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6120"/>
      </w:tblGrid>
      <w:tr w:rsidR="009B71AC" w:rsidRPr="009B71AC" w:rsidTr="00233066">
        <w:tc>
          <w:tcPr>
            <w:tcW w:w="3348" w:type="dxa"/>
            <w:tcMar>
              <w:top w:w="0" w:type="dxa"/>
              <w:left w:w="108" w:type="dxa"/>
              <w:bottom w:w="0" w:type="dxa"/>
              <w:right w:w="108" w:type="dxa"/>
            </w:tcMar>
            <w:hideMark/>
          </w:tcPr>
          <w:p w:rsidR="009B71AC" w:rsidRPr="00233066" w:rsidRDefault="009B71AC" w:rsidP="00926F83">
            <w:pPr>
              <w:pStyle w:val="NormalWeb"/>
              <w:spacing w:before="0" w:beforeAutospacing="0" w:after="0" w:afterAutospacing="0"/>
              <w:jc w:val="center"/>
              <w:rPr>
                <w:sz w:val="26"/>
                <w:szCs w:val="26"/>
              </w:rPr>
            </w:pPr>
            <w:r w:rsidRPr="00233066">
              <w:rPr>
                <w:b/>
                <w:bCs/>
                <w:sz w:val="26"/>
                <w:szCs w:val="26"/>
                <w:lang w:val="vi-VN"/>
              </w:rPr>
              <w:t>ỦY BAN NHÂN DÂN</w:t>
            </w:r>
            <w:r w:rsidRPr="00233066">
              <w:rPr>
                <w:b/>
                <w:bCs/>
                <w:sz w:val="26"/>
                <w:szCs w:val="26"/>
              </w:rPr>
              <w:br/>
            </w:r>
            <w:r w:rsidRPr="00233066">
              <w:rPr>
                <w:b/>
                <w:bCs/>
                <w:sz w:val="26"/>
                <w:szCs w:val="26"/>
                <w:lang w:val="vi-VN"/>
              </w:rPr>
              <w:t>TỈNH BÀ RỊA VŨNG TÀU</w:t>
            </w:r>
            <w:r w:rsidRPr="00233066">
              <w:rPr>
                <w:b/>
                <w:bCs/>
                <w:sz w:val="26"/>
                <w:szCs w:val="26"/>
                <w:lang w:val="vi-VN"/>
              </w:rPr>
              <w:br/>
              <w:t>--------</w:t>
            </w:r>
          </w:p>
        </w:tc>
        <w:tc>
          <w:tcPr>
            <w:tcW w:w="6120" w:type="dxa"/>
            <w:tcMar>
              <w:top w:w="0" w:type="dxa"/>
              <w:left w:w="108" w:type="dxa"/>
              <w:bottom w:w="0" w:type="dxa"/>
              <w:right w:w="108" w:type="dxa"/>
            </w:tcMar>
            <w:hideMark/>
          </w:tcPr>
          <w:p w:rsidR="009B71AC" w:rsidRPr="00233066" w:rsidRDefault="009B71AC" w:rsidP="00926F83">
            <w:pPr>
              <w:pStyle w:val="NormalWeb"/>
              <w:spacing w:before="0" w:beforeAutospacing="0" w:after="0" w:afterAutospacing="0"/>
              <w:jc w:val="center"/>
              <w:rPr>
                <w:sz w:val="26"/>
                <w:szCs w:val="26"/>
              </w:rPr>
            </w:pPr>
            <w:r w:rsidRPr="00233066">
              <w:rPr>
                <w:b/>
                <w:bCs/>
                <w:sz w:val="26"/>
                <w:szCs w:val="26"/>
                <w:lang w:val="vi-VN"/>
              </w:rPr>
              <w:t>CỘNG HÒA XÃ HỘI CHỦ NGHĨA VIỆT NAM</w:t>
            </w:r>
            <w:r w:rsidRPr="00233066">
              <w:rPr>
                <w:b/>
                <w:bCs/>
                <w:sz w:val="26"/>
                <w:szCs w:val="26"/>
                <w:lang w:val="vi-VN"/>
              </w:rPr>
              <w:br/>
              <w:t>Độc lập - Tự do - Hạnh phúc</w:t>
            </w:r>
            <w:r w:rsidRPr="00233066">
              <w:rPr>
                <w:b/>
                <w:bCs/>
                <w:sz w:val="26"/>
                <w:szCs w:val="26"/>
                <w:lang w:val="vi-VN"/>
              </w:rPr>
              <w:br/>
              <w:t>----------------</w:t>
            </w:r>
          </w:p>
        </w:tc>
      </w:tr>
      <w:tr w:rsidR="009B71AC" w:rsidRPr="009B71AC" w:rsidTr="00233066">
        <w:tc>
          <w:tcPr>
            <w:tcW w:w="3348" w:type="dxa"/>
            <w:tcMar>
              <w:top w:w="0" w:type="dxa"/>
              <w:left w:w="108" w:type="dxa"/>
              <w:bottom w:w="0" w:type="dxa"/>
              <w:right w:w="108" w:type="dxa"/>
            </w:tcMar>
            <w:hideMark/>
          </w:tcPr>
          <w:p w:rsidR="009B71AC" w:rsidRPr="009B71AC" w:rsidRDefault="009B71AC" w:rsidP="00926F83">
            <w:pPr>
              <w:pStyle w:val="NormalWeb"/>
              <w:spacing w:before="0" w:beforeAutospacing="0" w:after="0" w:afterAutospacing="0"/>
              <w:jc w:val="center"/>
              <w:rPr>
                <w:sz w:val="28"/>
                <w:szCs w:val="28"/>
              </w:rPr>
            </w:pPr>
            <w:r w:rsidRPr="009B71AC">
              <w:rPr>
                <w:sz w:val="28"/>
                <w:szCs w:val="28"/>
                <w:lang w:val="vi-VN"/>
              </w:rPr>
              <w:t xml:space="preserve">Số: </w:t>
            </w:r>
            <w:r w:rsidRPr="009B71AC">
              <w:rPr>
                <w:sz w:val="28"/>
                <w:szCs w:val="28"/>
              </w:rPr>
              <w:t>47</w:t>
            </w:r>
            <w:r w:rsidRPr="009B71AC">
              <w:rPr>
                <w:sz w:val="28"/>
                <w:szCs w:val="28"/>
                <w:lang w:val="vi-VN"/>
              </w:rPr>
              <w:t>/2012/QĐ-UBND</w:t>
            </w:r>
          </w:p>
        </w:tc>
        <w:tc>
          <w:tcPr>
            <w:tcW w:w="6120" w:type="dxa"/>
            <w:tcMar>
              <w:top w:w="0" w:type="dxa"/>
              <w:left w:w="108" w:type="dxa"/>
              <w:bottom w:w="0" w:type="dxa"/>
              <w:right w:w="108" w:type="dxa"/>
            </w:tcMar>
            <w:hideMark/>
          </w:tcPr>
          <w:p w:rsidR="009B71AC" w:rsidRPr="009B71AC" w:rsidRDefault="009B71AC" w:rsidP="00926F83">
            <w:pPr>
              <w:pStyle w:val="NormalWeb"/>
              <w:spacing w:before="0" w:beforeAutospacing="0" w:after="0" w:afterAutospacing="0"/>
              <w:jc w:val="center"/>
              <w:rPr>
                <w:sz w:val="28"/>
                <w:szCs w:val="28"/>
              </w:rPr>
            </w:pPr>
            <w:r w:rsidRPr="009B71AC">
              <w:rPr>
                <w:i/>
                <w:iCs/>
                <w:sz w:val="28"/>
                <w:szCs w:val="28"/>
              </w:rPr>
              <w:t>Bà Rịa</w:t>
            </w:r>
            <w:r w:rsidRPr="009B71AC">
              <w:rPr>
                <w:i/>
                <w:iCs/>
                <w:sz w:val="28"/>
                <w:szCs w:val="28"/>
                <w:lang w:val="vi-VN"/>
              </w:rPr>
              <w:t xml:space="preserve">, ngày </w:t>
            </w:r>
            <w:r w:rsidRPr="009B71AC">
              <w:rPr>
                <w:i/>
                <w:iCs/>
                <w:sz w:val="28"/>
                <w:szCs w:val="28"/>
              </w:rPr>
              <w:t>28</w:t>
            </w:r>
            <w:r w:rsidRPr="009B71AC">
              <w:rPr>
                <w:i/>
                <w:iCs/>
                <w:sz w:val="28"/>
                <w:szCs w:val="28"/>
                <w:lang w:val="vi-VN"/>
              </w:rPr>
              <w:t xml:space="preserve"> tháng </w:t>
            </w:r>
            <w:r w:rsidRPr="009B71AC">
              <w:rPr>
                <w:i/>
                <w:iCs/>
                <w:sz w:val="28"/>
                <w:szCs w:val="28"/>
              </w:rPr>
              <w:t>12</w:t>
            </w:r>
            <w:r w:rsidRPr="009B71AC">
              <w:rPr>
                <w:i/>
                <w:iCs/>
                <w:sz w:val="28"/>
                <w:szCs w:val="28"/>
                <w:lang w:val="vi-VN"/>
              </w:rPr>
              <w:t xml:space="preserve"> năm 2012</w:t>
            </w:r>
          </w:p>
        </w:tc>
      </w:tr>
    </w:tbl>
    <w:p w:rsidR="009B71AC" w:rsidRPr="009B71AC" w:rsidRDefault="009B71AC" w:rsidP="00926F83">
      <w:pPr>
        <w:pStyle w:val="NormalWeb"/>
        <w:spacing w:before="0" w:beforeAutospacing="0" w:after="0" w:afterAutospacing="0"/>
        <w:rPr>
          <w:sz w:val="28"/>
          <w:szCs w:val="28"/>
        </w:rPr>
      </w:pPr>
      <w:r w:rsidRPr="009B71AC">
        <w:rPr>
          <w:sz w:val="28"/>
          <w:szCs w:val="28"/>
        </w:rPr>
        <w:t> </w:t>
      </w:r>
    </w:p>
    <w:p w:rsidR="009B71AC" w:rsidRDefault="009B71AC" w:rsidP="00926F83">
      <w:pPr>
        <w:pStyle w:val="NormalWeb"/>
        <w:spacing w:before="0" w:beforeAutospacing="0" w:after="0" w:afterAutospacing="0"/>
        <w:jc w:val="center"/>
        <w:rPr>
          <w:b/>
          <w:bCs/>
          <w:sz w:val="28"/>
          <w:szCs w:val="28"/>
        </w:rPr>
      </w:pPr>
      <w:r w:rsidRPr="009B71AC">
        <w:rPr>
          <w:b/>
          <w:bCs/>
          <w:sz w:val="28"/>
          <w:szCs w:val="28"/>
        </w:rPr>
        <w:t>QUYẾT ĐỊNH</w:t>
      </w:r>
    </w:p>
    <w:p w:rsidR="00200E25" w:rsidRPr="009B71AC" w:rsidRDefault="00200E25" w:rsidP="00926F83">
      <w:pPr>
        <w:pStyle w:val="NormalWeb"/>
        <w:spacing w:before="0" w:beforeAutospacing="0" w:after="0" w:afterAutospacing="0"/>
        <w:ind w:right="-270"/>
        <w:jc w:val="center"/>
        <w:rPr>
          <w:sz w:val="28"/>
          <w:szCs w:val="28"/>
        </w:rPr>
      </w:pPr>
      <w:r>
        <w:rPr>
          <w:b/>
          <w:bCs/>
          <w:sz w:val="28"/>
          <w:szCs w:val="28"/>
        </w:rPr>
        <w:t>Về trình tự thủ tục ghi nợ, thanh toán nợ tiền sử dụng đất ở của hộ gia đình, cá nhân trên địa bàn tỉnh Bà Rịa Vũng Tàu</w:t>
      </w:r>
    </w:p>
    <w:p w:rsidR="009B71AC" w:rsidRPr="00200E25" w:rsidRDefault="00200E25" w:rsidP="00926F83">
      <w:pPr>
        <w:pStyle w:val="NormalWeb"/>
        <w:spacing w:before="0" w:beforeAutospacing="0" w:after="0" w:afterAutospacing="0"/>
        <w:jc w:val="center"/>
        <w:rPr>
          <w:sz w:val="28"/>
          <w:szCs w:val="28"/>
        </w:rPr>
      </w:pPr>
      <w:r>
        <w:rPr>
          <w:sz w:val="28"/>
          <w:szCs w:val="28"/>
        </w:rPr>
        <w:t>________________________</w:t>
      </w:r>
    </w:p>
    <w:p w:rsidR="009B71AC" w:rsidRPr="009B71AC" w:rsidRDefault="009B71AC" w:rsidP="009B71AC">
      <w:pPr>
        <w:pStyle w:val="NormalWeb"/>
        <w:spacing w:before="120" w:beforeAutospacing="0" w:after="0" w:afterAutospacing="0"/>
        <w:jc w:val="center"/>
        <w:rPr>
          <w:sz w:val="28"/>
          <w:szCs w:val="28"/>
        </w:rPr>
      </w:pPr>
      <w:r w:rsidRPr="009B71AC">
        <w:rPr>
          <w:b/>
          <w:bCs/>
          <w:sz w:val="28"/>
          <w:szCs w:val="28"/>
        </w:rPr>
        <w:t>ỦY BAN NHÂN DÂN TỈNH BÀ RỊA - VŨNG TÀU</w:t>
      </w:r>
    </w:p>
    <w:p w:rsidR="009B71AC" w:rsidRPr="00C83040" w:rsidRDefault="009B71AC" w:rsidP="00C83040">
      <w:pPr>
        <w:pStyle w:val="NormalWeb"/>
        <w:spacing w:before="120" w:beforeAutospacing="0" w:after="0" w:afterAutospacing="0"/>
        <w:ind w:firstLine="720"/>
        <w:jc w:val="both"/>
        <w:rPr>
          <w:sz w:val="28"/>
          <w:szCs w:val="28"/>
        </w:rPr>
      </w:pPr>
      <w:r w:rsidRPr="00C83040">
        <w:rPr>
          <w:iCs/>
          <w:sz w:val="28"/>
          <w:szCs w:val="28"/>
        </w:rPr>
        <w:t xml:space="preserve">Căn cứ Luật Tổ </w:t>
      </w:r>
      <w:r w:rsidRPr="00C83040">
        <w:rPr>
          <w:iCs/>
          <w:sz w:val="28"/>
          <w:szCs w:val="28"/>
          <w:lang w:val="vi-VN"/>
        </w:rPr>
        <w:t xml:space="preserve">chức HĐND và </w:t>
      </w:r>
      <w:r w:rsidRPr="00C83040">
        <w:rPr>
          <w:iCs/>
          <w:sz w:val="28"/>
          <w:szCs w:val="28"/>
        </w:rPr>
        <w:t>U</w:t>
      </w:r>
      <w:r w:rsidRPr="00C83040">
        <w:rPr>
          <w:iCs/>
          <w:sz w:val="28"/>
          <w:szCs w:val="28"/>
          <w:lang w:val="vi-VN"/>
        </w:rPr>
        <w:t>BND ngày 26/11/2003;</w:t>
      </w:r>
    </w:p>
    <w:p w:rsidR="009B71AC" w:rsidRPr="00C83040" w:rsidRDefault="009B71AC" w:rsidP="00C83040">
      <w:pPr>
        <w:pStyle w:val="NormalWeb"/>
        <w:spacing w:before="120" w:beforeAutospacing="0" w:after="0" w:afterAutospacing="0"/>
        <w:ind w:firstLine="720"/>
        <w:jc w:val="both"/>
        <w:rPr>
          <w:sz w:val="28"/>
          <w:szCs w:val="28"/>
        </w:rPr>
      </w:pPr>
      <w:r w:rsidRPr="00C83040">
        <w:rPr>
          <w:iCs/>
          <w:sz w:val="28"/>
          <w:szCs w:val="28"/>
          <w:lang w:val="vi-VN"/>
        </w:rPr>
        <w:t xml:space="preserve">Căn cứ Luật Ban hành văn bản quy phạm pháp luật của HĐND, </w:t>
      </w:r>
      <w:r w:rsidRPr="00C83040">
        <w:rPr>
          <w:iCs/>
          <w:sz w:val="28"/>
          <w:szCs w:val="28"/>
        </w:rPr>
        <w:t>U</w:t>
      </w:r>
      <w:r w:rsidRPr="00C83040">
        <w:rPr>
          <w:iCs/>
          <w:sz w:val="28"/>
          <w:szCs w:val="28"/>
          <w:lang w:val="vi-VN"/>
        </w:rPr>
        <w:t>BND ngày 03/12/2004;</w:t>
      </w:r>
    </w:p>
    <w:p w:rsidR="009B71AC" w:rsidRPr="00C83040" w:rsidRDefault="009B71AC" w:rsidP="00C83040">
      <w:pPr>
        <w:pStyle w:val="NormalWeb"/>
        <w:spacing w:before="120" w:beforeAutospacing="0" w:after="0" w:afterAutospacing="0"/>
        <w:ind w:firstLine="720"/>
        <w:jc w:val="both"/>
        <w:rPr>
          <w:sz w:val="28"/>
          <w:szCs w:val="28"/>
        </w:rPr>
      </w:pPr>
      <w:r w:rsidRPr="00C83040">
        <w:rPr>
          <w:iCs/>
          <w:sz w:val="28"/>
          <w:szCs w:val="28"/>
          <w:lang w:val="vi-VN"/>
        </w:rPr>
        <w:t>Căn cứ Luật Đất đai ngày 26/11/2003;</w:t>
      </w:r>
    </w:p>
    <w:p w:rsidR="009B71AC" w:rsidRPr="00C83040" w:rsidRDefault="009B71AC" w:rsidP="00C83040">
      <w:pPr>
        <w:pStyle w:val="NormalWeb"/>
        <w:spacing w:before="120" w:beforeAutospacing="0" w:after="0" w:afterAutospacing="0"/>
        <w:ind w:firstLine="720"/>
        <w:jc w:val="both"/>
        <w:rPr>
          <w:sz w:val="28"/>
          <w:szCs w:val="28"/>
        </w:rPr>
      </w:pPr>
      <w:r w:rsidRPr="00C83040">
        <w:rPr>
          <w:iCs/>
          <w:sz w:val="28"/>
          <w:szCs w:val="28"/>
          <w:lang w:val="vi-VN"/>
        </w:rPr>
        <w:t>Căn cứ Nghị định số 181/2004/NĐ-CP ngày 29/10/2004 của Chính phủ hướng dẫn thi hành Luật Đất đai;</w:t>
      </w:r>
    </w:p>
    <w:p w:rsidR="009B71AC" w:rsidRPr="00C83040" w:rsidRDefault="009B71AC" w:rsidP="00C83040">
      <w:pPr>
        <w:pStyle w:val="NormalWeb"/>
        <w:spacing w:before="120" w:beforeAutospacing="0" w:after="0" w:afterAutospacing="0"/>
        <w:ind w:firstLine="720"/>
        <w:jc w:val="both"/>
        <w:rPr>
          <w:sz w:val="28"/>
          <w:szCs w:val="28"/>
        </w:rPr>
      </w:pPr>
      <w:r w:rsidRPr="00C83040">
        <w:rPr>
          <w:iCs/>
          <w:sz w:val="28"/>
          <w:szCs w:val="28"/>
          <w:lang w:val="vi-VN"/>
        </w:rPr>
        <w:t>Căn cứ Nghị định số 198/2004/NĐ-CP ngày 03 tháng 12 năm 2004 của Chính phủ; Nghị định số 120/2010/NĐ-CP ngày 30/12/2010 của Chính phủ về sửa đổi, bổ sung một số điều của Nghị định số 198/2004/NĐ-CP ngày 03 tháng 12 năm 2004 của Chính phủ về thu tiền sử dụng đất;</w:t>
      </w:r>
    </w:p>
    <w:p w:rsidR="009B71AC" w:rsidRPr="00C83040" w:rsidRDefault="009B71AC" w:rsidP="00C83040">
      <w:pPr>
        <w:pStyle w:val="NormalWeb"/>
        <w:spacing w:before="120" w:beforeAutospacing="0" w:after="0" w:afterAutospacing="0"/>
        <w:ind w:firstLine="720"/>
        <w:jc w:val="both"/>
        <w:rPr>
          <w:sz w:val="28"/>
          <w:szCs w:val="28"/>
        </w:rPr>
      </w:pPr>
      <w:r w:rsidRPr="00C83040">
        <w:rPr>
          <w:iCs/>
          <w:sz w:val="28"/>
          <w:szCs w:val="28"/>
          <w:lang w:val="vi-VN"/>
        </w:rPr>
        <w:t xml:space="preserve">Căn cứ Thông tư số 93/2011/TT-BTC ngày 29/06/2011 của Bộ Tài chính sửa đổi, bổ sung Thông tư số </w:t>
      </w:r>
      <w:r w:rsidRPr="00C83040">
        <w:rPr>
          <w:iCs/>
          <w:sz w:val="28"/>
          <w:szCs w:val="28"/>
        </w:rPr>
        <w:t>1</w:t>
      </w:r>
      <w:r w:rsidRPr="00C83040">
        <w:rPr>
          <w:iCs/>
          <w:sz w:val="28"/>
          <w:szCs w:val="28"/>
          <w:lang w:val="vi-VN"/>
        </w:rPr>
        <w:t>17/2004/TT-BTC ngày 07/12/2004 của Bộ Tài chính hướng dẫn thực hiện Nghị định số 198/2004/NĐ-CP ngày 03/12/2004 của Chính phủ về thu tiền sử dụng đất;</w:t>
      </w:r>
    </w:p>
    <w:p w:rsidR="009B71AC" w:rsidRPr="00C83040" w:rsidRDefault="009B71AC" w:rsidP="00C83040">
      <w:pPr>
        <w:pStyle w:val="NormalWeb"/>
        <w:spacing w:before="120" w:beforeAutospacing="0" w:after="0" w:afterAutospacing="0"/>
        <w:ind w:firstLine="720"/>
        <w:jc w:val="both"/>
        <w:rPr>
          <w:sz w:val="28"/>
          <w:szCs w:val="28"/>
        </w:rPr>
      </w:pPr>
      <w:r w:rsidRPr="00C83040">
        <w:rPr>
          <w:iCs/>
          <w:sz w:val="28"/>
          <w:szCs w:val="28"/>
          <w:lang w:val="vi-VN"/>
        </w:rPr>
        <w:t xml:space="preserve">Căn cứ Nghị định số 188/2004/NĐ-CP ngày 16/11/2004 của Chính phủ về phương pháp xác định giá đất và khung giá các loại đất và Nghị định số 123/2007/NĐ-CP ngày 27/07/2007 của Chính phủ </w:t>
      </w:r>
      <w:r w:rsidRPr="00C83040">
        <w:rPr>
          <w:iCs/>
          <w:sz w:val="28"/>
          <w:szCs w:val="28"/>
        </w:rPr>
        <w:t>s</w:t>
      </w:r>
      <w:r w:rsidRPr="00C83040">
        <w:rPr>
          <w:iCs/>
          <w:sz w:val="28"/>
          <w:szCs w:val="28"/>
          <w:lang w:val="vi-VN"/>
        </w:rPr>
        <w:t>ửa đổi, bổ sung một số điều của Nghị định số 188/2004/NĐ-CP ngày 16/11/2004 của Chính phủ về phương pháp xác định giá đất và khung giá các loại đất;</w:t>
      </w:r>
    </w:p>
    <w:p w:rsidR="009B71AC" w:rsidRPr="00C83040" w:rsidRDefault="009B71AC" w:rsidP="00C83040">
      <w:pPr>
        <w:pStyle w:val="NormalWeb"/>
        <w:spacing w:before="120" w:beforeAutospacing="0" w:after="0" w:afterAutospacing="0"/>
        <w:ind w:firstLine="720"/>
        <w:jc w:val="both"/>
        <w:rPr>
          <w:sz w:val="28"/>
          <w:szCs w:val="28"/>
        </w:rPr>
      </w:pPr>
      <w:r w:rsidRPr="00C83040">
        <w:rPr>
          <w:iCs/>
          <w:sz w:val="28"/>
          <w:szCs w:val="28"/>
          <w:lang w:val="vi-VN"/>
        </w:rPr>
        <w:t xml:space="preserve">Căn cứ Thông tư số 145/2007/TT-BTC ngày 06/12/2007 của Bộ Tài chính </w:t>
      </w:r>
      <w:r w:rsidRPr="00C83040">
        <w:rPr>
          <w:iCs/>
          <w:sz w:val="28"/>
          <w:szCs w:val="28"/>
        </w:rPr>
        <w:t xml:space="preserve">hướng dẫn thực hiện Nghị định số 188/2004/NĐ-CP ngày 16/11/2004 của Chính phủ về phương pháp xác định giá đất và khung giá các loại đất và Nghị định số </w:t>
      </w:r>
      <w:r w:rsidRPr="00C83040">
        <w:rPr>
          <w:iCs/>
          <w:sz w:val="28"/>
          <w:szCs w:val="28"/>
          <w:lang w:val="vi-VN"/>
        </w:rPr>
        <w:t>123/2007/NĐ-CP ngày 27/7/2007 của Chính phủ sửa đ</w:t>
      </w:r>
      <w:r w:rsidRPr="00C83040">
        <w:rPr>
          <w:iCs/>
          <w:sz w:val="28"/>
          <w:szCs w:val="28"/>
        </w:rPr>
        <w:t>ổ</w:t>
      </w:r>
      <w:r w:rsidRPr="00C83040">
        <w:rPr>
          <w:iCs/>
          <w:sz w:val="28"/>
          <w:szCs w:val="28"/>
          <w:lang w:val="vi-VN"/>
        </w:rPr>
        <w:t>i, b</w:t>
      </w:r>
      <w:r w:rsidRPr="00C83040">
        <w:rPr>
          <w:iCs/>
          <w:sz w:val="28"/>
          <w:szCs w:val="28"/>
        </w:rPr>
        <w:t xml:space="preserve">ổ </w:t>
      </w:r>
      <w:r w:rsidRPr="00C83040">
        <w:rPr>
          <w:iCs/>
          <w:sz w:val="28"/>
          <w:szCs w:val="28"/>
          <w:lang w:val="vi-VN"/>
        </w:rPr>
        <w:t>sung một s</w:t>
      </w:r>
      <w:r w:rsidRPr="00C83040">
        <w:rPr>
          <w:iCs/>
          <w:sz w:val="28"/>
          <w:szCs w:val="28"/>
        </w:rPr>
        <w:t>ố</w:t>
      </w:r>
      <w:r w:rsidRPr="00C83040">
        <w:rPr>
          <w:iCs/>
          <w:sz w:val="28"/>
          <w:szCs w:val="28"/>
          <w:lang w:val="vi-VN"/>
        </w:rPr>
        <w:t xml:space="preserve"> đi</w:t>
      </w:r>
      <w:r w:rsidRPr="00C83040">
        <w:rPr>
          <w:iCs/>
          <w:sz w:val="28"/>
          <w:szCs w:val="28"/>
        </w:rPr>
        <w:t>ề</w:t>
      </w:r>
      <w:r w:rsidRPr="00C83040">
        <w:rPr>
          <w:iCs/>
          <w:sz w:val="28"/>
          <w:szCs w:val="28"/>
          <w:lang w:val="vi-VN"/>
        </w:rPr>
        <w:t>u của Nghị định số 188/2004/NĐ-CP;</w:t>
      </w:r>
    </w:p>
    <w:p w:rsidR="009B71AC" w:rsidRPr="00C83040" w:rsidRDefault="009B71AC" w:rsidP="00C83040">
      <w:pPr>
        <w:pStyle w:val="NormalWeb"/>
        <w:spacing w:before="120" w:beforeAutospacing="0" w:after="0" w:afterAutospacing="0"/>
        <w:ind w:firstLine="720"/>
        <w:jc w:val="both"/>
        <w:rPr>
          <w:sz w:val="28"/>
          <w:szCs w:val="28"/>
        </w:rPr>
      </w:pPr>
      <w:r w:rsidRPr="00C83040">
        <w:rPr>
          <w:iCs/>
          <w:sz w:val="28"/>
          <w:szCs w:val="28"/>
          <w:lang w:val="vi-VN"/>
        </w:rPr>
        <w:lastRenderedPageBreak/>
        <w:t>Theo đề nghị của giám đốc S</w:t>
      </w:r>
      <w:r w:rsidRPr="00C83040">
        <w:rPr>
          <w:iCs/>
          <w:sz w:val="28"/>
          <w:szCs w:val="28"/>
        </w:rPr>
        <w:t xml:space="preserve">ở </w:t>
      </w:r>
      <w:r w:rsidRPr="00C83040">
        <w:rPr>
          <w:iCs/>
          <w:sz w:val="28"/>
          <w:szCs w:val="28"/>
          <w:lang w:val="vi-VN"/>
        </w:rPr>
        <w:t>Tài chính, giám đốc Sở Tài nguyên Môi trường, Cục trưởng Cục Thuế tại tờ trình liên ngành số 2710/TTrLN-TC-TNMT-CT ngày 23/10/2012,</w:t>
      </w:r>
    </w:p>
    <w:p w:rsidR="009B71AC" w:rsidRPr="009B71AC" w:rsidRDefault="009B71AC" w:rsidP="009B71AC">
      <w:pPr>
        <w:pStyle w:val="NormalWeb"/>
        <w:spacing w:before="120" w:beforeAutospacing="0" w:after="0" w:afterAutospacing="0"/>
        <w:jc w:val="center"/>
        <w:rPr>
          <w:sz w:val="28"/>
          <w:szCs w:val="28"/>
        </w:rPr>
      </w:pPr>
      <w:r w:rsidRPr="009B71AC">
        <w:rPr>
          <w:b/>
          <w:bCs/>
          <w:sz w:val="28"/>
          <w:szCs w:val="28"/>
          <w:lang w:val="vi-VN"/>
        </w:rPr>
        <w:t>QUYẾT ĐỊNH:</w:t>
      </w:r>
    </w:p>
    <w:p w:rsidR="009B71AC" w:rsidRPr="009B71AC" w:rsidRDefault="009B71AC" w:rsidP="002719C7">
      <w:pPr>
        <w:pStyle w:val="NormalWeb"/>
        <w:spacing w:before="120" w:beforeAutospacing="0" w:after="0" w:afterAutospacing="0"/>
        <w:ind w:firstLine="720"/>
        <w:jc w:val="both"/>
        <w:rPr>
          <w:sz w:val="28"/>
          <w:szCs w:val="28"/>
        </w:rPr>
      </w:pPr>
      <w:r w:rsidRPr="009B71AC">
        <w:rPr>
          <w:b/>
          <w:bCs/>
          <w:sz w:val="28"/>
          <w:szCs w:val="28"/>
          <w:lang w:val="vi-VN"/>
        </w:rPr>
        <w:t>Điều 1.</w:t>
      </w:r>
      <w:r w:rsidRPr="009B71AC">
        <w:rPr>
          <w:sz w:val="28"/>
          <w:szCs w:val="28"/>
          <w:lang w:val="vi-VN"/>
        </w:rPr>
        <w:t xml:space="preserve"> Nay quy định trình tự thủ tục ghi nợ, thanh toán nợ tiền sử dụng đất </w:t>
      </w:r>
      <w:r w:rsidRPr="009B71AC">
        <w:rPr>
          <w:sz w:val="28"/>
          <w:szCs w:val="28"/>
        </w:rPr>
        <w:t xml:space="preserve">ở </w:t>
      </w:r>
      <w:r w:rsidRPr="009B71AC">
        <w:rPr>
          <w:sz w:val="28"/>
          <w:szCs w:val="28"/>
          <w:lang w:val="vi-VN"/>
        </w:rPr>
        <w:t>của hộ gia đình, cá nhân trên địa bàn tỉnh Bà Rịa Vũng Tàu, cụ thể như sau:</w:t>
      </w:r>
    </w:p>
    <w:p w:rsidR="009B71AC" w:rsidRPr="009B71AC" w:rsidRDefault="009B71AC" w:rsidP="002719C7">
      <w:pPr>
        <w:pStyle w:val="NormalWeb"/>
        <w:spacing w:before="120" w:beforeAutospacing="0" w:after="0" w:afterAutospacing="0"/>
        <w:ind w:firstLine="720"/>
        <w:jc w:val="both"/>
        <w:rPr>
          <w:sz w:val="28"/>
          <w:szCs w:val="28"/>
        </w:rPr>
      </w:pPr>
      <w:bookmarkStart w:id="0" w:name="bookmark0"/>
      <w:r w:rsidRPr="009B71AC">
        <w:rPr>
          <w:b/>
          <w:bCs/>
          <w:sz w:val="28"/>
          <w:szCs w:val="28"/>
        </w:rPr>
        <w:t xml:space="preserve">1. </w:t>
      </w:r>
      <w:bookmarkEnd w:id="0"/>
      <w:r w:rsidRPr="009B71AC">
        <w:rPr>
          <w:b/>
          <w:bCs/>
          <w:sz w:val="28"/>
          <w:szCs w:val="28"/>
          <w:lang w:val="vi-VN"/>
        </w:rPr>
        <w:t>Đối tượng được ghi nợ tiền sử dụng đất:</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rPr>
        <w:t xml:space="preserve">- </w:t>
      </w:r>
      <w:r w:rsidRPr="009B71AC">
        <w:rPr>
          <w:sz w:val="28"/>
          <w:szCs w:val="28"/>
          <w:lang w:val="vi-VN"/>
        </w:rPr>
        <w:t>Hộ gia đình, cá nhân được Nhà nước công nhận quyền sử dụng đất ở.</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rPr>
        <w:t xml:space="preserve">- </w:t>
      </w:r>
      <w:r w:rsidRPr="009B71AC">
        <w:rPr>
          <w:sz w:val="28"/>
          <w:szCs w:val="28"/>
          <w:lang w:val="vi-VN"/>
        </w:rPr>
        <w:t xml:space="preserve">Hộ gia đình, cá nhân chuyển mục đích sử dụng (đất nông nghiệp, đất phi nông nghiệp) sang làm đất </w:t>
      </w:r>
      <w:r w:rsidRPr="009B71AC">
        <w:rPr>
          <w:sz w:val="28"/>
          <w:szCs w:val="28"/>
        </w:rPr>
        <w:t>ở</w:t>
      </w:r>
      <w:r w:rsidRPr="009B71AC">
        <w:rPr>
          <w:sz w:val="28"/>
          <w:szCs w:val="28"/>
          <w:lang w:val="vi-VN"/>
        </w:rPr>
        <w:t>.</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rPr>
        <w:t xml:space="preserve">- </w:t>
      </w:r>
      <w:r w:rsidRPr="009B71AC">
        <w:rPr>
          <w:sz w:val="28"/>
          <w:szCs w:val="28"/>
          <w:lang w:val="vi-VN"/>
        </w:rPr>
        <w:t>Hộ gia đình, cá nhân đủ điều kiện giao đất ở tái định cư.</w:t>
      </w:r>
    </w:p>
    <w:p w:rsidR="009B71AC" w:rsidRPr="009B71AC" w:rsidRDefault="009B71AC" w:rsidP="002719C7">
      <w:pPr>
        <w:pStyle w:val="NormalWeb"/>
        <w:spacing w:before="120" w:beforeAutospacing="0" w:after="0" w:afterAutospacing="0"/>
        <w:ind w:firstLine="720"/>
        <w:jc w:val="both"/>
        <w:rPr>
          <w:sz w:val="28"/>
          <w:szCs w:val="28"/>
        </w:rPr>
      </w:pPr>
      <w:bookmarkStart w:id="1" w:name="bookmark1"/>
      <w:r w:rsidRPr="009B71AC">
        <w:rPr>
          <w:b/>
          <w:bCs/>
          <w:sz w:val="28"/>
          <w:szCs w:val="28"/>
        </w:rPr>
        <w:t xml:space="preserve">2. </w:t>
      </w:r>
      <w:bookmarkEnd w:id="1"/>
      <w:r w:rsidRPr="009B71AC">
        <w:rPr>
          <w:b/>
          <w:bCs/>
          <w:sz w:val="28"/>
          <w:szCs w:val="28"/>
          <w:lang w:val="vi-VN"/>
        </w:rPr>
        <w:t>Di</w:t>
      </w:r>
      <w:r w:rsidRPr="009B71AC">
        <w:rPr>
          <w:b/>
          <w:bCs/>
          <w:sz w:val="28"/>
          <w:szCs w:val="28"/>
        </w:rPr>
        <w:t>ệ</w:t>
      </w:r>
      <w:r w:rsidRPr="009B71AC">
        <w:rPr>
          <w:b/>
          <w:bCs/>
          <w:sz w:val="28"/>
          <w:szCs w:val="28"/>
          <w:lang w:val="vi-VN"/>
        </w:rPr>
        <w:t>n tích đất đư</w:t>
      </w:r>
      <w:r w:rsidRPr="009B71AC">
        <w:rPr>
          <w:b/>
          <w:bCs/>
          <w:sz w:val="28"/>
          <w:szCs w:val="28"/>
        </w:rPr>
        <w:t>ợ</w:t>
      </w:r>
      <w:r w:rsidRPr="009B71AC">
        <w:rPr>
          <w:b/>
          <w:bCs/>
          <w:sz w:val="28"/>
          <w:szCs w:val="28"/>
          <w:lang w:val="vi-VN"/>
        </w:rPr>
        <w:t>c ghi n</w:t>
      </w:r>
      <w:r w:rsidRPr="009B71AC">
        <w:rPr>
          <w:b/>
          <w:bCs/>
          <w:sz w:val="28"/>
          <w:szCs w:val="28"/>
        </w:rPr>
        <w:t xml:space="preserve">ợ </w:t>
      </w:r>
      <w:r w:rsidRPr="009B71AC">
        <w:rPr>
          <w:b/>
          <w:bCs/>
          <w:sz w:val="28"/>
          <w:szCs w:val="28"/>
          <w:lang w:val="vi-VN"/>
        </w:rPr>
        <w:t>tiền sử d</w:t>
      </w:r>
      <w:r w:rsidRPr="009B71AC">
        <w:rPr>
          <w:b/>
          <w:bCs/>
          <w:sz w:val="28"/>
          <w:szCs w:val="28"/>
        </w:rPr>
        <w:t>ụ</w:t>
      </w:r>
      <w:r w:rsidRPr="009B71AC">
        <w:rPr>
          <w:b/>
          <w:bCs/>
          <w:sz w:val="28"/>
          <w:szCs w:val="28"/>
          <w:lang w:val="vi-VN"/>
        </w:rPr>
        <w:t>ng đất:</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lang w:val="vi-VN"/>
        </w:rPr>
        <w:t>Hộ gia đình, cá nhân có nhu cầu sử dụng đất ở, nhưng khó khăn về tài chính, được ghi nợ tiền sử dụng đất đối với ph</w:t>
      </w:r>
      <w:r w:rsidRPr="009B71AC">
        <w:rPr>
          <w:sz w:val="28"/>
          <w:szCs w:val="28"/>
        </w:rPr>
        <w:t>ầ</w:t>
      </w:r>
      <w:r w:rsidRPr="009B71AC">
        <w:rPr>
          <w:sz w:val="28"/>
          <w:szCs w:val="28"/>
          <w:lang w:val="vi-VN"/>
        </w:rPr>
        <w:t>n diện tích đất được xác định trong hạn mức sử dụng đất ở.</w:t>
      </w:r>
    </w:p>
    <w:p w:rsidR="009B71AC" w:rsidRPr="009B71AC" w:rsidRDefault="009B71AC" w:rsidP="002719C7">
      <w:pPr>
        <w:pStyle w:val="NormalWeb"/>
        <w:spacing w:before="120" w:beforeAutospacing="0" w:after="0" w:afterAutospacing="0"/>
        <w:ind w:firstLine="720"/>
        <w:jc w:val="both"/>
        <w:rPr>
          <w:sz w:val="28"/>
          <w:szCs w:val="28"/>
        </w:rPr>
      </w:pPr>
      <w:bookmarkStart w:id="2" w:name="bookmark2"/>
      <w:r w:rsidRPr="009B71AC">
        <w:rPr>
          <w:b/>
          <w:bCs/>
          <w:sz w:val="28"/>
          <w:szCs w:val="28"/>
        </w:rPr>
        <w:t xml:space="preserve">3. </w:t>
      </w:r>
      <w:bookmarkEnd w:id="2"/>
      <w:r w:rsidRPr="009B71AC">
        <w:rPr>
          <w:b/>
          <w:bCs/>
          <w:sz w:val="28"/>
          <w:szCs w:val="28"/>
          <w:lang w:val="vi-VN"/>
        </w:rPr>
        <w:t>Trình tự, thủ tục ghi nợ và thanh toán nợ tiền sử dụng đất trên địa bàn tỉnh Bà Rịa Vũng Tàu:</w:t>
      </w:r>
    </w:p>
    <w:p w:rsidR="009B71AC" w:rsidRPr="009B71AC" w:rsidRDefault="009B71AC" w:rsidP="002719C7">
      <w:pPr>
        <w:pStyle w:val="NormalWeb"/>
        <w:spacing w:before="120" w:beforeAutospacing="0" w:after="0" w:afterAutospacing="0"/>
        <w:ind w:firstLine="720"/>
        <w:jc w:val="both"/>
        <w:rPr>
          <w:sz w:val="28"/>
          <w:szCs w:val="28"/>
        </w:rPr>
      </w:pPr>
      <w:r w:rsidRPr="009B71AC">
        <w:rPr>
          <w:b/>
          <w:bCs/>
          <w:sz w:val="28"/>
          <w:szCs w:val="28"/>
          <w:lang w:val="vi-VN"/>
        </w:rPr>
        <w:t>3.1</w:t>
      </w:r>
      <w:r w:rsidRPr="009B71AC">
        <w:rPr>
          <w:b/>
          <w:bCs/>
          <w:sz w:val="28"/>
          <w:szCs w:val="28"/>
        </w:rPr>
        <w:t xml:space="preserve">. </w:t>
      </w:r>
      <w:r w:rsidRPr="009B71AC">
        <w:rPr>
          <w:b/>
          <w:bCs/>
          <w:sz w:val="28"/>
          <w:szCs w:val="28"/>
          <w:lang w:val="vi-VN"/>
        </w:rPr>
        <w:t>Trình tự, thủ tục ghi nợ tiền sử dụng đất</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rPr>
        <w:t xml:space="preserve">a) </w:t>
      </w:r>
      <w:r w:rsidRPr="009B71AC">
        <w:rPr>
          <w:sz w:val="28"/>
          <w:szCs w:val="28"/>
          <w:lang w:val="vi-VN"/>
        </w:rPr>
        <w:t>Hộ gia đình, cá nhân thuộc đối tượng ghi nợ tiền sử dụng đất theo khoản 1 điều 1 của Quyết định này phải có đơn đề nghị ghi nợ tiền sử dụng đất, kèm theo hồ sơ xin cấp giấy chứng nhận hoặc hồ sơ x</w:t>
      </w:r>
      <w:r w:rsidRPr="009B71AC">
        <w:rPr>
          <w:sz w:val="28"/>
          <w:szCs w:val="28"/>
        </w:rPr>
        <w:t>i</w:t>
      </w:r>
      <w:r w:rsidRPr="009B71AC">
        <w:rPr>
          <w:sz w:val="28"/>
          <w:szCs w:val="28"/>
          <w:lang w:val="vi-VN"/>
        </w:rPr>
        <w:t>n chuyển mục đích sử dụng đất hoặc hồ sơ giao đất tái định cư gửi đến Phòng Tài nguyên và Môi trường (Văn phòng đăng ký quyền sử dụng đất) huyện, thành phố nơi có đất.</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rPr>
        <w:t xml:space="preserve">b) </w:t>
      </w:r>
      <w:r w:rsidRPr="009B71AC">
        <w:rPr>
          <w:sz w:val="28"/>
          <w:szCs w:val="28"/>
          <w:lang w:val="vi-VN"/>
        </w:rPr>
        <w:t>Sau khi hoàn tất thủ tục cấp giấy chứng nhận quyền sử dụng đất hoặc chuyển mục đích sử dụng đất, Phòng Tài nguyên và Môi trường (hoặc Văn phòng đăng ký quyền sử dụng đất) huyện, thành phố lập phiếu chuyển kèm hồ sơ, gửi Chi cục Thuế để xác định nghĩa vụ tài chính của người sử dụng đất theo quy định. Trên phiếu chuyển này phải ghi rõ trường hợp có nguyện vọng ghi nợ tiền sử dụng đất (kèm theo đ</w:t>
      </w:r>
      <w:r w:rsidRPr="009B71AC">
        <w:rPr>
          <w:sz w:val="28"/>
          <w:szCs w:val="28"/>
        </w:rPr>
        <w:t xml:space="preserve">ơn </w:t>
      </w:r>
      <w:r w:rsidRPr="009B71AC">
        <w:rPr>
          <w:sz w:val="28"/>
          <w:szCs w:val="28"/>
          <w:lang w:val="vi-VN"/>
        </w:rPr>
        <w:t>đề nghị ghi nợ tiền sử dụng đất của người sử dụng đất).</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rPr>
        <w:t xml:space="preserve">c) </w:t>
      </w:r>
      <w:r w:rsidRPr="009B71AC">
        <w:rPr>
          <w:sz w:val="28"/>
          <w:szCs w:val="28"/>
          <w:lang w:val="vi-VN"/>
        </w:rPr>
        <w:t>Chi Cục Thuế có trách nhiệm tính, thông báo tiền sử dụng đất, lệ phí trước bạ phải nộp gửi Phòng Tài nguyên và Môi trường (hoặc Văn phòng đăng ký quyền sử dụng đất) huyện, thành phố.</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rPr>
        <w:t xml:space="preserve">d) </w:t>
      </w:r>
      <w:r w:rsidRPr="009B71AC">
        <w:rPr>
          <w:sz w:val="28"/>
          <w:szCs w:val="28"/>
          <w:lang w:val="vi-VN"/>
        </w:rPr>
        <w:t>Căn cứ số tiền sử dụng đất do Chi cục Thuế xác định, đ</w:t>
      </w:r>
      <w:r w:rsidRPr="009B71AC">
        <w:rPr>
          <w:sz w:val="28"/>
          <w:szCs w:val="28"/>
        </w:rPr>
        <w:t>ơ</w:t>
      </w:r>
      <w:r w:rsidRPr="009B71AC">
        <w:rPr>
          <w:sz w:val="28"/>
          <w:szCs w:val="28"/>
          <w:lang w:val="vi-VN"/>
        </w:rPr>
        <w:t>n đề nghị ghi nợ tiền sử dụng đất của người sử dụng đất, phiếu thu lệ phí trước bạ, Phòng Tài nguyên và Môi trường (hoặc V</w:t>
      </w:r>
      <w:r w:rsidRPr="009B71AC">
        <w:rPr>
          <w:sz w:val="28"/>
          <w:szCs w:val="28"/>
        </w:rPr>
        <w:t>ă</w:t>
      </w:r>
      <w:r w:rsidRPr="009B71AC">
        <w:rPr>
          <w:sz w:val="28"/>
          <w:szCs w:val="28"/>
          <w:lang w:val="vi-VN"/>
        </w:rPr>
        <w:t xml:space="preserve">n phòng đăng ký quyền sử dụng đất) huyện, thành </w:t>
      </w:r>
      <w:r w:rsidRPr="009B71AC">
        <w:rPr>
          <w:sz w:val="28"/>
          <w:szCs w:val="28"/>
          <w:lang w:val="vi-VN"/>
        </w:rPr>
        <w:lastRenderedPageBreak/>
        <w:t>phố thực hiện việc ghi nợ tiền sử dụng đất trên giấy chứng nhận; Đồng thời gửi bản sao giấy chứng nhận quyền sử dụng đất, đơn xin ghi nợ tiền sử dụng đất của hộ gia đình, cá nhân trong ngày cho cơ quan thuế bổ sung vào hồ sơ lưu.</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lang w:val="vi-VN"/>
        </w:rPr>
        <w:t>Đối v</w:t>
      </w:r>
      <w:r w:rsidRPr="009B71AC">
        <w:rPr>
          <w:sz w:val="28"/>
          <w:szCs w:val="28"/>
        </w:rPr>
        <w:t>ớ</w:t>
      </w:r>
      <w:r w:rsidRPr="009B71AC">
        <w:rPr>
          <w:sz w:val="28"/>
          <w:szCs w:val="28"/>
          <w:lang w:val="vi-VN"/>
        </w:rPr>
        <w:t>i trường h</w:t>
      </w:r>
      <w:r w:rsidRPr="009B71AC">
        <w:rPr>
          <w:sz w:val="28"/>
          <w:szCs w:val="28"/>
        </w:rPr>
        <w:t>ợ</w:t>
      </w:r>
      <w:r w:rsidRPr="009B71AC">
        <w:rPr>
          <w:sz w:val="28"/>
          <w:szCs w:val="28"/>
          <w:lang w:val="vi-VN"/>
        </w:rPr>
        <w:t>p khi nhận thông báo nộp tiền sử dụng đất của cơ quan Thuế, người sử dụng đất mới có đơn đề nghị ghi nợ tiền sử dụng đất thì Phòng Tài nguyên và Môi trường (hoặc Văn phòng đăng ký quyền sử dụng đất) huyện, thành phố căn cứ thông báo nộp tiền sử dụng đất, đơn đề nghị ghi nợ tiền sử dụng đất của người sử dụng đất, phiếu thu lệ phí trước bạ, thực hiện ghi nợ tiền sử dụng đất trên giấy chứng nhận quyền sử dụng đất; Đồng thời gửi bản (01) đơn xin ghi nợ tiền sử dụng đất của hộ gia đình, cá nhân trong ngày cho cơ quan Thuế để cơ quan Thuế bổ sung vào hồ sơ lưu;</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lang w:val="vi-VN"/>
        </w:rPr>
        <w:t>đ) Phòng Tài nguyên và Môi trường (V</w:t>
      </w:r>
      <w:r w:rsidRPr="009B71AC">
        <w:rPr>
          <w:sz w:val="28"/>
          <w:szCs w:val="28"/>
        </w:rPr>
        <w:t>ă</w:t>
      </w:r>
      <w:r w:rsidRPr="009B71AC">
        <w:rPr>
          <w:sz w:val="28"/>
          <w:szCs w:val="28"/>
          <w:lang w:val="vi-VN"/>
        </w:rPr>
        <w:t>n phòng đăng ký quyền sử dụng đất) và cơ quan Thuế phải thực hiện mở sổ kiểm tra, đ</w:t>
      </w:r>
      <w:r w:rsidRPr="009B71AC">
        <w:rPr>
          <w:sz w:val="28"/>
          <w:szCs w:val="28"/>
        </w:rPr>
        <w:t>ố</w:t>
      </w:r>
      <w:r w:rsidRPr="009B71AC">
        <w:rPr>
          <w:sz w:val="28"/>
          <w:szCs w:val="28"/>
          <w:lang w:val="vi-VN"/>
        </w:rPr>
        <w:t>i chi</w:t>
      </w:r>
      <w:r w:rsidRPr="009B71AC">
        <w:rPr>
          <w:sz w:val="28"/>
          <w:szCs w:val="28"/>
        </w:rPr>
        <w:t>ế</w:t>
      </w:r>
      <w:r w:rsidRPr="009B71AC">
        <w:rPr>
          <w:sz w:val="28"/>
          <w:szCs w:val="28"/>
          <w:lang w:val="vi-VN"/>
        </w:rPr>
        <w:t>u h</w:t>
      </w:r>
      <w:r w:rsidRPr="009B71AC">
        <w:rPr>
          <w:sz w:val="28"/>
          <w:szCs w:val="28"/>
        </w:rPr>
        <w:t xml:space="preserve">ồ </w:t>
      </w:r>
      <w:r w:rsidRPr="009B71AC">
        <w:rPr>
          <w:sz w:val="28"/>
          <w:szCs w:val="28"/>
          <w:lang w:val="vi-VN"/>
        </w:rPr>
        <w:t>sơ ghi nợ ti</w:t>
      </w:r>
      <w:r w:rsidRPr="009B71AC">
        <w:rPr>
          <w:sz w:val="28"/>
          <w:szCs w:val="28"/>
        </w:rPr>
        <w:t>ề</w:t>
      </w:r>
      <w:r w:rsidRPr="009B71AC">
        <w:rPr>
          <w:sz w:val="28"/>
          <w:szCs w:val="28"/>
          <w:lang w:val="vi-VN"/>
        </w:rPr>
        <w:t>n sử dụng đất theo quy định.</w:t>
      </w:r>
    </w:p>
    <w:p w:rsidR="009B71AC" w:rsidRPr="009B71AC" w:rsidRDefault="009B71AC" w:rsidP="002719C7">
      <w:pPr>
        <w:pStyle w:val="NormalWeb"/>
        <w:spacing w:before="120" w:beforeAutospacing="0" w:after="0" w:afterAutospacing="0"/>
        <w:ind w:firstLine="720"/>
        <w:jc w:val="both"/>
        <w:rPr>
          <w:sz w:val="28"/>
          <w:szCs w:val="28"/>
        </w:rPr>
      </w:pPr>
      <w:r w:rsidRPr="009B71AC">
        <w:rPr>
          <w:b/>
          <w:bCs/>
          <w:sz w:val="28"/>
          <w:szCs w:val="28"/>
          <w:lang w:val="vi-VN"/>
        </w:rPr>
        <w:t>3.2. Trình tự, thủ tục thanh toán n</w:t>
      </w:r>
      <w:r w:rsidRPr="009B71AC">
        <w:rPr>
          <w:b/>
          <w:bCs/>
          <w:sz w:val="28"/>
          <w:szCs w:val="28"/>
        </w:rPr>
        <w:t xml:space="preserve">ợ </w:t>
      </w:r>
      <w:r w:rsidRPr="009B71AC">
        <w:rPr>
          <w:b/>
          <w:bCs/>
          <w:sz w:val="28"/>
          <w:szCs w:val="28"/>
          <w:lang w:val="vi-VN"/>
        </w:rPr>
        <w:t>tiền sử dụng đất</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rPr>
        <w:t xml:space="preserve">a) </w:t>
      </w:r>
      <w:r w:rsidRPr="009B71AC">
        <w:rPr>
          <w:sz w:val="28"/>
          <w:szCs w:val="28"/>
          <w:lang w:val="vi-VN"/>
        </w:rPr>
        <w:t>Khi thanh toán nợ tiền sử dụng đất, hộ gia đình, cá nhân sử dụng đất đến cơ quan Thuế kê khai thanh toán nợ, cơ quan Thuế căn cứ vào s</w:t>
      </w:r>
      <w:r w:rsidRPr="009B71AC">
        <w:rPr>
          <w:sz w:val="28"/>
          <w:szCs w:val="28"/>
        </w:rPr>
        <w:t xml:space="preserve">ổ </w:t>
      </w:r>
      <w:r w:rsidRPr="009B71AC">
        <w:rPr>
          <w:sz w:val="28"/>
          <w:szCs w:val="28"/>
          <w:lang w:val="vi-VN"/>
        </w:rPr>
        <w:t xml:space="preserve">theo </w:t>
      </w:r>
      <w:r w:rsidRPr="009B71AC">
        <w:rPr>
          <w:sz w:val="28"/>
          <w:szCs w:val="28"/>
        </w:rPr>
        <w:t>d</w:t>
      </w:r>
      <w:r w:rsidRPr="009B71AC">
        <w:rPr>
          <w:sz w:val="28"/>
          <w:szCs w:val="28"/>
          <w:lang w:val="vi-VN"/>
        </w:rPr>
        <w:t>õi nợ để làm thủ tục thanh toán nợ cho hộ gia đình, cá nhân.</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lang w:val="vi-VN"/>
        </w:rPr>
        <w:t>Trường hợp trong thời hạn 5 năm hộ gia đình, cá nhân đến Cơ quan thuế để kê khai và thanh toán nợ thì hộ gia đình, cá nhân được trả nợ theo giá đất đã được xác định cụ thể tại thời điểm c</w:t>
      </w:r>
      <w:r w:rsidRPr="009B71AC">
        <w:rPr>
          <w:sz w:val="28"/>
          <w:szCs w:val="28"/>
        </w:rPr>
        <w:t>ấ</w:t>
      </w:r>
      <w:r w:rsidRPr="009B71AC">
        <w:rPr>
          <w:sz w:val="28"/>
          <w:szCs w:val="28"/>
          <w:lang w:val="vi-VN"/>
        </w:rPr>
        <w:t>p gi</w:t>
      </w:r>
      <w:r w:rsidRPr="009B71AC">
        <w:rPr>
          <w:sz w:val="28"/>
          <w:szCs w:val="28"/>
        </w:rPr>
        <w:t>ấ</w:t>
      </w:r>
      <w:r w:rsidRPr="009B71AC">
        <w:rPr>
          <w:sz w:val="28"/>
          <w:szCs w:val="28"/>
          <w:lang w:val="vi-VN"/>
        </w:rPr>
        <w:t>y chứng nhận quy</w:t>
      </w:r>
      <w:r w:rsidRPr="009B71AC">
        <w:rPr>
          <w:sz w:val="28"/>
          <w:szCs w:val="28"/>
        </w:rPr>
        <w:t>ề</w:t>
      </w:r>
      <w:r w:rsidRPr="009B71AC">
        <w:rPr>
          <w:sz w:val="28"/>
          <w:szCs w:val="28"/>
          <w:lang w:val="vi-VN"/>
        </w:rPr>
        <w:t>n sử dụng đ</w:t>
      </w:r>
      <w:r w:rsidRPr="009B71AC">
        <w:rPr>
          <w:sz w:val="28"/>
          <w:szCs w:val="28"/>
        </w:rPr>
        <w:t>ấ</w:t>
      </w:r>
      <w:r w:rsidRPr="009B71AC">
        <w:rPr>
          <w:sz w:val="28"/>
          <w:szCs w:val="28"/>
          <w:lang w:val="vi-VN"/>
        </w:rPr>
        <w:t>t.</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lang w:val="vi-VN"/>
        </w:rPr>
        <w:t>Trường hợp sau 5 năm, hộ gia đình, cá nhân mới thanh toán nợ hoặc trong thời hạn 5 năm mà chưa thanh toán hết nợ thì số tiền sử dụng đất còn nợ được quy đổi ra tỷ lệ (%) chưa hoàn thành nghĩa vụ tài chính (= tiền sử dụng đất còn nợ/tổng số tiền sử dụn</w:t>
      </w:r>
      <w:r w:rsidRPr="009B71AC">
        <w:rPr>
          <w:sz w:val="28"/>
          <w:szCs w:val="28"/>
        </w:rPr>
        <w:t xml:space="preserve">g </w:t>
      </w:r>
      <w:r w:rsidRPr="009B71AC">
        <w:rPr>
          <w:sz w:val="28"/>
          <w:szCs w:val="28"/>
          <w:lang w:val="vi-VN"/>
        </w:rPr>
        <w:t>đất được tính theo giá đất tại thời điểm cấp giấy chứng nhận quyền sử dụng đ</w:t>
      </w:r>
      <w:r w:rsidRPr="009B71AC">
        <w:rPr>
          <w:sz w:val="28"/>
          <w:szCs w:val="28"/>
        </w:rPr>
        <w:t>ấ</w:t>
      </w:r>
      <w:r w:rsidRPr="009B71AC">
        <w:rPr>
          <w:sz w:val="28"/>
          <w:szCs w:val="28"/>
          <w:lang w:val="vi-VN"/>
        </w:rPr>
        <w:t>t) nhân (x) với ti</w:t>
      </w:r>
      <w:r w:rsidRPr="009B71AC">
        <w:rPr>
          <w:sz w:val="28"/>
          <w:szCs w:val="28"/>
        </w:rPr>
        <w:t>ề</w:t>
      </w:r>
      <w:r w:rsidRPr="009B71AC">
        <w:rPr>
          <w:sz w:val="28"/>
          <w:szCs w:val="28"/>
          <w:lang w:val="vi-VN"/>
        </w:rPr>
        <w:t>n sử dụng đ</w:t>
      </w:r>
      <w:r w:rsidRPr="009B71AC">
        <w:rPr>
          <w:sz w:val="28"/>
          <w:szCs w:val="28"/>
        </w:rPr>
        <w:t>ấ</w:t>
      </w:r>
      <w:r w:rsidRPr="009B71AC">
        <w:rPr>
          <w:sz w:val="28"/>
          <w:szCs w:val="28"/>
          <w:lang w:val="vi-VN"/>
        </w:rPr>
        <w:t>t xác định lại theo giá đ</w:t>
      </w:r>
      <w:r w:rsidRPr="009B71AC">
        <w:rPr>
          <w:sz w:val="28"/>
          <w:szCs w:val="28"/>
        </w:rPr>
        <w:t>ấ</w:t>
      </w:r>
      <w:r w:rsidRPr="009B71AC">
        <w:rPr>
          <w:sz w:val="28"/>
          <w:szCs w:val="28"/>
          <w:lang w:val="vi-VN"/>
        </w:rPr>
        <w:t>t tại thời điểm trả nợ.</w:t>
      </w:r>
    </w:p>
    <w:p w:rsidR="009B71AC" w:rsidRPr="004638E3" w:rsidRDefault="009B71AC" w:rsidP="002719C7">
      <w:pPr>
        <w:pStyle w:val="NormalWeb"/>
        <w:spacing w:before="120" w:beforeAutospacing="0" w:after="0" w:afterAutospacing="0"/>
        <w:ind w:firstLine="720"/>
        <w:jc w:val="both"/>
        <w:rPr>
          <w:sz w:val="28"/>
          <w:szCs w:val="28"/>
        </w:rPr>
      </w:pPr>
      <w:r w:rsidRPr="009B71AC">
        <w:rPr>
          <w:sz w:val="28"/>
          <w:szCs w:val="28"/>
          <w:lang w:val="vi-VN"/>
        </w:rPr>
        <w:t>Trường hợp phải xác định lại giá tính thu tiền sử dụng đất tại thời điểm trả nợ, Phòng Tài nguyên Môi trường (hoặc Văn phòn</w:t>
      </w:r>
      <w:r w:rsidRPr="009B71AC">
        <w:rPr>
          <w:sz w:val="28"/>
          <w:szCs w:val="28"/>
        </w:rPr>
        <w:t xml:space="preserve">g </w:t>
      </w:r>
      <w:r w:rsidRPr="009B71AC">
        <w:rPr>
          <w:sz w:val="28"/>
          <w:szCs w:val="28"/>
          <w:lang w:val="vi-VN"/>
        </w:rPr>
        <w:t>đăng ký quyền sử dụng đất) phải thực hiện xác định lại vị trí đất làm cơ s</w:t>
      </w:r>
      <w:r w:rsidRPr="009B71AC">
        <w:rPr>
          <w:sz w:val="28"/>
          <w:szCs w:val="28"/>
        </w:rPr>
        <w:t>ở</w:t>
      </w:r>
      <w:r w:rsidRPr="009B71AC">
        <w:rPr>
          <w:sz w:val="28"/>
          <w:szCs w:val="28"/>
          <w:lang w:val="vi-VN"/>
        </w:rPr>
        <w:t xml:space="preserve"> đ</w:t>
      </w:r>
      <w:r w:rsidRPr="009B71AC">
        <w:rPr>
          <w:sz w:val="28"/>
          <w:szCs w:val="28"/>
        </w:rPr>
        <w:t xml:space="preserve">ể </w:t>
      </w:r>
      <w:r w:rsidRPr="009B71AC">
        <w:rPr>
          <w:sz w:val="28"/>
          <w:szCs w:val="28"/>
          <w:lang w:val="vi-VN"/>
        </w:rPr>
        <w:t xml:space="preserve">Chi cục thuế thực hiện xác định tiền sử </w:t>
      </w:r>
      <w:r w:rsidRPr="009B71AC">
        <w:rPr>
          <w:sz w:val="28"/>
          <w:szCs w:val="28"/>
        </w:rPr>
        <w:t>d</w:t>
      </w:r>
      <w:r w:rsidRPr="009B71AC">
        <w:rPr>
          <w:sz w:val="28"/>
          <w:szCs w:val="28"/>
          <w:lang w:val="vi-VN"/>
        </w:rPr>
        <w:t>ụng đất thanh toán nợ</w:t>
      </w:r>
      <w:r w:rsidR="004638E3">
        <w:rPr>
          <w:sz w:val="28"/>
          <w:szCs w:val="28"/>
        </w:rPr>
        <w:t>.</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rPr>
        <w:t xml:space="preserve">b) </w:t>
      </w:r>
      <w:r w:rsidRPr="009B71AC">
        <w:rPr>
          <w:sz w:val="28"/>
          <w:szCs w:val="28"/>
          <w:lang w:val="vi-VN"/>
        </w:rPr>
        <w:t>Sau khi người sử dụng đất đã hoàn thành việc thanh toán nợ, cơ quan thuế ra thông báo hoặc xác nhận để n</w:t>
      </w:r>
      <w:r w:rsidRPr="009B71AC">
        <w:rPr>
          <w:sz w:val="28"/>
          <w:szCs w:val="28"/>
        </w:rPr>
        <w:t>g</w:t>
      </w:r>
      <w:r w:rsidRPr="009B71AC">
        <w:rPr>
          <w:sz w:val="28"/>
          <w:szCs w:val="28"/>
          <w:lang w:val="vi-VN"/>
        </w:rPr>
        <w:t>ười sử dụng đất đến Phòng Tài nguyên và Môi trường (Văn phòng đ</w:t>
      </w:r>
      <w:r w:rsidRPr="009B71AC">
        <w:rPr>
          <w:sz w:val="28"/>
          <w:szCs w:val="28"/>
        </w:rPr>
        <w:t>ă</w:t>
      </w:r>
      <w:r w:rsidRPr="009B71AC">
        <w:rPr>
          <w:sz w:val="28"/>
          <w:szCs w:val="28"/>
          <w:lang w:val="vi-VN"/>
        </w:rPr>
        <w:t>ng ký quy</w:t>
      </w:r>
      <w:r w:rsidRPr="009B71AC">
        <w:rPr>
          <w:sz w:val="28"/>
          <w:szCs w:val="28"/>
        </w:rPr>
        <w:t>ề</w:t>
      </w:r>
      <w:r w:rsidRPr="009B71AC">
        <w:rPr>
          <w:sz w:val="28"/>
          <w:szCs w:val="28"/>
          <w:lang w:val="vi-VN"/>
        </w:rPr>
        <w:t>n sử dụn</w:t>
      </w:r>
      <w:r w:rsidRPr="009B71AC">
        <w:rPr>
          <w:sz w:val="28"/>
          <w:szCs w:val="28"/>
        </w:rPr>
        <w:t>g</w:t>
      </w:r>
      <w:r w:rsidRPr="009B71AC">
        <w:rPr>
          <w:sz w:val="28"/>
          <w:szCs w:val="28"/>
          <w:lang w:val="vi-VN"/>
        </w:rPr>
        <w:t xml:space="preserve"> đ</w:t>
      </w:r>
      <w:r w:rsidRPr="009B71AC">
        <w:rPr>
          <w:sz w:val="28"/>
          <w:szCs w:val="28"/>
        </w:rPr>
        <w:t>ấ</w:t>
      </w:r>
      <w:r w:rsidRPr="009B71AC">
        <w:rPr>
          <w:sz w:val="28"/>
          <w:szCs w:val="28"/>
          <w:lang w:val="vi-VN"/>
        </w:rPr>
        <w:t>t) làm thủ tục xóa nợ tiền sử dụng đất trên giấy chứng nhận quyền sử dụng đất.</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rPr>
        <w:lastRenderedPageBreak/>
        <w:t xml:space="preserve">c) </w:t>
      </w:r>
      <w:r w:rsidRPr="009B71AC">
        <w:rPr>
          <w:sz w:val="28"/>
          <w:szCs w:val="28"/>
          <w:lang w:val="vi-VN"/>
        </w:rPr>
        <w:t>Hộ gia đình, cá nhân được ghi nợ tiền sử dụng đất khi chuyển nhượng thì phải nộp đủ số tiền sử dụng đất còn nợ. Trường hợp được phép chuyển nhượng một phần thửa đất, thì cơ quan Tài nguyên và Môi trường làm thủ tục tách thửa để cơ quan Thuế xác định số tiền sử dụng đất tương ứng với phần chuyển nhượng. Trường hợp khi nhận thừa kế quyền sử dụng đất mà người để lại di sản thừa kế là quyền sử dụng đất chưa trả nợ tiền sử dụng đất thì người nhận thừa kế có trách nhiệm tiếp tục trả nợ theo quy định của pháp luật về thừa kế.</w:t>
      </w:r>
    </w:p>
    <w:p w:rsidR="009B71AC" w:rsidRPr="009B71AC" w:rsidRDefault="009B71AC" w:rsidP="002719C7">
      <w:pPr>
        <w:pStyle w:val="NormalWeb"/>
        <w:spacing w:before="120" w:beforeAutospacing="0" w:after="0" w:afterAutospacing="0"/>
        <w:ind w:firstLine="720"/>
        <w:jc w:val="both"/>
        <w:rPr>
          <w:sz w:val="28"/>
          <w:szCs w:val="28"/>
        </w:rPr>
      </w:pPr>
      <w:r w:rsidRPr="009B71AC">
        <w:rPr>
          <w:b/>
          <w:bCs/>
          <w:sz w:val="28"/>
          <w:szCs w:val="28"/>
          <w:lang w:val="vi-VN"/>
        </w:rPr>
        <w:t>Điều 2.</w:t>
      </w:r>
      <w:r w:rsidRPr="009B71AC">
        <w:rPr>
          <w:sz w:val="28"/>
          <w:szCs w:val="28"/>
          <w:lang w:val="vi-VN"/>
        </w:rPr>
        <w:t xml:space="preserve"> Quyết định này có hiệu lực thi hành sau 10 ngày kể từ ngày ký.</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lang w:val="vi-VN"/>
        </w:rPr>
        <w:t>Các trường h</w:t>
      </w:r>
      <w:r w:rsidRPr="009B71AC">
        <w:rPr>
          <w:sz w:val="28"/>
          <w:szCs w:val="28"/>
        </w:rPr>
        <w:t>ợ</w:t>
      </w:r>
      <w:r w:rsidRPr="009B71AC">
        <w:rPr>
          <w:sz w:val="28"/>
          <w:szCs w:val="28"/>
          <w:lang w:val="vi-VN"/>
        </w:rPr>
        <w:t>p phát sinh (hồ sơ được xác định thời điểm để tính tiền sử dụng đất) kể từ ngày 01/03/2011 được thực hiện theo quy định tại Nghị định số 120/2010/NĐ-CP ngày 30/12/2010, Thông tư số 93/2011/TT-BTC ngày 29/06/2011 của Bộ Tài chính.</w:t>
      </w:r>
    </w:p>
    <w:p w:rsidR="009B71AC" w:rsidRPr="009B71AC" w:rsidRDefault="009B71AC" w:rsidP="002719C7">
      <w:pPr>
        <w:pStyle w:val="NormalWeb"/>
        <w:spacing w:before="120" w:beforeAutospacing="0" w:after="0" w:afterAutospacing="0"/>
        <w:ind w:firstLine="720"/>
        <w:jc w:val="both"/>
        <w:rPr>
          <w:sz w:val="28"/>
          <w:szCs w:val="28"/>
        </w:rPr>
      </w:pPr>
      <w:r w:rsidRPr="009B71AC">
        <w:rPr>
          <w:b/>
          <w:bCs/>
          <w:sz w:val="28"/>
          <w:szCs w:val="28"/>
          <w:lang w:val="vi-VN"/>
        </w:rPr>
        <w:t>Điều 3.</w:t>
      </w:r>
      <w:r w:rsidRPr="009B71AC">
        <w:rPr>
          <w:sz w:val="28"/>
          <w:szCs w:val="28"/>
          <w:lang w:val="vi-VN"/>
        </w:rPr>
        <w:t xml:space="preserve"> Tổ chức thực hiện</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rPr>
        <w:t xml:space="preserve">1. </w:t>
      </w:r>
      <w:r w:rsidRPr="009B71AC">
        <w:rPr>
          <w:sz w:val="28"/>
          <w:szCs w:val="28"/>
          <w:lang w:val="vi-VN"/>
        </w:rPr>
        <w:t>Chánh văn phòng UBND tỉnh, Giám đốc các sở: Sở Tài nguyên và Môi trường, Tài chính; Cục trưởng Cục Thuế, Chủ tịch UBND các huyện, thành phố; Thủ trưởng các sở, ban, ngành; các tổ chức, hộ gia đình, cá nhân có liên quan chịu trách nhiệm thi hành quyết định này.</w:t>
      </w:r>
    </w:p>
    <w:p w:rsidR="009B71AC" w:rsidRPr="009B71AC" w:rsidRDefault="009B71AC" w:rsidP="002719C7">
      <w:pPr>
        <w:pStyle w:val="NormalWeb"/>
        <w:spacing w:before="120" w:beforeAutospacing="0" w:after="0" w:afterAutospacing="0"/>
        <w:ind w:firstLine="720"/>
        <w:jc w:val="both"/>
        <w:rPr>
          <w:sz w:val="28"/>
          <w:szCs w:val="28"/>
        </w:rPr>
      </w:pPr>
      <w:r w:rsidRPr="009B71AC">
        <w:rPr>
          <w:sz w:val="28"/>
          <w:szCs w:val="28"/>
        </w:rPr>
        <w:t xml:space="preserve">2. </w:t>
      </w:r>
      <w:r w:rsidRPr="009B71AC">
        <w:rPr>
          <w:sz w:val="28"/>
          <w:szCs w:val="28"/>
          <w:lang w:val="vi-VN"/>
        </w:rPr>
        <w:t>Trong quá trình thực hiện nếu có vướng mắc, giám đốc các sở, ngành, chủ tịch UBND các huyện, thành phố có trách nhiệm báo cáo gửi về Sở Tài chính để hướng dẫn thực hiện hoặc trình UBND tỉnh xem xét, sửa đổi, bổ sung./.</w:t>
      </w:r>
    </w:p>
    <w:p w:rsidR="009B71AC" w:rsidRPr="009B71AC" w:rsidRDefault="009B71AC" w:rsidP="009B71AC">
      <w:pPr>
        <w:pStyle w:val="NormalWeb"/>
        <w:spacing w:before="120" w:beforeAutospacing="0" w:after="0" w:afterAutospacing="0"/>
        <w:rPr>
          <w:sz w:val="28"/>
          <w:szCs w:val="28"/>
        </w:rPr>
      </w:pPr>
      <w:r w:rsidRPr="009B71AC">
        <w:rPr>
          <w:sz w:val="28"/>
          <w:szCs w:val="28"/>
        </w:rPr>
        <w:t> </w:t>
      </w:r>
    </w:p>
    <w:tbl>
      <w:tblPr>
        <w:tblW w:w="0" w:type="auto"/>
        <w:tblCellMar>
          <w:left w:w="0" w:type="dxa"/>
          <w:right w:w="0" w:type="dxa"/>
        </w:tblCellMar>
        <w:tblLook w:val="04A0"/>
      </w:tblPr>
      <w:tblGrid>
        <w:gridCol w:w="4788"/>
        <w:gridCol w:w="4500"/>
      </w:tblGrid>
      <w:tr w:rsidR="009B71AC" w:rsidRPr="009B71AC" w:rsidTr="00997D5C">
        <w:tc>
          <w:tcPr>
            <w:tcW w:w="4788" w:type="dxa"/>
            <w:tcMar>
              <w:top w:w="0" w:type="dxa"/>
              <w:left w:w="108" w:type="dxa"/>
              <w:bottom w:w="0" w:type="dxa"/>
              <w:right w:w="108" w:type="dxa"/>
            </w:tcMar>
            <w:hideMark/>
          </w:tcPr>
          <w:p w:rsidR="009B71AC" w:rsidRPr="004638E3" w:rsidRDefault="009B71AC" w:rsidP="002719C7">
            <w:pPr>
              <w:pStyle w:val="NormalWeb"/>
              <w:spacing w:before="120" w:beforeAutospacing="0" w:after="0" w:afterAutospacing="0"/>
            </w:pPr>
            <w:r w:rsidRPr="002719C7">
              <w:rPr>
                <w:b/>
                <w:bCs/>
                <w:i/>
                <w:iCs/>
                <w:sz w:val="22"/>
                <w:szCs w:val="22"/>
                <w:lang w:val="vi-VN"/>
              </w:rPr>
              <w:t> Nơi nhận:</w:t>
            </w:r>
            <w:r w:rsidRPr="002719C7">
              <w:rPr>
                <w:b/>
                <w:bCs/>
                <w:i/>
                <w:iCs/>
                <w:sz w:val="22"/>
                <w:szCs w:val="22"/>
                <w:lang w:val="vi-VN"/>
              </w:rPr>
              <w:br/>
            </w:r>
            <w:r w:rsidRPr="002719C7">
              <w:rPr>
                <w:sz w:val="22"/>
                <w:szCs w:val="22"/>
              </w:rPr>
              <w:t xml:space="preserve">- </w:t>
            </w:r>
            <w:r w:rsidRPr="002719C7">
              <w:rPr>
                <w:sz w:val="22"/>
                <w:szCs w:val="22"/>
                <w:lang w:val="vi-VN"/>
              </w:rPr>
              <w:t>Như điều 3;</w:t>
            </w:r>
            <w:r w:rsidRPr="002719C7">
              <w:rPr>
                <w:sz w:val="22"/>
                <w:szCs w:val="22"/>
                <w:lang w:val="vi-VN"/>
              </w:rPr>
              <w:br/>
            </w:r>
            <w:r w:rsidRPr="002719C7">
              <w:rPr>
                <w:sz w:val="22"/>
                <w:szCs w:val="22"/>
              </w:rPr>
              <w:t xml:space="preserve">- </w:t>
            </w:r>
            <w:r w:rsidRPr="002719C7">
              <w:rPr>
                <w:sz w:val="22"/>
                <w:szCs w:val="22"/>
                <w:lang w:val="vi-VN"/>
              </w:rPr>
              <w:t>Văn phòng Chính phủ;</w:t>
            </w:r>
            <w:r w:rsidRPr="002719C7">
              <w:rPr>
                <w:sz w:val="22"/>
                <w:szCs w:val="22"/>
                <w:lang w:val="vi-VN"/>
              </w:rPr>
              <w:br/>
            </w:r>
            <w:r w:rsidRPr="002719C7">
              <w:rPr>
                <w:sz w:val="22"/>
                <w:szCs w:val="22"/>
              </w:rPr>
              <w:t xml:space="preserve">- </w:t>
            </w:r>
            <w:r w:rsidRPr="002719C7">
              <w:rPr>
                <w:sz w:val="22"/>
                <w:szCs w:val="22"/>
                <w:lang w:val="vi-VN"/>
              </w:rPr>
              <w:t>Website Chính phủ;</w:t>
            </w:r>
            <w:r w:rsidRPr="002719C7">
              <w:rPr>
                <w:sz w:val="22"/>
                <w:szCs w:val="22"/>
                <w:lang w:val="vi-VN"/>
              </w:rPr>
              <w:br/>
            </w:r>
            <w:r w:rsidRPr="002719C7">
              <w:rPr>
                <w:sz w:val="22"/>
                <w:szCs w:val="22"/>
              </w:rPr>
              <w:t xml:space="preserve">- </w:t>
            </w:r>
            <w:r w:rsidRPr="002719C7">
              <w:rPr>
                <w:sz w:val="22"/>
                <w:szCs w:val="22"/>
                <w:lang w:val="vi-VN"/>
              </w:rPr>
              <w:t>Bộ Tài chính;</w:t>
            </w:r>
            <w:r w:rsidRPr="002719C7">
              <w:rPr>
                <w:sz w:val="22"/>
                <w:szCs w:val="22"/>
                <w:lang w:val="vi-VN"/>
              </w:rPr>
              <w:br/>
            </w:r>
            <w:r w:rsidRPr="002719C7">
              <w:rPr>
                <w:sz w:val="22"/>
                <w:szCs w:val="22"/>
              </w:rPr>
              <w:t xml:space="preserve">- </w:t>
            </w:r>
            <w:r w:rsidRPr="002719C7">
              <w:rPr>
                <w:sz w:val="22"/>
                <w:szCs w:val="22"/>
                <w:lang w:val="vi-VN"/>
              </w:rPr>
              <w:t>Bộ Tài nguyên và Môi trường;</w:t>
            </w:r>
            <w:r w:rsidRPr="002719C7">
              <w:rPr>
                <w:sz w:val="22"/>
                <w:szCs w:val="22"/>
                <w:lang w:val="vi-VN"/>
              </w:rPr>
              <w:br/>
            </w:r>
            <w:r w:rsidRPr="002719C7">
              <w:rPr>
                <w:sz w:val="22"/>
                <w:szCs w:val="22"/>
              </w:rPr>
              <w:t xml:space="preserve">- </w:t>
            </w:r>
            <w:r w:rsidRPr="002719C7">
              <w:rPr>
                <w:sz w:val="22"/>
                <w:szCs w:val="22"/>
                <w:lang w:val="vi-VN"/>
              </w:rPr>
              <w:t>Bộ Tư pháp (Cục kiểm tra văn bản);</w:t>
            </w:r>
            <w:r w:rsidRPr="002719C7">
              <w:rPr>
                <w:sz w:val="22"/>
                <w:szCs w:val="22"/>
                <w:lang w:val="vi-VN"/>
              </w:rPr>
              <w:br/>
            </w:r>
            <w:r w:rsidRPr="002719C7">
              <w:rPr>
                <w:sz w:val="22"/>
                <w:szCs w:val="22"/>
              </w:rPr>
              <w:t xml:space="preserve">- </w:t>
            </w:r>
            <w:r w:rsidRPr="002719C7">
              <w:rPr>
                <w:sz w:val="22"/>
                <w:szCs w:val="22"/>
                <w:lang w:val="vi-VN"/>
              </w:rPr>
              <w:t>TTr TU, TTr HĐND tỉnh;</w:t>
            </w:r>
            <w:r w:rsidRPr="002719C7">
              <w:rPr>
                <w:sz w:val="22"/>
                <w:szCs w:val="22"/>
                <w:lang w:val="vi-VN"/>
              </w:rPr>
              <w:br/>
            </w:r>
            <w:r w:rsidRPr="002719C7">
              <w:rPr>
                <w:sz w:val="22"/>
                <w:szCs w:val="22"/>
              </w:rPr>
              <w:t xml:space="preserve">- </w:t>
            </w:r>
            <w:r w:rsidRPr="002719C7">
              <w:rPr>
                <w:sz w:val="22"/>
                <w:szCs w:val="22"/>
                <w:lang w:val="vi-VN"/>
              </w:rPr>
              <w:t>Đoàn đại biểu Quốc hội t</w:t>
            </w:r>
            <w:r w:rsidRPr="002719C7">
              <w:rPr>
                <w:sz w:val="22"/>
                <w:szCs w:val="22"/>
              </w:rPr>
              <w:t>ỉ</w:t>
            </w:r>
            <w:r w:rsidRPr="002719C7">
              <w:rPr>
                <w:sz w:val="22"/>
                <w:szCs w:val="22"/>
                <w:lang w:val="vi-VN"/>
              </w:rPr>
              <w:t>nh;</w:t>
            </w:r>
            <w:r w:rsidRPr="002719C7">
              <w:rPr>
                <w:sz w:val="22"/>
                <w:szCs w:val="22"/>
                <w:lang w:val="vi-VN"/>
              </w:rPr>
              <w:br/>
            </w:r>
            <w:r w:rsidRPr="002719C7">
              <w:rPr>
                <w:sz w:val="22"/>
                <w:szCs w:val="22"/>
              </w:rPr>
              <w:t xml:space="preserve">- </w:t>
            </w:r>
            <w:r w:rsidRPr="002719C7">
              <w:rPr>
                <w:sz w:val="22"/>
                <w:szCs w:val="22"/>
                <w:lang w:val="vi-VN"/>
              </w:rPr>
              <w:t>Chủ tịch và PCT UBND tỉnh;</w:t>
            </w:r>
            <w:r w:rsidRPr="002719C7">
              <w:rPr>
                <w:sz w:val="22"/>
                <w:szCs w:val="22"/>
                <w:lang w:val="vi-VN"/>
              </w:rPr>
              <w:br/>
            </w:r>
            <w:r w:rsidRPr="002719C7">
              <w:rPr>
                <w:sz w:val="22"/>
                <w:szCs w:val="22"/>
              </w:rPr>
              <w:t xml:space="preserve">- </w:t>
            </w:r>
            <w:r w:rsidRPr="002719C7">
              <w:rPr>
                <w:sz w:val="22"/>
                <w:szCs w:val="22"/>
                <w:lang w:val="vi-VN"/>
              </w:rPr>
              <w:t>Sở Tư pháp;</w:t>
            </w:r>
            <w:r w:rsidRPr="002719C7">
              <w:rPr>
                <w:sz w:val="22"/>
                <w:szCs w:val="22"/>
                <w:lang w:val="vi-VN"/>
              </w:rPr>
              <w:br/>
            </w:r>
            <w:r w:rsidRPr="002719C7">
              <w:rPr>
                <w:sz w:val="22"/>
                <w:szCs w:val="22"/>
              </w:rPr>
              <w:t xml:space="preserve">- </w:t>
            </w:r>
            <w:r w:rsidRPr="002719C7">
              <w:rPr>
                <w:sz w:val="22"/>
                <w:szCs w:val="22"/>
                <w:lang w:val="vi-VN"/>
              </w:rPr>
              <w:t>Trung tâm công báo tỉnh;</w:t>
            </w:r>
            <w:r w:rsidRPr="002719C7">
              <w:rPr>
                <w:sz w:val="22"/>
                <w:szCs w:val="22"/>
                <w:lang w:val="vi-VN"/>
              </w:rPr>
              <w:br/>
            </w:r>
            <w:r w:rsidRPr="002719C7">
              <w:rPr>
                <w:sz w:val="22"/>
                <w:szCs w:val="22"/>
              </w:rPr>
              <w:t xml:space="preserve">- </w:t>
            </w:r>
            <w:r w:rsidRPr="002719C7">
              <w:rPr>
                <w:sz w:val="22"/>
                <w:szCs w:val="22"/>
                <w:lang w:val="vi-VN"/>
              </w:rPr>
              <w:t>Báo BRVT, Đài PTTH tỉnh;</w:t>
            </w:r>
            <w:r w:rsidRPr="002719C7">
              <w:rPr>
                <w:sz w:val="22"/>
                <w:szCs w:val="22"/>
                <w:lang w:val="vi-VN"/>
              </w:rPr>
              <w:br/>
              <w:t>- Lưu: VT,TH.</w:t>
            </w:r>
            <w:r w:rsidR="004638E3">
              <w:rPr>
                <w:sz w:val="22"/>
                <w:szCs w:val="22"/>
              </w:rPr>
              <w:t>S6</w:t>
            </w:r>
          </w:p>
        </w:tc>
        <w:tc>
          <w:tcPr>
            <w:tcW w:w="4500" w:type="dxa"/>
            <w:tcMar>
              <w:top w:w="0" w:type="dxa"/>
              <w:left w:w="108" w:type="dxa"/>
              <w:bottom w:w="0" w:type="dxa"/>
              <w:right w:w="108" w:type="dxa"/>
            </w:tcMar>
            <w:hideMark/>
          </w:tcPr>
          <w:p w:rsidR="009B71AC" w:rsidRPr="009B71AC" w:rsidRDefault="009B71AC" w:rsidP="002719C7">
            <w:pPr>
              <w:pStyle w:val="NormalWeb"/>
              <w:spacing w:before="120" w:beforeAutospacing="0" w:after="0" w:afterAutospacing="0"/>
              <w:jc w:val="center"/>
              <w:rPr>
                <w:sz w:val="28"/>
                <w:szCs w:val="28"/>
              </w:rPr>
            </w:pPr>
            <w:r w:rsidRPr="009B71AC">
              <w:rPr>
                <w:b/>
                <w:bCs/>
                <w:sz w:val="28"/>
                <w:szCs w:val="28"/>
              </w:rPr>
              <w:t>TM. ỦY BAN NHÂN DÂN</w:t>
            </w:r>
            <w:r w:rsidRPr="009B71AC">
              <w:rPr>
                <w:b/>
                <w:bCs/>
                <w:sz w:val="28"/>
                <w:szCs w:val="28"/>
              </w:rPr>
              <w:br/>
              <w:t>CHỦ TỊCH</w:t>
            </w:r>
            <w:r w:rsidRPr="009B71AC">
              <w:rPr>
                <w:b/>
                <w:bCs/>
                <w:sz w:val="28"/>
                <w:szCs w:val="28"/>
                <w:lang w:val="vi-VN"/>
              </w:rPr>
              <w:br/>
            </w:r>
            <w:r w:rsidRPr="009B71AC">
              <w:rPr>
                <w:b/>
                <w:bCs/>
                <w:sz w:val="28"/>
                <w:szCs w:val="28"/>
                <w:lang w:val="vi-VN"/>
              </w:rPr>
              <w:br/>
            </w:r>
            <w:r w:rsidR="002719C7">
              <w:rPr>
                <w:b/>
                <w:bCs/>
                <w:sz w:val="28"/>
                <w:szCs w:val="28"/>
              </w:rPr>
              <w:t>(Đã ký)</w:t>
            </w:r>
            <w:r w:rsidRPr="009B71AC">
              <w:rPr>
                <w:b/>
                <w:bCs/>
                <w:sz w:val="28"/>
                <w:szCs w:val="28"/>
                <w:lang w:val="vi-VN"/>
              </w:rPr>
              <w:br/>
            </w:r>
            <w:r w:rsidRPr="009B71AC">
              <w:rPr>
                <w:b/>
                <w:bCs/>
                <w:sz w:val="28"/>
                <w:szCs w:val="28"/>
                <w:lang w:val="vi-VN"/>
              </w:rPr>
              <w:br/>
            </w:r>
            <w:r w:rsidRPr="009B71AC">
              <w:rPr>
                <w:b/>
                <w:bCs/>
                <w:sz w:val="28"/>
                <w:szCs w:val="28"/>
              </w:rPr>
              <w:t>Trần Minh Sanh</w:t>
            </w:r>
          </w:p>
        </w:tc>
      </w:tr>
    </w:tbl>
    <w:p w:rsidR="009B71AC" w:rsidRPr="009B71AC" w:rsidRDefault="009B71AC" w:rsidP="009B71AC">
      <w:pPr>
        <w:pStyle w:val="NormalWeb"/>
        <w:spacing w:before="120" w:beforeAutospacing="0" w:after="0" w:afterAutospacing="0"/>
        <w:rPr>
          <w:sz w:val="28"/>
          <w:szCs w:val="28"/>
        </w:rPr>
      </w:pPr>
      <w:r w:rsidRPr="009B71AC">
        <w:rPr>
          <w:sz w:val="28"/>
          <w:szCs w:val="28"/>
        </w:rPr>
        <w:t> </w:t>
      </w:r>
    </w:p>
    <w:p w:rsidR="006F35EF" w:rsidRPr="009B71AC" w:rsidRDefault="006F35EF" w:rsidP="009B71AC">
      <w:pPr>
        <w:spacing w:before="120"/>
        <w:rPr>
          <w:sz w:val="28"/>
          <w:szCs w:val="28"/>
        </w:rPr>
      </w:pPr>
    </w:p>
    <w:sectPr w:rsidR="006F35EF" w:rsidRPr="009B71AC" w:rsidSect="002766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B71AC"/>
    <w:rsid w:val="00030B30"/>
    <w:rsid w:val="00200E25"/>
    <w:rsid w:val="00233066"/>
    <w:rsid w:val="002719C7"/>
    <w:rsid w:val="002766CC"/>
    <w:rsid w:val="004638E3"/>
    <w:rsid w:val="00547544"/>
    <w:rsid w:val="006F35EF"/>
    <w:rsid w:val="00926F83"/>
    <w:rsid w:val="00997D5C"/>
    <w:rsid w:val="009B71AC"/>
    <w:rsid w:val="00C830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1AC"/>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71A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1220</Words>
  <Characters>6959</Characters>
  <Application>Microsoft Office Word</Application>
  <DocSecurity>0</DocSecurity>
  <Lines>57</Lines>
  <Paragraphs>16</Paragraphs>
  <ScaleCrop>false</ScaleCrop>
  <Company> </Company>
  <LinksUpToDate>false</LinksUpToDate>
  <CharactersWithSpaces>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2013-01-22T04:18:00Z</dcterms:created>
  <dcterms:modified xsi:type="dcterms:W3CDTF">2013-04-11T08:47:00Z</dcterms:modified>
</cp:coreProperties>
</file>