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FD1" w:rsidRPr="006F0FD1" w:rsidRDefault="006F0FD1" w:rsidP="006F0FD1">
      <w:pPr>
        <w:spacing w:before="120" w:after="120" w:line="340" w:lineRule="exact"/>
        <w:ind w:firstLine="567"/>
        <w:jc w:val="center"/>
        <w:rPr>
          <w:rFonts w:ascii="Times New Roman" w:hAnsi="Times New Roman" w:cs="Times New Roman"/>
          <w:b/>
          <w:sz w:val="28"/>
          <w:szCs w:val="28"/>
        </w:rPr>
      </w:pPr>
      <w:r w:rsidRPr="006F0FD1">
        <w:rPr>
          <w:rFonts w:ascii="Times New Roman" w:hAnsi="Times New Roman" w:cs="Times New Roman"/>
          <w:b/>
          <w:sz w:val="28"/>
          <w:szCs w:val="28"/>
        </w:rPr>
        <w:t>PHỤ LỤC 2</w:t>
      </w:r>
    </w:p>
    <w:p w:rsidR="006F0FD1" w:rsidRDefault="006F0FD1" w:rsidP="006F0FD1">
      <w:pPr>
        <w:spacing w:before="120" w:after="120" w:line="340" w:lineRule="exact"/>
        <w:ind w:firstLine="567"/>
        <w:jc w:val="center"/>
        <w:rPr>
          <w:rFonts w:ascii="Times New Roman" w:hAnsi="Times New Roman" w:cs="Times New Roman"/>
          <w:b/>
          <w:color w:val="000000" w:themeColor="text1"/>
          <w:sz w:val="28"/>
          <w:szCs w:val="28"/>
        </w:rPr>
      </w:pPr>
      <w:r w:rsidRPr="006F0FD1">
        <w:rPr>
          <w:rFonts w:ascii="Times New Roman" w:hAnsi="Times New Roman" w:cs="Times New Roman"/>
          <w:b/>
          <w:bCs/>
          <w:color w:val="000000" w:themeColor="text1"/>
          <w:sz w:val="28"/>
          <w:szCs w:val="28"/>
        </w:rPr>
        <w:t xml:space="preserve">Các nội dung rà soát liên quan đến </w:t>
      </w:r>
      <w:r w:rsidRPr="006F0FD1">
        <w:rPr>
          <w:rFonts w:ascii="Times New Roman" w:hAnsi="Times New Roman" w:cs="Times New Roman"/>
          <w:b/>
          <w:color w:val="000000" w:themeColor="text1"/>
          <w:sz w:val="28"/>
          <w:szCs w:val="28"/>
        </w:rPr>
        <w:t xml:space="preserve">dự án Luật </w:t>
      </w:r>
      <w:r>
        <w:rPr>
          <w:rFonts w:ascii="Times New Roman" w:hAnsi="Times New Roman" w:cs="Times New Roman"/>
          <w:b/>
          <w:color w:val="000000" w:themeColor="text1"/>
          <w:sz w:val="28"/>
          <w:szCs w:val="28"/>
        </w:rPr>
        <w:t>Đường bộ</w:t>
      </w:r>
    </w:p>
    <w:p w:rsidR="00D522F7" w:rsidRPr="006F0FD1" w:rsidRDefault="00D522F7" w:rsidP="006F0FD1">
      <w:pPr>
        <w:spacing w:before="120" w:after="120" w:line="340" w:lineRule="exact"/>
        <w:ind w:firstLine="567"/>
        <w:jc w:val="center"/>
        <w:rPr>
          <w:rFonts w:ascii="Times New Roman" w:hAnsi="Times New Roman" w:cs="Times New Roman"/>
          <w:b/>
          <w:sz w:val="28"/>
          <w:szCs w:val="28"/>
        </w:rPr>
      </w:pPr>
    </w:p>
    <w:p w:rsidR="000825E8" w:rsidRPr="00904C0B" w:rsidRDefault="00270835" w:rsidP="00A70876">
      <w:pPr>
        <w:spacing w:before="120" w:after="120" w:line="340" w:lineRule="exact"/>
        <w:ind w:firstLine="567"/>
        <w:jc w:val="both"/>
        <w:rPr>
          <w:rFonts w:ascii="Times New Roman" w:hAnsi="Times New Roman" w:cs="Times New Roman"/>
          <w:sz w:val="28"/>
          <w:szCs w:val="28"/>
        </w:rPr>
      </w:pPr>
      <w:r w:rsidRPr="00904C0B">
        <w:rPr>
          <w:rFonts w:ascii="Times New Roman" w:hAnsi="Times New Roman" w:cs="Times New Roman"/>
          <w:sz w:val="28"/>
          <w:szCs w:val="28"/>
        </w:rPr>
        <w:t>1. Về giải thích từ ngữ</w:t>
      </w:r>
      <w:r w:rsidR="00A70876" w:rsidRPr="00904C0B">
        <w:rPr>
          <w:rFonts w:ascii="Times New Roman" w:hAnsi="Times New Roman" w:cs="Times New Roman"/>
          <w:sz w:val="28"/>
          <w:szCs w:val="28"/>
        </w:rPr>
        <w:t xml:space="preserve"> (Điều 3)</w:t>
      </w:r>
      <w:r w:rsidRPr="00904C0B">
        <w:rPr>
          <w:rFonts w:ascii="Times New Roman" w:hAnsi="Times New Roman" w:cs="Times New Roman"/>
          <w:sz w:val="28"/>
          <w:szCs w:val="28"/>
        </w:rPr>
        <w:t>:</w:t>
      </w:r>
      <w:r w:rsidR="00A70876" w:rsidRPr="00904C0B">
        <w:rPr>
          <w:rFonts w:ascii="Times New Roman" w:hAnsi="Times New Roman" w:cs="Times New Roman"/>
          <w:sz w:val="28"/>
          <w:szCs w:val="28"/>
        </w:rPr>
        <w:t xml:space="preserve"> r</w:t>
      </w:r>
      <w:r w:rsidRPr="00904C0B">
        <w:rPr>
          <w:rFonts w:ascii="Times New Roman" w:hAnsi="Times New Roman" w:cs="Times New Roman"/>
          <w:sz w:val="28"/>
          <w:szCs w:val="28"/>
        </w:rPr>
        <w:t>à soát các tiêu chuẩn, quy chuẩn kỹ thuật về phương tiện giao thông đường bộ để luật hóa các khái niệm về phương tiện, đã thực hiện ổn định trong thực tiễ</w:t>
      </w:r>
      <w:r w:rsidR="00A70876" w:rsidRPr="00904C0B">
        <w:rPr>
          <w:rFonts w:ascii="Times New Roman" w:hAnsi="Times New Roman" w:cs="Times New Roman"/>
          <w:sz w:val="28"/>
          <w:szCs w:val="28"/>
        </w:rPr>
        <w:t>n</w:t>
      </w:r>
    </w:p>
    <w:p w:rsidR="00270835" w:rsidRPr="00904C0B" w:rsidRDefault="00E026A7" w:rsidP="00D26F74">
      <w:pPr>
        <w:spacing w:before="120" w:after="120" w:line="340" w:lineRule="exact"/>
        <w:ind w:firstLine="567"/>
        <w:jc w:val="both"/>
        <w:rPr>
          <w:rFonts w:ascii="Times New Roman" w:hAnsi="Times New Roman" w:cs="Times New Roman"/>
          <w:sz w:val="28"/>
          <w:szCs w:val="28"/>
        </w:rPr>
      </w:pPr>
      <w:r w:rsidRPr="00904C0B">
        <w:rPr>
          <w:rFonts w:ascii="Times New Roman" w:hAnsi="Times New Roman" w:cs="Times New Roman"/>
          <w:sz w:val="28"/>
          <w:szCs w:val="28"/>
        </w:rPr>
        <w:t>2. Về tỷ lệ quỹ đất dành cho kết cấu hạ tầng giao thông đường bộ</w:t>
      </w:r>
      <w:r w:rsidR="00A70876" w:rsidRPr="00904C0B">
        <w:rPr>
          <w:rFonts w:ascii="Times New Roman" w:hAnsi="Times New Roman" w:cs="Times New Roman"/>
          <w:sz w:val="28"/>
          <w:szCs w:val="28"/>
        </w:rPr>
        <w:t xml:space="preserve"> (Điều 13)</w:t>
      </w:r>
      <w:r w:rsidRPr="00904C0B">
        <w:rPr>
          <w:rFonts w:ascii="Times New Roman" w:hAnsi="Times New Roman" w:cs="Times New Roman"/>
          <w:sz w:val="28"/>
          <w:szCs w:val="28"/>
        </w:rPr>
        <w:t>: rà soát để quy định phù hợp với pháp luật về quy hoạch</w:t>
      </w:r>
    </w:p>
    <w:p w:rsidR="00E026A7" w:rsidRPr="00904C0B" w:rsidRDefault="00E026A7" w:rsidP="00D26F74">
      <w:pPr>
        <w:spacing w:before="120" w:after="120" w:line="340" w:lineRule="exact"/>
        <w:ind w:firstLine="567"/>
        <w:jc w:val="both"/>
        <w:rPr>
          <w:rFonts w:ascii="Times New Roman" w:hAnsi="Times New Roman" w:cs="Times New Roman"/>
          <w:sz w:val="28"/>
          <w:szCs w:val="28"/>
        </w:rPr>
      </w:pPr>
      <w:r w:rsidRPr="00904C0B">
        <w:rPr>
          <w:rFonts w:ascii="Times New Roman" w:hAnsi="Times New Roman" w:cs="Times New Roman"/>
          <w:sz w:val="28"/>
          <w:szCs w:val="28"/>
        </w:rPr>
        <w:t>3. Về quản lý, sử dụng đất dành cho kết cấu hạ tầng giao thông đường bộ</w:t>
      </w:r>
      <w:r w:rsidR="00A70876" w:rsidRPr="00904C0B">
        <w:rPr>
          <w:rFonts w:ascii="Times New Roman" w:hAnsi="Times New Roman" w:cs="Times New Roman"/>
          <w:sz w:val="28"/>
          <w:szCs w:val="28"/>
        </w:rPr>
        <w:t xml:space="preserve"> (Điều 14)</w:t>
      </w:r>
      <w:r w:rsidRPr="00904C0B">
        <w:rPr>
          <w:rFonts w:ascii="Times New Roman" w:hAnsi="Times New Roman" w:cs="Times New Roman"/>
          <w:sz w:val="28"/>
          <w:szCs w:val="28"/>
        </w:rPr>
        <w:t>, việc cắm mốc lộ giới hành lang an toàn đường bộ</w:t>
      </w:r>
      <w:r w:rsidR="00A70876" w:rsidRPr="00904C0B">
        <w:rPr>
          <w:rFonts w:ascii="Times New Roman" w:hAnsi="Times New Roman" w:cs="Times New Roman"/>
          <w:sz w:val="28"/>
          <w:szCs w:val="28"/>
        </w:rPr>
        <w:t xml:space="preserve"> (Điều 16)</w:t>
      </w:r>
      <w:r w:rsidRPr="00904C0B">
        <w:rPr>
          <w:rFonts w:ascii="Times New Roman" w:hAnsi="Times New Roman" w:cs="Times New Roman"/>
          <w:sz w:val="28"/>
          <w:szCs w:val="28"/>
        </w:rPr>
        <w:t>: rà soát các quy định pháp luật về đất đai, pháp luật về quy hoạch, pháp luật về xây dựng</w:t>
      </w:r>
    </w:p>
    <w:p w:rsidR="00E026A7" w:rsidRPr="00904C0B" w:rsidRDefault="00E026A7" w:rsidP="00D26F74">
      <w:pPr>
        <w:spacing w:before="120" w:after="120" w:line="340" w:lineRule="exact"/>
        <w:ind w:firstLine="567"/>
        <w:jc w:val="both"/>
        <w:rPr>
          <w:rFonts w:ascii="Times New Roman" w:hAnsi="Times New Roman" w:cs="Times New Roman"/>
          <w:sz w:val="28"/>
          <w:szCs w:val="28"/>
        </w:rPr>
      </w:pPr>
      <w:r w:rsidRPr="00904C0B">
        <w:rPr>
          <w:rFonts w:ascii="Times New Roman" w:hAnsi="Times New Roman" w:cs="Times New Roman"/>
          <w:sz w:val="28"/>
          <w:szCs w:val="28"/>
        </w:rPr>
        <w:t>4. Về quản lý, sử dụng đất hành lang an toàn đường bộ</w:t>
      </w:r>
      <w:r w:rsidR="00A70876" w:rsidRPr="00904C0B">
        <w:rPr>
          <w:rFonts w:ascii="Times New Roman" w:hAnsi="Times New Roman" w:cs="Times New Roman"/>
          <w:sz w:val="28"/>
          <w:szCs w:val="28"/>
        </w:rPr>
        <w:t xml:space="preserve"> (Điều 17)</w:t>
      </w:r>
      <w:r w:rsidRPr="00904C0B">
        <w:rPr>
          <w:rFonts w:ascii="Times New Roman" w:hAnsi="Times New Roman" w:cs="Times New Roman"/>
          <w:sz w:val="28"/>
          <w:szCs w:val="28"/>
        </w:rPr>
        <w:t>: rà sới với các quy định pháp luật về đất đai, pháp luật về quản lý, sử dụng tải sản công, Luật Đê điều</w:t>
      </w:r>
    </w:p>
    <w:p w:rsidR="00E026A7" w:rsidRPr="00904C0B" w:rsidRDefault="00E026A7" w:rsidP="00D26F74">
      <w:pPr>
        <w:spacing w:before="120" w:after="120" w:line="340" w:lineRule="exact"/>
        <w:ind w:firstLine="567"/>
        <w:jc w:val="both"/>
        <w:rPr>
          <w:rFonts w:ascii="Times New Roman" w:hAnsi="Times New Roman" w:cs="Times New Roman"/>
          <w:sz w:val="28"/>
          <w:szCs w:val="28"/>
        </w:rPr>
      </w:pPr>
      <w:r w:rsidRPr="00904C0B">
        <w:rPr>
          <w:rFonts w:ascii="Times New Roman" w:hAnsi="Times New Roman" w:cs="Times New Roman"/>
          <w:sz w:val="28"/>
          <w:szCs w:val="28"/>
        </w:rPr>
        <w:t>5. Về phạm vi bảo vệ trên không và phía dưới đường bộ</w:t>
      </w:r>
      <w:r w:rsidR="00A70876" w:rsidRPr="00904C0B">
        <w:rPr>
          <w:rFonts w:ascii="Times New Roman" w:hAnsi="Times New Roman" w:cs="Times New Roman"/>
          <w:sz w:val="28"/>
          <w:szCs w:val="28"/>
        </w:rPr>
        <w:t xml:space="preserve"> (Điều 18)</w:t>
      </w:r>
      <w:r w:rsidRPr="00904C0B">
        <w:rPr>
          <w:rFonts w:ascii="Times New Roman" w:hAnsi="Times New Roman" w:cs="Times New Roman"/>
          <w:sz w:val="28"/>
          <w:szCs w:val="28"/>
        </w:rPr>
        <w:t>: rà soát để nâng lên thành Luật các quy định đã được được thực hiện ổn định tại Nghị định số 11/2010/NĐ-CP ngày 24/02/2010 quy định về quản lý và bảo trì kết cấu hạ tầng giao thông đường bộ</w:t>
      </w:r>
    </w:p>
    <w:p w:rsidR="00A70876" w:rsidRPr="00904C0B" w:rsidRDefault="00A70876" w:rsidP="00D26F74">
      <w:pPr>
        <w:spacing w:before="120" w:after="120" w:line="340" w:lineRule="exact"/>
        <w:ind w:firstLine="567"/>
        <w:jc w:val="both"/>
        <w:rPr>
          <w:rFonts w:ascii="Times New Roman" w:hAnsi="Times New Roman" w:cs="Times New Roman"/>
          <w:sz w:val="28"/>
          <w:szCs w:val="28"/>
        </w:rPr>
      </w:pPr>
      <w:r w:rsidRPr="00904C0B">
        <w:rPr>
          <w:rFonts w:ascii="Times New Roman" w:hAnsi="Times New Roman" w:cs="Times New Roman"/>
          <w:sz w:val="28"/>
          <w:szCs w:val="28"/>
        </w:rPr>
        <w:t>6. Về công trình phụ trợ gắn liền với đường bộ (Điều 22), Báo hiệu đường bộ (Điều 23): rà soát với các quy định của Công ước Viên về</w:t>
      </w:r>
      <w:r w:rsidR="00904C0B" w:rsidRPr="00904C0B">
        <w:rPr>
          <w:rFonts w:ascii="Times New Roman" w:hAnsi="Times New Roman" w:cs="Times New Roman"/>
          <w:sz w:val="28"/>
          <w:szCs w:val="28"/>
        </w:rPr>
        <w:t xml:space="preserve"> Biển báo và Tín hiệu đường bộ, quy định </w:t>
      </w:r>
      <w:r w:rsidRPr="00904C0B">
        <w:rPr>
          <w:rFonts w:ascii="Times New Roman" w:hAnsi="Times New Roman" w:cs="Times New Roman"/>
          <w:sz w:val="28"/>
          <w:szCs w:val="28"/>
        </w:rPr>
        <w:t>của Quy chuẩn kỹ thuật quốc gia về báo hiệu đường bộ</w:t>
      </w:r>
    </w:p>
    <w:p w:rsidR="00904C0B" w:rsidRPr="00904C0B" w:rsidRDefault="00904C0B" w:rsidP="00904C0B">
      <w:pPr>
        <w:spacing w:before="120" w:after="120" w:line="340" w:lineRule="exact"/>
        <w:ind w:firstLine="567"/>
        <w:jc w:val="both"/>
        <w:rPr>
          <w:rFonts w:ascii="Times New Roman" w:hAnsi="Times New Roman" w:cs="Times New Roman"/>
          <w:sz w:val="28"/>
          <w:szCs w:val="28"/>
        </w:rPr>
      </w:pPr>
      <w:r w:rsidRPr="00904C0B">
        <w:rPr>
          <w:rFonts w:ascii="Times New Roman" w:hAnsi="Times New Roman" w:cs="Times New Roman"/>
          <w:sz w:val="28"/>
          <w:szCs w:val="28"/>
        </w:rPr>
        <w:t>7. Tốc độ thiết kế, tốc độ lưu hành, khoảng cách an toàn giữa các xe trên đường bộ (Điều 26), tải trọng, khổ giới hạn đường bộ (Điều 27)</w:t>
      </w:r>
      <w:r w:rsidR="006F0FD1">
        <w:rPr>
          <w:rFonts w:ascii="Times New Roman" w:hAnsi="Times New Roman" w:cs="Times New Roman"/>
          <w:sz w:val="28"/>
          <w:szCs w:val="28"/>
        </w:rPr>
        <w:t xml:space="preserve">, </w:t>
      </w:r>
      <w:r w:rsidR="006F0FD1">
        <w:rPr>
          <w:rFonts w:ascii="Times New Roman" w:hAnsi="Times New Roman" w:cs="Times New Roman"/>
          <w:color w:val="000000" w:themeColor="text1"/>
          <w:sz w:val="28"/>
          <w:szCs w:val="28"/>
        </w:rPr>
        <w:t>về bến xe, bãi đỗ xe, trạm dừng nghỉ, hệ thống kiểm soát tải trọng xe trên đường bộ, trạm thu phí (Điều 42)</w:t>
      </w:r>
      <w:r w:rsidRPr="00904C0B">
        <w:rPr>
          <w:rFonts w:ascii="Times New Roman" w:hAnsi="Times New Roman" w:cs="Times New Roman"/>
          <w:sz w:val="28"/>
          <w:szCs w:val="28"/>
        </w:rPr>
        <w:t>: rà soát các Thông tư của Bộ trưởng Bộ Giao thông vận tải để nghiên cứu nâng lên Luật các nguyên tắc cơ bản</w:t>
      </w:r>
    </w:p>
    <w:p w:rsidR="00E026A7" w:rsidRPr="00904C0B" w:rsidRDefault="00904C0B" w:rsidP="00D26F74">
      <w:pPr>
        <w:spacing w:before="120" w:after="120" w:line="340" w:lineRule="exact"/>
        <w:ind w:firstLine="567"/>
        <w:jc w:val="both"/>
        <w:rPr>
          <w:rFonts w:ascii="Times New Roman" w:hAnsi="Times New Roman" w:cs="Times New Roman"/>
          <w:sz w:val="28"/>
          <w:szCs w:val="28"/>
        </w:rPr>
      </w:pPr>
      <w:r w:rsidRPr="00904C0B">
        <w:rPr>
          <w:rFonts w:ascii="Times New Roman" w:hAnsi="Times New Roman" w:cs="Times New Roman"/>
          <w:sz w:val="28"/>
          <w:szCs w:val="28"/>
        </w:rPr>
        <w:t>8</w:t>
      </w:r>
      <w:r w:rsidR="00E026A7" w:rsidRPr="00904C0B">
        <w:rPr>
          <w:rFonts w:ascii="Times New Roman" w:hAnsi="Times New Roman" w:cs="Times New Roman"/>
          <w:sz w:val="28"/>
          <w:szCs w:val="28"/>
        </w:rPr>
        <w:t>. Về đầu tư, xây dựng công trình đường bộ</w:t>
      </w:r>
      <w:r w:rsidRPr="00904C0B">
        <w:rPr>
          <w:rFonts w:ascii="Times New Roman" w:hAnsi="Times New Roman" w:cs="Times New Roman"/>
          <w:sz w:val="28"/>
          <w:szCs w:val="28"/>
        </w:rPr>
        <w:t xml:space="preserve"> (Điều 28)</w:t>
      </w:r>
      <w:r w:rsidR="00E026A7" w:rsidRPr="00904C0B">
        <w:rPr>
          <w:rFonts w:ascii="Times New Roman" w:hAnsi="Times New Roman" w:cs="Times New Roman"/>
          <w:sz w:val="28"/>
          <w:szCs w:val="28"/>
        </w:rPr>
        <w:t>: rà soát với các quy đị</w:t>
      </w:r>
      <w:r w:rsidR="00E07FDE" w:rsidRPr="00904C0B">
        <w:rPr>
          <w:rFonts w:ascii="Times New Roman" w:hAnsi="Times New Roman" w:cs="Times New Roman"/>
          <w:sz w:val="28"/>
          <w:szCs w:val="28"/>
        </w:rPr>
        <w:t>nh của Luật Lâm nghiệp, Luật Đất đai, Luật Khoáng sản, Luật Đầu tư theo phương thức đối tác công tư</w:t>
      </w:r>
    </w:p>
    <w:p w:rsidR="00A70876" w:rsidRPr="00904C0B" w:rsidRDefault="00904C0B" w:rsidP="00D26F74">
      <w:pPr>
        <w:spacing w:before="120" w:after="120" w:line="340" w:lineRule="exact"/>
        <w:ind w:firstLine="567"/>
        <w:jc w:val="both"/>
        <w:rPr>
          <w:rFonts w:ascii="Times New Roman" w:hAnsi="Times New Roman" w:cs="Times New Roman"/>
          <w:sz w:val="28"/>
          <w:szCs w:val="28"/>
        </w:rPr>
      </w:pPr>
      <w:r w:rsidRPr="00904C0B">
        <w:rPr>
          <w:rFonts w:ascii="Times New Roman" w:hAnsi="Times New Roman" w:cs="Times New Roman"/>
          <w:sz w:val="28"/>
          <w:szCs w:val="28"/>
        </w:rPr>
        <w:t>9</w:t>
      </w:r>
      <w:r w:rsidR="00E07FDE" w:rsidRPr="00904C0B">
        <w:rPr>
          <w:rFonts w:ascii="Times New Roman" w:hAnsi="Times New Roman" w:cs="Times New Roman"/>
          <w:sz w:val="28"/>
          <w:szCs w:val="28"/>
        </w:rPr>
        <w:t>. Về thẩm tra, thẩm định an toàn giao thông</w:t>
      </w:r>
      <w:r w:rsidRPr="00904C0B">
        <w:rPr>
          <w:rFonts w:ascii="Times New Roman" w:hAnsi="Times New Roman" w:cs="Times New Roman"/>
          <w:sz w:val="28"/>
          <w:szCs w:val="28"/>
        </w:rPr>
        <w:t xml:space="preserve"> (Điều 29)</w:t>
      </w:r>
      <w:r w:rsidR="00E07FDE" w:rsidRPr="00904C0B">
        <w:rPr>
          <w:rFonts w:ascii="Times New Roman" w:hAnsi="Times New Roman" w:cs="Times New Roman"/>
          <w:sz w:val="28"/>
          <w:szCs w:val="28"/>
        </w:rPr>
        <w:t>; thi công công trình đang khai thác</w:t>
      </w:r>
      <w:r w:rsidRPr="00904C0B">
        <w:rPr>
          <w:rFonts w:ascii="Times New Roman" w:hAnsi="Times New Roman" w:cs="Times New Roman"/>
          <w:sz w:val="28"/>
          <w:szCs w:val="28"/>
        </w:rPr>
        <w:t xml:space="preserve"> (Điều 33)</w:t>
      </w:r>
      <w:r w:rsidR="00E07FDE" w:rsidRPr="00904C0B">
        <w:rPr>
          <w:rFonts w:ascii="Times New Roman" w:hAnsi="Times New Roman" w:cs="Times New Roman"/>
          <w:sz w:val="28"/>
          <w:szCs w:val="28"/>
        </w:rPr>
        <w:t>: rà soát với các quy định pháp luật về xây dựng</w:t>
      </w:r>
      <w:r w:rsidR="00A70876" w:rsidRPr="00904C0B">
        <w:rPr>
          <w:rFonts w:ascii="Times New Roman" w:hAnsi="Times New Roman" w:cs="Times New Roman"/>
          <w:sz w:val="28"/>
          <w:szCs w:val="28"/>
        </w:rPr>
        <w:t>, rà soát để nâng lên thành Luật các quy định đã được được thực hiện ổn định tại Nghị định số 11/2010/NĐ-CP ngày 24/02/2010 quy định về quản lý và bảo trì kết cấu hạ tầng giao thông đường bộ</w:t>
      </w:r>
      <w:r w:rsidRPr="00904C0B">
        <w:rPr>
          <w:rFonts w:ascii="Times New Roman" w:hAnsi="Times New Roman" w:cs="Times New Roman"/>
          <w:sz w:val="28"/>
          <w:szCs w:val="28"/>
        </w:rPr>
        <w:t>, tại các Thông tư của Bộ trưởng Bộ Giao thông vận tải hướng dẫn thực hiện một số điều của Nghị định số 11/2010/NĐ-CP</w:t>
      </w:r>
    </w:p>
    <w:p w:rsidR="00904C0B" w:rsidRPr="00904C0B" w:rsidRDefault="00904C0B" w:rsidP="00D26F74">
      <w:pPr>
        <w:spacing w:before="120" w:after="120" w:line="340" w:lineRule="exact"/>
        <w:ind w:firstLine="567"/>
        <w:jc w:val="both"/>
        <w:rPr>
          <w:rFonts w:ascii="Times New Roman" w:hAnsi="Times New Roman" w:cs="Times New Roman"/>
          <w:sz w:val="28"/>
          <w:szCs w:val="28"/>
        </w:rPr>
      </w:pPr>
      <w:r w:rsidRPr="00904C0B">
        <w:rPr>
          <w:rFonts w:ascii="Times New Roman" w:hAnsi="Times New Roman" w:cs="Times New Roman"/>
          <w:sz w:val="28"/>
          <w:szCs w:val="28"/>
        </w:rPr>
        <w:lastRenderedPageBreak/>
        <w:t>10. Về kết nối giao thông</w:t>
      </w:r>
      <w:r>
        <w:rPr>
          <w:rFonts w:ascii="Times New Roman" w:hAnsi="Times New Roman" w:cs="Times New Roman"/>
          <w:sz w:val="28"/>
          <w:szCs w:val="28"/>
        </w:rPr>
        <w:t xml:space="preserve"> đường bộ (Điều 30)</w:t>
      </w:r>
      <w:r w:rsidRPr="00904C0B">
        <w:rPr>
          <w:rFonts w:ascii="Times New Roman" w:hAnsi="Times New Roman" w:cs="Times New Roman"/>
          <w:sz w:val="28"/>
          <w:szCs w:val="28"/>
        </w:rPr>
        <w:t>: rà soát để nâng lên thành Luật các quy định đã được được thực hiện ổn định tại Nghị định số 11/2010/NĐ-CP ngày 24/02/2010 quy định về quản lý và bảo trì kết cấu hạ tầng giao thông đường bộ, tại các Thông tư của Bộ trưởng Bộ Giao thông vận tải hướng dẫn thực hiện một số điều của Nghị định số 11/2010/NĐ-CP</w:t>
      </w:r>
    </w:p>
    <w:p w:rsidR="00E07FDE" w:rsidRPr="00904C0B" w:rsidRDefault="006F0FD1" w:rsidP="00D26F74">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11</w:t>
      </w:r>
      <w:r w:rsidR="00E07FDE" w:rsidRPr="00904C0B">
        <w:rPr>
          <w:rFonts w:ascii="Times New Roman" w:hAnsi="Times New Roman" w:cs="Times New Roman"/>
          <w:sz w:val="28"/>
          <w:szCs w:val="28"/>
        </w:rPr>
        <w:t>. Về yêu cầu đối với công trình hạ tầng kỹ thuật sử dụng chung trong phạm vi bảo vệ kết cấu hạ tầng giao thông đường bộ</w:t>
      </w:r>
      <w:r w:rsidR="00904C0B">
        <w:rPr>
          <w:rFonts w:ascii="Times New Roman" w:hAnsi="Times New Roman" w:cs="Times New Roman"/>
          <w:sz w:val="28"/>
          <w:szCs w:val="28"/>
        </w:rPr>
        <w:t xml:space="preserve"> (Điều 32)</w:t>
      </w:r>
      <w:r w:rsidR="00E07FDE" w:rsidRPr="00904C0B">
        <w:rPr>
          <w:rFonts w:ascii="Times New Roman" w:hAnsi="Times New Roman" w:cs="Times New Roman"/>
          <w:sz w:val="28"/>
          <w:szCs w:val="28"/>
        </w:rPr>
        <w:t>: rà soát với các quy định tại Nghị định số 72/2012/NĐ-CP ngày 24/9/2012 về quản lý và sử dụng chung công trình hạ tầng kỹ thuật</w:t>
      </w:r>
    </w:p>
    <w:p w:rsidR="00E07FDE" w:rsidRPr="00904C0B" w:rsidRDefault="006F0FD1" w:rsidP="00D26F74">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12</w:t>
      </w:r>
      <w:r w:rsidR="00E07FDE" w:rsidRPr="00904C0B">
        <w:rPr>
          <w:rFonts w:ascii="Times New Roman" w:hAnsi="Times New Roman" w:cs="Times New Roman"/>
          <w:sz w:val="28"/>
          <w:szCs w:val="28"/>
        </w:rPr>
        <w:t>. Về bàn giao, đưa công trình vào khai thác</w:t>
      </w:r>
      <w:r w:rsidR="00904C0B">
        <w:rPr>
          <w:rFonts w:ascii="Times New Roman" w:hAnsi="Times New Roman" w:cs="Times New Roman"/>
          <w:sz w:val="28"/>
          <w:szCs w:val="28"/>
        </w:rPr>
        <w:t xml:space="preserve"> (Điều 32)</w:t>
      </w:r>
      <w:r w:rsidR="00E07FDE" w:rsidRPr="00904C0B">
        <w:rPr>
          <w:rFonts w:ascii="Times New Roman" w:hAnsi="Times New Roman" w:cs="Times New Roman"/>
          <w:sz w:val="28"/>
          <w:szCs w:val="28"/>
        </w:rPr>
        <w:t>: rà soát với các quy định pháp luật về quản lý, sử dụng tải sản công, pháp luật về đối tác công tư</w:t>
      </w:r>
    </w:p>
    <w:p w:rsidR="00E07FDE" w:rsidRPr="00904C0B" w:rsidRDefault="006F0FD1" w:rsidP="00D26F74">
      <w:pPr>
        <w:spacing w:before="120" w:after="120" w:line="340" w:lineRule="exact"/>
        <w:ind w:firstLine="567"/>
        <w:jc w:val="both"/>
        <w:rPr>
          <w:rFonts w:ascii="Times New Roman" w:hAnsi="Times New Roman" w:cs="Times New Roman"/>
          <w:bCs/>
          <w:color w:val="000000" w:themeColor="text1"/>
          <w:sz w:val="28"/>
          <w:szCs w:val="28"/>
        </w:rPr>
      </w:pPr>
      <w:r>
        <w:rPr>
          <w:rFonts w:ascii="Times New Roman" w:hAnsi="Times New Roman" w:cs="Times New Roman"/>
          <w:sz w:val="28"/>
          <w:szCs w:val="28"/>
        </w:rPr>
        <w:t>13</w:t>
      </w:r>
      <w:r w:rsidR="00E07FDE" w:rsidRPr="00904C0B">
        <w:rPr>
          <w:rFonts w:ascii="Times New Roman" w:hAnsi="Times New Roman" w:cs="Times New Roman"/>
          <w:sz w:val="28"/>
          <w:szCs w:val="28"/>
        </w:rPr>
        <w:t xml:space="preserve">. Về </w:t>
      </w:r>
      <w:r w:rsidR="00E07FDE" w:rsidRPr="00904C0B">
        <w:rPr>
          <w:rFonts w:ascii="Times New Roman" w:hAnsi="Times New Roman" w:cs="Times New Roman"/>
          <w:bCs/>
          <w:color w:val="000000" w:themeColor="text1"/>
          <w:sz w:val="28"/>
          <w:szCs w:val="28"/>
          <w:lang w:val="vi-VN"/>
        </w:rPr>
        <w:t>xây dựng đoạn đường giao nhau đồng mức giữa đường bộ với đường sắt; thi công mặt cầu đường bộ đi chung với đường sắt, sửa chữa đường bộ giao cắt với đường sắt</w:t>
      </w:r>
      <w:r w:rsidR="00904C0B">
        <w:rPr>
          <w:rFonts w:ascii="Times New Roman" w:hAnsi="Times New Roman" w:cs="Times New Roman"/>
          <w:bCs/>
          <w:color w:val="000000" w:themeColor="text1"/>
          <w:sz w:val="28"/>
          <w:szCs w:val="28"/>
        </w:rPr>
        <w:t xml:space="preserve"> (Điều 34)</w:t>
      </w:r>
      <w:r w:rsidR="00E07FDE" w:rsidRPr="00904C0B">
        <w:rPr>
          <w:rFonts w:ascii="Times New Roman" w:hAnsi="Times New Roman" w:cs="Times New Roman"/>
          <w:bCs/>
          <w:color w:val="000000" w:themeColor="text1"/>
          <w:sz w:val="28"/>
          <w:szCs w:val="28"/>
        </w:rPr>
        <w:t>: rà soát với các quy định pháp luật về đường săt</w:t>
      </w:r>
    </w:p>
    <w:p w:rsidR="00E07FDE" w:rsidRPr="00904C0B" w:rsidRDefault="006F0FD1" w:rsidP="00D26F74">
      <w:pPr>
        <w:spacing w:before="120" w:after="120" w:line="340" w:lineRule="exact"/>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14</w:t>
      </w:r>
      <w:r w:rsidR="00E07FDE" w:rsidRPr="00904C0B">
        <w:rPr>
          <w:rFonts w:ascii="Times New Roman" w:hAnsi="Times New Roman" w:cs="Times New Roman"/>
          <w:bCs/>
          <w:color w:val="000000" w:themeColor="text1"/>
          <w:sz w:val="28"/>
          <w:szCs w:val="28"/>
        </w:rPr>
        <w:t xml:space="preserve">. Về </w:t>
      </w:r>
      <w:r w:rsidR="00E07FDE" w:rsidRPr="00904C0B">
        <w:rPr>
          <w:rFonts w:ascii="Times New Roman" w:hAnsi="Times New Roman" w:cs="Times New Roman"/>
          <w:bCs/>
          <w:color w:val="000000" w:themeColor="text1"/>
          <w:sz w:val="28"/>
          <w:szCs w:val="28"/>
          <w:lang w:val="vi-VN"/>
        </w:rPr>
        <w:t>thi công công trình thủy lợi, thủy điện trong phạm vi bảo vệ công trình đường bộ đang khai thác</w:t>
      </w:r>
      <w:r w:rsidR="00904C0B">
        <w:rPr>
          <w:rFonts w:ascii="Times New Roman" w:hAnsi="Times New Roman" w:cs="Times New Roman"/>
          <w:bCs/>
          <w:color w:val="000000" w:themeColor="text1"/>
          <w:sz w:val="28"/>
          <w:szCs w:val="28"/>
        </w:rPr>
        <w:t xml:space="preserve"> (Điều 35)</w:t>
      </w:r>
      <w:r w:rsidR="00E07FDE" w:rsidRPr="00904C0B">
        <w:rPr>
          <w:rFonts w:ascii="Times New Roman" w:hAnsi="Times New Roman" w:cs="Times New Roman"/>
          <w:bCs/>
          <w:color w:val="000000" w:themeColor="text1"/>
          <w:sz w:val="28"/>
          <w:szCs w:val="28"/>
        </w:rPr>
        <w:t>: rà soát với các quy định pháp luật về xây dựng, Luật Thủy lợi</w:t>
      </w:r>
    </w:p>
    <w:p w:rsidR="00E07FDE" w:rsidRDefault="006F0FD1" w:rsidP="00D26F74">
      <w:pPr>
        <w:spacing w:before="120" w:after="120" w:line="340" w:lineRule="exact"/>
        <w:ind w:firstLine="567"/>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15</w:t>
      </w:r>
      <w:r w:rsidR="00E07FDE" w:rsidRPr="00904C0B">
        <w:rPr>
          <w:rFonts w:ascii="Times New Roman" w:hAnsi="Times New Roman" w:cs="Times New Roman"/>
          <w:bCs/>
          <w:color w:val="000000" w:themeColor="text1"/>
          <w:sz w:val="28"/>
          <w:szCs w:val="28"/>
        </w:rPr>
        <w:t xml:space="preserve">. Về </w:t>
      </w:r>
      <w:r w:rsidR="00E07FDE" w:rsidRPr="00904C0B">
        <w:rPr>
          <w:rFonts w:ascii="Times New Roman" w:hAnsi="Times New Roman" w:cs="Times New Roman"/>
          <w:color w:val="000000" w:themeColor="text1"/>
          <w:sz w:val="28"/>
          <w:szCs w:val="28"/>
          <w:lang w:val="vi-VN"/>
        </w:rPr>
        <w:t>quản lý, vận hành, khai thác, bảo trì công trình đường bộ</w:t>
      </w:r>
      <w:r w:rsidR="00904C0B">
        <w:rPr>
          <w:rFonts w:ascii="Times New Roman" w:hAnsi="Times New Roman" w:cs="Times New Roman"/>
          <w:color w:val="000000" w:themeColor="text1"/>
          <w:sz w:val="28"/>
          <w:szCs w:val="28"/>
        </w:rPr>
        <w:t xml:space="preserve"> (Điều 36, Điều 37, Điều 38)</w:t>
      </w:r>
      <w:r w:rsidR="00E07FDE" w:rsidRPr="00904C0B">
        <w:rPr>
          <w:rFonts w:ascii="Times New Roman" w:hAnsi="Times New Roman" w:cs="Times New Roman"/>
          <w:color w:val="000000" w:themeColor="text1"/>
          <w:sz w:val="28"/>
          <w:szCs w:val="28"/>
        </w:rPr>
        <w:t>: rà soát với các quy định pháp luật về xây dựng</w:t>
      </w:r>
      <w:r w:rsidR="00724479" w:rsidRPr="00904C0B">
        <w:rPr>
          <w:rFonts w:ascii="Times New Roman" w:hAnsi="Times New Roman" w:cs="Times New Roman"/>
          <w:color w:val="000000" w:themeColor="text1"/>
          <w:sz w:val="28"/>
          <w:szCs w:val="28"/>
        </w:rPr>
        <w:t>, pháp luật về quản lý sử dụng tài sản công, pháp luật về phòng, chống thiên tai</w:t>
      </w:r>
      <w:r w:rsidR="00904C0B" w:rsidRPr="00904C0B">
        <w:rPr>
          <w:rFonts w:ascii="Times New Roman" w:hAnsi="Times New Roman" w:cs="Times New Roman"/>
          <w:color w:val="000000" w:themeColor="text1"/>
          <w:sz w:val="28"/>
          <w:szCs w:val="28"/>
        </w:rPr>
        <w:t xml:space="preserve">, </w:t>
      </w:r>
      <w:r w:rsidR="00904C0B" w:rsidRPr="00904C0B">
        <w:rPr>
          <w:rFonts w:ascii="Times New Roman" w:hAnsi="Times New Roman" w:cs="Times New Roman"/>
          <w:sz w:val="28"/>
          <w:szCs w:val="28"/>
        </w:rPr>
        <w:t xml:space="preserve">rà soát để nâng lên thành Luật các quy định đã được được thực hiện ổn định tại </w:t>
      </w:r>
      <w:r w:rsidR="00904C0B" w:rsidRPr="00904C0B">
        <w:rPr>
          <w:rFonts w:ascii="Times New Roman" w:hAnsi="Times New Roman" w:cs="Times New Roman"/>
          <w:color w:val="000000" w:themeColor="text1"/>
          <w:sz w:val="28"/>
          <w:szCs w:val="28"/>
        </w:rPr>
        <w:t>các Thông tư của Bộ trưởng Bộ Giao thông vận tải về quản lý, vận hành và bảo trì đường bộ</w:t>
      </w:r>
    </w:p>
    <w:p w:rsidR="00724479" w:rsidRPr="00904C0B" w:rsidRDefault="006F0FD1" w:rsidP="00D26F74">
      <w:pPr>
        <w:spacing w:before="120" w:after="120" w:line="340" w:lineRule="exac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E07FDE" w:rsidRPr="00904C0B">
        <w:rPr>
          <w:rFonts w:ascii="Times New Roman" w:hAnsi="Times New Roman" w:cs="Times New Roman"/>
          <w:color w:val="000000" w:themeColor="text1"/>
          <w:sz w:val="28"/>
          <w:szCs w:val="28"/>
        </w:rPr>
        <w:t xml:space="preserve">. </w:t>
      </w:r>
      <w:r w:rsidR="00724479" w:rsidRPr="00904C0B">
        <w:rPr>
          <w:rFonts w:ascii="Times New Roman" w:hAnsi="Times New Roman" w:cs="Times New Roman"/>
          <w:color w:val="000000" w:themeColor="text1"/>
          <w:sz w:val="28"/>
          <w:szCs w:val="28"/>
        </w:rPr>
        <w:t xml:space="preserve">Về nguồn </w:t>
      </w:r>
      <w:r w:rsidR="00724479" w:rsidRPr="00904C0B">
        <w:rPr>
          <w:rStyle w:val="normal-h1"/>
          <w:color w:val="000000" w:themeColor="text1"/>
          <w:lang w:val="vi-VN"/>
        </w:rPr>
        <w:t>tài chính để đầu tư xây dựng, quản lý,</w:t>
      </w:r>
      <w:r w:rsidR="00724479" w:rsidRPr="00904C0B">
        <w:rPr>
          <w:rStyle w:val="normal-h1"/>
          <w:color w:val="000000" w:themeColor="text1"/>
        </w:rPr>
        <w:t xml:space="preserve"> vận hành, khai thác và</w:t>
      </w:r>
      <w:r w:rsidR="00724479" w:rsidRPr="00904C0B">
        <w:rPr>
          <w:rStyle w:val="normal-h1"/>
          <w:color w:val="000000" w:themeColor="text1"/>
          <w:lang w:val="vi-VN"/>
        </w:rPr>
        <w:t xml:space="preserve"> bảo trì kết cấu hạ tầng giao thông đường bộ</w:t>
      </w:r>
      <w:r>
        <w:rPr>
          <w:rStyle w:val="normal-h1"/>
          <w:color w:val="000000" w:themeColor="text1"/>
        </w:rPr>
        <w:t xml:space="preserve"> (Điều 43)</w:t>
      </w:r>
      <w:r w:rsidR="00724479" w:rsidRPr="00904C0B">
        <w:rPr>
          <w:rStyle w:val="normal-h1"/>
          <w:color w:val="000000" w:themeColor="text1"/>
        </w:rPr>
        <w:t xml:space="preserve">: rà soát với các quy định pháp luật về ngân sách, </w:t>
      </w:r>
      <w:r w:rsidR="00724479" w:rsidRPr="00904C0B">
        <w:rPr>
          <w:rFonts w:ascii="Times New Roman" w:hAnsi="Times New Roman" w:cs="Times New Roman"/>
          <w:color w:val="000000" w:themeColor="text1"/>
          <w:sz w:val="28"/>
          <w:szCs w:val="28"/>
        </w:rPr>
        <w:t>pháp luật về đầu tư công, pháp luật về đầu tư theo phương thức đối tác công tư và pháp luật về tài sản công, pháp luật về giá, phí</w:t>
      </w:r>
    </w:p>
    <w:p w:rsidR="00724479" w:rsidRPr="006F0FD1" w:rsidRDefault="006F0FD1" w:rsidP="006F0FD1">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17</w:t>
      </w:r>
      <w:r w:rsidR="00724479" w:rsidRPr="00904C0B">
        <w:rPr>
          <w:rFonts w:ascii="Times New Roman" w:hAnsi="Times New Roman" w:cs="Times New Roman"/>
          <w:color w:val="000000" w:themeColor="text1"/>
          <w:sz w:val="28"/>
          <w:szCs w:val="28"/>
        </w:rPr>
        <w:t xml:space="preserve">. Về </w:t>
      </w:r>
      <w:r w:rsidR="00724479" w:rsidRPr="00904C0B">
        <w:rPr>
          <w:rFonts w:ascii="Times New Roman" w:hAnsi="Times New Roman" w:cs="Times New Roman"/>
          <w:bCs/>
          <w:color w:val="000000" w:themeColor="text1"/>
          <w:sz w:val="28"/>
          <w:szCs w:val="28"/>
          <w:lang w:val="vi-VN"/>
        </w:rPr>
        <w:t>đầu tư xây dựng</w:t>
      </w:r>
      <w:r>
        <w:rPr>
          <w:rFonts w:ascii="Times New Roman" w:hAnsi="Times New Roman" w:cs="Times New Roman"/>
          <w:bCs/>
          <w:color w:val="000000" w:themeColor="text1"/>
          <w:sz w:val="28"/>
          <w:szCs w:val="28"/>
        </w:rPr>
        <w:t xml:space="preserve">, quản lý, vận hành, bảo trì </w:t>
      </w:r>
      <w:r w:rsidR="00724479" w:rsidRPr="00904C0B">
        <w:rPr>
          <w:rFonts w:ascii="Times New Roman" w:hAnsi="Times New Roman" w:cs="Times New Roman"/>
          <w:bCs/>
          <w:color w:val="000000" w:themeColor="text1"/>
          <w:sz w:val="28"/>
          <w:szCs w:val="28"/>
          <w:lang w:val="vi-VN"/>
        </w:rPr>
        <w:t>đường cao tốc</w:t>
      </w:r>
      <w:r w:rsidR="00724479" w:rsidRPr="00904C0B">
        <w:rPr>
          <w:rFonts w:ascii="Times New Roman" w:hAnsi="Times New Roman" w:cs="Times New Roman"/>
          <w:bCs/>
          <w:color w:val="000000" w:themeColor="text1"/>
          <w:sz w:val="28"/>
          <w:szCs w:val="28"/>
        </w:rPr>
        <w:t xml:space="preserve">: rà soát với các quy định </w:t>
      </w:r>
      <w:r w:rsidR="00724479" w:rsidRPr="00904C0B">
        <w:rPr>
          <w:rFonts w:ascii="Times New Roman" w:hAnsi="Times New Roman" w:cs="Times New Roman"/>
          <w:color w:val="000000" w:themeColor="text1"/>
          <w:sz w:val="28"/>
          <w:szCs w:val="28"/>
        </w:rPr>
        <w:t xml:space="preserve">pháp luật về đầu tư công, pháp luật về đầu tư theo phương thức </w:t>
      </w:r>
      <w:r w:rsidR="00724479" w:rsidRPr="00904C0B">
        <w:rPr>
          <w:rFonts w:ascii="Times New Roman" w:hAnsi="Times New Roman" w:cs="Times New Roman"/>
          <w:color w:val="000000" w:themeColor="text1"/>
          <w:sz w:val="28"/>
          <w:szCs w:val="28"/>
          <w:lang w:val="vi-VN"/>
        </w:rPr>
        <w:t>đối tác công tư</w:t>
      </w:r>
      <w:r>
        <w:rPr>
          <w:rFonts w:ascii="Times New Roman" w:hAnsi="Times New Roman" w:cs="Times New Roman"/>
          <w:color w:val="000000" w:themeColor="text1"/>
          <w:sz w:val="28"/>
          <w:szCs w:val="28"/>
        </w:rPr>
        <w:t xml:space="preserve">, pháp luật về xây dựng, </w:t>
      </w:r>
      <w:r w:rsidRPr="00904C0B">
        <w:rPr>
          <w:rFonts w:ascii="Times New Roman" w:hAnsi="Times New Roman" w:cs="Times New Roman"/>
          <w:sz w:val="28"/>
          <w:szCs w:val="28"/>
        </w:rPr>
        <w:t>rà soát với các quy định pháp luật về xây dựng, rà soát để nâng lên thành Luật các quy định đã được được thực hiện ổn định tại Nghị định số</w:t>
      </w:r>
      <w:r>
        <w:rPr>
          <w:rFonts w:ascii="Times New Roman" w:hAnsi="Times New Roman" w:cs="Times New Roman"/>
          <w:sz w:val="28"/>
          <w:szCs w:val="28"/>
        </w:rPr>
        <w:t xml:space="preserve"> 32/2014/NĐ-CP ngày 22/04/2014</w:t>
      </w:r>
      <w:r w:rsidRPr="00904C0B">
        <w:rPr>
          <w:rFonts w:ascii="Times New Roman" w:hAnsi="Times New Roman" w:cs="Times New Roman"/>
          <w:sz w:val="28"/>
          <w:szCs w:val="28"/>
        </w:rPr>
        <w:t xml:space="preserve"> quy định về quản lý,</w:t>
      </w:r>
      <w:r>
        <w:rPr>
          <w:rFonts w:ascii="Times New Roman" w:hAnsi="Times New Roman" w:cs="Times New Roman"/>
          <w:sz w:val="28"/>
          <w:szCs w:val="28"/>
        </w:rPr>
        <w:t xml:space="preserve"> khai thác và bảo trì đường cao tốc;</w:t>
      </w:r>
      <w:r w:rsidRPr="00904C0B">
        <w:rPr>
          <w:rFonts w:ascii="Times New Roman" w:hAnsi="Times New Roman" w:cs="Times New Roman"/>
          <w:sz w:val="28"/>
          <w:szCs w:val="28"/>
        </w:rPr>
        <w:t xml:space="preserve"> tại các Thông tư của Bộ trưởng Bộ Giao thông vận tả</w:t>
      </w:r>
      <w:r>
        <w:rPr>
          <w:rFonts w:ascii="Times New Roman" w:hAnsi="Times New Roman" w:cs="Times New Roman"/>
          <w:sz w:val="28"/>
          <w:szCs w:val="28"/>
        </w:rPr>
        <w:t>i</w:t>
      </w:r>
      <w:bookmarkStart w:id="0" w:name="_GoBack"/>
      <w:bookmarkEnd w:id="0"/>
    </w:p>
    <w:p w:rsidR="00A70876" w:rsidRPr="00904C0B" w:rsidRDefault="006F0FD1" w:rsidP="00D26F74">
      <w:pPr>
        <w:spacing w:before="120" w:after="120" w:line="340" w:lineRule="exact"/>
        <w:ind w:firstLine="567"/>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18</w:t>
      </w:r>
      <w:r w:rsidR="00724479" w:rsidRPr="00904C0B">
        <w:rPr>
          <w:rFonts w:ascii="Times New Roman" w:hAnsi="Times New Roman" w:cs="Times New Roman"/>
          <w:color w:val="000000" w:themeColor="text1"/>
          <w:sz w:val="28"/>
          <w:szCs w:val="28"/>
        </w:rPr>
        <w:t xml:space="preserve">. Về bảo đảm chất lượng </w:t>
      </w:r>
      <w:r w:rsidR="00724479" w:rsidRPr="00904C0B">
        <w:rPr>
          <w:rFonts w:ascii="Times New Roman" w:hAnsi="Times New Roman" w:cs="Times New Roman"/>
          <w:bCs/>
          <w:color w:val="000000" w:themeColor="text1"/>
          <w:sz w:val="28"/>
          <w:szCs w:val="28"/>
          <w:lang w:val="vi-VN"/>
        </w:rPr>
        <w:t>an toàn kỹ thuật và bảo vệ môi trường phương tiện giao thông đường bộ</w:t>
      </w:r>
      <w:r w:rsidR="00724479" w:rsidRPr="00904C0B">
        <w:rPr>
          <w:rFonts w:ascii="Times New Roman" w:hAnsi="Times New Roman" w:cs="Times New Roman"/>
          <w:bCs/>
          <w:color w:val="000000" w:themeColor="text1"/>
          <w:sz w:val="28"/>
          <w:szCs w:val="28"/>
        </w:rPr>
        <w:t>: rà soát với Điều ước quốc tế mà Việt Nam là thành viên, Luật Bảo vệ môi trường</w:t>
      </w:r>
      <w:r w:rsidR="00A70876" w:rsidRPr="00904C0B">
        <w:rPr>
          <w:rFonts w:ascii="Times New Roman" w:hAnsi="Times New Roman" w:cs="Times New Roman"/>
          <w:bCs/>
          <w:color w:val="000000" w:themeColor="text1"/>
          <w:sz w:val="28"/>
          <w:szCs w:val="28"/>
        </w:rPr>
        <w:t xml:space="preserve">, các Thông tư của Bộ trưởng Bộ Giao thông vận </w:t>
      </w:r>
      <w:r w:rsidR="00A70876" w:rsidRPr="00904C0B">
        <w:rPr>
          <w:rFonts w:ascii="Times New Roman" w:hAnsi="Times New Roman" w:cs="Times New Roman"/>
          <w:bCs/>
          <w:color w:val="000000" w:themeColor="text1"/>
          <w:sz w:val="28"/>
          <w:szCs w:val="28"/>
        </w:rPr>
        <w:lastRenderedPageBreak/>
        <w:t xml:space="preserve">tải về Bảo đảm chất lượng an toàn kỹ thuật và bảo vệ môi trường xe cơ giới </w:t>
      </w:r>
      <w:r w:rsidR="00A70876" w:rsidRPr="00904C0B">
        <w:rPr>
          <w:rFonts w:ascii="Times New Roman" w:hAnsi="Times New Roman" w:cs="Times New Roman"/>
          <w:color w:val="000000" w:themeColor="text1"/>
          <w:sz w:val="28"/>
          <w:szCs w:val="28"/>
        </w:rPr>
        <w:t>trong sản xuất, lắp ráp, nhập khẩu</w:t>
      </w:r>
      <w:r w:rsidR="00A70876" w:rsidRPr="00904C0B">
        <w:rPr>
          <w:rFonts w:ascii="Times New Roman" w:hAnsi="Times New Roman" w:cs="Times New Roman"/>
          <w:bCs/>
          <w:color w:val="000000" w:themeColor="text1"/>
          <w:sz w:val="28"/>
          <w:szCs w:val="28"/>
        </w:rPr>
        <w:t>, của xe cơ giới tham gia giao thông đường bộ để nghiên cứu đưa các nguyên tắc cơ bản vào Luật</w:t>
      </w:r>
    </w:p>
    <w:p w:rsidR="00724479" w:rsidRPr="00904C0B" w:rsidRDefault="006F0FD1" w:rsidP="00D26F74">
      <w:pPr>
        <w:spacing w:before="120" w:after="120" w:line="340" w:lineRule="exact"/>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19</w:t>
      </w:r>
      <w:r w:rsidR="00724479" w:rsidRPr="00904C0B">
        <w:rPr>
          <w:rFonts w:ascii="Times New Roman" w:hAnsi="Times New Roman" w:cs="Times New Roman"/>
          <w:bCs/>
          <w:color w:val="000000" w:themeColor="text1"/>
          <w:sz w:val="28"/>
          <w:szCs w:val="28"/>
        </w:rPr>
        <w:t>. Về niên hạn sử dụng của xe cơ giới: rà soát để nâng lên thành Luật các quy định thực hiện ổn định tại Nghị định số 95/2009/NĐ-CP ngày 30/10/2009 quy định niên hạn sử dụng đối với xe ô tô chở hàng và xe ô tô người</w:t>
      </w:r>
    </w:p>
    <w:p w:rsidR="00724479" w:rsidRPr="00904C0B" w:rsidRDefault="006F0FD1" w:rsidP="00D26F74">
      <w:pPr>
        <w:spacing w:before="120" w:after="120" w:line="340" w:lineRule="exact"/>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20</w:t>
      </w:r>
      <w:r w:rsidR="00724479" w:rsidRPr="00904C0B">
        <w:rPr>
          <w:rFonts w:ascii="Times New Roman" w:hAnsi="Times New Roman" w:cs="Times New Roman"/>
          <w:bCs/>
          <w:color w:val="000000" w:themeColor="text1"/>
          <w:sz w:val="28"/>
          <w:szCs w:val="28"/>
        </w:rPr>
        <w:t>. Kiểm định xe cơ giới: rà soát để nâng lên thành Luật các quy định đã thực hiện ổn định tại Nghị định số 139/2018/NĐ-CP ngày 8/10/2018 quy định về kinh doanh dịch vụ kiểm định xe cơ giới</w:t>
      </w:r>
    </w:p>
    <w:p w:rsidR="00724479" w:rsidRPr="00904C0B" w:rsidRDefault="006F0FD1" w:rsidP="00D26F74">
      <w:pPr>
        <w:spacing w:before="120" w:after="120" w:line="340" w:lineRule="exact"/>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bCs/>
          <w:color w:val="000000" w:themeColor="text1"/>
          <w:sz w:val="28"/>
          <w:szCs w:val="28"/>
        </w:rPr>
        <w:t>21</w:t>
      </w:r>
      <w:r w:rsidR="00724479" w:rsidRPr="00904C0B">
        <w:rPr>
          <w:rFonts w:ascii="Times New Roman" w:hAnsi="Times New Roman" w:cs="Times New Roman"/>
          <w:bCs/>
          <w:color w:val="000000" w:themeColor="text1"/>
          <w:sz w:val="28"/>
          <w:szCs w:val="28"/>
        </w:rPr>
        <w:t xml:space="preserve">. </w:t>
      </w:r>
      <w:r w:rsidR="00D26F74" w:rsidRPr="00904C0B">
        <w:rPr>
          <w:rFonts w:ascii="Times New Roman" w:hAnsi="Times New Roman" w:cs="Times New Roman"/>
          <w:bCs/>
          <w:color w:val="000000" w:themeColor="text1"/>
          <w:sz w:val="28"/>
          <w:szCs w:val="28"/>
        </w:rPr>
        <w:t>Hoạt động vận tải đường bộ và dịch vụ hỗ trợ vận tải đường bộ: rà soát nâng lên thành Luật các quy định đã thực hiện ổn định tại Nghị định số 10/2020/NĐ-CP ngày 17/1/2020 quy định về kinh doanh và điều kiện kinh doanh vận tải bằng xe ô tô, Thông tư số 12/2020/TT-BGTVT ngày 29/5/2020 q</w:t>
      </w:r>
      <w:r w:rsidR="00D26F74" w:rsidRPr="00904C0B">
        <w:rPr>
          <w:rFonts w:ascii="Times New Roman" w:hAnsi="Times New Roman" w:cs="Times New Roman"/>
          <w:iCs/>
          <w:color w:val="000000"/>
          <w:sz w:val="28"/>
          <w:szCs w:val="28"/>
          <w:shd w:val="clear" w:color="auto" w:fill="FFFFFF"/>
          <w:lang w:val="vi-VN"/>
        </w:rPr>
        <w:t>uy định về tổ chức, quản lý hoạt động vận tải bằng xe ô tô và dịch vụ hỗ trợ vận tải đường bộ</w:t>
      </w:r>
      <w:r w:rsidR="00D26F74" w:rsidRPr="00904C0B">
        <w:rPr>
          <w:rFonts w:ascii="Times New Roman" w:hAnsi="Times New Roman" w:cs="Times New Roman"/>
          <w:iCs/>
          <w:color w:val="000000"/>
          <w:sz w:val="28"/>
          <w:szCs w:val="28"/>
          <w:shd w:val="clear" w:color="auto" w:fill="FFFFFF"/>
        </w:rPr>
        <w:t>; rà soát với các quy định về giao dịch điện tử</w:t>
      </w:r>
      <w:r w:rsidR="00A70876" w:rsidRPr="00904C0B">
        <w:rPr>
          <w:rFonts w:ascii="Times New Roman" w:hAnsi="Times New Roman" w:cs="Times New Roman"/>
          <w:iCs/>
          <w:color w:val="000000"/>
          <w:sz w:val="28"/>
          <w:szCs w:val="28"/>
          <w:shd w:val="clear" w:color="auto" w:fill="FFFFFF"/>
        </w:rPr>
        <w:t>, pháp luật về dân sự</w:t>
      </w:r>
    </w:p>
    <w:p w:rsidR="00D26F74" w:rsidRPr="00904C0B" w:rsidRDefault="006F0FD1" w:rsidP="00D26F74">
      <w:pPr>
        <w:spacing w:before="120" w:after="120" w:line="340" w:lineRule="exact"/>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22</w:t>
      </w:r>
      <w:r w:rsidR="00D26F74" w:rsidRPr="00904C0B">
        <w:rPr>
          <w:rFonts w:ascii="Times New Roman" w:hAnsi="Times New Roman" w:cs="Times New Roman"/>
          <w:iCs/>
          <w:color w:val="000000"/>
          <w:sz w:val="28"/>
          <w:szCs w:val="28"/>
          <w:shd w:val="clear" w:color="auto" w:fill="FFFFFF"/>
        </w:rPr>
        <w:t>. Thời gian làm việc của người lái xe: rà soát với quy định của Bộ luật Lao động</w:t>
      </w:r>
      <w:r>
        <w:rPr>
          <w:rFonts w:ascii="Times New Roman" w:hAnsi="Times New Roman" w:cs="Times New Roman"/>
          <w:iCs/>
          <w:color w:val="000000"/>
          <w:sz w:val="28"/>
          <w:szCs w:val="28"/>
          <w:shd w:val="clear" w:color="auto" w:fill="FFFFFF"/>
        </w:rPr>
        <w:t>.</w:t>
      </w:r>
    </w:p>
    <w:p w:rsidR="00A70876" w:rsidRPr="00904C0B" w:rsidRDefault="00A70876" w:rsidP="00D26F74">
      <w:pPr>
        <w:spacing w:before="120" w:after="120" w:line="340" w:lineRule="exact"/>
        <w:ind w:firstLine="567"/>
        <w:jc w:val="both"/>
        <w:rPr>
          <w:rFonts w:ascii="Times New Roman" w:hAnsi="Times New Roman" w:cs="Times New Roman"/>
          <w:iCs/>
          <w:color w:val="000000"/>
          <w:sz w:val="28"/>
          <w:szCs w:val="28"/>
          <w:shd w:val="clear" w:color="auto" w:fill="FFFFFF"/>
        </w:rPr>
      </w:pPr>
    </w:p>
    <w:p w:rsidR="00D26F74" w:rsidRPr="00904C0B" w:rsidRDefault="00D26F74" w:rsidP="00D26F74">
      <w:pPr>
        <w:spacing w:before="120" w:after="120" w:line="340" w:lineRule="exact"/>
        <w:ind w:firstLine="567"/>
        <w:jc w:val="both"/>
        <w:rPr>
          <w:rFonts w:ascii="Times New Roman" w:hAnsi="Times New Roman" w:cs="Times New Roman"/>
          <w:iCs/>
          <w:color w:val="000000"/>
          <w:sz w:val="28"/>
          <w:szCs w:val="28"/>
          <w:shd w:val="clear" w:color="auto" w:fill="FFFFFF"/>
        </w:rPr>
      </w:pPr>
    </w:p>
    <w:p w:rsidR="00724479" w:rsidRPr="00904C0B" w:rsidRDefault="00724479" w:rsidP="00D26F74">
      <w:pPr>
        <w:spacing w:before="120" w:after="120" w:line="340" w:lineRule="exact"/>
        <w:ind w:firstLine="567"/>
        <w:jc w:val="both"/>
        <w:rPr>
          <w:rFonts w:ascii="Times New Roman" w:hAnsi="Times New Roman" w:cs="Times New Roman"/>
          <w:color w:val="000000" w:themeColor="text1"/>
          <w:sz w:val="28"/>
          <w:szCs w:val="28"/>
        </w:rPr>
      </w:pPr>
    </w:p>
    <w:p w:rsidR="00724479" w:rsidRPr="00904C0B" w:rsidRDefault="00724479" w:rsidP="00D26F74">
      <w:pPr>
        <w:spacing w:before="120" w:after="120" w:line="340" w:lineRule="exact"/>
        <w:ind w:firstLine="567"/>
        <w:jc w:val="both"/>
        <w:rPr>
          <w:rStyle w:val="normal-h1"/>
          <w:color w:val="000000" w:themeColor="text1"/>
        </w:rPr>
      </w:pPr>
    </w:p>
    <w:p w:rsidR="00E07FDE" w:rsidRPr="00904C0B" w:rsidRDefault="00E07FDE" w:rsidP="00D26F74">
      <w:pPr>
        <w:spacing w:before="120" w:after="120" w:line="340" w:lineRule="exact"/>
        <w:ind w:firstLine="567"/>
        <w:jc w:val="both"/>
        <w:rPr>
          <w:rFonts w:ascii="Times New Roman" w:hAnsi="Times New Roman" w:cs="Times New Roman"/>
          <w:color w:val="000000" w:themeColor="text1"/>
          <w:sz w:val="28"/>
          <w:szCs w:val="28"/>
        </w:rPr>
      </w:pPr>
    </w:p>
    <w:p w:rsidR="00E07FDE" w:rsidRPr="00904C0B" w:rsidRDefault="00E07FDE" w:rsidP="00D26F74">
      <w:pPr>
        <w:spacing w:before="120" w:after="120" w:line="340" w:lineRule="exact"/>
        <w:ind w:firstLine="567"/>
        <w:jc w:val="both"/>
        <w:rPr>
          <w:rFonts w:ascii="Times New Roman" w:hAnsi="Times New Roman" w:cs="Times New Roman"/>
          <w:bCs/>
          <w:color w:val="000000" w:themeColor="text1"/>
          <w:sz w:val="28"/>
          <w:szCs w:val="28"/>
        </w:rPr>
      </w:pPr>
    </w:p>
    <w:p w:rsidR="00E07FDE" w:rsidRPr="00904C0B" w:rsidRDefault="00E07FDE" w:rsidP="00D26F74">
      <w:pPr>
        <w:spacing w:before="120" w:after="120" w:line="340" w:lineRule="exact"/>
        <w:ind w:firstLine="567"/>
        <w:jc w:val="both"/>
        <w:rPr>
          <w:rFonts w:ascii="Times New Roman" w:hAnsi="Times New Roman" w:cs="Times New Roman"/>
          <w:sz w:val="28"/>
          <w:szCs w:val="28"/>
        </w:rPr>
      </w:pPr>
    </w:p>
    <w:p w:rsidR="00E07FDE" w:rsidRPr="00904C0B" w:rsidRDefault="00E07FDE" w:rsidP="00D26F74">
      <w:pPr>
        <w:spacing w:before="120" w:after="120" w:line="340" w:lineRule="exact"/>
        <w:ind w:firstLine="567"/>
        <w:jc w:val="both"/>
        <w:rPr>
          <w:rFonts w:ascii="Times New Roman" w:hAnsi="Times New Roman" w:cs="Times New Roman"/>
          <w:sz w:val="28"/>
          <w:szCs w:val="28"/>
        </w:rPr>
      </w:pPr>
    </w:p>
    <w:p w:rsidR="00E026A7" w:rsidRPr="00904C0B" w:rsidRDefault="00E026A7" w:rsidP="00D26F74">
      <w:pPr>
        <w:spacing w:before="120" w:after="120" w:line="340" w:lineRule="exact"/>
        <w:ind w:firstLine="567"/>
        <w:jc w:val="both"/>
        <w:rPr>
          <w:rFonts w:ascii="Times New Roman" w:hAnsi="Times New Roman" w:cs="Times New Roman"/>
          <w:sz w:val="28"/>
          <w:szCs w:val="28"/>
        </w:rPr>
      </w:pPr>
    </w:p>
    <w:p w:rsidR="00270835" w:rsidRPr="00904C0B" w:rsidRDefault="00270835" w:rsidP="00D26F74">
      <w:pPr>
        <w:spacing w:before="120" w:after="120" w:line="340" w:lineRule="exact"/>
        <w:ind w:firstLine="567"/>
        <w:jc w:val="both"/>
        <w:rPr>
          <w:rFonts w:ascii="Times New Roman" w:hAnsi="Times New Roman" w:cs="Times New Roman"/>
          <w:sz w:val="28"/>
          <w:szCs w:val="28"/>
        </w:rPr>
      </w:pPr>
    </w:p>
    <w:sectPr w:rsidR="00270835" w:rsidRPr="00904C0B" w:rsidSect="006F0FD1">
      <w:headerReference w:type="default" r:id="rId7"/>
      <w:pgSz w:w="11907" w:h="16840" w:code="9"/>
      <w:pgMar w:top="1134" w:right="1134" w:bottom="1134" w:left="181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0A0" w:rsidRDefault="009860A0" w:rsidP="006F0FD1">
      <w:pPr>
        <w:spacing w:after="0" w:line="240" w:lineRule="auto"/>
      </w:pPr>
      <w:r>
        <w:separator/>
      </w:r>
    </w:p>
  </w:endnote>
  <w:endnote w:type="continuationSeparator" w:id="0">
    <w:p w:rsidR="009860A0" w:rsidRDefault="009860A0" w:rsidP="006F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0A0" w:rsidRDefault="009860A0" w:rsidP="006F0FD1">
      <w:pPr>
        <w:spacing w:after="0" w:line="240" w:lineRule="auto"/>
      </w:pPr>
      <w:r>
        <w:separator/>
      </w:r>
    </w:p>
  </w:footnote>
  <w:footnote w:type="continuationSeparator" w:id="0">
    <w:p w:rsidR="009860A0" w:rsidRDefault="009860A0" w:rsidP="006F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983054"/>
      <w:docPartObj>
        <w:docPartGallery w:val="Page Numbers (Top of Page)"/>
        <w:docPartUnique/>
      </w:docPartObj>
    </w:sdtPr>
    <w:sdtEndPr>
      <w:rPr>
        <w:rFonts w:ascii="Times New Roman" w:hAnsi="Times New Roman" w:cs="Times New Roman"/>
        <w:noProof/>
        <w:sz w:val="28"/>
        <w:szCs w:val="28"/>
      </w:rPr>
    </w:sdtEndPr>
    <w:sdtContent>
      <w:p w:rsidR="006F0FD1" w:rsidRPr="008D42C0" w:rsidRDefault="006F0FD1">
        <w:pPr>
          <w:pStyle w:val="Header"/>
          <w:jc w:val="center"/>
          <w:rPr>
            <w:rFonts w:ascii="Times New Roman" w:hAnsi="Times New Roman" w:cs="Times New Roman"/>
            <w:sz w:val="28"/>
            <w:szCs w:val="28"/>
          </w:rPr>
        </w:pPr>
        <w:r w:rsidRPr="008D42C0">
          <w:rPr>
            <w:rFonts w:ascii="Times New Roman" w:hAnsi="Times New Roman" w:cs="Times New Roman"/>
            <w:sz w:val="28"/>
            <w:szCs w:val="28"/>
          </w:rPr>
          <w:fldChar w:fldCharType="begin"/>
        </w:r>
        <w:r w:rsidRPr="008D42C0">
          <w:rPr>
            <w:rFonts w:ascii="Times New Roman" w:hAnsi="Times New Roman" w:cs="Times New Roman"/>
            <w:sz w:val="28"/>
            <w:szCs w:val="28"/>
          </w:rPr>
          <w:instrText xml:space="preserve"> PAGE   \* MERGEFORMAT </w:instrText>
        </w:r>
        <w:r w:rsidRPr="008D42C0">
          <w:rPr>
            <w:rFonts w:ascii="Times New Roman" w:hAnsi="Times New Roman" w:cs="Times New Roman"/>
            <w:sz w:val="28"/>
            <w:szCs w:val="28"/>
          </w:rPr>
          <w:fldChar w:fldCharType="separate"/>
        </w:r>
        <w:r w:rsidR="008D42C0">
          <w:rPr>
            <w:rFonts w:ascii="Times New Roman" w:hAnsi="Times New Roman" w:cs="Times New Roman"/>
            <w:noProof/>
            <w:sz w:val="28"/>
            <w:szCs w:val="28"/>
          </w:rPr>
          <w:t>3</w:t>
        </w:r>
        <w:r w:rsidRPr="008D42C0">
          <w:rPr>
            <w:rFonts w:ascii="Times New Roman" w:hAnsi="Times New Roman" w:cs="Times New Roman"/>
            <w:noProof/>
            <w:sz w:val="28"/>
            <w:szCs w:val="28"/>
          </w:rPr>
          <w:fldChar w:fldCharType="end"/>
        </w:r>
      </w:p>
    </w:sdtContent>
  </w:sdt>
  <w:p w:rsidR="006F0FD1" w:rsidRDefault="006F0F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35"/>
    <w:rsid w:val="000048AB"/>
    <w:rsid w:val="000056D0"/>
    <w:rsid w:val="00011734"/>
    <w:rsid w:val="000140B1"/>
    <w:rsid w:val="00014709"/>
    <w:rsid w:val="00014D4A"/>
    <w:rsid w:val="00017472"/>
    <w:rsid w:val="00020DAA"/>
    <w:rsid w:val="00021081"/>
    <w:rsid w:val="00023308"/>
    <w:rsid w:val="000258AE"/>
    <w:rsid w:val="00033A6F"/>
    <w:rsid w:val="000363B5"/>
    <w:rsid w:val="00037643"/>
    <w:rsid w:val="00052A13"/>
    <w:rsid w:val="00054E7D"/>
    <w:rsid w:val="000568A3"/>
    <w:rsid w:val="00057F07"/>
    <w:rsid w:val="00061E75"/>
    <w:rsid w:val="00064BE5"/>
    <w:rsid w:val="00064CDE"/>
    <w:rsid w:val="00065660"/>
    <w:rsid w:val="00065759"/>
    <w:rsid w:val="00066927"/>
    <w:rsid w:val="00066C26"/>
    <w:rsid w:val="00070CF8"/>
    <w:rsid w:val="000721D1"/>
    <w:rsid w:val="000723D4"/>
    <w:rsid w:val="0007698A"/>
    <w:rsid w:val="00076F1E"/>
    <w:rsid w:val="00077532"/>
    <w:rsid w:val="00077DF2"/>
    <w:rsid w:val="000825E8"/>
    <w:rsid w:val="00084379"/>
    <w:rsid w:val="000863B0"/>
    <w:rsid w:val="00090703"/>
    <w:rsid w:val="00092F02"/>
    <w:rsid w:val="00095E8B"/>
    <w:rsid w:val="00095F7A"/>
    <w:rsid w:val="000970F8"/>
    <w:rsid w:val="000972F0"/>
    <w:rsid w:val="000A13B0"/>
    <w:rsid w:val="000A5A46"/>
    <w:rsid w:val="000A6306"/>
    <w:rsid w:val="000A6A9D"/>
    <w:rsid w:val="000B06AC"/>
    <w:rsid w:val="000B1606"/>
    <w:rsid w:val="000B253A"/>
    <w:rsid w:val="000B2E4A"/>
    <w:rsid w:val="000B2F53"/>
    <w:rsid w:val="000B584E"/>
    <w:rsid w:val="000B5BB9"/>
    <w:rsid w:val="000B5E66"/>
    <w:rsid w:val="000B64DD"/>
    <w:rsid w:val="000C07CE"/>
    <w:rsid w:val="000C3230"/>
    <w:rsid w:val="000C5FB6"/>
    <w:rsid w:val="000C7008"/>
    <w:rsid w:val="000D22A3"/>
    <w:rsid w:val="000E411F"/>
    <w:rsid w:val="000E4564"/>
    <w:rsid w:val="000E46B5"/>
    <w:rsid w:val="000E47D7"/>
    <w:rsid w:val="000E6F8D"/>
    <w:rsid w:val="000F16F9"/>
    <w:rsid w:val="000F1A32"/>
    <w:rsid w:val="000F3B20"/>
    <w:rsid w:val="000F4BD9"/>
    <w:rsid w:val="000F4EC2"/>
    <w:rsid w:val="001000F6"/>
    <w:rsid w:val="00101091"/>
    <w:rsid w:val="00103626"/>
    <w:rsid w:val="00107402"/>
    <w:rsid w:val="00112289"/>
    <w:rsid w:val="001155DB"/>
    <w:rsid w:val="00116EBA"/>
    <w:rsid w:val="001178FA"/>
    <w:rsid w:val="001230A4"/>
    <w:rsid w:val="00125364"/>
    <w:rsid w:val="00134238"/>
    <w:rsid w:val="001346C0"/>
    <w:rsid w:val="00135227"/>
    <w:rsid w:val="00137A56"/>
    <w:rsid w:val="00141823"/>
    <w:rsid w:val="00141EC6"/>
    <w:rsid w:val="00142EA6"/>
    <w:rsid w:val="00160114"/>
    <w:rsid w:val="00164EFE"/>
    <w:rsid w:val="0016529C"/>
    <w:rsid w:val="00166F13"/>
    <w:rsid w:val="001673BC"/>
    <w:rsid w:val="0016785C"/>
    <w:rsid w:val="00167E04"/>
    <w:rsid w:val="00170D6A"/>
    <w:rsid w:val="00173788"/>
    <w:rsid w:val="00175AF0"/>
    <w:rsid w:val="00182C1C"/>
    <w:rsid w:val="00184063"/>
    <w:rsid w:val="001840EF"/>
    <w:rsid w:val="001857C8"/>
    <w:rsid w:val="001879E9"/>
    <w:rsid w:val="00187A8D"/>
    <w:rsid w:val="00187B3A"/>
    <w:rsid w:val="001908C5"/>
    <w:rsid w:val="00190D0A"/>
    <w:rsid w:val="001919CF"/>
    <w:rsid w:val="00191D4E"/>
    <w:rsid w:val="001957BF"/>
    <w:rsid w:val="00197F9D"/>
    <w:rsid w:val="001A06A1"/>
    <w:rsid w:val="001A2849"/>
    <w:rsid w:val="001A44BD"/>
    <w:rsid w:val="001A4B5B"/>
    <w:rsid w:val="001A6C79"/>
    <w:rsid w:val="001A797B"/>
    <w:rsid w:val="001B10A8"/>
    <w:rsid w:val="001B2611"/>
    <w:rsid w:val="001B46E2"/>
    <w:rsid w:val="001B5D25"/>
    <w:rsid w:val="001B6EB7"/>
    <w:rsid w:val="001B702D"/>
    <w:rsid w:val="001C0E8C"/>
    <w:rsid w:val="001C1C1D"/>
    <w:rsid w:val="001C5329"/>
    <w:rsid w:val="001C6411"/>
    <w:rsid w:val="001C7E66"/>
    <w:rsid w:val="001D026D"/>
    <w:rsid w:val="001D2571"/>
    <w:rsid w:val="001D2DD4"/>
    <w:rsid w:val="001D4994"/>
    <w:rsid w:val="001D5B4C"/>
    <w:rsid w:val="001D74C7"/>
    <w:rsid w:val="001D7707"/>
    <w:rsid w:val="001D7A1F"/>
    <w:rsid w:val="001E397A"/>
    <w:rsid w:val="001E3F05"/>
    <w:rsid w:val="001F0E0F"/>
    <w:rsid w:val="001F22B0"/>
    <w:rsid w:val="001F2431"/>
    <w:rsid w:val="001F3E90"/>
    <w:rsid w:val="001F4D4E"/>
    <w:rsid w:val="001F518E"/>
    <w:rsid w:val="001F52EA"/>
    <w:rsid w:val="0020148B"/>
    <w:rsid w:val="002040EE"/>
    <w:rsid w:val="00204175"/>
    <w:rsid w:val="00204F18"/>
    <w:rsid w:val="00210128"/>
    <w:rsid w:val="002153B8"/>
    <w:rsid w:val="0022017A"/>
    <w:rsid w:val="00227A52"/>
    <w:rsid w:val="00227E28"/>
    <w:rsid w:val="002368AF"/>
    <w:rsid w:val="00237145"/>
    <w:rsid w:val="00240E53"/>
    <w:rsid w:val="00241632"/>
    <w:rsid w:val="00242EA9"/>
    <w:rsid w:val="002467A3"/>
    <w:rsid w:val="0025018C"/>
    <w:rsid w:val="0025179B"/>
    <w:rsid w:val="00255FDA"/>
    <w:rsid w:val="00256BB4"/>
    <w:rsid w:val="00262A68"/>
    <w:rsid w:val="002679AB"/>
    <w:rsid w:val="00267DF3"/>
    <w:rsid w:val="00270835"/>
    <w:rsid w:val="00270A14"/>
    <w:rsid w:val="00270A98"/>
    <w:rsid w:val="00271574"/>
    <w:rsid w:val="00271DF6"/>
    <w:rsid w:val="00271EBA"/>
    <w:rsid w:val="00273574"/>
    <w:rsid w:val="00276A44"/>
    <w:rsid w:val="00277523"/>
    <w:rsid w:val="00277A42"/>
    <w:rsid w:val="00280C41"/>
    <w:rsid w:val="0028377C"/>
    <w:rsid w:val="00283953"/>
    <w:rsid w:val="0028657C"/>
    <w:rsid w:val="0028722C"/>
    <w:rsid w:val="00292B69"/>
    <w:rsid w:val="0029450F"/>
    <w:rsid w:val="00295463"/>
    <w:rsid w:val="002969BE"/>
    <w:rsid w:val="00297A53"/>
    <w:rsid w:val="002A0754"/>
    <w:rsid w:val="002A16F8"/>
    <w:rsid w:val="002A5377"/>
    <w:rsid w:val="002A677C"/>
    <w:rsid w:val="002A6A82"/>
    <w:rsid w:val="002B33FC"/>
    <w:rsid w:val="002B385E"/>
    <w:rsid w:val="002B3B11"/>
    <w:rsid w:val="002B5CFF"/>
    <w:rsid w:val="002C275D"/>
    <w:rsid w:val="002C383E"/>
    <w:rsid w:val="002C45EC"/>
    <w:rsid w:val="002C579C"/>
    <w:rsid w:val="002C6641"/>
    <w:rsid w:val="002D047D"/>
    <w:rsid w:val="002D2555"/>
    <w:rsid w:val="002E0B5F"/>
    <w:rsid w:val="002E5C28"/>
    <w:rsid w:val="002E6D65"/>
    <w:rsid w:val="002E7F43"/>
    <w:rsid w:val="002F4210"/>
    <w:rsid w:val="00300466"/>
    <w:rsid w:val="00305AED"/>
    <w:rsid w:val="00305C34"/>
    <w:rsid w:val="003062C4"/>
    <w:rsid w:val="0031143F"/>
    <w:rsid w:val="00313BEF"/>
    <w:rsid w:val="003173C6"/>
    <w:rsid w:val="003176A4"/>
    <w:rsid w:val="003200CE"/>
    <w:rsid w:val="00320EB1"/>
    <w:rsid w:val="00323E23"/>
    <w:rsid w:val="003249DE"/>
    <w:rsid w:val="003270F0"/>
    <w:rsid w:val="003279BD"/>
    <w:rsid w:val="00330670"/>
    <w:rsid w:val="0033265C"/>
    <w:rsid w:val="003369BE"/>
    <w:rsid w:val="00336A24"/>
    <w:rsid w:val="00340088"/>
    <w:rsid w:val="00341711"/>
    <w:rsid w:val="003449BE"/>
    <w:rsid w:val="003450A2"/>
    <w:rsid w:val="003469E2"/>
    <w:rsid w:val="00351145"/>
    <w:rsid w:val="003519BD"/>
    <w:rsid w:val="0035262C"/>
    <w:rsid w:val="00353FF0"/>
    <w:rsid w:val="0035411C"/>
    <w:rsid w:val="0035505C"/>
    <w:rsid w:val="003562AD"/>
    <w:rsid w:val="00360966"/>
    <w:rsid w:val="003654E7"/>
    <w:rsid w:val="00365686"/>
    <w:rsid w:val="003670F2"/>
    <w:rsid w:val="0036761A"/>
    <w:rsid w:val="00367659"/>
    <w:rsid w:val="0036796F"/>
    <w:rsid w:val="00367D2C"/>
    <w:rsid w:val="00376B8C"/>
    <w:rsid w:val="00376C3C"/>
    <w:rsid w:val="00380B6D"/>
    <w:rsid w:val="003816AE"/>
    <w:rsid w:val="00384DCB"/>
    <w:rsid w:val="00393A59"/>
    <w:rsid w:val="00396598"/>
    <w:rsid w:val="0039677D"/>
    <w:rsid w:val="0039775C"/>
    <w:rsid w:val="00397ADF"/>
    <w:rsid w:val="003A3247"/>
    <w:rsid w:val="003A4A43"/>
    <w:rsid w:val="003A66D2"/>
    <w:rsid w:val="003B0338"/>
    <w:rsid w:val="003B11D4"/>
    <w:rsid w:val="003B1D13"/>
    <w:rsid w:val="003B2A12"/>
    <w:rsid w:val="003B73A6"/>
    <w:rsid w:val="003C26EB"/>
    <w:rsid w:val="003C4635"/>
    <w:rsid w:val="003C4C58"/>
    <w:rsid w:val="003C6B77"/>
    <w:rsid w:val="003C6BDA"/>
    <w:rsid w:val="003D26B5"/>
    <w:rsid w:val="003D3ACA"/>
    <w:rsid w:val="003D4351"/>
    <w:rsid w:val="003D4820"/>
    <w:rsid w:val="003E3868"/>
    <w:rsid w:val="003E41FC"/>
    <w:rsid w:val="003F027F"/>
    <w:rsid w:val="003F085C"/>
    <w:rsid w:val="003F1ED2"/>
    <w:rsid w:val="003F3E48"/>
    <w:rsid w:val="003F46F5"/>
    <w:rsid w:val="003F5A58"/>
    <w:rsid w:val="003F616F"/>
    <w:rsid w:val="004002BD"/>
    <w:rsid w:val="0040223C"/>
    <w:rsid w:val="00403B4F"/>
    <w:rsid w:val="004048D4"/>
    <w:rsid w:val="0040568B"/>
    <w:rsid w:val="00405873"/>
    <w:rsid w:val="00405AF9"/>
    <w:rsid w:val="00410780"/>
    <w:rsid w:val="00411372"/>
    <w:rsid w:val="00412BBC"/>
    <w:rsid w:val="00412D94"/>
    <w:rsid w:val="004140B3"/>
    <w:rsid w:val="00414F56"/>
    <w:rsid w:val="00415D30"/>
    <w:rsid w:val="0042043C"/>
    <w:rsid w:val="0042384B"/>
    <w:rsid w:val="004243BB"/>
    <w:rsid w:val="00426CC2"/>
    <w:rsid w:val="00426DB5"/>
    <w:rsid w:val="00432DE4"/>
    <w:rsid w:val="00433A5F"/>
    <w:rsid w:val="00436FA3"/>
    <w:rsid w:val="00437539"/>
    <w:rsid w:val="00440DDD"/>
    <w:rsid w:val="00442B0A"/>
    <w:rsid w:val="00442F61"/>
    <w:rsid w:val="00444B94"/>
    <w:rsid w:val="00446CA3"/>
    <w:rsid w:val="00451C4D"/>
    <w:rsid w:val="004535A7"/>
    <w:rsid w:val="00453FFA"/>
    <w:rsid w:val="0045410F"/>
    <w:rsid w:val="00457AB7"/>
    <w:rsid w:val="00465F18"/>
    <w:rsid w:val="00466986"/>
    <w:rsid w:val="00467897"/>
    <w:rsid w:val="00474D88"/>
    <w:rsid w:val="00476156"/>
    <w:rsid w:val="0047704F"/>
    <w:rsid w:val="00482A64"/>
    <w:rsid w:val="004831AC"/>
    <w:rsid w:val="00484A9C"/>
    <w:rsid w:val="0049049F"/>
    <w:rsid w:val="004905EA"/>
    <w:rsid w:val="00495392"/>
    <w:rsid w:val="004A000E"/>
    <w:rsid w:val="004A102C"/>
    <w:rsid w:val="004A1C77"/>
    <w:rsid w:val="004A2E3A"/>
    <w:rsid w:val="004A406D"/>
    <w:rsid w:val="004A529E"/>
    <w:rsid w:val="004B19AE"/>
    <w:rsid w:val="004B39C0"/>
    <w:rsid w:val="004B4A76"/>
    <w:rsid w:val="004B52DB"/>
    <w:rsid w:val="004B614B"/>
    <w:rsid w:val="004B658F"/>
    <w:rsid w:val="004B6805"/>
    <w:rsid w:val="004B72FA"/>
    <w:rsid w:val="004C1BC6"/>
    <w:rsid w:val="004C2363"/>
    <w:rsid w:val="004C2F29"/>
    <w:rsid w:val="004C4FD7"/>
    <w:rsid w:val="004C5B55"/>
    <w:rsid w:val="004D0DDC"/>
    <w:rsid w:val="004D3C36"/>
    <w:rsid w:val="004D3F7C"/>
    <w:rsid w:val="004D5918"/>
    <w:rsid w:val="004E0212"/>
    <w:rsid w:val="004E5CBE"/>
    <w:rsid w:val="004F1627"/>
    <w:rsid w:val="004F27FB"/>
    <w:rsid w:val="004F57F4"/>
    <w:rsid w:val="00500F2D"/>
    <w:rsid w:val="0050178C"/>
    <w:rsid w:val="00501C94"/>
    <w:rsid w:val="00504A15"/>
    <w:rsid w:val="00506B76"/>
    <w:rsid w:val="00507CDB"/>
    <w:rsid w:val="00510400"/>
    <w:rsid w:val="00511C56"/>
    <w:rsid w:val="00511CCA"/>
    <w:rsid w:val="00512808"/>
    <w:rsid w:val="00516BC4"/>
    <w:rsid w:val="00517408"/>
    <w:rsid w:val="00520B1F"/>
    <w:rsid w:val="00521C6D"/>
    <w:rsid w:val="005225DB"/>
    <w:rsid w:val="005262E8"/>
    <w:rsid w:val="005311CF"/>
    <w:rsid w:val="005316C6"/>
    <w:rsid w:val="00532566"/>
    <w:rsid w:val="00532E76"/>
    <w:rsid w:val="0054136D"/>
    <w:rsid w:val="00544846"/>
    <w:rsid w:val="00545863"/>
    <w:rsid w:val="00551CAE"/>
    <w:rsid w:val="0055298C"/>
    <w:rsid w:val="005545B8"/>
    <w:rsid w:val="00554687"/>
    <w:rsid w:val="005552A1"/>
    <w:rsid w:val="0055681D"/>
    <w:rsid w:val="00556EE4"/>
    <w:rsid w:val="00560B1C"/>
    <w:rsid w:val="0056430C"/>
    <w:rsid w:val="00566987"/>
    <w:rsid w:val="00566AAF"/>
    <w:rsid w:val="00567A8F"/>
    <w:rsid w:val="00570A3A"/>
    <w:rsid w:val="0057168D"/>
    <w:rsid w:val="005716AE"/>
    <w:rsid w:val="005717CF"/>
    <w:rsid w:val="00571B15"/>
    <w:rsid w:val="005740DD"/>
    <w:rsid w:val="0057426C"/>
    <w:rsid w:val="00576A1C"/>
    <w:rsid w:val="00583293"/>
    <w:rsid w:val="005852A3"/>
    <w:rsid w:val="00586BFF"/>
    <w:rsid w:val="005931F7"/>
    <w:rsid w:val="00595D90"/>
    <w:rsid w:val="005A0226"/>
    <w:rsid w:val="005A35CD"/>
    <w:rsid w:val="005A3C5A"/>
    <w:rsid w:val="005A6B6D"/>
    <w:rsid w:val="005B0E6A"/>
    <w:rsid w:val="005B1322"/>
    <w:rsid w:val="005B4874"/>
    <w:rsid w:val="005B4A68"/>
    <w:rsid w:val="005B6BAA"/>
    <w:rsid w:val="005C3EEB"/>
    <w:rsid w:val="005C5B18"/>
    <w:rsid w:val="005C5C53"/>
    <w:rsid w:val="005C74F1"/>
    <w:rsid w:val="005D11EB"/>
    <w:rsid w:val="005E036E"/>
    <w:rsid w:val="005E1E13"/>
    <w:rsid w:val="005E3510"/>
    <w:rsid w:val="005E3E19"/>
    <w:rsid w:val="005E5C30"/>
    <w:rsid w:val="005E5D0B"/>
    <w:rsid w:val="005E5EF8"/>
    <w:rsid w:val="005E6F46"/>
    <w:rsid w:val="005F10B3"/>
    <w:rsid w:val="005F3227"/>
    <w:rsid w:val="005F57E8"/>
    <w:rsid w:val="005F75FF"/>
    <w:rsid w:val="006021A6"/>
    <w:rsid w:val="00606A7E"/>
    <w:rsid w:val="00610F43"/>
    <w:rsid w:val="006121E8"/>
    <w:rsid w:val="006166B7"/>
    <w:rsid w:val="006201FE"/>
    <w:rsid w:val="006206DD"/>
    <w:rsid w:val="00621119"/>
    <w:rsid w:val="0062204F"/>
    <w:rsid w:val="006233CC"/>
    <w:rsid w:val="00623B98"/>
    <w:rsid w:val="00625A3E"/>
    <w:rsid w:val="00634AA7"/>
    <w:rsid w:val="0063561C"/>
    <w:rsid w:val="00635E43"/>
    <w:rsid w:val="0064030B"/>
    <w:rsid w:val="006428E3"/>
    <w:rsid w:val="00645C74"/>
    <w:rsid w:val="0064693D"/>
    <w:rsid w:val="00646E63"/>
    <w:rsid w:val="00647B26"/>
    <w:rsid w:val="00651BB2"/>
    <w:rsid w:val="00654F1D"/>
    <w:rsid w:val="0066039C"/>
    <w:rsid w:val="00661AE5"/>
    <w:rsid w:val="00662431"/>
    <w:rsid w:val="00664FCB"/>
    <w:rsid w:val="00665F6D"/>
    <w:rsid w:val="0066623F"/>
    <w:rsid w:val="00672A9A"/>
    <w:rsid w:val="006733ED"/>
    <w:rsid w:val="00673B8A"/>
    <w:rsid w:val="00676274"/>
    <w:rsid w:val="00677F2C"/>
    <w:rsid w:val="00682236"/>
    <w:rsid w:val="006822E6"/>
    <w:rsid w:val="00684263"/>
    <w:rsid w:val="00694891"/>
    <w:rsid w:val="006973E7"/>
    <w:rsid w:val="006A116C"/>
    <w:rsid w:val="006A3037"/>
    <w:rsid w:val="006A4190"/>
    <w:rsid w:val="006A4501"/>
    <w:rsid w:val="006A47AF"/>
    <w:rsid w:val="006A50AB"/>
    <w:rsid w:val="006A7A26"/>
    <w:rsid w:val="006B394E"/>
    <w:rsid w:val="006B5781"/>
    <w:rsid w:val="006B6075"/>
    <w:rsid w:val="006B65CD"/>
    <w:rsid w:val="006B67C5"/>
    <w:rsid w:val="006B7BAC"/>
    <w:rsid w:val="006C0698"/>
    <w:rsid w:val="006C0D55"/>
    <w:rsid w:val="006C52C9"/>
    <w:rsid w:val="006D16DE"/>
    <w:rsid w:val="006E2B32"/>
    <w:rsid w:val="006E3819"/>
    <w:rsid w:val="006F05E7"/>
    <w:rsid w:val="006F0FD1"/>
    <w:rsid w:val="006F3357"/>
    <w:rsid w:val="006F3AE8"/>
    <w:rsid w:val="007001BD"/>
    <w:rsid w:val="00702197"/>
    <w:rsid w:val="00707286"/>
    <w:rsid w:val="00710BC8"/>
    <w:rsid w:val="00712009"/>
    <w:rsid w:val="007123CC"/>
    <w:rsid w:val="007159F6"/>
    <w:rsid w:val="00716C18"/>
    <w:rsid w:val="00724479"/>
    <w:rsid w:val="0073164E"/>
    <w:rsid w:val="00734A05"/>
    <w:rsid w:val="007376AE"/>
    <w:rsid w:val="0074093F"/>
    <w:rsid w:val="007411DF"/>
    <w:rsid w:val="007412CD"/>
    <w:rsid w:val="00741C5C"/>
    <w:rsid w:val="00742C35"/>
    <w:rsid w:val="00742D1E"/>
    <w:rsid w:val="0074377A"/>
    <w:rsid w:val="007439F9"/>
    <w:rsid w:val="007450B6"/>
    <w:rsid w:val="0074712B"/>
    <w:rsid w:val="00752513"/>
    <w:rsid w:val="00755149"/>
    <w:rsid w:val="007615FC"/>
    <w:rsid w:val="00762D1E"/>
    <w:rsid w:val="00763AED"/>
    <w:rsid w:val="00764018"/>
    <w:rsid w:val="00764508"/>
    <w:rsid w:val="00770DD6"/>
    <w:rsid w:val="00773988"/>
    <w:rsid w:val="0077507B"/>
    <w:rsid w:val="0077542F"/>
    <w:rsid w:val="00777391"/>
    <w:rsid w:val="00784A73"/>
    <w:rsid w:val="007867FF"/>
    <w:rsid w:val="007913BE"/>
    <w:rsid w:val="00792A5D"/>
    <w:rsid w:val="007931B9"/>
    <w:rsid w:val="00796C49"/>
    <w:rsid w:val="007A0C8E"/>
    <w:rsid w:val="007A655C"/>
    <w:rsid w:val="007A6C7D"/>
    <w:rsid w:val="007B3153"/>
    <w:rsid w:val="007B5829"/>
    <w:rsid w:val="007B7DD0"/>
    <w:rsid w:val="007C2078"/>
    <w:rsid w:val="007D0323"/>
    <w:rsid w:val="007D2112"/>
    <w:rsid w:val="007D5C11"/>
    <w:rsid w:val="007D6E15"/>
    <w:rsid w:val="007E001D"/>
    <w:rsid w:val="007E001E"/>
    <w:rsid w:val="007E0068"/>
    <w:rsid w:val="007E12D8"/>
    <w:rsid w:val="007E1531"/>
    <w:rsid w:val="007E1B4B"/>
    <w:rsid w:val="007E559E"/>
    <w:rsid w:val="007E6FF5"/>
    <w:rsid w:val="007E7C9C"/>
    <w:rsid w:val="007F074D"/>
    <w:rsid w:val="007F3C7B"/>
    <w:rsid w:val="007F3E93"/>
    <w:rsid w:val="007F5AB5"/>
    <w:rsid w:val="007F7F83"/>
    <w:rsid w:val="00801943"/>
    <w:rsid w:val="0080290D"/>
    <w:rsid w:val="0080575A"/>
    <w:rsid w:val="00811F0A"/>
    <w:rsid w:val="00816227"/>
    <w:rsid w:val="00816C18"/>
    <w:rsid w:val="0081764D"/>
    <w:rsid w:val="0082098B"/>
    <w:rsid w:val="0082319C"/>
    <w:rsid w:val="0082451D"/>
    <w:rsid w:val="0082505E"/>
    <w:rsid w:val="00825159"/>
    <w:rsid w:val="00825A02"/>
    <w:rsid w:val="008264AC"/>
    <w:rsid w:val="00831384"/>
    <w:rsid w:val="00831A55"/>
    <w:rsid w:val="00834976"/>
    <w:rsid w:val="008351D9"/>
    <w:rsid w:val="00837234"/>
    <w:rsid w:val="008403CF"/>
    <w:rsid w:val="00842618"/>
    <w:rsid w:val="00844C16"/>
    <w:rsid w:val="0084626E"/>
    <w:rsid w:val="0084657B"/>
    <w:rsid w:val="00850235"/>
    <w:rsid w:val="00851484"/>
    <w:rsid w:val="00854810"/>
    <w:rsid w:val="00854C0C"/>
    <w:rsid w:val="0085521D"/>
    <w:rsid w:val="008600D1"/>
    <w:rsid w:val="00861965"/>
    <w:rsid w:val="00864E08"/>
    <w:rsid w:val="00867B9D"/>
    <w:rsid w:val="008712B2"/>
    <w:rsid w:val="00873608"/>
    <w:rsid w:val="00874693"/>
    <w:rsid w:val="00874C33"/>
    <w:rsid w:val="008753BB"/>
    <w:rsid w:val="008755EB"/>
    <w:rsid w:val="00875AD1"/>
    <w:rsid w:val="00877C7D"/>
    <w:rsid w:val="008825BC"/>
    <w:rsid w:val="0088512B"/>
    <w:rsid w:val="00886731"/>
    <w:rsid w:val="0089423B"/>
    <w:rsid w:val="0089426C"/>
    <w:rsid w:val="008944A2"/>
    <w:rsid w:val="00896DEB"/>
    <w:rsid w:val="008A25C3"/>
    <w:rsid w:val="008A38B2"/>
    <w:rsid w:val="008B1004"/>
    <w:rsid w:val="008B4026"/>
    <w:rsid w:val="008B7280"/>
    <w:rsid w:val="008B7CE6"/>
    <w:rsid w:val="008C0276"/>
    <w:rsid w:val="008C1E6B"/>
    <w:rsid w:val="008C6B4E"/>
    <w:rsid w:val="008D241C"/>
    <w:rsid w:val="008D42C0"/>
    <w:rsid w:val="008D485C"/>
    <w:rsid w:val="008D56C1"/>
    <w:rsid w:val="008D7217"/>
    <w:rsid w:val="008E21E4"/>
    <w:rsid w:val="008E2209"/>
    <w:rsid w:val="008E2FD5"/>
    <w:rsid w:val="008E5E7B"/>
    <w:rsid w:val="008E6153"/>
    <w:rsid w:val="008E7379"/>
    <w:rsid w:val="008F08FE"/>
    <w:rsid w:val="008F243D"/>
    <w:rsid w:val="008F48CA"/>
    <w:rsid w:val="009035CA"/>
    <w:rsid w:val="009047C0"/>
    <w:rsid w:val="00904C0B"/>
    <w:rsid w:val="00910F72"/>
    <w:rsid w:val="009116F0"/>
    <w:rsid w:val="00913B4C"/>
    <w:rsid w:val="00914A94"/>
    <w:rsid w:val="00917B8B"/>
    <w:rsid w:val="00920ADF"/>
    <w:rsid w:val="0092103F"/>
    <w:rsid w:val="0092149D"/>
    <w:rsid w:val="0092167A"/>
    <w:rsid w:val="0092358D"/>
    <w:rsid w:val="00925688"/>
    <w:rsid w:val="00930081"/>
    <w:rsid w:val="009313DC"/>
    <w:rsid w:val="00931818"/>
    <w:rsid w:val="009323A7"/>
    <w:rsid w:val="0093462A"/>
    <w:rsid w:val="00935CBD"/>
    <w:rsid w:val="0093681C"/>
    <w:rsid w:val="009406B7"/>
    <w:rsid w:val="00943FC8"/>
    <w:rsid w:val="00945C66"/>
    <w:rsid w:val="00950EA9"/>
    <w:rsid w:val="0095281F"/>
    <w:rsid w:val="009534FB"/>
    <w:rsid w:val="00955A87"/>
    <w:rsid w:val="009560C6"/>
    <w:rsid w:val="009568D4"/>
    <w:rsid w:val="009602FC"/>
    <w:rsid w:val="0096047C"/>
    <w:rsid w:val="0096238B"/>
    <w:rsid w:val="009640AA"/>
    <w:rsid w:val="00964455"/>
    <w:rsid w:val="00964600"/>
    <w:rsid w:val="0096702A"/>
    <w:rsid w:val="00970EFE"/>
    <w:rsid w:val="00971C45"/>
    <w:rsid w:val="00974BBF"/>
    <w:rsid w:val="00975EA0"/>
    <w:rsid w:val="00976058"/>
    <w:rsid w:val="00980B70"/>
    <w:rsid w:val="009822F2"/>
    <w:rsid w:val="00982366"/>
    <w:rsid w:val="009860A0"/>
    <w:rsid w:val="0099165F"/>
    <w:rsid w:val="0099433B"/>
    <w:rsid w:val="00994FBE"/>
    <w:rsid w:val="0099571A"/>
    <w:rsid w:val="009967E6"/>
    <w:rsid w:val="009A193B"/>
    <w:rsid w:val="009A5920"/>
    <w:rsid w:val="009A7875"/>
    <w:rsid w:val="009B3A37"/>
    <w:rsid w:val="009B3F5F"/>
    <w:rsid w:val="009B7FD9"/>
    <w:rsid w:val="009C0510"/>
    <w:rsid w:val="009C098C"/>
    <w:rsid w:val="009C0FFB"/>
    <w:rsid w:val="009C2695"/>
    <w:rsid w:val="009C3FDF"/>
    <w:rsid w:val="009C4B65"/>
    <w:rsid w:val="009C6225"/>
    <w:rsid w:val="009C7DAA"/>
    <w:rsid w:val="009C7E8A"/>
    <w:rsid w:val="009D0450"/>
    <w:rsid w:val="009D2CF0"/>
    <w:rsid w:val="009D319D"/>
    <w:rsid w:val="009D339A"/>
    <w:rsid w:val="009D47D1"/>
    <w:rsid w:val="009E0682"/>
    <w:rsid w:val="009E33D2"/>
    <w:rsid w:val="009E4A10"/>
    <w:rsid w:val="009E4A9B"/>
    <w:rsid w:val="009E4EF8"/>
    <w:rsid w:val="009E5B0F"/>
    <w:rsid w:val="009E5D08"/>
    <w:rsid w:val="009E64B4"/>
    <w:rsid w:val="009E6674"/>
    <w:rsid w:val="009E78C2"/>
    <w:rsid w:val="009E7EBB"/>
    <w:rsid w:val="009F179A"/>
    <w:rsid w:val="009F4660"/>
    <w:rsid w:val="00A06CFC"/>
    <w:rsid w:val="00A07439"/>
    <w:rsid w:val="00A1058E"/>
    <w:rsid w:val="00A10867"/>
    <w:rsid w:val="00A120E0"/>
    <w:rsid w:val="00A12251"/>
    <w:rsid w:val="00A12915"/>
    <w:rsid w:val="00A134C7"/>
    <w:rsid w:val="00A13B90"/>
    <w:rsid w:val="00A14C59"/>
    <w:rsid w:val="00A1722C"/>
    <w:rsid w:val="00A216EF"/>
    <w:rsid w:val="00A21A09"/>
    <w:rsid w:val="00A24592"/>
    <w:rsid w:val="00A27548"/>
    <w:rsid w:val="00A301A2"/>
    <w:rsid w:val="00A3120E"/>
    <w:rsid w:val="00A3222C"/>
    <w:rsid w:val="00A337CA"/>
    <w:rsid w:val="00A34389"/>
    <w:rsid w:val="00A347FC"/>
    <w:rsid w:val="00A37451"/>
    <w:rsid w:val="00A40F3E"/>
    <w:rsid w:val="00A41B40"/>
    <w:rsid w:val="00A51D02"/>
    <w:rsid w:val="00A52D07"/>
    <w:rsid w:val="00A54E8F"/>
    <w:rsid w:val="00A678F6"/>
    <w:rsid w:val="00A70876"/>
    <w:rsid w:val="00A72F8D"/>
    <w:rsid w:val="00A73A30"/>
    <w:rsid w:val="00A74DCD"/>
    <w:rsid w:val="00A80525"/>
    <w:rsid w:val="00A81173"/>
    <w:rsid w:val="00A81946"/>
    <w:rsid w:val="00A826EF"/>
    <w:rsid w:val="00A937CA"/>
    <w:rsid w:val="00A94A38"/>
    <w:rsid w:val="00A95B53"/>
    <w:rsid w:val="00AA2B3F"/>
    <w:rsid w:val="00AA30CF"/>
    <w:rsid w:val="00AA7412"/>
    <w:rsid w:val="00AB04C1"/>
    <w:rsid w:val="00AB17ED"/>
    <w:rsid w:val="00AB1A91"/>
    <w:rsid w:val="00AB1FE9"/>
    <w:rsid w:val="00AB2890"/>
    <w:rsid w:val="00AB2A20"/>
    <w:rsid w:val="00AB5BF6"/>
    <w:rsid w:val="00AB7F5C"/>
    <w:rsid w:val="00AC15E6"/>
    <w:rsid w:val="00AC2261"/>
    <w:rsid w:val="00AC27CD"/>
    <w:rsid w:val="00AC4F99"/>
    <w:rsid w:val="00AC7175"/>
    <w:rsid w:val="00AD4A05"/>
    <w:rsid w:val="00AD538D"/>
    <w:rsid w:val="00AD56BD"/>
    <w:rsid w:val="00AE3F39"/>
    <w:rsid w:val="00AE5B44"/>
    <w:rsid w:val="00AE610F"/>
    <w:rsid w:val="00AE6216"/>
    <w:rsid w:val="00AE6ACA"/>
    <w:rsid w:val="00AF394C"/>
    <w:rsid w:val="00AF4DFB"/>
    <w:rsid w:val="00B03722"/>
    <w:rsid w:val="00B05901"/>
    <w:rsid w:val="00B059D8"/>
    <w:rsid w:val="00B100FF"/>
    <w:rsid w:val="00B122FD"/>
    <w:rsid w:val="00B13718"/>
    <w:rsid w:val="00B1525C"/>
    <w:rsid w:val="00B22FF4"/>
    <w:rsid w:val="00B23D44"/>
    <w:rsid w:val="00B25A87"/>
    <w:rsid w:val="00B26E75"/>
    <w:rsid w:val="00B27850"/>
    <w:rsid w:val="00B3235D"/>
    <w:rsid w:val="00B3304A"/>
    <w:rsid w:val="00B334BC"/>
    <w:rsid w:val="00B3355A"/>
    <w:rsid w:val="00B37B54"/>
    <w:rsid w:val="00B41809"/>
    <w:rsid w:val="00B46868"/>
    <w:rsid w:val="00B46BF7"/>
    <w:rsid w:val="00B470AF"/>
    <w:rsid w:val="00B526B3"/>
    <w:rsid w:val="00B542DB"/>
    <w:rsid w:val="00B5449D"/>
    <w:rsid w:val="00B55B75"/>
    <w:rsid w:val="00B55E82"/>
    <w:rsid w:val="00B6023D"/>
    <w:rsid w:val="00B607F3"/>
    <w:rsid w:val="00B60B5F"/>
    <w:rsid w:val="00B612B8"/>
    <w:rsid w:val="00B61F82"/>
    <w:rsid w:val="00B64E84"/>
    <w:rsid w:val="00B7203A"/>
    <w:rsid w:val="00B73F19"/>
    <w:rsid w:val="00B7738B"/>
    <w:rsid w:val="00B857B5"/>
    <w:rsid w:val="00B90704"/>
    <w:rsid w:val="00B9214E"/>
    <w:rsid w:val="00B92562"/>
    <w:rsid w:val="00B9308D"/>
    <w:rsid w:val="00B93AED"/>
    <w:rsid w:val="00B95363"/>
    <w:rsid w:val="00BA05EE"/>
    <w:rsid w:val="00BA2A9C"/>
    <w:rsid w:val="00BB1B40"/>
    <w:rsid w:val="00BB4A60"/>
    <w:rsid w:val="00BB7E60"/>
    <w:rsid w:val="00BC5C53"/>
    <w:rsid w:val="00BC7F7E"/>
    <w:rsid w:val="00BD1101"/>
    <w:rsid w:val="00BD211F"/>
    <w:rsid w:val="00BD27EE"/>
    <w:rsid w:val="00BD49EB"/>
    <w:rsid w:val="00BD59AA"/>
    <w:rsid w:val="00BE0482"/>
    <w:rsid w:val="00BE1240"/>
    <w:rsid w:val="00BE2259"/>
    <w:rsid w:val="00BE33CE"/>
    <w:rsid w:val="00BE435C"/>
    <w:rsid w:val="00BE7051"/>
    <w:rsid w:val="00BE7508"/>
    <w:rsid w:val="00BF0CE7"/>
    <w:rsid w:val="00BF670B"/>
    <w:rsid w:val="00BF77F5"/>
    <w:rsid w:val="00BF7C68"/>
    <w:rsid w:val="00C0539B"/>
    <w:rsid w:val="00C060D3"/>
    <w:rsid w:val="00C11519"/>
    <w:rsid w:val="00C12816"/>
    <w:rsid w:val="00C14C7D"/>
    <w:rsid w:val="00C158D4"/>
    <w:rsid w:val="00C2321D"/>
    <w:rsid w:val="00C2765C"/>
    <w:rsid w:val="00C27D23"/>
    <w:rsid w:val="00C30419"/>
    <w:rsid w:val="00C30B3A"/>
    <w:rsid w:val="00C32E70"/>
    <w:rsid w:val="00C355DD"/>
    <w:rsid w:val="00C35736"/>
    <w:rsid w:val="00C35B8B"/>
    <w:rsid w:val="00C36528"/>
    <w:rsid w:val="00C416DF"/>
    <w:rsid w:val="00C44560"/>
    <w:rsid w:val="00C449CA"/>
    <w:rsid w:val="00C44B73"/>
    <w:rsid w:val="00C4520B"/>
    <w:rsid w:val="00C46ED7"/>
    <w:rsid w:val="00C50080"/>
    <w:rsid w:val="00C5119F"/>
    <w:rsid w:val="00C5372E"/>
    <w:rsid w:val="00C53B84"/>
    <w:rsid w:val="00C550CD"/>
    <w:rsid w:val="00C57804"/>
    <w:rsid w:val="00C613F3"/>
    <w:rsid w:val="00C62F81"/>
    <w:rsid w:val="00C650F0"/>
    <w:rsid w:val="00C660CE"/>
    <w:rsid w:val="00C66434"/>
    <w:rsid w:val="00C666F4"/>
    <w:rsid w:val="00C72080"/>
    <w:rsid w:val="00C73232"/>
    <w:rsid w:val="00C74325"/>
    <w:rsid w:val="00C76EC7"/>
    <w:rsid w:val="00C81DDA"/>
    <w:rsid w:val="00C82AB3"/>
    <w:rsid w:val="00C82F97"/>
    <w:rsid w:val="00C85C0A"/>
    <w:rsid w:val="00C9274D"/>
    <w:rsid w:val="00C9460C"/>
    <w:rsid w:val="00C95387"/>
    <w:rsid w:val="00C958FF"/>
    <w:rsid w:val="00CA0A8B"/>
    <w:rsid w:val="00CA4912"/>
    <w:rsid w:val="00CA5BC2"/>
    <w:rsid w:val="00CA5F5D"/>
    <w:rsid w:val="00CA61C2"/>
    <w:rsid w:val="00CA64EB"/>
    <w:rsid w:val="00CA6D03"/>
    <w:rsid w:val="00CA7596"/>
    <w:rsid w:val="00CA7AEC"/>
    <w:rsid w:val="00CB03A7"/>
    <w:rsid w:val="00CB1727"/>
    <w:rsid w:val="00CB1C84"/>
    <w:rsid w:val="00CB7392"/>
    <w:rsid w:val="00CC1542"/>
    <w:rsid w:val="00CC1D84"/>
    <w:rsid w:val="00CC2AC5"/>
    <w:rsid w:val="00CC3C1D"/>
    <w:rsid w:val="00CC3D36"/>
    <w:rsid w:val="00CC4355"/>
    <w:rsid w:val="00CC7937"/>
    <w:rsid w:val="00CD0FDE"/>
    <w:rsid w:val="00CD3977"/>
    <w:rsid w:val="00CD3A8C"/>
    <w:rsid w:val="00CD594E"/>
    <w:rsid w:val="00CD6F71"/>
    <w:rsid w:val="00CE04AE"/>
    <w:rsid w:val="00CE0D4E"/>
    <w:rsid w:val="00CE15B2"/>
    <w:rsid w:val="00CE29AD"/>
    <w:rsid w:val="00CE4252"/>
    <w:rsid w:val="00CE47EC"/>
    <w:rsid w:val="00CF0388"/>
    <w:rsid w:val="00CF2A68"/>
    <w:rsid w:val="00CF2A9A"/>
    <w:rsid w:val="00CF3523"/>
    <w:rsid w:val="00CF387A"/>
    <w:rsid w:val="00CF5FBB"/>
    <w:rsid w:val="00CF7CDE"/>
    <w:rsid w:val="00D0031C"/>
    <w:rsid w:val="00D01E37"/>
    <w:rsid w:val="00D03D67"/>
    <w:rsid w:val="00D07B42"/>
    <w:rsid w:val="00D11EC1"/>
    <w:rsid w:val="00D13167"/>
    <w:rsid w:val="00D15139"/>
    <w:rsid w:val="00D15290"/>
    <w:rsid w:val="00D176A6"/>
    <w:rsid w:val="00D20599"/>
    <w:rsid w:val="00D20984"/>
    <w:rsid w:val="00D21B66"/>
    <w:rsid w:val="00D236DF"/>
    <w:rsid w:val="00D26605"/>
    <w:rsid w:val="00D26F74"/>
    <w:rsid w:val="00D275C0"/>
    <w:rsid w:val="00D30AC4"/>
    <w:rsid w:val="00D318C6"/>
    <w:rsid w:val="00D31E1E"/>
    <w:rsid w:val="00D3259D"/>
    <w:rsid w:val="00D32E7C"/>
    <w:rsid w:val="00D34788"/>
    <w:rsid w:val="00D34C2B"/>
    <w:rsid w:val="00D35089"/>
    <w:rsid w:val="00D35B4A"/>
    <w:rsid w:val="00D37051"/>
    <w:rsid w:val="00D4094B"/>
    <w:rsid w:val="00D41756"/>
    <w:rsid w:val="00D425C8"/>
    <w:rsid w:val="00D43A95"/>
    <w:rsid w:val="00D44271"/>
    <w:rsid w:val="00D4668D"/>
    <w:rsid w:val="00D47474"/>
    <w:rsid w:val="00D51297"/>
    <w:rsid w:val="00D512C7"/>
    <w:rsid w:val="00D522F7"/>
    <w:rsid w:val="00D527C0"/>
    <w:rsid w:val="00D548AE"/>
    <w:rsid w:val="00D54BE5"/>
    <w:rsid w:val="00D56368"/>
    <w:rsid w:val="00D56422"/>
    <w:rsid w:val="00D57381"/>
    <w:rsid w:val="00D613A5"/>
    <w:rsid w:val="00D62787"/>
    <w:rsid w:val="00D63BEC"/>
    <w:rsid w:val="00D64618"/>
    <w:rsid w:val="00D65C2A"/>
    <w:rsid w:val="00D65F18"/>
    <w:rsid w:val="00D706EB"/>
    <w:rsid w:val="00D74640"/>
    <w:rsid w:val="00D75D20"/>
    <w:rsid w:val="00D77C81"/>
    <w:rsid w:val="00D80502"/>
    <w:rsid w:val="00D80E8E"/>
    <w:rsid w:val="00D842BE"/>
    <w:rsid w:val="00D9010E"/>
    <w:rsid w:val="00D90CEC"/>
    <w:rsid w:val="00D92150"/>
    <w:rsid w:val="00D934CB"/>
    <w:rsid w:val="00D93640"/>
    <w:rsid w:val="00D94868"/>
    <w:rsid w:val="00D95203"/>
    <w:rsid w:val="00D96528"/>
    <w:rsid w:val="00D97EF7"/>
    <w:rsid w:val="00DA4194"/>
    <w:rsid w:val="00DA5EBA"/>
    <w:rsid w:val="00DA6329"/>
    <w:rsid w:val="00DA6B9B"/>
    <w:rsid w:val="00DA70E2"/>
    <w:rsid w:val="00DB081D"/>
    <w:rsid w:val="00DB364E"/>
    <w:rsid w:val="00DB6912"/>
    <w:rsid w:val="00DB7F5A"/>
    <w:rsid w:val="00DC1E51"/>
    <w:rsid w:val="00DC1E5C"/>
    <w:rsid w:val="00DC1F58"/>
    <w:rsid w:val="00DC478D"/>
    <w:rsid w:val="00DC4B09"/>
    <w:rsid w:val="00DC52B8"/>
    <w:rsid w:val="00DC6348"/>
    <w:rsid w:val="00DC6D4F"/>
    <w:rsid w:val="00DD143B"/>
    <w:rsid w:val="00DD3C4A"/>
    <w:rsid w:val="00DD5F35"/>
    <w:rsid w:val="00DD6180"/>
    <w:rsid w:val="00DE0435"/>
    <w:rsid w:val="00DE0900"/>
    <w:rsid w:val="00DE0CEF"/>
    <w:rsid w:val="00DE11A3"/>
    <w:rsid w:val="00DE4848"/>
    <w:rsid w:val="00DE6214"/>
    <w:rsid w:val="00DE7B46"/>
    <w:rsid w:val="00DF2794"/>
    <w:rsid w:val="00DF56B3"/>
    <w:rsid w:val="00DF7DCE"/>
    <w:rsid w:val="00E026A7"/>
    <w:rsid w:val="00E07A91"/>
    <w:rsid w:val="00E07BCE"/>
    <w:rsid w:val="00E07FDE"/>
    <w:rsid w:val="00E103F2"/>
    <w:rsid w:val="00E152D2"/>
    <w:rsid w:val="00E1564B"/>
    <w:rsid w:val="00E15887"/>
    <w:rsid w:val="00E17062"/>
    <w:rsid w:val="00E20FE2"/>
    <w:rsid w:val="00E2469B"/>
    <w:rsid w:val="00E25DD6"/>
    <w:rsid w:val="00E30351"/>
    <w:rsid w:val="00E30E2A"/>
    <w:rsid w:val="00E323D7"/>
    <w:rsid w:val="00E33BDA"/>
    <w:rsid w:val="00E33E75"/>
    <w:rsid w:val="00E34BFA"/>
    <w:rsid w:val="00E35B0B"/>
    <w:rsid w:val="00E37E3C"/>
    <w:rsid w:val="00E40969"/>
    <w:rsid w:val="00E423A9"/>
    <w:rsid w:val="00E424AB"/>
    <w:rsid w:val="00E43497"/>
    <w:rsid w:val="00E43C8D"/>
    <w:rsid w:val="00E46B9F"/>
    <w:rsid w:val="00E47C84"/>
    <w:rsid w:val="00E52663"/>
    <w:rsid w:val="00E52F6A"/>
    <w:rsid w:val="00E52F8C"/>
    <w:rsid w:val="00E54288"/>
    <w:rsid w:val="00E54441"/>
    <w:rsid w:val="00E545BD"/>
    <w:rsid w:val="00E6088B"/>
    <w:rsid w:val="00E61DB1"/>
    <w:rsid w:val="00E64FBD"/>
    <w:rsid w:val="00E659CD"/>
    <w:rsid w:val="00E65B50"/>
    <w:rsid w:val="00E700FD"/>
    <w:rsid w:val="00E73DB0"/>
    <w:rsid w:val="00E73F75"/>
    <w:rsid w:val="00E74F11"/>
    <w:rsid w:val="00E76EC4"/>
    <w:rsid w:val="00E776F6"/>
    <w:rsid w:val="00E80340"/>
    <w:rsid w:val="00E80485"/>
    <w:rsid w:val="00E8058B"/>
    <w:rsid w:val="00E80E76"/>
    <w:rsid w:val="00E8180A"/>
    <w:rsid w:val="00E84C0E"/>
    <w:rsid w:val="00E84E87"/>
    <w:rsid w:val="00E85B22"/>
    <w:rsid w:val="00E8619A"/>
    <w:rsid w:val="00E86456"/>
    <w:rsid w:val="00E8652B"/>
    <w:rsid w:val="00E876EB"/>
    <w:rsid w:val="00E878A2"/>
    <w:rsid w:val="00E903AF"/>
    <w:rsid w:val="00E90BE2"/>
    <w:rsid w:val="00E9302E"/>
    <w:rsid w:val="00E93B8A"/>
    <w:rsid w:val="00E97015"/>
    <w:rsid w:val="00EA37BE"/>
    <w:rsid w:val="00EA434F"/>
    <w:rsid w:val="00EA462A"/>
    <w:rsid w:val="00EA5ED6"/>
    <w:rsid w:val="00EA7C73"/>
    <w:rsid w:val="00EB0B33"/>
    <w:rsid w:val="00EB242B"/>
    <w:rsid w:val="00EB2E37"/>
    <w:rsid w:val="00EB5B17"/>
    <w:rsid w:val="00EB5B3C"/>
    <w:rsid w:val="00EC4829"/>
    <w:rsid w:val="00ED29EC"/>
    <w:rsid w:val="00ED2C5B"/>
    <w:rsid w:val="00ED3310"/>
    <w:rsid w:val="00ED6447"/>
    <w:rsid w:val="00ED69BE"/>
    <w:rsid w:val="00EE23EE"/>
    <w:rsid w:val="00EE3B78"/>
    <w:rsid w:val="00EE4DD0"/>
    <w:rsid w:val="00EE55CE"/>
    <w:rsid w:val="00EE684E"/>
    <w:rsid w:val="00EE7FC4"/>
    <w:rsid w:val="00EF1AAC"/>
    <w:rsid w:val="00EF3F00"/>
    <w:rsid w:val="00EF4016"/>
    <w:rsid w:val="00EF705B"/>
    <w:rsid w:val="00F0251D"/>
    <w:rsid w:val="00F02B3A"/>
    <w:rsid w:val="00F07602"/>
    <w:rsid w:val="00F07FAF"/>
    <w:rsid w:val="00F11990"/>
    <w:rsid w:val="00F135C9"/>
    <w:rsid w:val="00F14071"/>
    <w:rsid w:val="00F14171"/>
    <w:rsid w:val="00F14597"/>
    <w:rsid w:val="00F15AB5"/>
    <w:rsid w:val="00F16FAE"/>
    <w:rsid w:val="00F307A4"/>
    <w:rsid w:val="00F317ED"/>
    <w:rsid w:val="00F32FDD"/>
    <w:rsid w:val="00F340DE"/>
    <w:rsid w:val="00F3592C"/>
    <w:rsid w:val="00F35963"/>
    <w:rsid w:val="00F41D2D"/>
    <w:rsid w:val="00F43924"/>
    <w:rsid w:val="00F46B27"/>
    <w:rsid w:val="00F51E42"/>
    <w:rsid w:val="00F525A5"/>
    <w:rsid w:val="00F536C4"/>
    <w:rsid w:val="00F5420F"/>
    <w:rsid w:val="00F54CF3"/>
    <w:rsid w:val="00F552A0"/>
    <w:rsid w:val="00F564FE"/>
    <w:rsid w:val="00F619A3"/>
    <w:rsid w:val="00F62419"/>
    <w:rsid w:val="00F63760"/>
    <w:rsid w:val="00F659E5"/>
    <w:rsid w:val="00F65EB8"/>
    <w:rsid w:val="00F66234"/>
    <w:rsid w:val="00F66DFD"/>
    <w:rsid w:val="00F75043"/>
    <w:rsid w:val="00F7518E"/>
    <w:rsid w:val="00F806EC"/>
    <w:rsid w:val="00F8277B"/>
    <w:rsid w:val="00F84780"/>
    <w:rsid w:val="00F85F4B"/>
    <w:rsid w:val="00F864E4"/>
    <w:rsid w:val="00F905AB"/>
    <w:rsid w:val="00F91DFC"/>
    <w:rsid w:val="00F91E37"/>
    <w:rsid w:val="00F94003"/>
    <w:rsid w:val="00F94013"/>
    <w:rsid w:val="00F940CE"/>
    <w:rsid w:val="00F95772"/>
    <w:rsid w:val="00F95D47"/>
    <w:rsid w:val="00F9604D"/>
    <w:rsid w:val="00FA15AD"/>
    <w:rsid w:val="00FA2E5A"/>
    <w:rsid w:val="00FA3CC8"/>
    <w:rsid w:val="00FB14A0"/>
    <w:rsid w:val="00FB46E3"/>
    <w:rsid w:val="00FB4986"/>
    <w:rsid w:val="00FC51E3"/>
    <w:rsid w:val="00FC5673"/>
    <w:rsid w:val="00FC6FCF"/>
    <w:rsid w:val="00FD4917"/>
    <w:rsid w:val="00FD75D6"/>
    <w:rsid w:val="00FE08AF"/>
    <w:rsid w:val="00FE219E"/>
    <w:rsid w:val="00FE3D2D"/>
    <w:rsid w:val="00FE4366"/>
    <w:rsid w:val="00FE7FFB"/>
    <w:rsid w:val="00FF0106"/>
    <w:rsid w:val="00FF30D9"/>
    <w:rsid w:val="00FF6D9B"/>
    <w:rsid w:val="00FF7086"/>
    <w:rsid w:val="00FF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835"/>
    <w:pPr>
      <w:ind w:left="720"/>
      <w:contextualSpacing/>
    </w:pPr>
  </w:style>
  <w:style w:type="character" w:customStyle="1" w:styleId="normal-h1">
    <w:name w:val="normal-h1"/>
    <w:rsid w:val="00724479"/>
    <w:rPr>
      <w:rFonts w:ascii="Times New Roman" w:hAnsi="Times New Roman" w:cs="Times New Roman" w:hint="default"/>
      <w:sz w:val="28"/>
      <w:szCs w:val="28"/>
    </w:rPr>
  </w:style>
  <w:style w:type="paragraph" w:styleId="Header">
    <w:name w:val="header"/>
    <w:basedOn w:val="Normal"/>
    <w:link w:val="HeaderChar"/>
    <w:uiPriority w:val="99"/>
    <w:unhideWhenUsed/>
    <w:rsid w:val="006F0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FD1"/>
  </w:style>
  <w:style w:type="paragraph" w:styleId="Footer">
    <w:name w:val="footer"/>
    <w:basedOn w:val="Normal"/>
    <w:link w:val="FooterChar"/>
    <w:uiPriority w:val="99"/>
    <w:unhideWhenUsed/>
    <w:rsid w:val="006F0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835"/>
    <w:pPr>
      <w:ind w:left="720"/>
      <w:contextualSpacing/>
    </w:pPr>
  </w:style>
  <w:style w:type="character" w:customStyle="1" w:styleId="normal-h1">
    <w:name w:val="normal-h1"/>
    <w:rsid w:val="00724479"/>
    <w:rPr>
      <w:rFonts w:ascii="Times New Roman" w:hAnsi="Times New Roman" w:cs="Times New Roman" w:hint="default"/>
      <w:sz w:val="28"/>
      <w:szCs w:val="28"/>
    </w:rPr>
  </w:style>
  <w:style w:type="paragraph" w:styleId="Header">
    <w:name w:val="header"/>
    <w:basedOn w:val="Normal"/>
    <w:link w:val="HeaderChar"/>
    <w:uiPriority w:val="99"/>
    <w:unhideWhenUsed/>
    <w:rsid w:val="006F0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FD1"/>
  </w:style>
  <w:style w:type="paragraph" w:styleId="Footer">
    <w:name w:val="footer"/>
    <w:basedOn w:val="Normal"/>
    <w:link w:val="FooterChar"/>
    <w:uiPriority w:val="99"/>
    <w:unhideWhenUsed/>
    <w:rsid w:val="006F0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USER</cp:lastModifiedBy>
  <cp:revision>5</cp:revision>
  <dcterms:created xsi:type="dcterms:W3CDTF">2022-03-19T19:07:00Z</dcterms:created>
  <dcterms:modified xsi:type="dcterms:W3CDTF">2022-05-24T12:55:00Z</dcterms:modified>
</cp:coreProperties>
</file>