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0314"/>
      </w:tblGrid>
      <w:tr w:rsidR="005F4AD2" w:rsidRPr="00722660" w14:paraId="0DE5A0BC" w14:textId="77777777" w:rsidTr="005F4AD2">
        <w:tc>
          <w:tcPr>
            <w:tcW w:w="4248" w:type="dxa"/>
          </w:tcPr>
          <w:p w14:paraId="1B487720" w14:textId="3C5CB028" w:rsidR="005F4AD2" w:rsidRPr="00722660" w:rsidRDefault="00E83439" w:rsidP="002E1B35">
            <w:pPr>
              <w:jc w:val="center"/>
              <w:rPr>
                <w:rFonts w:cs="Times New Roman"/>
                <w:sz w:val="20"/>
                <w:szCs w:val="20"/>
              </w:rPr>
            </w:pPr>
            <w:r w:rsidRPr="00722660">
              <w:rPr>
                <w:rFonts w:cs="Times New Roman"/>
                <w:sz w:val="20"/>
                <w:szCs w:val="20"/>
              </w:rPr>
              <w:t>VĂN PHÒNG CHÍNH PHỦ</w:t>
            </w:r>
          </w:p>
          <w:p w14:paraId="460EC830" w14:textId="77777777" w:rsidR="005F4AD2" w:rsidRPr="00722660" w:rsidRDefault="00997A04" w:rsidP="002E1B35">
            <w:pPr>
              <w:jc w:val="center"/>
              <w:rPr>
                <w:rFonts w:cs="Times New Roman"/>
                <w:b/>
                <w:sz w:val="20"/>
                <w:szCs w:val="20"/>
              </w:rPr>
            </w:pPr>
            <w:r w:rsidRPr="00722660">
              <w:rPr>
                <w:rFonts w:cs="Times New Roman"/>
                <w:noProof/>
                <w:sz w:val="20"/>
                <w:szCs w:val="20"/>
              </w:rPr>
              <mc:AlternateContent>
                <mc:Choice Requires="wps">
                  <w:drawing>
                    <wp:anchor distT="0" distB="0" distL="114300" distR="114300" simplePos="0" relativeHeight="251659264" behindDoc="0" locked="0" layoutInCell="1" allowOverlap="1" wp14:anchorId="6A20C2F9" wp14:editId="05E4BE26">
                      <wp:simplePos x="0" y="0"/>
                      <wp:positionH relativeFrom="column">
                        <wp:posOffset>773430</wp:posOffset>
                      </wp:positionH>
                      <wp:positionV relativeFrom="paragraph">
                        <wp:posOffset>194945</wp:posOffset>
                      </wp:positionV>
                      <wp:extent cx="9169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916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6473F3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9pt,15.35pt" to="133.1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" strokecolor="black [3200]" strokeweight=".5pt">
                      <v:stroke joinstyle="miter"/>
                    </v:line>
                  </w:pict>
                </mc:Fallback>
              </mc:AlternateContent>
            </w:r>
            <w:r w:rsidR="005F4AD2" w:rsidRPr="00722660">
              <w:rPr>
                <w:rFonts w:cs="Times New Roman"/>
                <w:b/>
                <w:sz w:val="20"/>
                <w:szCs w:val="20"/>
              </w:rPr>
              <w:t>VỤ TỔ CHỨC CÁN BỘ</w:t>
            </w:r>
          </w:p>
        </w:tc>
        <w:tc>
          <w:tcPr>
            <w:tcW w:w="10314" w:type="dxa"/>
          </w:tcPr>
          <w:p w14:paraId="4022B0CE" w14:textId="77777777" w:rsidR="005F4AD2" w:rsidRPr="00722660" w:rsidRDefault="005F4AD2" w:rsidP="002E1B35">
            <w:pPr>
              <w:jc w:val="center"/>
              <w:rPr>
                <w:rFonts w:cs="Times New Roman"/>
                <w:sz w:val="20"/>
                <w:szCs w:val="20"/>
              </w:rPr>
            </w:pPr>
          </w:p>
        </w:tc>
      </w:tr>
    </w:tbl>
    <w:p w14:paraId="3D54143B" w14:textId="77777777" w:rsidR="005F4AD2" w:rsidRPr="00722660" w:rsidRDefault="005F4AD2" w:rsidP="002E1B35">
      <w:pPr>
        <w:spacing w:after="0" w:line="240" w:lineRule="auto"/>
        <w:jc w:val="center"/>
        <w:rPr>
          <w:rFonts w:cs="Times New Roman"/>
          <w:sz w:val="20"/>
          <w:szCs w:val="20"/>
        </w:rPr>
      </w:pPr>
    </w:p>
    <w:p w14:paraId="550009F0" w14:textId="59D1A4A9" w:rsidR="00E57E9B" w:rsidRPr="00722660" w:rsidRDefault="00997A04" w:rsidP="002E1B35">
      <w:pPr>
        <w:spacing w:after="0" w:line="240" w:lineRule="auto"/>
        <w:jc w:val="center"/>
        <w:rPr>
          <w:rFonts w:cs="Times New Roman"/>
          <w:b/>
          <w:sz w:val="20"/>
          <w:szCs w:val="20"/>
        </w:rPr>
      </w:pPr>
      <w:r w:rsidRPr="00722660">
        <w:rPr>
          <w:rFonts w:cs="Times New Roman"/>
          <w:b/>
          <w:sz w:val="20"/>
          <w:szCs w:val="20"/>
        </w:rPr>
        <w:t xml:space="preserve">BẢNG SO SÁNH DỰ THẢO THÔNG TƯ </w:t>
      </w:r>
      <w:r w:rsidR="006C19E4" w:rsidRPr="00722660">
        <w:rPr>
          <w:rFonts w:cs="Times New Roman"/>
          <w:b/>
          <w:sz w:val="20"/>
          <w:szCs w:val="20"/>
        </w:rPr>
        <w:t>THAY THẾ</w:t>
      </w:r>
      <w:r w:rsidRPr="00722660">
        <w:rPr>
          <w:rFonts w:cs="Times New Roman"/>
          <w:b/>
          <w:sz w:val="20"/>
          <w:szCs w:val="20"/>
        </w:rPr>
        <w:t xml:space="preserve"> THÔNG TƯ SỐ 0</w:t>
      </w:r>
      <w:r w:rsidR="00E83439" w:rsidRPr="00722660">
        <w:rPr>
          <w:rFonts w:cs="Times New Roman"/>
          <w:b/>
          <w:sz w:val="20"/>
          <w:szCs w:val="20"/>
        </w:rPr>
        <w:t>1</w:t>
      </w:r>
      <w:r w:rsidRPr="00722660">
        <w:rPr>
          <w:rFonts w:cs="Times New Roman"/>
          <w:b/>
          <w:sz w:val="20"/>
          <w:szCs w:val="20"/>
        </w:rPr>
        <w:t>/202</w:t>
      </w:r>
      <w:r w:rsidR="00E83439" w:rsidRPr="00722660">
        <w:rPr>
          <w:rFonts w:cs="Times New Roman"/>
          <w:b/>
          <w:sz w:val="20"/>
          <w:szCs w:val="20"/>
        </w:rPr>
        <w:t>4</w:t>
      </w:r>
      <w:r w:rsidRPr="00722660">
        <w:rPr>
          <w:rFonts w:cs="Times New Roman"/>
          <w:b/>
          <w:sz w:val="20"/>
          <w:szCs w:val="20"/>
        </w:rPr>
        <w:t>/TT-</w:t>
      </w:r>
      <w:r w:rsidR="00E83439" w:rsidRPr="00722660">
        <w:rPr>
          <w:rFonts w:cs="Times New Roman"/>
          <w:b/>
          <w:sz w:val="20"/>
          <w:szCs w:val="20"/>
        </w:rPr>
        <w:t>VPCP</w:t>
      </w:r>
    </w:p>
    <w:p w14:paraId="5D98DD4B" w14:textId="3633D3F0" w:rsidR="000F484F" w:rsidRPr="00722660" w:rsidRDefault="00E83439" w:rsidP="002E1B35">
      <w:pPr>
        <w:spacing w:after="0" w:line="240" w:lineRule="auto"/>
        <w:jc w:val="center"/>
        <w:rPr>
          <w:rFonts w:cs="Times New Roman"/>
          <w:b/>
          <w:sz w:val="20"/>
          <w:szCs w:val="20"/>
        </w:rPr>
      </w:pPr>
      <w:r w:rsidRPr="00722660">
        <w:rPr>
          <w:rFonts w:cs="Times New Roman"/>
          <w:b/>
          <w:sz w:val="20"/>
          <w:szCs w:val="20"/>
        </w:rPr>
        <w:t>NGÀY 2</w:t>
      </w:r>
      <w:r w:rsidR="00E57E9B" w:rsidRPr="00722660">
        <w:rPr>
          <w:rFonts w:cs="Times New Roman"/>
          <w:b/>
          <w:sz w:val="20"/>
          <w:szCs w:val="20"/>
        </w:rPr>
        <w:t>8</w:t>
      </w:r>
      <w:r w:rsidRPr="00722660">
        <w:rPr>
          <w:rFonts w:cs="Times New Roman"/>
          <w:b/>
          <w:sz w:val="20"/>
          <w:szCs w:val="20"/>
        </w:rPr>
        <w:t>/8/2024 CỦA BỘ TRƯỞNG, CHỦ NHIỆM VĂN PHÒNG CHÍNH PHỦ</w:t>
      </w:r>
    </w:p>
    <w:p w14:paraId="1B628517" w14:textId="3F1A2D34" w:rsidR="00EA7AF5" w:rsidRPr="00722660" w:rsidRDefault="00EA7AF5" w:rsidP="002E1B35">
      <w:pPr>
        <w:spacing w:after="0" w:line="240" w:lineRule="auto"/>
        <w:jc w:val="right"/>
        <w:rPr>
          <w:rFonts w:cs="Times New Roman"/>
          <w:i/>
          <w:sz w:val="20"/>
          <w:szCs w:val="20"/>
        </w:rPr>
      </w:pPr>
      <w:r w:rsidRPr="00722660">
        <w:rPr>
          <w:rFonts w:cs="Times New Roman"/>
          <w:i/>
          <w:sz w:val="20"/>
          <w:szCs w:val="20"/>
        </w:rPr>
        <w:t xml:space="preserve">Ngày </w:t>
      </w:r>
      <w:r w:rsidR="00722660" w:rsidRPr="00722660">
        <w:rPr>
          <w:rFonts w:cs="Times New Roman"/>
          <w:i/>
          <w:sz w:val="20"/>
          <w:szCs w:val="20"/>
        </w:rPr>
        <w:t>09/9</w:t>
      </w:r>
      <w:r w:rsidRPr="00722660">
        <w:rPr>
          <w:rFonts w:cs="Times New Roman"/>
          <w:i/>
          <w:sz w:val="20"/>
          <w:szCs w:val="20"/>
        </w:rPr>
        <w:t>/2026</w:t>
      </w:r>
    </w:p>
    <w:p w14:paraId="453771D3" w14:textId="77777777" w:rsidR="00847D34" w:rsidRPr="00722660" w:rsidRDefault="001B111B" w:rsidP="002E1B35">
      <w:pPr>
        <w:spacing w:after="0" w:line="240" w:lineRule="auto"/>
        <w:jc w:val="both"/>
        <w:rPr>
          <w:rFonts w:cs="Times New Roman"/>
          <w:sz w:val="20"/>
          <w:szCs w:val="20"/>
        </w:rPr>
      </w:pPr>
      <w:r w:rsidRPr="00722660">
        <w:rPr>
          <w:rFonts w:cs="Times New Roman"/>
          <w:noProof/>
          <w:sz w:val="20"/>
          <w:szCs w:val="20"/>
        </w:rPr>
        <mc:AlternateContent>
          <mc:Choice Requires="wps">
            <w:drawing>
              <wp:anchor distT="0" distB="0" distL="114300" distR="114300" simplePos="0" relativeHeight="251661312" behindDoc="0" locked="0" layoutInCell="1" allowOverlap="1" wp14:anchorId="335F7CAA" wp14:editId="713E5CD2">
                <wp:simplePos x="0" y="0"/>
                <wp:positionH relativeFrom="column">
                  <wp:posOffset>3556635</wp:posOffset>
                </wp:positionH>
                <wp:positionV relativeFrom="paragraph">
                  <wp:posOffset>79375</wp:posOffset>
                </wp:positionV>
                <wp:extent cx="180276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27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539F196"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0.05pt,6.25pt" to="422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" strokecolor="black [3200]" strokeweight=".5pt">
                <v:stroke joinstyle="miter"/>
              </v:line>
            </w:pict>
          </mc:Fallback>
        </mc:AlternateContent>
      </w:r>
    </w:p>
    <w:p w14:paraId="7B167514" w14:textId="313F06BE" w:rsidR="00847D34" w:rsidRPr="00722660" w:rsidRDefault="00847D34" w:rsidP="002E1B35">
      <w:pPr>
        <w:spacing w:after="0" w:line="240" w:lineRule="auto"/>
        <w:jc w:val="both"/>
        <w:rPr>
          <w:rFonts w:cs="Times New Roman"/>
          <w:b/>
          <w:sz w:val="20"/>
          <w:szCs w:val="20"/>
        </w:rPr>
      </w:pPr>
    </w:p>
    <w:tbl>
      <w:tblPr>
        <w:tblStyle w:val="TableGrid"/>
        <w:tblW w:w="14854" w:type="dxa"/>
        <w:tblLook w:val="04A0" w:firstRow="1" w:lastRow="0" w:firstColumn="1" w:lastColumn="0" w:noHBand="0" w:noVBand="1"/>
      </w:tblPr>
      <w:tblGrid>
        <w:gridCol w:w="595"/>
        <w:gridCol w:w="4787"/>
        <w:gridCol w:w="7229"/>
        <w:gridCol w:w="2243"/>
      </w:tblGrid>
      <w:tr w:rsidR="00091868" w:rsidRPr="005507CA" w14:paraId="1EC9B23B" w14:textId="16CFA863" w:rsidTr="00B9546E">
        <w:tc>
          <w:tcPr>
            <w:tcW w:w="595" w:type="dxa"/>
          </w:tcPr>
          <w:p w14:paraId="30BBAA4E" w14:textId="7E72D1B2" w:rsidR="00091868" w:rsidRPr="005507CA" w:rsidRDefault="00091868" w:rsidP="002E1B35">
            <w:pPr>
              <w:jc w:val="center"/>
              <w:rPr>
                <w:rFonts w:cs="Times New Roman"/>
                <w:b/>
                <w:sz w:val="20"/>
                <w:szCs w:val="20"/>
              </w:rPr>
            </w:pPr>
            <w:r w:rsidRPr="005507CA">
              <w:rPr>
                <w:rFonts w:cs="Times New Roman"/>
                <w:b/>
                <w:sz w:val="20"/>
                <w:szCs w:val="20"/>
              </w:rPr>
              <w:t>STT</w:t>
            </w:r>
          </w:p>
        </w:tc>
        <w:tc>
          <w:tcPr>
            <w:tcW w:w="4787" w:type="dxa"/>
          </w:tcPr>
          <w:p w14:paraId="2A81352C" w14:textId="3F3FF64A" w:rsidR="00091868" w:rsidRPr="005507CA" w:rsidRDefault="00091868" w:rsidP="002E1B35">
            <w:pPr>
              <w:jc w:val="center"/>
              <w:rPr>
                <w:rFonts w:cs="Times New Roman"/>
                <w:b/>
                <w:sz w:val="20"/>
                <w:szCs w:val="20"/>
              </w:rPr>
            </w:pPr>
            <w:r w:rsidRPr="005507CA">
              <w:rPr>
                <w:rFonts w:cs="Times New Roman"/>
                <w:b/>
                <w:sz w:val="20"/>
                <w:szCs w:val="20"/>
              </w:rPr>
              <w:t>Thông tư số 01/2024/TT-VPCP</w:t>
            </w:r>
          </w:p>
        </w:tc>
        <w:tc>
          <w:tcPr>
            <w:tcW w:w="7229" w:type="dxa"/>
          </w:tcPr>
          <w:p w14:paraId="3053B60A" w14:textId="0D8115D6" w:rsidR="00091868" w:rsidRPr="005507CA" w:rsidRDefault="00A31EC4" w:rsidP="006C1D3C">
            <w:pPr>
              <w:jc w:val="center"/>
              <w:rPr>
                <w:rFonts w:cs="Times New Roman"/>
                <w:b/>
                <w:sz w:val="20"/>
                <w:szCs w:val="20"/>
              </w:rPr>
            </w:pPr>
            <w:r w:rsidRPr="005507CA">
              <w:rPr>
                <w:rFonts w:cs="Times New Roman"/>
                <w:b/>
                <w:sz w:val="20"/>
                <w:szCs w:val="20"/>
              </w:rPr>
              <w:t>Thông tư số …/2026/TT-VPCP</w:t>
            </w:r>
          </w:p>
        </w:tc>
        <w:tc>
          <w:tcPr>
            <w:tcW w:w="2243" w:type="dxa"/>
          </w:tcPr>
          <w:p w14:paraId="377BABBE" w14:textId="52628546" w:rsidR="00091868" w:rsidRPr="005507CA" w:rsidRDefault="001E184B" w:rsidP="002E1B35">
            <w:pPr>
              <w:tabs>
                <w:tab w:val="left" w:pos="150"/>
              </w:tabs>
              <w:jc w:val="center"/>
              <w:rPr>
                <w:rFonts w:cs="Times New Roman"/>
                <w:b/>
                <w:sz w:val="20"/>
                <w:szCs w:val="20"/>
              </w:rPr>
            </w:pPr>
            <w:r w:rsidRPr="005507CA">
              <w:rPr>
                <w:rFonts w:cs="Times New Roman"/>
                <w:b/>
                <w:sz w:val="20"/>
                <w:szCs w:val="20"/>
              </w:rPr>
              <w:t>Ghi chú</w:t>
            </w:r>
          </w:p>
        </w:tc>
      </w:tr>
      <w:tr w:rsidR="00091868" w:rsidRPr="005507CA" w14:paraId="78DF10CA" w14:textId="1E786055" w:rsidTr="005507CA">
        <w:trPr>
          <w:trHeight w:val="1314"/>
        </w:trPr>
        <w:tc>
          <w:tcPr>
            <w:tcW w:w="595" w:type="dxa"/>
          </w:tcPr>
          <w:p w14:paraId="3AC75428" w14:textId="73386079" w:rsidR="00091868" w:rsidRPr="005507CA" w:rsidRDefault="00091868" w:rsidP="002E1B35">
            <w:pPr>
              <w:jc w:val="both"/>
              <w:rPr>
                <w:rFonts w:cs="Times New Roman"/>
                <w:sz w:val="20"/>
                <w:szCs w:val="20"/>
              </w:rPr>
            </w:pPr>
          </w:p>
        </w:tc>
        <w:tc>
          <w:tcPr>
            <w:tcW w:w="4787" w:type="dxa"/>
          </w:tcPr>
          <w:p w14:paraId="3E4E1D21" w14:textId="77777777" w:rsidR="001E184B" w:rsidRPr="005507CA" w:rsidRDefault="00091868" w:rsidP="002E1B35">
            <w:pPr>
              <w:jc w:val="center"/>
              <w:rPr>
                <w:rFonts w:cs="Times New Roman"/>
                <w:b/>
                <w:sz w:val="20"/>
                <w:szCs w:val="20"/>
              </w:rPr>
            </w:pPr>
            <w:r w:rsidRPr="005507CA">
              <w:rPr>
                <w:rFonts w:cs="Times New Roman"/>
                <w:b/>
                <w:sz w:val="20"/>
                <w:szCs w:val="20"/>
              </w:rPr>
              <w:t xml:space="preserve">Tên gọi: </w:t>
            </w:r>
          </w:p>
          <w:p w14:paraId="10774BB3" w14:textId="1C031BCC" w:rsidR="001E184B" w:rsidRPr="005507CA" w:rsidRDefault="001E184B" w:rsidP="002E1B35">
            <w:pPr>
              <w:jc w:val="center"/>
              <w:rPr>
                <w:rFonts w:cs="Times New Roman"/>
                <w:b/>
                <w:sz w:val="20"/>
                <w:szCs w:val="20"/>
              </w:rPr>
            </w:pPr>
            <w:r w:rsidRPr="005507CA">
              <w:rPr>
                <w:rFonts w:cs="Times New Roman"/>
                <w:b/>
                <w:sz w:val="20"/>
                <w:szCs w:val="20"/>
              </w:rPr>
              <w:t>THÔNG TƯ</w:t>
            </w:r>
          </w:p>
          <w:p w14:paraId="0BF44A64" w14:textId="289FAB31" w:rsidR="00091868" w:rsidRPr="005507CA" w:rsidRDefault="00091868" w:rsidP="002E1B35">
            <w:pPr>
              <w:jc w:val="center"/>
              <w:rPr>
                <w:rFonts w:cs="Times New Roman"/>
                <w:b/>
                <w:sz w:val="20"/>
                <w:szCs w:val="20"/>
              </w:rPr>
            </w:pPr>
            <w:r w:rsidRPr="005507CA">
              <w:rPr>
                <w:rFonts w:cs="Times New Roman"/>
                <w:b/>
                <w:sz w:val="20"/>
                <w:szCs w:val="20"/>
              </w:rPr>
              <w:t>Quy định chi tiết một số điều của Luật Thi đua, khen thưởng trong phạm vi chức năng, nhiệm vụ, quyền hạn của Văn phòng Chính phủ</w:t>
            </w:r>
          </w:p>
        </w:tc>
        <w:tc>
          <w:tcPr>
            <w:tcW w:w="7229" w:type="dxa"/>
          </w:tcPr>
          <w:p w14:paraId="4DCAD97F" w14:textId="753EA8B7" w:rsidR="00722660" w:rsidRPr="005507CA" w:rsidRDefault="00722660" w:rsidP="00B80106">
            <w:pPr>
              <w:jc w:val="center"/>
              <w:rPr>
                <w:rFonts w:cs="Times New Roman"/>
                <w:b/>
                <w:sz w:val="20"/>
                <w:szCs w:val="20"/>
              </w:rPr>
            </w:pPr>
            <w:r w:rsidRPr="005507CA">
              <w:rPr>
                <w:rFonts w:cs="Times New Roman"/>
                <w:b/>
                <w:sz w:val="20"/>
                <w:szCs w:val="20"/>
              </w:rPr>
              <w:t>Tên gọi:</w:t>
            </w:r>
          </w:p>
          <w:p w14:paraId="6E44AAE3" w14:textId="0D550934" w:rsidR="00722660" w:rsidRPr="005507CA" w:rsidRDefault="00722660" w:rsidP="00B80106">
            <w:pPr>
              <w:jc w:val="center"/>
              <w:rPr>
                <w:rFonts w:cs="Times New Roman"/>
                <w:b/>
                <w:sz w:val="20"/>
                <w:szCs w:val="20"/>
              </w:rPr>
            </w:pPr>
            <w:r w:rsidRPr="005507CA">
              <w:rPr>
                <w:rFonts w:cs="Times New Roman"/>
                <w:b/>
                <w:sz w:val="20"/>
                <w:szCs w:val="20"/>
              </w:rPr>
              <w:t>THÔNG TƯ</w:t>
            </w:r>
          </w:p>
          <w:p w14:paraId="14EEC4D2" w14:textId="570F28FF" w:rsidR="00091868" w:rsidRPr="005507CA" w:rsidRDefault="00722660" w:rsidP="00B80106">
            <w:pPr>
              <w:jc w:val="center"/>
              <w:rPr>
                <w:rFonts w:cs="Times New Roman"/>
                <w:b/>
                <w:sz w:val="20"/>
                <w:szCs w:val="20"/>
              </w:rPr>
            </w:pPr>
            <w:r w:rsidRPr="005507CA">
              <w:rPr>
                <w:rFonts w:cs="Times New Roman"/>
                <w:b/>
                <w:sz w:val="20"/>
                <w:szCs w:val="20"/>
              </w:rPr>
              <w:t>Quy định chi tiết và biện pháp thi hành một số điều của Luật Thi đua, khen thưởng số 06/2022/QH15 và Luật sửa đổi, bổ sung một số điều của Luật Thi đua, khen thưởng số 06/2026/QH16 trong phạm vi chức năng, nhiệm vụ, quyền hạn của Văn phòng Chính phủ</w:t>
            </w:r>
          </w:p>
        </w:tc>
        <w:tc>
          <w:tcPr>
            <w:tcW w:w="2243" w:type="dxa"/>
          </w:tcPr>
          <w:p w14:paraId="0B145B39" w14:textId="079360D6" w:rsidR="00091868" w:rsidRPr="005507CA" w:rsidRDefault="004C7DAF" w:rsidP="002E1B35">
            <w:pPr>
              <w:tabs>
                <w:tab w:val="left" w:pos="150"/>
              </w:tabs>
              <w:jc w:val="both"/>
              <w:rPr>
                <w:rFonts w:cs="Times New Roman"/>
                <w:sz w:val="20"/>
                <w:szCs w:val="20"/>
              </w:rPr>
            </w:pPr>
            <w:r w:rsidRPr="005507CA">
              <w:rPr>
                <w:rFonts w:cs="Times New Roman"/>
                <w:sz w:val="20"/>
                <w:szCs w:val="20"/>
              </w:rPr>
              <w:t>Bổ sung thêm cụm từ “</w:t>
            </w:r>
            <w:r w:rsidR="00B80106" w:rsidRPr="005507CA">
              <w:rPr>
                <w:rFonts w:cs="Times New Roman"/>
                <w:sz w:val="20"/>
                <w:szCs w:val="20"/>
              </w:rPr>
              <w:t xml:space="preserve">biện pháp </w:t>
            </w:r>
            <w:r w:rsidRPr="005507CA">
              <w:rPr>
                <w:rFonts w:cs="Times New Roman"/>
                <w:sz w:val="20"/>
                <w:szCs w:val="20"/>
              </w:rPr>
              <w:t>thi hành”</w:t>
            </w:r>
            <w:r w:rsidR="00B80106" w:rsidRPr="005507CA">
              <w:rPr>
                <w:rFonts w:cs="Times New Roman"/>
                <w:sz w:val="20"/>
                <w:szCs w:val="20"/>
              </w:rPr>
              <w:t xml:space="preserve"> theo ý kiến của Vụ Pháp luật</w:t>
            </w:r>
          </w:p>
        </w:tc>
      </w:tr>
      <w:tr w:rsidR="00091868" w:rsidRPr="005507CA" w14:paraId="6AE4E4E4" w14:textId="26FC51FB" w:rsidTr="00B9546E">
        <w:tc>
          <w:tcPr>
            <w:tcW w:w="595" w:type="dxa"/>
          </w:tcPr>
          <w:p w14:paraId="209408B3" w14:textId="77777777" w:rsidR="00091868" w:rsidRPr="005507CA" w:rsidRDefault="00091868" w:rsidP="002E1B35">
            <w:pPr>
              <w:jc w:val="both"/>
              <w:rPr>
                <w:rFonts w:cs="Times New Roman"/>
                <w:sz w:val="20"/>
                <w:szCs w:val="20"/>
              </w:rPr>
            </w:pPr>
          </w:p>
        </w:tc>
        <w:tc>
          <w:tcPr>
            <w:tcW w:w="4787" w:type="dxa"/>
          </w:tcPr>
          <w:p w14:paraId="1E0B59DA" w14:textId="77777777" w:rsidR="00091868" w:rsidRPr="005507CA" w:rsidRDefault="00091868" w:rsidP="002E1B35">
            <w:pPr>
              <w:jc w:val="both"/>
              <w:rPr>
                <w:rFonts w:cs="Times New Roman"/>
                <w:i/>
                <w:sz w:val="20"/>
                <w:szCs w:val="20"/>
              </w:rPr>
            </w:pPr>
            <w:r w:rsidRPr="005507CA">
              <w:rPr>
                <w:rFonts w:cs="Times New Roman"/>
                <w:i/>
                <w:sz w:val="20"/>
                <w:szCs w:val="20"/>
              </w:rPr>
              <w:t xml:space="preserve">Căn cứ Luật Thi đua, </w:t>
            </w:r>
            <w:r w:rsidRPr="005507CA">
              <w:rPr>
                <w:rFonts w:cs="Times New Roman"/>
                <w:i/>
                <w:color w:val="000000" w:themeColor="text1"/>
                <w:sz w:val="20"/>
                <w:szCs w:val="20"/>
              </w:rPr>
              <w:t>khen thưởng ngày 15 tháng 6 năm 2022;</w:t>
            </w:r>
          </w:p>
          <w:p w14:paraId="3482C9B3" w14:textId="7EB22749" w:rsidR="00091868" w:rsidRPr="005507CA" w:rsidRDefault="00091868" w:rsidP="002E1B35">
            <w:pPr>
              <w:jc w:val="both"/>
              <w:rPr>
                <w:rFonts w:cs="Times New Roman"/>
                <w:i/>
                <w:sz w:val="20"/>
                <w:szCs w:val="20"/>
              </w:rPr>
            </w:pPr>
            <w:r w:rsidRPr="005507CA">
              <w:rPr>
                <w:rFonts w:cs="Times New Roman"/>
                <w:i/>
                <w:sz w:val="20"/>
                <w:szCs w:val="20"/>
              </w:rPr>
              <w:t>Căn cứ Nghị định số 79/2022/NĐ-CP ngày 06 tháng 10 năm 2022 của Chính phủ quy định chức năng, nhiệm vụ, quyền hạn và cơ cấu tổ chức của Văn phòng Chính phủ;</w:t>
            </w:r>
          </w:p>
          <w:p w14:paraId="1880B923" w14:textId="17B69618" w:rsidR="00091868" w:rsidRPr="005507CA" w:rsidRDefault="00091868" w:rsidP="002E1B35">
            <w:pPr>
              <w:jc w:val="both"/>
              <w:rPr>
                <w:rFonts w:cs="Times New Roman"/>
                <w:i/>
                <w:sz w:val="20"/>
                <w:szCs w:val="20"/>
              </w:rPr>
            </w:pPr>
            <w:r w:rsidRPr="005507CA">
              <w:rPr>
                <w:rFonts w:cs="Times New Roman"/>
                <w:i/>
                <w:sz w:val="20"/>
                <w:szCs w:val="20"/>
              </w:rPr>
              <w:t>Căn cứ Nghị định số 98/2023/NĐ-CP ngày 31 tháng 12 năm 2023 của Chính phủ quy định chi tiết thi hành một số điều của Luật Thi đua, khen thưởng;</w:t>
            </w:r>
          </w:p>
          <w:p w14:paraId="1D4B36C7" w14:textId="77777777" w:rsidR="00091868" w:rsidRPr="005507CA" w:rsidRDefault="00091868" w:rsidP="002E1B35">
            <w:pPr>
              <w:jc w:val="both"/>
              <w:rPr>
                <w:rFonts w:cs="Times New Roman"/>
                <w:i/>
                <w:sz w:val="20"/>
                <w:szCs w:val="20"/>
              </w:rPr>
            </w:pPr>
            <w:r w:rsidRPr="005507CA">
              <w:rPr>
                <w:rFonts w:cs="Times New Roman"/>
                <w:i/>
                <w:sz w:val="20"/>
                <w:szCs w:val="20"/>
              </w:rPr>
              <w:t>Theo đề nghị của Vụ trưởng Vụ Tổ chức cán bộ;</w:t>
            </w:r>
          </w:p>
          <w:p w14:paraId="6A1E837B" w14:textId="67C79B91" w:rsidR="00091868" w:rsidRPr="005507CA" w:rsidRDefault="00091868" w:rsidP="002E1B35">
            <w:pPr>
              <w:jc w:val="both"/>
              <w:rPr>
                <w:rFonts w:cs="Times New Roman"/>
                <w:i/>
                <w:sz w:val="20"/>
                <w:szCs w:val="20"/>
              </w:rPr>
            </w:pPr>
            <w:r w:rsidRPr="005507CA">
              <w:rPr>
                <w:rFonts w:cs="Times New Roman"/>
                <w:i/>
                <w:sz w:val="20"/>
                <w:szCs w:val="20"/>
              </w:rPr>
              <w:t>Bộ trưởng, Chủ nhiệm Văn phòng Chính phủ ban hành Thông tư quy định chi tiết một số điều của Luật Thi đua, khen thưởng trong phạm vi chức năng, nhiệm vụ, quyền hạn của Văn phòng Chính phủ.</w:t>
            </w:r>
          </w:p>
        </w:tc>
        <w:tc>
          <w:tcPr>
            <w:tcW w:w="7229" w:type="dxa"/>
          </w:tcPr>
          <w:p w14:paraId="70FCE63B" w14:textId="77777777" w:rsidR="00A31EC4" w:rsidRPr="005507CA" w:rsidRDefault="00A31EC4" w:rsidP="006C1D3C">
            <w:pPr>
              <w:jc w:val="both"/>
              <w:rPr>
                <w:rFonts w:cs="Times New Roman"/>
                <w:i/>
                <w:sz w:val="20"/>
                <w:szCs w:val="20"/>
              </w:rPr>
            </w:pPr>
            <w:r w:rsidRPr="005507CA">
              <w:rPr>
                <w:rFonts w:cs="Times New Roman"/>
                <w:i/>
                <w:sz w:val="20"/>
                <w:szCs w:val="20"/>
              </w:rPr>
              <w:t xml:space="preserve">Căn cứ Luật Thi đua, </w:t>
            </w:r>
            <w:r w:rsidRPr="005507CA">
              <w:rPr>
                <w:rFonts w:cs="Times New Roman"/>
                <w:i/>
                <w:color w:val="000000" w:themeColor="text1"/>
                <w:sz w:val="20"/>
                <w:szCs w:val="20"/>
              </w:rPr>
              <w:t>khen thưởng số 06/2022/QH15 được sửa đổi, bổ sung bởi Luật số 06/2026/QH16;</w:t>
            </w:r>
          </w:p>
          <w:p w14:paraId="31196783" w14:textId="77777777" w:rsidR="00A31EC4" w:rsidRPr="005507CA" w:rsidRDefault="00A31EC4" w:rsidP="006C1D3C">
            <w:pPr>
              <w:jc w:val="both"/>
              <w:rPr>
                <w:rFonts w:cs="Times New Roman"/>
                <w:i/>
                <w:sz w:val="20"/>
                <w:szCs w:val="20"/>
              </w:rPr>
            </w:pPr>
            <w:bookmarkStart w:id="0" w:name="_Hlk207029613"/>
            <w:r w:rsidRPr="005507CA">
              <w:rPr>
                <w:rFonts w:cs="Times New Roman"/>
                <w:i/>
                <w:sz w:val="20"/>
                <w:szCs w:val="20"/>
              </w:rPr>
              <w:t xml:space="preserve">Căn cứ Nghị định </w:t>
            </w:r>
            <w:r w:rsidRPr="005507CA">
              <w:rPr>
                <w:rFonts w:cs="Times New Roman"/>
                <w:i/>
                <w:sz w:val="20"/>
                <w:szCs w:val="20"/>
                <w:lang w:eastAsia="zh-CN"/>
              </w:rPr>
              <w:t>152/2025/NĐ-CP ngày 14 tháng 6 năm 2025 của Chính phủ quy định về phân cấp, phân quyền trong lĩnh vực thi đua, khen thưởng; quy định chi tiết thi hành một số điều của Luật Thi đua, Khen thưởng</w:t>
            </w:r>
            <w:r w:rsidRPr="005507CA">
              <w:rPr>
                <w:rFonts w:cs="Times New Roman"/>
                <w:i/>
                <w:sz w:val="20"/>
                <w:szCs w:val="20"/>
              </w:rPr>
              <w:t xml:space="preserve"> và Quyết định số 01/2026/QĐ-</w:t>
            </w:r>
            <w:proofErr w:type="spellStart"/>
            <w:r w:rsidRPr="005507CA">
              <w:rPr>
                <w:rFonts w:cs="Times New Roman"/>
                <w:i/>
                <w:sz w:val="20"/>
                <w:szCs w:val="20"/>
              </w:rPr>
              <w:t>TTg</w:t>
            </w:r>
            <w:proofErr w:type="spellEnd"/>
            <w:r w:rsidRPr="005507CA">
              <w:rPr>
                <w:rFonts w:cs="Times New Roman"/>
                <w:i/>
                <w:sz w:val="20"/>
                <w:szCs w:val="20"/>
              </w:rPr>
              <w:t xml:space="preserve"> ngày 01 tháng 01 năm 2026 của Thủ tướng Chính phủ quy định chi tiết thi hành một số điều của Luật Thi đua, Khen thưởng</w:t>
            </w:r>
            <w:bookmarkEnd w:id="0"/>
            <w:r w:rsidRPr="005507CA">
              <w:rPr>
                <w:rFonts w:cs="Times New Roman"/>
                <w:i/>
                <w:sz w:val="20"/>
                <w:szCs w:val="20"/>
              </w:rPr>
              <w:t>;</w:t>
            </w:r>
          </w:p>
          <w:p w14:paraId="36A4CCA8" w14:textId="604CA576" w:rsidR="00A31EC4" w:rsidRPr="005507CA" w:rsidRDefault="00A31EC4" w:rsidP="006C1D3C">
            <w:pPr>
              <w:jc w:val="both"/>
              <w:rPr>
                <w:rFonts w:cs="Times New Roman"/>
                <w:i/>
                <w:color w:val="FF0000"/>
                <w:sz w:val="20"/>
                <w:szCs w:val="20"/>
              </w:rPr>
            </w:pPr>
            <w:r w:rsidRPr="005507CA">
              <w:rPr>
                <w:rFonts w:cs="Times New Roman"/>
                <w:i/>
                <w:color w:val="000000" w:themeColor="text1"/>
                <w:sz w:val="20"/>
                <w:szCs w:val="20"/>
              </w:rPr>
              <w:t xml:space="preserve">Căn cứ Nghị định số 196/2026/NĐ-CP ngày 01 tháng 6 năm 2026 của Chính phủ quy định chức năng, nhiệm vụ, quyền hạn và cơ cấu tổ chức của </w:t>
            </w:r>
            <w:r w:rsidRPr="005507CA">
              <w:rPr>
                <w:rFonts w:cs="Times New Roman"/>
                <w:i/>
                <w:sz w:val="20"/>
                <w:szCs w:val="20"/>
              </w:rPr>
              <w:t>Văn phòng Chính phủ</w:t>
            </w:r>
            <w:r w:rsidRPr="005507CA">
              <w:rPr>
                <w:rFonts w:cs="Times New Roman"/>
                <w:i/>
                <w:color w:val="000000" w:themeColor="text1"/>
                <w:sz w:val="20"/>
                <w:szCs w:val="20"/>
              </w:rPr>
              <w:t>;</w:t>
            </w:r>
          </w:p>
          <w:p w14:paraId="6B4C081E" w14:textId="77777777" w:rsidR="00A31EC4" w:rsidRPr="005507CA" w:rsidRDefault="00A31EC4" w:rsidP="006C1D3C">
            <w:pPr>
              <w:jc w:val="both"/>
              <w:rPr>
                <w:rFonts w:cs="Times New Roman"/>
                <w:i/>
                <w:sz w:val="20"/>
                <w:szCs w:val="20"/>
              </w:rPr>
            </w:pPr>
            <w:r w:rsidRPr="005507CA">
              <w:rPr>
                <w:rFonts w:cs="Times New Roman"/>
                <w:i/>
                <w:sz w:val="20"/>
                <w:szCs w:val="20"/>
              </w:rPr>
              <w:t>Theo đề nghị của Vụ trưởng Vụ Tổ chức cán bộ;</w:t>
            </w:r>
          </w:p>
          <w:p w14:paraId="7AC0D400" w14:textId="5EE064DA" w:rsidR="00091868" w:rsidRPr="005507CA" w:rsidRDefault="00A31EC4" w:rsidP="006C1D3C">
            <w:pPr>
              <w:jc w:val="both"/>
              <w:rPr>
                <w:rFonts w:cs="Times New Roman"/>
                <w:b/>
                <w:sz w:val="20"/>
                <w:szCs w:val="20"/>
              </w:rPr>
            </w:pPr>
            <w:r w:rsidRPr="005507CA">
              <w:rPr>
                <w:rFonts w:cs="Times New Roman"/>
                <w:i/>
                <w:sz w:val="20"/>
                <w:szCs w:val="20"/>
              </w:rPr>
              <w:t>Bộ trưởng, Chủ nhiệm Văn phòng Chính phủ ban hành Thông tư quy định chi tiết, hướng dẫn thi hành một số điều của Luật Thi đua, khen thưởng số 06/2022/QH15 được sửa đổi, bổ sung bởi Luật số 06/2026/QH16 trong phạm vi chức năng, nhiệm vụ, quyền hạn của Văn phòng Chính phủ.</w:t>
            </w:r>
          </w:p>
        </w:tc>
        <w:tc>
          <w:tcPr>
            <w:tcW w:w="2243" w:type="dxa"/>
          </w:tcPr>
          <w:p w14:paraId="38E1CD78" w14:textId="57A4C436" w:rsidR="00091868" w:rsidRPr="005507CA" w:rsidRDefault="004C7DAF" w:rsidP="002E1B35">
            <w:pPr>
              <w:tabs>
                <w:tab w:val="left" w:pos="150"/>
              </w:tabs>
              <w:jc w:val="both"/>
              <w:rPr>
                <w:rFonts w:cs="Times New Roman"/>
                <w:sz w:val="20"/>
                <w:szCs w:val="20"/>
              </w:rPr>
            </w:pPr>
            <w:r w:rsidRPr="005507CA">
              <w:rPr>
                <w:rFonts w:cs="Times New Roman"/>
                <w:sz w:val="20"/>
                <w:szCs w:val="20"/>
              </w:rPr>
              <w:t>Sửa đổi căn cứ Luật, Nghị định</w:t>
            </w:r>
          </w:p>
        </w:tc>
      </w:tr>
      <w:tr w:rsidR="00091868" w:rsidRPr="005507CA" w14:paraId="0B2BCEA7" w14:textId="499452C7" w:rsidTr="00D607D9">
        <w:trPr>
          <w:trHeight w:val="1077"/>
        </w:trPr>
        <w:tc>
          <w:tcPr>
            <w:tcW w:w="595" w:type="dxa"/>
          </w:tcPr>
          <w:p w14:paraId="6A2DFC55" w14:textId="77777777" w:rsidR="00091868" w:rsidRPr="005507CA" w:rsidRDefault="00091868" w:rsidP="002E1B35">
            <w:pPr>
              <w:jc w:val="both"/>
              <w:rPr>
                <w:rFonts w:cs="Times New Roman"/>
                <w:sz w:val="20"/>
                <w:szCs w:val="20"/>
              </w:rPr>
            </w:pPr>
          </w:p>
        </w:tc>
        <w:tc>
          <w:tcPr>
            <w:tcW w:w="4787" w:type="dxa"/>
          </w:tcPr>
          <w:p w14:paraId="0BC72973" w14:textId="77777777" w:rsidR="00091868" w:rsidRPr="005507CA" w:rsidRDefault="00091868" w:rsidP="002E1B35">
            <w:pPr>
              <w:jc w:val="both"/>
              <w:rPr>
                <w:rFonts w:cs="Times New Roman"/>
                <w:b/>
                <w:sz w:val="20"/>
                <w:szCs w:val="20"/>
              </w:rPr>
            </w:pPr>
            <w:r w:rsidRPr="005507CA">
              <w:rPr>
                <w:rFonts w:cs="Times New Roman"/>
                <w:b/>
                <w:sz w:val="20"/>
                <w:szCs w:val="20"/>
              </w:rPr>
              <w:t>Điều 1. Phạm vi điều chỉnh và đối tượng áp dụng</w:t>
            </w:r>
          </w:p>
          <w:p w14:paraId="728DE243" w14:textId="2D31C96B" w:rsidR="00091868" w:rsidRPr="005507CA" w:rsidRDefault="00091868" w:rsidP="002E1B35">
            <w:pPr>
              <w:jc w:val="both"/>
              <w:rPr>
                <w:rFonts w:cs="Times New Roman"/>
                <w:sz w:val="20"/>
                <w:szCs w:val="20"/>
              </w:rPr>
            </w:pPr>
            <w:r w:rsidRPr="005507CA">
              <w:rPr>
                <w:rFonts w:cs="Times New Roman"/>
                <w:sz w:val="20"/>
                <w:szCs w:val="20"/>
              </w:rPr>
              <w:t>1. Thông tư này quy định chi tiết thi hành khoản 4 Điều 24; khoản 3 Điều 26; khoản 3 Điều 27; khoản 3 Điều 28; khoản 6 Điều 74; khoản 2 Điều 75; khoản 6 Điều 84 của Luật Thi đua, khen thưởng năm 2022.</w:t>
            </w:r>
          </w:p>
          <w:p w14:paraId="01362C50" w14:textId="3A3A20EE" w:rsidR="00091868" w:rsidRPr="005507CA" w:rsidRDefault="00091868" w:rsidP="002E1B35">
            <w:pPr>
              <w:jc w:val="both"/>
              <w:rPr>
                <w:rFonts w:cs="Times New Roman"/>
                <w:sz w:val="20"/>
                <w:szCs w:val="20"/>
              </w:rPr>
            </w:pPr>
            <w:r w:rsidRPr="005507CA">
              <w:rPr>
                <w:rFonts w:cs="Times New Roman"/>
                <w:sz w:val="20"/>
                <w:szCs w:val="20"/>
              </w:rPr>
              <w:t>2. Thông tư này áp dụng đối với tập thể, cán bộ, công chức, viên chức, người lao động các Vụ, Cục, đơn vị, đơn vị sự nghiệp công lập trực thuộc Văn phòng Chính phủ.</w:t>
            </w:r>
          </w:p>
        </w:tc>
        <w:tc>
          <w:tcPr>
            <w:tcW w:w="7229" w:type="dxa"/>
          </w:tcPr>
          <w:p w14:paraId="50D63DDE" w14:textId="77777777" w:rsidR="00722660" w:rsidRPr="005507CA" w:rsidRDefault="00722660" w:rsidP="006C1D3C">
            <w:pPr>
              <w:jc w:val="both"/>
              <w:rPr>
                <w:rFonts w:cs="Times New Roman"/>
                <w:b/>
                <w:sz w:val="20"/>
                <w:szCs w:val="20"/>
              </w:rPr>
            </w:pPr>
            <w:bookmarkStart w:id="1" w:name="_Hlk238231385"/>
            <w:r w:rsidRPr="005507CA">
              <w:rPr>
                <w:rFonts w:cs="Times New Roman"/>
                <w:b/>
                <w:sz w:val="20"/>
                <w:szCs w:val="20"/>
              </w:rPr>
              <w:t>Chương I</w:t>
            </w:r>
          </w:p>
          <w:p w14:paraId="46104CF5" w14:textId="77777777" w:rsidR="00722660" w:rsidRPr="005507CA" w:rsidRDefault="00722660" w:rsidP="006C1D3C">
            <w:pPr>
              <w:jc w:val="both"/>
              <w:rPr>
                <w:rFonts w:cs="Times New Roman"/>
                <w:b/>
                <w:sz w:val="20"/>
                <w:szCs w:val="20"/>
              </w:rPr>
            </w:pPr>
            <w:r w:rsidRPr="005507CA">
              <w:rPr>
                <w:rFonts w:cs="Times New Roman"/>
                <w:b/>
                <w:sz w:val="20"/>
                <w:szCs w:val="20"/>
              </w:rPr>
              <w:t>NHỮNG QUY ĐỊNH CHUNG</w:t>
            </w:r>
          </w:p>
          <w:p w14:paraId="7A652EA3" w14:textId="77777777" w:rsidR="00722660" w:rsidRPr="005507CA" w:rsidRDefault="00722660" w:rsidP="006C1D3C">
            <w:pPr>
              <w:tabs>
                <w:tab w:val="left" w:pos="851"/>
              </w:tabs>
              <w:jc w:val="both"/>
              <w:rPr>
                <w:rFonts w:cs="Times New Roman"/>
                <w:b/>
                <w:sz w:val="20"/>
                <w:szCs w:val="20"/>
              </w:rPr>
            </w:pPr>
            <w:bookmarkStart w:id="2" w:name="_Hlk238231375"/>
            <w:bookmarkEnd w:id="1"/>
            <w:r w:rsidRPr="005507CA">
              <w:rPr>
                <w:rFonts w:cs="Times New Roman"/>
                <w:b/>
                <w:sz w:val="20"/>
                <w:szCs w:val="20"/>
              </w:rPr>
              <w:t>Điều 1. Phạm vi điều chỉnh</w:t>
            </w:r>
            <w:bookmarkEnd w:id="2"/>
          </w:p>
          <w:p w14:paraId="4744EA3A" w14:textId="3CACA0A0" w:rsidR="00091868" w:rsidRPr="005507CA" w:rsidRDefault="00D607D9" w:rsidP="006C1D3C">
            <w:pPr>
              <w:tabs>
                <w:tab w:val="left" w:pos="851"/>
              </w:tabs>
              <w:jc w:val="both"/>
              <w:rPr>
                <w:rFonts w:cs="Times New Roman"/>
                <w:sz w:val="20"/>
                <w:szCs w:val="20"/>
              </w:rPr>
            </w:pPr>
            <w:r w:rsidRPr="005507CA">
              <w:rPr>
                <w:rFonts w:cs="Times New Roman"/>
                <w:sz w:val="20"/>
                <w:szCs w:val="20"/>
              </w:rPr>
              <w:t>Thông tư này quy định chi tiết và biện pháp thi hành một số điều của Luật Thi đua, khen thưởng số 06/2022/QH15 và Luật sửa đổi, bổ sung một số điều của Luật Thi đua, khen thưởng số 06/2026/QH16, cụ thể như sau: khoản 4  Điều 24; khoản 3 Điều 26; khoản 3 Điều 27; khoản 3 Điều 28; khoản 6 Điều 74; khoản 2 Điều 75; khoản 6 Điều 84 của Luật Thi đua, khen thưởng số 06/2022/QH15 và khoản 3; khoản 16; điểm đ khoản 18; điểm b khoản 19; điểm d khoản 24; điểm b khoản 28; điểm b khoản 29 Điều 1 của Luật sửa đổi, bổ sung một số điều của Luật Thi đua, khen thưởng số 06/2026/QH16 (sau đây viết tắt là Thông tư).</w:t>
            </w:r>
          </w:p>
        </w:tc>
        <w:tc>
          <w:tcPr>
            <w:tcW w:w="2243" w:type="dxa"/>
          </w:tcPr>
          <w:p w14:paraId="5A38827E" w14:textId="4E04B88F" w:rsidR="00091868" w:rsidRPr="005507CA" w:rsidRDefault="004C7DAF" w:rsidP="002E1B35">
            <w:pPr>
              <w:tabs>
                <w:tab w:val="left" w:pos="150"/>
              </w:tabs>
              <w:jc w:val="both"/>
              <w:rPr>
                <w:rFonts w:cs="Times New Roman"/>
                <w:sz w:val="20"/>
                <w:szCs w:val="20"/>
              </w:rPr>
            </w:pPr>
            <w:r w:rsidRPr="005507CA">
              <w:rPr>
                <w:rFonts w:cs="Times New Roman"/>
                <w:sz w:val="20"/>
                <w:szCs w:val="20"/>
              </w:rPr>
              <w:t>Bổ sung các điều khoản sửa đổi theo Luật TĐKT số 06/2026/QH16</w:t>
            </w:r>
          </w:p>
        </w:tc>
      </w:tr>
      <w:tr w:rsidR="00091868" w:rsidRPr="005507CA" w14:paraId="4720900C" w14:textId="44F312AF" w:rsidTr="00B9546E">
        <w:tc>
          <w:tcPr>
            <w:tcW w:w="595" w:type="dxa"/>
          </w:tcPr>
          <w:p w14:paraId="2CD82099" w14:textId="77777777" w:rsidR="00091868" w:rsidRPr="005507CA" w:rsidRDefault="00091868" w:rsidP="002E1B35">
            <w:pPr>
              <w:jc w:val="both"/>
              <w:rPr>
                <w:rFonts w:cs="Times New Roman"/>
                <w:sz w:val="20"/>
                <w:szCs w:val="20"/>
              </w:rPr>
            </w:pPr>
          </w:p>
        </w:tc>
        <w:tc>
          <w:tcPr>
            <w:tcW w:w="4787" w:type="dxa"/>
          </w:tcPr>
          <w:p w14:paraId="7A676731" w14:textId="77777777" w:rsidR="00091868" w:rsidRPr="005507CA" w:rsidRDefault="00091868" w:rsidP="002E1B35">
            <w:pPr>
              <w:jc w:val="both"/>
              <w:rPr>
                <w:rFonts w:cs="Times New Roman"/>
                <w:b/>
                <w:sz w:val="20"/>
                <w:szCs w:val="20"/>
              </w:rPr>
            </w:pPr>
          </w:p>
        </w:tc>
        <w:tc>
          <w:tcPr>
            <w:tcW w:w="7229" w:type="dxa"/>
          </w:tcPr>
          <w:p w14:paraId="63951E5A" w14:textId="77777777" w:rsidR="00722660" w:rsidRPr="005507CA" w:rsidRDefault="00722660" w:rsidP="006C1D3C">
            <w:pPr>
              <w:tabs>
                <w:tab w:val="left" w:pos="851"/>
              </w:tabs>
              <w:jc w:val="both"/>
              <w:rPr>
                <w:rFonts w:cs="Times New Roman"/>
                <w:b/>
                <w:sz w:val="20"/>
                <w:szCs w:val="20"/>
              </w:rPr>
            </w:pPr>
            <w:bookmarkStart w:id="3" w:name="_Hlk238231394"/>
            <w:r w:rsidRPr="005507CA">
              <w:rPr>
                <w:rFonts w:cs="Times New Roman"/>
                <w:b/>
                <w:sz w:val="20"/>
                <w:szCs w:val="20"/>
              </w:rPr>
              <w:t>Điều 2. Đối tượng áp dụng</w:t>
            </w:r>
          </w:p>
          <w:bookmarkEnd w:id="3"/>
          <w:p w14:paraId="6ABA5E1A" w14:textId="77777777" w:rsidR="00722660" w:rsidRPr="005507CA" w:rsidRDefault="00722660" w:rsidP="006C1D3C">
            <w:pPr>
              <w:pStyle w:val="ListParagraph"/>
              <w:numPr>
                <w:ilvl w:val="0"/>
                <w:numId w:val="8"/>
              </w:numPr>
              <w:tabs>
                <w:tab w:val="left" w:pos="312"/>
              </w:tabs>
              <w:ind w:left="0" w:firstLine="0"/>
              <w:contextualSpacing w:val="0"/>
              <w:jc w:val="both"/>
              <w:rPr>
                <w:rFonts w:cs="Times New Roman"/>
                <w:sz w:val="20"/>
                <w:szCs w:val="20"/>
              </w:rPr>
            </w:pPr>
            <w:r w:rsidRPr="005507CA">
              <w:rPr>
                <w:rFonts w:cs="Times New Roman"/>
                <w:sz w:val="20"/>
                <w:szCs w:val="20"/>
              </w:rPr>
              <w:t>Cá nhân là cán bộ, công chức, viên chức, người lao động và tập thể các Vụ, Cục, cơ quan Đảng ủy Văn phòng Chính phủ, đơn vị sự nghiệp công lập trực thuộc Văn phòng Chính phủ.</w:t>
            </w:r>
          </w:p>
          <w:p w14:paraId="0EC74A8E" w14:textId="296A5123" w:rsidR="00091868" w:rsidRPr="005507CA" w:rsidRDefault="00722660" w:rsidP="006C1D3C">
            <w:pPr>
              <w:pStyle w:val="ListParagraph"/>
              <w:tabs>
                <w:tab w:val="left" w:pos="176"/>
              </w:tabs>
              <w:ind w:left="0"/>
              <w:contextualSpacing w:val="0"/>
              <w:jc w:val="both"/>
              <w:rPr>
                <w:rFonts w:cs="Times New Roman"/>
                <w:b/>
                <w:sz w:val="20"/>
                <w:szCs w:val="20"/>
              </w:rPr>
            </w:pPr>
            <w:r w:rsidRPr="005507CA">
              <w:rPr>
                <w:rFonts w:cs="Times New Roman"/>
                <w:sz w:val="20"/>
                <w:szCs w:val="20"/>
              </w:rPr>
              <w:lastRenderedPageBreak/>
              <w:t>2. Các cơ quan, đơn vị, doanh nghiệp</w:t>
            </w:r>
            <w:r w:rsidR="00972028" w:rsidRPr="005507CA">
              <w:rPr>
                <w:rFonts w:cs="Times New Roman"/>
                <w:sz w:val="20"/>
                <w:szCs w:val="20"/>
              </w:rPr>
              <w:t>, hộ gia đình</w:t>
            </w:r>
            <w:r w:rsidRPr="005507CA">
              <w:rPr>
                <w:rFonts w:cs="Times New Roman"/>
                <w:sz w:val="20"/>
                <w:szCs w:val="20"/>
              </w:rPr>
              <w:t xml:space="preserve"> và cá nhân là người Việt Nam, người nước ngoài có thành tích đóng góp cho sự nghiệp xây dựng và phát triển Văn phòng Chính phủ.</w:t>
            </w:r>
          </w:p>
        </w:tc>
        <w:tc>
          <w:tcPr>
            <w:tcW w:w="2243" w:type="dxa"/>
          </w:tcPr>
          <w:p w14:paraId="3C20A787" w14:textId="3D5F4F4D" w:rsidR="00091868" w:rsidRPr="005507CA" w:rsidRDefault="004C7DAF" w:rsidP="002E1B35">
            <w:pPr>
              <w:tabs>
                <w:tab w:val="left" w:pos="150"/>
              </w:tabs>
              <w:jc w:val="both"/>
              <w:rPr>
                <w:rFonts w:cs="Times New Roman"/>
                <w:sz w:val="20"/>
                <w:szCs w:val="20"/>
              </w:rPr>
            </w:pPr>
            <w:r w:rsidRPr="005507CA">
              <w:rPr>
                <w:rFonts w:cs="Times New Roman"/>
                <w:sz w:val="20"/>
                <w:szCs w:val="20"/>
              </w:rPr>
              <w:lastRenderedPageBreak/>
              <w:t>Bổ sung thêm đối tượng ngoài VPCP (khoản 2 điều này)</w:t>
            </w:r>
          </w:p>
        </w:tc>
      </w:tr>
      <w:tr w:rsidR="00091868" w:rsidRPr="005507CA" w14:paraId="4CCD72CB" w14:textId="4BC7CBB8" w:rsidTr="00B9546E">
        <w:tc>
          <w:tcPr>
            <w:tcW w:w="595" w:type="dxa"/>
          </w:tcPr>
          <w:p w14:paraId="2AA39A43" w14:textId="77777777" w:rsidR="00091868" w:rsidRPr="005507CA" w:rsidRDefault="00091868" w:rsidP="002E1B35">
            <w:pPr>
              <w:jc w:val="both"/>
              <w:rPr>
                <w:rFonts w:cs="Times New Roman"/>
                <w:sz w:val="20"/>
                <w:szCs w:val="20"/>
              </w:rPr>
            </w:pPr>
          </w:p>
        </w:tc>
        <w:tc>
          <w:tcPr>
            <w:tcW w:w="4787" w:type="dxa"/>
          </w:tcPr>
          <w:p w14:paraId="2A6C3944" w14:textId="77777777" w:rsidR="00091868" w:rsidRPr="005507CA" w:rsidRDefault="00091868" w:rsidP="002E1B35">
            <w:pPr>
              <w:jc w:val="both"/>
              <w:rPr>
                <w:rFonts w:cs="Times New Roman"/>
                <w:b/>
                <w:sz w:val="20"/>
                <w:szCs w:val="20"/>
              </w:rPr>
            </w:pPr>
            <w:r w:rsidRPr="005507CA">
              <w:rPr>
                <w:rFonts w:cs="Times New Roman"/>
                <w:b/>
                <w:sz w:val="20"/>
                <w:szCs w:val="20"/>
              </w:rPr>
              <w:t>Điều 2. Tiêu chuẩn, điều kiện xét tặng danh hiệu “Lao động tiên tiến”</w:t>
            </w:r>
          </w:p>
          <w:p w14:paraId="6161BBA7" w14:textId="630E0A86" w:rsidR="00091868" w:rsidRPr="005507CA" w:rsidRDefault="00091868" w:rsidP="002E1B35">
            <w:pPr>
              <w:jc w:val="both"/>
              <w:rPr>
                <w:rFonts w:cs="Times New Roman"/>
                <w:sz w:val="20"/>
                <w:szCs w:val="20"/>
              </w:rPr>
            </w:pPr>
            <w:r w:rsidRPr="005507CA">
              <w:rPr>
                <w:rFonts w:cs="Times New Roman"/>
                <w:sz w:val="20"/>
                <w:szCs w:val="20"/>
              </w:rPr>
              <w:t xml:space="preserve">Danh hiệu “Lao động tiên tiến” được xét tặng hằng năm cho toàn thể cán bộ, công chức, viên chức, người lao động các Vụ, Cục, đơn vị, đơn vị sự nghiệp công lập trực thuộc Văn phòng Chính phủ đạt các tiêu chuẩn theo quy định tại khoản 1 Điều 24 Luật Thi đua, khen thưởng năm 2022 và có thời gian công tác trong năm từ đủ 09 tháng trở lên. </w:t>
            </w:r>
          </w:p>
        </w:tc>
        <w:tc>
          <w:tcPr>
            <w:tcW w:w="7229" w:type="dxa"/>
          </w:tcPr>
          <w:p w14:paraId="66072E85" w14:textId="77777777" w:rsidR="00722660" w:rsidRPr="005507CA" w:rsidRDefault="00722660" w:rsidP="006C1D3C">
            <w:pPr>
              <w:pStyle w:val="ListParagraph"/>
              <w:tabs>
                <w:tab w:val="left" w:pos="851"/>
              </w:tabs>
              <w:ind w:left="0"/>
              <w:contextualSpacing w:val="0"/>
              <w:jc w:val="both"/>
              <w:rPr>
                <w:rFonts w:cs="Times New Roman"/>
                <w:b/>
                <w:sz w:val="20"/>
                <w:szCs w:val="20"/>
              </w:rPr>
            </w:pPr>
            <w:r w:rsidRPr="005507CA">
              <w:rPr>
                <w:rFonts w:cs="Times New Roman"/>
                <w:b/>
                <w:sz w:val="20"/>
                <w:szCs w:val="20"/>
              </w:rPr>
              <w:t>Chương II</w:t>
            </w:r>
          </w:p>
          <w:p w14:paraId="3C909948" w14:textId="0EFE3942" w:rsidR="00722660" w:rsidRPr="005507CA" w:rsidRDefault="00722660" w:rsidP="006C1D3C">
            <w:pPr>
              <w:pStyle w:val="ListParagraph"/>
              <w:tabs>
                <w:tab w:val="left" w:pos="851"/>
              </w:tabs>
              <w:ind w:left="0"/>
              <w:jc w:val="both"/>
              <w:rPr>
                <w:rFonts w:cs="Times New Roman"/>
                <w:b/>
                <w:sz w:val="20"/>
                <w:szCs w:val="20"/>
              </w:rPr>
            </w:pPr>
            <w:r w:rsidRPr="005507CA">
              <w:rPr>
                <w:rFonts w:cs="Times New Roman"/>
                <w:b/>
                <w:sz w:val="20"/>
                <w:szCs w:val="20"/>
              </w:rPr>
              <w:t xml:space="preserve">TIÊU CHUẨN, ĐỐI TƯỢNG, HỒ SƠ, THỦ TỤC XÉT TẶNG DANH HIỆU THI ĐUA, HÌNH THỨC KHEN THƯỞNG </w:t>
            </w:r>
          </w:p>
          <w:p w14:paraId="12552764" w14:textId="77777777" w:rsidR="00722660" w:rsidRPr="005507CA" w:rsidRDefault="00722660" w:rsidP="006C1D3C">
            <w:pPr>
              <w:tabs>
                <w:tab w:val="left" w:pos="209"/>
              </w:tabs>
              <w:jc w:val="both"/>
              <w:rPr>
                <w:rFonts w:cs="Times New Roman"/>
                <w:b/>
                <w:sz w:val="20"/>
                <w:szCs w:val="20"/>
              </w:rPr>
            </w:pPr>
            <w:r w:rsidRPr="005507CA">
              <w:rPr>
                <w:rFonts w:cs="Times New Roman"/>
                <w:b/>
                <w:sz w:val="20"/>
                <w:szCs w:val="20"/>
              </w:rPr>
              <w:t xml:space="preserve">Điều 3. Tiêu chuẩn xét tặng danh hiệu “Lao động tiên tiến” </w:t>
            </w:r>
          </w:p>
          <w:p w14:paraId="5A86AFD9" w14:textId="77777777" w:rsidR="00D607D9" w:rsidRPr="005507CA" w:rsidRDefault="00D607D9" w:rsidP="006C1D3C">
            <w:pPr>
              <w:pStyle w:val="ListParagraph"/>
              <w:numPr>
                <w:ilvl w:val="0"/>
                <w:numId w:val="9"/>
              </w:numPr>
              <w:tabs>
                <w:tab w:val="left" w:pos="209"/>
                <w:tab w:val="left" w:pos="851"/>
              </w:tabs>
              <w:ind w:left="0" w:firstLine="0"/>
              <w:contextualSpacing w:val="0"/>
              <w:jc w:val="both"/>
              <w:rPr>
                <w:rFonts w:cs="Times New Roman"/>
                <w:sz w:val="20"/>
                <w:szCs w:val="20"/>
              </w:rPr>
            </w:pPr>
            <w:r w:rsidRPr="005507CA">
              <w:rPr>
                <w:rFonts w:cs="Times New Roman"/>
                <w:sz w:val="20"/>
                <w:szCs w:val="20"/>
              </w:rPr>
              <w:t>Danh hiệu “Lao động tiên tiến” được xét tặng hằng năm cho cá nhân các Vụ, Cục, cơ quan Đảng ủy Văn phòng Chính phủ, đơn vị sự nghiệp công lập trực thuộc Văn phòng Chính phủ đạt các tiêu chuẩn theo quy định tại khoản 1 Điều 24 Luật Thi đua, khen thưởng số 06/2022/QH15 và Luật sửa đổi, bổ sung một số điều của Luật Thi đua, khen thưởng số 06/2026/QH16 (sau đây viết tắt là Luật Thi đua, khen thưởng).</w:t>
            </w:r>
          </w:p>
          <w:p w14:paraId="7C14F530" w14:textId="77777777" w:rsidR="00D607D9" w:rsidRPr="005507CA" w:rsidRDefault="00D607D9" w:rsidP="006C1D3C">
            <w:pPr>
              <w:pStyle w:val="ListParagraph"/>
              <w:numPr>
                <w:ilvl w:val="0"/>
                <w:numId w:val="9"/>
              </w:numPr>
              <w:tabs>
                <w:tab w:val="left" w:pos="209"/>
                <w:tab w:val="left" w:pos="851"/>
              </w:tabs>
              <w:ind w:left="0" w:firstLine="0"/>
              <w:contextualSpacing w:val="0"/>
              <w:jc w:val="both"/>
              <w:rPr>
                <w:rFonts w:cs="Times New Roman"/>
                <w:sz w:val="20"/>
                <w:szCs w:val="20"/>
              </w:rPr>
            </w:pPr>
            <w:r w:rsidRPr="005507CA">
              <w:rPr>
                <w:rFonts w:cs="Times New Roman"/>
                <w:sz w:val="20"/>
                <w:szCs w:val="20"/>
              </w:rPr>
              <w:t>Việc bình, xét danh hiệu “Lao động tiên tiến” đối với một số trường hợp cụ thể thực hiện theo quy định tại khoản… Điều… Thông tư số …/2026/TT-BNV ngày … tháng … năm 2026 của Bộ trưởng Bộ Nội vụ quy định biện pháp để tổ chức, hướng dẫn thi hành Luật Thi đua, khen thưởng và Nghị định số … của Chính phủ quy định chi tiết một số điều và biện pháp thi hành Luật Thi đua, khen thưởng số 06/2022/QH15 và Luật sửa đổi, bổ sung một số điều của Luật Thi đua, khen thưởng số 06/2026/QH16.</w:t>
            </w:r>
          </w:p>
          <w:p w14:paraId="4B0F3F14" w14:textId="77777777" w:rsidR="00D607D9" w:rsidRPr="005507CA" w:rsidRDefault="00D607D9" w:rsidP="006C1D3C">
            <w:pPr>
              <w:pStyle w:val="ListParagraph"/>
              <w:numPr>
                <w:ilvl w:val="0"/>
                <w:numId w:val="9"/>
              </w:numPr>
              <w:tabs>
                <w:tab w:val="left" w:pos="209"/>
                <w:tab w:val="left" w:pos="851"/>
              </w:tabs>
              <w:ind w:left="0" w:firstLine="0"/>
              <w:contextualSpacing w:val="0"/>
              <w:jc w:val="both"/>
              <w:rPr>
                <w:rFonts w:cs="Times New Roman"/>
                <w:sz w:val="20"/>
                <w:szCs w:val="20"/>
              </w:rPr>
            </w:pPr>
            <w:r w:rsidRPr="005507CA">
              <w:rPr>
                <w:rFonts w:cs="Times New Roman"/>
                <w:sz w:val="20"/>
                <w:szCs w:val="20"/>
              </w:rPr>
              <w:t>Không bình xét danh hiệu “Lao động tiên tiến” đối với một trong các trường hợp sau đây:</w:t>
            </w:r>
          </w:p>
          <w:p w14:paraId="22F3B9DC" w14:textId="77777777" w:rsidR="00D607D9" w:rsidRPr="005507CA" w:rsidRDefault="00D607D9" w:rsidP="006C1D3C">
            <w:pPr>
              <w:pStyle w:val="ListParagraph"/>
              <w:numPr>
                <w:ilvl w:val="0"/>
                <w:numId w:val="10"/>
              </w:numPr>
              <w:tabs>
                <w:tab w:val="left" w:pos="209"/>
                <w:tab w:val="left" w:pos="851"/>
              </w:tabs>
              <w:ind w:left="0" w:firstLine="0"/>
              <w:contextualSpacing w:val="0"/>
              <w:jc w:val="both"/>
              <w:rPr>
                <w:rFonts w:cs="Times New Roman"/>
                <w:sz w:val="20"/>
                <w:szCs w:val="20"/>
              </w:rPr>
            </w:pPr>
            <w:r w:rsidRPr="005507CA">
              <w:rPr>
                <w:rFonts w:cs="Times New Roman"/>
                <w:sz w:val="20"/>
                <w:szCs w:val="20"/>
              </w:rPr>
              <w:t>Cá nhân có tổng thời gian không tham gia công tác theo quy định của pháp luật trong năm xét khen thưởng từ 03 tháng trở lên, trừ trường hợp nghỉ chế độ thai sản theo quy định tại khoản… điều… Nghị định của Chính phủ quy định chi tiết một số điều và biện pháp thi hành Luật Thi đua, khen thưởng.</w:t>
            </w:r>
          </w:p>
          <w:p w14:paraId="748AD78F" w14:textId="7B2DED5B" w:rsidR="00091868" w:rsidRPr="005507CA" w:rsidRDefault="00D607D9" w:rsidP="006C1D3C">
            <w:pPr>
              <w:pStyle w:val="ListParagraph"/>
              <w:tabs>
                <w:tab w:val="left" w:pos="851"/>
              </w:tabs>
              <w:ind w:left="0"/>
              <w:contextualSpacing w:val="0"/>
              <w:jc w:val="both"/>
              <w:rPr>
                <w:rFonts w:cs="Times New Roman"/>
                <w:b/>
                <w:sz w:val="20"/>
                <w:szCs w:val="20"/>
              </w:rPr>
            </w:pPr>
            <w:r w:rsidRPr="005507CA">
              <w:rPr>
                <w:rFonts w:cs="Times New Roman"/>
                <w:sz w:val="20"/>
                <w:szCs w:val="20"/>
              </w:rPr>
              <w:t>Cá nhân mới tuyển dụng dưới 06 tháng theo quy định tại điểm… khoản… điều… Thông tư số …/2026/TT-BNV và cá nhân ký hợp đồng lao động lần đầu dưới 06 tháng.</w:t>
            </w:r>
          </w:p>
        </w:tc>
        <w:tc>
          <w:tcPr>
            <w:tcW w:w="2243" w:type="dxa"/>
          </w:tcPr>
          <w:p w14:paraId="04A117A8" w14:textId="77777777" w:rsidR="00110A89" w:rsidRPr="005507CA" w:rsidRDefault="00110A89" w:rsidP="002E1B35">
            <w:pPr>
              <w:pStyle w:val="ListParagraph"/>
              <w:numPr>
                <w:ilvl w:val="0"/>
                <w:numId w:val="43"/>
              </w:numPr>
              <w:tabs>
                <w:tab w:val="left" w:pos="150"/>
              </w:tabs>
              <w:ind w:left="0" w:firstLine="0"/>
              <w:contextualSpacing w:val="0"/>
              <w:jc w:val="both"/>
              <w:rPr>
                <w:rFonts w:cs="Times New Roman"/>
                <w:sz w:val="20"/>
                <w:szCs w:val="20"/>
              </w:rPr>
            </w:pPr>
            <w:r w:rsidRPr="005507CA">
              <w:rPr>
                <w:rFonts w:cs="Times New Roman"/>
                <w:sz w:val="20"/>
                <w:szCs w:val="20"/>
              </w:rPr>
              <w:t>Hướng dẫn theo khoản 4 điều 24 của Luật,</w:t>
            </w:r>
          </w:p>
          <w:p w14:paraId="6C42B90B" w14:textId="1DA601D5" w:rsidR="00091868" w:rsidRPr="005507CA" w:rsidRDefault="004C7DAF" w:rsidP="002E1B35">
            <w:pPr>
              <w:pStyle w:val="ListParagraph"/>
              <w:numPr>
                <w:ilvl w:val="0"/>
                <w:numId w:val="43"/>
              </w:numPr>
              <w:tabs>
                <w:tab w:val="left" w:pos="150"/>
              </w:tabs>
              <w:ind w:left="0" w:firstLine="0"/>
              <w:contextualSpacing w:val="0"/>
              <w:jc w:val="both"/>
              <w:rPr>
                <w:rFonts w:cs="Times New Roman"/>
                <w:sz w:val="20"/>
                <w:szCs w:val="20"/>
              </w:rPr>
            </w:pPr>
            <w:r w:rsidRPr="005507CA">
              <w:rPr>
                <w:rFonts w:cs="Times New Roman"/>
                <w:sz w:val="20"/>
                <w:szCs w:val="20"/>
              </w:rPr>
              <w:t>Bổ sung quy định tại Thông tư số …/2026/TT-BNV quy định chi tiết Luật TĐKT và Nghị định, dự kiến ban hành trước 01/10/2026</w:t>
            </w:r>
          </w:p>
          <w:p w14:paraId="4ADF3E57" w14:textId="1CEDEE94" w:rsidR="004C7DAF" w:rsidRPr="005507CA" w:rsidRDefault="004C7DAF" w:rsidP="002E1B35">
            <w:pPr>
              <w:pStyle w:val="ListParagraph"/>
              <w:numPr>
                <w:ilvl w:val="0"/>
                <w:numId w:val="43"/>
              </w:numPr>
              <w:tabs>
                <w:tab w:val="left" w:pos="150"/>
              </w:tabs>
              <w:ind w:left="0" w:firstLine="0"/>
              <w:contextualSpacing w:val="0"/>
              <w:jc w:val="both"/>
              <w:rPr>
                <w:rFonts w:cs="Times New Roman"/>
                <w:sz w:val="20"/>
                <w:szCs w:val="20"/>
              </w:rPr>
            </w:pPr>
            <w:r w:rsidRPr="005507CA">
              <w:rPr>
                <w:rFonts w:cs="Times New Roman"/>
                <w:sz w:val="20"/>
                <w:szCs w:val="20"/>
              </w:rPr>
              <w:t>Sửa đổi quy định xét tặng Danh hiệu Lao động tiên tiến theo điểm c điều 2 Thông tư số 15/2025/TT-BNV</w:t>
            </w:r>
          </w:p>
        </w:tc>
      </w:tr>
      <w:tr w:rsidR="00A31EC4" w:rsidRPr="005507CA" w14:paraId="38F1A714" w14:textId="71676A0B" w:rsidTr="00B9546E">
        <w:tc>
          <w:tcPr>
            <w:tcW w:w="595" w:type="dxa"/>
          </w:tcPr>
          <w:p w14:paraId="0F4D2B5C" w14:textId="77777777" w:rsidR="00A31EC4" w:rsidRPr="005507CA" w:rsidRDefault="00A31EC4" w:rsidP="002E1B35">
            <w:pPr>
              <w:jc w:val="both"/>
              <w:rPr>
                <w:rFonts w:cs="Times New Roman"/>
                <w:sz w:val="20"/>
                <w:szCs w:val="20"/>
              </w:rPr>
            </w:pPr>
          </w:p>
        </w:tc>
        <w:tc>
          <w:tcPr>
            <w:tcW w:w="4787" w:type="dxa"/>
          </w:tcPr>
          <w:p w14:paraId="319F986F" w14:textId="74909BF1" w:rsidR="00A31EC4" w:rsidRPr="005507CA" w:rsidRDefault="00A31EC4" w:rsidP="002E1B35">
            <w:pPr>
              <w:jc w:val="both"/>
              <w:rPr>
                <w:rFonts w:cs="Times New Roman"/>
                <w:b/>
                <w:sz w:val="20"/>
                <w:szCs w:val="20"/>
              </w:rPr>
            </w:pPr>
            <w:r w:rsidRPr="005507CA">
              <w:rPr>
                <w:rFonts w:cs="Times New Roman"/>
                <w:b/>
                <w:sz w:val="20"/>
                <w:szCs w:val="20"/>
              </w:rPr>
              <w:t>Điều 3. Tiêu chuẩn, đối tượng xét tặng danh hiệu “Cờ thi đua của Văn phòng Chính phủ”</w:t>
            </w:r>
          </w:p>
          <w:p w14:paraId="52A79EF5" w14:textId="77777777" w:rsidR="00A31EC4" w:rsidRPr="005507CA" w:rsidRDefault="00A31EC4" w:rsidP="002E1B35">
            <w:pPr>
              <w:jc w:val="both"/>
              <w:rPr>
                <w:rFonts w:cs="Times New Roman"/>
                <w:sz w:val="20"/>
                <w:szCs w:val="20"/>
              </w:rPr>
            </w:pPr>
            <w:r w:rsidRPr="005507CA">
              <w:rPr>
                <w:rFonts w:cs="Times New Roman"/>
                <w:sz w:val="20"/>
                <w:szCs w:val="20"/>
              </w:rPr>
              <w:t>1. Danh hiệu “Cờ thi đua của Văn phòng Chính phủ” được xét tặng cho tập thể đạt các tiêu chuẩn theo quy định tại khoản 1, khoản 2 Điều 26 Luật Thi đua, khen thưởng năm 2022.</w:t>
            </w:r>
          </w:p>
          <w:p w14:paraId="038A0588" w14:textId="77777777" w:rsidR="00A31EC4" w:rsidRPr="005507CA" w:rsidRDefault="00A31EC4" w:rsidP="002E1B35">
            <w:pPr>
              <w:jc w:val="both"/>
              <w:rPr>
                <w:rFonts w:cs="Times New Roman"/>
                <w:sz w:val="20"/>
                <w:szCs w:val="20"/>
              </w:rPr>
            </w:pPr>
            <w:r w:rsidRPr="005507CA">
              <w:rPr>
                <w:rFonts w:cs="Times New Roman"/>
                <w:sz w:val="20"/>
                <w:szCs w:val="20"/>
              </w:rPr>
              <w:t>2. Đối tượng xét tặng danh hiệu “Cờ thi đua của Văn phòng Chính phủ” là các tập thể dẫn đầu phong trào thi đua của khối thi đua do Bộ trưởng, Chủ nhiệm Văn phòng Chính phủ tổ chức, bao gồm:</w:t>
            </w:r>
          </w:p>
          <w:p w14:paraId="6102F4CB" w14:textId="77777777" w:rsidR="00A31EC4" w:rsidRPr="005507CA" w:rsidRDefault="00A31EC4" w:rsidP="002E1B35">
            <w:pPr>
              <w:jc w:val="both"/>
              <w:rPr>
                <w:rFonts w:cs="Times New Roman"/>
                <w:sz w:val="20"/>
                <w:szCs w:val="20"/>
              </w:rPr>
            </w:pPr>
            <w:r w:rsidRPr="005507CA">
              <w:rPr>
                <w:rFonts w:cs="Times New Roman"/>
                <w:sz w:val="20"/>
                <w:szCs w:val="20"/>
              </w:rPr>
              <w:t>a) Các Vụ, Cục;</w:t>
            </w:r>
          </w:p>
          <w:p w14:paraId="1E8527AA" w14:textId="75BC8D2C" w:rsidR="00A31EC4" w:rsidRPr="005507CA" w:rsidRDefault="00A31EC4" w:rsidP="002E1B35">
            <w:pPr>
              <w:jc w:val="both"/>
              <w:rPr>
                <w:rFonts w:cs="Times New Roman"/>
                <w:sz w:val="20"/>
                <w:szCs w:val="20"/>
              </w:rPr>
            </w:pPr>
            <w:r w:rsidRPr="005507CA">
              <w:rPr>
                <w:rFonts w:cs="Times New Roman"/>
                <w:sz w:val="20"/>
                <w:szCs w:val="20"/>
              </w:rPr>
              <w:t>b) Cổng Thông tin điện tử Chính phủ, Trung tâm Hội nghị Quốc gia, Trung tâm Hội nghị 37 Hùng Vương, Nhà khách La Thành, Hội trường Thống Nhất.</w:t>
            </w:r>
          </w:p>
        </w:tc>
        <w:tc>
          <w:tcPr>
            <w:tcW w:w="7229" w:type="dxa"/>
          </w:tcPr>
          <w:p w14:paraId="422EA4BA" w14:textId="7F71314F" w:rsidR="00722660" w:rsidRPr="005507CA" w:rsidRDefault="00722660" w:rsidP="006C1D3C">
            <w:pPr>
              <w:tabs>
                <w:tab w:val="left" w:pos="851"/>
              </w:tabs>
              <w:jc w:val="both"/>
              <w:rPr>
                <w:rFonts w:cs="Times New Roman"/>
                <w:b/>
                <w:sz w:val="20"/>
                <w:szCs w:val="20"/>
              </w:rPr>
            </w:pPr>
            <w:bookmarkStart w:id="4" w:name="_Hlk238231413"/>
            <w:r w:rsidRPr="005507CA">
              <w:rPr>
                <w:rFonts w:cs="Times New Roman"/>
                <w:b/>
                <w:sz w:val="20"/>
                <w:szCs w:val="20"/>
              </w:rPr>
              <w:t xml:space="preserve">Điều 4. Tiêu chuẩn, đối tượng xét tặng danh hiệu “Cờ thi đua của Văn phòng </w:t>
            </w:r>
            <w:r w:rsidR="00455DDD" w:rsidRPr="005507CA">
              <w:rPr>
                <w:rFonts w:cs="Times New Roman"/>
                <w:b/>
                <w:sz w:val="20"/>
                <w:szCs w:val="20"/>
              </w:rPr>
              <w:t xml:space="preserve">             </w:t>
            </w:r>
            <w:r w:rsidRPr="005507CA">
              <w:rPr>
                <w:rFonts w:cs="Times New Roman"/>
                <w:b/>
                <w:sz w:val="20"/>
                <w:szCs w:val="20"/>
              </w:rPr>
              <w:t>Chính phủ”</w:t>
            </w:r>
          </w:p>
          <w:bookmarkEnd w:id="4"/>
          <w:p w14:paraId="12725A13" w14:textId="022F16C4" w:rsidR="00722660" w:rsidRPr="005507CA" w:rsidRDefault="00722660" w:rsidP="006C1D3C">
            <w:pPr>
              <w:pStyle w:val="ListParagraph"/>
              <w:numPr>
                <w:ilvl w:val="0"/>
                <w:numId w:val="12"/>
              </w:numPr>
              <w:tabs>
                <w:tab w:val="left" w:pos="315"/>
              </w:tabs>
              <w:ind w:left="0" w:firstLine="0"/>
              <w:contextualSpacing w:val="0"/>
              <w:jc w:val="both"/>
              <w:rPr>
                <w:rFonts w:cs="Times New Roman"/>
                <w:sz w:val="20"/>
                <w:szCs w:val="20"/>
              </w:rPr>
            </w:pPr>
            <w:r w:rsidRPr="005507CA">
              <w:rPr>
                <w:rFonts w:cs="Times New Roman"/>
                <w:sz w:val="20"/>
                <w:szCs w:val="20"/>
              </w:rPr>
              <w:t>Danh hiệu “Cờ thi đua của Văn phòng Chính phủ” được xét tặng hằng năm cho tập thể dẫn đầu phong trào thi đua của Khối thi đua do Văn phòng Chính phủ tổ chức và đạt các tiêu chuẩn theo quy định tại khoản 1 Điều 26 Luật Thi đua, khen thưởng.</w:t>
            </w:r>
          </w:p>
          <w:p w14:paraId="47F650F6" w14:textId="77777777" w:rsidR="00722660" w:rsidRPr="005507CA" w:rsidRDefault="00722660" w:rsidP="006C1D3C">
            <w:pPr>
              <w:pStyle w:val="ListParagraph"/>
              <w:numPr>
                <w:ilvl w:val="0"/>
                <w:numId w:val="12"/>
              </w:numPr>
              <w:tabs>
                <w:tab w:val="left" w:pos="315"/>
              </w:tabs>
              <w:ind w:left="0" w:firstLine="0"/>
              <w:contextualSpacing w:val="0"/>
              <w:jc w:val="both"/>
              <w:rPr>
                <w:rFonts w:cs="Times New Roman"/>
                <w:sz w:val="20"/>
                <w:szCs w:val="20"/>
              </w:rPr>
            </w:pPr>
            <w:r w:rsidRPr="005507CA">
              <w:rPr>
                <w:rFonts w:cs="Times New Roman"/>
                <w:sz w:val="20"/>
                <w:szCs w:val="20"/>
              </w:rPr>
              <w:t>Danh hiệu “Cờ thi đua của Văn phòng Chính phủ” được xét tặng cho tập thể dẫn đầu phong trào thi đua theo chuyên đề do Văn phòng Chính phủ phát động có thời gian thực hiện từ 03 năm trở lên khi tổng kết phong trào thi đua.</w:t>
            </w:r>
          </w:p>
          <w:p w14:paraId="4F8CC0D6" w14:textId="77777777" w:rsidR="00722660" w:rsidRPr="005507CA" w:rsidRDefault="00722660" w:rsidP="006C1D3C">
            <w:pPr>
              <w:pStyle w:val="ListParagraph"/>
              <w:numPr>
                <w:ilvl w:val="0"/>
                <w:numId w:val="12"/>
              </w:numPr>
              <w:tabs>
                <w:tab w:val="left" w:pos="315"/>
              </w:tabs>
              <w:ind w:left="0" w:firstLine="0"/>
              <w:contextualSpacing w:val="0"/>
              <w:jc w:val="both"/>
              <w:rPr>
                <w:rFonts w:cs="Times New Roman"/>
                <w:sz w:val="20"/>
                <w:szCs w:val="20"/>
              </w:rPr>
            </w:pPr>
            <w:r w:rsidRPr="005507CA">
              <w:rPr>
                <w:rFonts w:cs="Times New Roman"/>
                <w:sz w:val="20"/>
                <w:szCs w:val="20"/>
              </w:rPr>
              <w:t>Đối tượng xét tặng danh hiệu “Cờ thi đua của Văn phòng Chính phủ” bao gồm: Các Vụ, Cục, cơ quan Đảng ủy Văn phòng Chính phủ, đơn vị sự nghiệp công lập trực thuộc Văn phòng Chính phủ.</w:t>
            </w:r>
          </w:p>
          <w:p w14:paraId="7B36AB0D" w14:textId="77777777" w:rsidR="00A31EC4" w:rsidRPr="005507CA" w:rsidRDefault="00A31EC4" w:rsidP="006C1D3C">
            <w:pPr>
              <w:pStyle w:val="ListParagraph"/>
              <w:tabs>
                <w:tab w:val="left" w:pos="170"/>
              </w:tabs>
              <w:ind w:left="0"/>
              <w:contextualSpacing w:val="0"/>
              <w:jc w:val="both"/>
              <w:rPr>
                <w:rFonts w:cs="Times New Roman"/>
                <w:b/>
                <w:sz w:val="20"/>
                <w:szCs w:val="20"/>
              </w:rPr>
            </w:pPr>
          </w:p>
        </w:tc>
        <w:tc>
          <w:tcPr>
            <w:tcW w:w="2243" w:type="dxa"/>
          </w:tcPr>
          <w:p w14:paraId="519B7042" w14:textId="4E397AF3" w:rsidR="00A31EC4" w:rsidRPr="005507CA" w:rsidRDefault="00A31EC4" w:rsidP="002E1B35">
            <w:pPr>
              <w:pStyle w:val="ListParagraph"/>
              <w:numPr>
                <w:ilvl w:val="0"/>
                <w:numId w:val="43"/>
              </w:numPr>
              <w:tabs>
                <w:tab w:val="left" w:pos="150"/>
              </w:tabs>
              <w:ind w:left="0" w:firstLine="0"/>
              <w:contextualSpacing w:val="0"/>
              <w:jc w:val="both"/>
              <w:rPr>
                <w:rFonts w:cs="Times New Roman"/>
                <w:sz w:val="20"/>
                <w:szCs w:val="20"/>
              </w:rPr>
            </w:pPr>
            <w:r w:rsidRPr="005507CA">
              <w:rPr>
                <w:rFonts w:cs="Times New Roman"/>
                <w:sz w:val="20"/>
                <w:szCs w:val="20"/>
              </w:rPr>
              <w:t>Hướng dẫn theo khoản 3 điều 26 của Luật</w:t>
            </w:r>
          </w:p>
          <w:p w14:paraId="275C0B0E" w14:textId="66688E39" w:rsidR="00A31EC4" w:rsidRPr="005507CA" w:rsidRDefault="00A31EC4" w:rsidP="002E1B35">
            <w:pPr>
              <w:pStyle w:val="ListParagraph"/>
              <w:numPr>
                <w:ilvl w:val="0"/>
                <w:numId w:val="43"/>
              </w:numPr>
              <w:tabs>
                <w:tab w:val="left" w:pos="150"/>
              </w:tabs>
              <w:ind w:left="0" w:firstLine="0"/>
              <w:contextualSpacing w:val="0"/>
              <w:jc w:val="both"/>
              <w:rPr>
                <w:rFonts w:cs="Times New Roman"/>
                <w:sz w:val="20"/>
                <w:szCs w:val="20"/>
              </w:rPr>
            </w:pPr>
            <w:r w:rsidRPr="005507CA">
              <w:rPr>
                <w:rFonts w:cs="Times New Roman"/>
                <w:sz w:val="20"/>
                <w:szCs w:val="20"/>
              </w:rPr>
              <w:t>Đối tượng xét tặng thay đổi theo cơ cấu tổ chức của VPCP hiện tại</w:t>
            </w:r>
          </w:p>
        </w:tc>
      </w:tr>
      <w:tr w:rsidR="00A31EC4" w:rsidRPr="005507CA" w14:paraId="630833C8" w14:textId="1120D0A9" w:rsidTr="00B9546E">
        <w:tc>
          <w:tcPr>
            <w:tcW w:w="595" w:type="dxa"/>
          </w:tcPr>
          <w:p w14:paraId="43BAEFB0" w14:textId="77777777" w:rsidR="00A31EC4" w:rsidRPr="005507CA" w:rsidRDefault="00A31EC4" w:rsidP="002E1B35">
            <w:pPr>
              <w:jc w:val="both"/>
              <w:rPr>
                <w:rFonts w:cs="Times New Roman"/>
                <w:sz w:val="20"/>
                <w:szCs w:val="20"/>
              </w:rPr>
            </w:pPr>
          </w:p>
        </w:tc>
        <w:tc>
          <w:tcPr>
            <w:tcW w:w="4787" w:type="dxa"/>
          </w:tcPr>
          <w:p w14:paraId="2AC62765" w14:textId="5D80C665" w:rsidR="00A31EC4" w:rsidRPr="005507CA" w:rsidRDefault="00A31EC4" w:rsidP="002E1B35">
            <w:pPr>
              <w:jc w:val="both"/>
              <w:rPr>
                <w:rFonts w:cs="Times New Roman"/>
                <w:b/>
                <w:sz w:val="20"/>
                <w:szCs w:val="20"/>
              </w:rPr>
            </w:pPr>
            <w:r w:rsidRPr="005507CA">
              <w:rPr>
                <w:rFonts w:cs="Times New Roman"/>
                <w:b/>
                <w:sz w:val="20"/>
                <w:szCs w:val="20"/>
              </w:rPr>
              <w:t>Điều 4. Tiêu chuẩn, đối tượng xét tặng danh hiệu “Tập thể lao động xuất sắc”</w:t>
            </w:r>
          </w:p>
          <w:p w14:paraId="0EE20704" w14:textId="0B081E3C" w:rsidR="00A31EC4" w:rsidRPr="005507CA" w:rsidRDefault="00A31EC4" w:rsidP="002E1B35">
            <w:pPr>
              <w:jc w:val="both"/>
              <w:rPr>
                <w:rFonts w:cs="Times New Roman"/>
                <w:sz w:val="20"/>
                <w:szCs w:val="20"/>
              </w:rPr>
            </w:pPr>
            <w:r w:rsidRPr="005507CA">
              <w:rPr>
                <w:rFonts w:cs="Times New Roman"/>
                <w:sz w:val="20"/>
                <w:szCs w:val="20"/>
              </w:rPr>
              <w:lastRenderedPageBreak/>
              <w:t>1. Danh hiệu “Tập thể lao động xuất sắc” được xét tặng hằng năm cho tập thể đạt các tiêu chuẩn theo quy định tại khoản 1 Điều 27 Luật Thi đua, khen thưởng năm 2022.</w:t>
            </w:r>
          </w:p>
          <w:p w14:paraId="1033D635" w14:textId="77777777" w:rsidR="00A31EC4" w:rsidRPr="005507CA" w:rsidRDefault="00A31EC4" w:rsidP="002E1B35">
            <w:pPr>
              <w:jc w:val="both"/>
              <w:rPr>
                <w:rFonts w:cs="Times New Roman"/>
                <w:sz w:val="20"/>
                <w:szCs w:val="20"/>
              </w:rPr>
            </w:pPr>
            <w:r w:rsidRPr="005507CA">
              <w:rPr>
                <w:rFonts w:cs="Times New Roman"/>
                <w:sz w:val="20"/>
                <w:szCs w:val="20"/>
              </w:rPr>
              <w:t>2. Đối tượng xét tặng danh hiệu “Tập thể lao động xuất sắc” bao gồm:</w:t>
            </w:r>
          </w:p>
          <w:p w14:paraId="2FAD7A1C" w14:textId="77777777" w:rsidR="00A31EC4" w:rsidRPr="005507CA" w:rsidRDefault="00A31EC4" w:rsidP="002E1B35">
            <w:pPr>
              <w:jc w:val="both"/>
              <w:rPr>
                <w:rFonts w:cs="Times New Roman"/>
                <w:sz w:val="20"/>
                <w:szCs w:val="20"/>
              </w:rPr>
            </w:pPr>
            <w:r w:rsidRPr="005507CA">
              <w:rPr>
                <w:rFonts w:cs="Times New Roman"/>
                <w:sz w:val="20"/>
                <w:szCs w:val="20"/>
              </w:rPr>
              <w:t>a) Các Vụ, Cục;</w:t>
            </w:r>
          </w:p>
          <w:p w14:paraId="2D324942" w14:textId="77777777" w:rsidR="00A31EC4" w:rsidRPr="005507CA" w:rsidRDefault="00A31EC4" w:rsidP="002E1B35">
            <w:pPr>
              <w:jc w:val="both"/>
              <w:rPr>
                <w:rFonts w:cs="Times New Roman"/>
                <w:sz w:val="20"/>
                <w:szCs w:val="20"/>
              </w:rPr>
            </w:pPr>
            <w:r w:rsidRPr="005507CA">
              <w:rPr>
                <w:rFonts w:cs="Times New Roman"/>
                <w:sz w:val="20"/>
                <w:szCs w:val="20"/>
              </w:rPr>
              <w:t>b) Cổng Thông tin điện tử Chính phủ, Trung tâm Hội nghị Quốc gia, Trung tâm Hội nghị 37 Hùng Vương, Nhà khách La Thành, Hội trường Thống Nhất;</w:t>
            </w:r>
          </w:p>
          <w:p w14:paraId="7D312E95" w14:textId="77777777" w:rsidR="00A31EC4" w:rsidRPr="005507CA" w:rsidRDefault="00A31EC4" w:rsidP="002E1B35">
            <w:pPr>
              <w:jc w:val="both"/>
              <w:rPr>
                <w:rFonts w:cs="Times New Roman"/>
                <w:sz w:val="20"/>
                <w:szCs w:val="20"/>
              </w:rPr>
            </w:pPr>
            <w:r w:rsidRPr="005507CA">
              <w:rPr>
                <w:rFonts w:cs="Times New Roman"/>
                <w:sz w:val="20"/>
                <w:szCs w:val="20"/>
              </w:rPr>
              <w:t xml:space="preserve">c) Văn phòng Ban cán sự đảng Chính phủ, Văn phòng Đảng ủy, Văn phòng Công đoàn, Đoàn Thanh niên; </w:t>
            </w:r>
          </w:p>
          <w:p w14:paraId="758A12D8" w14:textId="517C91F4" w:rsidR="00A31EC4" w:rsidRPr="005507CA" w:rsidRDefault="00A31EC4" w:rsidP="002E1B35">
            <w:pPr>
              <w:jc w:val="both"/>
              <w:rPr>
                <w:rFonts w:cs="Times New Roman"/>
                <w:sz w:val="20"/>
                <w:szCs w:val="20"/>
              </w:rPr>
            </w:pPr>
            <w:r w:rsidRPr="005507CA">
              <w:rPr>
                <w:rFonts w:cs="Times New Roman"/>
                <w:sz w:val="20"/>
                <w:szCs w:val="20"/>
              </w:rPr>
              <w:t>d) Các Phòng, Ban và tương đương trực thuộc các đơn vị quy định tại điểm a và điểm b, khoản 2 Điều này.</w:t>
            </w:r>
          </w:p>
        </w:tc>
        <w:tc>
          <w:tcPr>
            <w:tcW w:w="7229" w:type="dxa"/>
          </w:tcPr>
          <w:p w14:paraId="46714307" w14:textId="5CD056D9" w:rsidR="00722660" w:rsidRPr="005507CA" w:rsidRDefault="00722660" w:rsidP="006C1D3C">
            <w:pPr>
              <w:pStyle w:val="ListParagraph"/>
              <w:tabs>
                <w:tab w:val="left" w:pos="851"/>
              </w:tabs>
              <w:ind w:left="0"/>
              <w:jc w:val="both"/>
              <w:rPr>
                <w:rFonts w:cs="Times New Roman"/>
                <w:b/>
                <w:sz w:val="20"/>
                <w:szCs w:val="20"/>
              </w:rPr>
            </w:pPr>
            <w:bookmarkStart w:id="5" w:name="_Hlk238231420"/>
            <w:r w:rsidRPr="005507CA">
              <w:rPr>
                <w:rFonts w:cs="Times New Roman"/>
                <w:b/>
                <w:sz w:val="20"/>
                <w:szCs w:val="20"/>
              </w:rPr>
              <w:lastRenderedPageBreak/>
              <w:t>Điều 5. Tiêu chuẩn, đối tượng xét tặng danh hiệu “Tập thể lao động xuất sắc”</w:t>
            </w:r>
          </w:p>
          <w:bookmarkEnd w:id="5"/>
          <w:p w14:paraId="02253EE2" w14:textId="77777777" w:rsidR="00722660" w:rsidRPr="005507CA" w:rsidRDefault="00722660" w:rsidP="006C1D3C">
            <w:pPr>
              <w:pStyle w:val="ListParagraph"/>
              <w:numPr>
                <w:ilvl w:val="0"/>
                <w:numId w:val="13"/>
              </w:numPr>
              <w:tabs>
                <w:tab w:val="left" w:pos="173"/>
              </w:tabs>
              <w:ind w:left="0" w:firstLine="0"/>
              <w:contextualSpacing w:val="0"/>
              <w:jc w:val="both"/>
              <w:rPr>
                <w:rFonts w:cs="Times New Roman"/>
                <w:sz w:val="20"/>
                <w:szCs w:val="20"/>
              </w:rPr>
            </w:pPr>
            <w:r w:rsidRPr="005507CA">
              <w:rPr>
                <w:rFonts w:cs="Times New Roman"/>
                <w:sz w:val="20"/>
                <w:szCs w:val="20"/>
              </w:rPr>
              <w:t>Danh hiệu Tập thể lao động xuất sắc” được xét tặng hằng năm cho tập thể đạt các tiêu chuẩn theo quy định tại khoản 1 Điều 27 Luật Thi đua, khen thưởng.</w:t>
            </w:r>
          </w:p>
          <w:p w14:paraId="69EA27AF" w14:textId="77777777" w:rsidR="00722660" w:rsidRPr="005507CA" w:rsidRDefault="00722660" w:rsidP="006C1D3C">
            <w:pPr>
              <w:pStyle w:val="ListParagraph"/>
              <w:numPr>
                <w:ilvl w:val="0"/>
                <w:numId w:val="13"/>
              </w:numPr>
              <w:tabs>
                <w:tab w:val="left" w:pos="173"/>
              </w:tabs>
              <w:ind w:left="0" w:firstLine="0"/>
              <w:contextualSpacing w:val="0"/>
              <w:jc w:val="both"/>
              <w:rPr>
                <w:rFonts w:cs="Times New Roman"/>
                <w:sz w:val="20"/>
                <w:szCs w:val="20"/>
              </w:rPr>
            </w:pPr>
            <w:r w:rsidRPr="005507CA">
              <w:rPr>
                <w:rFonts w:cs="Times New Roman"/>
                <w:sz w:val="20"/>
                <w:szCs w:val="20"/>
              </w:rPr>
              <w:lastRenderedPageBreak/>
              <w:t>Đối tượng xét tặng danh hiệu “Tập thể lao động xuất sắc” bao gồm:</w:t>
            </w:r>
          </w:p>
          <w:p w14:paraId="57015EA2" w14:textId="77777777" w:rsidR="00722660" w:rsidRPr="005507CA" w:rsidRDefault="00722660" w:rsidP="006C1D3C">
            <w:pPr>
              <w:pStyle w:val="ListParagraph"/>
              <w:numPr>
                <w:ilvl w:val="0"/>
                <w:numId w:val="14"/>
              </w:numPr>
              <w:tabs>
                <w:tab w:val="left" w:pos="173"/>
                <w:tab w:val="left" w:pos="567"/>
              </w:tabs>
              <w:ind w:left="0" w:firstLine="0"/>
              <w:contextualSpacing w:val="0"/>
              <w:jc w:val="both"/>
              <w:rPr>
                <w:rFonts w:cs="Times New Roman"/>
                <w:sz w:val="20"/>
                <w:szCs w:val="20"/>
              </w:rPr>
            </w:pPr>
            <w:r w:rsidRPr="005507CA">
              <w:rPr>
                <w:rFonts w:cs="Times New Roman"/>
                <w:sz w:val="20"/>
                <w:szCs w:val="20"/>
              </w:rPr>
              <w:t>Các Vụ, Cục, cơ quan Đảng ủy Văn phòng Chính phủ, đơn vị sự nghiệp công lập trực thuộc Văn phòng Chính phủ.</w:t>
            </w:r>
          </w:p>
          <w:p w14:paraId="6A985992" w14:textId="77777777" w:rsidR="00722660" w:rsidRPr="005507CA" w:rsidRDefault="00722660" w:rsidP="006C1D3C">
            <w:pPr>
              <w:pStyle w:val="ListParagraph"/>
              <w:numPr>
                <w:ilvl w:val="0"/>
                <w:numId w:val="14"/>
              </w:numPr>
              <w:tabs>
                <w:tab w:val="left" w:pos="173"/>
              </w:tabs>
              <w:ind w:left="0" w:firstLine="0"/>
              <w:contextualSpacing w:val="0"/>
              <w:jc w:val="both"/>
              <w:rPr>
                <w:rFonts w:cs="Times New Roman"/>
                <w:sz w:val="20"/>
                <w:szCs w:val="20"/>
              </w:rPr>
            </w:pPr>
            <w:r w:rsidRPr="005507CA">
              <w:rPr>
                <w:rFonts w:cs="Times New Roman"/>
                <w:sz w:val="20"/>
                <w:szCs w:val="20"/>
              </w:rPr>
              <w:t>Các Phòng, Ban và tương đương trực thuộc các đơn vị quy định tại điểm a điều này.</w:t>
            </w:r>
          </w:p>
          <w:p w14:paraId="54C4394B" w14:textId="77777777" w:rsidR="00A31EC4" w:rsidRPr="005507CA" w:rsidRDefault="00A31EC4" w:rsidP="006C1D3C">
            <w:pPr>
              <w:pStyle w:val="ListParagraph"/>
              <w:tabs>
                <w:tab w:val="left" w:pos="312"/>
              </w:tabs>
              <w:ind w:left="0"/>
              <w:contextualSpacing w:val="0"/>
              <w:jc w:val="both"/>
              <w:rPr>
                <w:rFonts w:cs="Times New Roman"/>
                <w:b/>
                <w:sz w:val="20"/>
                <w:szCs w:val="20"/>
              </w:rPr>
            </w:pPr>
          </w:p>
        </w:tc>
        <w:tc>
          <w:tcPr>
            <w:tcW w:w="2243" w:type="dxa"/>
          </w:tcPr>
          <w:p w14:paraId="2AE31E5A" w14:textId="2BBBA27D" w:rsidR="00A31EC4" w:rsidRPr="005507CA" w:rsidRDefault="00A31EC4" w:rsidP="002E1B35">
            <w:pPr>
              <w:pStyle w:val="ListParagraph"/>
              <w:numPr>
                <w:ilvl w:val="0"/>
                <w:numId w:val="43"/>
              </w:numPr>
              <w:tabs>
                <w:tab w:val="left" w:pos="150"/>
              </w:tabs>
              <w:ind w:left="14" w:firstLine="0"/>
              <w:contextualSpacing w:val="0"/>
              <w:jc w:val="both"/>
              <w:rPr>
                <w:rFonts w:cs="Times New Roman"/>
                <w:sz w:val="20"/>
                <w:szCs w:val="20"/>
              </w:rPr>
            </w:pPr>
            <w:r w:rsidRPr="005507CA">
              <w:rPr>
                <w:rFonts w:cs="Times New Roman"/>
                <w:sz w:val="20"/>
                <w:szCs w:val="20"/>
              </w:rPr>
              <w:lastRenderedPageBreak/>
              <w:t>Hướng dẫn theo khoản 3 điều 27 của Luật</w:t>
            </w:r>
          </w:p>
          <w:p w14:paraId="32F19C31" w14:textId="6CDC4C2C" w:rsidR="00A31EC4" w:rsidRPr="005507CA" w:rsidRDefault="00A31EC4" w:rsidP="002E1B35">
            <w:pPr>
              <w:pStyle w:val="ListParagraph"/>
              <w:numPr>
                <w:ilvl w:val="0"/>
                <w:numId w:val="43"/>
              </w:numPr>
              <w:tabs>
                <w:tab w:val="left" w:pos="150"/>
              </w:tabs>
              <w:ind w:left="14" w:firstLine="0"/>
              <w:contextualSpacing w:val="0"/>
              <w:jc w:val="both"/>
              <w:rPr>
                <w:rFonts w:cs="Times New Roman"/>
                <w:sz w:val="20"/>
                <w:szCs w:val="20"/>
              </w:rPr>
            </w:pPr>
            <w:r w:rsidRPr="005507CA">
              <w:rPr>
                <w:rFonts w:cs="Times New Roman"/>
                <w:sz w:val="20"/>
                <w:szCs w:val="20"/>
              </w:rPr>
              <w:lastRenderedPageBreak/>
              <w:t>Đối tượng xét tặng thay đổi theo cơ cấu tổ chức của VPCP hiện tại</w:t>
            </w:r>
          </w:p>
        </w:tc>
      </w:tr>
      <w:tr w:rsidR="00A31EC4" w:rsidRPr="005507CA" w14:paraId="3C0D1605" w14:textId="7A01D180" w:rsidTr="00B9546E">
        <w:tc>
          <w:tcPr>
            <w:tcW w:w="595" w:type="dxa"/>
          </w:tcPr>
          <w:p w14:paraId="673BB44F" w14:textId="77777777" w:rsidR="00A31EC4" w:rsidRPr="005507CA" w:rsidRDefault="00A31EC4" w:rsidP="002E1B35">
            <w:pPr>
              <w:jc w:val="both"/>
              <w:rPr>
                <w:rFonts w:cs="Times New Roman"/>
                <w:sz w:val="20"/>
                <w:szCs w:val="20"/>
              </w:rPr>
            </w:pPr>
          </w:p>
        </w:tc>
        <w:tc>
          <w:tcPr>
            <w:tcW w:w="4787" w:type="dxa"/>
          </w:tcPr>
          <w:p w14:paraId="333435E7" w14:textId="7208A298" w:rsidR="00A31EC4" w:rsidRPr="005507CA" w:rsidRDefault="00A31EC4" w:rsidP="002E1B35">
            <w:pPr>
              <w:jc w:val="both"/>
              <w:rPr>
                <w:rFonts w:cs="Times New Roman"/>
                <w:b/>
                <w:sz w:val="20"/>
                <w:szCs w:val="20"/>
              </w:rPr>
            </w:pPr>
            <w:r w:rsidRPr="005507CA">
              <w:rPr>
                <w:rFonts w:cs="Times New Roman"/>
                <w:b/>
                <w:sz w:val="20"/>
                <w:szCs w:val="20"/>
              </w:rPr>
              <w:t>Điều 5. Tiêu chuẩn, đối tượng xét tặng danh hiệu “Tập thể lao động tiên tiến”</w:t>
            </w:r>
          </w:p>
          <w:p w14:paraId="7504AAE4" w14:textId="5052A192" w:rsidR="00A31EC4" w:rsidRPr="005507CA" w:rsidRDefault="00A31EC4" w:rsidP="002E1B35">
            <w:pPr>
              <w:jc w:val="both"/>
              <w:rPr>
                <w:rFonts w:cs="Times New Roman"/>
                <w:sz w:val="20"/>
                <w:szCs w:val="20"/>
              </w:rPr>
            </w:pPr>
            <w:r w:rsidRPr="005507CA">
              <w:rPr>
                <w:rFonts w:cs="Times New Roman"/>
                <w:sz w:val="20"/>
                <w:szCs w:val="20"/>
              </w:rPr>
              <w:t>1. Danh hiệu “Tập thể lao động tiên tiến” được xét tặng hằng năm cho tập thể đạt các tiêu chuẩn theo quy định tại khoản 1 Điều 28 Luật Thi đua, khen thưởng năm 2022.</w:t>
            </w:r>
          </w:p>
          <w:p w14:paraId="4F1CF413" w14:textId="0D0D3DBA" w:rsidR="00A31EC4" w:rsidRPr="005507CA" w:rsidRDefault="00A31EC4" w:rsidP="002E1B35">
            <w:pPr>
              <w:jc w:val="both"/>
              <w:rPr>
                <w:rFonts w:cs="Times New Roman"/>
                <w:sz w:val="20"/>
                <w:szCs w:val="20"/>
              </w:rPr>
            </w:pPr>
            <w:r w:rsidRPr="005507CA">
              <w:rPr>
                <w:rFonts w:cs="Times New Roman"/>
                <w:sz w:val="20"/>
                <w:szCs w:val="20"/>
              </w:rPr>
              <w:t>2. Đối tượng xét tặng danh hiệu “Tập thể lao động tiên tiến” là tập thể bao gồm:</w:t>
            </w:r>
          </w:p>
          <w:p w14:paraId="24CC5180" w14:textId="77777777" w:rsidR="00A31EC4" w:rsidRPr="005507CA" w:rsidRDefault="00A31EC4" w:rsidP="002E1B35">
            <w:pPr>
              <w:jc w:val="both"/>
              <w:rPr>
                <w:rFonts w:cs="Times New Roman"/>
                <w:sz w:val="20"/>
                <w:szCs w:val="20"/>
              </w:rPr>
            </w:pPr>
            <w:r w:rsidRPr="005507CA">
              <w:rPr>
                <w:rFonts w:cs="Times New Roman"/>
                <w:sz w:val="20"/>
                <w:szCs w:val="20"/>
              </w:rPr>
              <w:t>a) Các Vụ, Cục;</w:t>
            </w:r>
          </w:p>
          <w:p w14:paraId="4D5F51BF" w14:textId="77777777" w:rsidR="00A31EC4" w:rsidRPr="005507CA" w:rsidRDefault="00A31EC4" w:rsidP="002E1B35">
            <w:pPr>
              <w:jc w:val="both"/>
              <w:rPr>
                <w:rFonts w:cs="Times New Roman"/>
                <w:sz w:val="20"/>
                <w:szCs w:val="20"/>
              </w:rPr>
            </w:pPr>
            <w:r w:rsidRPr="005507CA">
              <w:rPr>
                <w:rFonts w:cs="Times New Roman"/>
                <w:sz w:val="20"/>
                <w:szCs w:val="20"/>
              </w:rPr>
              <w:t>b) Cổng Thông tin điện tử Chính phủ, Trung tâm Hội nghị Quốc gia, Trung tâm Hội nghị 37 Hùng Vương, Nhà khách La Thành, Hội trường Thống Nhất;</w:t>
            </w:r>
          </w:p>
          <w:p w14:paraId="5CCFF9B5" w14:textId="77777777" w:rsidR="00A31EC4" w:rsidRPr="005507CA" w:rsidRDefault="00A31EC4" w:rsidP="002E1B35">
            <w:pPr>
              <w:jc w:val="both"/>
              <w:rPr>
                <w:rFonts w:cs="Times New Roman"/>
                <w:sz w:val="20"/>
                <w:szCs w:val="20"/>
              </w:rPr>
            </w:pPr>
            <w:r w:rsidRPr="005507CA">
              <w:rPr>
                <w:rFonts w:cs="Times New Roman"/>
                <w:sz w:val="20"/>
                <w:szCs w:val="20"/>
              </w:rPr>
              <w:t xml:space="preserve">c) Văn phòng Ban cán sự Đảng Chính phủ, Văn phòng Đảng ủy, Văn phòng Công đoàn, Đoàn Thanh niên; </w:t>
            </w:r>
          </w:p>
          <w:p w14:paraId="78812D90" w14:textId="5005BA52" w:rsidR="00A31EC4" w:rsidRPr="005507CA" w:rsidRDefault="00A31EC4" w:rsidP="002E1B35">
            <w:pPr>
              <w:jc w:val="both"/>
              <w:rPr>
                <w:rFonts w:cs="Times New Roman"/>
                <w:sz w:val="20"/>
                <w:szCs w:val="20"/>
              </w:rPr>
            </w:pPr>
            <w:r w:rsidRPr="005507CA">
              <w:rPr>
                <w:rFonts w:cs="Times New Roman"/>
                <w:sz w:val="20"/>
                <w:szCs w:val="20"/>
              </w:rPr>
              <w:t>d) Các Phòng, Ban và tương đương trực thuộc các đơn vị quy định tại điểm a và điểm b, khoản 2 Điều này.</w:t>
            </w:r>
          </w:p>
        </w:tc>
        <w:tc>
          <w:tcPr>
            <w:tcW w:w="7229" w:type="dxa"/>
          </w:tcPr>
          <w:p w14:paraId="7118F15D" w14:textId="38CAC037" w:rsidR="00722660" w:rsidRPr="005507CA" w:rsidRDefault="00722660" w:rsidP="006C1D3C">
            <w:pPr>
              <w:tabs>
                <w:tab w:val="left" w:pos="851"/>
              </w:tabs>
              <w:jc w:val="both"/>
              <w:rPr>
                <w:rFonts w:cs="Times New Roman"/>
                <w:b/>
                <w:sz w:val="20"/>
                <w:szCs w:val="20"/>
              </w:rPr>
            </w:pPr>
            <w:bookmarkStart w:id="6" w:name="_Hlk238231426"/>
            <w:r w:rsidRPr="005507CA">
              <w:rPr>
                <w:rFonts w:cs="Times New Roman"/>
                <w:b/>
                <w:sz w:val="20"/>
                <w:szCs w:val="20"/>
              </w:rPr>
              <w:t>Điều 6. Tiêu chuẩn, đối tượng xét tặng danh hiệu “Tập thể lao động</w:t>
            </w:r>
            <w:r w:rsidR="00455DDD" w:rsidRPr="005507CA">
              <w:rPr>
                <w:rFonts w:cs="Times New Roman"/>
                <w:b/>
                <w:sz w:val="20"/>
                <w:szCs w:val="20"/>
              </w:rPr>
              <w:t xml:space="preserve"> </w:t>
            </w:r>
            <w:r w:rsidRPr="005507CA">
              <w:rPr>
                <w:rFonts w:cs="Times New Roman"/>
                <w:b/>
                <w:sz w:val="20"/>
                <w:szCs w:val="20"/>
              </w:rPr>
              <w:t>tiên tiến”</w:t>
            </w:r>
          </w:p>
          <w:bookmarkEnd w:id="6"/>
          <w:p w14:paraId="64F076FE" w14:textId="77777777" w:rsidR="00722660" w:rsidRPr="005507CA" w:rsidRDefault="00722660" w:rsidP="006C1D3C">
            <w:pPr>
              <w:pStyle w:val="ListParagraph"/>
              <w:numPr>
                <w:ilvl w:val="0"/>
                <w:numId w:val="15"/>
              </w:numPr>
              <w:tabs>
                <w:tab w:val="left" w:pos="173"/>
              </w:tabs>
              <w:ind w:left="0" w:firstLine="0"/>
              <w:contextualSpacing w:val="0"/>
              <w:jc w:val="both"/>
              <w:rPr>
                <w:rFonts w:cs="Times New Roman"/>
                <w:sz w:val="20"/>
                <w:szCs w:val="20"/>
              </w:rPr>
            </w:pPr>
            <w:r w:rsidRPr="005507CA">
              <w:rPr>
                <w:rFonts w:cs="Times New Roman"/>
                <w:sz w:val="20"/>
                <w:szCs w:val="20"/>
              </w:rPr>
              <w:t>Danh hiệu “Tập thể lao động tiên tiến” được xét tặng hằng năm cho tập thể đạt các tiêu chuẩn theo quy định tại khoản 1 Điều 28 Luật Thi đua, khen thưởng.</w:t>
            </w:r>
          </w:p>
          <w:p w14:paraId="7811D200" w14:textId="77777777" w:rsidR="00722660" w:rsidRPr="005507CA" w:rsidRDefault="00722660" w:rsidP="006C1D3C">
            <w:pPr>
              <w:pStyle w:val="ListParagraph"/>
              <w:numPr>
                <w:ilvl w:val="0"/>
                <w:numId w:val="15"/>
              </w:numPr>
              <w:tabs>
                <w:tab w:val="left" w:pos="173"/>
              </w:tabs>
              <w:ind w:left="0" w:firstLine="0"/>
              <w:contextualSpacing w:val="0"/>
              <w:jc w:val="both"/>
              <w:rPr>
                <w:rFonts w:cs="Times New Roman"/>
                <w:sz w:val="20"/>
                <w:szCs w:val="20"/>
              </w:rPr>
            </w:pPr>
            <w:r w:rsidRPr="005507CA">
              <w:rPr>
                <w:rFonts w:cs="Times New Roman"/>
                <w:sz w:val="20"/>
                <w:szCs w:val="20"/>
              </w:rPr>
              <w:t>Đối tượng xét tặng danh hiệu “Tập thể lao động tiên tiến” bao gồm:</w:t>
            </w:r>
          </w:p>
          <w:p w14:paraId="5EB24122" w14:textId="77777777" w:rsidR="00722660" w:rsidRPr="005507CA" w:rsidRDefault="00722660" w:rsidP="006C1D3C">
            <w:pPr>
              <w:pStyle w:val="ListParagraph"/>
              <w:numPr>
                <w:ilvl w:val="0"/>
                <w:numId w:val="16"/>
              </w:numPr>
              <w:tabs>
                <w:tab w:val="left" w:pos="173"/>
              </w:tabs>
              <w:ind w:left="0" w:firstLine="0"/>
              <w:contextualSpacing w:val="0"/>
              <w:jc w:val="both"/>
              <w:rPr>
                <w:rFonts w:cs="Times New Roman"/>
                <w:sz w:val="20"/>
                <w:szCs w:val="20"/>
              </w:rPr>
            </w:pPr>
            <w:r w:rsidRPr="005507CA">
              <w:rPr>
                <w:rFonts w:cs="Times New Roman"/>
                <w:sz w:val="20"/>
                <w:szCs w:val="20"/>
              </w:rPr>
              <w:t>Các Vụ, Cục, cơ quan Đảng ủy Văn phòng Chính phủ, đơn vị sự nghiệp công lập trực thuộc Văn phòng Chính phủ.</w:t>
            </w:r>
          </w:p>
          <w:p w14:paraId="79043DCD" w14:textId="7779AE5C" w:rsidR="00A31EC4" w:rsidRPr="005507CA" w:rsidRDefault="00722660" w:rsidP="006C1D3C">
            <w:pPr>
              <w:pStyle w:val="ListParagraph"/>
              <w:tabs>
                <w:tab w:val="left" w:pos="173"/>
                <w:tab w:val="left" w:pos="209"/>
              </w:tabs>
              <w:ind w:left="0"/>
              <w:contextualSpacing w:val="0"/>
              <w:jc w:val="both"/>
              <w:rPr>
                <w:rFonts w:cs="Times New Roman"/>
                <w:b/>
                <w:sz w:val="20"/>
                <w:szCs w:val="20"/>
              </w:rPr>
            </w:pPr>
            <w:r w:rsidRPr="005507CA">
              <w:rPr>
                <w:rFonts w:cs="Times New Roman"/>
                <w:sz w:val="20"/>
                <w:szCs w:val="20"/>
              </w:rPr>
              <w:t>b) Các Phòng, Ban và tương đương trực thuộc các đơn vị quy định tại điểm a điều này.</w:t>
            </w:r>
          </w:p>
        </w:tc>
        <w:tc>
          <w:tcPr>
            <w:tcW w:w="2243" w:type="dxa"/>
          </w:tcPr>
          <w:p w14:paraId="1A30ADC1" w14:textId="056F5F8C" w:rsidR="00A31EC4" w:rsidRPr="005507CA" w:rsidRDefault="00A31EC4" w:rsidP="002E1B35">
            <w:pPr>
              <w:pStyle w:val="ListParagraph"/>
              <w:numPr>
                <w:ilvl w:val="0"/>
                <w:numId w:val="43"/>
              </w:numPr>
              <w:tabs>
                <w:tab w:val="left" w:pos="14"/>
                <w:tab w:val="left" w:pos="150"/>
              </w:tabs>
              <w:ind w:left="14" w:firstLine="0"/>
              <w:contextualSpacing w:val="0"/>
              <w:jc w:val="both"/>
              <w:rPr>
                <w:rFonts w:cs="Times New Roman"/>
                <w:sz w:val="20"/>
                <w:szCs w:val="20"/>
              </w:rPr>
            </w:pPr>
            <w:r w:rsidRPr="005507CA">
              <w:rPr>
                <w:rFonts w:cs="Times New Roman"/>
                <w:sz w:val="20"/>
                <w:szCs w:val="20"/>
              </w:rPr>
              <w:t>Hướng dẫn theo khoản 3 điều 28 của Luật</w:t>
            </w:r>
          </w:p>
          <w:p w14:paraId="32CF0334" w14:textId="292C0E63" w:rsidR="00A31EC4" w:rsidRPr="005507CA" w:rsidRDefault="00A31EC4" w:rsidP="002E1B35">
            <w:pPr>
              <w:pStyle w:val="ListParagraph"/>
              <w:numPr>
                <w:ilvl w:val="0"/>
                <w:numId w:val="43"/>
              </w:numPr>
              <w:tabs>
                <w:tab w:val="left" w:pos="14"/>
                <w:tab w:val="left" w:pos="150"/>
              </w:tabs>
              <w:ind w:left="0" w:firstLine="0"/>
              <w:contextualSpacing w:val="0"/>
              <w:jc w:val="both"/>
              <w:rPr>
                <w:rFonts w:cs="Times New Roman"/>
                <w:sz w:val="20"/>
                <w:szCs w:val="20"/>
              </w:rPr>
            </w:pPr>
            <w:r w:rsidRPr="005507CA">
              <w:rPr>
                <w:rFonts w:cs="Times New Roman"/>
                <w:sz w:val="20"/>
                <w:szCs w:val="20"/>
              </w:rPr>
              <w:t>Đối tượng xét tặng thay đổi theo cơ cấu tổ chức của VPCP hiện tại</w:t>
            </w:r>
          </w:p>
        </w:tc>
      </w:tr>
      <w:tr w:rsidR="00A31EC4" w:rsidRPr="005507CA" w14:paraId="29E1F9AA" w14:textId="4ABAA45A" w:rsidTr="00455DDD">
        <w:trPr>
          <w:trHeight w:val="935"/>
        </w:trPr>
        <w:tc>
          <w:tcPr>
            <w:tcW w:w="595" w:type="dxa"/>
          </w:tcPr>
          <w:p w14:paraId="724C591E" w14:textId="77777777" w:rsidR="00A31EC4" w:rsidRPr="005507CA" w:rsidRDefault="00A31EC4" w:rsidP="002E1B35">
            <w:pPr>
              <w:jc w:val="both"/>
              <w:rPr>
                <w:rFonts w:cs="Times New Roman"/>
                <w:sz w:val="20"/>
                <w:szCs w:val="20"/>
              </w:rPr>
            </w:pPr>
          </w:p>
        </w:tc>
        <w:tc>
          <w:tcPr>
            <w:tcW w:w="4787" w:type="dxa"/>
          </w:tcPr>
          <w:p w14:paraId="342EA460" w14:textId="06C9CD02" w:rsidR="00A31EC4" w:rsidRPr="005507CA" w:rsidRDefault="00A31EC4" w:rsidP="002E1B35">
            <w:pPr>
              <w:jc w:val="both"/>
              <w:rPr>
                <w:rFonts w:cs="Times New Roman"/>
                <w:b/>
                <w:sz w:val="20"/>
                <w:szCs w:val="20"/>
              </w:rPr>
            </w:pPr>
            <w:r w:rsidRPr="005507CA">
              <w:rPr>
                <w:rFonts w:cs="Times New Roman"/>
                <w:b/>
                <w:sz w:val="20"/>
                <w:szCs w:val="20"/>
              </w:rPr>
              <w:t>Điều 6. Tiêu chuẩn xét tặng hoặc truy tặng “Bằng khen của Bộ trưởng, Chủ nhiệm Văn phòng Chính phủ”</w:t>
            </w:r>
          </w:p>
          <w:p w14:paraId="7603B796" w14:textId="06CA8AD0" w:rsidR="00A31EC4" w:rsidRPr="005507CA" w:rsidRDefault="00A31EC4" w:rsidP="002E1B35">
            <w:pPr>
              <w:jc w:val="both"/>
              <w:rPr>
                <w:rFonts w:cs="Times New Roman"/>
                <w:sz w:val="20"/>
                <w:szCs w:val="20"/>
              </w:rPr>
            </w:pPr>
            <w:r w:rsidRPr="005507CA">
              <w:rPr>
                <w:rFonts w:cs="Times New Roman"/>
                <w:sz w:val="20"/>
                <w:szCs w:val="20"/>
              </w:rPr>
              <w:t>Bằng khen của Bộ trưởng, Chủ nhiệm để tặng hoặc truy tặng cho tập thể và cá nhân đạt các tiêu chuẩn theo quy định tại khoản 1, khoản 2, khoản 3, khoản 4 Điều 74 Luật Thi đua, khen thưởng năm 2022.</w:t>
            </w:r>
          </w:p>
        </w:tc>
        <w:tc>
          <w:tcPr>
            <w:tcW w:w="7229" w:type="dxa"/>
          </w:tcPr>
          <w:p w14:paraId="71083DA5" w14:textId="02477EF7" w:rsidR="00722660" w:rsidRPr="005507CA" w:rsidRDefault="00722660" w:rsidP="006C1D3C">
            <w:pPr>
              <w:tabs>
                <w:tab w:val="left" w:pos="851"/>
              </w:tabs>
              <w:jc w:val="both"/>
              <w:rPr>
                <w:rFonts w:cs="Times New Roman"/>
                <w:b/>
                <w:sz w:val="20"/>
                <w:szCs w:val="20"/>
              </w:rPr>
            </w:pPr>
            <w:bookmarkStart w:id="7" w:name="_Hlk238231433"/>
            <w:r w:rsidRPr="005507CA">
              <w:rPr>
                <w:rFonts w:cs="Times New Roman"/>
                <w:b/>
                <w:sz w:val="20"/>
                <w:szCs w:val="20"/>
              </w:rPr>
              <w:t>Điều 7. Tiêu chuẩn, đối tượng xét tặng hoặc truy tặng “Bằng khen của Bộ trưởng, Chủ nhiệm Văn phòng Chính phủ”</w:t>
            </w:r>
          </w:p>
          <w:bookmarkEnd w:id="7"/>
          <w:p w14:paraId="1C8A56F0" w14:textId="77777777" w:rsidR="00D607D9" w:rsidRPr="005507CA" w:rsidRDefault="00D607D9" w:rsidP="006C1D3C">
            <w:pPr>
              <w:pStyle w:val="ListParagraph"/>
              <w:numPr>
                <w:ilvl w:val="0"/>
                <w:numId w:val="17"/>
              </w:numPr>
              <w:tabs>
                <w:tab w:val="left" w:pos="177"/>
              </w:tabs>
              <w:ind w:left="0" w:firstLine="0"/>
              <w:contextualSpacing w:val="0"/>
              <w:jc w:val="both"/>
              <w:rPr>
                <w:rFonts w:cs="Times New Roman"/>
                <w:sz w:val="20"/>
                <w:szCs w:val="20"/>
              </w:rPr>
            </w:pPr>
            <w:r w:rsidRPr="005507CA">
              <w:rPr>
                <w:rFonts w:cs="Times New Roman"/>
                <w:sz w:val="20"/>
                <w:szCs w:val="20"/>
              </w:rPr>
              <w:t>Bằng khen của Bộ trưởng, Chủ nhiệm Văn phòng Chính phủ để tặng hoặc truy tặng cho cá nhân gương mẫu chấp hành tốt chủ trương của Đảng, chính sách, pháp luật của Nhà nước và đạt một trong các tiêu chuẩn sau đây:</w:t>
            </w:r>
          </w:p>
          <w:p w14:paraId="0235F4E1" w14:textId="44280C8A" w:rsidR="00D607D9" w:rsidRPr="005507CA" w:rsidRDefault="00D607D9" w:rsidP="006C1D3C">
            <w:pPr>
              <w:pStyle w:val="ListParagraph"/>
              <w:numPr>
                <w:ilvl w:val="0"/>
                <w:numId w:val="18"/>
              </w:numPr>
              <w:tabs>
                <w:tab w:val="left" w:pos="177"/>
              </w:tabs>
              <w:ind w:left="0" w:firstLine="0"/>
              <w:contextualSpacing w:val="0"/>
              <w:jc w:val="both"/>
              <w:rPr>
                <w:rFonts w:cs="Times New Roman"/>
                <w:sz w:val="20"/>
                <w:szCs w:val="20"/>
              </w:rPr>
            </w:pPr>
            <w:r w:rsidRPr="005507CA">
              <w:rPr>
                <w:rFonts w:cs="Times New Roman"/>
                <w:sz w:val="20"/>
                <w:szCs w:val="20"/>
              </w:rPr>
              <w:t>Có thành tích xuất sắc được bình xét trong các phong trào thi đua do Bộ trưởng, Chủ nhiệm Văn phòng Chính phủ phát động hoặc triển khai thực hiện.</w:t>
            </w:r>
          </w:p>
          <w:p w14:paraId="6B001E59" w14:textId="77777777" w:rsidR="00D607D9" w:rsidRPr="005507CA" w:rsidRDefault="00D607D9" w:rsidP="006C1D3C">
            <w:pPr>
              <w:pStyle w:val="ListParagraph"/>
              <w:numPr>
                <w:ilvl w:val="0"/>
                <w:numId w:val="18"/>
              </w:numPr>
              <w:tabs>
                <w:tab w:val="left" w:pos="177"/>
              </w:tabs>
              <w:ind w:left="0" w:firstLine="0"/>
              <w:contextualSpacing w:val="0"/>
              <w:jc w:val="both"/>
              <w:rPr>
                <w:rFonts w:cs="Times New Roman"/>
                <w:sz w:val="20"/>
                <w:szCs w:val="20"/>
              </w:rPr>
            </w:pPr>
            <w:r w:rsidRPr="005507CA">
              <w:rPr>
                <w:rFonts w:cs="Times New Roman"/>
                <w:sz w:val="20"/>
                <w:szCs w:val="20"/>
              </w:rPr>
              <w:t>Lập được nhiều thành tích hoặc thành tích đột xuất trong công tác tham mưu, triển khai, thực hiện nhiệm vụ của Văn phòng Chính phủ.</w:t>
            </w:r>
          </w:p>
          <w:p w14:paraId="7E992887" w14:textId="77777777" w:rsidR="00D607D9" w:rsidRPr="005507CA" w:rsidRDefault="00D607D9" w:rsidP="006C1D3C">
            <w:pPr>
              <w:pStyle w:val="ListParagraph"/>
              <w:numPr>
                <w:ilvl w:val="0"/>
                <w:numId w:val="18"/>
              </w:numPr>
              <w:tabs>
                <w:tab w:val="left" w:pos="177"/>
              </w:tabs>
              <w:ind w:left="0" w:firstLine="0"/>
              <w:contextualSpacing w:val="0"/>
              <w:jc w:val="both"/>
              <w:rPr>
                <w:rFonts w:cs="Times New Roman"/>
                <w:sz w:val="20"/>
                <w:szCs w:val="20"/>
              </w:rPr>
            </w:pPr>
            <w:r w:rsidRPr="005507CA">
              <w:rPr>
                <w:rFonts w:cs="Times New Roman"/>
                <w:sz w:val="20"/>
                <w:szCs w:val="20"/>
              </w:rPr>
              <w:t xml:space="preserve">Có đóng góp vào sự phát triển kinh tế - xã hội, quốc phòng, </w:t>
            </w:r>
            <w:proofErr w:type="gramStart"/>
            <w:r w:rsidRPr="005507CA">
              <w:rPr>
                <w:rFonts w:cs="Times New Roman"/>
                <w:sz w:val="20"/>
                <w:szCs w:val="20"/>
              </w:rPr>
              <w:t>an</w:t>
            </w:r>
            <w:proofErr w:type="gramEnd"/>
            <w:r w:rsidRPr="005507CA">
              <w:rPr>
                <w:rFonts w:cs="Times New Roman"/>
                <w:sz w:val="20"/>
                <w:szCs w:val="20"/>
              </w:rPr>
              <w:t xml:space="preserve"> ninh, đối ngoại; ứng dụng khoa học, công nghệ, đổi mới sáng tạo, chuyển đổi số; công tác xã hội, từ thiện nhân đạo của Văn phòng Chính phủ theo quy định của pháp luật.</w:t>
            </w:r>
          </w:p>
          <w:p w14:paraId="54B4BF0C" w14:textId="77777777" w:rsidR="00D607D9" w:rsidRPr="005507CA" w:rsidRDefault="00D607D9" w:rsidP="006C1D3C">
            <w:pPr>
              <w:pStyle w:val="ListParagraph"/>
              <w:numPr>
                <w:ilvl w:val="0"/>
                <w:numId w:val="18"/>
              </w:numPr>
              <w:tabs>
                <w:tab w:val="left" w:pos="177"/>
              </w:tabs>
              <w:ind w:left="0" w:firstLine="0"/>
              <w:contextualSpacing w:val="0"/>
              <w:jc w:val="both"/>
              <w:rPr>
                <w:rFonts w:cs="Times New Roman"/>
                <w:sz w:val="20"/>
                <w:szCs w:val="20"/>
              </w:rPr>
            </w:pPr>
            <w:r w:rsidRPr="005507CA">
              <w:rPr>
                <w:rFonts w:cs="Times New Roman"/>
                <w:sz w:val="20"/>
                <w:szCs w:val="20"/>
              </w:rPr>
              <w:t>Cá nhân thuộc Văn phòng Chính phủ có 02 lần liên tục trở lên đến thời điểm đề nghị được tặng danh hiệu “Chiến sĩ thi đua cơ sở” hoặc có 02 năm liên tục trở lên đến thời điểm đề nghị được công nhận hoàn thành xuất sắc nhiệm vụ.</w:t>
            </w:r>
          </w:p>
          <w:p w14:paraId="351220E0"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lastRenderedPageBreak/>
              <w:t>đ) Cá nhân công tác tại Văn phòng Ủy ban nhân dân các tỉnh, thành phố; Văn phòng các Bộ, cơ quan ngang Bộ từ đủ 05 năm trở lên, trong thời gian đó liên tục được các cấp có thẩm quyền đánh giá hoàn thành tốt nhiệm vụ trở lên; có thành tích xuất sắc trong công tác phối hợp với Văn phòng Chính phủ; thời điểm đề nghị tặng Bằng khen của Bộ trưởng, Chủ nhiệm Văn phòng Chính phủ phải đảm bảo tối thiểu 05 năm kể từ ngày có quyết định tặng Bằng khen lần trước.</w:t>
            </w:r>
          </w:p>
          <w:p w14:paraId="13841256"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2. Bằng khen của Bộ trưởng, Chủ nhiệm Văn phòng Chính phủ để tặng hoặc truy tặng cho doanh nhân, trí thức, nhà khoa học chấp hành tốt chủ trương của Đảng, chính sách, pháp luật của Nhà nước và đạt một trong các tiêu chuẩn quy định tại điểm a, điểm b, điểm c khoản 1 điều này hoặc có thành tích, đóng góp trong sự nghiệp xây dựng và phát triển của Văn phòng Chính phủ.</w:t>
            </w:r>
          </w:p>
          <w:p w14:paraId="4CC0225E"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3. Bằng khen của Bộ trưởng, Chủ nhiệm Văn phòng Chính phủ để tặng cho tập thể gương mẫu chấp hành tốt chủ trương của Đảng, chính sách pháp luật của Nhà nước, nội bộ đoàn kết và đạt một trong các tiêu chuẩn sau:</w:t>
            </w:r>
          </w:p>
          <w:p w14:paraId="01F341AD" w14:textId="048E94F8"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a) Có thành tích xuất sắc được bình xét trong các phong trào thi đua do Bộ trưởng, Chủ nhiệm Văn phòng Chính phủ phát động hoặc triển khai thực hiện.</w:t>
            </w:r>
          </w:p>
          <w:p w14:paraId="6C2B2EEF"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b) Lập được nhiều thành tích hoặc thành tích xuất sắc đột xuất trong công tác tham mưu, triển khai, thực hiện nhiệm vụ của Văn phòng Chính phủ.</w:t>
            </w:r>
          </w:p>
          <w:p w14:paraId="4FB483A8"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 xml:space="preserve">c) Có đóng góp vào sự phát triển kinh tế - xã hội, quốc phòng, </w:t>
            </w:r>
            <w:proofErr w:type="gramStart"/>
            <w:r w:rsidRPr="005507CA">
              <w:rPr>
                <w:rFonts w:cs="Times New Roman"/>
                <w:sz w:val="20"/>
                <w:szCs w:val="20"/>
              </w:rPr>
              <w:t>an</w:t>
            </w:r>
            <w:proofErr w:type="gramEnd"/>
            <w:r w:rsidRPr="005507CA">
              <w:rPr>
                <w:rFonts w:cs="Times New Roman"/>
                <w:sz w:val="20"/>
                <w:szCs w:val="20"/>
              </w:rPr>
              <w:t xml:space="preserve"> ninh, đối ngoại; ứng dụng khoa học, công nghệ, đối mới sáng tạo, chuyển đổi số; công tác xã hội, từ thiện nhân đạo của Văn phòng Chính phủ theo quy định của pháp luật.</w:t>
            </w:r>
          </w:p>
          <w:p w14:paraId="5B2BA61C"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d) Các Vụ, Cục, cơ quan Đảng ủy Văn phòng Chính phủ, đơn vị sự nghiệp công lập trực thuộc Văn phòng Chính phủ có 02 năm liên tục trở lên đến thời điểm đề nghị được công nhận hoàn thành xuất sắc nhiệm vụ, thực hiện tốt dân chủ ở cơ sở, tổ chức tốt các phong trào thi đua; chăm lo đời sống vật chất, tinh thần trong tập thể; thực hành tiết kiệm, chống lãng phí; phòng, chống tham nhũng, tiêu cực.</w:t>
            </w:r>
          </w:p>
          <w:p w14:paraId="34907775" w14:textId="6CF59C19"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đ) Văn phòng Ủy ban nhân dân các tỉnh, thành phố, Văn phòng các Bộ, cơ quan ngang Bộ có 02 năm liên tục trở lên đạt danh hiệu “Tập thể lao động xuất sắc” hoặc “Đơn vị quyết thắng”; có thành tích xuất sắc trong công tác phối hợp với Văn phòng Chính phủ; thời điểm đề nghị tặng Bằng khen của Bộ trưởng, Chủ nhiệm Văn phòng Chính phủ phải đảm bảo tối thiểu 05 năm kể từ ngày có quyết định tặng Bằng khen lần trước.</w:t>
            </w:r>
          </w:p>
          <w:p w14:paraId="2543A3F0"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4. Bằng khen của Bộ trưởng, Chủ nhiệm Văn phòng Chính phủ để tặng cho tập thể ngoài Văn phòng Chính phủ gương mẫu chấp hành tốt chủ trương của Đảng, chính sách, pháp luật của Nhà nước và đạt một trong các tiêu chuẩn quy định tại điểm a, điểm b, điểm c khoản 3 điều này hoặc có nhiều thành tích, đóng góp vào sự nghiệp xây dựng và phát triển của Văn phòng Chính phủ.</w:t>
            </w:r>
          </w:p>
          <w:p w14:paraId="2EF4FF43"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5. Bằng khen của Bộ trưởng, Chủ nhiệm Văn phòng Chính phủ để tặng cho hộ gia đình gương mẫu chấp hành tốt chủ trương của Đảng, chính sách, pháp luật của Nhà nước, có nhiều đóng góp cho sự nghiệp xây dựng và phát triển của Văn phòng Chính phủ.</w:t>
            </w:r>
          </w:p>
          <w:p w14:paraId="37724258" w14:textId="7B5D63A7" w:rsidR="00A31EC4" w:rsidRPr="005507CA" w:rsidRDefault="00D607D9" w:rsidP="006C1D3C">
            <w:pPr>
              <w:pStyle w:val="ListParagraph"/>
              <w:tabs>
                <w:tab w:val="left" w:pos="173"/>
              </w:tabs>
              <w:ind w:left="0"/>
              <w:contextualSpacing w:val="0"/>
              <w:jc w:val="both"/>
              <w:rPr>
                <w:rFonts w:cs="Times New Roman"/>
                <w:sz w:val="20"/>
                <w:szCs w:val="20"/>
              </w:rPr>
            </w:pPr>
            <w:r w:rsidRPr="005507CA">
              <w:rPr>
                <w:rFonts w:cs="Times New Roman"/>
                <w:sz w:val="20"/>
                <w:szCs w:val="20"/>
              </w:rPr>
              <w:t>6. Bằng khen của Bộ trưởng, Chủ nhiệm Văn phòng Chính phủ để tặng cho cá nhân, tập thể người Việt Nam định cư ở nước ngoài; cá nhân, tập thể người nước ngoài có thành tích, đóng góp cho sự nghiệp xây dựng và phát triển của Văn phòng Chính phủ; chấp hành tốt pháp luật nước sở tại và pháp luật Việt Nam.</w:t>
            </w:r>
          </w:p>
        </w:tc>
        <w:tc>
          <w:tcPr>
            <w:tcW w:w="2243" w:type="dxa"/>
          </w:tcPr>
          <w:p w14:paraId="3C902AB7" w14:textId="1474C590" w:rsidR="00A31EC4" w:rsidRPr="005507CA" w:rsidRDefault="00A31EC4" w:rsidP="002E1B35">
            <w:pPr>
              <w:tabs>
                <w:tab w:val="left" w:pos="150"/>
              </w:tabs>
              <w:jc w:val="both"/>
              <w:rPr>
                <w:rFonts w:cs="Times New Roman"/>
                <w:sz w:val="20"/>
                <w:szCs w:val="20"/>
              </w:rPr>
            </w:pPr>
            <w:r w:rsidRPr="005507CA">
              <w:rPr>
                <w:rFonts w:cs="Times New Roman"/>
                <w:sz w:val="20"/>
                <w:szCs w:val="20"/>
              </w:rPr>
              <w:lastRenderedPageBreak/>
              <w:t xml:space="preserve">- Hướng dẫn theo khoản 6 điều 74 của </w:t>
            </w:r>
            <w:proofErr w:type="spellStart"/>
            <w:r w:rsidRPr="005507CA">
              <w:rPr>
                <w:rFonts w:cs="Times New Roman"/>
                <w:sz w:val="20"/>
                <w:szCs w:val="20"/>
              </w:rPr>
              <w:t>Luât</w:t>
            </w:r>
            <w:proofErr w:type="spellEnd"/>
          </w:p>
          <w:p w14:paraId="078CEC77" w14:textId="42CDA06E" w:rsidR="00A31EC4" w:rsidRPr="005507CA" w:rsidRDefault="00A31EC4" w:rsidP="002E1B35">
            <w:pPr>
              <w:tabs>
                <w:tab w:val="left" w:pos="150"/>
              </w:tabs>
              <w:jc w:val="both"/>
              <w:rPr>
                <w:rFonts w:cs="Times New Roman"/>
                <w:sz w:val="20"/>
                <w:szCs w:val="20"/>
              </w:rPr>
            </w:pPr>
            <w:r w:rsidRPr="005507CA">
              <w:rPr>
                <w:rFonts w:cs="Times New Roman"/>
                <w:sz w:val="20"/>
                <w:szCs w:val="20"/>
              </w:rPr>
              <w:t>- Quy định chi tiết các điều khoản của Luật TĐKT.</w:t>
            </w:r>
          </w:p>
          <w:p w14:paraId="753FEEF4" w14:textId="351F0675" w:rsidR="00A31EC4" w:rsidRPr="005507CA" w:rsidRDefault="00A31EC4" w:rsidP="002E1B35">
            <w:pPr>
              <w:tabs>
                <w:tab w:val="left" w:pos="150"/>
              </w:tabs>
              <w:jc w:val="both"/>
              <w:rPr>
                <w:rFonts w:cs="Times New Roman"/>
                <w:sz w:val="20"/>
                <w:szCs w:val="20"/>
              </w:rPr>
            </w:pPr>
            <w:r w:rsidRPr="005507CA">
              <w:rPr>
                <w:rFonts w:cs="Times New Roman"/>
                <w:sz w:val="20"/>
                <w:szCs w:val="20"/>
              </w:rPr>
              <w:t>- Bổ sung khen thưởng về công tác văn phòng cho đối tượng là tập thể, cá nhân Văn phòng UBND các tỉnh, thành phố, các Bộ, cơ quan ngang Bộ; bãi bỏ Quyết định số 217/QĐ-VPCP ngày 03/4/2026 quy chế xét tặng B</w:t>
            </w:r>
            <w:r w:rsidR="00455DDD" w:rsidRPr="005507CA">
              <w:rPr>
                <w:rFonts w:cs="Times New Roman"/>
                <w:sz w:val="20"/>
                <w:szCs w:val="20"/>
              </w:rPr>
              <w:t>ằng khen của</w:t>
            </w:r>
            <w:r w:rsidRPr="005507CA">
              <w:rPr>
                <w:rFonts w:cs="Times New Roman"/>
                <w:sz w:val="20"/>
                <w:szCs w:val="20"/>
              </w:rPr>
              <w:t xml:space="preserve"> </w:t>
            </w:r>
            <w:r w:rsidRPr="005507CA">
              <w:rPr>
                <w:rFonts w:cs="Times New Roman"/>
                <w:sz w:val="20"/>
                <w:szCs w:val="20"/>
              </w:rPr>
              <w:lastRenderedPageBreak/>
              <w:t>BTCN về công tác văn phòng.</w:t>
            </w:r>
          </w:p>
        </w:tc>
      </w:tr>
      <w:tr w:rsidR="00A31EC4" w:rsidRPr="005507CA" w14:paraId="494162DC" w14:textId="77777777" w:rsidTr="00B9546E">
        <w:tc>
          <w:tcPr>
            <w:tcW w:w="595" w:type="dxa"/>
          </w:tcPr>
          <w:p w14:paraId="5383510C" w14:textId="77777777" w:rsidR="00A31EC4" w:rsidRPr="005507CA" w:rsidRDefault="00A31EC4" w:rsidP="002E1B35">
            <w:pPr>
              <w:jc w:val="both"/>
              <w:rPr>
                <w:rFonts w:cs="Times New Roman"/>
                <w:sz w:val="20"/>
                <w:szCs w:val="20"/>
              </w:rPr>
            </w:pPr>
          </w:p>
        </w:tc>
        <w:tc>
          <w:tcPr>
            <w:tcW w:w="4787" w:type="dxa"/>
          </w:tcPr>
          <w:p w14:paraId="6FC912F9" w14:textId="77777777" w:rsidR="00A31EC4" w:rsidRPr="005507CA" w:rsidRDefault="00A31EC4" w:rsidP="002E1B35">
            <w:pPr>
              <w:jc w:val="both"/>
              <w:rPr>
                <w:rFonts w:cs="Times New Roman"/>
                <w:b/>
                <w:sz w:val="20"/>
                <w:szCs w:val="20"/>
              </w:rPr>
            </w:pPr>
          </w:p>
        </w:tc>
        <w:tc>
          <w:tcPr>
            <w:tcW w:w="7229" w:type="dxa"/>
          </w:tcPr>
          <w:p w14:paraId="2B555636" w14:textId="0BDE6FA6" w:rsidR="00722660" w:rsidRPr="005507CA" w:rsidRDefault="00722660" w:rsidP="006C1D3C">
            <w:pPr>
              <w:pStyle w:val="ListParagraph"/>
              <w:tabs>
                <w:tab w:val="left" w:pos="851"/>
              </w:tabs>
              <w:ind w:left="0"/>
              <w:contextualSpacing w:val="0"/>
              <w:jc w:val="both"/>
              <w:rPr>
                <w:rFonts w:cs="Times New Roman"/>
                <w:b/>
                <w:color w:val="000000" w:themeColor="text1"/>
                <w:sz w:val="20"/>
                <w:szCs w:val="20"/>
              </w:rPr>
            </w:pPr>
            <w:bookmarkStart w:id="8" w:name="_Hlk238562055"/>
            <w:r w:rsidRPr="005507CA">
              <w:rPr>
                <w:rFonts w:cs="Times New Roman"/>
                <w:b/>
                <w:color w:val="000000" w:themeColor="text1"/>
                <w:sz w:val="20"/>
                <w:szCs w:val="20"/>
              </w:rPr>
              <w:t xml:space="preserve">Điều 8. Nguyên tắc, tiêu chuẩn, </w:t>
            </w:r>
            <w:r w:rsidRPr="005507CA">
              <w:rPr>
                <w:rFonts w:cs="Times New Roman"/>
                <w:b/>
                <w:sz w:val="20"/>
                <w:szCs w:val="20"/>
              </w:rPr>
              <w:t>đối tượng</w:t>
            </w:r>
            <w:r w:rsidRPr="005507CA">
              <w:rPr>
                <w:rFonts w:cs="Times New Roman"/>
                <w:b/>
                <w:color w:val="000000" w:themeColor="text1"/>
                <w:sz w:val="20"/>
                <w:szCs w:val="20"/>
              </w:rPr>
              <w:t xml:space="preserve"> xét tặng “</w:t>
            </w:r>
            <w:proofErr w:type="spellStart"/>
            <w:r w:rsidRPr="005507CA">
              <w:rPr>
                <w:rFonts w:cs="Times New Roman"/>
                <w:b/>
                <w:color w:val="000000" w:themeColor="text1"/>
                <w:sz w:val="20"/>
                <w:szCs w:val="20"/>
              </w:rPr>
              <w:t>Kỷ</w:t>
            </w:r>
            <w:proofErr w:type="spellEnd"/>
            <w:r w:rsidRPr="005507CA">
              <w:rPr>
                <w:rFonts w:cs="Times New Roman"/>
                <w:b/>
                <w:color w:val="000000" w:themeColor="text1"/>
                <w:sz w:val="20"/>
                <w:szCs w:val="20"/>
              </w:rPr>
              <w:t xml:space="preserve"> niệm chương Vì sự nghiệp Văn phòng Chính phủ”</w:t>
            </w:r>
          </w:p>
          <w:bookmarkEnd w:id="8"/>
          <w:p w14:paraId="3E9317B1" w14:textId="77777777" w:rsidR="00D607D9" w:rsidRPr="005507CA" w:rsidRDefault="00722660" w:rsidP="006C1D3C">
            <w:pPr>
              <w:tabs>
                <w:tab w:val="left" w:pos="177"/>
              </w:tabs>
              <w:jc w:val="both"/>
              <w:rPr>
                <w:rFonts w:cs="Times New Roman"/>
                <w:spacing w:val="-4"/>
                <w:sz w:val="20"/>
                <w:szCs w:val="20"/>
              </w:rPr>
            </w:pPr>
            <w:r w:rsidRPr="005507CA">
              <w:rPr>
                <w:rFonts w:cs="Times New Roman"/>
                <w:spacing w:val="-4"/>
                <w:sz w:val="20"/>
                <w:szCs w:val="20"/>
              </w:rPr>
              <w:t xml:space="preserve">1. </w:t>
            </w:r>
            <w:r w:rsidR="00D607D9" w:rsidRPr="005507CA">
              <w:rPr>
                <w:rFonts w:cs="Times New Roman"/>
                <w:spacing w:val="-4"/>
                <w:sz w:val="20"/>
                <w:szCs w:val="20"/>
              </w:rPr>
              <w:t xml:space="preserve">Nguyên tắc xét tặng </w:t>
            </w:r>
            <w:proofErr w:type="spellStart"/>
            <w:r w:rsidR="00D607D9" w:rsidRPr="005507CA">
              <w:rPr>
                <w:rFonts w:cs="Times New Roman"/>
                <w:spacing w:val="-4"/>
                <w:sz w:val="20"/>
                <w:szCs w:val="20"/>
              </w:rPr>
              <w:t>Kỷ</w:t>
            </w:r>
            <w:proofErr w:type="spellEnd"/>
            <w:r w:rsidR="00D607D9" w:rsidRPr="005507CA">
              <w:rPr>
                <w:rFonts w:cs="Times New Roman"/>
                <w:spacing w:val="-4"/>
                <w:sz w:val="20"/>
                <w:szCs w:val="20"/>
              </w:rPr>
              <w:t xml:space="preserve"> niệm chương “Vì sự nghiệp Văn phòng Chính phủ”</w:t>
            </w:r>
          </w:p>
          <w:p w14:paraId="2C00AEB4" w14:textId="2392D608" w:rsidR="00D607D9" w:rsidRPr="005507CA" w:rsidRDefault="00D607D9" w:rsidP="006C1D3C">
            <w:pPr>
              <w:pStyle w:val="ListParagraph"/>
              <w:numPr>
                <w:ilvl w:val="0"/>
                <w:numId w:val="19"/>
              </w:numPr>
              <w:tabs>
                <w:tab w:val="left" w:pos="177"/>
              </w:tabs>
              <w:ind w:left="0" w:firstLine="0"/>
              <w:contextualSpacing w:val="0"/>
              <w:jc w:val="both"/>
              <w:rPr>
                <w:rFonts w:cs="Times New Roman"/>
                <w:sz w:val="20"/>
                <w:szCs w:val="20"/>
              </w:rPr>
            </w:pPr>
            <w:proofErr w:type="spellStart"/>
            <w:r w:rsidRPr="005507CA">
              <w:rPr>
                <w:rFonts w:cs="Times New Roman"/>
                <w:sz w:val="20"/>
                <w:szCs w:val="20"/>
              </w:rPr>
              <w:t>Kỷ</w:t>
            </w:r>
            <w:proofErr w:type="spellEnd"/>
            <w:r w:rsidRPr="005507CA">
              <w:rPr>
                <w:rFonts w:cs="Times New Roman"/>
                <w:sz w:val="20"/>
                <w:szCs w:val="20"/>
              </w:rPr>
              <w:t xml:space="preserve"> niệm chương “Vì sự nghiệp Văn phòng Chính phủ” (sau đây gọi là </w:t>
            </w:r>
            <w:proofErr w:type="spellStart"/>
            <w:r w:rsidRPr="005507CA">
              <w:rPr>
                <w:rFonts w:cs="Times New Roman"/>
                <w:sz w:val="20"/>
                <w:szCs w:val="20"/>
              </w:rPr>
              <w:t>Kỷ</w:t>
            </w:r>
            <w:proofErr w:type="spellEnd"/>
            <w:r w:rsidRPr="005507CA">
              <w:rPr>
                <w:rFonts w:cs="Times New Roman"/>
                <w:sz w:val="20"/>
                <w:szCs w:val="20"/>
              </w:rPr>
              <w:t xml:space="preserve"> niệm chương) là một hình thức khen thưởng của Bộ trưởng, Chủ nhiệm Văn phòng Chính phủ để ghi nhận công lao của các cá nhân có đóng góp trong sự nghiệp xây dựng và phát triển của Văn phòng Chính phủ.</w:t>
            </w:r>
          </w:p>
          <w:p w14:paraId="313AFB38" w14:textId="77777777" w:rsidR="00D607D9" w:rsidRPr="005507CA" w:rsidRDefault="00D607D9" w:rsidP="006C1D3C">
            <w:pPr>
              <w:pStyle w:val="ListParagraph"/>
              <w:numPr>
                <w:ilvl w:val="0"/>
                <w:numId w:val="19"/>
              </w:numPr>
              <w:tabs>
                <w:tab w:val="left" w:pos="177"/>
              </w:tabs>
              <w:ind w:left="0" w:firstLine="0"/>
              <w:contextualSpacing w:val="0"/>
              <w:jc w:val="both"/>
              <w:rPr>
                <w:rFonts w:cs="Times New Roman"/>
                <w:sz w:val="20"/>
                <w:szCs w:val="20"/>
              </w:rPr>
            </w:pPr>
            <w:r w:rsidRPr="005507CA">
              <w:rPr>
                <w:rFonts w:cs="Times New Roman"/>
                <w:sz w:val="20"/>
                <w:szCs w:val="20"/>
              </w:rPr>
              <w:t xml:space="preserve">Mỗi cá nhân được xét tặng </w:t>
            </w:r>
            <w:proofErr w:type="spellStart"/>
            <w:r w:rsidRPr="005507CA">
              <w:rPr>
                <w:rFonts w:cs="Times New Roman"/>
                <w:sz w:val="20"/>
                <w:szCs w:val="20"/>
              </w:rPr>
              <w:t>Kỷ</w:t>
            </w:r>
            <w:proofErr w:type="spellEnd"/>
            <w:r w:rsidRPr="005507CA">
              <w:rPr>
                <w:rFonts w:cs="Times New Roman"/>
                <w:sz w:val="20"/>
                <w:szCs w:val="20"/>
              </w:rPr>
              <w:t xml:space="preserve"> niệm chương một lần, không có hình thức truy tặng. Trường hợp đặc biệt do Bộ trưởng, Chủ nhiệm quyết định.</w:t>
            </w:r>
          </w:p>
          <w:p w14:paraId="3EC4664A" w14:textId="77777777" w:rsidR="00D607D9" w:rsidRPr="005507CA" w:rsidRDefault="00D607D9" w:rsidP="006C1D3C">
            <w:pPr>
              <w:pStyle w:val="ListParagraph"/>
              <w:numPr>
                <w:ilvl w:val="0"/>
                <w:numId w:val="19"/>
              </w:numPr>
              <w:tabs>
                <w:tab w:val="left" w:pos="177"/>
              </w:tabs>
              <w:ind w:left="0" w:firstLine="0"/>
              <w:contextualSpacing w:val="0"/>
              <w:jc w:val="both"/>
              <w:rPr>
                <w:rFonts w:cs="Times New Roman"/>
                <w:sz w:val="20"/>
                <w:szCs w:val="20"/>
              </w:rPr>
            </w:pPr>
            <w:r w:rsidRPr="005507CA">
              <w:rPr>
                <w:rFonts w:cs="Times New Roman"/>
                <w:sz w:val="20"/>
                <w:szCs w:val="20"/>
              </w:rPr>
              <w:t xml:space="preserve">Chưa xét tặng </w:t>
            </w:r>
            <w:proofErr w:type="spellStart"/>
            <w:r w:rsidRPr="005507CA">
              <w:rPr>
                <w:rFonts w:cs="Times New Roman"/>
                <w:sz w:val="20"/>
                <w:szCs w:val="20"/>
              </w:rPr>
              <w:t>Kỷ</w:t>
            </w:r>
            <w:proofErr w:type="spellEnd"/>
            <w:r w:rsidRPr="005507CA">
              <w:rPr>
                <w:rFonts w:cs="Times New Roman"/>
                <w:sz w:val="20"/>
                <w:szCs w:val="20"/>
              </w:rPr>
              <w:t xml:space="preserve"> niệm chương cho cá nhân trong thời gian cơ quan có thẩm quyền đang xem xét thi hành </w:t>
            </w:r>
            <w:proofErr w:type="spellStart"/>
            <w:r w:rsidRPr="005507CA">
              <w:rPr>
                <w:rFonts w:cs="Times New Roman"/>
                <w:sz w:val="20"/>
                <w:szCs w:val="20"/>
              </w:rPr>
              <w:t>kỷ</w:t>
            </w:r>
            <w:proofErr w:type="spellEnd"/>
            <w:r w:rsidRPr="005507CA">
              <w:rPr>
                <w:rFonts w:cs="Times New Roman"/>
                <w:sz w:val="20"/>
                <w:szCs w:val="20"/>
              </w:rPr>
              <w:t xml:space="preserve"> luật hoặc điều tra, thanh tra, kiểm tra khi có dấu hiệu vi phạm hoặc có đơn thư khiếu nại, tố cáo có vấn đề tham nhũng, tiêu cực được báo chí nêu và đang được xác minh làm rõ.</w:t>
            </w:r>
          </w:p>
          <w:p w14:paraId="0F9501A6" w14:textId="77777777" w:rsidR="00D607D9" w:rsidRPr="005507CA" w:rsidRDefault="00D607D9" w:rsidP="006C1D3C">
            <w:pPr>
              <w:pStyle w:val="ListParagraph"/>
              <w:numPr>
                <w:ilvl w:val="0"/>
                <w:numId w:val="19"/>
              </w:numPr>
              <w:tabs>
                <w:tab w:val="left" w:pos="177"/>
              </w:tabs>
              <w:ind w:left="0" w:firstLine="0"/>
              <w:contextualSpacing w:val="0"/>
              <w:jc w:val="both"/>
              <w:rPr>
                <w:rFonts w:cs="Times New Roman"/>
                <w:sz w:val="20"/>
                <w:szCs w:val="20"/>
              </w:rPr>
            </w:pPr>
            <w:r w:rsidRPr="005507CA">
              <w:rPr>
                <w:rFonts w:cs="Times New Roman"/>
                <w:sz w:val="20"/>
                <w:szCs w:val="20"/>
              </w:rPr>
              <w:t xml:space="preserve">Cá nhân bị </w:t>
            </w:r>
            <w:proofErr w:type="spellStart"/>
            <w:r w:rsidRPr="005507CA">
              <w:rPr>
                <w:rFonts w:cs="Times New Roman"/>
                <w:sz w:val="20"/>
                <w:szCs w:val="20"/>
              </w:rPr>
              <w:t>kỷ</w:t>
            </w:r>
            <w:proofErr w:type="spellEnd"/>
            <w:r w:rsidRPr="005507CA">
              <w:rPr>
                <w:rFonts w:cs="Times New Roman"/>
                <w:sz w:val="20"/>
                <w:szCs w:val="20"/>
              </w:rPr>
              <w:t xml:space="preserve"> luật chỉ được xét tặng </w:t>
            </w:r>
            <w:proofErr w:type="spellStart"/>
            <w:r w:rsidRPr="005507CA">
              <w:rPr>
                <w:rFonts w:cs="Times New Roman"/>
                <w:sz w:val="20"/>
                <w:szCs w:val="20"/>
              </w:rPr>
              <w:t>Kỷ</w:t>
            </w:r>
            <w:proofErr w:type="spellEnd"/>
            <w:r w:rsidRPr="005507CA">
              <w:rPr>
                <w:rFonts w:cs="Times New Roman"/>
                <w:sz w:val="20"/>
                <w:szCs w:val="20"/>
              </w:rPr>
              <w:t xml:space="preserve"> niệm chương sau khi hết thời gian thi hành </w:t>
            </w:r>
            <w:proofErr w:type="spellStart"/>
            <w:r w:rsidRPr="005507CA">
              <w:rPr>
                <w:rFonts w:cs="Times New Roman"/>
                <w:sz w:val="20"/>
                <w:szCs w:val="20"/>
              </w:rPr>
              <w:t>kỷ</w:t>
            </w:r>
            <w:proofErr w:type="spellEnd"/>
            <w:r w:rsidRPr="005507CA">
              <w:rPr>
                <w:rFonts w:cs="Times New Roman"/>
                <w:sz w:val="20"/>
                <w:szCs w:val="20"/>
              </w:rPr>
              <w:t xml:space="preserve"> luật; thời gian bị </w:t>
            </w:r>
            <w:proofErr w:type="spellStart"/>
            <w:r w:rsidRPr="005507CA">
              <w:rPr>
                <w:rFonts w:cs="Times New Roman"/>
                <w:sz w:val="20"/>
                <w:szCs w:val="20"/>
              </w:rPr>
              <w:t>kỷ</w:t>
            </w:r>
            <w:proofErr w:type="spellEnd"/>
            <w:r w:rsidRPr="005507CA">
              <w:rPr>
                <w:rFonts w:cs="Times New Roman"/>
                <w:sz w:val="20"/>
                <w:szCs w:val="20"/>
              </w:rPr>
              <w:t xml:space="preserve"> luật không được tính vào thời gian xét tặng.</w:t>
            </w:r>
          </w:p>
          <w:p w14:paraId="626CEBD5" w14:textId="77777777" w:rsidR="00D607D9" w:rsidRPr="005507CA" w:rsidRDefault="00D607D9" w:rsidP="006C1D3C">
            <w:pPr>
              <w:pStyle w:val="ListParagraph"/>
              <w:numPr>
                <w:ilvl w:val="0"/>
                <w:numId w:val="17"/>
              </w:numPr>
              <w:tabs>
                <w:tab w:val="left" w:pos="177"/>
              </w:tabs>
              <w:ind w:left="0" w:firstLine="0"/>
              <w:contextualSpacing w:val="0"/>
              <w:jc w:val="both"/>
              <w:rPr>
                <w:rFonts w:cs="Times New Roman"/>
                <w:sz w:val="20"/>
                <w:szCs w:val="20"/>
              </w:rPr>
            </w:pPr>
            <w:bookmarkStart w:id="9" w:name="_Hlk238231532"/>
            <w:r w:rsidRPr="005507CA">
              <w:rPr>
                <w:rFonts w:cs="Times New Roman"/>
                <w:sz w:val="20"/>
                <w:szCs w:val="20"/>
              </w:rPr>
              <w:t xml:space="preserve">Tiêu chuẩn và đối tượng xét tặng </w:t>
            </w:r>
            <w:proofErr w:type="spellStart"/>
            <w:r w:rsidRPr="005507CA">
              <w:rPr>
                <w:rFonts w:cs="Times New Roman"/>
                <w:sz w:val="20"/>
                <w:szCs w:val="20"/>
              </w:rPr>
              <w:t>Kỷ</w:t>
            </w:r>
            <w:proofErr w:type="spellEnd"/>
            <w:r w:rsidRPr="005507CA">
              <w:rPr>
                <w:rFonts w:cs="Times New Roman"/>
                <w:sz w:val="20"/>
                <w:szCs w:val="20"/>
              </w:rPr>
              <w:t xml:space="preserve"> niệm chương</w:t>
            </w:r>
          </w:p>
          <w:bookmarkEnd w:id="9"/>
          <w:p w14:paraId="07A042DE" w14:textId="77777777" w:rsidR="00D607D9" w:rsidRPr="005507CA" w:rsidRDefault="00D607D9" w:rsidP="006C1D3C">
            <w:pPr>
              <w:pStyle w:val="ListParagraph"/>
              <w:numPr>
                <w:ilvl w:val="0"/>
                <w:numId w:val="20"/>
              </w:numPr>
              <w:tabs>
                <w:tab w:val="left" w:pos="177"/>
                <w:tab w:val="left" w:pos="209"/>
                <w:tab w:val="left" w:pos="567"/>
              </w:tabs>
              <w:spacing w:line="259" w:lineRule="auto"/>
              <w:ind w:left="0" w:firstLine="0"/>
              <w:contextualSpacing w:val="0"/>
              <w:jc w:val="both"/>
              <w:rPr>
                <w:rFonts w:cs="Times New Roman"/>
                <w:sz w:val="20"/>
                <w:szCs w:val="20"/>
              </w:rPr>
            </w:pPr>
            <w:r w:rsidRPr="005507CA">
              <w:rPr>
                <w:rFonts w:cs="Times New Roman"/>
                <w:sz w:val="20"/>
                <w:szCs w:val="20"/>
              </w:rPr>
              <w:t>Cán bộ, công chức, viên chức, người lao động thuộc các Vụ, Cục, cơ quan Đảng ủy Văn phòng Chính phủ, đơn vị sự nghiệp công lập trực thuộc Văn phòng Chính phủ có thời gian công tác tại Văn phòng Chính phủ từ đủ 05 năm trở lên và hằng năm được các cấp có thẩm quyền đánh giá hoàn thành tốt nhiệm vụ trở lên.</w:t>
            </w:r>
          </w:p>
          <w:p w14:paraId="2A31F51F" w14:textId="77777777" w:rsidR="00D607D9" w:rsidRPr="005507CA" w:rsidRDefault="00D607D9" w:rsidP="006C1D3C">
            <w:pPr>
              <w:pStyle w:val="ListParagraph"/>
              <w:numPr>
                <w:ilvl w:val="0"/>
                <w:numId w:val="20"/>
              </w:numPr>
              <w:tabs>
                <w:tab w:val="left" w:pos="177"/>
                <w:tab w:val="left" w:pos="567"/>
                <w:tab w:val="left" w:pos="993"/>
              </w:tabs>
              <w:ind w:left="0" w:firstLine="0"/>
              <w:contextualSpacing w:val="0"/>
              <w:jc w:val="both"/>
              <w:rPr>
                <w:rFonts w:cs="Times New Roman"/>
                <w:b/>
                <w:sz w:val="20"/>
                <w:szCs w:val="20"/>
              </w:rPr>
            </w:pPr>
            <w:r w:rsidRPr="005507CA">
              <w:rPr>
                <w:rFonts w:cs="Times New Roman"/>
                <w:sz w:val="20"/>
                <w:szCs w:val="20"/>
              </w:rPr>
              <w:t>Cá nhân có đóng góp trong quá trình phối hợp công tác với Văn phòng Chính phủ; có sáng kiến, công trình nghiên cứu khoa học, tác phẩm nghệ thuật tiêu biểu xuất sắc… góp phần vào sự nghiệp xây dựng và phát triển Văn phòng Chính phủ.</w:t>
            </w:r>
          </w:p>
          <w:p w14:paraId="5995821F" w14:textId="77777777" w:rsidR="00D607D9" w:rsidRPr="005507CA" w:rsidRDefault="00D607D9" w:rsidP="006C1D3C">
            <w:pPr>
              <w:pStyle w:val="ListParagraph"/>
              <w:numPr>
                <w:ilvl w:val="0"/>
                <w:numId w:val="20"/>
              </w:numPr>
              <w:tabs>
                <w:tab w:val="left" w:pos="177"/>
                <w:tab w:val="left" w:pos="567"/>
                <w:tab w:val="left" w:pos="993"/>
              </w:tabs>
              <w:ind w:left="0" w:firstLine="0"/>
              <w:contextualSpacing w:val="0"/>
              <w:jc w:val="both"/>
              <w:rPr>
                <w:rFonts w:cs="Times New Roman"/>
                <w:b/>
                <w:sz w:val="20"/>
                <w:szCs w:val="20"/>
              </w:rPr>
            </w:pPr>
            <w:r w:rsidRPr="005507CA">
              <w:rPr>
                <w:rFonts w:cs="Times New Roman"/>
                <w:sz w:val="20"/>
                <w:szCs w:val="20"/>
              </w:rPr>
              <w:t>Cá nhân giữ chức lãnh đạo Văn phòng Uỷ ban nhân dân các tỉnh, thành phố, Văn phòng các Bộ, cơ quan ngang Bộ trong thời gian từ đủ 05 năm trở lên; cá nhân là chuyên viên và lãnh đạo cấp Phòng thuộc Văn phòng Ủy ban nhân dân các tỉnh, thành phố, Văn phòng các Bộ, cơ quan ngang Bộ có tổng thời gian công tác tại Văn phòng của Ủy ban nhân dân tỉnh, cơ quan từ đủ 10 năm trở lên và hằng năm được các cấp có thẩm quyền đánh giá hoàn thành tốt nhiệm vụ trở lên.</w:t>
            </w:r>
          </w:p>
          <w:p w14:paraId="6DAB4235" w14:textId="1126D9CC" w:rsidR="00A31EC4" w:rsidRPr="005507CA" w:rsidRDefault="00D607D9" w:rsidP="006C1D3C">
            <w:pPr>
              <w:pStyle w:val="ListParagraph"/>
              <w:numPr>
                <w:ilvl w:val="0"/>
                <w:numId w:val="20"/>
              </w:numPr>
              <w:tabs>
                <w:tab w:val="left" w:pos="177"/>
                <w:tab w:val="left" w:pos="567"/>
              </w:tabs>
              <w:ind w:left="0" w:firstLine="0"/>
              <w:contextualSpacing w:val="0"/>
              <w:jc w:val="both"/>
              <w:rPr>
                <w:rFonts w:cs="Times New Roman"/>
                <w:b/>
                <w:sz w:val="20"/>
                <w:szCs w:val="20"/>
              </w:rPr>
            </w:pPr>
            <w:r w:rsidRPr="005507CA">
              <w:rPr>
                <w:rFonts w:cs="Times New Roman"/>
                <w:sz w:val="20"/>
                <w:szCs w:val="20"/>
              </w:rPr>
              <w:t>Người nước ngoài có đóng góp liên tục từ đủ 10 năm trở lên trong quá trình xây dựng và phát triển quan hệ hợp tác với Văn phòng Chính phủ; chấp hành tốt pháp luật nước sở tại và pháp luật Việt Nam.</w:t>
            </w:r>
          </w:p>
        </w:tc>
        <w:tc>
          <w:tcPr>
            <w:tcW w:w="2243" w:type="dxa"/>
          </w:tcPr>
          <w:p w14:paraId="7181C3F3" w14:textId="2F285402" w:rsidR="00A31EC4" w:rsidRPr="005507CA" w:rsidRDefault="00A31EC4" w:rsidP="002E1B35">
            <w:pPr>
              <w:pStyle w:val="ListParagraph"/>
              <w:numPr>
                <w:ilvl w:val="0"/>
                <w:numId w:val="43"/>
              </w:numPr>
              <w:tabs>
                <w:tab w:val="left" w:pos="150"/>
              </w:tabs>
              <w:ind w:left="0" w:firstLine="14"/>
              <w:contextualSpacing w:val="0"/>
              <w:jc w:val="both"/>
              <w:rPr>
                <w:rFonts w:cs="Times New Roman"/>
                <w:sz w:val="20"/>
                <w:szCs w:val="20"/>
              </w:rPr>
            </w:pPr>
            <w:r w:rsidRPr="005507CA">
              <w:rPr>
                <w:rFonts w:cs="Times New Roman"/>
                <w:color w:val="000000" w:themeColor="text1"/>
                <w:sz w:val="20"/>
                <w:szCs w:val="20"/>
              </w:rPr>
              <w:t>Theo hướng dẫn tại khoản 2 điều 71 của Luật;</w:t>
            </w:r>
          </w:p>
          <w:p w14:paraId="151B0953" w14:textId="7C62D781" w:rsidR="00A31EC4" w:rsidRPr="005507CA" w:rsidRDefault="00A31EC4" w:rsidP="002E1B35">
            <w:pPr>
              <w:pStyle w:val="ListParagraph"/>
              <w:numPr>
                <w:ilvl w:val="0"/>
                <w:numId w:val="43"/>
              </w:numPr>
              <w:tabs>
                <w:tab w:val="left" w:pos="150"/>
              </w:tabs>
              <w:ind w:left="14" w:firstLine="0"/>
              <w:contextualSpacing w:val="0"/>
              <w:jc w:val="both"/>
              <w:rPr>
                <w:rFonts w:cs="Times New Roman"/>
                <w:sz w:val="20"/>
                <w:szCs w:val="20"/>
              </w:rPr>
            </w:pPr>
            <w:r w:rsidRPr="005507CA">
              <w:rPr>
                <w:rFonts w:cs="Times New Roman"/>
                <w:sz w:val="20"/>
                <w:szCs w:val="20"/>
              </w:rPr>
              <w:t xml:space="preserve">Bổ sung mới điều này để thay thế Quy chế xét tặng </w:t>
            </w:r>
            <w:proofErr w:type="spellStart"/>
            <w:r w:rsidRPr="005507CA">
              <w:rPr>
                <w:rFonts w:cs="Times New Roman"/>
                <w:sz w:val="20"/>
                <w:szCs w:val="20"/>
              </w:rPr>
              <w:t>Kỷ</w:t>
            </w:r>
            <w:proofErr w:type="spellEnd"/>
            <w:r w:rsidRPr="005507CA">
              <w:rPr>
                <w:rFonts w:cs="Times New Roman"/>
                <w:sz w:val="20"/>
                <w:szCs w:val="20"/>
              </w:rPr>
              <w:t xml:space="preserve"> niệm chương Vì sự nghiệp VPCP tại Quyết định số 06/2002/QĐ-VPCP ngày 14/6/2001 không còn phù hợp với thực tiễn</w:t>
            </w:r>
          </w:p>
        </w:tc>
      </w:tr>
      <w:tr w:rsidR="00A31EC4" w:rsidRPr="005507CA" w14:paraId="1E0F4BBE" w14:textId="0D2C341D" w:rsidTr="00B9546E">
        <w:tc>
          <w:tcPr>
            <w:tcW w:w="595" w:type="dxa"/>
          </w:tcPr>
          <w:p w14:paraId="5BA72048" w14:textId="77777777" w:rsidR="00A31EC4" w:rsidRPr="005507CA" w:rsidRDefault="00A31EC4" w:rsidP="002E1B35">
            <w:pPr>
              <w:jc w:val="both"/>
              <w:rPr>
                <w:rFonts w:cs="Times New Roman"/>
                <w:sz w:val="20"/>
                <w:szCs w:val="20"/>
              </w:rPr>
            </w:pPr>
          </w:p>
          <w:p w14:paraId="603D7A7A" w14:textId="23BE6EA3" w:rsidR="00A31EC4" w:rsidRPr="005507CA" w:rsidRDefault="00A31EC4" w:rsidP="002E1B35">
            <w:pPr>
              <w:jc w:val="both"/>
              <w:rPr>
                <w:rFonts w:cs="Times New Roman"/>
                <w:sz w:val="20"/>
                <w:szCs w:val="20"/>
              </w:rPr>
            </w:pPr>
          </w:p>
        </w:tc>
        <w:tc>
          <w:tcPr>
            <w:tcW w:w="4787" w:type="dxa"/>
          </w:tcPr>
          <w:p w14:paraId="7C165C45" w14:textId="77777777" w:rsidR="00A31EC4" w:rsidRPr="005507CA" w:rsidRDefault="00A31EC4" w:rsidP="002E1B35">
            <w:pPr>
              <w:jc w:val="both"/>
              <w:rPr>
                <w:rFonts w:cs="Times New Roman"/>
                <w:b/>
                <w:sz w:val="20"/>
                <w:szCs w:val="20"/>
              </w:rPr>
            </w:pPr>
            <w:r w:rsidRPr="005507CA">
              <w:rPr>
                <w:rFonts w:cs="Times New Roman"/>
                <w:b/>
                <w:sz w:val="20"/>
                <w:szCs w:val="20"/>
              </w:rPr>
              <w:t>Điều 7. Tiêu chuẩn xét tặng “Giấy khen”</w:t>
            </w:r>
          </w:p>
          <w:p w14:paraId="00DEC8BE" w14:textId="77777777" w:rsidR="00A31EC4" w:rsidRPr="005507CA" w:rsidRDefault="00A31EC4" w:rsidP="002E1B35">
            <w:pPr>
              <w:jc w:val="both"/>
              <w:rPr>
                <w:rFonts w:cs="Times New Roman"/>
                <w:sz w:val="20"/>
                <w:szCs w:val="20"/>
              </w:rPr>
            </w:pPr>
            <w:r w:rsidRPr="005507CA">
              <w:rPr>
                <w:rFonts w:cs="Times New Roman"/>
                <w:sz w:val="20"/>
                <w:szCs w:val="20"/>
              </w:rPr>
              <w:t>1. Tổng Giám đốc Cổng Thông tin điện tử Chính phủ và Trưởng các đơn vị sự nghiệp công lập trực thuộc Văn phòng Chính phủ tặng Giấy khen cho cá nhân thuộc thẩm quyền quản lý đạt một trong các tiêu chuẩn sau:</w:t>
            </w:r>
          </w:p>
          <w:p w14:paraId="7DC7D64B" w14:textId="77777777" w:rsidR="00A31EC4" w:rsidRPr="005507CA" w:rsidRDefault="00A31EC4" w:rsidP="002E1B35">
            <w:pPr>
              <w:jc w:val="both"/>
              <w:rPr>
                <w:rFonts w:cs="Times New Roman"/>
                <w:sz w:val="20"/>
                <w:szCs w:val="20"/>
              </w:rPr>
            </w:pPr>
            <w:r w:rsidRPr="005507CA">
              <w:rPr>
                <w:rFonts w:cs="Times New Roman"/>
                <w:sz w:val="20"/>
                <w:szCs w:val="20"/>
              </w:rPr>
              <w:t>a) Hoàn thành tốt nhiệm vụ trở lên;</w:t>
            </w:r>
          </w:p>
          <w:p w14:paraId="76750111" w14:textId="77777777" w:rsidR="00A31EC4" w:rsidRPr="005507CA" w:rsidRDefault="00A31EC4" w:rsidP="002E1B35">
            <w:pPr>
              <w:jc w:val="both"/>
              <w:rPr>
                <w:rFonts w:cs="Times New Roman"/>
                <w:sz w:val="20"/>
                <w:szCs w:val="20"/>
              </w:rPr>
            </w:pPr>
            <w:r w:rsidRPr="005507CA">
              <w:rPr>
                <w:rFonts w:cs="Times New Roman"/>
                <w:sz w:val="20"/>
                <w:szCs w:val="20"/>
              </w:rPr>
              <w:t>b) Có phẩm chất đạo đức tốt, giữ gìn đoàn kết nội bộ; gương mẫu chấp hành chủ trương, chính sách của Đảng, pháp luật của Nhà nước, nội quy, quy chế làm việc của cơ quan, đơn vị; tích cực tham gia các phong trào thi đua do cơ quan, đơn vị triển khai thực hiện và phát động;</w:t>
            </w:r>
          </w:p>
          <w:p w14:paraId="01B6DE4B" w14:textId="77777777" w:rsidR="00A31EC4" w:rsidRPr="005507CA" w:rsidRDefault="00A31EC4" w:rsidP="002E1B35">
            <w:pPr>
              <w:jc w:val="both"/>
              <w:rPr>
                <w:rFonts w:cs="Times New Roman"/>
                <w:sz w:val="20"/>
                <w:szCs w:val="20"/>
              </w:rPr>
            </w:pPr>
            <w:r w:rsidRPr="005507CA">
              <w:rPr>
                <w:rFonts w:cs="Times New Roman"/>
                <w:sz w:val="20"/>
                <w:szCs w:val="20"/>
              </w:rPr>
              <w:lastRenderedPageBreak/>
              <w:t>c) Thường xuyên học tập nâng cao trình độ chuyên môn, nghiệp vụ;</w:t>
            </w:r>
          </w:p>
          <w:p w14:paraId="5F7A9320" w14:textId="77777777" w:rsidR="00A31EC4" w:rsidRPr="005507CA" w:rsidRDefault="00A31EC4" w:rsidP="002E1B35">
            <w:pPr>
              <w:jc w:val="both"/>
              <w:rPr>
                <w:rFonts w:cs="Times New Roman"/>
                <w:sz w:val="20"/>
                <w:szCs w:val="20"/>
              </w:rPr>
            </w:pPr>
            <w:r w:rsidRPr="005507CA">
              <w:rPr>
                <w:rFonts w:cs="Times New Roman"/>
                <w:sz w:val="20"/>
                <w:szCs w:val="20"/>
              </w:rPr>
              <w:t>d) Lập được thành tích xuất sắc đột xuất đóng góp vào sự phát triển chung của cơ quan, tổ chức, đơn vị.</w:t>
            </w:r>
          </w:p>
          <w:p w14:paraId="7C6B0F16" w14:textId="77777777" w:rsidR="00A31EC4" w:rsidRPr="005507CA" w:rsidRDefault="00A31EC4" w:rsidP="002E1B35">
            <w:pPr>
              <w:jc w:val="both"/>
              <w:rPr>
                <w:rFonts w:cs="Times New Roman"/>
                <w:sz w:val="20"/>
                <w:szCs w:val="20"/>
              </w:rPr>
            </w:pPr>
            <w:r w:rsidRPr="005507CA">
              <w:rPr>
                <w:rFonts w:cs="Times New Roman"/>
                <w:sz w:val="20"/>
                <w:szCs w:val="20"/>
              </w:rPr>
              <w:t>2. Tổng Giám đốc Cổng Thông tin điện tử Chính phủ và Trưởng các đơn vị sự nghiệp công lập trực thuộc Văn phòng Chính phủ tặng Giấy khen cho tập thể thuộc thẩm quyền quản lý đạt các tiêu chuẩn sau:</w:t>
            </w:r>
          </w:p>
          <w:p w14:paraId="322EB561" w14:textId="77777777" w:rsidR="00A31EC4" w:rsidRPr="005507CA" w:rsidRDefault="00A31EC4" w:rsidP="002E1B35">
            <w:pPr>
              <w:jc w:val="both"/>
              <w:rPr>
                <w:rFonts w:cs="Times New Roman"/>
                <w:sz w:val="20"/>
                <w:szCs w:val="20"/>
              </w:rPr>
            </w:pPr>
            <w:r w:rsidRPr="005507CA">
              <w:rPr>
                <w:rFonts w:cs="Times New Roman"/>
                <w:sz w:val="20"/>
                <w:szCs w:val="20"/>
              </w:rPr>
              <w:t>a) Hoàn thành tốt nhiệm vụ trở lên;</w:t>
            </w:r>
          </w:p>
          <w:p w14:paraId="44F123C7" w14:textId="77777777" w:rsidR="00A31EC4" w:rsidRPr="005507CA" w:rsidRDefault="00A31EC4" w:rsidP="002E1B35">
            <w:pPr>
              <w:jc w:val="both"/>
              <w:rPr>
                <w:rFonts w:cs="Times New Roman"/>
                <w:sz w:val="20"/>
                <w:szCs w:val="20"/>
              </w:rPr>
            </w:pPr>
            <w:r w:rsidRPr="005507CA">
              <w:rPr>
                <w:rFonts w:cs="Times New Roman"/>
                <w:sz w:val="20"/>
                <w:szCs w:val="20"/>
              </w:rPr>
              <w:t>b) Nội bộ đoàn kết, không có đơn thư khiếu nại, tố cáo; thực hiện tốt quy chế dân chủ ở cơ sở, tổ chức tốt các phong trào thi đua;</w:t>
            </w:r>
          </w:p>
          <w:p w14:paraId="71F66574" w14:textId="77777777" w:rsidR="00A31EC4" w:rsidRPr="005507CA" w:rsidRDefault="00A31EC4" w:rsidP="002E1B35">
            <w:pPr>
              <w:jc w:val="both"/>
              <w:rPr>
                <w:rFonts w:cs="Times New Roman"/>
                <w:sz w:val="20"/>
                <w:szCs w:val="20"/>
              </w:rPr>
            </w:pPr>
            <w:r w:rsidRPr="005507CA">
              <w:rPr>
                <w:rFonts w:cs="Times New Roman"/>
                <w:sz w:val="20"/>
                <w:szCs w:val="20"/>
              </w:rPr>
              <w:t>c) Chăm lo đời sống vật chất, tinh thần trong tập thể; thực hành tiết kiệm, chống lãng phí;</w:t>
            </w:r>
          </w:p>
          <w:p w14:paraId="319092F5" w14:textId="233C132C" w:rsidR="00A31EC4" w:rsidRPr="005507CA" w:rsidRDefault="00A31EC4" w:rsidP="002E1B35">
            <w:pPr>
              <w:jc w:val="both"/>
              <w:rPr>
                <w:rFonts w:cs="Times New Roman"/>
                <w:sz w:val="20"/>
                <w:szCs w:val="20"/>
              </w:rPr>
            </w:pPr>
            <w:r w:rsidRPr="005507CA">
              <w:rPr>
                <w:rFonts w:cs="Times New Roman"/>
                <w:sz w:val="20"/>
                <w:szCs w:val="20"/>
              </w:rPr>
              <w:t>d) Thực hiện đầy đủ chế độ, chính sách đối với các thành viên trong tập thể.</w:t>
            </w:r>
          </w:p>
        </w:tc>
        <w:tc>
          <w:tcPr>
            <w:tcW w:w="7229" w:type="dxa"/>
          </w:tcPr>
          <w:p w14:paraId="06BD7437" w14:textId="77777777" w:rsidR="00722660" w:rsidRPr="005507CA" w:rsidRDefault="00722660" w:rsidP="006C1D3C">
            <w:pPr>
              <w:pStyle w:val="ListParagraph"/>
              <w:tabs>
                <w:tab w:val="left" w:pos="851"/>
              </w:tabs>
              <w:ind w:left="0"/>
              <w:jc w:val="both"/>
              <w:rPr>
                <w:rFonts w:cs="Times New Roman"/>
                <w:b/>
                <w:sz w:val="20"/>
                <w:szCs w:val="20"/>
              </w:rPr>
            </w:pPr>
            <w:bookmarkStart w:id="10" w:name="_Hlk238231444"/>
            <w:r w:rsidRPr="005507CA">
              <w:rPr>
                <w:rFonts w:cs="Times New Roman"/>
                <w:b/>
                <w:sz w:val="20"/>
                <w:szCs w:val="20"/>
              </w:rPr>
              <w:lastRenderedPageBreak/>
              <w:t>Điều 9. Tiêu chuẩn, đối tượng xét tặng “Giấy khen”</w:t>
            </w:r>
          </w:p>
          <w:bookmarkEnd w:id="10"/>
          <w:p w14:paraId="37FABBE5" w14:textId="77777777" w:rsidR="00D607D9" w:rsidRPr="005507CA" w:rsidRDefault="00D607D9" w:rsidP="006C1D3C">
            <w:pPr>
              <w:pStyle w:val="ListParagraph"/>
              <w:numPr>
                <w:ilvl w:val="0"/>
                <w:numId w:val="21"/>
              </w:numPr>
              <w:tabs>
                <w:tab w:val="left" w:pos="177"/>
              </w:tabs>
              <w:ind w:left="0" w:firstLine="0"/>
              <w:contextualSpacing w:val="0"/>
              <w:jc w:val="both"/>
              <w:rPr>
                <w:rFonts w:cs="Times New Roman"/>
                <w:sz w:val="20"/>
                <w:szCs w:val="20"/>
              </w:rPr>
            </w:pPr>
            <w:r w:rsidRPr="005507CA">
              <w:rPr>
                <w:rFonts w:cs="Times New Roman"/>
                <w:sz w:val="20"/>
                <w:szCs w:val="20"/>
              </w:rPr>
              <w:t>Trưởng các đơn vị sự nghiệp công lập trực thuộc Văn phòng Chính phủ tặng Giấy khen cho cá nhân thuộc thẩm quyền quản lý đạt một trong các tiêu chuẩn sau:</w:t>
            </w:r>
          </w:p>
          <w:p w14:paraId="290703B4"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a) Hoàn thành tốt nhiệm vụ trở lên;</w:t>
            </w:r>
          </w:p>
          <w:p w14:paraId="0D25DD1F"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b) Có phẩm chất đạo đức tốt, giữ gìn đoàn kết nội bộ; gương mẫu chấp hành chủ trương, chính sách của Đảng, pháp luật của Nhà nước, nội quy, quy chế làm việc của đơn vị; tích cực tham gia các phong trào thi đua do cơ quan, đơn vị triển khai thực hiện và phát động;</w:t>
            </w:r>
          </w:p>
          <w:p w14:paraId="00A0A1BE"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c) Thường xuyên học tập nâng cao trình độ chuyên môn, nghiệp vụ;</w:t>
            </w:r>
          </w:p>
          <w:p w14:paraId="2D69A155"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d) Lập được thành tích xuất sắc đột xuất đóng góp vào sự phát triển chung của cơ quan, đơn vị.</w:t>
            </w:r>
          </w:p>
          <w:p w14:paraId="485F1345" w14:textId="392FDE65" w:rsidR="00D607D9" w:rsidRPr="005507CA" w:rsidRDefault="00D607D9" w:rsidP="006C1D3C">
            <w:pPr>
              <w:pStyle w:val="ListParagraph"/>
              <w:numPr>
                <w:ilvl w:val="0"/>
                <w:numId w:val="21"/>
              </w:numPr>
              <w:tabs>
                <w:tab w:val="left" w:pos="177"/>
              </w:tabs>
              <w:ind w:left="0" w:firstLine="0"/>
              <w:contextualSpacing w:val="0"/>
              <w:jc w:val="both"/>
              <w:rPr>
                <w:rFonts w:cs="Times New Roman"/>
                <w:sz w:val="20"/>
                <w:szCs w:val="20"/>
              </w:rPr>
            </w:pPr>
            <w:r w:rsidRPr="005507CA">
              <w:rPr>
                <w:rFonts w:cs="Times New Roman"/>
                <w:sz w:val="20"/>
                <w:szCs w:val="20"/>
              </w:rPr>
              <w:lastRenderedPageBreak/>
              <w:t>Trưởng các đơn vị sự nghiệp công lập trực thuộc Văn phòng Chính phủ tặng Giấy khen cho tập thể thuộc thẩm quyền quản lý đạt các tiêu chuẩn sau:</w:t>
            </w:r>
          </w:p>
          <w:p w14:paraId="027317CC"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a) Hoàn thành tốt nhiệm vụ trở lên;</w:t>
            </w:r>
          </w:p>
          <w:p w14:paraId="1464A11D"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b) Nội bộ đoàn kết, không có đơn thư khiếu nại, tố cáo; thực hiện tốt quy chế dân chủ ở cơ sở, tổ chức tốt các phong trào thi đua;</w:t>
            </w:r>
          </w:p>
          <w:p w14:paraId="73858B42"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c) Chăm lo đời sống vật chất, tinh thần trong tập thể; thực hành tiết kiệm, chống lãng phí;</w:t>
            </w:r>
          </w:p>
          <w:p w14:paraId="653C5CE2"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d) Thực hiện đầy đủ chế độ, chính sách đối với các thành viên trong tập thể.</w:t>
            </w:r>
          </w:p>
          <w:p w14:paraId="26AF05EF" w14:textId="4E268CF7" w:rsidR="00A31EC4" w:rsidRPr="005507CA" w:rsidRDefault="00A31EC4" w:rsidP="006C1D3C">
            <w:pPr>
              <w:tabs>
                <w:tab w:val="left" w:pos="173"/>
              </w:tabs>
              <w:jc w:val="both"/>
              <w:rPr>
                <w:rFonts w:cs="Times New Roman"/>
                <w:sz w:val="20"/>
                <w:szCs w:val="20"/>
              </w:rPr>
            </w:pPr>
          </w:p>
        </w:tc>
        <w:tc>
          <w:tcPr>
            <w:tcW w:w="2243" w:type="dxa"/>
          </w:tcPr>
          <w:p w14:paraId="088A73E9" w14:textId="380BE6E6" w:rsidR="00A31EC4" w:rsidRPr="005507CA" w:rsidRDefault="00A31EC4" w:rsidP="002E1B35">
            <w:pPr>
              <w:tabs>
                <w:tab w:val="left" w:pos="150"/>
              </w:tabs>
              <w:jc w:val="both"/>
              <w:rPr>
                <w:rFonts w:cs="Times New Roman"/>
                <w:sz w:val="20"/>
                <w:szCs w:val="20"/>
              </w:rPr>
            </w:pPr>
            <w:r w:rsidRPr="005507CA">
              <w:rPr>
                <w:rFonts w:cs="Times New Roman"/>
                <w:sz w:val="20"/>
                <w:szCs w:val="20"/>
              </w:rPr>
              <w:lastRenderedPageBreak/>
              <w:t>- Theo hướng dẫn tại điểm a khoản 1; khoản 2 điều 75 của Luật; điểm b khoản 19 của Luật sửa đổi</w:t>
            </w:r>
          </w:p>
          <w:p w14:paraId="73D7F434" w14:textId="6F869F31" w:rsidR="00A31EC4" w:rsidRPr="005507CA" w:rsidRDefault="00A31EC4" w:rsidP="002E1B35">
            <w:pPr>
              <w:tabs>
                <w:tab w:val="left" w:pos="150"/>
              </w:tabs>
              <w:jc w:val="both"/>
              <w:rPr>
                <w:rFonts w:cs="Times New Roman"/>
                <w:sz w:val="20"/>
                <w:szCs w:val="20"/>
              </w:rPr>
            </w:pPr>
            <w:r w:rsidRPr="005507CA">
              <w:rPr>
                <w:rFonts w:cs="Times New Roman"/>
                <w:sz w:val="20"/>
                <w:szCs w:val="20"/>
              </w:rPr>
              <w:t>- Cơ bản giữ nguyên, sửa đổi một số nội dung theo cơ cấu tổ chức mới của VPCP</w:t>
            </w:r>
          </w:p>
        </w:tc>
      </w:tr>
      <w:tr w:rsidR="00A31EC4" w:rsidRPr="005507CA" w14:paraId="4DBBC64A" w14:textId="3EC06D85" w:rsidTr="00B9546E">
        <w:tc>
          <w:tcPr>
            <w:tcW w:w="595" w:type="dxa"/>
          </w:tcPr>
          <w:p w14:paraId="02E405B8" w14:textId="77777777" w:rsidR="00A31EC4" w:rsidRPr="005507CA" w:rsidRDefault="00A31EC4" w:rsidP="002E1B35">
            <w:pPr>
              <w:jc w:val="both"/>
              <w:rPr>
                <w:rFonts w:cs="Times New Roman"/>
                <w:sz w:val="20"/>
                <w:szCs w:val="20"/>
              </w:rPr>
            </w:pPr>
          </w:p>
        </w:tc>
        <w:tc>
          <w:tcPr>
            <w:tcW w:w="4787" w:type="dxa"/>
          </w:tcPr>
          <w:p w14:paraId="00BC0E2F" w14:textId="77777777" w:rsidR="00A31EC4" w:rsidRPr="005507CA" w:rsidRDefault="00A31EC4" w:rsidP="002E1B35">
            <w:pPr>
              <w:jc w:val="both"/>
              <w:rPr>
                <w:rFonts w:cs="Times New Roman"/>
                <w:b/>
                <w:sz w:val="20"/>
                <w:szCs w:val="20"/>
              </w:rPr>
            </w:pPr>
          </w:p>
        </w:tc>
        <w:tc>
          <w:tcPr>
            <w:tcW w:w="7229" w:type="dxa"/>
          </w:tcPr>
          <w:p w14:paraId="0A65927E" w14:textId="0B1B9967" w:rsidR="00722660" w:rsidRPr="005507CA" w:rsidRDefault="00722660" w:rsidP="006C1D3C">
            <w:pPr>
              <w:tabs>
                <w:tab w:val="left" w:pos="851"/>
              </w:tabs>
              <w:jc w:val="both"/>
              <w:rPr>
                <w:rFonts w:cs="Times New Roman"/>
                <w:b/>
                <w:sz w:val="20"/>
                <w:szCs w:val="20"/>
              </w:rPr>
            </w:pPr>
            <w:bookmarkStart w:id="11" w:name="_Hlk238231453"/>
            <w:r w:rsidRPr="005507CA">
              <w:rPr>
                <w:rFonts w:cs="Times New Roman"/>
                <w:b/>
                <w:sz w:val="20"/>
                <w:szCs w:val="20"/>
              </w:rPr>
              <w:t xml:space="preserve">Điều 10. Quy định chung về hồ sơ, thủ tục khen thưởng thuộc thẩm quyền của </w:t>
            </w:r>
            <w:r w:rsidR="00455DDD" w:rsidRPr="005507CA">
              <w:rPr>
                <w:rFonts w:cs="Times New Roman"/>
                <w:b/>
                <w:sz w:val="20"/>
                <w:szCs w:val="20"/>
              </w:rPr>
              <w:t xml:space="preserve">                </w:t>
            </w:r>
            <w:r w:rsidRPr="005507CA">
              <w:rPr>
                <w:rFonts w:cs="Times New Roman"/>
                <w:b/>
                <w:sz w:val="20"/>
                <w:szCs w:val="20"/>
              </w:rPr>
              <w:t>Bộ trưởng, Chủ nhiệm</w:t>
            </w:r>
          </w:p>
          <w:bookmarkEnd w:id="11"/>
          <w:p w14:paraId="2F35E000" w14:textId="77777777" w:rsidR="00D607D9" w:rsidRPr="005507CA" w:rsidRDefault="00D607D9" w:rsidP="006C1D3C">
            <w:pPr>
              <w:pStyle w:val="ListParagraph"/>
              <w:numPr>
                <w:ilvl w:val="0"/>
                <w:numId w:val="22"/>
              </w:numPr>
              <w:tabs>
                <w:tab w:val="left" w:pos="177"/>
              </w:tabs>
              <w:ind w:left="0" w:firstLine="0"/>
              <w:contextualSpacing w:val="0"/>
              <w:jc w:val="both"/>
              <w:rPr>
                <w:rFonts w:cs="Times New Roman"/>
                <w:sz w:val="20"/>
                <w:szCs w:val="20"/>
              </w:rPr>
            </w:pPr>
            <w:r w:rsidRPr="005507CA">
              <w:rPr>
                <w:rFonts w:cs="Times New Roman"/>
                <w:sz w:val="20"/>
                <w:szCs w:val="20"/>
              </w:rPr>
              <w:t>Hồ sơ đề nghị khen thưởng bảo đảm đúng thời hạn, thành phần, nội dung theo quy định. Cá nhân, tập thể, hộ gia đình chịu trách nhiệm về tính chính xác trong việc báo cáo thành tích đề nghị khen thưởng. Trưởng các Vụ, Cục, cơ quan Đảng ủy Văn phòng Chính phủ, đơn vị sự nghiệp công lập trực thuộc Văn phòng Chính phủ chịu trách nhiệm về tính chính xác của hồ sơ đề nghị khen thưởng đối với cá nhân, tập thể, hộ gia đình trước khi trình cấp có thẩm quyền khen thưởng.</w:t>
            </w:r>
          </w:p>
          <w:p w14:paraId="40DF3AAA" w14:textId="77777777" w:rsidR="00D607D9" w:rsidRPr="005507CA" w:rsidRDefault="00D607D9" w:rsidP="006C1D3C">
            <w:pPr>
              <w:pStyle w:val="ListParagraph"/>
              <w:numPr>
                <w:ilvl w:val="0"/>
                <w:numId w:val="22"/>
              </w:numPr>
              <w:tabs>
                <w:tab w:val="left" w:pos="177"/>
              </w:tabs>
              <w:ind w:left="0" w:firstLine="0"/>
              <w:contextualSpacing w:val="0"/>
              <w:jc w:val="both"/>
              <w:rPr>
                <w:rFonts w:cs="Times New Roman"/>
                <w:sz w:val="20"/>
                <w:szCs w:val="20"/>
              </w:rPr>
            </w:pPr>
            <w:r w:rsidRPr="005507CA">
              <w:rPr>
                <w:rFonts w:cs="Times New Roman"/>
                <w:sz w:val="20"/>
                <w:szCs w:val="20"/>
              </w:rPr>
              <w:t xml:space="preserve">Cá nhân đã nghỉ hưu (hoặc </w:t>
            </w:r>
            <w:proofErr w:type="spellStart"/>
            <w:r w:rsidRPr="005507CA">
              <w:rPr>
                <w:rFonts w:cs="Times New Roman"/>
                <w:sz w:val="20"/>
                <w:szCs w:val="20"/>
              </w:rPr>
              <w:t>hy</w:t>
            </w:r>
            <w:proofErr w:type="spellEnd"/>
            <w:r w:rsidRPr="005507CA">
              <w:rPr>
                <w:rFonts w:cs="Times New Roman"/>
                <w:sz w:val="20"/>
                <w:szCs w:val="20"/>
              </w:rPr>
              <w:t xml:space="preserve"> sinh, từ trần), hồ sơ đề nghị khen thưởng do đơn vị quản lý cán bộ xem xét, đề nghị khen thưởng.</w:t>
            </w:r>
          </w:p>
          <w:p w14:paraId="4EDA5D5B" w14:textId="77777777" w:rsidR="00D607D9" w:rsidRPr="005507CA" w:rsidRDefault="00D607D9" w:rsidP="006C1D3C">
            <w:pPr>
              <w:pStyle w:val="ListParagraph"/>
              <w:numPr>
                <w:ilvl w:val="0"/>
                <w:numId w:val="22"/>
              </w:numPr>
              <w:tabs>
                <w:tab w:val="left" w:pos="177"/>
              </w:tabs>
              <w:ind w:left="0" w:firstLine="0"/>
              <w:contextualSpacing w:val="0"/>
              <w:jc w:val="both"/>
              <w:rPr>
                <w:rFonts w:cs="Times New Roman"/>
                <w:sz w:val="20"/>
                <w:szCs w:val="20"/>
              </w:rPr>
            </w:pPr>
            <w:r w:rsidRPr="005507CA">
              <w:rPr>
                <w:rFonts w:cs="Times New Roman"/>
                <w:sz w:val="20"/>
                <w:szCs w:val="20"/>
              </w:rPr>
              <w:t>Việc khen thưởng đối với cá nhân, tập thể người Việt Nam định cư ở nước ngoài; cá nhân, tập thể người nước ngoài thực hiện theo quy định của Luật và các văn bản liên quan về khen thưởng có yếu tố nước ngoài.</w:t>
            </w:r>
          </w:p>
          <w:p w14:paraId="2A3C3E7B" w14:textId="3739B449" w:rsidR="00D607D9" w:rsidRPr="000A5403" w:rsidRDefault="00D607D9" w:rsidP="000A5403">
            <w:pPr>
              <w:pStyle w:val="ListParagraph"/>
              <w:numPr>
                <w:ilvl w:val="0"/>
                <w:numId w:val="22"/>
              </w:numPr>
              <w:tabs>
                <w:tab w:val="left" w:pos="177"/>
              </w:tabs>
              <w:ind w:left="0" w:firstLine="0"/>
              <w:contextualSpacing w:val="0"/>
              <w:jc w:val="both"/>
              <w:rPr>
                <w:rFonts w:cs="Times New Roman"/>
                <w:sz w:val="20"/>
                <w:szCs w:val="20"/>
              </w:rPr>
            </w:pPr>
            <w:r w:rsidRPr="005507CA">
              <w:rPr>
                <w:rFonts w:cs="Times New Roman"/>
                <w:sz w:val="20"/>
                <w:szCs w:val="20"/>
              </w:rPr>
              <w:t xml:space="preserve">Trưởng các Vụ, Cục, cơ quan Đảng ủy Văn phòng Chính phủ, đơn vị sự nghiệp công lập trực thuộc Văn phòng Chính phủ có trách nhiệm tổng hợp, thẩm định, đề nghị Thường trực Hội đồng Thi đua - Khen thưởng Văn phòng Chính phủ trình Bộ trưởng, Chủ nhiệm khen thưởng đối với cá nhân, tập thể có thành tích xuất sắc thuộc phạm vi </w:t>
            </w:r>
            <w:r w:rsidRPr="000A5403">
              <w:rPr>
                <w:rFonts w:cs="Times New Roman"/>
                <w:sz w:val="20"/>
                <w:szCs w:val="20"/>
              </w:rPr>
              <w:t>chức năng, nhiệm vụ tham mưu của đơn vị.</w:t>
            </w:r>
          </w:p>
          <w:p w14:paraId="50165DE6" w14:textId="2482C695" w:rsidR="000A5403" w:rsidRPr="000A5403" w:rsidRDefault="000A5403" w:rsidP="000A5403">
            <w:pPr>
              <w:tabs>
                <w:tab w:val="left" w:pos="851"/>
              </w:tabs>
              <w:jc w:val="both"/>
              <w:rPr>
                <w:sz w:val="20"/>
                <w:szCs w:val="20"/>
              </w:rPr>
            </w:pPr>
            <w:r w:rsidRPr="000A5403">
              <w:rPr>
                <w:sz w:val="20"/>
                <w:szCs w:val="20"/>
              </w:rPr>
              <w:t xml:space="preserve">5. </w:t>
            </w:r>
            <w:r w:rsidRPr="000A5403">
              <w:rPr>
                <w:sz w:val="20"/>
                <w:szCs w:val="20"/>
              </w:rPr>
              <w:t>Tập thể đơn vị hoặc Hội đồng Thi đua - Khen thưởng các cấp phải tiến hành bỏ phiếu khi họp xét danh hiệu “Chiến sĩ thi đua cấp Bộ”, “Chiến sĩ thi đua cơ sở”, “Cờ thi đua của Văn phòng Chính phủ”.</w:t>
            </w:r>
          </w:p>
          <w:p w14:paraId="051D3107" w14:textId="77777777" w:rsidR="000A5403" w:rsidRPr="000A5403" w:rsidRDefault="000A5403" w:rsidP="000A5403">
            <w:pPr>
              <w:pStyle w:val="ListParagraph"/>
              <w:tabs>
                <w:tab w:val="left" w:pos="851"/>
              </w:tabs>
              <w:ind w:left="0"/>
              <w:contextualSpacing w:val="0"/>
              <w:rPr>
                <w:sz w:val="20"/>
                <w:szCs w:val="20"/>
              </w:rPr>
            </w:pPr>
            <w:r w:rsidRPr="000A5403">
              <w:rPr>
                <w:sz w:val="20"/>
                <w:szCs w:val="20"/>
              </w:rPr>
              <w:t xml:space="preserve">a) Đối với cá nhân, tập thể được đề nghị xét tặng danh hiệu “Chiến sĩ thi đua cơ sở”, danh hiệu “Cờ Thi đua của Văn phòng Chính phủ” phải có </w:t>
            </w:r>
            <w:proofErr w:type="spellStart"/>
            <w:r w:rsidRPr="000A5403">
              <w:rPr>
                <w:sz w:val="20"/>
                <w:szCs w:val="20"/>
              </w:rPr>
              <w:t>tỷ</w:t>
            </w:r>
            <w:proofErr w:type="spellEnd"/>
            <w:r w:rsidRPr="000A5403">
              <w:rPr>
                <w:sz w:val="20"/>
                <w:szCs w:val="20"/>
              </w:rPr>
              <w:t xml:space="preserve"> lệ phiếu đồng ý của tập thể cơ quan, đơn vị hoặc Hội đồng Thi đua - Khen thưởng các cấp từ 80% trở lên tính trên tổng số thành viên của tập thể hoặc Hội đồng. </w:t>
            </w:r>
          </w:p>
          <w:p w14:paraId="4BEE7F4E" w14:textId="77777777" w:rsidR="000A5403" w:rsidRPr="000A5403" w:rsidRDefault="000A5403" w:rsidP="000A5403">
            <w:pPr>
              <w:pStyle w:val="ListParagraph"/>
              <w:tabs>
                <w:tab w:val="left" w:pos="851"/>
              </w:tabs>
              <w:ind w:left="0"/>
              <w:rPr>
                <w:sz w:val="20"/>
                <w:szCs w:val="20"/>
              </w:rPr>
            </w:pPr>
            <w:r w:rsidRPr="000A5403">
              <w:rPr>
                <w:sz w:val="20"/>
                <w:szCs w:val="20"/>
              </w:rPr>
              <w:lastRenderedPageBreak/>
              <w:t xml:space="preserve">b) Đối với cá nhân được đề nghị xét tặng danh hiệu “Chiến sĩ thi đua cấp Bộ” phải có </w:t>
            </w:r>
            <w:proofErr w:type="spellStart"/>
            <w:r w:rsidRPr="000A5403">
              <w:rPr>
                <w:sz w:val="20"/>
                <w:szCs w:val="20"/>
              </w:rPr>
              <w:t>tỷ</w:t>
            </w:r>
            <w:proofErr w:type="spellEnd"/>
            <w:r w:rsidRPr="000A5403">
              <w:rPr>
                <w:sz w:val="20"/>
                <w:szCs w:val="20"/>
              </w:rPr>
              <w:t xml:space="preserve"> lệ phiếu đồng ý của tập thể cơ quan, đơn vị hoặc Hội đồng Thi đua - Khen thưởng các cấp từ 90% trở lên tính trên tổng số thành viên của tập thể hoặc Hội đồng.</w:t>
            </w:r>
          </w:p>
          <w:p w14:paraId="4C868C90" w14:textId="7092C1CE" w:rsidR="00A31EC4" w:rsidRPr="000A5403" w:rsidRDefault="000A5403" w:rsidP="000A5403">
            <w:pPr>
              <w:pStyle w:val="ListParagraph"/>
              <w:tabs>
                <w:tab w:val="left" w:pos="851"/>
              </w:tabs>
              <w:ind w:left="0"/>
              <w:rPr>
                <w:sz w:val="20"/>
                <w:szCs w:val="20"/>
              </w:rPr>
            </w:pPr>
            <w:r w:rsidRPr="000A5403">
              <w:rPr>
                <w:sz w:val="20"/>
                <w:szCs w:val="20"/>
              </w:rPr>
              <w:t xml:space="preserve">c) Kết quả và </w:t>
            </w:r>
            <w:proofErr w:type="spellStart"/>
            <w:r w:rsidRPr="000A5403">
              <w:rPr>
                <w:sz w:val="20"/>
                <w:szCs w:val="20"/>
              </w:rPr>
              <w:t>tỷ</w:t>
            </w:r>
            <w:proofErr w:type="spellEnd"/>
            <w:r w:rsidRPr="000A5403">
              <w:rPr>
                <w:sz w:val="20"/>
                <w:szCs w:val="20"/>
              </w:rPr>
              <w:t xml:space="preserve"> lệ phiếu đồng ý của tập thể đơn vị hoặc Hội đồng Thi đua - Khen thưởng các cấp phải được thể hiện trong biên bản bình xét thi đua, biên bản xét khen thưởng.</w:t>
            </w:r>
          </w:p>
        </w:tc>
        <w:tc>
          <w:tcPr>
            <w:tcW w:w="2243" w:type="dxa"/>
          </w:tcPr>
          <w:p w14:paraId="09D93B16" w14:textId="40B6E453" w:rsidR="00A31EC4" w:rsidRPr="005507CA" w:rsidRDefault="00A31EC4" w:rsidP="002E1B35">
            <w:pPr>
              <w:pStyle w:val="ListParagraph"/>
              <w:numPr>
                <w:ilvl w:val="0"/>
                <w:numId w:val="43"/>
              </w:numPr>
              <w:tabs>
                <w:tab w:val="left" w:pos="150"/>
              </w:tabs>
              <w:ind w:left="14" w:hanging="14"/>
              <w:contextualSpacing w:val="0"/>
              <w:jc w:val="both"/>
              <w:rPr>
                <w:rFonts w:cs="Times New Roman"/>
                <w:sz w:val="20"/>
                <w:szCs w:val="20"/>
              </w:rPr>
            </w:pPr>
            <w:r w:rsidRPr="005507CA">
              <w:rPr>
                <w:rFonts w:cs="Times New Roman"/>
                <w:sz w:val="20"/>
                <w:szCs w:val="20"/>
              </w:rPr>
              <w:lastRenderedPageBreak/>
              <w:t>Theo hướng dẫn tại khoản 6 điều 84 của Luật</w:t>
            </w:r>
          </w:p>
          <w:p w14:paraId="77366041" w14:textId="186DDAA3" w:rsidR="00A31EC4" w:rsidRPr="005507CA" w:rsidRDefault="00A31EC4" w:rsidP="002E1B35">
            <w:pPr>
              <w:pStyle w:val="ListParagraph"/>
              <w:numPr>
                <w:ilvl w:val="0"/>
                <w:numId w:val="43"/>
              </w:numPr>
              <w:tabs>
                <w:tab w:val="left" w:pos="150"/>
              </w:tabs>
              <w:ind w:left="14" w:hanging="14"/>
              <w:contextualSpacing w:val="0"/>
              <w:jc w:val="both"/>
              <w:rPr>
                <w:rFonts w:cs="Times New Roman"/>
                <w:sz w:val="20"/>
                <w:szCs w:val="20"/>
              </w:rPr>
            </w:pPr>
            <w:r w:rsidRPr="005507CA">
              <w:rPr>
                <w:rFonts w:cs="Times New Roman"/>
                <w:sz w:val="20"/>
                <w:szCs w:val="20"/>
              </w:rPr>
              <w:t xml:space="preserve">Bổ sung mới điều này, đảm bảo nguyên </w:t>
            </w:r>
            <w:proofErr w:type="gramStart"/>
            <w:r w:rsidRPr="005507CA">
              <w:rPr>
                <w:rFonts w:cs="Times New Roman"/>
                <w:sz w:val="20"/>
                <w:szCs w:val="20"/>
              </w:rPr>
              <w:t>tắc ,</w:t>
            </w:r>
            <w:proofErr w:type="gramEnd"/>
            <w:r w:rsidRPr="005507CA">
              <w:rPr>
                <w:rFonts w:cs="Times New Roman"/>
                <w:sz w:val="20"/>
                <w:szCs w:val="20"/>
              </w:rPr>
              <w:t xml:space="preserve"> chặt chẽ khi gửi hồ sơ đề nghị khen thưởng</w:t>
            </w:r>
          </w:p>
        </w:tc>
      </w:tr>
      <w:tr w:rsidR="00A31EC4" w:rsidRPr="005507CA" w14:paraId="5915B51A" w14:textId="7C178EC0" w:rsidTr="00B9546E">
        <w:tc>
          <w:tcPr>
            <w:tcW w:w="595" w:type="dxa"/>
          </w:tcPr>
          <w:p w14:paraId="7A6783A5" w14:textId="77777777" w:rsidR="00A31EC4" w:rsidRPr="005507CA" w:rsidRDefault="00A31EC4" w:rsidP="002E1B35">
            <w:pPr>
              <w:jc w:val="both"/>
              <w:rPr>
                <w:rFonts w:cs="Times New Roman"/>
                <w:sz w:val="20"/>
                <w:szCs w:val="20"/>
              </w:rPr>
            </w:pPr>
          </w:p>
        </w:tc>
        <w:tc>
          <w:tcPr>
            <w:tcW w:w="4787" w:type="dxa"/>
          </w:tcPr>
          <w:p w14:paraId="043C72BA" w14:textId="77777777" w:rsidR="00A31EC4" w:rsidRPr="005507CA" w:rsidRDefault="00A31EC4" w:rsidP="002E1B35">
            <w:pPr>
              <w:jc w:val="both"/>
              <w:rPr>
                <w:rFonts w:cs="Times New Roman"/>
                <w:b/>
                <w:sz w:val="20"/>
                <w:szCs w:val="20"/>
              </w:rPr>
            </w:pPr>
            <w:r w:rsidRPr="005507CA">
              <w:rPr>
                <w:rFonts w:cs="Times New Roman"/>
                <w:b/>
                <w:sz w:val="20"/>
                <w:szCs w:val="20"/>
              </w:rPr>
              <w:t>Điều 8. Hồ sơ đề nghị xét tặng danh hiệu thi đua, hình thức khen thưởng thuộc thẩm quyền của Bộ trưởng, Chủ nhiệm Văn phòng Chính phủ</w:t>
            </w:r>
          </w:p>
          <w:p w14:paraId="1E0A00B8" w14:textId="52B84F02" w:rsidR="00A31EC4" w:rsidRPr="005507CA" w:rsidRDefault="00A31EC4" w:rsidP="002E1B35">
            <w:pPr>
              <w:jc w:val="both"/>
              <w:rPr>
                <w:rFonts w:cs="Times New Roman"/>
                <w:sz w:val="20"/>
                <w:szCs w:val="20"/>
              </w:rPr>
            </w:pPr>
            <w:r w:rsidRPr="005507CA">
              <w:rPr>
                <w:rFonts w:cs="Times New Roman"/>
                <w:sz w:val="20"/>
                <w:szCs w:val="20"/>
              </w:rPr>
              <w:t>1. Hồ sơ đề nghị xét tặng danh hiệu thi đua, hình thức khen thưởng thực hiện theo Điều 84 của Luật Thi đua, khen thưởng, gồm: Báo cáo thành tích, Biên bản họp bình, xét khen thưởng (01 bộ bản chính) và các văn bản điện tử của hồ sơ khen thưởng, trừ văn bản có nội dung bí mật nhà nước.</w:t>
            </w:r>
          </w:p>
          <w:p w14:paraId="00CA60B3" w14:textId="77777777" w:rsidR="00A31EC4" w:rsidRPr="005507CA" w:rsidRDefault="00A31EC4" w:rsidP="002E1B35">
            <w:pPr>
              <w:jc w:val="both"/>
              <w:rPr>
                <w:rFonts w:cs="Times New Roman"/>
                <w:sz w:val="20"/>
                <w:szCs w:val="20"/>
              </w:rPr>
            </w:pPr>
            <w:r w:rsidRPr="005507CA">
              <w:rPr>
                <w:rFonts w:cs="Times New Roman"/>
                <w:sz w:val="20"/>
                <w:szCs w:val="20"/>
              </w:rPr>
              <w:t>2. Đối với cá nhân chuyển công tác về Văn phòng Chính phủ trong năm xét khen thưởng, cơ quan đề xuất bình xét khen thưởng cho cá nhân đó có trách nhiệm xin ý kiến nhận xét của cơ quan nơi công tác trước khi chuyển công tác nếu cá nhân có thời gian công tác ở cơ quan đó từ 06 tháng trở lên.</w:t>
            </w:r>
          </w:p>
          <w:p w14:paraId="70325A0F" w14:textId="03BBD945" w:rsidR="00A31EC4" w:rsidRPr="005507CA" w:rsidRDefault="00A31EC4" w:rsidP="002E1B35">
            <w:pPr>
              <w:jc w:val="both"/>
              <w:rPr>
                <w:rFonts w:cs="Times New Roman"/>
                <w:sz w:val="20"/>
                <w:szCs w:val="20"/>
              </w:rPr>
            </w:pPr>
            <w:r w:rsidRPr="005507CA">
              <w:rPr>
                <w:rFonts w:cs="Times New Roman"/>
                <w:sz w:val="20"/>
                <w:szCs w:val="20"/>
              </w:rPr>
              <w:t>3. Trường hợp cá nhân được biệt phái đến làm việc tại Văn phòng Chính phủ thì việc bình xét khen thưởng do cơ quan, đơn vị cử biệt phái thực hiện. Văn phòng Chính phủ có trách nhiệm cho ý kiến nhận xét về việc chấp hành đường lối, chủ trương của Đảng, chính sách, pháp luật của Nhà nước; nội quy, quy chế của cơ quan, đơn vị và thực hiện các nhiệm vụ được giao trong thời gian sử dụng cán bộ biệt phái.</w:t>
            </w:r>
          </w:p>
        </w:tc>
        <w:tc>
          <w:tcPr>
            <w:tcW w:w="7229" w:type="dxa"/>
          </w:tcPr>
          <w:p w14:paraId="0F3A2920" w14:textId="77777777" w:rsidR="00722660" w:rsidRPr="005507CA" w:rsidRDefault="00722660" w:rsidP="006C1D3C">
            <w:pPr>
              <w:tabs>
                <w:tab w:val="left" w:pos="851"/>
                <w:tab w:val="left" w:pos="993"/>
              </w:tabs>
              <w:jc w:val="both"/>
              <w:rPr>
                <w:rFonts w:cs="Times New Roman"/>
                <w:b/>
                <w:sz w:val="20"/>
                <w:szCs w:val="20"/>
              </w:rPr>
            </w:pPr>
            <w:bookmarkStart w:id="12" w:name="_Hlk238231465"/>
            <w:r w:rsidRPr="005507CA">
              <w:rPr>
                <w:rFonts w:cs="Times New Roman"/>
                <w:b/>
                <w:sz w:val="20"/>
                <w:szCs w:val="20"/>
              </w:rPr>
              <w:t>Điều 11. Hồ sơ đề nghị xét tặng danh hiệu thi đua, hình thức khen thưởng thuộc thẩm quyền của Bộ trưởng, Chủ nhiệm</w:t>
            </w:r>
            <w:bookmarkEnd w:id="12"/>
          </w:p>
          <w:p w14:paraId="5D58D74B" w14:textId="77777777" w:rsidR="00D607D9" w:rsidRPr="005507CA" w:rsidRDefault="00D607D9" w:rsidP="006C1D3C">
            <w:pPr>
              <w:pStyle w:val="ListParagraph"/>
              <w:numPr>
                <w:ilvl w:val="0"/>
                <w:numId w:val="23"/>
              </w:numPr>
              <w:tabs>
                <w:tab w:val="left" w:pos="177"/>
                <w:tab w:val="left" w:pos="993"/>
              </w:tabs>
              <w:ind w:left="0" w:firstLine="0"/>
              <w:contextualSpacing w:val="0"/>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Hồ sơ đề nghị xét tặng danh hiệu thi đua, hình thức khen thưởng thuộc thẩm quyền của Bộ trưởng, Chủ nhiệm </w:t>
            </w:r>
            <w:r w:rsidRPr="005507CA">
              <w:rPr>
                <w:rFonts w:cs="Times New Roman"/>
                <w:sz w:val="20"/>
                <w:szCs w:val="20"/>
              </w:rPr>
              <w:t>Văn phòng Chính phủ</w:t>
            </w:r>
            <w:r w:rsidRPr="005507CA">
              <w:rPr>
                <w:rFonts w:cs="Times New Roman"/>
                <w:color w:val="000000" w:themeColor="text1"/>
                <w:sz w:val="20"/>
                <w:szCs w:val="20"/>
                <w:lang w:val="nl-NL"/>
              </w:rPr>
              <w:t xml:space="preserve"> gồm: 01 bộ (bản chính) và 01 bản tệp tin điện tử (định dạng file .pdf) gửi Thường trực Hội đồng Thi đua - Khen thưởng </w:t>
            </w:r>
            <w:r w:rsidRPr="005507CA">
              <w:rPr>
                <w:rFonts w:cs="Times New Roman"/>
                <w:sz w:val="20"/>
                <w:szCs w:val="20"/>
              </w:rPr>
              <w:t>Văn phòng Chính phủ</w:t>
            </w:r>
            <w:r w:rsidRPr="005507CA">
              <w:rPr>
                <w:rFonts w:cs="Times New Roman"/>
                <w:color w:val="000000" w:themeColor="text1"/>
                <w:sz w:val="20"/>
                <w:szCs w:val="20"/>
                <w:lang w:val="nl-NL"/>
              </w:rPr>
              <w:t>, trừ văn bản có nội dung bí mật nhà nước.</w:t>
            </w:r>
          </w:p>
          <w:p w14:paraId="34484917"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a) Hồ sơ đề nghị xét tặng danh hiệu thi đua và hình thức khen thưởng của các Vụ, Cục, cơ quan Đảng ủy </w:t>
            </w:r>
            <w:r w:rsidRPr="005507CA">
              <w:rPr>
                <w:rFonts w:cs="Times New Roman"/>
                <w:sz w:val="20"/>
                <w:szCs w:val="20"/>
              </w:rPr>
              <w:t>Văn phòng Chính phủ</w:t>
            </w:r>
            <w:r w:rsidRPr="005507CA">
              <w:rPr>
                <w:rFonts w:cs="Times New Roman"/>
                <w:color w:val="000000" w:themeColor="text1"/>
                <w:sz w:val="20"/>
                <w:szCs w:val="20"/>
                <w:lang w:val="nl-NL"/>
              </w:rPr>
              <w:t xml:space="preserve">, đơn vị sự nghiệp công lập </w:t>
            </w:r>
            <w:r w:rsidRPr="005507CA">
              <w:rPr>
                <w:rFonts w:cs="Times New Roman"/>
                <w:sz w:val="20"/>
                <w:szCs w:val="20"/>
              </w:rPr>
              <w:t xml:space="preserve">trực thuộc Văn phòng Chính phủ </w:t>
            </w:r>
            <w:r w:rsidRPr="005507CA">
              <w:rPr>
                <w:rFonts w:cs="Times New Roman"/>
                <w:color w:val="000000" w:themeColor="text1"/>
                <w:sz w:val="20"/>
                <w:szCs w:val="20"/>
                <w:lang w:val="nl-NL"/>
              </w:rPr>
              <w:t xml:space="preserve">gồm: </w:t>
            </w:r>
          </w:p>
          <w:p w14:paraId="5428BFF6"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Công văn đề nghị xét tặng danh hiệu thi đua và hình thức khen thưởng;</w:t>
            </w:r>
          </w:p>
          <w:p w14:paraId="3A591A95" w14:textId="3BC637F3"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Báo cáo thành tích của tập thể, cá nhân (mẫu số 1.3, 1.4, 1.5 phụ lục </w:t>
            </w:r>
            <w:r w:rsidRPr="005507CA">
              <w:rPr>
                <w:rFonts w:cs="Times New Roman"/>
                <w:sz w:val="20"/>
                <w:szCs w:val="20"/>
              </w:rPr>
              <w:t>kèm theo</w:t>
            </w:r>
            <w:r w:rsidRPr="005507CA">
              <w:rPr>
                <w:rFonts w:cs="Times New Roman"/>
                <w:color w:val="000000" w:themeColor="text1"/>
                <w:sz w:val="20"/>
                <w:szCs w:val="20"/>
                <w:lang w:val="nl-NL"/>
              </w:rPr>
              <w:t>);</w:t>
            </w:r>
          </w:p>
          <w:p w14:paraId="075D9448"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Biên bản họp xét khen thưởng (mẫu số 1.2 phụ lục </w:t>
            </w:r>
            <w:r w:rsidRPr="005507CA">
              <w:rPr>
                <w:rFonts w:cs="Times New Roman"/>
                <w:sz w:val="20"/>
                <w:szCs w:val="20"/>
              </w:rPr>
              <w:t>kèm theo</w:t>
            </w:r>
            <w:r w:rsidRPr="005507CA">
              <w:rPr>
                <w:rFonts w:cs="Times New Roman"/>
                <w:color w:val="000000" w:themeColor="text1"/>
                <w:sz w:val="20"/>
                <w:szCs w:val="20"/>
                <w:lang w:val="nl-NL"/>
              </w:rPr>
              <w:t>);</w:t>
            </w:r>
          </w:p>
          <w:p w14:paraId="2C0E52F1"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Riêng đối với hồ sơ đề nghị xét, tặng danh hiệu “Cờ thi đua của </w:t>
            </w:r>
            <w:r w:rsidRPr="005507CA">
              <w:rPr>
                <w:rFonts w:cs="Times New Roman"/>
                <w:sz w:val="20"/>
                <w:szCs w:val="20"/>
              </w:rPr>
              <w:t>Văn phòng Chính phủ</w:t>
            </w:r>
            <w:r w:rsidRPr="005507CA">
              <w:rPr>
                <w:rFonts w:cs="Times New Roman"/>
                <w:color w:val="000000" w:themeColor="text1"/>
                <w:sz w:val="20"/>
                <w:szCs w:val="20"/>
                <w:lang w:val="nl-NL"/>
              </w:rPr>
              <w:t>”, hồ sơ gửi kèm theo Biên bản bình xét, tặng Cờ cho tập thể của khối thi đua.</w:t>
            </w:r>
          </w:p>
          <w:p w14:paraId="3C90B7A6" w14:textId="131423D8" w:rsidR="00D607D9" w:rsidRPr="005507CA" w:rsidRDefault="00D607D9" w:rsidP="006C1D3C">
            <w:pPr>
              <w:pStyle w:val="ListParagraph"/>
              <w:numPr>
                <w:ilvl w:val="0"/>
                <w:numId w:val="16"/>
              </w:numPr>
              <w:tabs>
                <w:tab w:val="left" w:pos="177"/>
              </w:tabs>
              <w:ind w:left="0" w:firstLine="0"/>
              <w:contextualSpacing w:val="0"/>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Hồ sơ đề nghị xét tặng hình thức khen thưởng của các đơn vị ngoài </w:t>
            </w:r>
            <w:r w:rsidRPr="005507CA">
              <w:rPr>
                <w:rFonts w:cs="Times New Roman"/>
                <w:sz w:val="20"/>
                <w:szCs w:val="20"/>
              </w:rPr>
              <w:t>Văn phòng Chính phủ</w:t>
            </w:r>
            <w:r w:rsidRPr="005507CA">
              <w:rPr>
                <w:rFonts w:cs="Times New Roman"/>
                <w:color w:val="000000" w:themeColor="text1"/>
                <w:sz w:val="20"/>
                <w:szCs w:val="20"/>
                <w:lang w:val="nl-NL"/>
              </w:rPr>
              <w:t xml:space="preserve"> gồm: </w:t>
            </w:r>
          </w:p>
          <w:p w14:paraId="16E23BD1" w14:textId="77777777" w:rsidR="00D607D9" w:rsidRPr="005507CA" w:rsidRDefault="00D607D9" w:rsidP="006C1D3C">
            <w:pPr>
              <w:pStyle w:val="ListParagraph"/>
              <w:tabs>
                <w:tab w:val="left" w:pos="177"/>
              </w:tabs>
              <w:ind w:left="0"/>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Tờ trình đề nghị xét tặng danh hiệu thi đua và hình thức khen thưởng (mẫu số 1.1 phụ lục </w:t>
            </w:r>
            <w:r w:rsidRPr="005507CA">
              <w:rPr>
                <w:rFonts w:cs="Times New Roman"/>
                <w:sz w:val="20"/>
                <w:szCs w:val="20"/>
              </w:rPr>
              <w:t>kèm theo</w:t>
            </w:r>
            <w:r w:rsidRPr="005507CA">
              <w:rPr>
                <w:rFonts w:cs="Times New Roman"/>
                <w:color w:val="000000" w:themeColor="text1"/>
                <w:sz w:val="20"/>
                <w:szCs w:val="20"/>
                <w:lang w:val="nl-NL"/>
              </w:rPr>
              <w:t>)</w:t>
            </w:r>
          </w:p>
          <w:p w14:paraId="001D729C" w14:textId="77777777" w:rsidR="00D607D9" w:rsidRPr="005507CA" w:rsidRDefault="00D607D9" w:rsidP="006C1D3C">
            <w:pPr>
              <w:pStyle w:val="ListParagraph"/>
              <w:tabs>
                <w:tab w:val="left" w:pos="177"/>
              </w:tabs>
              <w:ind w:left="0"/>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Báo cáo thành tích của tập thể, cá nhân (mẫu số 1.7 phụ lục </w:t>
            </w:r>
            <w:r w:rsidRPr="005507CA">
              <w:rPr>
                <w:rFonts w:cs="Times New Roman"/>
                <w:sz w:val="20"/>
                <w:szCs w:val="20"/>
              </w:rPr>
              <w:t>kèm theo</w:t>
            </w:r>
            <w:r w:rsidRPr="005507CA">
              <w:rPr>
                <w:rFonts w:cs="Times New Roman"/>
                <w:color w:val="000000" w:themeColor="text1"/>
                <w:sz w:val="20"/>
                <w:szCs w:val="20"/>
                <w:lang w:val="nl-NL"/>
              </w:rPr>
              <w:t>);</w:t>
            </w:r>
          </w:p>
          <w:p w14:paraId="04C26833" w14:textId="77777777" w:rsidR="00D607D9" w:rsidRPr="005507CA" w:rsidRDefault="00D607D9" w:rsidP="006C1D3C">
            <w:pPr>
              <w:pStyle w:val="ListParagraph"/>
              <w:tabs>
                <w:tab w:val="left" w:pos="177"/>
              </w:tabs>
              <w:ind w:left="0"/>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Biên bản họp xét khen thưởng (mẫu số 1.2 phụ lục </w:t>
            </w:r>
            <w:r w:rsidRPr="005507CA">
              <w:rPr>
                <w:rFonts w:cs="Times New Roman"/>
                <w:sz w:val="20"/>
                <w:szCs w:val="20"/>
              </w:rPr>
              <w:t>kèm theo</w:t>
            </w:r>
            <w:r w:rsidRPr="005507CA">
              <w:rPr>
                <w:rFonts w:cs="Times New Roman"/>
                <w:color w:val="000000" w:themeColor="text1"/>
                <w:sz w:val="20"/>
                <w:szCs w:val="20"/>
                <w:lang w:val="nl-NL"/>
              </w:rPr>
              <w:t>);</w:t>
            </w:r>
          </w:p>
          <w:p w14:paraId="31240F5F"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Đối với thành tích xuất sắc đột xuất, Báo cáo thành tích cần nêu rõ các đóng góp vào sự phát triển của </w:t>
            </w:r>
            <w:r w:rsidRPr="005507CA">
              <w:rPr>
                <w:rFonts w:cs="Times New Roman"/>
                <w:sz w:val="20"/>
                <w:szCs w:val="20"/>
              </w:rPr>
              <w:t>Văn phòng Chính phủ</w:t>
            </w:r>
            <w:r w:rsidRPr="005507CA">
              <w:rPr>
                <w:rFonts w:cs="Times New Roman"/>
                <w:color w:val="000000" w:themeColor="text1"/>
                <w:sz w:val="20"/>
                <w:szCs w:val="20"/>
                <w:lang w:val="nl-NL"/>
              </w:rPr>
              <w:t>; bảo đảm an sinh xã hội, từ thiện nhân đạo; phát minh, sáng chế, sáng kiến, ứng dụng tiến bộ khoa học, công nghệ, đổi mới sáng tạo, chuyển đổi số... và có các minh chứng kèm theo (như: chứng nhận hoặc xác nhận của cơ quan, tổ chức có thẩm quyền đối với thành tích xuất sắc đột xuất...).</w:t>
            </w:r>
          </w:p>
          <w:p w14:paraId="4F6E831E"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c) Hồ sơ đề nghị khen thưởng theo thủ tục đơn giản, gồm:</w:t>
            </w:r>
          </w:p>
          <w:p w14:paraId="5DA8F41F" w14:textId="77777777" w:rsidR="00D607D9" w:rsidRPr="005507CA" w:rsidRDefault="00D607D9" w:rsidP="006C1D3C">
            <w:pPr>
              <w:pStyle w:val="ListParagraph"/>
              <w:tabs>
                <w:tab w:val="left" w:pos="177"/>
              </w:tabs>
              <w:ind w:left="0"/>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Tờ trình đề nghị khen thưởng (mẫu số 1.1 phụ lục </w:t>
            </w:r>
            <w:r w:rsidRPr="005507CA">
              <w:rPr>
                <w:rFonts w:cs="Times New Roman"/>
                <w:sz w:val="20"/>
                <w:szCs w:val="20"/>
              </w:rPr>
              <w:t>kèm theo</w:t>
            </w:r>
            <w:r w:rsidRPr="005507CA">
              <w:rPr>
                <w:rFonts w:cs="Times New Roman"/>
                <w:color w:val="000000" w:themeColor="text1"/>
                <w:sz w:val="20"/>
                <w:szCs w:val="20"/>
                <w:lang w:val="nl-NL"/>
              </w:rPr>
              <w:t>);</w:t>
            </w:r>
          </w:p>
          <w:p w14:paraId="35AA1FBB"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Báo cáo tóm tắt thành tích của cá nhân, tập thể lập được thành tích hoặc của cơ quan, đơn vị quản lý trực tiếp ghi rõ thành tích, công trạng, quá trình công tác đề nghị khen thưởng theo thủ tục đơn giản (mẫu số 1.7 phụ lục </w:t>
            </w:r>
            <w:r w:rsidRPr="005507CA">
              <w:rPr>
                <w:rFonts w:cs="Times New Roman"/>
                <w:sz w:val="20"/>
                <w:szCs w:val="20"/>
              </w:rPr>
              <w:t>kèm theo</w:t>
            </w:r>
            <w:r w:rsidRPr="005507CA">
              <w:rPr>
                <w:rFonts w:cs="Times New Roman"/>
                <w:color w:val="000000" w:themeColor="text1"/>
                <w:sz w:val="20"/>
                <w:szCs w:val="20"/>
                <w:lang w:val="nl-NL"/>
              </w:rPr>
              <w:t>).</w:t>
            </w:r>
          </w:p>
          <w:p w14:paraId="5A9013EF"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d) Hồ sơ đề nghị xét tặng Kỷ niệm chương 01 bộ (bản chính), gồm:</w:t>
            </w:r>
          </w:p>
          <w:p w14:paraId="6459B135" w14:textId="06AFD250"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Tờ trình đề nghị xét tặng Kỷ niệm chương “Vì sự nghiệp </w:t>
            </w:r>
            <w:r w:rsidRPr="005507CA">
              <w:rPr>
                <w:rFonts w:cs="Times New Roman"/>
                <w:sz w:val="20"/>
                <w:szCs w:val="20"/>
              </w:rPr>
              <w:t>Văn phòng Chính phủ</w:t>
            </w:r>
            <w:r w:rsidRPr="005507CA">
              <w:rPr>
                <w:rFonts w:cs="Times New Roman"/>
                <w:color w:val="000000" w:themeColor="text1"/>
                <w:sz w:val="20"/>
                <w:szCs w:val="20"/>
                <w:lang w:val="nl-NL"/>
              </w:rPr>
              <w:t xml:space="preserve">” (mẫu số 1.8 phụ lục </w:t>
            </w:r>
            <w:r w:rsidRPr="005507CA">
              <w:rPr>
                <w:rFonts w:cs="Times New Roman"/>
                <w:sz w:val="20"/>
                <w:szCs w:val="20"/>
              </w:rPr>
              <w:t>kèm theo</w:t>
            </w:r>
            <w:r w:rsidRPr="005507CA">
              <w:rPr>
                <w:rFonts w:cs="Times New Roman"/>
                <w:color w:val="000000" w:themeColor="text1"/>
                <w:sz w:val="20"/>
                <w:szCs w:val="20"/>
                <w:lang w:val="nl-NL"/>
              </w:rPr>
              <w:t>).</w:t>
            </w:r>
          </w:p>
          <w:p w14:paraId="5FF021FB"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Bản tóm tắt quá trình công tác của cá nhân đề nghị xét tặng Kỷ niệm chương “Vì sự nghiệp </w:t>
            </w:r>
            <w:r w:rsidRPr="005507CA">
              <w:rPr>
                <w:rFonts w:cs="Times New Roman"/>
                <w:sz w:val="20"/>
                <w:szCs w:val="20"/>
              </w:rPr>
              <w:t>Văn phòng Chính phủ</w:t>
            </w:r>
            <w:r w:rsidRPr="005507CA">
              <w:rPr>
                <w:rFonts w:cs="Times New Roman"/>
                <w:color w:val="000000" w:themeColor="text1"/>
                <w:sz w:val="20"/>
                <w:szCs w:val="20"/>
                <w:lang w:val="nl-NL"/>
              </w:rPr>
              <w:t xml:space="preserve">” (mẫu số 1.9 phụ lục </w:t>
            </w:r>
            <w:r w:rsidRPr="005507CA">
              <w:rPr>
                <w:rFonts w:cs="Times New Roman"/>
                <w:sz w:val="20"/>
                <w:szCs w:val="20"/>
              </w:rPr>
              <w:t>kèm theo</w:t>
            </w:r>
            <w:r w:rsidRPr="005507CA">
              <w:rPr>
                <w:rFonts w:cs="Times New Roman"/>
                <w:color w:val="000000" w:themeColor="text1"/>
                <w:sz w:val="20"/>
                <w:szCs w:val="20"/>
                <w:lang w:val="nl-NL"/>
              </w:rPr>
              <w:t>).</w:t>
            </w:r>
          </w:p>
          <w:p w14:paraId="1A549152"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2. Hồ sơ đề nghị công nhận hiệu quả áp dụng, khả năng nhân rộng của sáng kiến 01 bộ (bản chính), gồm:</w:t>
            </w:r>
          </w:p>
          <w:p w14:paraId="3957C949"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lastRenderedPageBreak/>
              <w:t xml:space="preserve">- Tờ trình đề nghị công nhận hiệu quả áp dụng, khả năng nhân rộng của sáng kiến (mẫu số 1.10 phụ lục </w:t>
            </w:r>
            <w:r w:rsidRPr="005507CA">
              <w:rPr>
                <w:rFonts w:cs="Times New Roman"/>
                <w:sz w:val="20"/>
                <w:szCs w:val="20"/>
              </w:rPr>
              <w:t>kèm theo</w:t>
            </w:r>
            <w:r w:rsidRPr="005507CA">
              <w:rPr>
                <w:rFonts w:cs="Times New Roman"/>
                <w:color w:val="000000" w:themeColor="text1"/>
                <w:sz w:val="20"/>
                <w:szCs w:val="20"/>
                <w:lang w:val="nl-NL"/>
              </w:rPr>
              <w:t>).</w:t>
            </w:r>
          </w:p>
          <w:p w14:paraId="77D1CED5"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Báo cáo mô tả sáng kiến (mẫu số 1.11 phụ lục </w:t>
            </w:r>
            <w:r w:rsidRPr="005507CA">
              <w:rPr>
                <w:rFonts w:cs="Times New Roman"/>
                <w:sz w:val="20"/>
                <w:szCs w:val="20"/>
              </w:rPr>
              <w:t>kèm theo</w:t>
            </w:r>
            <w:r w:rsidRPr="005507CA">
              <w:rPr>
                <w:rFonts w:cs="Times New Roman"/>
                <w:color w:val="000000" w:themeColor="text1"/>
                <w:sz w:val="20"/>
                <w:szCs w:val="20"/>
                <w:lang w:val="nl-NL"/>
              </w:rPr>
              <w:t>).</w:t>
            </w:r>
          </w:p>
          <w:p w14:paraId="46F8AF00"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 xml:space="preserve">- Biên bản họp xét sáng kiến (mẫu số 1.12 phụ lục </w:t>
            </w:r>
            <w:r w:rsidRPr="005507CA">
              <w:rPr>
                <w:rFonts w:cs="Times New Roman"/>
                <w:sz w:val="20"/>
                <w:szCs w:val="20"/>
              </w:rPr>
              <w:t>kèm theo</w:t>
            </w:r>
            <w:r w:rsidRPr="005507CA">
              <w:rPr>
                <w:rFonts w:cs="Times New Roman"/>
                <w:color w:val="000000" w:themeColor="text1"/>
                <w:sz w:val="20"/>
                <w:szCs w:val="20"/>
                <w:lang w:val="nl-NL"/>
              </w:rPr>
              <w:t>).</w:t>
            </w:r>
          </w:p>
          <w:p w14:paraId="4D5E62F3"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3. Thời hạn gửi hồ sơ</w:t>
            </w:r>
          </w:p>
          <w:p w14:paraId="3906D6D9"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a) Đối với hồ sơ đề nghị công nhận sáng kiến</w:t>
            </w:r>
          </w:p>
          <w:p w14:paraId="566D231D"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eastAsia="vi-VN"/>
              </w:rPr>
              <w:t xml:space="preserve">Hồ sơ đề nghị xét công nhận </w:t>
            </w:r>
            <w:r w:rsidRPr="005507CA">
              <w:rPr>
                <w:rFonts w:cs="Times New Roman"/>
                <w:color w:val="000000" w:themeColor="text1"/>
                <w:sz w:val="20"/>
                <w:szCs w:val="20"/>
                <w:lang w:val="nl-NL"/>
              </w:rPr>
              <w:t>h</w:t>
            </w:r>
            <w:proofErr w:type="spellStart"/>
            <w:r w:rsidRPr="005507CA">
              <w:rPr>
                <w:rFonts w:cs="Times New Roman"/>
                <w:color w:val="000000" w:themeColor="text1"/>
                <w:sz w:val="20"/>
                <w:szCs w:val="20"/>
              </w:rPr>
              <w:t>iệu</w:t>
            </w:r>
            <w:proofErr w:type="spellEnd"/>
            <w:r w:rsidRPr="005507CA">
              <w:rPr>
                <w:rFonts w:cs="Times New Roman"/>
                <w:color w:val="000000" w:themeColor="text1"/>
                <w:sz w:val="20"/>
                <w:szCs w:val="20"/>
              </w:rPr>
              <w:t xml:space="preserve"> quả áp dụng, khả năng nhân rộng của sáng kiến </w:t>
            </w:r>
            <w:r w:rsidRPr="005507CA">
              <w:rPr>
                <w:rFonts w:cs="Times New Roman"/>
                <w:color w:val="000000" w:themeColor="text1"/>
                <w:sz w:val="20"/>
                <w:szCs w:val="20"/>
                <w:lang w:eastAsia="vi-VN"/>
              </w:rPr>
              <w:t xml:space="preserve">gửi về Thường trực Hội đồng Thi đua - Khen thưởng </w:t>
            </w:r>
            <w:r w:rsidRPr="005507CA">
              <w:rPr>
                <w:rFonts w:cs="Times New Roman"/>
                <w:sz w:val="20"/>
                <w:szCs w:val="20"/>
              </w:rPr>
              <w:t>Văn phòng Chính phủ</w:t>
            </w:r>
            <w:r w:rsidRPr="005507CA">
              <w:rPr>
                <w:rFonts w:cs="Times New Roman"/>
                <w:color w:val="000000" w:themeColor="text1"/>
                <w:sz w:val="20"/>
                <w:szCs w:val="20"/>
                <w:lang w:eastAsia="vi-VN"/>
              </w:rPr>
              <w:t xml:space="preserve"> đợt 1 chậm nhất vào ngày 30/6 và đợt 2 chậm nhất vào ngày 30/11 hằng năm.</w:t>
            </w:r>
          </w:p>
          <w:p w14:paraId="33E8F909" w14:textId="77777777" w:rsidR="00D607D9" w:rsidRPr="005507CA" w:rsidRDefault="00D607D9" w:rsidP="006C1D3C">
            <w:pPr>
              <w:tabs>
                <w:tab w:val="left" w:pos="177"/>
              </w:tabs>
              <w:jc w:val="both"/>
              <w:rPr>
                <w:rFonts w:cs="Times New Roman"/>
                <w:color w:val="000000" w:themeColor="text1"/>
                <w:sz w:val="20"/>
                <w:szCs w:val="20"/>
                <w:lang w:val="nl-NL"/>
              </w:rPr>
            </w:pPr>
            <w:r w:rsidRPr="005507CA">
              <w:rPr>
                <w:rFonts w:cs="Times New Roman"/>
                <w:color w:val="000000" w:themeColor="text1"/>
                <w:sz w:val="20"/>
                <w:szCs w:val="20"/>
                <w:lang w:val="nl-NL"/>
              </w:rPr>
              <w:t>b) Đối với hồ sơ đề nghị khen thưởng</w:t>
            </w:r>
          </w:p>
          <w:p w14:paraId="0BA69E85"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 xml:space="preserve">- Đối với khen thưởng công trạng: </w:t>
            </w:r>
            <w:r w:rsidRPr="005507CA">
              <w:rPr>
                <w:rFonts w:cs="Times New Roman"/>
                <w:bCs/>
                <w:color w:val="000000" w:themeColor="text1"/>
                <w:sz w:val="20"/>
                <w:szCs w:val="20"/>
              </w:rPr>
              <w:t>Trước ngày 30/11 hằng năm, trừ trường hợp có hướng dẫn khác;</w:t>
            </w:r>
          </w:p>
          <w:p w14:paraId="121C1C67"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 Đối với khen thưởng sơ kết, tổng kết phong trào thi đua, thi đua theo chuyên đề: Thực hiện theo hướng dẫn riêng của từng phong trào thi đua;</w:t>
            </w:r>
          </w:p>
          <w:p w14:paraId="5B7A44DA"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 Đối với khen thưởng thành tích xuất sắc hoặc thành tích xuất sắc đột xuất: Thủ trưởng đơn vị lập hồ sơ đề nghị khen thưởng và gửi về Thường trực Hội đồng Thi đua - Khen thưởng Văn phòng Chính phủ ngay sau khi cá nhân, tập thể lập được thành tích xuất sắc hoặc thành tích xuất sắc đột xuất;</w:t>
            </w:r>
          </w:p>
          <w:p w14:paraId="7CB04A31"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 xml:space="preserve">- Đối với khen thưởng Bằng khen của Văn phòng Chính phủ: Văn phòng UBND các tỉnh, thành phố, các Bộ, cơ quan ngang Bộ gửi hồ sơ đề nghị khen thưởng đến Văn phòng Chính phủ trước ngày 30/11 hằng năm. </w:t>
            </w:r>
          </w:p>
          <w:p w14:paraId="121B2254" w14:textId="22240D6C" w:rsidR="00D607D9" w:rsidRPr="005507CA" w:rsidRDefault="00D607D9" w:rsidP="006C1D3C">
            <w:pPr>
              <w:tabs>
                <w:tab w:val="left" w:pos="177"/>
              </w:tabs>
              <w:jc w:val="both"/>
              <w:rPr>
                <w:rFonts w:cs="Times New Roman"/>
                <w:sz w:val="20"/>
                <w:szCs w:val="20"/>
              </w:rPr>
            </w:pPr>
            <w:r w:rsidRPr="005507CA">
              <w:rPr>
                <w:rFonts w:cs="Times New Roman"/>
                <w:sz w:val="20"/>
                <w:szCs w:val="20"/>
              </w:rPr>
              <w:t xml:space="preserve">- Đối với khen thưởng </w:t>
            </w:r>
            <w:proofErr w:type="spellStart"/>
            <w:r w:rsidRPr="005507CA">
              <w:rPr>
                <w:rFonts w:cs="Times New Roman"/>
                <w:sz w:val="20"/>
                <w:szCs w:val="20"/>
              </w:rPr>
              <w:t>Kỷ</w:t>
            </w:r>
            <w:proofErr w:type="spellEnd"/>
            <w:r w:rsidRPr="005507CA">
              <w:rPr>
                <w:rFonts w:cs="Times New Roman"/>
                <w:sz w:val="20"/>
                <w:szCs w:val="20"/>
              </w:rPr>
              <w:t xml:space="preserve"> niệm chương “Vì sự nghiệp Văn phòng Chính phủ”: Văn phòng Ủy ban nhân dân các tỉnh, thành phố, các Bộ, cơ quan ngang Bộ gửi hồ sơ đề nghị khen thưởng đến Văn phòng Chính phủ trước ngày 15/6 hằng năm.</w:t>
            </w:r>
          </w:p>
          <w:p w14:paraId="3600B2FA"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4. Thời gian thông báo kết quả thẩm định, kết quả khen thưởng:</w:t>
            </w:r>
          </w:p>
          <w:p w14:paraId="53DEFF14" w14:textId="0A47881E" w:rsidR="00D607D9" w:rsidRPr="005507CA" w:rsidRDefault="00D607D9" w:rsidP="006C1D3C">
            <w:pPr>
              <w:tabs>
                <w:tab w:val="left" w:pos="177"/>
              </w:tabs>
              <w:jc w:val="both"/>
              <w:rPr>
                <w:rFonts w:cs="Times New Roman"/>
                <w:sz w:val="20"/>
                <w:szCs w:val="20"/>
              </w:rPr>
            </w:pPr>
            <w:r w:rsidRPr="005507CA">
              <w:rPr>
                <w:rFonts w:cs="Times New Roman"/>
                <w:sz w:val="20"/>
                <w:szCs w:val="20"/>
              </w:rPr>
              <w:t xml:space="preserve">a) Trường hợp đủ điều kiện, tiêu chuẩn khen thưởng theo quy định, </w:t>
            </w:r>
            <w:r w:rsidRPr="005507CA">
              <w:rPr>
                <w:rFonts w:cs="Times New Roman"/>
                <w:bCs/>
                <w:sz w:val="20"/>
                <w:szCs w:val="20"/>
              </w:rPr>
              <w:t xml:space="preserve">Thường trực Hội đồng Thi đua - Khen thưởng </w:t>
            </w:r>
            <w:r w:rsidRPr="005507CA">
              <w:rPr>
                <w:rFonts w:cs="Times New Roman"/>
                <w:sz w:val="20"/>
                <w:szCs w:val="20"/>
              </w:rPr>
              <w:t>Văn phòng Chính phủ thực hiện trình cấp có thẩm quyền khen thưởng;</w:t>
            </w:r>
          </w:p>
          <w:p w14:paraId="71479314" w14:textId="2CEC8F70" w:rsidR="00A31EC4" w:rsidRPr="005507CA" w:rsidRDefault="00D607D9" w:rsidP="006C1D3C">
            <w:pPr>
              <w:tabs>
                <w:tab w:val="left" w:pos="177"/>
                <w:tab w:val="left" w:pos="599"/>
              </w:tabs>
              <w:jc w:val="both"/>
              <w:rPr>
                <w:rFonts w:cs="Times New Roman"/>
                <w:sz w:val="20"/>
                <w:szCs w:val="20"/>
              </w:rPr>
            </w:pPr>
            <w:r w:rsidRPr="005507CA">
              <w:rPr>
                <w:rFonts w:cs="Times New Roman"/>
                <w:sz w:val="20"/>
                <w:szCs w:val="20"/>
              </w:rPr>
              <w:t xml:space="preserve">b) Đối với các trường hợp không đủ điều kiện, tiêu chuẩn, </w:t>
            </w:r>
            <w:r w:rsidRPr="005507CA">
              <w:rPr>
                <w:rFonts w:cs="Times New Roman"/>
                <w:bCs/>
                <w:sz w:val="20"/>
                <w:szCs w:val="20"/>
              </w:rPr>
              <w:t>thủ tục khen thưởng,</w:t>
            </w:r>
            <w:r w:rsidRPr="005507CA">
              <w:rPr>
                <w:rFonts w:cs="Times New Roman"/>
                <w:sz w:val="20"/>
                <w:szCs w:val="20"/>
              </w:rPr>
              <w:t xml:space="preserve"> trong thời gian 30 ngày </w:t>
            </w:r>
            <w:r w:rsidRPr="005507CA">
              <w:rPr>
                <w:rFonts w:cs="Times New Roman"/>
                <w:bCs/>
                <w:sz w:val="20"/>
                <w:szCs w:val="20"/>
              </w:rPr>
              <w:t>làm việc, Thường trực Hội đồng Thi đua - Khen thưởng</w:t>
            </w:r>
            <w:r w:rsidRPr="005507CA">
              <w:rPr>
                <w:rFonts w:cs="Times New Roman"/>
                <w:sz w:val="20"/>
                <w:szCs w:val="20"/>
              </w:rPr>
              <w:t xml:space="preserve"> thông báo </w:t>
            </w:r>
            <w:r w:rsidRPr="005507CA">
              <w:rPr>
                <w:rFonts w:cs="Times New Roman"/>
                <w:bCs/>
                <w:sz w:val="20"/>
                <w:szCs w:val="20"/>
              </w:rPr>
              <w:t xml:space="preserve">bằng văn bản </w:t>
            </w:r>
            <w:r w:rsidRPr="005507CA">
              <w:rPr>
                <w:rFonts w:cs="Times New Roman"/>
                <w:sz w:val="20"/>
                <w:szCs w:val="20"/>
              </w:rPr>
              <w:t xml:space="preserve">cho đơn vị trình khen, </w:t>
            </w:r>
            <w:r w:rsidRPr="005507CA">
              <w:rPr>
                <w:rFonts w:cs="Times New Roman"/>
                <w:bCs/>
                <w:sz w:val="20"/>
                <w:szCs w:val="20"/>
              </w:rPr>
              <w:t>nêu rõ lý do</w:t>
            </w:r>
            <w:r w:rsidRPr="005507CA">
              <w:rPr>
                <w:rFonts w:cs="Times New Roman"/>
                <w:sz w:val="20"/>
                <w:szCs w:val="20"/>
              </w:rPr>
              <w:t>.</w:t>
            </w:r>
          </w:p>
        </w:tc>
        <w:tc>
          <w:tcPr>
            <w:tcW w:w="2243" w:type="dxa"/>
          </w:tcPr>
          <w:p w14:paraId="226DCF58" w14:textId="3E52059E" w:rsidR="00A31EC4" w:rsidRPr="005507CA" w:rsidRDefault="00A31EC4" w:rsidP="002E1B35">
            <w:pPr>
              <w:tabs>
                <w:tab w:val="left" w:pos="150"/>
              </w:tabs>
              <w:jc w:val="both"/>
              <w:rPr>
                <w:rFonts w:cs="Times New Roman"/>
                <w:sz w:val="20"/>
                <w:szCs w:val="20"/>
              </w:rPr>
            </w:pPr>
            <w:r w:rsidRPr="005507CA">
              <w:rPr>
                <w:rFonts w:cs="Times New Roman"/>
                <w:sz w:val="20"/>
                <w:szCs w:val="20"/>
              </w:rPr>
              <w:lastRenderedPageBreak/>
              <w:t>- Theo hướng dẫn tại khoản 6 điều 84 của Luật; điểm d khoản 24 điều 1 của Luật sửa đổi, bổ sung</w:t>
            </w:r>
          </w:p>
          <w:p w14:paraId="3256DDEC" w14:textId="57E87213" w:rsidR="00A31EC4" w:rsidRPr="005507CA" w:rsidRDefault="00A31EC4" w:rsidP="002E1B35">
            <w:pPr>
              <w:tabs>
                <w:tab w:val="left" w:pos="150"/>
              </w:tabs>
              <w:jc w:val="both"/>
              <w:rPr>
                <w:rFonts w:cs="Times New Roman"/>
                <w:sz w:val="20"/>
                <w:szCs w:val="20"/>
              </w:rPr>
            </w:pPr>
            <w:r w:rsidRPr="005507CA">
              <w:rPr>
                <w:rFonts w:cs="Times New Roman"/>
                <w:sz w:val="20"/>
                <w:szCs w:val="20"/>
              </w:rPr>
              <w:t>- Dẫn chiếu các Phụ lục về Mẫu đề nghị khen thưởng kèm theo</w:t>
            </w:r>
          </w:p>
          <w:p w14:paraId="5CEFCD16" w14:textId="77777777" w:rsidR="00A31EC4" w:rsidRPr="005507CA" w:rsidRDefault="00A31EC4" w:rsidP="002E1B35">
            <w:pPr>
              <w:tabs>
                <w:tab w:val="left" w:pos="150"/>
              </w:tabs>
              <w:jc w:val="both"/>
              <w:rPr>
                <w:rFonts w:cs="Times New Roman"/>
                <w:sz w:val="20"/>
                <w:szCs w:val="20"/>
              </w:rPr>
            </w:pPr>
            <w:r w:rsidRPr="005507CA">
              <w:rPr>
                <w:rFonts w:cs="Times New Roman"/>
                <w:sz w:val="20"/>
                <w:szCs w:val="20"/>
              </w:rPr>
              <w:t>- Quy định cụ thể thành phần hồ sơ đề nghị khen thưởng</w:t>
            </w:r>
          </w:p>
          <w:p w14:paraId="2ECC66BE" w14:textId="11CBA12A" w:rsidR="00A31EC4" w:rsidRPr="005507CA" w:rsidRDefault="00A31EC4" w:rsidP="002E1B35">
            <w:pPr>
              <w:tabs>
                <w:tab w:val="left" w:pos="150"/>
              </w:tabs>
              <w:jc w:val="both"/>
              <w:rPr>
                <w:rFonts w:cs="Times New Roman"/>
                <w:sz w:val="20"/>
                <w:szCs w:val="20"/>
              </w:rPr>
            </w:pPr>
            <w:r w:rsidRPr="005507CA">
              <w:rPr>
                <w:rFonts w:cs="Times New Roman"/>
                <w:sz w:val="20"/>
                <w:szCs w:val="20"/>
              </w:rPr>
              <w:t xml:space="preserve">- Giúp đồng bộ, chuẩn hóa biểu mẫu theo quy định; khai thác, tra cứu, xử lý công việc thuận lợi, chính xác </w:t>
            </w:r>
          </w:p>
        </w:tc>
      </w:tr>
      <w:tr w:rsidR="00A31EC4" w:rsidRPr="005507CA" w14:paraId="60E0E62C" w14:textId="728E5EC3" w:rsidTr="00B9546E">
        <w:tc>
          <w:tcPr>
            <w:tcW w:w="595" w:type="dxa"/>
          </w:tcPr>
          <w:p w14:paraId="328B5CEF" w14:textId="77777777" w:rsidR="00A31EC4" w:rsidRPr="005507CA" w:rsidRDefault="00A31EC4" w:rsidP="002E1B35">
            <w:pPr>
              <w:jc w:val="both"/>
              <w:rPr>
                <w:rFonts w:cs="Times New Roman"/>
                <w:sz w:val="20"/>
                <w:szCs w:val="20"/>
              </w:rPr>
            </w:pPr>
          </w:p>
        </w:tc>
        <w:tc>
          <w:tcPr>
            <w:tcW w:w="4787" w:type="dxa"/>
          </w:tcPr>
          <w:p w14:paraId="2779026F" w14:textId="77777777" w:rsidR="00A31EC4" w:rsidRPr="005507CA" w:rsidRDefault="00A31EC4" w:rsidP="002E1B35">
            <w:pPr>
              <w:jc w:val="both"/>
              <w:rPr>
                <w:rFonts w:cs="Times New Roman"/>
                <w:b/>
                <w:sz w:val="20"/>
                <w:szCs w:val="20"/>
              </w:rPr>
            </w:pPr>
          </w:p>
        </w:tc>
        <w:tc>
          <w:tcPr>
            <w:tcW w:w="7229" w:type="dxa"/>
          </w:tcPr>
          <w:p w14:paraId="72B384C0" w14:textId="77777777" w:rsidR="00722660" w:rsidRPr="005507CA" w:rsidRDefault="00722660" w:rsidP="006C1D3C">
            <w:pPr>
              <w:tabs>
                <w:tab w:val="left" w:pos="851"/>
              </w:tabs>
              <w:jc w:val="both"/>
              <w:rPr>
                <w:rFonts w:cs="Times New Roman"/>
                <w:b/>
                <w:sz w:val="20"/>
                <w:szCs w:val="20"/>
              </w:rPr>
            </w:pPr>
            <w:r w:rsidRPr="005507CA">
              <w:rPr>
                <w:rFonts w:cs="Times New Roman"/>
                <w:b/>
                <w:sz w:val="20"/>
                <w:szCs w:val="20"/>
              </w:rPr>
              <w:t>Chương III</w:t>
            </w:r>
          </w:p>
          <w:p w14:paraId="6BF8B89A" w14:textId="77777777" w:rsidR="00722660" w:rsidRPr="005507CA" w:rsidRDefault="00722660" w:rsidP="006C1D3C">
            <w:pPr>
              <w:tabs>
                <w:tab w:val="left" w:pos="851"/>
              </w:tabs>
              <w:jc w:val="both"/>
              <w:rPr>
                <w:rFonts w:cs="Times New Roman"/>
                <w:b/>
                <w:sz w:val="20"/>
                <w:szCs w:val="20"/>
              </w:rPr>
            </w:pPr>
            <w:r w:rsidRPr="005507CA">
              <w:rPr>
                <w:rFonts w:cs="Times New Roman"/>
                <w:b/>
                <w:sz w:val="20"/>
                <w:szCs w:val="20"/>
              </w:rPr>
              <w:t xml:space="preserve">CÔNG NHẬN MỨC ĐỘ HOÀN THÀNH NHIỆM VỤ </w:t>
            </w:r>
          </w:p>
          <w:p w14:paraId="15A0FE8E" w14:textId="7D831F5D" w:rsidR="00722660" w:rsidRPr="005507CA" w:rsidRDefault="00722660" w:rsidP="006C1D3C">
            <w:pPr>
              <w:tabs>
                <w:tab w:val="left" w:pos="851"/>
              </w:tabs>
              <w:jc w:val="both"/>
              <w:rPr>
                <w:rFonts w:cs="Times New Roman"/>
                <w:b/>
                <w:sz w:val="20"/>
                <w:szCs w:val="20"/>
              </w:rPr>
            </w:pPr>
            <w:r w:rsidRPr="005507CA">
              <w:rPr>
                <w:rFonts w:cs="Times New Roman"/>
                <w:b/>
                <w:sz w:val="20"/>
                <w:szCs w:val="20"/>
              </w:rPr>
              <w:t>CỦA CÁ NHÂN, TẬP THỂ</w:t>
            </w:r>
          </w:p>
          <w:p w14:paraId="6B975298" w14:textId="3572F154" w:rsidR="00A31EC4" w:rsidRPr="005507CA" w:rsidRDefault="00A31EC4" w:rsidP="006C1D3C">
            <w:pPr>
              <w:tabs>
                <w:tab w:val="left" w:pos="851"/>
              </w:tabs>
              <w:jc w:val="both"/>
              <w:rPr>
                <w:rFonts w:cs="Times New Roman"/>
                <w:b/>
                <w:sz w:val="20"/>
                <w:szCs w:val="20"/>
              </w:rPr>
            </w:pPr>
            <w:r w:rsidRPr="005507CA">
              <w:rPr>
                <w:rFonts w:cs="Times New Roman"/>
                <w:b/>
                <w:sz w:val="20"/>
                <w:szCs w:val="20"/>
              </w:rPr>
              <w:t>Điều 12. Quy định công nhận mức độ hoàn thành nhiệm vụ của cá nhân, tập thể thuộc thẩm quyền quản lý của Văn phòng Chính phủ</w:t>
            </w:r>
          </w:p>
          <w:p w14:paraId="45879B15" w14:textId="5C23B137" w:rsidR="00A31EC4" w:rsidRPr="005507CA" w:rsidRDefault="00D607D9" w:rsidP="006C1D3C">
            <w:pPr>
              <w:pStyle w:val="ListParagraph"/>
              <w:tabs>
                <w:tab w:val="left" w:pos="851"/>
              </w:tabs>
              <w:ind w:left="0"/>
              <w:jc w:val="both"/>
              <w:rPr>
                <w:rFonts w:cs="Times New Roman"/>
                <w:sz w:val="20"/>
                <w:szCs w:val="20"/>
              </w:rPr>
            </w:pPr>
            <w:r w:rsidRPr="005507CA">
              <w:rPr>
                <w:rFonts w:cs="Times New Roman"/>
                <w:sz w:val="20"/>
                <w:szCs w:val="20"/>
              </w:rPr>
              <w:t>Việc công nhận mức độ hoàn thành nhiệm vụ đối với cá nhân, tập thể các Vụ, Cục, cơ quan Đảng ủy Văn phòng Chính phủ, đơn vị sự nghiệp công lập trực thuộc Văn phòng Chính phủ được thực hiện theo quy định của Đảng, chính sách pháp luật của nhà nước và các quy định của Văn phòng Chính phủ.</w:t>
            </w:r>
          </w:p>
        </w:tc>
        <w:tc>
          <w:tcPr>
            <w:tcW w:w="2243" w:type="dxa"/>
          </w:tcPr>
          <w:p w14:paraId="5AD65394" w14:textId="516F72B5" w:rsidR="00A31EC4" w:rsidRPr="005507CA" w:rsidRDefault="00A31EC4" w:rsidP="002E1B35">
            <w:pPr>
              <w:pStyle w:val="ListParagraph"/>
              <w:numPr>
                <w:ilvl w:val="0"/>
                <w:numId w:val="43"/>
              </w:numPr>
              <w:tabs>
                <w:tab w:val="left" w:pos="155"/>
              </w:tabs>
              <w:ind w:left="0" w:firstLine="0"/>
              <w:contextualSpacing w:val="0"/>
              <w:jc w:val="both"/>
              <w:rPr>
                <w:rFonts w:cs="Times New Roman"/>
                <w:sz w:val="20"/>
                <w:szCs w:val="20"/>
              </w:rPr>
            </w:pPr>
            <w:r w:rsidRPr="005507CA">
              <w:rPr>
                <w:rFonts w:cs="Times New Roman"/>
                <w:sz w:val="20"/>
                <w:szCs w:val="20"/>
              </w:rPr>
              <w:t>Bổ sung mới theo hướng dẫn tại điểm c khoản 8 điều 1 Luật sửa đổi, bổ sung</w:t>
            </w:r>
          </w:p>
        </w:tc>
      </w:tr>
      <w:tr w:rsidR="00A31EC4" w:rsidRPr="005507CA" w14:paraId="12B2C8DD" w14:textId="6B512E9A" w:rsidTr="00B9546E">
        <w:tc>
          <w:tcPr>
            <w:tcW w:w="595" w:type="dxa"/>
          </w:tcPr>
          <w:p w14:paraId="317117ED" w14:textId="77777777" w:rsidR="00A31EC4" w:rsidRPr="005507CA" w:rsidRDefault="00A31EC4" w:rsidP="002E1B35">
            <w:pPr>
              <w:jc w:val="both"/>
              <w:rPr>
                <w:rFonts w:cs="Times New Roman"/>
                <w:sz w:val="20"/>
                <w:szCs w:val="20"/>
              </w:rPr>
            </w:pPr>
          </w:p>
        </w:tc>
        <w:tc>
          <w:tcPr>
            <w:tcW w:w="4787" w:type="dxa"/>
          </w:tcPr>
          <w:p w14:paraId="5AAFAD52" w14:textId="77777777" w:rsidR="00A31EC4" w:rsidRPr="005507CA" w:rsidRDefault="00A31EC4" w:rsidP="002E1B35">
            <w:pPr>
              <w:jc w:val="both"/>
              <w:rPr>
                <w:rFonts w:cs="Times New Roman"/>
                <w:b/>
                <w:sz w:val="20"/>
                <w:szCs w:val="20"/>
              </w:rPr>
            </w:pPr>
          </w:p>
        </w:tc>
        <w:tc>
          <w:tcPr>
            <w:tcW w:w="7229" w:type="dxa"/>
          </w:tcPr>
          <w:p w14:paraId="0120549D" w14:textId="77777777" w:rsidR="00722660" w:rsidRPr="005507CA" w:rsidRDefault="00722660" w:rsidP="006C1D3C">
            <w:pPr>
              <w:tabs>
                <w:tab w:val="left" w:pos="851"/>
              </w:tabs>
              <w:jc w:val="both"/>
              <w:rPr>
                <w:rFonts w:cs="Times New Roman"/>
                <w:b/>
                <w:sz w:val="20"/>
                <w:szCs w:val="20"/>
              </w:rPr>
            </w:pPr>
            <w:r w:rsidRPr="005507CA">
              <w:rPr>
                <w:rFonts w:cs="Times New Roman"/>
                <w:b/>
                <w:sz w:val="20"/>
                <w:szCs w:val="20"/>
              </w:rPr>
              <w:t>Chương IV</w:t>
            </w:r>
          </w:p>
          <w:p w14:paraId="6BF8E05A" w14:textId="4206DEE3" w:rsidR="00722660" w:rsidRPr="005507CA" w:rsidRDefault="00722660" w:rsidP="006C1D3C">
            <w:pPr>
              <w:tabs>
                <w:tab w:val="left" w:pos="851"/>
              </w:tabs>
              <w:jc w:val="both"/>
              <w:rPr>
                <w:rFonts w:cs="Times New Roman"/>
                <w:b/>
                <w:sz w:val="20"/>
                <w:szCs w:val="20"/>
              </w:rPr>
            </w:pPr>
            <w:r w:rsidRPr="005507CA">
              <w:rPr>
                <w:rFonts w:cs="Times New Roman"/>
                <w:b/>
                <w:sz w:val="20"/>
                <w:szCs w:val="20"/>
              </w:rPr>
              <w:t>CÔNG NHẬN HIỆU QUẢ ÁP DỤNG, KHẢ NĂNG NHÂN RỘNG CỦA SÁNG KIẾN VÀ NHIỆM VỤ KHOA HỌC CÔNG NGHỆ VÀ ĐỔI MỚI SÁNG TẠO</w:t>
            </w:r>
          </w:p>
          <w:p w14:paraId="78888BAD" w14:textId="2A57237B" w:rsidR="00A31EC4" w:rsidRPr="005507CA" w:rsidRDefault="00A31EC4" w:rsidP="006C1D3C">
            <w:pPr>
              <w:tabs>
                <w:tab w:val="left" w:pos="851"/>
              </w:tabs>
              <w:jc w:val="both"/>
              <w:rPr>
                <w:rFonts w:cs="Times New Roman"/>
                <w:b/>
                <w:sz w:val="20"/>
                <w:szCs w:val="20"/>
              </w:rPr>
            </w:pPr>
            <w:r w:rsidRPr="005507CA">
              <w:rPr>
                <w:rFonts w:cs="Times New Roman"/>
                <w:b/>
                <w:sz w:val="20"/>
                <w:szCs w:val="20"/>
              </w:rPr>
              <w:lastRenderedPageBreak/>
              <w:t>Điều 13. Việc công nhận hiệu quả áp dụng, khả năng nhân rộng của sáng kiến</w:t>
            </w:r>
          </w:p>
          <w:p w14:paraId="2511A7A9" w14:textId="0615605A" w:rsidR="00D607D9" w:rsidRPr="005507CA" w:rsidRDefault="00D607D9" w:rsidP="006C1D3C">
            <w:pPr>
              <w:tabs>
                <w:tab w:val="left" w:pos="851"/>
              </w:tabs>
              <w:jc w:val="both"/>
              <w:rPr>
                <w:rFonts w:cs="Times New Roman"/>
                <w:sz w:val="20"/>
                <w:szCs w:val="20"/>
              </w:rPr>
            </w:pPr>
            <w:r w:rsidRPr="005507CA">
              <w:rPr>
                <w:rFonts w:cs="Times New Roman"/>
                <w:sz w:val="20"/>
                <w:szCs w:val="20"/>
              </w:rPr>
              <w:t>Sáng kiến có phạm vi ảnh hưởng, khả năng nhân rộng tại Văn phòng Chính phủ (sau đây gọi là sáng kiến) là giải pháp kỹ thuật, giải pháp quản lý, giải pháp tác nghiệp hoặc giải pháp ứng dụng tiến bộ kỹ thuật có tính mới được tạo ra hoặc cải tiến các giải pháp trước đó được áp dụng trong quá trình thực hiện nhiệm vụ của Văn phòng Chính phủ, mang lại lợi ích thiết thực, nâng cao năng suất, chất lượng, hiệu quả công tác, có khả năng nhân rộng và được cấp có thẩm quyền công nhận.</w:t>
            </w:r>
          </w:p>
          <w:p w14:paraId="3159BD56" w14:textId="77777777" w:rsidR="00D607D9" w:rsidRPr="005507CA" w:rsidRDefault="00D607D9" w:rsidP="006C1D3C">
            <w:pPr>
              <w:pStyle w:val="ListParagraph"/>
              <w:numPr>
                <w:ilvl w:val="0"/>
                <w:numId w:val="24"/>
              </w:numPr>
              <w:tabs>
                <w:tab w:val="left" w:pos="177"/>
              </w:tabs>
              <w:ind w:left="0" w:firstLine="0"/>
              <w:contextualSpacing w:val="0"/>
              <w:jc w:val="both"/>
              <w:rPr>
                <w:rFonts w:cs="Times New Roman"/>
                <w:sz w:val="20"/>
                <w:szCs w:val="20"/>
              </w:rPr>
            </w:pPr>
            <w:r w:rsidRPr="005507CA">
              <w:rPr>
                <w:rFonts w:cs="Times New Roman"/>
                <w:sz w:val="20"/>
                <w:szCs w:val="20"/>
              </w:rPr>
              <w:t>Phạm vi ảnh hưởng của sáng kiến</w:t>
            </w:r>
          </w:p>
          <w:p w14:paraId="5AC155E5" w14:textId="77777777" w:rsidR="00D607D9" w:rsidRPr="005507CA" w:rsidRDefault="00D607D9" w:rsidP="006C1D3C">
            <w:pPr>
              <w:pStyle w:val="ListParagraph"/>
              <w:numPr>
                <w:ilvl w:val="0"/>
                <w:numId w:val="25"/>
              </w:numPr>
              <w:tabs>
                <w:tab w:val="left" w:pos="177"/>
              </w:tabs>
              <w:ind w:left="0" w:firstLine="0"/>
              <w:contextualSpacing w:val="0"/>
              <w:jc w:val="both"/>
              <w:rPr>
                <w:rFonts w:cs="Times New Roman"/>
                <w:sz w:val="20"/>
                <w:szCs w:val="20"/>
              </w:rPr>
            </w:pPr>
            <w:r w:rsidRPr="005507CA">
              <w:rPr>
                <w:rFonts w:cs="Times New Roman"/>
                <w:sz w:val="20"/>
                <w:szCs w:val="20"/>
              </w:rPr>
              <w:t>Sáng kiến được áp dụng hiệu quả và có khả năng nhân rộng toàn quốc là các giải pháp có tính mới đã được áp dụng và mang lại lợi ích thiết thực đối với Văn phòng Chính phủ, có khả năng nhân rộng trong toàn quốc (sáng kiến cấp    toàn quốc).</w:t>
            </w:r>
          </w:p>
          <w:p w14:paraId="4609213C" w14:textId="470B2B7C" w:rsidR="00D607D9" w:rsidRPr="005507CA" w:rsidRDefault="00D607D9" w:rsidP="006C1D3C">
            <w:pPr>
              <w:pStyle w:val="ListParagraph"/>
              <w:numPr>
                <w:ilvl w:val="0"/>
                <w:numId w:val="25"/>
              </w:numPr>
              <w:tabs>
                <w:tab w:val="left" w:pos="177"/>
              </w:tabs>
              <w:ind w:left="0" w:firstLine="0"/>
              <w:contextualSpacing w:val="0"/>
              <w:jc w:val="both"/>
              <w:rPr>
                <w:rFonts w:cs="Times New Roman"/>
                <w:sz w:val="20"/>
                <w:szCs w:val="20"/>
              </w:rPr>
            </w:pPr>
            <w:r w:rsidRPr="005507CA">
              <w:rPr>
                <w:rFonts w:cs="Times New Roman"/>
                <w:sz w:val="20"/>
                <w:szCs w:val="20"/>
              </w:rPr>
              <w:t>Sáng kiến được áp dụng hiệu quả và có khả năng nhân rộng trong Văn phòng Chính phủ là các giải pháp có tính mới đã được áp dụng và mang lại lợi ích thiết thực đối với Văn phòng Chính phủ, có khả năng nhân rộng trong Văn phòng Chính phủ (sáng kiến cấp Văn phòng Chính phủ).</w:t>
            </w:r>
          </w:p>
          <w:p w14:paraId="674CDBFA" w14:textId="77777777" w:rsidR="00D607D9" w:rsidRPr="005507CA" w:rsidRDefault="00D607D9" w:rsidP="006C1D3C">
            <w:pPr>
              <w:pStyle w:val="ListParagraph"/>
              <w:numPr>
                <w:ilvl w:val="0"/>
                <w:numId w:val="25"/>
              </w:numPr>
              <w:tabs>
                <w:tab w:val="left" w:pos="177"/>
              </w:tabs>
              <w:ind w:left="0" w:firstLine="0"/>
              <w:contextualSpacing w:val="0"/>
              <w:jc w:val="both"/>
              <w:rPr>
                <w:rFonts w:cs="Times New Roman"/>
                <w:sz w:val="20"/>
                <w:szCs w:val="20"/>
              </w:rPr>
            </w:pPr>
            <w:r w:rsidRPr="005507CA">
              <w:rPr>
                <w:rFonts w:cs="Times New Roman"/>
                <w:sz w:val="20"/>
                <w:szCs w:val="20"/>
              </w:rPr>
              <w:t>Sáng kiến được áp dụng hiệu quả và có khả năng nhân rộng ở cơ sở là các giải pháp có tính mới đã được áp dụng và mang lại lợi ích thiết thực đối với Vụ, Cục, cơ quan Đảng ủy Văn phòng Chính phủ, đơn vị sự nghiệp công lập trực thuộc Văn phòng Chính phủ có khả năng nhân rộng trong phạm vi cơ sở (sáng kiến cấp cơ sở).</w:t>
            </w:r>
          </w:p>
          <w:p w14:paraId="0A9FF637" w14:textId="77777777" w:rsidR="00D607D9" w:rsidRPr="005507CA" w:rsidRDefault="00D607D9" w:rsidP="006C1D3C">
            <w:pPr>
              <w:pStyle w:val="ListParagraph"/>
              <w:numPr>
                <w:ilvl w:val="0"/>
                <w:numId w:val="24"/>
              </w:numPr>
              <w:tabs>
                <w:tab w:val="left" w:pos="177"/>
              </w:tabs>
              <w:ind w:left="0" w:firstLine="0"/>
              <w:contextualSpacing w:val="0"/>
              <w:jc w:val="both"/>
              <w:rPr>
                <w:rFonts w:cs="Times New Roman"/>
                <w:sz w:val="20"/>
                <w:szCs w:val="20"/>
              </w:rPr>
            </w:pPr>
            <w:r w:rsidRPr="005507CA">
              <w:rPr>
                <w:rFonts w:cs="Times New Roman"/>
                <w:sz w:val="20"/>
                <w:szCs w:val="20"/>
              </w:rPr>
              <w:t>Thẩm quyền công nhận sáng kiến</w:t>
            </w:r>
          </w:p>
          <w:p w14:paraId="35B56124" w14:textId="77777777" w:rsidR="00D607D9" w:rsidRPr="005507CA" w:rsidRDefault="00D607D9" w:rsidP="006C1D3C">
            <w:pPr>
              <w:pStyle w:val="ListParagraph"/>
              <w:numPr>
                <w:ilvl w:val="0"/>
                <w:numId w:val="26"/>
              </w:numPr>
              <w:tabs>
                <w:tab w:val="left" w:pos="177"/>
              </w:tabs>
              <w:ind w:left="0" w:firstLine="0"/>
              <w:contextualSpacing w:val="0"/>
              <w:jc w:val="both"/>
              <w:rPr>
                <w:rFonts w:cs="Times New Roman"/>
                <w:sz w:val="20"/>
                <w:szCs w:val="20"/>
              </w:rPr>
            </w:pPr>
            <w:r w:rsidRPr="005507CA">
              <w:rPr>
                <w:rFonts w:cs="Times New Roman"/>
                <w:sz w:val="20"/>
                <w:szCs w:val="20"/>
              </w:rPr>
              <w:t>Thẩm quyền của Bộ trưởng, Chủ nhiệm</w:t>
            </w:r>
          </w:p>
          <w:p w14:paraId="0A5C6EA9" w14:textId="77777777" w:rsidR="00D607D9" w:rsidRPr="005507CA" w:rsidRDefault="00D607D9" w:rsidP="006C1D3C">
            <w:pPr>
              <w:pStyle w:val="ListParagraph"/>
              <w:numPr>
                <w:ilvl w:val="0"/>
                <w:numId w:val="28"/>
              </w:numPr>
              <w:tabs>
                <w:tab w:val="left" w:pos="177"/>
              </w:tabs>
              <w:ind w:left="0" w:firstLine="0"/>
              <w:contextualSpacing w:val="0"/>
              <w:jc w:val="both"/>
              <w:rPr>
                <w:rFonts w:cs="Times New Roman"/>
                <w:sz w:val="20"/>
                <w:szCs w:val="20"/>
              </w:rPr>
            </w:pPr>
            <w:r w:rsidRPr="005507CA">
              <w:rPr>
                <w:rFonts w:cs="Times New Roman"/>
                <w:sz w:val="20"/>
                <w:szCs w:val="20"/>
              </w:rPr>
              <w:t>Bộ trưởng, Chủ nhiệm quyết định công nhận sáng kiến có hiệu quả áp dụng và khả năng nhân rộng trong cơ sở đối với các giải pháp do cá nhân thuộc các Vụ, Cục, cơ quan Đảng ủy Văn phòng Chính phủ đề xuất.</w:t>
            </w:r>
          </w:p>
          <w:p w14:paraId="170DEEF0" w14:textId="77777777" w:rsidR="00D607D9" w:rsidRPr="005507CA" w:rsidRDefault="00D607D9" w:rsidP="006C1D3C">
            <w:pPr>
              <w:pStyle w:val="ListParagraph"/>
              <w:numPr>
                <w:ilvl w:val="0"/>
                <w:numId w:val="28"/>
              </w:numPr>
              <w:tabs>
                <w:tab w:val="left" w:pos="177"/>
              </w:tabs>
              <w:ind w:left="0" w:firstLine="0"/>
              <w:contextualSpacing w:val="0"/>
              <w:jc w:val="both"/>
              <w:rPr>
                <w:rFonts w:cs="Times New Roman"/>
                <w:sz w:val="20"/>
                <w:szCs w:val="20"/>
              </w:rPr>
            </w:pPr>
            <w:r w:rsidRPr="005507CA">
              <w:rPr>
                <w:rFonts w:cs="Times New Roman"/>
                <w:sz w:val="20"/>
                <w:szCs w:val="20"/>
              </w:rPr>
              <w:t>Bộ trưởng, Chủ nhiệm quyết định công nhận sáng kiến có hiệu quả áp dụng và khả năng nhân rộng trong Văn phòng Chính phủ, trong toàn quốc đối với các giải pháp do cá nhân các Vụ, Cục, cơ quan Đảng ủy Văn phòng Chính phủ, đơn vị sự nghiệp công lập trực thuộc Văn phòng Chính phủ đề xuất.</w:t>
            </w:r>
          </w:p>
          <w:p w14:paraId="0C9420BE" w14:textId="12901216" w:rsidR="00D607D9" w:rsidRPr="005507CA" w:rsidRDefault="00D607D9" w:rsidP="006C1D3C">
            <w:pPr>
              <w:pStyle w:val="ListParagraph"/>
              <w:numPr>
                <w:ilvl w:val="0"/>
                <w:numId w:val="26"/>
              </w:numPr>
              <w:tabs>
                <w:tab w:val="left" w:pos="177"/>
              </w:tabs>
              <w:ind w:left="0" w:firstLine="0"/>
              <w:contextualSpacing w:val="0"/>
              <w:jc w:val="both"/>
              <w:rPr>
                <w:rFonts w:cs="Times New Roman"/>
                <w:sz w:val="20"/>
                <w:szCs w:val="20"/>
              </w:rPr>
            </w:pPr>
            <w:r w:rsidRPr="005507CA">
              <w:rPr>
                <w:rFonts w:cs="Times New Roman"/>
                <w:sz w:val="20"/>
                <w:szCs w:val="20"/>
              </w:rPr>
              <w:t>Thẩm quyền của Trưởng các Vụ, Cục, cơ quan Đảng ủy Văn phòng Chính phủ</w:t>
            </w:r>
          </w:p>
          <w:p w14:paraId="29B8CB4D"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Trưởng các Vụ, Cục, cơ quan Đảng ủy Văn phòng Chính phủ chịu trách nhiệm về nội dung, tính trung thực và xét duyệt danh sách sáng kiến có hiệu quả áp dụng và khả năng nhân rộng trong cơ sở, trong Văn phòng Chính phủ, trong toàn quốc của cá nhân thuộc đơn vị mình quản lý; báo cáo Hội đồng sáng kiến Văn phòng Chính phủ xem xét, trình Bộ trưởng, Chủ nhiệm quyết định.</w:t>
            </w:r>
          </w:p>
          <w:p w14:paraId="315C1E3E" w14:textId="77777777" w:rsidR="00D607D9" w:rsidRPr="005507CA" w:rsidRDefault="00D607D9" w:rsidP="006C1D3C">
            <w:pPr>
              <w:pStyle w:val="ListParagraph"/>
              <w:numPr>
                <w:ilvl w:val="0"/>
                <w:numId w:val="26"/>
              </w:numPr>
              <w:tabs>
                <w:tab w:val="left" w:pos="177"/>
              </w:tabs>
              <w:ind w:left="0" w:firstLine="0"/>
              <w:contextualSpacing w:val="0"/>
              <w:jc w:val="both"/>
              <w:rPr>
                <w:rFonts w:cs="Times New Roman"/>
                <w:sz w:val="20"/>
                <w:szCs w:val="20"/>
              </w:rPr>
            </w:pPr>
            <w:r w:rsidRPr="005507CA">
              <w:rPr>
                <w:rFonts w:cs="Times New Roman"/>
                <w:sz w:val="20"/>
                <w:szCs w:val="20"/>
              </w:rPr>
              <w:t>Thẩm quyền của Trưởng các đơn vị sự nghiệp công lập</w:t>
            </w:r>
          </w:p>
          <w:p w14:paraId="3600FF20" w14:textId="56834BC0" w:rsidR="00D607D9" w:rsidRPr="005507CA" w:rsidRDefault="00D607D9" w:rsidP="006C1D3C">
            <w:pPr>
              <w:tabs>
                <w:tab w:val="left" w:pos="177"/>
              </w:tabs>
              <w:jc w:val="both"/>
              <w:rPr>
                <w:rFonts w:cs="Times New Roman"/>
                <w:sz w:val="20"/>
                <w:szCs w:val="20"/>
              </w:rPr>
            </w:pPr>
            <w:r w:rsidRPr="005507CA">
              <w:rPr>
                <w:rFonts w:cs="Times New Roman"/>
                <w:sz w:val="20"/>
                <w:szCs w:val="20"/>
              </w:rPr>
              <w:t>Trưởng các đơn vị sự nghiệp công lập chịu trách nhiệm về nội dung, tính trung thực và quyết định công nhận sáng kiến có hiệu quả áp dụng và khả năng nhân rộng trong cơ sở; xét duyệt danh sách và đề nghị Hội đồng Sáng kiến</w:t>
            </w:r>
            <w:r w:rsidR="006C1D3C" w:rsidRPr="005507CA">
              <w:rPr>
                <w:rFonts w:cs="Times New Roman"/>
                <w:sz w:val="20"/>
                <w:szCs w:val="20"/>
              </w:rPr>
              <w:t xml:space="preserve"> </w:t>
            </w:r>
            <w:r w:rsidRPr="005507CA">
              <w:rPr>
                <w:rFonts w:cs="Times New Roman"/>
                <w:sz w:val="20"/>
                <w:szCs w:val="20"/>
              </w:rPr>
              <w:t>Văn phòng Chính phủ công nhận sáng kiến có hiệu quả áp dụng và khả năng nhân rộng trong Văn phòng Chính phủ, trong toàn quốc đối với giải pháp do cá nhân thuộc đơn vị mình quản lý.</w:t>
            </w:r>
          </w:p>
          <w:p w14:paraId="5F4836DB" w14:textId="77777777" w:rsidR="00D607D9" w:rsidRPr="005507CA" w:rsidRDefault="00D607D9" w:rsidP="006C1D3C">
            <w:pPr>
              <w:pStyle w:val="ListParagraph"/>
              <w:numPr>
                <w:ilvl w:val="0"/>
                <w:numId w:val="24"/>
              </w:numPr>
              <w:tabs>
                <w:tab w:val="left" w:pos="177"/>
              </w:tabs>
              <w:ind w:left="0" w:firstLine="0"/>
              <w:contextualSpacing w:val="0"/>
              <w:jc w:val="both"/>
              <w:rPr>
                <w:rFonts w:cs="Times New Roman"/>
                <w:sz w:val="20"/>
                <w:szCs w:val="20"/>
              </w:rPr>
            </w:pPr>
            <w:r w:rsidRPr="005507CA">
              <w:rPr>
                <w:rFonts w:cs="Times New Roman"/>
                <w:sz w:val="20"/>
                <w:szCs w:val="20"/>
              </w:rPr>
              <w:t>Nguyên tắc công nhận sáng kiến</w:t>
            </w:r>
          </w:p>
          <w:p w14:paraId="706D4D4B" w14:textId="77777777" w:rsidR="00D607D9" w:rsidRPr="005507CA" w:rsidRDefault="00D607D9" w:rsidP="006C1D3C">
            <w:pPr>
              <w:pStyle w:val="ListParagraph"/>
              <w:numPr>
                <w:ilvl w:val="0"/>
                <w:numId w:val="27"/>
              </w:numPr>
              <w:tabs>
                <w:tab w:val="left" w:pos="177"/>
              </w:tabs>
              <w:ind w:left="0" w:firstLine="0"/>
              <w:contextualSpacing w:val="0"/>
              <w:jc w:val="both"/>
              <w:rPr>
                <w:rFonts w:cs="Times New Roman"/>
                <w:sz w:val="20"/>
                <w:szCs w:val="20"/>
              </w:rPr>
            </w:pPr>
            <w:r w:rsidRPr="005507CA">
              <w:rPr>
                <w:rFonts w:cs="Times New Roman"/>
                <w:sz w:val="20"/>
                <w:szCs w:val="20"/>
              </w:rPr>
              <w:t>Công khai, minh bạch, khách quan, công bằng, chính xác, đúng đối tượng, đúng thẩm quyền;</w:t>
            </w:r>
          </w:p>
          <w:p w14:paraId="2C3B1901" w14:textId="77777777" w:rsidR="00D607D9" w:rsidRPr="005507CA" w:rsidRDefault="00D607D9" w:rsidP="006C1D3C">
            <w:pPr>
              <w:pStyle w:val="ListParagraph"/>
              <w:numPr>
                <w:ilvl w:val="0"/>
                <w:numId w:val="27"/>
              </w:numPr>
              <w:tabs>
                <w:tab w:val="left" w:pos="177"/>
              </w:tabs>
              <w:ind w:left="0" w:firstLine="0"/>
              <w:contextualSpacing w:val="0"/>
              <w:jc w:val="both"/>
              <w:rPr>
                <w:rFonts w:cs="Times New Roman"/>
                <w:sz w:val="20"/>
                <w:szCs w:val="20"/>
              </w:rPr>
            </w:pPr>
            <w:r w:rsidRPr="005507CA">
              <w:rPr>
                <w:rFonts w:cs="Times New Roman"/>
                <w:sz w:val="20"/>
                <w:szCs w:val="20"/>
              </w:rPr>
              <w:lastRenderedPageBreak/>
              <w:t>Sáng kiến trước khi đề nghị công nhận phạm vi ảnh hưởng, hiệu quả áp dụng ở trong Văn phòng Chính phủ, trong toàn quốc phải được cấp có thẩm quyền công nhận phạm vi ảnh hưởng, hiệu quả áp dụng trong cơ sở;</w:t>
            </w:r>
          </w:p>
          <w:p w14:paraId="723AFE6C" w14:textId="77777777" w:rsidR="00D607D9" w:rsidRPr="005507CA" w:rsidRDefault="00D607D9" w:rsidP="006C1D3C">
            <w:pPr>
              <w:pStyle w:val="ListParagraph"/>
              <w:numPr>
                <w:ilvl w:val="0"/>
                <w:numId w:val="27"/>
              </w:numPr>
              <w:tabs>
                <w:tab w:val="left" w:pos="177"/>
              </w:tabs>
              <w:ind w:left="0" w:firstLine="0"/>
              <w:contextualSpacing w:val="0"/>
              <w:jc w:val="both"/>
              <w:rPr>
                <w:rFonts w:cs="Times New Roman"/>
                <w:sz w:val="20"/>
                <w:szCs w:val="20"/>
              </w:rPr>
            </w:pPr>
            <w:r w:rsidRPr="005507CA">
              <w:rPr>
                <w:rFonts w:cs="Times New Roman"/>
                <w:sz w:val="20"/>
                <w:szCs w:val="20"/>
              </w:rPr>
              <w:t xml:space="preserve">Mỗi sáng kiến được công nhận tối đa cho 02 tác giả có </w:t>
            </w:r>
            <w:proofErr w:type="spellStart"/>
            <w:r w:rsidRPr="005507CA">
              <w:rPr>
                <w:rFonts w:cs="Times New Roman"/>
                <w:sz w:val="20"/>
                <w:szCs w:val="20"/>
              </w:rPr>
              <w:t>tỷ</w:t>
            </w:r>
            <w:proofErr w:type="spellEnd"/>
            <w:r w:rsidRPr="005507CA">
              <w:rPr>
                <w:rFonts w:cs="Times New Roman"/>
                <w:sz w:val="20"/>
                <w:szCs w:val="20"/>
              </w:rPr>
              <w:t xml:space="preserve"> lệ đóng góp cao nhất trong việc tạo ra sáng kiến. Mỗi sáng kiến được công nhận một lần và có hiệu lực trong năm bình, xét thi đua, khen thưởng; mỗi cá nhân (hoặc nhóm cá nhân là đồng tác giả) có thể được xét, công nhận nhiều sáng kiến;</w:t>
            </w:r>
          </w:p>
          <w:p w14:paraId="5C3F64E0" w14:textId="77777777" w:rsidR="00D607D9" w:rsidRPr="005507CA" w:rsidRDefault="00D607D9" w:rsidP="006C1D3C">
            <w:pPr>
              <w:pStyle w:val="ListParagraph"/>
              <w:numPr>
                <w:ilvl w:val="0"/>
                <w:numId w:val="27"/>
              </w:numPr>
              <w:tabs>
                <w:tab w:val="left" w:pos="177"/>
              </w:tabs>
              <w:ind w:left="0" w:firstLine="0"/>
              <w:contextualSpacing w:val="0"/>
              <w:jc w:val="both"/>
              <w:rPr>
                <w:rFonts w:cs="Times New Roman"/>
                <w:sz w:val="20"/>
                <w:szCs w:val="20"/>
              </w:rPr>
            </w:pPr>
            <w:r w:rsidRPr="005507CA">
              <w:rPr>
                <w:rFonts w:cs="Times New Roman"/>
                <w:sz w:val="20"/>
                <w:szCs w:val="20"/>
              </w:rPr>
              <w:t>Đối với giải pháp có ảnh hưởng và hiệu quả áp dụng mà sản phẩm tạo ra được hợp thành bởi nhiều công đoạn, quy trình khác nhau thì mỗi công đoạn, quy trình đó có thể xét, công nhận sáng kiến cho cá nhân (hoặc nhóm cá nhân là đồng tác giả) của mỗi công đoạn, quy trình.</w:t>
            </w:r>
          </w:p>
          <w:p w14:paraId="070DD818" w14:textId="77777777" w:rsidR="00D607D9" w:rsidRPr="005507CA" w:rsidRDefault="00D607D9" w:rsidP="006C1D3C">
            <w:pPr>
              <w:pStyle w:val="ListParagraph"/>
              <w:numPr>
                <w:ilvl w:val="0"/>
                <w:numId w:val="24"/>
              </w:numPr>
              <w:tabs>
                <w:tab w:val="left" w:pos="177"/>
              </w:tabs>
              <w:ind w:left="0" w:firstLine="0"/>
              <w:contextualSpacing w:val="0"/>
              <w:jc w:val="both"/>
              <w:rPr>
                <w:rFonts w:cs="Times New Roman"/>
                <w:sz w:val="20"/>
                <w:szCs w:val="20"/>
              </w:rPr>
            </w:pPr>
            <w:r w:rsidRPr="005507CA">
              <w:rPr>
                <w:rFonts w:cs="Times New Roman"/>
                <w:sz w:val="20"/>
                <w:szCs w:val="20"/>
              </w:rPr>
              <w:t>Trách nhiệm tham mưu cấp có thẩm quyền xét, công nhận sáng kiến</w:t>
            </w:r>
          </w:p>
          <w:p w14:paraId="296E063E" w14:textId="05FDF931" w:rsidR="00A31EC4"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Vụ Tổ chức cán bộ có trách nhiệm tham mưu Bộ trưởng, Chủ nhiệm kiện toàn Hội đồng sáng kiến Văn phòng Chính phủ để tổ chức xét, công nhận phạm vi ảnh hưởng, hiệu quả áp dụng của sáng kiến.</w:t>
            </w:r>
          </w:p>
        </w:tc>
        <w:tc>
          <w:tcPr>
            <w:tcW w:w="2243" w:type="dxa"/>
          </w:tcPr>
          <w:p w14:paraId="2475C1FC" w14:textId="56A1B57F" w:rsidR="00A31EC4" w:rsidRPr="005507CA" w:rsidRDefault="00A31EC4" w:rsidP="002E1B35">
            <w:pPr>
              <w:pStyle w:val="ListParagraph"/>
              <w:tabs>
                <w:tab w:val="left" w:pos="14"/>
                <w:tab w:val="left" w:pos="155"/>
              </w:tabs>
              <w:ind w:left="0"/>
              <w:contextualSpacing w:val="0"/>
              <w:jc w:val="both"/>
              <w:rPr>
                <w:rFonts w:cs="Times New Roman"/>
                <w:sz w:val="20"/>
                <w:szCs w:val="20"/>
              </w:rPr>
            </w:pPr>
            <w:r w:rsidRPr="005507CA">
              <w:rPr>
                <w:rFonts w:cs="Times New Roman"/>
                <w:sz w:val="20"/>
                <w:szCs w:val="20"/>
              </w:rPr>
              <w:lastRenderedPageBreak/>
              <w:t xml:space="preserve">Bổ sung mới theo hướng dẫn tại điểm d khoản 8 </w:t>
            </w:r>
            <w:r w:rsidRPr="005507CA">
              <w:rPr>
                <w:rFonts w:cs="Times New Roman"/>
                <w:sz w:val="20"/>
                <w:szCs w:val="20"/>
              </w:rPr>
              <w:t>điều 1 Luật sửa đổi, bổ sung</w:t>
            </w:r>
          </w:p>
        </w:tc>
      </w:tr>
      <w:tr w:rsidR="00A31EC4" w:rsidRPr="005507CA" w14:paraId="73EC633F" w14:textId="6CC88C05" w:rsidTr="00B9546E">
        <w:tc>
          <w:tcPr>
            <w:tcW w:w="595" w:type="dxa"/>
          </w:tcPr>
          <w:p w14:paraId="1CC230F8" w14:textId="77777777" w:rsidR="00A31EC4" w:rsidRPr="005507CA" w:rsidRDefault="00A31EC4" w:rsidP="002E1B35">
            <w:pPr>
              <w:jc w:val="both"/>
              <w:rPr>
                <w:rFonts w:cs="Times New Roman"/>
                <w:sz w:val="20"/>
                <w:szCs w:val="20"/>
              </w:rPr>
            </w:pPr>
          </w:p>
          <w:p w14:paraId="3BBA9576" w14:textId="0DFF7899" w:rsidR="00A31EC4" w:rsidRPr="005507CA" w:rsidRDefault="00A31EC4" w:rsidP="002E1B35">
            <w:pPr>
              <w:jc w:val="both"/>
              <w:rPr>
                <w:rFonts w:cs="Times New Roman"/>
                <w:sz w:val="20"/>
                <w:szCs w:val="20"/>
              </w:rPr>
            </w:pPr>
          </w:p>
        </w:tc>
        <w:tc>
          <w:tcPr>
            <w:tcW w:w="4787" w:type="dxa"/>
          </w:tcPr>
          <w:p w14:paraId="0004B600" w14:textId="77777777" w:rsidR="00A31EC4" w:rsidRPr="005507CA" w:rsidRDefault="00A31EC4" w:rsidP="002E1B35">
            <w:pPr>
              <w:jc w:val="both"/>
              <w:rPr>
                <w:rFonts w:cs="Times New Roman"/>
                <w:b/>
                <w:sz w:val="20"/>
                <w:szCs w:val="20"/>
              </w:rPr>
            </w:pPr>
          </w:p>
        </w:tc>
        <w:tc>
          <w:tcPr>
            <w:tcW w:w="7229" w:type="dxa"/>
          </w:tcPr>
          <w:p w14:paraId="60CA2678" w14:textId="77777777" w:rsidR="00722660" w:rsidRPr="005507CA" w:rsidRDefault="00722660" w:rsidP="006C1D3C">
            <w:pPr>
              <w:tabs>
                <w:tab w:val="left" w:pos="851"/>
              </w:tabs>
              <w:jc w:val="both"/>
              <w:rPr>
                <w:rFonts w:cs="Times New Roman"/>
                <w:b/>
                <w:sz w:val="20"/>
                <w:szCs w:val="20"/>
              </w:rPr>
            </w:pPr>
            <w:bookmarkStart w:id="13" w:name="_Hlk238231507"/>
            <w:r w:rsidRPr="005507CA">
              <w:rPr>
                <w:rFonts w:cs="Times New Roman"/>
                <w:b/>
                <w:sz w:val="20"/>
                <w:szCs w:val="20"/>
              </w:rPr>
              <w:t>Điều 14. Việc công nhận phạm vi ảnh hưởng của nhiệm vụ khoa học, công nghệ và đổi mới sáng tạo</w:t>
            </w:r>
          </w:p>
          <w:bookmarkEnd w:id="13"/>
          <w:p w14:paraId="7CC056D9" w14:textId="77777777" w:rsidR="00D607D9" w:rsidRPr="005507CA" w:rsidRDefault="00D607D9" w:rsidP="006C1D3C">
            <w:pPr>
              <w:pStyle w:val="ListParagraph"/>
              <w:numPr>
                <w:ilvl w:val="0"/>
                <w:numId w:val="29"/>
              </w:numPr>
              <w:tabs>
                <w:tab w:val="left" w:pos="177"/>
              </w:tabs>
              <w:ind w:left="0" w:firstLine="0"/>
              <w:contextualSpacing w:val="0"/>
              <w:jc w:val="both"/>
              <w:rPr>
                <w:rFonts w:cs="Times New Roman"/>
                <w:sz w:val="20"/>
                <w:szCs w:val="20"/>
              </w:rPr>
            </w:pPr>
            <w:r w:rsidRPr="005507CA">
              <w:rPr>
                <w:rFonts w:cs="Times New Roman"/>
                <w:sz w:val="20"/>
                <w:szCs w:val="20"/>
              </w:rPr>
              <w:t>Quy định chung</w:t>
            </w:r>
          </w:p>
          <w:p w14:paraId="79D0AF8D" w14:textId="77777777" w:rsidR="00D607D9" w:rsidRPr="005507CA" w:rsidRDefault="00D607D9" w:rsidP="006C1D3C">
            <w:pPr>
              <w:pStyle w:val="ListParagraph"/>
              <w:numPr>
                <w:ilvl w:val="0"/>
                <w:numId w:val="30"/>
              </w:numPr>
              <w:tabs>
                <w:tab w:val="left" w:pos="177"/>
              </w:tabs>
              <w:ind w:left="0" w:firstLine="0"/>
              <w:contextualSpacing w:val="0"/>
              <w:jc w:val="both"/>
              <w:rPr>
                <w:rFonts w:cs="Times New Roman"/>
                <w:sz w:val="20"/>
                <w:szCs w:val="20"/>
              </w:rPr>
            </w:pPr>
            <w:r w:rsidRPr="005507CA">
              <w:rPr>
                <w:rFonts w:cs="Times New Roman"/>
                <w:sz w:val="20"/>
                <w:szCs w:val="20"/>
              </w:rPr>
              <w:t xml:space="preserve">Nhiệm vụ khoa học, công nghệ và đổi mới sáng tạo có phạm vi ảnh hưởng trong Văn phòng Chính phủ là nhiệm vụ có kết quả được áp dụng, có tính lan </w:t>
            </w:r>
            <w:proofErr w:type="spellStart"/>
            <w:r w:rsidRPr="005507CA">
              <w:rPr>
                <w:rFonts w:cs="Times New Roman"/>
                <w:sz w:val="20"/>
                <w:szCs w:val="20"/>
              </w:rPr>
              <w:t>tỏa</w:t>
            </w:r>
            <w:proofErr w:type="spellEnd"/>
            <w:r w:rsidRPr="005507CA">
              <w:rPr>
                <w:rFonts w:cs="Times New Roman"/>
                <w:sz w:val="20"/>
                <w:szCs w:val="20"/>
              </w:rPr>
              <w:t xml:space="preserve"> và tác động đến hoạt động của Văn phòng Chính phủ;</w:t>
            </w:r>
          </w:p>
          <w:p w14:paraId="55EBA3A4" w14:textId="77777777" w:rsidR="00D607D9" w:rsidRPr="005507CA" w:rsidRDefault="00D607D9" w:rsidP="006C1D3C">
            <w:pPr>
              <w:pStyle w:val="ListParagraph"/>
              <w:numPr>
                <w:ilvl w:val="0"/>
                <w:numId w:val="30"/>
              </w:numPr>
              <w:tabs>
                <w:tab w:val="left" w:pos="177"/>
              </w:tabs>
              <w:ind w:left="0" w:firstLine="0"/>
              <w:contextualSpacing w:val="0"/>
              <w:jc w:val="both"/>
              <w:rPr>
                <w:rFonts w:cs="Times New Roman"/>
                <w:sz w:val="20"/>
                <w:szCs w:val="20"/>
              </w:rPr>
            </w:pPr>
            <w:r w:rsidRPr="005507CA">
              <w:rPr>
                <w:rFonts w:cs="Times New Roman"/>
                <w:sz w:val="20"/>
                <w:szCs w:val="20"/>
              </w:rPr>
              <w:t xml:space="preserve">Đối tượng được sử dụng kết quả công nhận phạm vi ảnh hưởng của nhiệm vụ khoa học, công nghệ và đổi mới sáng tạo để đề nghị khen thưởng là Chủ nhiệm </w:t>
            </w:r>
            <w:proofErr w:type="spellStart"/>
            <w:r w:rsidRPr="005507CA">
              <w:rPr>
                <w:rFonts w:cs="Times New Roman"/>
                <w:sz w:val="20"/>
                <w:szCs w:val="20"/>
              </w:rPr>
              <w:t>nhiệm</w:t>
            </w:r>
            <w:proofErr w:type="spellEnd"/>
            <w:r w:rsidRPr="005507CA">
              <w:rPr>
                <w:rFonts w:cs="Times New Roman"/>
                <w:sz w:val="20"/>
                <w:szCs w:val="20"/>
              </w:rPr>
              <w:t xml:space="preserve"> vụ, Thư ký và người trực tiếp tham gia nghiên cứu nhiệm vụ;</w:t>
            </w:r>
          </w:p>
          <w:p w14:paraId="4BF1A850"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Người trực tiếp tham gia nghiên cứu nhiệm vụ là người tham gia ít nhất 01 nội dung của nhiệm vụ, có tên trong danh sách thành viên chính của Thuyết minh nhiệm vụ đã được cấp có thẩm quyền phê duyệt và Quyết định công nhận kết quả thực hiện nhiệm vụ;</w:t>
            </w:r>
          </w:p>
          <w:p w14:paraId="10D2E7D2" w14:textId="77777777" w:rsidR="00D607D9" w:rsidRPr="005507CA" w:rsidRDefault="00D607D9" w:rsidP="006C1D3C">
            <w:pPr>
              <w:pStyle w:val="ListParagraph"/>
              <w:numPr>
                <w:ilvl w:val="0"/>
                <w:numId w:val="30"/>
              </w:numPr>
              <w:tabs>
                <w:tab w:val="left" w:pos="177"/>
              </w:tabs>
              <w:ind w:left="0" w:firstLine="0"/>
              <w:contextualSpacing w:val="0"/>
              <w:jc w:val="both"/>
              <w:rPr>
                <w:rFonts w:cs="Times New Roman"/>
                <w:sz w:val="20"/>
                <w:szCs w:val="20"/>
              </w:rPr>
            </w:pPr>
            <w:r w:rsidRPr="005507CA">
              <w:rPr>
                <w:rFonts w:cs="Times New Roman"/>
                <w:sz w:val="20"/>
                <w:szCs w:val="20"/>
              </w:rPr>
              <w:t>Thời hiệu đề nghị xét, công nhận phạm vi ảnh hưởng cơ sở, phạm vi ảnh hưởng trong Văn phòng Chính phủ của nhiệm vụ không sớm hơn 02 năm và không muộn hơn 04 năm kể từ thời điểm có quyết định công nhận kết quả hoặc chấm dứt thực hiện nhiệm vụ;</w:t>
            </w:r>
          </w:p>
          <w:p w14:paraId="06142634" w14:textId="77777777" w:rsidR="00D607D9" w:rsidRPr="005507CA" w:rsidRDefault="00D607D9" w:rsidP="006C1D3C">
            <w:pPr>
              <w:pStyle w:val="ListParagraph"/>
              <w:numPr>
                <w:ilvl w:val="0"/>
                <w:numId w:val="30"/>
              </w:numPr>
              <w:tabs>
                <w:tab w:val="left" w:pos="177"/>
              </w:tabs>
              <w:ind w:left="0" w:firstLine="0"/>
              <w:contextualSpacing w:val="0"/>
              <w:jc w:val="both"/>
              <w:rPr>
                <w:rFonts w:cs="Times New Roman"/>
                <w:sz w:val="20"/>
                <w:szCs w:val="20"/>
              </w:rPr>
            </w:pPr>
            <w:r w:rsidRPr="005507CA">
              <w:rPr>
                <w:rFonts w:cs="Times New Roman"/>
                <w:sz w:val="20"/>
                <w:szCs w:val="20"/>
              </w:rPr>
              <w:t>Thời hiệu đề nghị xét, công nhận phạm vi ảnh hưởng trong toàn quốc của nhiệm vụ không sớm hơn 03 năm và không muộn hơn 06 năm kể từ thời điểm có quyết định công nhận kết quả/ chấm dứt thực hiện nhiệm vụ và không muộn hơn 02 năm kể từ ngày được cấp có thẩm quyền công nhận phạm vi ảnh hưởng trong Văn phòng Chính phủ.</w:t>
            </w:r>
          </w:p>
          <w:p w14:paraId="4E0A543C" w14:textId="7B101B57" w:rsidR="00D607D9" w:rsidRPr="005507CA" w:rsidRDefault="00D607D9" w:rsidP="006C1D3C">
            <w:pPr>
              <w:pStyle w:val="ListParagraph"/>
              <w:numPr>
                <w:ilvl w:val="0"/>
                <w:numId w:val="29"/>
              </w:numPr>
              <w:tabs>
                <w:tab w:val="left" w:pos="177"/>
              </w:tabs>
              <w:ind w:left="0" w:firstLine="0"/>
              <w:contextualSpacing w:val="0"/>
              <w:jc w:val="both"/>
              <w:rPr>
                <w:rFonts w:cs="Times New Roman"/>
                <w:sz w:val="20"/>
                <w:szCs w:val="20"/>
              </w:rPr>
            </w:pPr>
            <w:r w:rsidRPr="005507CA">
              <w:rPr>
                <w:rFonts w:cs="Times New Roman"/>
                <w:sz w:val="20"/>
                <w:szCs w:val="20"/>
              </w:rPr>
              <w:t>Phạm vi ảnh hưởng của nhiệm vụ khoa học, công nghệ và đổi mới sáng tạo</w:t>
            </w:r>
          </w:p>
          <w:p w14:paraId="7D4E563D" w14:textId="33F5D8F5" w:rsidR="00D607D9" w:rsidRPr="005507CA" w:rsidRDefault="00D607D9" w:rsidP="006C1D3C">
            <w:pPr>
              <w:tabs>
                <w:tab w:val="left" w:pos="177"/>
              </w:tabs>
              <w:jc w:val="both"/>
              <w:rPr>
                <w:rFonts w:cs="Times New Roman"/>
                <w:sz w:val="20"/>
                <w:szCs w:val="20"/>
              </w:rPr>
            </w:pPr>
            <w:r w:rsidRPr="005507CA">
              <w:rPr>
                <w:rFonts w:cs="Times New Roman"/>
                <w:sz w:val="20"/>
                <w:szCs w:val="20"/>
              </w:rPr>
              <w:t xml:space="preserve">Phạm vi ảnh hưởng của nhiệm vụ khoa học, công nghệ và đổi mới sáng tạo được xác định căn cứ vào phạm vi áp dụng thực tế, đối tượng thụ hưởng, mức độ lan </w:t>
            </w:r>
            <w:proofErr w:type="spellStart"/>
            <w:r w:rsidRPr="005507CA">
              <w:rPr>
                <w:rFonts w:cs="Times New Roman"/>
                <w:sz w:val="20"/>
                <w:szCs w:val="20"/>
              </w:rPr>
              <w:t>tỏa</w:t>
            </w:r>
            <w:proofErr w:type="spellEnd"/>
            <w:r w:rsidRPr="005507CA">
              <w:rPr>
                <w:rFonts w:cs="Times New Roman"/>
                <w:sz w:val="20"/>
                <w:szCs w:val="20"/>
              </w:rPr>
              <w:t xml:space="preserve"> và tác động của kết quả nhiệm vụ đối với hoạt động quản lý nhà nước, phát triển kinh tế - xã hội hoặc lĩnh vực chuyên môn của các Vụ, Cục, cơ quan Đảng ủy Văn phòng Chính phủ, đơn vị sự nghiệp công lập trực thuộc Văn phòng Chính phủ và được xác định như sau:</w:t>
            </w:r>
          </w:p>
          <w:p w14:paraId="414F5733" w14:textId="77777777" w:rsidR="00D607D9" w:rsidRPr="005507CA" w:rsidRDefault="00D607D9" w:rsidP="006C1D3C">
            <w:pPr>
              <w:pStyle w:val="ListParagraph"/>
              <w:numPr>
                <w:ilvl w:val="0"/>
                <w:numId w:val="31"/>
              </w:numPr>
              <w:tabs>
                <w:tab w:val="left" w:pos="177"/>
              </w:tabs>
              <w:ind w:left="0" w:firstLine="0"/>
              <w:contextualSpacing w:val="0"/>
              <w:jc w:val="both"/>
              <w:rPr>
                <w:rFonts w:cs="Times New Roman"/>
                <w:sz w:val="20"/>
                <w:szCs w:val="20"/>
              </w:rPr>
            </w:pPr>
            <w:r w:rsidRPr="005507CA">
              <w:rPr>
                <w:rFonts w:cs="Times New Roman"/>
                <w:sz w:val="20"/>
                <w:szCs w:val="20"/>
              </w:rPr>
              <w:t>Phạm vi ảnh hưởng trong cơ sở: kết quả của nhiệm vụ khoa học, công nghệ và đổi mới sáng tạo được áp dụng trên thực tế và mang lại hiệu quả, giá trị thiết thực trong phạm vi đơn vị thuộc Văn phòng Chính phủ.</w:t>
            </w:r>
          </w:p>
          <w:p w14:paraId="1BD10EE1" w14:textId="77777777" w:rsidR="00D607D9" w:rsidRPr="005507CA" w:rsidRDefault="00D607D9" w:rsidP="006C1D3C">
            <w:pPr>
              <w:pStyle w:val="ListParagraph"/>
              <w:numPr>
                <w:ilvl w:val="0"/>
                <w:numId w:val="31"/>
              </w:numPr>
              <w:tabs>
                <w:tab w:val="left" w:pos="177"/>
              </w:tabs>
              <w:ind w:left="0" w:firstLine="0"/>
              <w:contextualSpacing w:val="0"/>
              <w:jc w:val="both"/>
              <w:rPr>
                <w:rFonts w:cs="Times New Roman"/>
                <w:sz w:val="20"/>
                <w:szCs w:val="20"/>
              </w:rPr>
            </w:pPr>
            <w:r w:rsidRPr="005507CA">
              <w:rPr>
                <w:rFonts w:cs="Times New Roman"/>
                <w:sz w:val="20"/>
                <w:szCs w:val="20"/>
              </w:rPr>
              <w:lastRenderedPageBreak/>
              <w:t>Phạm vi ảnh hưởng trong Văn phòng Chính phủ: kết quả của nhiệm vụ được áp dụng trong nhiều Vụ, Cục, cơ quan Đảng ủy Văn phòng Chính phủ, đơn vị sự nghiệp công lập trực thuộc Văn phòng Chính phủ hoặc được ban hành để áp dụng thống nhất trong toàn Văn phòng Chính phủ.</w:t>
            </w:r>
          </w:p>
          <w:p w14:paraId="3E348EED" w14:textId="77777777" w:rsidR="00D607D9" w:rsidRPr="005507CA" w:rsidRDefault="00D607D9" w:rsidP="006C1D3C">
            <w:pPr>
              <w:pStyle w:val="ListParagraph"/>
              <w:numPr>
                <w:ilvl w:val="0"/>
                <w:numId w:val="31"/>
              </w:numPr>
              <w:tabs>
                <w:tab w:val="left" w:pos="177"/>
              </w:tabs>
              <w:ind w:left="0" w:firstLine="0"/>
              <w:contextualSpacing w:val="0"/>
              <w:jc w:val="both"/>
              <w:rPr>
                <w:rFonts w:cs="Times New Roman"/>
                <w:sz w:val="20"/>
                <w:szCs w:val="20"/>
              </w:rPr>
            </w:pPr>
            <w:r w:rsidRPr="005507CA">
              <w:rPr>
                <w:rFonts w:cs="Times New Roman"/>
                <w:sz w:val="20"/>
                <w:szCs w:val="20"/>
              </w:rPr>
              <w:t>Phạm vi ảnh hưởng trong toàn quốc: kết quả của nhiệm vụ được áp dụng trên phạm vi cả nước hoặc là căn cứ để cơ quan có thẩm quyền ban hành văn bản quy phạm pháp luật, cơ chế chính sách áp dụng trong phạm vi toàn quốc.</w:t>
            </w:r>
          </w:p>
          <w:p w14:paraId="015BF4FD" w14:textId="77777777" w:rsidR="00D607D9" w:rsidRPr="005507CA" w:rsidRDefault="00D607D9" w:rsidP="006C1D3C">
            <w:pPr>
              <w:pStyle w:val="ListParagraph"/>
              <w:numPr>
                <w:ilvl w:val="0"/>
                <w:numId w:val="29"/>
              </w:numPr>
              <w:tabs>
                <w:tab w:val="left" w:pos="177"/>
              </w:tabs>
              <w:ind w:left="0" w:firstLine="0"/>
              <w:contextualSpacing w:val="0"/>
              <w:jc w:val="both"/>
              <w:rPr>
                <w:rFonts w:cs="Times New Roman"/>
                <w:sz w:val="20"/>
                <w:szCs w:val="20"/>
              </w:rPr>
            </w:pPr>
            <w:r w:rsidRPr="005507CA">
              <w:rPr>
                <w:rFonts w:cs="Times New Roman"/>
                <w:sz w:val="20"/>
                <w:szCs w:val="20"/>
              </w:rPr>
              <w:t>Thẩm quyền xét, công nhận phạm vi ảnh hưởng của nhiệm vụ khoa học, công nghệ và đổi mới sáng tạo</w:t>
            </w:r>
          </w:p>
          <w:p w14:paraId="3FD24E0D" w14:textId="79910EAF" w:rsidR="00D607D9" w:rsidRPr="005507CA" w:rsidRDefault="00D607D9" w:rsidP="006C1D3C">
            <w:pPr>
              <w:pStyle w:val="ListParagraph"/>
              <w:numPr>
                <w:ilvl w:val="0"/>
                <w:numId w:val="32"/>
              </w:numPr>
              <w:tabs>
                <w:tab w:val="left" w:pos="177"/>
              </w:tabs>
              <w:ind w:left="0" w:firstLine="0"/>
              <w:contextualSpacing w:val="0"/>
              <w:jc w:val="both"/>
              <w:rPr>
                <w:rFonts w:cs="Times New Roman"/>
                <w:sz w:val="20"/>
                <w:szCs w:val="20"/>
              </w:rPr>
            </w:pPr>
            <w:r w:rsidRPr="005507CA">
              <w:rPr>
                <w:rFonts w:cs="Times New Roman"/>
                <w:sz w:val="20"/>
                <w:szCs w:val="20"/>
              </w:rPr>
              <w:t>Bộ trưởng, Chủ nhiệm Văn phòng Chính phủ xem xét, công nhận phạm vi ảnh hưởng trong Văn phòng Chính phủ và trong toàn quốc đối với các nhiệm vụ khoa học, công nghệ và đổi mới sáng tạo của cá nhân và tập thể các Vụ, Cục, cơ quan Đảng ủy Văn phòng Chính phủ, đơn vị sự nghiệp công lập trực thuộc Văn phòng Chính phủ.</w:t>
            </w:r>
          </w:p>
          <w:p w14:paraId="02090EC9" w14:textId="77777777" w:rsidR="00D607D9" w:rsidRPr="005507CA" w:rsidRDefault="00D607D9" w:rsidP="006C1D3C">
            <w:pPr>
              <w:pStyle w:val="ListParagraph"/>
              <w:numPr>
                <w:ilvl w:val="0"/>
                <w:numId w:val="32"/>
              </w:numPr>
              <w:tabs>
                <w:tab w:val="left" w:pos="177"/>
              </w:tabs>
              <w:ind w:left="0" w:firstLine="0"/>
              <w:contextualSpacing w:val="0"/>
              <w:jc w:val="both"/>
              <w:rPr>
                <w:rFonts w:cs="Times New Roman"/>
                <w:sz w:val="20"/>
                <w:szCs w:val="20"/>
              </w:rPr>
            </w:pPr>
            <w:r w:rsidRPr="005507CA">
              <w:rPr>
                <w:rFonts w:cs="Times New Roman"/>
                <w:sz w:val="20"/>
                <w:szCs w:val="20"/>
              </w:rPr>
              <w:t>Trưởng các đơn vị sự nghiệp công lập trực thuộc Văn phòng Chính phủ xem xét, công nhận phạm vi ảnh hưởng trong cơ sở đối với các nhiệm vụ khoa học, công nghệ và đổi mới sáng tạo thuộc phạm vi quản lý.</w:t>
            </w:r>
          </w:p>
          <w:p w14:paraId="3088ED97" w14:textId="77777777" w:rsidR="00D607D9" w:rsidRPr="005507CA" w:rsidRDefault="00D607D9" w:rsidP="006C1D3C">
            <w:pPr>
              <w:pStyle w:val="ListParagraph"/>
              <w:numPr>
                <w:ilvl w:val="0"/>
                <w:numId w:val="29"/>
              </w:numPr>
              <w:tabs>
                <w:tab w:val="left" w:pos="177"/>
              </w:tabs>
              <w:ind w:left="0" w:firstLine="0"/>
              <w:contextualSpacing w:val="0"/>
              <w:jc w:val="both"/>
              <w:rPr>
                <w:rFonts w:cs="Times New Roman"/>
                <w:sz w:val="20"/>
                <w:szCs w:val="20"/>
              </w:rPr>
            </w:pPr>
            <w:r w:rsidRPr="005507CA">
              <w:rPr>
                <w:rFonts w:cs="Times New Roman"/>
                <w:sz w:val="20"/>
                <w:szCs w:val="20"/>
              </w:rPr>
              <w:t>Nguyên tắc công nhận phạm vi ảnh hưởng</w:t>
            </w:r>
          </w:p>
          <w:p w14:paraId="100F9905" w14:textId="77777777" w:rsidR="00D607D9" w:rsidRPr="005507CA" w:rsidRDefault="00D607D9" w:rsidP="006C1D3C">
            <w:pPr>
              <w:pStyle w:val="ListParagraph"/>
              <w:numPr>
                <w:ilvl w:val="0"/>
                <w:numId w:val="33"/>
              </w:numPr>
              <w:tabs>
                <w:tab w:val="left" w:pos="177"/>
              </w:tabs>
              <w:ind w:left="0" w:firstLine="0"/>
              <w:contextualSpacing w:val="0"/>
              <w:jc w:val="both"/>
              <w:rPr>
                <w:rFonts w:cs="Times New Roman"/>
                <w:sz w:val="20"/>
                <w:szCs w:val="20"/>
              </w:rPr>
            </w:pPr>
            <w:r w:rsidRPr="005507CA">
              <w:rPr>
                <w:rFonts w:cs="Times New Roman"/>
                <w:sz w:val="20"/>
                <w:szCs w:val="20"/>
              </w:rPr>
              <w:t>Việc công nhận phạm vi ảnh hưởng phải đảm bảo khách quan, công khai, minh bạch, đúng thẩm quyền, đúng trình tự, thủ tục và căn cứ vào tài liệu chứng minh kết quả của nhiệm vụ đã được áp dụng trong thực tiễn;</w:t>
            </w:r>
          </w:p>
          <w:p w14:paraId="416E1328" w14:textId="4CED4E0D" w:rsidR="00D607D9" w:rsidRPr="005507CA" w:rsidRDefault="00D607D9" w:rsidP="006C1D3C">
            <w:pPr>
              <w:pStyle w:val="ListParagraph"/>
              <w:numPr>
                <w:ilvl w:val="0"/>
                <w:numId w:val="33"/>
              </w:numPr>
              <w:tabs>
                <w:tab w:val="left" w:pos="177"/>
              </w:tabs>
              <w:ind w:left="0" w:firstLine="0"/>
              <w:contextualSpacing w:val="0"/>
              <w:jc w:val="both"/>
              <w:rPr>
                <w:rFonts w:cs="Times New Roman"/>
                <w:sz w:val="20"/>
                <w:szCs w:val="20"/>
              </w:rPr>
            </w:pPr>
            <w:r w:rsidRPr="005507CA">
              <w:rPr>
                <w:rFonts w:cs="Times New Roman"/>
                <w:sz w:val="20"/>
                <w:szCs w:val="20"/>
              </w:rPr>
              <w:t>Việc xác định phạm vi ảnh hưởng phải căn cứ vào mức độ tác động thực tế, hiệu quả áp dụng, khả năng nhân rộng và phạm vi sử dụng của kết quả nhiệm vụ;</w:t>
            </w:r>
          </w:p>
          <w:p w14:paraId="36E1C42B" w14:textId="77777777" w:rsidR="00D607D9" w:rsidRPr="005507CA" w:rsidRDefault="00D607D9" w:rsidP="006C1D3C">
            <w:pPr>
              <w:pStyle w:val="ListParagraph"/>
              <w:numPr>
                <w:ilvl w:val="0"/>
                <w:numId w:val="33"/>
              </w:numPr>
              <w:tabs>
                <w:tab w:val="left" w:pos="177"/>
              </w:tabs>
              <w:ind w:left="0" w:firstLine="0"/>
              <w:contextualSpacing w:val="0"/>
              <w:jc w:val="both"/>
              <w:rPr>
                <w:rFonts w:cs="Times New Roman"/>
                <w:sz w:val="20"/>
                <w:szCs w:val="20"/>
              </w:rPr>
            </w:pPr>
            <w:r w:rsidRPr="005507CA">
              <w:rPr>
                <w:rFonts w:cs="Times New Roman"/>
                <w:sz w:val="20"/>
                <w:szCs w:val="20"/>
              </w:rPr>
              <w:t>Mỗi nhiệm vụ khoa học, công nghệ và đổi mới sáng tạo chỉ được công nhận phạm vi ảnh hưởng một lần để làm căn cứ xét thi đua, khen thưởng, trừ trường hợp có thay đổi về phạm vi áp dụng được cơ quan có thẩm quyền xác nhận;</w:t>
            </w:r>
          </w:p>
          <w:p w14:paraId="0E2F68E9" w14:textId="77777777" w:rsidR="00D607D9" w:rsidRPr="005507CA" w:rsidRDefault="00D607D9" w:rsidP="006C1D3C">
            <w:pPr>
              <w:pStyle w:val="ListParagraph"/>
              <w:numPr>
                <w:ilvl w:val="0"/>
                <w:numId w:val="33"/>
              </w:numPr>
              <w:tabs>
                <w:tab w:val="left" w:pos="177"/>
              </w:tabs>
              <w:ind w:left="0" w:firstLine="0"/>
              <w:contextualSpacing w:val="0"/>
              <w:jc w:val="both"/>
              <w:rPr>
                <w:rFonts w:cs="Times New Roman"/>
                <w:sz w:val="20"/>
                <w:szCs w:val="20"/>
              </w:rPr>
            </w:pPr>
            <w:r w:rsidRPr="005507CA">
              <w:rPr>
                <w:rFonts w:cs="Times New Roman"/>
                <w:sz w:val="20"/>
                <w:szCs w:val="20"/>
              </w:rPr>
              <w:t>Việc công nhận phạm vi ảnh hưởng phải bảo đảm phù hợp với tính chất, mục tiêu và kết quả của từng loại nhiệm vụ khoa học, công nghệ và đổi mới sáng tạo.</w:t>
            </w:r>
          </w:p>
          <w:p w14:paraId="4BD86A77"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đ) Việc công nhận phạm vi ảnh hưởng không thay thế việc đánh giá, nghiệm thu, công nhận kết quả thực hiện nhiệm vụ khoa học, công nghệ và đổi mới sáng tạo theo quy định của pháp luật về khoa học, công nghệ và đổi mới sáng tạo.</w:t>
            </w:r>
          </w:p>
          <w:p w14:paraId="48793D6F"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5. Điều kiện công nhận phạm vi ảnh hưởng</w:t>
            </w:r>
          </w:p>
          <w:p w14:paraId="6E369BDF" w14:textId="77777777" w:rsidR="00D607D9" w:rsidRPr="005507CA" w:rsidRDefault="00D607D9" w:rsidP="006C1D3C">
            <w:pPr>
              <w:pStyle w:val="ListParagraph"/>
              <w:tabs>
                <w:tab w:val="left" w:pos="177"/>
              </w:tabs>
              <w:ind w:left="0"/>
              <w:jc w:val="both"/>
              <w:rPr>
                <w:rFonts w:cs="Times New Roman"/>
                <w:sz w:val="20"/>
                <w:szCs w:val="20"/>
              </w:rPr>
            </w:pPr>
            <w:r w:rsidRPr="005507CA">
              <w:rPr>
                <w:rFonts w:cs="Times New Roman"/>
                <w:sz w:val="20"/>
                <w:szCs w:val="20"/>
              </w:rPr>
              <w:t>Nhiệm vụ khoa học, công nghệ và đổi mới sáng tạo được xem xét, công nhận phạm vi ảnh hưởng nếu đáp ứng đầy đủ các điều kiện sau đây:</w:t>
            </w:r>
          </w:p>
          <w:p w14:paraId="40069DF7" w14:textId="77777777" w:rsidR="00D607D9" w:rsidRPr="005507CA" w:rsidRDefault="00D607D9" w:rsidP="006C1D3C">
            <w:pPr>
              <w:pStyle w:val="ListParagraph"/>
              <w:numPr>
                <w:ilvl w:val="0"/>
                <w:numId w:val="34"/>
              </w:numPr>
              <w:tabs>
                <w:tab w:val="left" w:pos="177"/>
              </w:tabs>
              <w:ind w:left="0" w:firstLine="0"/>
              <w:contextualSpacing w:val="0"/>
              <w:jc w:val="both"/>
              <w:rPr>
                <w:rFonts w:cs="Times New Roman"/>
                <w:sz w:val="20"/>
                <w:szCs w:val="20"/>
              </w:rPr>
            </w:pPr>
            <w:r w:rsidRPr="005507CA">
              <w:rPr>
                <w:rFonts w:cs="Times New Roman"/>
                <w:sz w:val="20"/>
                <w:szCs w:val="20"/>
              </w:rPr>
              <w:t>Đã được cơ quan có thẩm quyền nghiệm thu, công nhận kết quả hoặc xác nhận hoàn thành theo quy định của pháp luật;</w:t>
            </w:r>
          </w:p>
          <w:p w14:paraId="58E6F28F" w14:textId="77777777" w:rsidR="00D607D9" w:rsidRPr="005507CA" w:rsidRDefault="00D607D9" w:rsidP="006C1D3C">
            <w:pPr>
              <w:pStyle w:val="ListParagraph"/>
              <w:numPr>
                <w:ilvl w:val="0"/>
                <w:numId w:val="34"/>
              </w:numPr>
              <w:tabs>
                <w:tab w:val="left" w:pos="177"/>
              </w:tabs>
              <w:ind w:left="0" w:firstLine="0"/>
              <w:contextualSpacing w:val="0"/>
              <w:jc w:val="both"/>
              <w:rPr>
                <w:rFonts w:cs="Times New Roman"/>
                <w:sz w:val="20"/>
                <w:szCs w:val="20"/>
              </w:rPr>
            </w:pPr>
            <w:r w:rsidRPr="005507CA">
              <w:rPr>
                <w:rFonts w:cs="Times New Roman"/>
                <w:sz w:val="20"/>
                <w:szCs w:val="20"/>
              </w:rPr>
              <w:t>Kết quả của nhiệm vụ đã được áp dụng trong thực tiễn hoặc được cơ quan, tổ chức có thẩm quyền quyết định áp dụng bằng văn bản;</w:t>
            </w:r>
          </w:p>
          <w:p w14:paraId="2EF42C05" w14:textId="703397A2" w:rsidR="00D607D9" w:rsidRPr="005507CA" w:rsidRDefault="00D607D9" w:rsidP="006C1D3C">
            <w:pPr>
              <w:pStyle w:val="ListParagraph"/>
              <w:numPr>
                <w:ilvl w:val="0"/>
                <w:numId w:val="34"/>
              </w:numPr>
              <w:tabs>
                <w:tab w:val="left" w:pos="177"/>
              </w:tabs>
              <w:ind w:left="0" w:firstLine="0"/>
              <w:contextualSpacing w:val="0"/>
              <w:jc w:val="both"/>
              <w:rPr>
                <w:rFonts w:cs="Times New Roman"/>
                <w:sz w:val="20"/>
                <w:szCs w:val="20"/>
              </w:rPr>
            </w:pPr>
            <w:r w:rsidRPr="005507CA">
              <w:rPr>
                <w:rFonts w:cs="Times New Roman"/>
                <w:sz w:val="20"/>
                <w:szCs w:val="20"/>
              </w:rPr>
              <w:t>Có tài liệu chứng minh phạm vi áp dụng và hiệu quả của kết quả nhiệm vụ;</w:t>
            </w:r>
          </w:p>
          <w:p w14:paraId="68498E03" w14:textId="77777777" w:rsidR="00D607D9" w:rsidRPr="005507CA" w:rsidRDefault="00D607D9" w:rsidP="006C1D3C">
            <w:pPr>
              <w:pStyle w:val="ListParagraph"/>
              <w:numPr>
                <w:ilvl w:val="0"/>
                <w:numId w:val="34"/>
              </w:numPr>
              <w:tabs>
                <w:tab w:val="left" w:pos="177"/>
              </w:tabs>
              <w:ind w:left="0" w:firstLine="0"/>
              <w:contextualSpacing w:val="0"/>
              <w:jc w:val="both"/>
              <w:rPr>
                <w:rFonts w:cs="Times New Roman"/>
                <w:sz w:val="20"/>
                <w:szCs w:val="20"/>
              </w:rPr>
            </w:pPr>
            <w:r w:rsidRPr="005507CA">
              <w:rPr>
                <w:rFonts w:cs="Times New Roman"/>
                <w:sz w:val="20"/>
                <w:szCs w:val="20"/>
              </w:rPr>
              <w:t>Không có tranh chấp về quyền sở hữu trí tuệ hoặc quyền sử dụng kết quả nhiệm vụ theo quy định của pháp luật.</w:t>
            </w:r>
          </w:p>
          <w:p w14:paraId="68D9ECE4" w14:textId="77777777" w:rsidR="00D607D9" w:rsidRPr="005507CA" w:rsidRDefault="00D607D9" w:rsidP="006C1D3C">
            <w:pPr>
              <w:tabs>
                <w:tab w:val="left" w:pos="177"/>
              </w:tabs>
              <w:jc w:val="both"/>
              <w:rPr>
                <w:rFonts w:cs="Times New Roman"/>
                <w:sz w:val="20"/>
                <w:szCs w:val="20"/>
              </w:rPr>
            </w:pPr>
            <w:r w:rsidRPr="005507CA">
              <w:rPr>
                <w:rFonts w:cs="Times New Roman"/>
                <w:sz w:val="20"/>
                <w:szCs w:val="20"/>
              </w:rPr>
              <w:t>6. Trách nhiệm tham mưu cấp có thẩm quyền xét, công nhận phạm vi ảnh hưởng của nhiệm vụ khoa học, công nghệ và đổi mới sáng tạo</w:t>
            </w:r>
          </w:p>
          <w:p w14:paraId="47A7C745" w14:textId="0B61E4F0" w:rsidR="00A31EC4" w:rsidRPr="005507CA" w:rsidRDefault="00D607D9" w:rsidP="006C1D3C">
            <w:pPr>
              <w:tabs>
                <w:tab w:val="left" w:pos="177"/>
              </w:tabs>
              <w:jc w:val="both"/>
              <w:rPr>
                <w:rFonts w:cs="Times New Roman"/>
                <w:sz w:val="20"/>
                <w:szCs w:val="20"/>
              </w:rPr>
            </w:pPr>
            <w:r w:rsidRPr="005507CA">
              <w:rPr>
                <w:rFonts w:cs="Times New Roman"/>
                <w:sz w:val="20"/>
                <w:szCs w:val="20"/>
              </w:rPr>
              <w:lastRenderedPageBreak/>
              <w:t>Vụ Tổ chức cán bộ có trách nhiệm tham mưu Bộ trưởng, Chủ nhiệm thành lập Hội đồng xét, công nhận phạm vi ảnh hưởng trong Văn phòng Chính phủ và trong toàn quốc của nhiệm vụ khoa học, công nghệ và đổi mới sáng tạo của tập thể, cá nhân các Vụ, Cục, cơ quan Đảng ủy Văn phòng Chính phủ, đơn vị sự nghiệp công lập trực thuộc Văn phòng Chính phủ.</w:t>
            </w:r>
          </w:p>
        </w:tc>
        <w:tc>
          <w:tcPr>
            <w:tcW w:w="2243" w:type="dxa"/>
          </w:tcPr>
          <w:p w14:paraId="64B08EE8" w14:textId="14BDC701" w:rsidR="00A31EC4" w:rsidRPr="005507CA" w:rsidRDefault="003941ED" w:rsidP="002E1B35">
            <w:pPr>
              <w:tabs>
                <w:tab w:val="left" w:pos="150"/>
              </w:tabs>
              <w:jc w:val="both"/>
              <w:rPr>
                <w:rFonts w:cs="Times New Roman"/>
                <w:sz w:val="20"/>
                <w:szCs w:val="20"/>
              </w:rPr>
            </w:pPr>
            <w:r w:rsidRPr="005507CA">
              <w:rPr>
                <w:rFonts w:cs="Times New Roman"/>
                <w:sz w:val="20"/>
                <w:szCs w:val="20"/>
              </w:rPr>
              <w:lastRenderedPageBreak/>
              <w:t>Bổ sung mới theo hướng dẫn tại điểm d khoản 8 điều 1 Luật sửa đổi, bổ sung</w:t>
            </w:r>
          </w:p>
        </w:tc>
      </w:tr>
      <w:tr w:rsidR="003941ED" w:rsidRPr="005507CA" w14:paraId="5DD520D4" w14:textId="77777777" w:rsidTr="00B9546E">
        <w:tc>
          <w:tcPr>
            <w:tcW w:w="595" w:type="dxa"/>
          </w:tcPr>
          <w:p w14:paraId="711CBF52" w14:textId="77777777" w:rsidR="003941ED" w:rsidRPr="005507CA" w:rsidRDefault="003941ED" w:rsidP="002E1B35">
            <w:pPr>
              <w:jc w:val="both"/>
              <w:rPr>
                <w:rFonts w:cs="Times New Roman"/>
                <w:sz w:val="20"/>
                <w:szCs w:val="20"/>
              </w:rPr>
            </w:pPr>
          </w:p>
        </w:tc>
        <w:tc>
          <w:tcPr>
            <w:tcW w:w="4787" w:type="dxa"/>
          </w:tcPr>
          <w:p w14:paraId="76E4A50C" w14:textId="77777777" w:rsidR="003941ED" w:rsidRPr="005507CA" w:rsidRDefault="003941ED" w:rsidP="002E1B35">
            <w:pPr>
              <w:jc w:val="both"/>
              <w:rPr>
                <w:rFonts w:cs="Times New Roman"/>
                <w:b/>
                <w:sz w:val="20"/>
                <w:szCs w:val="20"/>
              </w:rPr>
            </w:pPr>
          </w:p>
        </w:tc>
        <w:tc>
          <w:tcPr>
            <w:tcW w:w="7229" w:type="dxa"/>
          </w:tcPr>
          <w:p w14:paraId="7516DA2D" w14:textId="77777777" w:rsidR="003941ED" w:rsidRPr="005507CA" w:rsidRDefault="003941ED" w:rsidP="006C1D3C">
            <w:pPr>
              <w:tabs>
                <w:tab w:val="left" w:pos="851"/>
              </w:tabs>
              <w:jc w:val="both"/>
              <w:rPr>
                <w:rFonts w:cs="Times New Roman"/>
                <w:b/>
                <w:sz w:val="20"/>
                <w:szCs w:val="20"/>
              </w:rPr>
            </w:pPr>
            <w:bookmarkStart w:id="14" w:name="_Hlk238231547"/>
            <w:r w:rsidRPr="005507CA">
              <w:rPr>
                <w:rFonts w:cs="Times New Roman"/>
                <w:b/>
                <w:sz w:val="20"/>
                <w:szCs w:val="20"/>
              </w:rPr>
              <w:t>Chương V</w:t>
            </w:r>
          </w:p>
          <w:p w14:paraId="08BCEFA8" w14:textId="77777777" w:rsidR="003941ED" w:rsidRPr="005507CA" w:rsidRDefault="003941ED" w:rsidP="006C1D3C">
            <w:pPr>
              <w:tabs>
                <w:tab w:val="left" w:pos="851"/>
              </w:tabs>
              <w:jc w:val="both"/>
              <w:rPr>
                <w:rFonts w:cs="Times New Roman"/>
                <w:b/>
                <w:sz w:val="20"/>
                <w:szCs w:val="20"/>
              </w:rPr>
            </w:pPr>
            <w:r w:rsidRPr="005507CA">
              <w:rPr>
                <w:rFonts w:cs="Times New Roman"/>
                <w:b/>
                <w:sz w:val="20"/>
                <w:szCs w:val="20"/>
              </w:rPr>
              <w:t>THỦ TỤC CẤP, ĐỔI LẠI HIỆN VẬT KHEN THƯỞNG; THỦ TỤC HỦY BỎ QUYẾT ĐỊNH TẶNG DANH HIỆU THI ĐUA, HÌNH THỨC KHEN THƯỞNG; THỦ TỤC ĐIỀU CHỈNH THÔNG TIN QUYẾT ĐỊNH KHEN THƯỞNG THUỘC THẨM QUYỀN CỦA VĂN PHÒNG CHÍNH PHỦ</w:t>
            </w:r>
          </w:p>
          <w:bookmarkEnd w:id="14"/>
          <w:p w14:paraId="382943D7" w14:textId="064D0DD4" w:rsidR="00D607D9" w:rsidRPr="005507CA" w:rsidRDefault="00D607D9" w:rsidP="006C1D3C">
            <w:pPr>
              <w:tabs>
                <w:tab w:val="left" w:pos="177"/>
              </w:tabs>
              <w:jc w:val="both"/>
              <w:rPr>
                <w:rFonts w:cs="Times New Roman"/>
                <w:b/>
                <w:sz w:val="20"/>
                <w:szCs w:val="20"/>
              </w:rPr>
            </w:pPr>
            <w:r w:rsidRPr="005507CA">
              <w:rPr>
                <w:rFonts w:cs="Times New Roman"/>
                <w:b/>
                <w:sz w:val="20"/>
                <w:szCs w:val="20"/>
              </w:rPr>
              <w:t>Điều 15. Hồ sơ, thủ tục cấp đổi, cấp lại hiện vật khen thưởng của các danh hiệu thi đua và hình thức khen thưởng thuộc thẩm quyền của Bộ trưởng, Chủ nhiệm Văn phòng Chính phủ</w:t>
            </w:r>
          </w:p>
          <w:p w14:paraId="221C4E59" w14:textId="77777777" w:rsidR="00D607D9" w:rsidRPr="005507CA" w:rsidRDefault="00D607D9" w:rsidP="006C1D3C">
            <w:pPr>
              <w:pStyle w:val="ListParagraph"/>
              <w:numPr>
                <w:ilvl w:val="0"/>
                <w:numId w:val="35"/>
              </w:numPr>
              <w:tabs>
                <w:tab w:val="left" w:pos="177"/>
              </w:tabs>
              <w:ind w:left="0" w:firstLine="0"/>
              <w:contextualSpacing w:val="0"/>
              <w:jc w:val="both"/>
              <w:rPr>
                <w:rFonts w:cs="Times New Roman"/>
                <w:sz w:val="20"/>
                <w:szCs w:val="20"/>
              </w:rPr>
            </w:pPr>
            <w:r w:rsidRPr="005507CA">
              <w:rPr>
                <w:rFonts w:cs="Times New Roman"/>
                <w:sz w:val="20"/>
                <w:szCs w:val="20"/>
              </w:rPr>
              <w:t>Tập thể, cá nhân có nguyện vọng cấp đổi, cấp lại hiện vật khen thưởng lập hồ sơ gồm: công văn đề nghị cấp đổi/ cấp lại hiện vật khen thưởng của tập thể (mẫu số 1.14 phụ lục kèm theo) hoặc đơn đề nghị cấp đổi/ cấp lại hiện vật khen thưởng của cá nhân (mẫu số 1.15 phụ lục kèm theo) và danh sách (mẫu số 1.16 phụ lục kèm theo) hiện vật bị hư hỏng, không còn giá trị sử dụng hoặc hư hỏng, thất lạc vì lý do khách quan như thiên tai, lũ lụt, hỏa hoạn hoặc do in sai bằng.</w:t>
            </w:r>
          </w:p>
          <w:p w14:paraId="32F66B7F" w14:textId="77777777" w:rsidR="00D607D9" w:rsidRPr="005507CA" w:rsidRDefault="00D607D9" w:rsidP="006C1D3C">
            <w:pPr>
              <w:pStyle w:val="ListParagraph"/>
              <w:numPr>
                <w:ilvl w:val="0"/>
                <w:numId w:val="35"/>
              </w:numPr>
              <w:tabs>
                <w:tab w:val="left" w:pos="177"/>
              </w:tabs>
              <w:ind w:left="0" w:firstLine="0"/>
              <w:contextualSpacing w:val="0"/>
              <w:jc w:val="both"/>
              <w:rPr>
                <w:rFonts w:cs="Times New Roman"/>
                <w:sz w:val="20"/>
                <w:szCs w:val="20"/>
              </w:rPr>
            </w:pPr>
            <w:r w:rsidRPr="005507CA">
              <w:rPr>
                <w:rFonts w:cs="Times New Roman"/>
                <w:sz w:val="20"/>
                <w:szCs w:val="20"/>
              </w:rPr>
              <w:t>Vụ Tổ chức cán bộ có trách nhiệm đối chiếu với hồ sơ lưu, xác nhận, tổng hợp, báo cáo Thường trực Hội đồng Thi đua - Khen thưởng xem xét, cấp đổi, cấp lại hiện vật khen thưởng cho tập thể, cá nhân trong thời hạn 10 ngày làm việc kể từ ngày nhận được đầy đủ hồ sơ.</w:t>
            </w:r>
          </w:p>
          <w:p w14:paraId="3286C5B3" w14:textId="77777777" w:rsidR="00D607D9" w:rsidRPr="005507CA" w:rsidRDefault="00D607D9" w:rsidP="006C1D3C">
            <w:pPr>
              <w:pStyle w:val="ListParagraph"/>
              <w:numPr>
                <w:ilvl w:val="0"/>
                <w:numId w:val="36"/>
              </w:numPr>
              <w:tabs>
                <w:tab w:val="left" w:pos="177"/>
              </w:tabs>
              <w:ind w:left="0" w:firstLine="0"/>
              <w:contextualSpacing w:val="0"/>
              <w:jc w:val="both"/>
              <w:rPr>
                <w:rFonts w:cs="Times New Roman"/>
                <w:sz w:val="20"/>
                <w:szCs w:val="20"/>
              </w:rPr>
            </w:pPr>
            <w:r w:rsidRPr="005507CA">
              <w:rPr>
                <w:rFonts w:cs="Times New Roman"/>
                <w:sz w:val="20"/>
                <w:szCs w:val="20"/>
              </w:rPr>
              <w:t>Hiện vật cấp đổi, cấp lại thực hiện đối với Bằng chứng nhận “Chiến sĩ thi đua cấp Bộ”, “Cờ thi đua của Văn phòng Chính phủ”, “</w:t>
            </w:r>
            <w:proofErr w:type="spellStart"/>
            <w:r w:rsidRPr="005507CA">
              <w:rPr>
                <w:rFonts w:cs="Times New Roman"/>
                <w:sz w:val="20"/>
                <w:szCs w:val="20"/>
              </w:rPr>
              <w:t>Kỷ</w:t>
            </w:r>
            <w:proofErr w:type="spellEnd"/>
            <w:r w:rsidRPr="005507CA">
              <w:rPr>
                <w:rFonts w:cs="Times New Roman"/>
                <w:sz w:val="20"/>
                <w:szCs w:val="20"/>
              </w:rPr>
              <w:t xml:space="preserve"> niệm chương Vì sự nghiệp Văn phòng Chính phủ”.</w:t>
            </w:r>
          </w:p>
          <w:p w14:paraId="775B2057" w14:textId="551827C0" w:rsidR="00D607D9" w:rsidRPr="005507CA" w:rsidRDefault="00D607D9" w:rsidP="006C1D3C">
            <w:pPr>
              <w:tabs>
                <w:tab w:val="left" w:pos="0"/>
                <w:tab w:val="left" w:pos="177"/>
              </w:tabs>
              <w:jc w:val="both"/>
              <w:rPr>
                <w:rFonts w:cs="Times New Roman"/>
                <w:sz w:val="20"/>
                <w:szCs w:val="20"/>
              </w:rPr>
            </w:pPr>
            <w:r w:rsidRPr="005507CA">
              <w:rPr>
                <w:rFonts w:cs="Times New Roman"/>
                <w:sz w:val="20"/>
                <w:szCs w:val="20"/>
              </w:rPr>
              <w:t>Hiện vật cấp đổi, cấp lại các danh hiệu thi đua, hình thức khen thưởng thuộc thẩm quyền của Bộ trưởng, Chủ nhiệm do Cục Quản trị - Tài vụ chịu trách nhiệm mua sắm, in ấn trên cơ sở đề nghị của Vụ Tổ chức cán bộ. Hiện vật cấp đổi, cấp lại các danh hiệu thi đua, hình thức khen thưởng thuộc thẩm quyền của Trưởng các đơn vị sự nghiệp công lập do đơn vị sự nghiệp công lập chịu trách nhiệm theo thẩm quyền.</w:t>
            </w:r>
          </w:p>
          <w:p w14:paraId="7DF4B245" w14:textId="77777777" w:rsidR="00D607D9" w:rsidRPr="005507CA" w:rsidRDefault="00D607D9" w:rsidP="006C1D3C">
            <w:pPr>
              <w:pStyle w:val="ListParagraph"/>
              <w:numPr>
                <w:ilvl w:val="0"/>
                <w:numId w:val="36"/>
              </w:numPr>
              <w:tabs>
                <w:tab w:val="left" w:pos="0"/>
                <w:tab w:val="left" w:pos="177"/>
                <w:tab w:val="left" w:pos="993"/>
              </w:tabs>
              <w:ind w:left="0" w:firstLine="0"/>
              <w:contextualSpacing w:val="0"/>
              <w:jc w:val="both"/>
              <w:rPr>
                <w:rFonts w:cs="Times New Roman"/>
                <w:sz w:val="20"/>
                <w:szCs w:val="20"/>
              </w:rPr>
            </w:pPr>
            <w:r w:rsidRPr="005507CA">
              <w:rPr>
                <w:rFonts w:cs="Times New Roman"/>
                <w:sz w:val="20"/>
                <w:szCs w:val="20"/>
              </w:rPr>
              <w:t>Mẫu hiện vật khen thưởng.</w:t>
            </w:r>
          </w:p>
          <w:p w14:paraId="2F680D42" w14:textId="77777777" w:rsidR="00D607D9" w:rsidRPr="005507CA" w:rsidRDefault="00D607D9" w:rsidP="006C1D3C">
            <w:pPr>
              <w:pStyle w:val="ListParagraph"/>
              <w:tabs>
                <w:tab w:val="left" w:pos="0"/>
                <w:tab w:val="left" w:pos="177"/>
              </w:tabs>
              <w:ind w:left="0"/>
              <w:jc w:val="both"/>
              <w:rPr>
                <w:rFonts w:cs="Times New Roman"/>
                <w:sz w:val="20"/>
                <w:szCs w:val="20"/>
              </w:rPr>
            </w:pPr>
            <w:r w:rsidRPr="005507CA">
              <w:rPr>
                <w:rFonts w:cs="Times New Roman"/>
                <w:sz w:val="20"/>
                <w:szCs w:val="20"/>
              </w:rPr>
              <w:t xml:space="preserve">Mẫu </w:t>
            </w:r>
            <w:proofErr w:type="spellStart"/>
            <w:r w:rsidRPr="005507CA">
              <w:rPr>
                <w:rFonts w:cs="Times New Roman"/>
                <w:sz w:val="20"/>
                <w:szCs w:val="20"/>
              </w:rPr>
              <w:t>Kỷ</w:t>
            </w:r>
            <w:proofErr w:type="spellEnd"/>
            <w:r w:rsidRPr="005507CA">
              <w:rPr>
                <w:rFonts w:cs="Times New Roman"/>
                <w:sz w:val="20"/>
                <w:szCs w:val="20"/>
              </w:rPr>
              <w:t xml:space="preserve"> niệm chương, mẫu “Cờ thi đua của Văn phòng Chính phủ”, mẫu “Chiến sĩ thi đua cấp Bộ” thực hiện theo quy định của Chính phủ.</w:t>
            </w:r>
          </w:p>
          <w:p w14:paraId="45D1711F" w14:textId="77777777" w:rsidR="00D607D9" w:rsidRPr="005507CA" w:rsidRDefault="00D607D9" w:rsidP="006C1D3C">
            <w:pPr>
              <w:pStyle w:val="ListParagraph"/>
              <w:tabs>
                <w:tab w:val="left" w:pos="0"/>
                <w:tab w:val="left" w:pos="177"/>
              </w:tabs>
              <w:ind w:left="0"/>
              <w:jc w:val="both"/>
              <w:rPr>
                <w:rFonts w:cs="Times New Roman"/>
                <w:sz w:val="20"/>
                <w:szCs w:val="20"/>
              </w:rPr>
            </w:pPr>
            <w:r w:rsidRPr="005507CA">
              <w:rPr>
                <w:rFonts w:cs="Times New Roman"/>
                <w:sz w:val="20"/>
                <w:szCs w:val="20"/>
              </w:rPr>
              <w:t>Mẫu các loại bằng cấp đổi, cấp lại in theo thiết kế tại thời điểm tập thể, cá nhân được khen thưởng, trong đó phía dưới bên phải bằng in sẵn mẫu con dấu và chữ ký của người có thẩm quyền khen thưởng tại thời điểm đó; phía dưới bên trái bằng ghi “Quyết định khen thưởng số, ngày, tháng, năm, số sổ vàng” và ghi “Chứng nhận cáp đổi bằng số, ngày, tháng, năm” của Văn phòng Chính phủ. Cá nhân, tập thể khi được cấp đổi bằng sẽ được nhận kèm theo Giấy chứng nhận cấp đổi bằng (mẫu số 1.17 phụ lục kèm theo).</w:t>
            </w:r>
          </w:p>
          <w:p w14:paraId="3C9CABBB" w14:textId="76F1D326" w:rsidR="003941ED" w:rsidRPr="005507CA" w:rsidRDefault="00D607D9" w:rsidP="006C1D3C">
            <w:pPr>
              <w:pStyle w:val="ListParagraph"/>
              <w:numPr>
                <w:ilvl w:val="0"/>
                <w:numId w:val="35"/>
              </w:numPr>
              <w:tabs>
                <w:tab w:val="left" w:pos="0"/>
                <w:tab w:val="left" w:pos="177"/>
              </w:tabs>
              <w:ind w:left="0" w:firstLine="0"/>
              <w:contextualSpacing w:val="0"/>
              <w:jc w:val="both"/>
              <w:rPr>
                <w:rFonts w:cs="Times New Roman"/>
                <w:sz w:val="20"/>
                <w:szCs w:val="20"/>
              </w:rPr>
            </w:pPr>
            <w:r w:rsidRPr="005507CA">
              <w:rPr>
                <w:rFonts w:cs="Times New Roman"/>
                <w:sz w:val="20"/>
                <w:szCs w:val="20"/>
              </w:rPr>
              <w:t>Vụ Tổ chức cán bộ chịu trách nhiệm thanh lý hoặc xử lý, tiêu hủy hiện vật khen thưởng thuộc thẩm quyền của Bộ trưởng, Chủ nhiệm thu lại do cấp đổi theo quy định.</w:t>
            </w:r>
          </w:p>
        </w:tc>
        <w:tc>
          <w:tcPr>
            <w:tcW w:w="2243" w:type="dxa"/>
          </w:tcPr>
          <w:p w14:paraId="6174EDD6" w14:textId="153C0DE8" w:rsidR="003941ED" w:rsidRPr="005507CA" w:rsidRDefault="003941ED" w:rsidP="002E1B35">
            <w:pPr>
              <w:tabs>
                <w:tab w:val="left" w:pos="150"/>
              </w:tabs>
              <w:jc w:val="both"/>
              <w:rPr>
                <w:rFonts w:cs="Times New Roman"/>
                <w:sz w:val="20"/>
                <w:szCs w:val="20"/>
              </w:rPr>
            </w:pPr>
            <w:r w:rsidRPr="005507CA">
              <w:rPr>
                <w:rFonts w:cs="Times New Roman"/>
                <w:sz w:val="20"/>
                <w:szCs w:val="20"/>
              </w:rPr>
              <w:t>Bổ sung mới theo hướng dẫn tại khoản 3 Điều 1 Luật sửa đổi, bổ sung</w:t>
            </w:r>
          </w:p>
        </w:tc>
      </w:tr>
      <w:tr w:rsidR="00A31EC4" w:rsidRPr="005507CA" w14:paraId="2FE8B580" w14:textId="6467341E" w:rsidTr="00B9546E">
        <w:tc>
          <w:tcPr>
            <w:tcW w:w="595" w:type="dxa"/>
          </w:tcPr>
          <w:p w14:paraId="2E271545" w14:textId="77777777" w:rsidR="00A31EC4" w:rsidRPr="005507CA" w:rsidRDefault="00A31EC4" w:rsidP="002E1B35">
            <w:pPr>
              <w:jc w:val="both"/>
              <w:rPr>
                <w:rFonts w:cs="Times New Roman"/>
                <w:sz w:val="20"/>
                <w:szCs w:val="20"/>
              </w:rPr>
            </w:pPr>
          </w:p>
        </w:tc>
        <w:tc>
          <w:tcPr>
            <w:tcW w:w="4787" w:type="dxa"/>
          </w:tcPr>
          <w:p w14:paraId="2C67C638" w14:textId="77777777" w:rsidR="00A31EC4" w:rsidRPr="005507CA" w:rsidRDefault="00A31EC4" w:rsidP="002E1B35">
            <w:pPr>
              <w:jc w:val="both"/>
              <w:rPr>
                <w:rFonts w:cs="Times New Roman"/>
                <w:b/>
                <w:sz w:val="20"/>
                <w:szCs w:val="20"/>
              </w:rPr>
            </w:pPr>
          </w:p>
        </w:tc>
        <w:tc>
          <w:tcPr>
            <w:tcW w:w="7229" w:type="dxa"/>
          </w:tcPr>
          <w:p w14:paraId="3F6BBC99" w14:textId="77777777" w:rsidR="00D607D9" w:rsidRPr="005507CA" w:rsidRDefault="00D607D9" w:rsidP="006C1D3C">
            <w:pPr>
              <w:pStyle w:val="ListParagraph"/>
              <w:tabs>
                <w:tab w:val="left" w:pos="0"/>
                <w:tab w:val="left" w:pos="851"/>
              </w:tabs>
              <w:ind w:left="0"/>
              <w:jc w:val="both"/>
              <w:rPr>
                <w:rFonts w:cs="Times New Roman"/>
                <w:b/>
                <w:sz w:val="20"/>
                <w:szCs w:val="20"/>
              </w:rPr>
            </w:pPr>
            <w:bookmarkStart w:id="15" w:name="_Hlk238231556"/>
            <w:r w:rsidRPr="005507CA">
              <w:rPr>
                <w:rFonts w:cs="Times New Roman"/>
                <w:b/>
                <w:sz w:val="20"/>
                <w:szCs w:val="20"/>
              </w:rPr>
              <w:t>Điều 16. Thủ tục điều chỉnh thông tin quyết định khen thưởng thuộc thẩm quyền của Bộ trưởng, Chủ nhiệm</w:t>
            </w:r>
          </w:p>
          <w:bookmarkEnd w:id="15"/>
          <w:p w14:paraId="232EFD3F" w14:textId="77777777" w:rsidR="00D607D9" w:rsidRPr="005507CA" w:rsidRDefault="00D607D9" w:rsidP="006C1D3C">
            <w:pPr>
              <w:pStyle w:val="ListParagraph"/>
              <w:tabs>
                <w:tab w:val="left" w:pos="142"/>
                <w:tab w:val="left" w:pos="177"/>
                <w:tab w:val="left" w:pos="851"/>
              </w:tabs>
              <w:ind w:left="0"/>
              <w:jc w:val="both"/>
              <w:rPr>
                <w:rFonts w:cs="Times New Roman"/>
                <w:sz w:val="20"/>
                <w:szCs w:val="20"/>
              </w:rPr>
            </w:pPr>
            <w:r w:rsidRPr="005507CA">
              <w:rPr>
                <w:rFonts w:cs="Times New Roman"/>
                <w:sz w:val="20"/>
                <w:szCs w:val="20"/>
              </w:rPr>
              <w:t xml:space="preserve">Tập thể, cá nhân gửi </w:t>
            </w:r>
            <w:r w:rsidRPr="005507CA">
              <w:rPr>
                <w:rFonts w:cs="Times New Roman"/>
                <w:color w:val="000000" w:themeColor="text1"/>
                <w:sz w:val="20"/>
                <w:szCs w:val="20"/>
                <w:lang w:val="nl-NL"/>
              </w:rPr>
              <w:t xml:space="preserve">01 bộ (bản chính) và 01 bản tệp tin điện tử (định dạng file .pdf) </w:t>
            </w:r>
            <w:r w:rsidRPr="005507CA">
              <w:rPr>
                <w:rFonts w:cs="Times New Roman"/>
                <w:sz w:val="20"/>
                <w:szCs w:val="20"/>
              </w:rPr>
              <w:t>hồ sơ điều chỉnh thông tin đến Thường trực Hội đồng Thi đua - Khen thưởng Văn phòng Chính phủ, bao gồm:</w:t>
            </w:r>
          </w:p>
          <w:p w14:paraId="5CB60E2F" w14:textId="77777777" w:rsidR="00D607D9" w:rsidRPr="005507CA" w:rsidRDefault="00D607D9" w:rsidP="006C1D3C">
            <w:pPr>
              <w:pStyle w:val="ListParagraph"/>
              <w:numPr>
                <w:ilvl w:val="0"/>
                <w:numId w:val="37"/>
              </w:numPr>
              <w:tabs>
                <w:tab w:val="left" w:pos="142"/>
                <w:tab w:val="left" w:pos="177"/>
                <w:tab w:val="left" w:pos="851"/>
              </w:tabs>
              <w:ind w:left="0" w:firstLine="0"/>
              <w:contextualSpacing w:val="0"/>
              <w:jc w:val="both"/>
              <w:rPr>
                <w:rFonts w:cs="Times New Roman"/>
                <w:sz w:val="20"/>
                <w:szCs w:val="20"/>
              </w:rPr>
            </w:pPr>
            <w:r w:rsidRPr="005507CA">
              <w:rPr>
                <w:rFonts w:cs="Times New Roman"/>
                <w:sz w:val="20"/>
                <w:szCs w:val="20"/>
              </w:rPr>
              <w:t>Công văn đề nghị điều chỉnh kèm danh sách;</w:t>
            </w:r>
          </w:p>
          <w:p w14:paraId="4F4B1909" w14:textId="77777777" w:rsidR="00D607D9" w:rsidRPr="005507CA" w:rsidRDefault="00D607D9" w:rsidP="006C1D3C">
            <w:pPr>
              <w:pStyle w:val="ListParagraph"/>
              <w:numPr>
                <w:ilvl w:val="0"/>
                <w:numId w:val="37"/>
              </w:numPr>
              <w:tabs>
                <w:tab w:val="left" w:pos="142"/>
                <w:tab w:val="left" w:pos="177"/>
                <w:tab w:val="left" w:pos="851"/>
              </w:tabs>
              <w:ind w:left="0" w:firstLine="0"/>
              <w:contextualSpacing w:val="0"/>
              <w:jc w:val="both"/>
              <w:rPr>
                <w:rFonts w:cs="Times New Roman"/>
                <w:sz w:val="20"/>
                <w:szCs w:val="20"/>
              </w:rPr>
            </w:pPr>
            <w:r w:rsidRPr="005507CA">
              <w:rPr>
                <w:rFonts w:cs="Times New Roman"/>
                <w:sz w:val="20"/>
                <w:szCs w:val="20"/>
              </w:rPr>
              <w:t>Bằng gốc hoặc Quyết định khen thưởng gốc;</w:t>
            </w:r>
          </w:p>
          <w:p w14:paraId="0F0C40B2" w14:textId="77777777" w:rsidR="00D607D9" w:rsidRPr="005507CA" w:rsidRDefault="00D607D9" w:rsidP="006C1D3C">
            <w:pPr>
              <w:pStyle w:val="ListParagraph"/>
              <w:numPr>
                <w:ilvl w:val="0"/>
                <w:numId w:val="37"/>
              </w:numPr>
              <w:tabs>
                <w:tab w:val="left" w:pos="142"/>
                <w:tab w:val="left" w:pos="177"/>
                <w:tab w:val="left" w:pos="851"/>
              </w:tabs>
              <w:ind w:left="0" w:firstLine="0"/>
              <w:contextualSpacing w:val="0"/>
              <w:jc w:val="both"/>
              <w:rPr>
                <w:rFonts w:cs="Times New Roman"/>
                <w:sz w:val="20"/>
                <w:szCs w:val="20"/>
              </w:rPr>
            </w:pPr>
            <w:r w:rsidRPr="005507CA">
              <w:rPr>
                <w:rFonts w:cs="Times New Roman"/>
                <w:sz w:val="20"/>
                <w:szCs w:val="20"/>
              </w:rPr>
              <w:t>Bản sao y các văn bản chứng minh việc đã được khen thưởng cần điều chỉnh.</w:t>
            </w:r>
          </w:p>
          <w:p w14:paraId="54AE8770" w14:textId="4BB8AB61" w:rsidR="00A31EC4" w:rsidRPr="005507CA" w:rsidRDefault="00D607D9" w:rsidP="006C1D3C">
            <w:pPr>
              <w:tabs>
                <w:tab w:val="left" w:pos="142"/>
                <w:tab w:val="left" w:pos="177"/>
                <w:tab w:val="left" w:pos="851"/>
              </w:tabs>
              <w:jc w:val="both"/>
              <w:rPr>
                <w:rFonts w:cs="Times New Roman"/>
                <w:sz w:val="20"/>
                <w:szCs w:val="20"/>
              </w:rPr>
            </w:pPr>
            <w:r w:rsidRPr="005507CA">
              <w:rPr>
                <w:rFonts w:cs="Times New Roman"/>
                <w:sz w:val="20"/>
                <w:szCs w:val="20"/>
              </w:rPr>
              <w:t>Trong thời hạn 10 ngày làm việc kể từ ngày nhận được đầy đủ hồ sơ đề nghị cấp, đổi hiện vật khen thưởng, Vụ Tổ chức cán bộ có trách nhiệm thẩm định, báo cáo lãnh đạo Văn phòng Chính phủ và hoàn thiện thủ tục cấp đổi cho các tập thể, cá nhân nếu đủ điều kiện.</w:t>
            </w:r>
          </w:p>
        </w:tc>
        <w:tc>
          <w:tcPr>
            <w:tcW w:w="2243" w:type="dxa"/>
          </w:tcPr>
          <w:p w14:paraId="66475AEE" w14:textId="1FD18D96" w:rsidR="00A31EC4" w:rsidRPr="005507CA" w:rsidRDefault="00A31EC4" w:rsidP="002E1B35">
            <w:pPr>
              <w:tabs>
                <w:tab w:val="left" w:pos="150"/>
              </w:tabs>
              <w:jc w:val="both"/>
              <w:rPr>
                <w:rFonts w:cs="Times New Roman"/>
                <w:sz w:val="20"/>
                <w:szCs w:val="20"/>
              </w:rPr>
            </w:pPr>
            <w:r w:rsidRPr="005507CA">
              <w:rPr>
                <w:rFonts w:cs="Times New Roman"/>
                <w:sz w:val="20"/>
                <w:szCs w:val="20"/>
              </w:rPr>
              <w:t>Bổ sung mới theo hướng dẫn tại điểm b khoản 24 điều 1 Luật sửa đổi, bổ sung</w:t>
            </w:r>
          </w:p>
        </w:tc>
      </w:tr>
      <w:tr w:rsidR="00A31EC4" w:rsidRPr="005507CA" w14:paraId="2F8ABA9D" w14:textId="5A785C36" w:rsidTr="00B9546E">
        <w:tc>
          <w:tcPr>
            <w:tcW w:w="595" w:type="dxa"/>
          </w:tcPr>
          <w:p w14:paraId="31B3DD34" w14:textId="77777777" w:rsidR="00A31EC4" w:rsidRPr="005507CA" w:rsidRDefault="00A31EC4" w:rsidP="002E1B35">
            <w:pPr>
              <w:jc w:val="both"/>
              <w:rPr>
                <w:rFonts w:cs="Times New Roman"/>
                <w:sz w:val="20"/>
                <w:szCs w:val="20"/>
              </w:rPr>
            </w:pPr>
          </w:p>
        </w:tc>
        <w:tc>
          <w:tcPr>
            <w:tcW w:w="4787" w:type="dxa"/>
          </w:tcPr>
          <w:p w14:paraId="5C39D6F3" w14:textId="77777777" w:rsidR="00A31EC4" w:rsidRPr="005507CA" w:rsidRDefault="00A31EC4" w:rsidP="002E1B35">
            <w:pPr>
              <w:jc w:val="both"/>
              <w:rPr>
                <w:rFonts w:cs="Times New Roman"/>
                <w:b/>
                <w:sz w:val="20"/>
                <w:szCs w:val="20"/>
              </w:rPr>
            </w:pPr>
          </w:p>
        </w:tc>
        <w:tc>
          <w:tcPr>
            <w:tcW w:w="7229" w:type="dxa"/>
          </w:tcPr>
          <w:p w14:paraId="330B0396" w14:textId="77777777" w:rsidR="00722660" w:rsidRPr="005507CA" w:rsidRDefault="00722660" w:rsidP="006C1D3C">
            <w:pPr>
              <w:tabs>
                <w:tab w:val="left" w:pos="851"/>
              </w:tabs>
              <w:jc w:val="both"/>
              <w:rPr>
                <w:rFonts w:cs="Times New Roman"/>
                <w:b/>
                <w:sz w:val="20"/>
                <w:szCs w:val="20"/>
              </w:rPr>
            </w:pPr>
            <w:bookmarkStart w:id="16" w:name="_Hlk238231564"/>
            <w:r w:rsidRPr="005507CA">
              <w:rPr>
                <w:rFonts w:cs="Times New Roman"/>
                <w:b/>
                <w:sz w:val="20"/>
                <w:szCs w:val="20"/>
              </w:rPr>
              <w:t>Chương VI</w:t>
            </w:r>
          </w:p>
          <w:p w14:paraId="48957260" w14:textId="77777777" w:rsidR="00722660" w:rsidRPr="005507CA" w:rsidRDefault="00722660" w:rsidP="006C1D3C">
            <w:pPr>
              <w:tabs>
                <w:tab w:val="left" w:pos="851"/>
              </w:tabs>
              <w:jc w:val="both"/>
              <w:rPr>
                <w:rFonts w:cs="Times New Roman"/>
                <w:b/>
                <w:sz w:val="20"/>
                <w:szCs w:val="20"/>
              </w:rPr>
            </w:pPr>
            <w:r w:rsidRPr="005507CA">
              <w:rPr>
                <w:rFonts w:cs="Times New Roman"/>
                <w:b/>
                <w:sz w:val="20"/>
                <w:szCs w:val="20"/>
              </w:rPr>
              <w:t>TỔ CHỨC VÀ HOẠT ĐỘNG CỦA HỘI ĐỒNG THI ĐUA - KHEN THƯỞNG VÀ HỘI ĐỒNG SÁNG KIẾN VĂN PHÒNG CHÍNH PHỦ</w:t>
            </w:r>
          </w:p>
          <w:p w14:paraId="2851A165" w14:textId="77777777" w:rsidR="00722660" w:rsidRPr="005507CA" w:rsidRDefault="00722660" w:rsidP="006C1D3C">
            <w:pPr>
              <w:tabs>
                <w:tab w:val="left" w:pos="851"/>
              </w:tabs>
              <w:jc w:val="both"/>
              <w:rPr>
                <w:rFonts w:cs="Times New Roman"/>
                <w:b/>
                <w:sz w:val="20"/>
                <w:szCs w:val="20"/>
              </w:rPr>
            </w:pPr>
            <w:r w:rsidRPr="005507CA">
              <w:rPr>
                <w:rFonts w:cs="Times New Roman"/>
                <w:b/>
                <w:sz w:val="20"/>
                <w:szCs w:val="20"/>
              </w:rPr>
              <w:t>Điều 17. Tổ chức của Hội đồng Thi đua - Khen thưởng</w:t>
            </w:r>
          </w:p>
          <w:bookmarkEnd w:id="16"/>
          <w:p w14:paraId="5EA97555" w14:textId="1F1F17CA" w:rsidR="00722660" w:rsidRPr="005507CA" w:rsidRDefault="00722660" w:rsidP="006C1D3C">
            <w:pPr>
              <w:tabs>
                <w:tab w:val="left" w:pos="173"/>
              </w:tabs>
              <w:jc w:val="both"/>
              <w:rPr>
                <w:rFonts w:cs="Times New Roman"/>
                <w:sz w:val="20"/>
                <w:szCs w:val="20"/>
              </w:rPr>
            </w:pPr>
            <w:r w:rsidRPr="005507CA">
              <w:rPr>
                <w:rFonts w:cs="Times New Roman"/>
                <w:sz w:val="20"/>
                <w:szCs w:val="20"/>
              </w:rPr>
              <w:t>Vụ Tổ chức cán bộ là Thường trực Hội đồng Thi đua - Khen thưởng Văn phòng Chính phủ. Thành viên Hội đồng bao gồm:</w:t>
            </w:r>
          </w:p>
          <w:p w14:paraId="26072F52" w14:textId="77777777" w:rsidR="00722660" w:rsidRPr="005507CA" w:rsidRDefault="00722660" w:rsidP="006C1D3C">
            <w:pPr>
              <w:pStyle w:val="ListParagraph"/>
              <w:numPr>
                <w:ilvl w:val="0"/>
                <w:numId w:val="38"/>
              </w:numPr>
              <w:tabs>
                <w:tab w:val="left" w:pos="173"/>
              </w:tabs>
              <w:ind w:left="0" w:firstLine="0"/>
              <w:contextualSpacing w:val="0"/>
              <w:jc w:val="both"/>
              <w:rPr>
                <w:rFonts w:cs="Times New Roman"/>
                <w:sz w:val="20"/>
                <w:szCs w:val="20"/>
              </w:rPr>
            </w:pPr>
            <w:r w:rsidRPr="005507CA">
              <w:rPr>
                <w:rFonts w:cs="Times New Roman"/>
                <w:sz w:val="20"/>
                <w:szCs w:val="20"/>
              </w:rPr>
              <w:t>Chủ tịch Hội đồng là đồng chí lãnh đạo Văn phòng Chính phủ phụ trách công tác thi đua, khen thưởng của Văn phòng Chính phủ.</w:t>
            </w:r>
          </w:p>
          <w:p w14:paraId="7CAF36C6" w14:textId="77777777" w:rsidR="00722660" w:rsidRPr="005507CA" w:rsidRDefault="00722660" w:rsidP="006C1D3C">
            <w:pPr>
              <w:pStyle w:val="ListParagraph"/>
              <w:numPr>
                <w:ilvl w:val="0"/>
                <w:numId w:val="38"/>
              </w:numPr>
              <w:tabs>
                <w:tab w:val="left" w:pos="173"/>
              </w:tabs>
              <w:ind w:left="0" w:firstLine="0"/>
              <w:contextualSpacing w:val="0"/>
              <w:jc w:val="both"/>
              <w:rPr>
                <w:rFonts w:cs="Times New Roman"/>
                <w:sz w:val="20"/>
                <w:szCs w:val="20"/>
              </w:rPr>
            </w:pPr>
            <w:r w:rsidRPr="005507CA">
              <w:rPr>
                <w:rFonts w:cs="Times New Roman"/>
                <w:sz w:val="20"/>
                <w:szCs w:val="20"/>
              </w:rPr>
              <w:t>Phó Chủ tịch Thường trực Hội đồng là đồng chí Vụ trưởng Vụ Tổ chức cán bộ.</w:t>
            </w:r>
          </w:p>
          <w:p w14:paraId="68D54FE6" w14:textId="77777777" w:rsidR="00722660" w:rsidRPr="005507CA" w:rsidRDefault="00722660" w:rsidP="006C1D3C">
            <w:pPr>
              <w:pStyle w:val="ListParagraph"/>
              <w:numPr>
                <w:ilvl w:val="0"/>
                <w:numId w:val="38"/>
              </w:numPr>
              <w:tabs>
                <w:tab w:val="left" w:pos="173"/>
              </w:tabs>
              <w:ind w:left="0" w:firstLine="0"/>
              <w:contextualSpacing w:val="0"/>
              <w:jc w:val="both"/>
              <w:rPr>
                <w:rFonts w:cs="Times New Roman"/>
                <w:sz w:val="20"/>
                <w:szCs w:val="20"/>
              </w:rPr>
            </w:pPr>
            <w:r w:rsidRPr="005507CA">
              <w:rPr>
                <w:rFonts w:cs="Times New Roman"/>
                <w:sz w:val="20"/>
                <w:szCs w:val="20"/>
              </w:rPr>
              <w:t>Phó Chủ tịch Hội đồng là đồng chí Phó Vụ trưởng Vụ Tổ chức cán bộ phụ trách công tác thi đua, khen thưởng.</w:t>
            </w:r>
          </w:p>
          <w:p w14:paraId="5A672210" w14:textId="77777777" w:rsidR="00722660" w:rsidRPr="005507CA" w:rsidRDefault="00722660" w:rsidP="006C1D3C">
            <w:pPr>
              <w:pStyle w:val="ListParagraph"/>
              <w:numPr>
                <w:ilvl w:val="0"/>
                <w:numId w:val="38"/>
              </w:numPr>
              <w:tabs>
                <w:tab w:val="left" w:pos="173"/>
              </w:tabs>
              <w:ind w:left="0" w:firstLine="0"/>
              <w:contextualSpacing w:val="0"/>
              <w:jc w:val="both"/>
              <w:rPr>
                <w:rFonts w:cs="Times New Roman"/>
                <w:sz w:val="20"/>
                <w:szCs w:val="20"/>
              </w:rPr>
            </w:pPr>
            <w:r w:rsidRPr="005507CA">
              <w:rPr>
                <w:rFonts w:cs="Times New Roman"/>
                <w:sz w:val="20"/>
                <w:szCs w:val="20"/>
              </w:rPr>
              <w:t>Thành viên Hội đồng Thi đua - Khen thưởng là các đồng chí Trưởng các: Vụ, Cục, cơ quan Đảng ủy Văn phòng Chính phủ, đơn vị sự nghiệp công lập trực thuộc Văn phòng Chính phủ.</w:t>
            </w:r>
          </w:p>
          <w:p w14:paraId="4192B527" w14:textId="06E07415" w:rsidR="00722660" w:rsidRPr="005507CA" w:rsidRDefault="00722660" w:rsidP="006C1D3C">
            <w:pPr>
              <w:tabs>
                <w:tab w:val="left" w:pos="173"/>
              </w:tabs>
              <w:jc w:val="both"/>
              <w:rPr>
                <w:rFonts w:cs="Times New Roman"/>
                <w:sz w:val="20"/>
                <w:szCs w:val="20"/>
              </w:rPr>
            </w:pPr>
            <w:r w:rsidRPr="005507CA">
              <w:rPr>
                <w:rFonts w:cs="Times New Roman"/>
                <w:sz w:val="20"/>
                <w:szCs w:val="20"/>
              </w:rPr>
              <w:t>đ) Thư ký Hội đồng Thi đua - Khen thưởng Văn phòng Chính phủ là 01 đồng chí chuyên viên Vụ Tổ chức cán bộ.</w:t>
            </w:r>
          </w:p>
          <w:p w14:paraId="1F429071" w14:textId="7149AD97" w:rsidR="00A31EC4" w:rsidRPr="005507CA" w:rsidRDefault="00722660" w:rsidP="006C1D3C">
            <w:pPr>
              <w:tabs>
                <w:tab w:val="left" w:pos="173"/>
              </w:tabs>
              <w:jc w:val="both"/>
              <w:rPr>
                <w:rFonts w:cs="Times New Roman"/>
                <w:sz w:val="20"/>
                <w:szCs w:val="20"/>
              </w:rPr>
            </w:pPr>
            <w:r w:rsidRPr="005507CA">
              <w:rPr>
                <w:rFonts w:cs="Times New Roman"/>
                <w:sz w:val="20"/>
                <w:szCs w:val="20"/>
              </w:rPr>
              <w:t>2. Hội đồng Thi đua - Khen thưởng cấp cơ sở do Trưởng đơn vị sự nghiệp công lập thành lập, có trách nhiệm tham mưu, xử lý công tác thi đua, khen thưởng tại đơn vị sự nghiệp công lập, định kỳ hằng năm báo cáo Hội đồng Thi đua - Khen thưởng Văn phòng Chính phủ các vấn đề thường xuyên và phát sinh liên quan đến công tác thi đua, khen thưởng.</w:t>
            </w:r>
          </w:p>
        </w:tc>
        <w:tc>
          <w:tcPr>
            <w:tcW w:w="2243" w:type="dxa"/>
          </w:tcPr>
          <w:p w14:paraId="56767834" w14:textId="73133D60" w:rsidR="00A31EC4" w:rsidRPr="005507CA" w:rsidRDefault="00A31EC4" w:rsidP="002E1B35">
            <w:pPr>
              <w:tabs>
                <w:tab w:val="left" w:pos="150"/>
              </w:tabs>
              <w:jc w:val="both"/>
              <w:rPr>
                <w:rFonts w:cs="Times New Roman"/>
                <w:sz w:val="20"/>
                <w:szCs w:val="20"/>
              </w:rPr>
            </w:pPr>
            <w:r w:rsidRPr="005507CA">
              <w:rPr>
                <w:rFonts w:cs="Times New Roman"/>
                <w:sz w:val="20"/>
                <w:szCs w:val="20"/>
              </w:rPr>
              <w:t>Bổ sung mới theo hướng dẫn tại điểm b khoản 28 Điều 1 Luật sửa đổi, bổ sung</w:t>
            </w:r>
          </w:p>
        </w:tc>
      </w:tr>
      <w:tr w:rsidR="00A31EC4" w:rsidRPr="005507CA" w14:paraId="187E2F0A" w14:textId="19EE5502" w:rsidTr="00B9546E">
        <w:tc>
          <w:tcPr>
            <w:tcW w:w="595" w:type="dxa"/>
          </w:tcPr>
          <w:p w14:paraId="5BFB362D" w14:textId="77777777" w:rsidR="00A31EC4" w:rsidRPr="005507CA" w:rsidRDefault="00A31EC4" w:rsidP="002E1B35">
            <w:pPr>
              <w:jc w:val="both"/>
              <w:rPr>
                <w:rFonts w:cs="Times New Roman"/>
                <w:sz w:val="20"/>
                <w:szCs w:val="20"/>
              </w:rPr>
            </w:pPr>
          </w:p>
        </w:tc>
        <w:tc>
          <w:tcPr>
            <w:tcW w:w="4787" w:type="dxa"/>
          </w:tcPr>
          <w:p w14:paraId="4F5A43AC" w14:textId="77777777" w:rsidR="00A31EC4" w:rsidRPr="005507CA" w:rsidRDefault="00A31EC4" w:rsidP="002E1B35">
            <w:pPr>
              <w:jc w:val="both"/>
              <w:rPr>
                <w:rFonts w:cs="Times New Roman"/>
                <w:b/>
                <w:sz w:val="20"/>
                <w:szCs w:val="20"/>
              </w:rPr>
            </w:pPr>
          </w:p>
        </w:tc>
        <w:tc>
          <w:tcPr>
            <w:tcW w:w="7229" w:type="dxa"/>
          </w:tcPr>
          <w:p w14:paraId="01DFDFF3" w14:textId="77777777" w:rsidR="00722660" w:rsidRPr="005507CA" w:rsidRDefault="00722660" w:rsidP="006C1D3C">
            <w:pPr>
              <w:tabs>
                <w:tab w:val="left" w:pos="851"/>
              </w:tabs>
              <w:jc w:val="both"/>
              <w:rPr>
                <w:rFonts w:cs="Times New Roman"/>
                <w:b/>
                <w:sz w:val="20"/>
                <w:szCs w:val="20"/>
              </w:rPr>
            </w:pPr>
            <w:bookmarkStart w:id="17" w:name="_Hlk238231574"/>
            <w:r w:rsidRPr="005507CA">
              <w:rPr>
                <w:rFonts w:cs="Times New Roman"/>
                <w:b/>
                <w:sz w:val="20"/>
                <w:szCs w:val="20"/>
              </w:rPr>
              <w:t>Điều 18. Hoạt động của hội đồng Thi đua - Khen thưởng</w:t>
            </w:r>
          </w:p>
          <w:bookmarkEnd w:id="17"/>
          <w:p w14:paraId="049F2BD9" w14:textId="77777777" w:rsidR="00722660" w:rsidRPr="005507CA" w:rsidRDefault="00722660" w:rsidP="006C1D3C">
            <w:pPr>
              <w:pStyle w:val="ListParagraph"/>
              <w:numPr>
                <w:ilvl w:val="0"/>
                <w:numId w:val="39"/>
              </w:numPr>
              <w:tabs>
                <w:tab w:val="left" w:pos="173"/>
              </w:tabs>
              <w:ind w:left="0" w:firstLine="0"/>
              <w:contextualSpacing w:val="0"/>
              <w:jc w:val="both"/>
              <w:rPr>
                <w:rFonts w:cs="Times New Roman"/>
                <w:sz w:val="20"/>
                <w:szCs w:val="20"/>
              </w:rPr>
            </w:pPr>
            <w:r w:rsidRPr="005507CA">
              <w:rPr>
                <w:rFonts w:cs="Times New Roman"/>
                <w:sz w:val="20"/>
                <w:szCs w:val="20"/>
              </w:rPr>
              <w:t>Hội đồng làm việc theo chế độ tập thể, cá nhân phụ trách theo yêu cầu của công tác thi đua, khen thưởng.</w:t>
            </w:r>
          </w:p>
          <w:p w14:paraId="6961D84C" w14:textId="77777777" w:rsidR="00722660" w:rsidRPr="005507CA" w:rsidRDefault="00722660" w:rsidP="006C1D3C">
            <w:pPr>
              <w:pStyle w:val="ListParagraph"/>
              <w:numPr>
                <w:ilvl w:val="0"/>
                <w:numId w:val="39"/>
              </w:numPr>
              <w:tabs>
                <w:tab w:val="left" w:pos="173"/>
              </w:tabs>
              <w:ind w:left="0" w:firstLine="0"/>
              <w:contextualSpacing w:val="0"/>
              <w:jc w:val="both"/>
              <w:rPr>
                <w:rFonts w:cs="Times New Roman"/>
                <w:sz w:val="20"/>
                <w:szCs w:val="20"/>
              </w:rPr>
            </w:pPr>
            <w:r w:rsidRPr="005507CA">
              <w:rPr>
                <w:rFonts w:cs="Times New Roman"/>
                <w:sz w:val="20"/>
                <w:szCs w:val="20"/>
              </w:rPr>
              <w:t>Hội đồng họp khi có ít nhất 2/3 tổng số thành viên tham dự.</w:t>
            </w:r>
          </w:p>
          <w:p w14:paraId="69B3D9A8" w14:textId="77777777" w:rsidR="00722660" w:rsidRPr="005507CA" w:rsidRDefault="00722660" w:rsidP="006C1D3C">
            <w:pPr>
              <w:pStyle w:val="ListParagraph"/>
              <w:numPr>
                <w:ilvl w:val="0"/>
                <w:numId w:val="39"/>
              </w:numPr>
              <w:tabs>
                <w:tab w:val="left" w:pos="173"/>
              </w:tabs>
              <w:ind w:left="0" w:firstLine="0"/>
              <w:contextualSpacing w:val="0"/>
              <w:jc w:val="both"/>
              <w:rPr>
                <w:rFonts w:cs="Times New Roman"/>
                <w:sz w:val="20"/>
                <w:szCs w:val="20"/>
              </w:rPr>
            </w:pPr>
            <w:r w:rsidRPr="005507CA">
              <w:rPr>
                <w:rFonts w:cs="Times New Roman"/>
                <w:sz w:val="20"/>
                <w:szCs w:val="20"/>
              </w:rPr>
              <w:t>Tại các kỳ họp Hội đồng, Ủy viên Hội đồng nếu vắng mặt phải cử người đi họp thay bằng văn bản để đảm bảo tính liên tục và thẩm quyền quyết định những việc có liên quan đến lĩnh vực đơn vị mình phụ trách; ý kiến của người đi họp thay được coi là ý kiến của thành viên Hội đồng. Người đi họp thay chịu trách nhiệm về ý kiến đã tham gia thảo luận tại phiên họp cũng như các quyết định của Hội đồng; được bỏ phiếu bình xét thi đua, khen thưởng và tham gia quyết nghị các nội dung thảo luận của Hội đồng; báo cáo với Ủy viên Hội đồng về nội dung, kết quả cuộc họp.</w:t>
            </w:r>
          </w:p>
          <w:p w14:paraId="33B1E7EF" w14:textId="68BBFEE5" w:rsidR="00722660" w:rsidRPr="005507CA" w:rsidRDefault="00722660" w:rsidP="006C1D3C">
            <w:pPr>
              <w:pStyle w:val="ListParagraph"/>
              <w:numPr>
                <w:ilvl w:val="0"/>
                <w:numId w:val="39"/>
              </w:numPr>
              <w:tabs>
                <w:tab w:val="left" w:pos="173"/>
              </w:tabs>
              <w:ind w:left="0" w:firstLine="0"/>
              <w:contextualSpacing w:val="0"/>
              <w:jc w:val="both"/>
              <w:rPr>
                <w:rFonts w:cs="Times New Roman"/>
                <w:sz w:val="20"/>
                <w:szCs w:val="20"/>
              </w:rPr>
            </w:pPr>
            <w:r w:rsidRPr="005507CA">
              <w:rPr>
                <w:rFonts w:cs="Times New Roman"/>
                <w:sz w:val="20"/>
                <w:szCs w:val="20"/>
              </w:rPr>
              <w:lastRenderedPageBreak/>
              <w:t>Việc bình xét khen thưởng được thực hiện bằng hình thức biểu quyết hoặc bỏ phiếu. Thực hiện bỏ phiếu đối với các trường hợp xét khen thưởng các danh hiệu thi đua, hình thức khen thưởng cấp Nhà nước, Cờ thi đua của Văn phòng Chính phủ, Chiến sĩ thi đua cấp Bộ, Chiến sĩ thi đua cơ sở và các trường hợp khác theo quyết định của Chủ tịch Hội đồng.</w:t>
            </w:r>
          </w:p>
          <w:p w14:paraId="4B1B96DD" w14:textId="77777777" w:rsidR="00722660" w:rsidRPr="005507CA" w:rsidRDefault="00722660" w:rsidP="006C1D3C">
            <w:pPr>
              <w:pStyle w:val="ListParagraph"/>
              <w:tabs>
                <w:tab w:val="left" w:pos="173"/>
              </w:tabs>
              <w:ind w:left="0"/>
              <w:jc w:val="both"/>
              <w:rPr>
                <w:rFonts w:cs="Times New Roman"/>
                <w:sz w:val="20"/>
                <w:szCs w:val="20"/>
              </w:rPr>
            </w:pPr>
            <w:r w:rsidRPr="005507CA">
              <w:rPr>
                <w:rFonts w:cs="Times New Roman"/>
                <w:sz w:val="20"/>
                <w:szCs w:val="20"/>
              </w:rPr>
              <w:t xml:space="preserve">Trong trường hợp cá nhân, tập thể đạt </w:t>
            </w:r>
            <w:proofErr w:type="spellStart"/>
            <w:r w:rsidRPr="005507CA">
              <w:rPr>
                <w:rFonts w:cs="Times New Roman"/>
                <w:sz w:val="20"/>
                <w:szCs w:val="20"/>
              </w:rPr>
              <w:t>tỷ</w:t>
            </w:r>
            <w:proofErr w:type="spellEnd"/>
            <w:r w:rsidRPr="005507CA">
              <w:rPr>
                <w:rFonts w:cs="Times New Roman"/>
                <w:sz w:val="20"/>
                <w:szCs w:val="20"/>
              </w:rPr>
              <w:t xml:space="preserve"> lệ phiếu nhưng vượt quá </w:t>
            </w:r>
            <w:proofErr w:type="spellStart"/>
            <w:r w:rsidRPr="005507CA">
              <w:rPr>
                <w:rFonts w:cs="Times New Roman"/>
                <w:sz w:val="20"/>
                <w:szCs w:val="20"/>
              </w:rPr>
              <w:t>tỷ</w:t>
            </w:r>
            <w:proofErr w:type="spellEnd"/>
            <w:r w:rsidRPr="005507CA">
              <w:rPr>
                <w:rFonts w:cs="Times New Roman"/>
                <w:sz w:val="20"/>
                <w:szCs w:val="20"/>
              </w:rPr>
              <w:t xml:space="preserve"> lệ khen thưởng thì lấy kết quả từ cao xuống thấp; trường hợp cuối cùng nếu có số phiếu bằng nhau thì lấy theo kết quả biểu quyết của Chủ tịch Hội đồng.</w:t>
            </w:r>
          </w:p>
          <w:p w14:paraId="7C776A5B" w14:textId="77777777" w:rsidR="00722660" w:rsidRPr="005507CA" w:rsidRDefault="00722660" w:rsidP="006C1D3C">
            <w:pPr>
              <w:pStyle w:val="ListParagraph"/>
              <w:numPr>
                <w:ilvl w:val="0"/>
                <w:numId w:val="39"/>
              </w:numPr>
              <w:tabs>
                <w:tab w:val="left" w:pos="173"/>
              </w:tabs>
              <w:ind w:left="0" w:firstLine="0"/>
              <w:contextualSpacing w:val="0"/>
              <w:jc w:val="both"/>
              <w:rPr>
                <w:rFonts w:cs="Times New Roman"/>
                <w:sz w:val="20"/>
                <w:szCs w:val="20"/>
              </w:rPr>
            </w:pPr>
            <w:r w:rsidRPr="005507CA">
              <w:rPr>
                <w:rFonts w:cs="Times New Roman"/>
                <w:sz w:val="20"/>
                <w:szCs w:val="20"/>
              </w:rPr>
              <w:t>Tùy theo nội dung cuộc họp, Chủ tịch cuộc họp có thể quyết định mời thêm đại diện có liên quan tham dự cuộc họp. Các đại biểu mời dự họp được phát biểu ý kiến nhưng không có quyền bỏ phiếu.</w:t>
            </w:r>
          </w:p>
          <w:p w14:paraId="0C382F9B" w14:textId="77777777" w:rsidR="00722660" w:rsidRPr="005507CA" w:rsidRDefault="00722660" w:rsidP="006C1D3C">
            <w:pPr>
              <w:pStyle w:val="ListParagraph"/>
              <w:numPr>
                <w:ilvl w:val="0"/>
                <w:numId w:val="39"/>
              </w:numPr>
              <w:tabs>
                <w:tab w:val="left" w:pos="173"/>
              </w:tabs>
              <w:ind w:left="0" w:firstLine="0"/>
              <w:contextualSpacing w:val="0"/>
              <w:jc w:val="both"/>
              <w:rPr>
                <w:rFonts w:cs="Times New Roman"/>
                <w:sz w:val="20"/>
                <w:szCs w:val="20"/>
              </w:rPr>
            </w:pPr>
            <w:r w:rsidRPr="005507CA">
              <w:rPr>
                <w:rFonts w:cs="Times New Roman"/>
                <w:sz w:val="20"/>
                <w:szCs w:val="20"/>
              </w:rPr>
              <w:t>Ủy viên Hội đồng làm việc theo chế độ kiêm nhiệm.</w:t>
            </w:r>
          </w:p>
          <w:p w14:paraId="6286FB3D" w14:textId="50CDD5FA" w:rsidR="00722660" w:rsidRPr="005507CA" w:rsidRDefault="00722660" w:rsidP="006C1D3C">
            <w:pPr>
              <w:pStyle w:val="ListParagraph"/>
              <w:numPr>
                <w:ilvl w:val="0"/>
                <w:numId w:val="39"/>
              </w:numPr>
              <w:tabs>
                <w:tab w:val="left" w:pos="173"/>
              </w:tabs>
              <w:ind w:left="0" w:firstLine="0"/>
              <w:contextualSpacing w:val="0"/>
              <w:jc w:val="both"/>
              <w:rPr>
                <w:rFonts w:cs="Times New Roman"/>
                <w:sz w:val="20"/>
                <w:szCs w:val="20"/>
              </w:rPr>
            </w:pPr>
            <w:r w:rsidRPr="005507CA">
              <w:rPr>
                <w:rFonts w:cs="Times New Roman"/>
                <w:sz w:val="20"/>
                <w:szCs w:val="20"/>
              </w:rPr>
              <w:t>Trong trường hợp không tổ chức họp Hội đồng, Cơ quan Thường trực Hội đồng có trách nhiệm gửi văn bản, tài liệu, lấy ý kiến của từng Ủy viên Hội đồng hoặc Thường trực Hội đồng; tổng hợp, báo cáo Chủ tịch Hội đồng xem xét, quyết định.</w:t>
            </w:r>
          </w:p>
          <w:p w14:paraId="6F613A42" w14:textId="77777777" w:rsidR="00722660" w:rsidRPr="005507CA" w:rsidRDefault="00722660" w:rsidP="006C1D3C">
            <w:pPr>
              <w:pStyle w:val="ListParagraph"/>
              <w:numPr>
                <w:ilvl w:val="0"/>
                <w:numId w:val="39"/>
              </w:numPr>
              <w:tabs>
                <w:tab w:val="left" w:pos="173"/>
              </w:tabs>
              <w:ind w:left="0" w:firstLine="0"/>
              <w:contextualSpacing w:val="0"/>
              <w:jc w:val="both"/>
              <w:rPr>
                <w:rFonts w:cs="Times New Roman"/>
                <w:sz w:val="20"/>
                <w:szCs w:val="20"/>
              </w:rPr>
            </w:pPr>
            <w:r w:rsidRPr="005507CA">
              <w:rPr>
                <w:rFonts w:cs="Times New Roman"/>
                <w:sz w:val="20"/>
                <w:szCs w:val="20"/>
              </w:rPr>
              <w:t>Hội đồng được sử dụng con dấu của cơ quan, đơn vị.</w:t>
            </w:r>
          </w:p>
          <w:p w14:paraId="0004F3C9" w14:textId="77777777" w:rsidR="00722660" w:rsidRPr="005507CA" w:rsidRDefault="00722660" w:rsidP="006C1D3C">
            <w:pPr>
              <w:pStyle w:val="ListParagraph"/>
              <w:numPr>
                <w:ilvl w:val="0"/>
                <w:numId w:val="39"/>
              </w:numPr>
              <w:tabs>
                <w:tab w:val="left" w:pos="173"/>
              </w:tabs>
              <w:ind w:left="0" w:firstLine="0"/>
              <w:contextualSpacing w:val="0"/>
              <w:jc w:val="both"/>
              <w:rPr>
                <w:rFonts w:cs="Times New Roman"/>
                <w:sz w:val="20"/>
                <w:szCs w:val="20"/>
              </w:rPr>
            </w:pPr>
            <w:r w:rsidRPr="005507CA">
              <w:rPr>
                <w:rFonts w:cs="Times New Roman"/>
                <w:sz w:val="20"/>
                <w:szCs w:val="20"/>
              </w:rPr>
              <w:t>Hội đồng Thi đua - Khen thưởng Văn phòng Chính phủ chịu sự chỉ đạo, hướng dẫn, kiểm tra về công tác thi đua khen thưởng của Hội đồng Thi đua - Khen thưởng Trung ương. Hội đồng Thi đua - Khen thưởng cấp cơ sở phối hợp với nhau trong quá trình triển khai thực hiện nhiệm vụ về công tác thi đua, khen thưởng và cùng chịu sự chỉ đạo, hướng dẫn, kiểm tra về công tác thi đua khen thưởng của Hội đồng Thi đua - Khen thưởng Văn phòng Chính phủ.</w:t>
            </w:r>
          </w:p>
          <w:p w14:paraId="4DB3B467" w14:textId="7263AD8E" w:rsidR="00A31EC4" w:rsidRPr="005507CA" w:rsidRDefault="00722660" w:rsidP="006C1D3C">
            <w:pPr>
              <w:pStyle w:val="ListParagraph"/>
              <w:numPr>
                <w:ilvl w:val="0"/>
                <w:numId w:val="39"/>
              </w:numPr>
              <w:tabs>
                <w:tab w:val="left" w:pos="173"/>
                <w:tab w:val="left" w:pos="315"/>
              </w:tabs>
              <w:ind w:left="0" w:firstLine="0"/>
              <w:contextualSpacing w:val="0"/>
              <w:jc w:val="both"/>
              <w:rPr>
                <w:rFonts w:cs="Times New Roman"/>
                <w:sz w:val="20"/>
                <w:szCs w:val="20"/>
              </w:rPr>
            </w:pPr>
            <w:r w:rsidRPr="005507CA">
              <w:rPr>
                <w:rFonts w:cs="Times New Roman"/>
                <w:sz w:val="20"/>
                <w:szCs w:val="20"/>
              </w:rPr>
              <w:t>Vụ Tổ chức cán bộ xử lý những vấn đề phát sinh đột xuất trong thời gian Hội đồng không tổ chức họp, báo cáo Hội đồng tại phiên họp gần nhất.</w:t>
            </w:r>
          </w:p>
        </w:tc>
        <w:tc>
          <w:tcPr>
            <w:tcW w:w="2243" w:type="dxa"/>
          </w:tcPr>
          <w:p w14:paraId="673FF9B4" w14:textId="46AB16DB" w:rsidR="00A31EC4" w:rsidRPr="005507CA" w:rsidRDefault="00A31EC4" w:rsidP="002E1B35">
            <w:pPr>
              <w:tabs>
                <w:tab w:val="left" w:pos="150"/>
              </w:tabs>
              <w:jc w:val="both"/>
              <w:rPr>
                <w:rFonts w:cs="Times New Roman"/>
                <w:sz w:val="20"/>
                <w:szCs w:val="20"/>
              </w:rPr>
            </w:pPr>
            <w:r w:rsidRPr="005507CA">
              <w:rPr>
                <w:rFonts w:cs="Times New Roman"/>
                <w:sz w:val="20"/>
                <w:szCs w:val="20"/>
              </w:rPr>
              <w:lastRenderedPageBreak/>
              <w:t>Bổ sung mới theo hướng dẫn tại điểm b khoản 28 Điều 1 Luật sửa đổi, bổ sung</w:t>
            </w:r>
          </w:p>
        </w:tc>
      </w:tr>
      <w:tr w:rsidR="00A31EC4" w:rsidRPr="005507CA" w14:paraId="3C835120" w14:textId="1C5B4F47" w:rsidTr="00B9546E">
        <w:tc>
          <w:tcPr>
            <w:tcW w:w="595" w:type="dxa"/>
          </w:tcPr>
          <w:p w14:paraId="02D0325E" w14:textId="77777777" w:rsidR="00A31EC4" w:rsidRPr="005507CA" w:rsidRDefault="00A31EC4" w:rsidP="002E1B35">
            <w:pPr>
              <w:jc w:val="both"/>
              <w:rPr>
                <w:rFonts w:cs="Times New Roman"/>
                <w:sz w:val="20"/>
                <w:szCs w:val="20"/>
              </w:rPr>
            </w:pPr>
          </w:p>
        </w:tc>
        <w:tc>
          <w:tcPr>
            <w:tcW w:w="4787" w:type="dxa"/>
          </w:tcPr>
          <w:p w14:paraId="0828F055" w14:textId="77777777" w:rsidR="00A31EC4" w:rsidRPr="005507CA" w:rsidRDefault="00A31EC4" w:rsidP="002E1B35">
            <w:pPr>
              <w:jc w:val="both"/>
              <w:rPr>
                <w:rFonts w:cs="Times New Roman"/>
                <w:b/>
                <w:sz w:val="20"/>
                <w:szCs w:val="20"/>
              </w:rPr>
            </w:pPr>
          </w:p>
        </w:tc>
        <w:tc>
          <w:tcPr>
            <w:tcW w:w="7229" w:type="dxa"/>
          </w:tcPr>
          <w:p w14:paraId="42072B9F" w14:textId="77777777" w:rsidR="00722660" w:rsidRPr="005507CA" w:rsidRDefault="00722660" w:rsidP="006C1D3C">
            <w:pPr>
              <w:pStyle w:val="ListParagraph"/>
              <w:tabs>
                <w:tab w:val="left" w:pos="851"/>
                <w:tab w:val="left" w:pos="993"/>
              </w:tabs>
              <w:ind w:left="0"/>
              <w:jc w:val="both"/>
              <w:rPr>
                <w:rFonts w:cs="Times New Roman"/>
                <w:b/>
                <w:sz w:val="20"/>
                <w:szCs w:val="20"/>
              </w:rPr>
            </w:pPr>
            <w:bookmarkStart w:id="18" w:name="_Hlk238231581"/>
            <w:bookmarkStart w:id="19" w:name="_Hlk238562201"/>
            <w:r w:rsidRPr="005507CA">
              <w:rPr>
                <w:rFonts w:cs="Times New Roman"/>
                <w:b/>
                <w:sz w:val="20"/>
                <w:szCs w:val="20"/>
              </w:rPr>
              <w:t>Điều 19. Hội đồng sáng kiến</w:t>
            </w:r>
            <w:bookmarkEnd w:id="18"/>
          </w:p>
          <w:bookmarkEnd w:id="19"/>
          <w:p w14:paraId="747FE55C" w14:textId="755A3226" w:rsidR="006C1D3C" w:rsidRPr="005507CA" w:rsidRDefault="006C1D3C" w:rsidP="00EF0762">
            <w:pPr>
              <w:pStyle w:val="ListParagraph"/>
              <w:numPr>
                <w:ilvl w:val="0"/>
                <w:numId w:val="41"/>
              </w:numPr>
              <w:tabs>
                <w:tab w:val="left" w:pos="177"/>
              </w:tabs>
              <w:ind w:left="0" w:firstLine="0"/>
              <w:contextualSpacing w:val="0"/>
              <w:jc w:val="both"/>
              <w:rPr>
                <w:rFonts w:cs="Times New Roman"/>
                <w:sz w:val="20"/>
                <w:szCs w:val="20"/>
              </w:rPr>
            </w:pPr>
            <w:r w:rsidRPr="005507CA">
              <w:rPr>
                <w:rFonts w:cs="Times New Roman"/>
                <w:sz w:val="20"/>
                <w:szCs w:val="20"/>
              </w:rPr>
              <w:t>Vụ Tổ chức cán bộ là Thường trực Hội đồng Sáng kiến Văn phòng Chính phủ. Thành viên Hội đồng Sáng kiến Văn phòng Chính phủ bao gồm:</w:t>
            </w:r>
          </w:p>
          <w:p w14:paraId="698EE917" w14:textId="77777777" w:rsidR="006C1D3C" w:rsidRPr="005507CA" w:rsidRDefault="006C1D3C" w:rsidP="00EF0762">
            <w:pPr>
              <w:pStyle w:val="ListParagraph"/>
              <w:numPr>
                <w:ilvl w:val="0"/>
                <w:numId w:val="40"/>
              </w:numPr>
              <w:tabs>
                <w:tab w:val="left" w:pos="177"/>
              </w:tabs>
              <w:ind w:left="0" w:firstLine="0"/>
              <w:contextualSpacing w:val="0"/>
              <w:jc w:val="both"/>
              <w:rPr>
                <w:rFonts w:cs="Times New Roman"/>
                <w:sz w:val="20"/>
                <w:szCs w:val="20"/>
              </w:rPr>
            </w:pPr>
            <w:r w:rsidRPr="005507CA">
              <w:rPr>
                <w:rFonts w:cs="Times New Roman"/>
                <w:sz w:val="20"/>
                <w:szCs w:val="20"/>
              </w:rPr>
              <w:t>Chủ tịch Hội đồng là đồng chí lãnh đạo Văn phòng Chính phủ phụ trách công tác thi đua, khen thưởng của Văn phòng Chính phủ.</w:t>
            </w:r>
          </w:p>
          <w:p w14:paraId="2A90FC23" w14:textId="77777777" w:rsidR="006C1D3C" w:rsidRPr="005507CA" w:rsidRDefault="006C1D3C" w:rsidP="00EF0762">
            <w:pPr>
              <w:pStyle w:val="ListParagraph"/>
              <w:numPr>
                <w:ilvl w:val="0"/>
                <w:numId w:val="40"/>
              </w:numPr>
              <w:tabs>
                <w:tab w:val="left" w:pos="177"/>
              </w:tabs>
              <w:ind w:left="0" w:firstLine="0"/>
              <w:contextualSpacing w:val="0"/>
              <w:jc w:val="both"/>
              <w:rPr>
                <w:rFonts w:cs="Times New Roman"/>
                <w:sz w:val="20"/>
                <w:szCs w:val="20"/>
              </w:rPr>
            </w:pPr>
            <w:r w:rsidRPr="005507CA">
              <w:rPr>
                <w:rFonts w:cs="Times New Roman"/>
                <w:sz w:val="20"/>
                <w:szCs w:val="20"/>
              </w:rPr>
              <w:t>Phó Chủ tịch Thường trực Hội đồng là đồng chí Vụ trưởng Vụ Tổ chức cán bộ.</w:t>
            </w:r>
          </w:p>
          <w:p w14:paraId="172589F5" w14:textId="77916EF6" w:rsidR="006C1D3C" w:rsidRPr="005507CA" w:rsidRDefault="006C1D3C" w:rsidP="00EF0762">
            <w:pPr>
              <w:pStyle w:val="ListParagraph"/>
              <w:numPr>
                <w:ilvl w:val="0"/>
                <w:numId w:val="40"/>
              </w:numPr>
              <w:tabs>
                <w:tab w:val="left" w:pos="177"/>
              </w:tabs>
              <w:ind w:left="0" w:firstLine="0"/>
              <w:contextualSpacing w:val="0"/>
              <w:jc w:val="both"/>
              <w:rPr>
                <w:rFonts w:cs="Times New Roman"/>
                <w:sz w:val="20"/>
                <w:szCs w:val="20"/>
              </w:rPr>
            </w:pPr>
            <w:r w:rsidRPr="005507CA">
              <w:rPr>
                <w:rFonts w:cs="Times New Roman"/>
                <w:sz w:val="20"/>
                <w:szCs w:val="20"/>
              </w:rPr>
              <w:t>Phó Chủ tịch Hội đồng là đồng chí Phó Vụ trưởng Vụ Tổ chức cán bộ phụ trách công tác thi đua, khen thưởng.</w:t>
            </w:r>
          </w:p>
          <w:p w14:paraId="162A3B2C" w14:textId="18CDB11D" w:rsidR="006C1D3C" w:rsidRPr="005507CA" w:rsidRDefault="006C1D3C" w:rsidP="00EF0762">
            <w:pPr>
              <w:pStyle w:val="ListParagraph"/>
              <w:numPr>
                <w:ilvl w:val="0"/>
                <w:numId w:val="40"/>
              </w:numPr>
              <w:tabs>
                <w:tab w:val="left" w:pos="177"/>
              </w:tabs>
              <w:ind w:left="0" w:firstLine="0"/>
              <w:contextualSpacing w:val="0"/>
              <w:jc w:val="both"/>
              <w:rPr>
                <w:rFonts w:cs="Times New Roman"/>
                <w:sz w:val="20"/>
                <w:szCs w:val="20"/>
              </w:rPr>
            </w:pPr>
            <w:r w:rsidRPr="005507CA">
              <w:rPr>
                <w:rFonts w:cs="Times New Roman"/>
                <w:sz w:val="20"/>
                <w:szCs w:val="20"/>
              </w:rPr>
              <w:t>Thành viên Hội đồng là các đồng chí Trưởng các Vụ, Cục, cơ quan Đảng ủy Văn phòng Chính phủ, đơn vị sự nghiệp công lập trực thuộc Văn phòng Chính phủ.</w:t>
            </w:r>
          </w:p>
          <w:p w14:paraId="6D2CBF2E" w14:textId="77777777" w:rsidR="006C1D3C" w:rsidRPr="005507CA" w:rsidRDefault="006C1D3C" w:rsidP="00EF0762">
            <w:pPr>
              <w:tabs>
                <w:tab w:val="left" w:pos="177"/>
              </w:tabs>
              <w:jc w:val="both"/>
              <w:rPr>
                <w:rFonts w:cs="Times New Roman"/>
                <w:sz w:val="20"/>
                <w:szCs w:val="20"/>
              </w:rPr>
            </w:pPr>
            <w:r w:rsidRPr="005507CA">
              <w:rPr>
                <w:rFonts w:cs="Times New Roman"/>
                <w:sz w:val="20"/>
                <w:szCs w:val="20"/>
              </w:rPr>
              <w:t>đ) Thư ký Hội đồng là 01 đồng chí chuyên viên Vụ Tổ chức cán bộ.</w:t>
            </w:r>
          </w:p>
          <w:p w14:paraId="68AF2A64" w14:textId="77777777" w:rsidR="006C1D3C" w:rsidRPr="005507CA" w:rsidRDefault="006C1D3C" w:rsidP="00EF0762">
            <w:pPr>
              <w:tabs>
                <w:tab w:val="left" w:pos="177"/>
              </w:tabs>
              <w:jc w:val="both"/>
              <w:rPr>
                <w:rFonts w:cs="Times New Roman"/>
                <w:sz w:val="20"/>
                <w:szCs w:val="20"/>
              </w:rPr>
            </w:pPr>
            <w:r w:rsidRPr="005507CA">
              <w:rPr>
                <w:rFonts w:cs="Times New Roman"/>
                <w:sz w:val="20"/>
                <w:szCs w:val="20"/>
              </w:rPr>
              <w:t>2. Hội đồng Sáng kiến cấp cơ sở:</w:t>
            </w:r>
          </w:p>
          <w:p w14:paraId="22FA20B6" w14:textId="261061EB" w:rsidR="006C1D3C" w:rsidRPr="005507CA" w:rsidRDefault="006C1D3C" w:rsidP="00EF0762">
            <w:pPr>
              <w:tabs>
                <w:tab w:val="left" w:pos="177"/>
                <w:tab w:val="left" w:pos="567"/>
              </w:tabs>
              <w:jc w:val="both"/>
              <w:rPr>
                <w:rFonts w:cs="Times New Roman"/>
                <w:sz w:val="20"/>
                <w:szCs w:val="20"/>
              </w:rPr>
            </w:pPr>
            <w:r w:rsidRPr="005507CA">
              <w:rPr>
                <w:rFonts w:cs="Times New Roman"/>
                <w:sz w:val="20"/>
                <w:szCs w:val="20"/>
              </w:rPr>
              <w:t>a) Hội đồng Sáng kiến cấp cơ sở do Trưởng đơn vị sự nghiệp công lập thành lập, có thẩm quyền công nhận sáng kiến có hiệu quả áp dụng và khả năng nhân rộng trong cơ sở và chịu trách nhiệm về nội dung, tính trung thực đề nghị Hội đồng Sáng kiến Văn phòng Chính phủ xem xét, công nhận sáng kiến có hiệu quả áp dụng và khả năng nhân rộng trong Văn phòng Chính phủ, trong toàn quốc của các cá nhân thuộc đơn vị mình quản lý.</w:t>
            </w:r>
          </w:p>
          <w:p w14:paraId="70C5AC8C" w14:textId="77777777" w:rsidR="006C1D3C" w:rsidRPr="005507CA" w:rsidRDefault="006C1D3C" w:rsidP="006C1D3C">
            <w:pPr>
              <w:tabs>
                <w:tab w:val="left" w:pos="567"/>
                <w:tab w:val="left" w:pos="851"/>
              </w:tabs>
              <w:jc w:val="both"/>
              <w:rPr>
                <w:rFonts w:cs="Times New Roman"/>
                <w:sz w:val="20"/>
                <w:szCs w:val="20"/>
              </w:rPr>
            </w:pPr>
            <w:r w:rsidRPr="005507CA">
              <w:rPr>
                <w:rFonts w:cs="Times New Roman"/>
                <w:sz w:val="20"/>
                <w:szCs w:val="20"/>
              </w:rPr>
              <w:lastRenderedPageBreak/>
              <w:t>b) Đối với các Vụ, Cục, cơ quan Đảng ủy Văn phòng Chính phủ: Lãnh đạo đơn vị, cấp ủy đảng xem xét, thống nhất đề nghị Hội đồng sáng kiến Văn phòng Chính phủ công nhận sáng kiến có hiệu quả áp dụng và khả năng nhân rộng trong cơ sở, trong Văn phòng Chính phủ, trong toàn quốc của cá nhân thuộc đơn vị mình quản lý.</w:t>
            </w:r>
          </w:p>
          <w:p w14:paraId="7A9D80C8" w14:textId="02790B76" w:rsidR="00A31EC4" w:rsidRPr="005507CA" w:rsidRDefault="006C1D3C" w:rsidP="006C1D3C">
            <w:pPr>
              <w:tabs>
                <w:tab w:val="left" w:pos="851"/>
              </w:tabs>
              <w:jc w:val="both"/>
              <w:rPr>
                <w:rFonts w:cs="Times New Roman"/>
                <w:sz w:val="20"/>
                <w:szCs w:val="20"/>
              </w:rPr>
            </w:pPr>
            <w:r w:rsidRPr="005507CA">
              <w:rPr>
                <w:rFonts w:cs="Times New Roman"/>
                <w:sz w:val="20"/>
                <w:szCs w:val="20"/>
              </w:rPr>
              <w:t>3. Việc thành lập Hội đồng sáng kiến cơ sở tại các đơn vị sự nghiệp công lập trực thuộc Văn phòng Chính phủ do Trưởng đơn vị sư nghiệp công lập quyết định; có trách nhiệm xem xét, đánh giá hiệu quả của sáng kiến để làm căn cứ đề nghị khen thưởng.</w:t>
            </w:r>
            <w:bookmarkStart w:id="20" w:name="_GoBack"/>
            <w:bookmarkEnd w:id="20"/>
          </w:p>
        </w:tc>
        <w:tc>
          <w:tcPr>
            <w:tcW w:w="2243" w:type="dxa"/>
          </w:tcPr>
          <w:p w14:paraId="75FD04F2" w14:textId="02FCFB9C" w:rsidR="00A31EC4" w:rsidRPr="005507CA" w:rsidRDefault="00A31EC4" w:rsidP="002E1B35">
            <w:pPr>
              <w:tabs>
                <w:tab w:val="left" w:pos="150"/>
              </w:tabs>
              <w:jc w:val="both"/>
              <w:rPr>
                <w:rFonts w:cs="Times New Roman"/>
                <w:sz w:val="20"/>
                <w:szCs w:val="20"/>
              </w:rPr>
            </w:pPr>
            <w:r w:rsidRPr="005507CA">
              <w:rPr>
                <w:rFonts w:cs="Times New Roman"/>
                <w:sz w:val="20"/>
                <w:szCs w:val="20"/>
              </w:rPr>
              <w:lastRenderedPageBreak/>
              <w:t>Bổ sung thêm nội dung này để thay thế quy chế xét công nhận sáng kiến tại VPCP (Quyết định số 1112/QĐ-VPCP ngày 25/11/2016 của Bộ trưởng, Chủ nhiệm quy định về sáng kiến và xét công nhận sáng kiến)</w:t>
            </w:r>
          </w:p>
        </w:tc>
      </w:tr>
      <w:tr w:rsidR="00A31EC4" w:rsidRPr="005507CA" w14:paraId="5EA0F80C" w14:textId="06B3B3ED" w:rsidTr="00B9546E">
        <w:tc>
          <w:tcPr>
            <w:tcW w:w="595" w:type="dxa"/>
          </w:tcPr>
          <w:p w14:paraId="1802E820" w14:textId="77777777" w:rsidR="00A31EC4" w:rsidRPr="005507CA" w:rsidRDefault="00A31EC4" w:rsidP="002E1B35">
            <w:pPr>
              <w:jc w:val="both"/>
              <w:rPr>
                <w:rFonts w:cs="Times New Roman"/>
                <w:sz w:val="20"/>
                <w:szCs w:val="20"/>
              </w:rPr>
            </w:pPr>
          </w:p>
        </w:tc>
        <w:tc>
          <w:tcPr>
            <w:tcW w:w="4787" w:type="dxa"/>
          </w:tcPr>
          <w:p w14:paraId="555F80B2" w14:textId="77777777" w:rsidR="00A31EC4" w:rsidRPr="005507CA" w:rsidRDefault="00A31EC4" w:rsidP="002E1B35">
            <w:pPr>
              <w:jc w:val="both"/>
              <w:rPr>
                <w:rFonts w:cs="Times New Roman"/>
                <w:b/>
                <w:sz w:val="20"/>
                <w:szCs w:val="20"/>
              </w:rPr>
            </w:pPr>
            <w:r w:rsidRPr="005507CA">
              <w:rPr>
                <w:rFonts w:cs="Times New Roman"/>
                <w:b/>
                <w:sz w:val="20"/>
                <w:szCs w:val="20"/>
              </w:rPr>
              <w:t>Điều 9. Trách nhiệm của các tập thể và cá nhân trong công tác thi đua, khen thưởng</w:t>
            </w:r>
          </w:p>
          <w:p w14:paraId="4BD91CE8" w14:textId="588AE1DD" w:rsidR="00A31EC4" w:rsidRPr="005507CA" w:rsidRDefault="00A31EC4" w:rsidP="002E1B35">
            <w:pPr>
              <w:jc w:val="both"/>
              <w:rPr>
                <w:rFonts w:cs="Times New Roman"/>
                <w:sz w:val="20"/>
                <w:szCs w:val="20"/>
              </w:rPr>
            </w:pPr>
            <w:r w:rsidRPr="005507CA">
              <w:rPr>
                <w:rFonts w:cs="Times New Roman"/>
                <w:sz w:val="20"/>
                <w:szCs w:val="20"/>
              </w:rPr>
              <w:t>1. Trưởng các Vụ, Cục, đơn vị, đơn vị sự nghiệp công lập trực thuộc Văn phòng Chính phủ trực tiếp lãnh đạo, chỉ đạo và chịu trách nhiệm về công tác thi đua, khen thưởng; phát hiện tập thể, cá nhân có thành tích tiêu biểu, xuất sắc để đề nghị khen thưởng theo thẩm quyền; đề nghị Bộ trưởng, Chủ nhiệm Văn phòng Chính phủ khen thưởng hoặc trình cấp có thẩm quyền khen thưởng; nhân rộng điển hình tiên tiến; đánh giá thành tích của tập thể, cá nhân và chịu trách nhiệm về việc đề nghị khen thưởng.</w:t>
            </w:r>
          </w:p>
          <w:p w14:paraId="6336CDDD" w14:textId="77777777" w:rsidR="00A31EC4" w:rsidRPr="005507CA" w:rsidRDefault="00A31EC4" w:rsidP="002E1B35">
            <w:pPr>
              <w:jc w:val="both"/>
              <w:rPr>
                <w:rFonts w:cs="Times New Roman"/>
                <w:sz w:val="20"/>
                <w:szCs w:val="20"/>
              </w:rPr>
            </w:pPr>
            <w:r w:rsidRPr="005507CA">
              <w:rPr>
                <w:rFonts w:cs="Times New Roman"/>
                <w:sz w:val="20"/>
                <w:szCs w:val="20"/>
              </w:rPr>
              <w:t>2. Trách nhiệm của các tập thể và cá nhân có liên quan:</w:t>
            </w:r>
          </w:p>
          <w:p w14:paraId="48849278" w14:textId="77777777" w:rsidR="00A31EC4" w:rsidRPr="005507CA" w:rsidRDefault="00A31EC4" w:rsidP="002E1B35">
            <w:pPr>
              <w:jc w:val="both"/>
              <w:rPr>
                <w:rFonts w:cs="Times New Roman"/>
                <w:sz w:val="20"/>
                <w:szCs w:val="20"/>
              </w:rPr>
            </w:pPr>
            <w:r w:rsidRPr="005507CA">
              <w:rPr>
                <w:rFonts w:cs="Times New Roman"/>
                <w:sz w:val="20"/>
                <w:szCs w:val="20"/>
              </w:rPr>
              <w:t>a) Nghiêm chỉnh chấp hành các quy định của pháp luật, của cơ quan, tổ chức, đơn vị trong công tác thi đua, khen thưởng;</w:t>
            </w:r>
          </w:p>
          <w:p w14:paraId="20F3D0C0" w14:textId="2A1B2D28" w:rsidR="00A31EC4" w:rsidRPr="005507CA" w:rsidRDefault="00A31EC4" w:rsidP="002E1B35">
            <w:pPr>
              <w:jc w:val="both"/>
              <w:rPr>
                <w:rFonts w:cs="Times New Roman"/>
                <w:sz w:val="20"/>
                <w:szCs w:val="20"/>
              </w:rPr>
            </w:pPr>
            <w:r w:rsidRPr="005507CA">
              <w:rPr>
                <w:rFonts w:cs="Times New Roman"/>
                <w:sz w:val="20"/>
                <w:szCs w:val="20"/>
              </w:rPr>
              <w:t>b) Chịu trách nhiệm trước pháp luật trong việc kê khai báo cáo thành tích, lập hồ sơ đề nghị khen thưởng; có trách nhiệm bảo quản, lưu giữ các hiện vật khen thưởng.</w:t>
            </w:r>
          </w:p>
          <w:p w14:paraId="428FD051" w14:textId="2E74E1A5" w:rsidR="00A31EC4" w:rsidRPr="005507CA" w:rsidRDefault="00A31EC4" w:rsidP="002E1B35">
            <w:pPr>
              <w:jc w:val="both"/>
              <w:rPr>
                <w:rFonts w:cs="Times New Roman"/>
                <w:sz w:val="20"/>
                <w:szCs w:val="20"/>
              </w:rPr>
            </w:pPr>
            <w:r w:rsidRPr="005507CA">
              <w:rPr>
                <w:rFonts w:cs="Times New Roman"/>
                <w:sz w:val="20"/>
                <w:szCs w:val="20"/>
              </w:rPr>
              <w:t xml:space="preserve">3. Cổng Thông tin điện tử Chính phủ có trách nhiệm tuyên truyền chủ trương của Đảng, chính sách, pháp luật của Nhà nước và của Văn phòng Chính phủ về công tác thi đua, khen thưởng; thường xuyên đăng tải khẩu hiệu, nội dung thi đua; phổ biến, nêu gương các tập thể, cá nhân có thành tích xuất sắc, các gương điển hình tiên tiến, người tốt, việc tốt trong các phong trào thi đua; tuyên truyền, phản ánh kết quả đạt được của phong trào thi đua và công tác khen thưởng; kịp thời phản ánh, đấu tranh với các hành vi </w:t>
            </w:r>
            <w:proofErr w:type="spellStart"/>
            <w:r w:rsidRPr="005507CA">
              <w:rPr>
                <w:rFonts w:cs="Times New Roman"/>
                <w:sz w:val="20"/>
                <w:szCs w:val="20"/>
              </w:rPr>
              <w:t>vi</w:t>
            </w:r>
            <w:proofErr w:type="spellEnd"/>
            <w:r w:rsidRPr="005507CA">
              <w:rPr>
                <w:rFonts w:cs="Times New Roman"/>
                <w:sz w:val="20"/>
                <w:szCs w:val="20"/>
              </w:rPr>
              <w:t xml:space="preserve"> phạm pháp luật về thi đua, khen thưởng.</w:t>
            </w:r>
          </w:p>
        </w:tc>
        <w:tc>
          <w:tcPr>
            <w:tcW w:w="7229" w:type="dxa"/>
          </w:tcPr>
          <w:p w14:paraId="671601C2" w14:textId="77777777" w:rsidR="002E1B35" w:rsidRPr="005507CA" w:rsidRDefault="002E1B35" w:rsidP="006C1D3C">
            <w:pPr>
              <w:tabs>
                <w:tab w:val="left" w:pos="851"/>
              </w:tabs>
              <w:jc w:val="both"/>
              <w:rPr>
                <w:rFonts w:cs="Times New Roman"/>
                <w:b/>
                <w:sz w:val="20"/>
                <w:szCs w:val="20"/>
              </w:rPr>
            </w:pPr>
            <w:bookmarkStart w:id="21" w:name="_Hlk238231590"/>
            <w:r w:rsidRPr="005507CA">
              <w:rPr>
                <w:rFonts w:cs="Times New Roman"/>
                <w:b/>
                <w:sz w:val="20"/>
                <w:szCs w:val="20"/>
              </w:rPr>
              <w:t>Chương VII</w:t>
            </w:r>
          </w:p>
          <w:p w14:paraId="524E5C1F" w14:textId="77777777" w:rsidR="002E1B35" w:rsidRPr="005507CA" w:rsidRDefault="002E1B35" w:rsidP="006C1D3C">
            <w:pPr>
              <w:tabs>
                <w:tab w:val="left" w:pos="851"/>
              </w:tabs>
              <w:jc w:val="both"/>
              <w:rPr>
                <w:rFonts w:cs="Times New Roman"/>
                <w:b/>
                <w:sz w:val="20"/>
                <w:szCs w:val="20"/>
              </w:rPr>
            </w:pPr>
            <w:r w:rsidRPr="005507CA">
              <w:rPr>
                <w:rFonts w:cs="Times New Roman"/>
                <w:b/>
                <w:sz w:val="20"/>
                <w:szCs w:val="20"/>
              </w:rPr>
              <w:t>TỔ CHỨC THỰC HIỆN</w:t>
            </w:r>
          </w:p>
          <w:p w14:paraId="2330F9A4" w14:textId="77777777" w:rsidR="002E1B35" w:rsidRPr="005507CA" w:rsidRDefault="002E1B35" w:rsidP="006C1D3C">
            <w:pPr>
              <w:tabs>
                <w:tab w:val="left" w:pos="851"/>
              </w:tabs>
              <w:jc w:val="both"/>
              <w:rPr>
                <w:rFonts w:cs="Times New Roman"/>
                <w:b/>
                <w:sz w:val="20"/>
                <w:szCs w:val="20"/>
              </w:rPr>
            </w:pPr>
            <w:r w:rsidRPr="005507CA">
              <w:rPr>
                <w:rFonts w:cs="Times New Roman"/>
                <w:b/>
                <w:sz w:val="20"/>
                <w:szCs w:val="20"/>
              </w:rPr>
              <w:t>Điều 20. Trách nhiệm của các tập thể và cá nhân trong công tác thi đua, khen thưởng</w:t>
            </w:r>
          </w:p>
          <w:bookmarkEnd w:id="21"/>
          <w:p w14:paraId="4A6B26E4" w14:textId="77777777" w:rsidR="006C1D3C" w:rsidRPr="005507CA" w:rsidRDefault="006C1D3C" w:rsidP="006C1D3C">
            <w:pPr>
              <w:tabs>
                <w:tab w:val="left" w:pos="851"/>
              </w:tabs>
              <w:jc w:val="both"/>
              <w:rPr>
                <w:rFonts w:cs="Times New Roman"/>
                <w:sz w:val="20"/>
                <w:szCs w:val="20"/>
              </w:rPr>
            </w:pPr>
            <w:r w:rsidRPr="005507CA">
              <w:rPr>
                <w:rFonts w:cs="Times New Roman"/>
                <w:sz w:val="20"/>
                <w:szCs w:val="20"/>
              </w:rPr>
              <w:t>1. Trưởng các Vụ, Cục, cơ quan Đảng ủy Văn phòng Chính phủ, đơn vị sự nghiệp công lập trực thuộc Văn phòng Chính phủ trực tiếp lãnh đạo, chỉ đạo và chịu trách nhiệm về công tác thi đua, khen thưởng; phát hiện tập thể, cá nhân có thành tích tiêu biểu, xuất sắc để đề nghị khen thưởng theo thẩm quyền; đề nghị Bộ trưởng, Chủ nhiệm Văn phòng Chính phủ khen thưởng hoặc trình cấp có thẩm quyền khen thưởng; nhân rộng điển hình tiên tiến; đánh giá thành tích của tập thể, cá nhân và chịu trách nhiệm về việc đề nghị khen thưởng.</w:t>
            </w:r>
          </w:p>
          <w:p w14:paraId="0BBFD046" w14:textId="77777777" w:rsidR="006C1D3C" w:rsidRPr="005507CA" w:rsidRDefault="006C1D3C" w:rsidP="006C1D3C">
            <w:pPr>
              <w:tabs>
                <w:tab w:val="left" w:pos="851"/>
              </w:tabs>
              <w:jc w:val="both"/>
              <w:rPr>
                <w:rFonts w:cs="Times New Roman"/>
                <w:sz w:val="20"/>
                <w:szCs w:val="20"/>
              </w:rPr>
            </w:pPr>
            <w:r w:rsidRPr="005507CA">
              <w:rPr>
                <w:rFonts w:cs="Times New Roman"/>
                <w:sz w:val="20"/>
                <w:szCs w:val="20"/>
              </w:rPr>
              <w:t>2. Trách nhiệm của các tập thể và cá nhân có liên quan:</w:t>
            </w:r>
          </w:p>
          <w:p w14:paraId="58A5BFEE" w14:textId="77777777" w:rsidR="006C1D3C" w:rsidRPr="005507CA" w:rsidRDefault="006C1D3C" w:rsidP="006C1D3C">
            <w:pPr>
              <w:tabs>
                <w:tab w:val="left" w:pos="851"/>
              </w:tabs>
              <w:jc w:val="both"/>
              <w:rPr>
                <w:rFonts w:cs="Times New Roman"/>
                <w:sz w:val="20"/>
                <w:szCs w:val="20"/>
              </w:rPr>
            </w:pPr>
            <w:r w:rsidRPr="005507CA">
              <w:rPr>
                <w:rFonts w:cs="Times New Roman"/>
                <w:sz w:val="20"/>
                <w:szCs w:val="20"/>
              </w:rPr>
              <w:t>a) Nghiêm chỉnh chấp hành các quy định của pháp luật, của cơ quan, tổ chức, đơn vị trong công tác thi đua, khen thưởng;</w:t>
            </w:r>
          </w:p>
          <w:p w14:paraId="69C0F7A2" w14:textId="3EE18CD9" w:rsidR="006C1D3C" w:rsidRPr="005507CA" w:rsidRDefault="006C1D3C" w:rsidP="006C1D3C">
            <w:pPr>
              <w:tabs>
                <w:tab w:val="left" w:pos="851"/>
              </w:tabs>
              <w:jc w:val="both"/>
              <w:rPr>
                <w:rFonts w:cs="Times New Roman"/>
                <w:sz w:val="20"/>
                <w:szCs w:val="20"/>
              </w:rPr>
            </w:pPr>
            <w:r w:rsidRPr="005507CA">
              <w:rPr>
                <w:rFonts w:cs="Times New Roman"/>
                <w:sz w:val="20"/>
                <w:szCs w:val="20"/>
              </w:rPr>
              <w:t>b) Chịu trách nhiệm trước pháp luật trong việc kê khai báo cáo thành tích, lập hồ sơ đề nghị khen thưởng; có trách nhiệm bảo quản, lưu giữ các hiện vật</w:t>
            </w:r>
            <w:r w:rsidR="00EF0762" w:rsidRPr="005507CA">
              <w:rPr>
                <w:rFonts w:cs="Times New Roman"/>
                <w:sz w:val="20"/>
                <w:szCs w:val="20"/>
              </w:rPr>
              <w:t xml:space="preserve"> </w:t>
            </w:r>
            <w:r w:rsidRPr="005507CA">
              <w:rPr>
                <w:rFonts w:cs="Times New Roman"/>
                <w:sz w:val="20"/>
                <w:szCs w:val="20"/>
              </w:rPr>
              <w:t>khen thưởng.</w:t>
            </w:r>
          </w:p>
          <w:p w14:paraId="10C38121" w14:textId="44772D7F" w:rsidR="002E1B35" w:rsidRPr="005507CA" w:rsidRDefault="006C1D3C" w:rsidP="006C1D3C">
            <w:pPr>
              <w:tabs>
                <w:tab w:val="left" w:pos="851"/>
              </w:tabs>
              <w:jc w:val="both"/>
              <w:rPr>
                <w:rFonts w:cs="Times New Roman"/>
                <w:sz w:val="20"/>
                <w:szCs w:val="20"/>
              </w:rPr>
            </w:pPr>
            <w:r w:rsidRPr="005507CA">
              <w:rPr>
                <w:rFonts w:cs="Times New Roman"/>
                <w:sz w:val="20"/>
                <w:szCs w:val="20"/>
              </w:rPr>
              <w:t xml:space="preserve">3. Cục Thông tin và Truyền thông Chính phủ có trách nhiệm tuyên truyền chủ trương của Đảng, chính sách, pháp luật của Nhà nước và của Văn phòng Chính phủ về công tác thi đua, khen thưởng; thường xuyên đăng tải khẩu hiệu, nội dung thi đua; phổ biến, nêu gương các tập thể, cá nhân có thành tích xuất sắc, các gương điển hình tiên tiến, người tốt, việc tốt trong các phong trào thi đua; tuyên truyền, phản ánh kết quả đạt được của phong trào thi đua và công tác khen thưởng; kịp thời phản ánh, đấu tranh với các hành vi </w:t>
            </w:r>
            <w:proofErr w:type="spellStart"/>
            <w:r w:rsidRPr="005507CA">
              <w:rPr>
                <w:rFonts w:cs="Times New Roman"/>
                <w:sz w:val="20"/>
                <w:szCs w:val="20"/>
              </w:rPr>
              <w:t>vi</w:t>
            </w:r>
            <w:proofErr w:type="spellEnd"/>
            <w:r w:rsidRPr="005507CA">
              <w:rPr>
                <w:rFonts w:cs="Times New Roman"/>
                <w:sz w:val="20"/>
                <w:szCs w:val="20"/>
              </w:rPr>
              <w:t xml:space="preserve"> phạm pháp luật về thi đua, khen thưởng.</w:t>
            </w:r>
          </w:p>
          <w:p w14:paraId="4BE8963E" w14:textId="34D89759" w:rsidR="002E1B35" w:rsidRPr="005507CA" w:rsidRDefault="002E1B35" w:rsidP="006C1D3C">
            <w:pPr>
              <w:jc w:val="both"/>
              <w:rPr>
                <w:rFonts w:cs="Times New Roman"/>
                <w:sz w:val="20"/>
                <w:szCs w:val="20"/>
              </w:rPr>
            </w:pPr>
          </w:p>
          <w:p w14:paraId="74330E77" w14:textId="65BEE2F7" w:rsidR="00A31EC4" w:rsidRPr="005507CA" w:rsidRDefault="002E1B35" w:rsidP="006C1D3C">
            <w:pPr>
              <w:tabs>
                <w:tab w:val="left" w:pos="4760"/>
              </w:tabs>
              <w:jc w:val="both"/>
              <w:rPr>
                <w:rFonts w:cs="Times New Roman"/>
                <w:sz w:val="20"/>
                <w:szCs w:val="20"/>
              </w:rPr>
            </w:pPr>
            <w:r w:rsidRPr="005507CA">
              <w:rPr>
                <w:rFonts w:cs="Times New Roman"/>
                <w:sz w:val="20"/>
                <w:szCs w:val="20"/>
              </w:rPr>
              <w:tab/>
            </w:r>
          </w:p>
        </w:tc>
        <w:tc>
          <w:tcPr>
            <w:tcW w:w="2243" w:type="dxa"/>
          </w:tcPr>
          <w:p w14:paraId="370A2FE3" w14:textId="4FDCAB13" w:rsidR="00A31EC4" w:rsidRPr="005507CA" w:rsidRDefault="00A31EC4" w:rsidP="002E1B35">
            <w:pPr>
              <w:tabs>
                <w:tab w:val="left" w:pos="150"/>
              </w:tabs>
              <w:jc w:val="both"/>
              <w:rPr>
                <w:rFonts w:cs="Times New Roman"/>
                <w:sz w:val="20"/>
                <w:szCs w:val="20"/>
              </w:rPr>
            </w:pPr>
            <w:r w:rsidRPr="005507CA">
              <w:rPr>
                <w:rFonts w:cs="Times New Roman"/>
                <w:sz w:val="20"/>
                <w:szCs w:val="20"/>
              </w:rPr>
              <w:t>Cơ bản giữ nguyên; sửa đổi, bổ sung theo cơ cấu tổ chức mới của VPCP</w:t>
            </w:r>
          </w:p>
        </w:tc>
      </w:tr>
      <w:tr w:rsidR="00A31EC4" w:rsidRPr="005507CA" w14:paraId="09CF6181" w14:textId="1CDBF86D" w:rsidTr="00B9546E">
        <w:tc>
          <w:tcPr>
            <w:tcW w:w="595" w:type="dxa"/>
          </w:tcPr>
          <w:p w14:paraId="55B0382E" w14:textId="77777777" w:rsidR="00A31EC4" w:rsidRPr="005507CA" w:rsidRDefault="00A31EC4" w:rsidP="002E1B35">
            <w:pPr>
              <w:jc w:val="both"/>
              <w:rPr>
                <w:rFonts w:cs="Times New Roman"/>
                <w:sz w:val="20"/>
                <w:szCs w:val="20"/>
              </w:rPr>
            </w:pPr>
          </w:p>
        </w:tc>
        <w:tc>
          <w:tcPr>
            <w:tcW w:w="4787" w:type="dxa"/>
          </w:tcPr>
          <w:p w14:paraId="55F5EBD0" w14:textId="77777777" w:rsidR="00A31EC4" w:rsidRPr="005507CA" w:rsidRDefault="00A31EC4" w:rsidP="002E1B35">
            <w:pPr>
              <w:jc w:val="both"/>
              <w:rPr>
                <w:rFonts w:cs="Times New Roman"/>
                <w:b/>
                <w:sz w:val="20"/>
                <w:szCs w:val="20"/>
              </w:rPr>
            </w:pPr>
            <w:r w:rsidRPr="005507CA">
              <w:rPr>
                <w:rFonts w:cs="Times New Roman"/>
                <w:b/>
                <w:sz w:val="20"/>
                <w:szCs w:val="20"/>
              </w:rPr>
              <w:t>Điều 10. Hiệu lực thi hành</w:t>
            </w:r>
          </w:p>
          <w:p w14:paraId="56645D95" w14:textId="77777777" w:rsidR="00A31EC4" w:rsidRPr="005507CA" w:rsidRDefault="00A31EC4" w:rsidP="002E1B35">
            <w:pPr>
              <w:jc w:val="both"/>
              <w:rPr>
                <w:rFonts w:cs="Times New Roman"/>
                <w:sz w:val="20"/>
                <w:szCs w:val="20"/>
              </w:rPr>
            </w:pPr>
            <w:r w:rsidRPr="005507CA">
              <w:rPr>
                <w:rFonts w:cs="Times New Roman"/>
                <w:sz w:val="20"/>
                <w:szCs w:val="20"/>
              </w:rPr>
              <w:t>1. Thông tư này có hiệu lực thi hành kể từ ngày ký ban hành.</w:t>
            </w:r>
          </w:p>
          <w:p w14:paraId="636700DB" w14:textId="77777777" w:rsidR="00A31EC4" w:rsidRPr="005507CA" w:rsidRDefault="00A31EC4" w:rsidP="002E1B35">
            <w:pPr>
              <w:jc w:val="both"/>
              <w:rPr>
                <w:rFonts w:cs="Times New Roman"/>
                <w:sz w:val="20"/>
                <w:szCs w:val="20"/>
              </w:rPr>
            </w:pPr>
            <w:r w:rsidRPr="005507CA">
              <w:rPr>
                <w:rFonts w:cs="Times New Roman"/>
                <w:sz w:val="20"/>
                <w:szCs w:val="20"/>
              </w:rPr>
              <w:t>2. Quyết định số 1010/QĐ-VPCP ngày 11 tháng 11 năm 2014 của Bộ trưởng, Chủ nhiệm Văn phòng Chính phủ hết hiệu lực từ ngày Thông tư này có hiệu lực thi hành.</w:t>
            </w:r>
          </w:p>
          <w:p w14:paraId="64682C04" w14:textId="519B0D83" w:rsidR="00A31EC4" w:rsidRPr="005507CA" w:rsidRDefault="00A31EC4" w:rsidP="002E1B35">
            <w:pPr>
              <w:jc w:val="both"/>
              <w:rPr>
                <w:rFonts w:cs="Times New Roman"/>
                <w:sz w:val="20"/>
                <w:szCs w:val="20"/>
              </w:rPr>
            </w:pPr>
            <w:r w:rsidRPr="005507CA">
              <w:rPr>
                <w:rFonts w:cs="Times New Roman"/>
                <w:sz w:val="20"/>
                <w:szCs w:val="20"/>
              </w:rPr>
              <w:lastRenderedPageBreak/>
              <w:t>3. Trường hợp các văn bản quy phạm pháp luật dẫn chiếu tại Thông tư này được sửa đổi, bổ sung hoặc thay thế thì áp dụng theo các văn bản mới ban hành.</w:t>
            </w:r>
          </w:p>
        </w:tc>
        <w:tc>
          <w:tcPr>
            <w:tcW w:w="7229" w:type="dxa"/>
          </w:tcPr>
          <w:p w14:paraId="002CF196" w14:textId="77777777" w:rsidR="002E1B35" w:rsidRPr="005507CA" w:rsidRDefault="002E1B35" w:rsidP="006C1D3C">
            <w:pPr>
              <w:tabs>
                <w:tab w:val="left" w:pos="851"/>
              </w:tabs>
              <w:jc w:val="both"/>
              <w:rPr>
                <w:rFonts w:cs="Times New Roman"/>
                <w:b/>
                <w:sz w:val="20"/>
                <w:szCs w:val="20"/>
              </w:rPr>
            </w:pPr>
            <w:bookmarkStart w:id="22" w:name="_Hlk238231597"/>
            <w:r w:rsidRPr="005507CA">
              <w:rPr>
                <w:rFonts w:cs="Times New Roman"/>
                <w:b/>
                <w:sz w:val="20"/>
                <w:szCs w:val="20"/>
              </w:rPr>
              <w:lastRenderedPageBreak/>
              <w:t>Điều 21. Hiệu lực thi hành</w:t>
            </w:r>
          </w:p>
          <w:bookmarkEnd w:id="22"/>
          <w:p w14:paraId="47C8A15E" w14:textId="77777777" w:rsidR="006C1D3C" w:rsidRPr="005507CA" w:rsidRDefault="006C1D3C" w:rsidP="006C1D3C">
            <w:pPr>
              <w:tabs>
                <w:tab w:val="left" w:pos="851"/>
              </w:tabs>
              <w:jc w:val="both"/>
              <w:rPr>
                <w:rFonts w:cs="Times New Roman"/>
                <w:sz w:val="20"/>
                <w:szCs w:val="20"/>
              </w:rPr>
            </w:pPr>
            <w:r w:rsidRPr="005507CA">
              <w:rPr>
                <w:rFonts w:cs="Times New Roman"/>
                <w:sz w:val="20"/>
                <w:szCs w:val="20"/>
              </w:rPr>
              <w:t>1. Thông tư này có hiệu lực thi hành kể từ ngày 01 tháng 10 năm 2026.</w:t>
            </w:r>
          </w:p>
          <w:p w14:paraId="76E380FE" w14:textId="77777777" w:rsidR="006C1D3C" w:rsidRPr="005507CA" w:rsidRDefault="006C1D3C" w:rsidP="006C1D3C">
            <w:pPr>
              <w:tabs>
                <w:tab w:val="left" w:pos="851"/>
              </w:tabs>
              <w:jc w:val="both"/>
              <w:rPr>
                <w:rFonts w:cs="Times New Roman"/>
                <w:sz w:val="20"/>
                <w:szCs w:val="20"/>
              </w:rPr>
            </w:pPr>
            <w:r w:rsidRPr="005507CA">
              <w:rPr>
                <w:rFonts w:cs="Times New Roman"/>
                <w:sz w:val="20"/>
                <w:szCs w:val="20"/>
              </w:rPr>
              <w:t xml:space="preserve">2. Thông tư này thay thế, bãi bỏ các Thông tư, quy chế, quy định trước đây về thi đua, khen thưởng, </w:t>
            </w:r>
            <w:proofErr w:type="spellStart"/>
            <w:r w:rsidRPr="005507CA">
              <w:rPr>
                <w:rFonts w:cs="Times New Roman"/>
                <w:sz w:val="20"/>
                <w:szCs w:val="20"/>
              </w:rPr>
              <w:t>kỷ</w:t>
            </w:r>
            <w:proofErr w:type="spellEnd"/>
            <w:r w:rsidRPr="005507CA">
              <w:rPr>
                <w:rFonts w:cs="Times New Roman"/>
                <w:sz w:val="20"/>
                <w:szCs w:val="20"/>
              </w:rPr>
              <w:t xml:space="preserve"> niệm chương, sáng kiến của Văn phòng Chính phủ.</w:t>
            </w:r>
          </w:p>
          <w:p w14:paraId="10D8750E" w14:textId="77777777" w:rsidR="006C1D3C" w:rsidRPr="005507CA" w:rsidRDefault="006C1D3C" w:rsidP="006C1D3C">
            <w:pPr>
              <w:tabs>
                <w:tab w:val="left" w:pos="851"/>
              </w:tabs>
              <w:jc w:val="both"/>
              <w:rPr>
                <w:rFonts w:cs="Times New Roman"/>
                <w:sz w:val="20"/>
                <w:szCs w:val="20"/>
              </w:rPr>
            </w:pPr>
            <w:r w:rsidRPr="005507CA">
              <w:rPr>
                <w:rFonts w:cs="Times New Roman"/>
                <w:sz w:val="20"/>
                <w:szCs w:val="20"/>
              </w:rPr>
              <w:t>3. Trường hợp các văn bản quy phạm pháp luật dẫn chiếu tại Thông tư này được sửa đổi, bổ sung hoặc thay thế thì áp dụng theo các văn bản mới ban hành.</w:t>
            </w:r>
          </w:p>
          <w:p w14:paraId="3FB18C32" w14:textId="33600332" w:rsidR="00A31EC4" w:rsidRPr="005507CA" w:rsidRDefault="00A31EC4" w:rsidP="006C1D3C">
            <w:pPr>
              <w:tabs>
                <w:tab w:val="left" w:pos="851"/>
              </w:tabs>
              <w:jc w:val="both"/>
              <w:rPr>
                <w:rFonts w:cs="Times New Roman"/>
                <w:sz w:val="20"/>
                <w:szCs w:val="20"/>
              </w:rPr>
            </w:pPr>
          </w:p>
        </w:tc>
        <w:tc>
          <w:tcPr>
            <w:tcW w:w="2243" w:type="dxa"/>
          </w:tcPr>
          <w:p w14:paraId="3DD622B9" w14:textId="013C66A3" w:rsidR="00A31EC4" w:rsidRPr="005507CA" w:rsidRDefault="00A31EC4" w:rsidP="002E1B35">
            <w:pPr>
              <w:tabs>
                <w:tab w:val="left" w:pos="150"/>
              </w:tabs>
              <w:jc w:val="both"/>
              <w:rPr>
                <w:rFonts w:cs="Times New Roman"/>
                <w:sz w:val="20"/>
                <w:szCs w:val="20"/>
              </w:rPr>
            </w:pPr>
            <w:r w:rsidRPr="005507CA">
              <w:rPr>
                <w:rFonts w:cs="Times New Roman"/>
                <w:sz w:val="20"/>
                <w:szCs w:val="20"/>
              </w:rPr>
              <w:t>Cơ bản giữ nguyên</w:t>
            </w:r>
          </w:p>
        </w:tc>
      </w:tr>
      <w:tr w:rsidR="00A31EC4" w:rsidRPr="005507CA" w14:paraId="5A284E3F" w14:textId="5AFEE4BA" w:rsidTr="00B9546E">
        <w:tc>
          <w:tcPr>
            <w:tcW w:w="595" w:type="dxa"/>
          </w:tcPr>
          <w:p w14:paraId="3B6462CA" w14:textId="77777777" w:rsidR="00A31EC4" w:rsidRPr="005507CA" w:rsidRDefault="00A31EC4" w:rsidP="002E1B35">
            <w:pPr>
              <w:jc w:val="both"/>
              <w:rPr>
                <w:rFonts w:cs="Times New Roman"/>
                <w:sz w:val="20"/>
                <w:szCs w:val="20"/>
              </w:rPr>
            </w:pPr>
          </w:p>
        </w:tc>
        <w:tc>
          <w:tcPr>
            <w:tcW w:w="4787" w:type="dxa"/>
          </w:tcPr>
          <w:p w14:paraId="3AB0CF57" w14:textId="77777777" w:rsidR="00A31EC4" w:rsidRPr="005507CA" w:rsidRDefault="00A31EC4" w:rsidP="002E1B35">
            <w:pPr>
              <w:jc w:val="both"/>
              <w:rPr>
                <w:rFonts w:cs="Times New Roman"/>
                <w:b/>
                <w:sz w:val="20"/>
                <w:szCs w:val="20"/>
              </w:rPr>
            </w:pPr>
            <w:r w:rsidRPr="005507CA">
              <w:rPr>
                <w:rFonts w:cs="Times New Roman"/>
                <w:b/>
                <w:sz w:val="20"/>
                <w:szCs w:val="20"/>
              </w:rPr>
              <w:t>Điều 11. Tổ chức thực hiện</w:t>
            </w:r>
          </w:p>
          <w:p w14:paraId="152EB208" w14:textId="05275957" w:rsidR="00A31EC4" w:rsidRPr="005507CA" w:rsidRDefault="00A31EC4" w:rsidP="002E1B35">
            <w:pPr>
              <w:jc w:val="both"/>
              <w:rPr>
                <w:rFonts w:cs="Times New Roman"/>
                <w:sz w:val="20"/>
                <w:szCs w:val="20"/>
              </w:rPr>
            </w:pPr>
            <w:r w:rsidRPr="005507CA">
              <w:rPr>
                <w:rFonts w:cs="Times New Roman"/>
                <w:sz w:val="20"/>
                <w:szCs w:val="20"/>
              </w:rPr>
              <w:t>Vụ Tổ chức cán bộ, Trưởng các Vụ, Cục, đơn vị, đơn vị sự nghiệp công lập trực thuộc Văn phòng Chính phủ; các cơ quan, tổ chức, đơn vị và cá nhân có liên quan chịu trách nhiệm tổ chức thực hiện Thông tư này.</w:t>
            </w:r>
          </w:p>
        </w:tc>
        <w:tc>
          <w:tcPr>
            <w:tcW w:w="7229" w:type="dxa"/>
          </w:tcPr>
          <w:p w14:paraId="4CD9E478" w14:textId="3245B067" w:rsidR="002E1B35" w:rsidRPr="005507CA" w:rsidRDefault="002E1B35" w:rsidP="006C1D3C">
            <w:pPr>
              <w:tabs>
                <w:tab w:val="left" w:pos="851"/>
              </w:tabs>
              <w:jc w:val="both"/>
              <w:rPr>
                <w:rFonts w:cs="Times New Roman"/>
                <w:b/>
                <w:sz w:val="20"/>
                <w:szCs w:val="20"/>
              </w:rPr>
            </w:pPr>
            <w:bookmarkStart w:id="23" w:name="_Hlk238231602"/>
            <w:r w:rsidRPr="005507CA">
              <w:rPr>
                <w:rFonts w:cs="Times New Roman"/>
                <w:b/>
                <w:sz w:val="20"/>
                <w:szCs w:val="20"/>
              </w:rPr>
              <w:t>Điều 22. Tổ chức thực hiện</w:t>
            </w:r>
          </w:p>
          <w:bookmarkEnd w:id="23"/>
          <w:p w14:paraId="7E7267F5" w14:textId="54E822F3" w:rsidR="00A31EC4" w:rsidRPr="005507CA" w:rsidRDefault="006C1D3C" w:rsidP="006C1D3C">
            <w:pPr>
              <w:tabs>
                <w:tab w:val="left" w:pos="851"/>
              </w:tabs>
              <w:jc w:val="both"/>
              <w:rPr>
                <w:rFonts w:cs="Times New Roman"/>
                <w:sz w:val="20"/>
                <w:szCs w:val="20"/>
              </w:rPr>
            </w:pPr>
            <w:r w:rsidRPr="005507CA">
              <w:rPr>
                <w:rFonts w:cs="Times New Roman"/>
                <w:sz w:val="20"/>
                <w:szCs w:val="20"/>
              </w:rPr>
              <w:t>Trưởng các Vụ, Cục, cơ quan Đảng ủy Văn phòng Chính phủ, đơn vị sự nghiệp công lập trực thuộc Văn phòng Chính phủ; các cơ quan, tổ chức, đơn vị và cá nhân có liên quan chịu trách nhiệm tổ chức thực hiện Thông tư này./.</w:t>
            </w:r>
          </w:p>
        </w:tc>
        <w:tc>
          <w:tcPr>
            <w:tcW w:w="2243" w:type="dxa"/>
          </w:tcPr>
          <w:p w14:paraId="7F99A562" w14:textId="4EEDBE80" w:rsidR="00A31EC4" w:rsidRPr="005507CA" w:rsidRDefault="00A31EC4" w:rsidP="002E1B35">
            <w:pPr>
              <w:tabs>
                <w:tab w:val="left" w:pos="150"/>
              </w:tabs>
              <w:jc w:val="both"/>
              <w:rPr>
                <w:rFonts w:cs="Times New Roman"/>
                <w:sz w:val="20"/>
                <w:szCs w:val="20"/>
              </w:rPr>
            </w:pPr>
            <w:r w:rsidRPr="005507CA">
              <w:rPr>
                <w:rFonts w:cs="Times New Roman"/>
                <w:sz w:val="20"/>
                <w:szCs w:val="20"/>
              </w:rPr>
              <w:t>Cơ bản giữ nguyên</w:t>
            </w:r>
          </w:p>
        </w:tc>
      </w:tr>
      <w:tr w:rsidR="00A31EC4" w:rsidRPr="005507CA" w14:paraId="51D3C2C9" w14:textId="446A9D6F" w:rsidTr="00B9546E">
        <w:tc>
          <w:tcPr>
            <w:tcW w:w="595" w:type="dxa"/>
          </w:tcPr>
          <w:p w14:paraId="105050D9" w14:textId="77777777" w:rsidR="00A31EC4" w:rsidRPr="005507CA" w:rsidRDefault="00A31EC4" w:rsidP="002E1B35">
            <w:pPr>
              <w:jc w:val="both"/>
              <w:rPr>
                <w:rFonts w:cs="Times New Roman"/>
                <w:sz w:val="20"/>
                <w:szCs w:val="20"/>
              </w:rPr>
            </w:pPr>
          </w:p>
        </w:tc>
        <w:tc>
          <w:tcPr>
            <w:tcW w:w="4787" w:type="dxa"/>
          </w:tcPr>
          <w:p w14:paraId="02782BB0" w14:textId="77777777" w:rsidR="00A31EC4" w:rsidRPr="005507CA" w:rsidRDefault="00A31EC4" w:rsidP="002E1B35">
            <w:pPr>
              <w:jc w:val="both"/>
              <w:rPr>
                <w:rFonts w:cs="Times New Roman"/>
                <w:b/>
                <w:i/>
                <w:sz w:val="20"/>
                <w:szCs w:val="20"/>
              </w:rPr>
            </w:pPr>
            <w:r w:rsidRPr="005507CA">
              <w:rPr>
                <w:rFonts w:cs="Times New Roman"/>
                <w:b/>
                <w:i/>
                <w:sz w:val="20"/>
                <w:szCs w:val="20"/>
              </w:rPr>
              <w:t>Nơi nhận:</w:t>
            </w:r>
          </w:p>
          <w:p w14:paraId="5730AAEB" w14:textId="77777777" w:rsidR="00A31EC4" w:rsidRPr="005507CA" w:rsidRDefault="00A31EC4" w:rsidP="002E1B35">
            <w:pPr>
              <w:jc w:val="both"/>
              <w:rPr>
                <w:rFonts w:cs="Times New Roman"/>
                <w:sz w:val="20"/>
                <w:szCs w:val="20"/>
              </w:rPr>
            </w:pPr>
            <w:r w:rsidRPr="005507CA">
              <w:rPr>
                <w:rFonts w:cs="Times New Roman"/>
                <w:sz w:val="20"/>
                <w:szCs w:val="20"/>
              </w:rPr>
              <w:t>- Ban Bí thư Trung ương Đảng (để b/c);</w:t>
            </w:r>
          </w:p>
          <w:p w14:paraId="0119EB1E" w14:textId="77777777" w:rsidR="00A31EC4" w:rsidRPr="005507CA" w:rsidRDefault="00A31EC4" w:rsidP="002E1B35">
            <w:pPr>
              <w:jc w:val="both"/>
              <w:rPr>
                <w:rFonts w:cs="Times New Roman"/>
                <w:sz w:val="20"/>
                <w:szCs w:val="20"/>
              </w:rPr>
            </w:pPr>
            <w:r w:rsidRPr="005507CA">
              <w:rPr>
                <w:rFonts w:cs="Times New Roman"/>
                <w:sz w:val="20"/>
                <w:szCs w:val="20"/>
              </w:rPr>
              <w:t>- Thủ tướng, các Phó Thủ tướng Chính phủ (để b/c);</w:t>
            </w:r>
          </w:p>
          <w:p w14:paraId="5A5D9E09" w14:textId="77777777" w:rsidR="00A31EC4" w:rsidRPr="005507CA" w:rsidRDefault="00A31EC4" w:rsidP="002E1B35">
            <w:pPr>
              <w:ind w:right="-109"/>
              <w:jc w:val="both"/>
              <w:rPr>
                <w:rFonts w:cs="Times New Roman"/>
                <w:sz w:val="20"/>
                <w:szCs w:val="20"/>
              </w:rPr>
            </w:pPr>
            <w:r w:rsidRPr="005507CA">
              <w:rPr>
                <w:rFonts w:cs="Times New Roman"/>
                <w:sz w:val="20"/>
                <w:szCs w:val="20"/>
              </w:rPr>
              <w:t>- Các bộ, cơ quan ngang bộ, cơ quan thuộc Chính phủ;</w:t>
            </w:r>
          </w:p>
          <w:p w14:paraId="5484ABB1" w14:textId="77777777" w:rsidR="00A31EC4" w:rsidRPr="005507CA" w:rsidRDefault="00A31EC4" w:rsidP="002E1B35">
            <w:pPr>
              <w:jc w:val="both"/>
              <w:rPr>
                <w:rFonts w:cs="Times New Roman"/>
                <w:sz w:val="20"/>
                <w:szCs w:val="20"/>
              </w:rPr>
            </w:pPr>
            <w:r w:rsidRPr="005507CA">
              <w:rPr>
                <w:rFonts w:cs="Times New Roman"/>
                <w:sz w:val="20"/>
                <w:szCs w:val="20"/>
              </w:rPr>
              <w:t>- HĐND, UBND các tỉnh, thành phố trực thuộc trung ương;</w:t>
            </w:r>
          </w:p>
          <w:p w14:paraId="00BB843D" w14:textId="77777777" w:rsidR="00A31EC4" w:rsidRPr="005507CA" w:rsidRDefault="00A31EC4" w:rsidP="002E1B35">
            <w:pPr>
              <w:jc w:val="both"/>
              <w:rPr>
                <w:rFonts w:cs="Times New Roman"/>
                <w:sz w:val="20"/>
                <w:szCs w:val="20"/>
              </w:rPr>
            </w:pPr>
            <w:r w:rsidRPr="005507CA">
              <w:rPr>
                <w:rFonts w:cs="Times New Roman"/>
                <w:sz w:val="20"/>
                <w:szCs w:val="20"/>
              </w:rPr>
              <w:t>- Ủy ban Giám sát tài chính Quốc gia;</w:t>
            </w:r>
          </w:p>
          <w:p w14:paraId="34CCD0F5" w14:textId="77777777" w:rsidR="00A31EC4" w:rsidRPr="005507CA" w:rsidRDefault="00A31EC4" w:rsidP="002E1B35">
            <w:pPr>
              <w:jc w:val="both"/>
              <w:rPr>
                <w:rFonts w:cs="Times New Roman"/>
                <w:sz w:val="20"/>
                <w:szCs w:val="20"/>
              </w:rPr>
            </w:pPr>
            <w:r w:rsidRPr="005507CA">
              <w:rPr>
                <w:rFonts w:cs="Times New Roman"/>
                <w:sz w:val="20"/>
                <w:szCs w:val="20"/>
              </w:rPr>
              <w:t xml:space="preserve">- VPCP: BTCN, các PCN, Trợ lý, Thư ký </w:t>
            </w:r>
            <w:proofErr w:type="spellStart"/>
            <w:r w:rsidRPr="005507CA">
              <w:rPr>
                <w:rFonts w:cs="Times New Roman"/>
                <w:sz w:val="20"/>
                <w:szCs w:val="20"/>
              </w:rPr>
              <w:t>TTg</w:t>
            </w:r>
            <w:proofErr w:type="spellEnd"/>
            <w:r w:rsidRPr="005507CA">
              <w:rPr>
                <w:rFonts w:cs="Times New Roman"/>
                <w:sz w:val="20"/>
                <w:szCs w:val="20"/>
              </w:rPr>
              <w:t xml:space="preserve">, </w:t>
            </w:r>
          </w:p>
          <w:p w14:paraId="307914B5" w14:textId="77777777" w:rsidR="00A31EC4" w:rsidRPr="005507CA" w:rsidRDefault="00A31EC4" w:rsidP="002E1B35">
            <w:pPr>
              <w:jc w:val="both"/>
              <w:rPr>
                <w:rFonts w:cs="Times New Roman"/>
                <w:sz w:val="20"/>
                <w:szCs w:val="20"/>
              </w:rPr>
            </w:pPr>
            <w:r w:rsidRPr="005507CA">
              <w:rPr>
                <w:rFonts w:cs="Times New Roman"/>
                <w:sz w:val="20"/>
                <w:szCs w:val="20"/>
              </w:rPr>
              <w:t xml:space="preserve">  các </w:t>
            </w:r>
            <w:proofErr w:type="spellStart"/>
            <w:r w:rsidRPr="005507CA">
              <w:rPr>
                <w:rFonts w:cs="Times New Roman"/>
                <w:sz w:val="20"/>
                <w:szCs w:val="20"/>
              </w:rPr>
              <w:t>PTTg</w:t>
            </w:r>
            <w:proofErr w:type="spellEnd"/>
            <w:r w:rsidRPr="005507CA">
              <w:rPr>
                <w:rFonts w:cs="Times New Roman"/>
                <w:sz w:val="20"/>
                <w:szCs w:val="20"/>
              </w:rPr>
              <w:t xml:space="preserve">, các Vụ, Cục, Cổng TTĐT, Công báo, </w:t>
            </w:r>
          </w:p>
          <w:p w14:paraId="301C3098" w14:textId="77777777" w:rsidR="00A31EC4" w:rsidRPr="005507CA" w:rsidRDefault="00A31EC4" w:rsidP="002E1B35">
            <w:pPr>
              <w:jc w:val="both"/>
              <w:rPr>
                <w:rFonts w:cs="Times New Roman"/>
                <w:sz w:val="20"/>
                <w:szCs w:val="20"/>
              </w:rPr>
            </w:pPr>
            <w:r w:rsidRPr="005507CA">
              <w:rPr>
                <w:rFonts w:cs="Times New Roman"/>
                <w:sz w:val="20"/>
                <w:szCs w:val="20"/>
              </w:rPr>
              <w:t xml:space="preserve">  các đơn vị sự nghiệp công lập;</w:t>
            </w:r>
          </w:p>
          <w:p w14:paraId="743A5052" w14:textId="44810854" w:rsidR="00A31EC4" w:rsidRPr="005507CA" w:rsidRDefault="00A31EC4" w:rsidP="002E1B35">
            <w:pPr>
              <w:jc w:val="both"/>
              <w:rPr>
                <w:rFonts w:cs="Times New Roman"/>
                <w:sz w:val="20"/>
                <w:szCs w:val="20"/>
              </w:rPr>
            </w:pPr>
            <w:r w:rsidRPr="005507CA">
              <w:rPr>
                <w:rFonts w:cs="Times New Roman"/>
                <w:sz w:val="20"/>
                <w:szCs w:val="20"/>
              </w:rPr>
              <w:t>- Lưu: VT, TCCB (2).</w:t>
            </w:r>
          </w:p>
        </w:tc>
        <w:tc>
          <w:tcPr>
            <w:tcW w:w="7229" w:type="dxa"/>
          </w:tcPr>
          <w:p w14:paraId="37B9CF80" w14:textId="77777777" w:rsidR="002E1B35" w:rsidRPr="005507CA" w:rsidRDefault="002E1B35" w:rsidP="006C1D3C">
            <w:pPr>
              <w:jc w:val="both"/>
              <w:rPr>
                <w:rFonts w:cs="Times New Roman"/>
                <w:b/>
                <w:i/>
                <w:spacing w:val="-4"/>
                <w:sz w:val="20"/>
                <w:szCs w:val="20"/>
              </w:rPr>
            </w:pPr>
            <w:r w:rsidRPr="005507CA">
              <w:rPr>
                <w:rFonts w:cs="Times New Roman"/>
                <w:b/>
                <w:i/>
                <w:spacing w:val="-4"/>
                <w:sz w:val="20"/>
                <w:szCs w:val="20"/>
              </w:rPr>
              <w:t>Nơi nhận:</w:t>
            </w:r>
          </w:p>
          <w:p w14:paraId="6E5A3591"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Ban Bí thư Trung ương Đảng (để b/c);</w:t>
            </w:r>
          </w:p>
          <w:p w14:paraId="15C5F43D"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Thủ tướng Chính phủ (để b/c);</w:t>
            </w:r>
          </w:p>
          <w:p w14:paraId="663785AD"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Các Phó Thủ tướng Chính phủ (để b/c);</w:t>
            </w:r>
          </w:p>
          <w:p w14:paraId="7B101C8E"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Các Bộ, cơ quan ngang Bộ;</w:t>
            </w:r>
          </w:p>
          <w:p w14:paraId="34246434"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Hội đồng Dân tộc và các Ủy ban của Quốc hội;</w:t>
            </w:r>
          </w:p>
          <w:p w14:paraId="7324F907"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Văn phòng Trung ương Đảng;</w:t>
            </w:r>
          </w:p>
          <w:p w14:paraId="6C726F16"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Văn phòng Chủ tịch nước;</w:t>
            </w:r>
          </w:p>
          <w:p w14:paraId="7D1C8E68"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Văn phòng Quốc hội;</w:t>
            </w:r>
          </w:p>
          <w:p w14:paraId="4B902FE1"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Viện Kiểm sát nhân dân tối cao;</w:t>
            </w:r>
          </w:p>
          <w:p w14:paraId="7589AD91"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xml:space="preserve">- </w:t>
            </w:r>
            <w:proofErr w:type="spellStart"/>
            <w:r w:rsidRPr="005507CA">
              <w:rPr>
                <w:rFonts w:cs="Times New Roman"/>
                <w:spacing w:val="-4"/>
                <w:sz w:val="20"/>
                <w:szCs w:val="20"/>
              </w:rPr>
              <w:t>Tòa</w:t>
            </w:r>
            <w:proofErr w:type="spellEnd"/>
            <w:r w:rsidRPr="005507CA">
              <w:rPr>
                <w:rFonts w:cs="Times New Roman"/>
                <w:spacing w:val="-4"/>
                <w:sz w:val="20"/>
                <w:szCs w:val="20"/>
              </w:rPr>
              <w:t xml:space="preserve"> án nhân dân tối cao;</w:t>
            </w:r>
          </w:p>
          <w:p w14:paraId="3DD483EB"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Tổng Kiểm toán Nhà nước;</w:t>
            </w:r>
          </w:p>
          <w:p w14:paraId="1CD5AC1C"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Ủy ban Trung ương Mặt trận Tổ quốc Việt Nam;</w:t>
            </w:r>
          </w:p>
          <w:p w14:paraId="4C386A90"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Cơ quan Trung ương của các tổ chức chính trị - xã hội;</w:t>
            </w:r>
          </w:p>
          <w:p w14:paraId="2B5CFF97"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HĐND, UBND các tỉnh, thành phố;</w:t>
            </w:r>
          </w:p>
          <w:p w14:paraId="29C5FF33"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xml:space="preserve">- VPCP: BTCN, các PCN, Trợ lý, Thư ký </w:t>
            </w:r>
            <w:proofErr w:type="spellStart"/>
            <w:r w:rsidRPr="005507CA">
              <w:rPr>
                <w:rFonts w:cs="Times New Roman"/>
                <w:spacing w:val="-4"/>
                <w:sz w:val="20"/>
                <w:szCs w:val="20"/>
              </w:rPr>
              <w:t>TTg</w:t>
            </w:r>
            <w:proofErr w:type="spellEnd"/>
            <w:r w:rsidRPr="005507CA">
              <w:rPr>
                <w:rFonts w:cs="Times New Roman"/>
                <w:spacing w:val="-4"/>
                <w:sz w:val="20"/>
                <w:szCs w:val="20"/>
              </w:rPr>
              <w:t xml:space="preserve">, các </w:t>
            </w:r>
            <w:proofErr w:type="spellStart"/>
            <w:r w:rsidRPr="005507CA">
              <w:rPr>
                <w:rFonts w:cs="Times New Roman"/>
                <w:spacing w:val="-4"/>
                <w:sz w:val="20"/>
                <w:szCs w:val="20"/>
              </w:rPr>
              <w:t>PTTg</w:t>
            </w:r>
            <w:proofErr w:type="spellEnd"/>
            <w:r w:rsidRPr="005507CA">
              <w:rPr>
                <w:rFonts w:cs="Times New Roman"/>
                <w:spacing w:val="-4"/>
                <w:sz w:val="20"/>
                <w:szCs w:val="20"/>
              </w:rPr>
              <w:t>; các Vụ, Cục, cơ quan Đảng ủy, đơn vị sự nghiệp công lập;</w:t>
            </w:r>
          </w:p>
          <w:p w14:paraId="2BDC1BF9" w14:textId="77777777" w:rsidR="002E1B35" w:rsidRPr="005507CA" w:rsidRDefault="002E1B35" w:rsidP="006C1D3C">
            <w:pPr>
              <w:jc w:val="both"/>
              <w:rPr>
                <w:rFonts w:cs="Times New Roman"/>
                <w:spacing w:val="-4"/>
                <w:sz w:val="20"/>
                <w:szCs w:val="20"/>
              </w:rPr>
            </w:pPr>
            <w:r w:rsidRPr="005507CA">
              <w:rPr>
                <w:rFonts w:cs="Times New Roman"/>
                <w:spacing w:val="-4"/>
                <w:sz w:val="20"/>
                <w:szCs w:val="20"/>
              </w:rPr>
              <w:t>- Cục Kiểm tra văn bản và Tổ chức thi hành pháp luật, Bộ Tư pháp;</w:t>
            </w:r>
          </w:p>
          <w:p w14:paraId="72B0AE12" w14:textId="0B2FCBD6" w:rsidR="00A31EC4" w:rsidRPr="005507CA" w:rsidRDefault="002E1B35" w:rsidP="006C1D3C">
            <w:pPr>
              <w:jc w:val="both"/>
              <w:rPr>
                <w:rFonts w:cs="Times New Roman"/>
                <w:b/>
                <w:i/>
                <w:sz w:val="20"/>
                <w:szCs w:val="20"/>
              </w:rPr>
            </w:pPr>
            <w:r w:rsidRPr="005507CA">
              <w:rPr>
                <w:rFonts w:cs="Times New Roman"/>
                <w:spacing w:val="-4"/>
                <w:sz w:val="20"/>
                <w:szCs w:val="20"/>
              </w:rPr>
              <w:t>- Lưu: VT, TCCB (02)</w:t>
            </w:r>
          </w:p>
        </w:tc>
        <w:tc>
          <w:tcPr>
            <w:tcW w:w="2243" w:type="dxa"/>
          </w:tcPr>
          <w:p w14:paraId="4926767A" w14:textId="7CE091AB" w:rsidR="00A31EC4" w:rsidRPr="005507CA" w:rsidRDefault="00A31EC4" w:rsidP="002E1B35">
            <w:pPr>
              <w:tabs>
                <w:tab w:val="left" w:pos="150"/>
              </w:tabs>
              <w:jc w:val="both"/>
              <w:rPr>
                <w:rFonts w:cs="Times New Roman"/>
                <w:sz w:val="20"/>
                <w:szCs w:val="20"/>
              </w:rPr>
            </w:pPr>
            <w:r w:rsidRPr="005507CA">
              <w:rPr>
                <w:rFonts w:cs="Times New Roman"/>
                <w:sz w:val="20"/>
                <w:szCs w:val="20"/>
              </w:rPr>
              <w:t xml:space="preserve">Cơ bản giữ nguyên </w:t>
            </w:r>
          </w:p>
        </w:tc>
      </w:tr>
    </w:tbl>
    <w:p w14:paraId="59F282F6" w14:textId="4796EC56" w:rsidR="00E83439" w:rsidRPr="00722660" w:rsidRDefault="00E83439" w:rsidP="002E1B35">
      <w:pPr>
        <w:spacing w:after="0" w:line="240" w:lineRule="auto"/>
        <w:jc w:val="both"/>
        <w:rPr>
          <w:rFonts w:cs="Times New Roman"/>
          <w:sz w:val="20"/>
          <w:szCs w:val="20"/>
        </w:rPr>
      </w:pPr>
    </w:p>
    <w:p w14:paraId="03F57856" w14:textId="7B162D97" w:rsidR="00E83439" w:rsidRPr="00722660" w:rsidRDefault="00E83439" w:rsidP="002E1B35">
      <w:pPr>
        <w:spacing w:after="0" w:line="240" w:lineRule="auto"/>
        <w:jc w:val="both"/>
        <w:rPr>
          <w:rFonts w:cs="Times New Roman"/>
          <w:sz w:val="20"/>
          <w:szCs w:val="20"/>
        </w:rPr>
      </w:pPr>
    </w:p>
    <w:p w14:paraId="1CDFFC75" w14:textId="57E4DF0E" w:rsidR="00E83439" w:rsidRPr="00722660" w:rsidRDefault="00E83439" w:rsidP="002E1B35">
      <w:pPr>
        <w:spacing w:after="0" w:line="240" w:lineRule="auto"/>
        <w:jc w:val="both"/>
        <w:rPr>
          <w:rFonts w:cs="Times New Roman"/>
          <w:sz w:val="20"/>
          <w:szCs w:val="20"/>
        </w:rPr>
      </w:pPr>
    </w:p>
    <w:p w14:paraId="024E1207" w14:textId="77777777" w:rsidR="00E83439" w:rsidRPr="00722660" w:rsidRDefault="00E83439" w:rsidP="002E1B35">
      <w:pPr>
        <w:spacing w:after="0" w:line="240" w:lineRule="auto"/>
        <w:jc w:val="both"/>
        <w:rPr>
          <w:rFonts w:cs="Times New Roman"/>
          <w:sz w:val="20"/>
          <w:szCs w:val="20"/>
        </w:rPr>
      </w:pPr>
    </w:p>
    <w:p w14:paraId="2793BF5B" w14:textId="77777777" w:rsidR="00E26F09" w:rsidRPr="00722660" w:rsidRDefault="00E26F09" w:rsidP="002E1B35">
      <w:pPr>
        <w:spacing w:after="0" w:line="240" w:lineRule="auto"/>
        <w:ind w:left="360"/>
        <w:jc w:val="both"/>
        <w:rPr>
          <w:rFonts w:cs="Times New Roman"/>
          <w:sz w:val="20"/>
          <w:szCs w:val="20"/>
        </w:rPr>
      </w:pPr>
    </w:p>
    <w:sectPr w:rsidR="00E26F09" w:rsidRPr="00722660" w:rsidSect="00B80D3B">
      <w:headerReference w:type="default" r:id="rId7"/>
      <w:pgSz w:w="16840" w:h="11907" w:orient="landscape" w:code="9"/>
      <w:pgMar w:top="709" w:right="1134" w:bottom="851" w:left="1134" w:header="397"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1616A" w14:textId="77777777" w:rsidR="00C30B09" w:rsidRDefault="00C30B09" w:rsidP="0046290B">
      <w:pPr>
        <w:spacing w:after="0" w:line="240" w:lineRule="auto"/>
      </w:pPr>
      <w:r>
        <w:separator/>
      </w:r>
    </w:p>
  </w:endnote>
  <w:endnote w:type="continuationSeparator" w:id="0">
    <w:p w14:paraId="358CAB6F" w14:textId="77777777" w:rsidR="00C30B09" w:rsidRDefault="00C30B09" w:rsidP="00462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95B70" w14:textId="77777777" w:rsidR="00C30B09" w:rsidRDefault="00C30B09" w:rsidP="0046290B">
      <w:pPr>
        <w:spacing w:after="0" w:line="240" w:lineRule="auto"/>
      </w:pPr>
      <w:r>
        <w:separator/>
      </w:r>
    </w:p>
  </w:footnote>
  <w:footnote w:type="continuationSeparator" w:id="0">
    <w:p w14:paraId="113EF302" w14:textId="77777777" w:rsidR="00C30B09" w:rsidRDefault="00C30B09" w:rsidP="00462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399380"/>
      <w:docPartObj>
        <w:docPartGallery w:val="Page Numbers (Top of Page)"/>
        <w:docPartUnique/>
      </w:docPartObj>
    </w:sdtPr>
    <w:sdtEndPr>
      <w:rPr>
        <w:noProof/>
      </w:rPr>
    </w:sdtEndPr>
    <w:sdtContent>
      <w:p w14:paraId="04E41D54" w14:textId="77777777" w:rsidR="00D607D9" w:rsidRDefault="00D607D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E45CAF9" w14:textId="77777777" w:rsidR="00D607D9" w:rsidRDefault="00D60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7447"/>
    <w:multiLevelType w:val="hybridMultilevel"/>
    <w:tmpl w:val="8B76DA42"/>
    <w:lvl w:ilvl="0" w:tplc="446C64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005BA"/>
    <w:multiLevelType w:val="hybridMultilevel"/>
    <w:tmpl w:val="7488F2A8"/>
    <w:lvl w:ilvl="0" w:tplc="4358ED3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0C5A56"/>
    <w:multiLevelType w:val="hybridMultilevel"/>
    <w:tmpl w:val="3C0C0ABA"/>
    <w:lvl w:ilvl="0" w:tplc="B8E26E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1AD47E5"/>
    <w:multiLevelType w:val="hybridMultilevel"/>
    <w:tmpl w:val="122A3410"/>
    <w:lvl w:ilvl="0" w:tplc="B15A5A2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51216FD"/>
    <w:multiLevelType w:val="hybridMultilevel"/>
    <w:tmpl w:val="67742A42"/>
    <w:lvl w:ilvl="0" w:tplc="ABBCE71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F716CC"/>
    <w:multiLevelType w:val="hybridMultilevel"/>
    <w:tmpl w:val="84787A4E"/>
    <w:lvl w:ilvl="0" w:tplc="AF5E49D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E29F4"/>
    <w:multiLevelType w:val="hybridMultilevel"/>
    <w:tmpl w:val="ADB45DB8"/>
    <w:lvl w:ilvl="0" w:tplc="E59AC58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9EF225E"/>
    <w:multiLevelType w:val="hybridMultilevel"/>
    <w:tmpl w:val="5CD4BF22"/>
    <w:lvl w:ilvl="0" w:tplc="150E08A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F283CB6"/>
    <w:multiLevelType w:val="singleLevel"/>
    <w:tmpl w:val="1F283CB6"/>
    <w:lvl w:ilvl="0">
      <w:start w:val="1"/>
      <w:numFmt w:val="lowerLetter"/>
      <w:suff w:val="space"/>
      <w:lvlText w:val="%1)"/>
      <w:lvlJc w:val="left"/>
    </w:lvl>
  </w:abstractNum>
  <w:abstractNum w:abstractNumId="9" w15:restartNumberingAfterBreak="0">
    <w:nsid w:val="222A5A26"/>
    <w:multiLevelType w:val="hybridMultilevel"/>
    <w:tmpl w:val="7AFEF3AC"/>
    <w:lvl w:ilvl="0" w:tplc="406026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4B757E"/>
    <w:multiLevelType w:val="hybridMultilevel"/>
    <w:tmpl w:val="98EE8094"/>
    <w:lvl w:ilvl="0" w:tplc="76CCE0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F4E0F78"/>
    <w:multiLevelType w:val="hybridMultilevel"/>
    <w:tmpl w:val="EF74C786"/>
    <w:lvl w:ilvl="0" w:tplc="4A2AB2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2AD48D3"/>
    <w:multiLevelType w:val="hybridMultilevel"/>
    <w:tmpl w:val="3E3E4AF4"/>
    <w:lvl w:ilvl="0" w:tplc="E63C10A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3366B6B"/>
    <w:multiLevelType w:val="hybridMultilevel"/>
    <w:tmpl w:val="4DB2F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21012D"/>
    <w:multiLevelType w:val="hybridMultilevel"/>
    <w:tmpl w:val="81F2B63E"/>
    <w:lvl w:ilvl="0" w:tplc="B8A05A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94F565F"/>
    <w:multiLevelType w:val="hybridMultilevel"/>
    <w:tmpl w:val="AF5AB67E"/>
    <w:lvl w:ilvl="0" w:tplc="33C45B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4225D"/>
    <w:multiLevelType w:val="hybridMultilevel"/>
    <w:tmpl w:val="8BBE5C0A"/>
    <w:lvl w:ilvl="0" w:tplc="44863AAC">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64323B"/>
    <w:multiLevelType w:val="hybridMultilevel"/>
    <w:tmpl w:val="FE4E84D8"/>
    <w:lvl w:ilvl="0" w:tplc="615ED3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EDF32AE"/>
    <w:multiLevelType w:val="hybridMultilevel"/>
    <w:tmpl w:val="144E7526"/>
    <w:lvl w:ilvl="0" w:tplc="C63C5D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9421AC1"/>
    <w:multiLevelType w:val="hybridMultilevel"/>
    <w:tmpl w:val="96F49A0E"/>
    <w:lvl w:ilvl="0" w:tplc="AFF497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CB914D4"/>
    <w:multiLevelType w:val="hybridMultilevel"/>
    <w:tmpl w:val="D7BCD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A7175"/>
    <w:multiLevelType w:val="hybridMultilevel"/>
    <w:tmpl w:val="C2245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D581C"/>
    <w:multiLevelType w:val="hybridMultilevel"/>
    <w:tmpl w:val="3E8C13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CE5C05"/>
    <w:multiLevelType w:val="hybridMultilevel"/>
    <w:tmpl w:val="0E1A40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561F399D"/>
    <w:multiLevelType w:val="hybridMultilevel"/>
    <w:tmpl w:val="C9E87E5E"/>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68129D"/>
    <w:multiLevelType w:val="hybridMultilevel"/>
    <w:tmpl w:val="1C486504"/>
    <w:lvl w:ilvl="0" w:tplc="6F9AD6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6CB7633"/>
    <w:multiLevelType w:val="hybridMultilevel"/>
    <w:tmpl w:val="35823EC8"/>
    <w:lvl w:ilvl="0" w:tplc="DA4637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021F13"/>
    <w:multiLevelType w:val="hybridMultilevel"/>
    <w:tmpl w:val="932C8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F50598"/>
    <w:multiLevelType w:val="hybridMultilevel"/>
    <w:tmpl w:val="7FFC5EFC"/>
    <w:lvl w:ilvl="0" w:tplc="988A6C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9317AD1"/>
    <w:multiLevelType w:val="hybridMultilevel"/>
    <w:tmpl w:val="0DA0FC02"/>
    <w:lvl w:ilvl="0" w:tplc="3886EE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95E2591"/>
    <w:multiLevelType w:val="hybridMultilevel"/>
    <w:tmpl w:val="9BB6FC40"/>
    <w:lvl w:ilvl="0" w:tplc="CD04A1DE">
      <w:start w:val="1"/>
      <w:numFmt w:val="lowerLetter"/>
      <w:lvlText w:val="%1)"/>
      <w:lvlJc w:val="left"/>
      <w:pPr>
        <w:ind w:left="927" w:hanging="360"/>
      </w:pPr>
      <w:rPr>
        <w:rFonts w:ascii="Times New Roman" w:eastAsia="Times New Roman" w:hAnsi="Times New Roman" w:cs="Times New Roman"/>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AFD66AB"/>
    <w:multiLevelType w:val="hybridMultilevel"/>
    <w:tmpl w:val="9FB8BDC8"/>
    <w:lvl w:ilvl="0" w:tplc="738071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2006588"/>
    <w:multiLevelType w:val="hybridMultilevel"/>
    <w:tmpl w:val="0E343076"/>
    <w:lvl w:ilvl="0" w:tplc="56DA7048">
      <w:start w:val="1"/>
      <w:numFmt w:val="lowerLetter"/>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22B4BC3"/>
    <w:multiLevelType w:val="hybridMultilevel"/>
    <w:tmpl w:val="C9C883BA"/>
    <w:lvl w:ilvl="0" w:tplc="BFD8417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23F490A"/>
    <w:multiLevelType w:val="hybridMultilevel"/>
    <w:tmpl w:val="C3761380"/>
    <w:lvl w:ilvl="0" w:tplc="A1F0059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89150E"/>
    <w:multiLevelType w:val="hybridMultilevel"/>
    <w:tmpl w:val="FE42DA98"/>
    <w:lvl w:ilvl="0" w:tplc="B2143E5E">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6F0579F"/>
    <w:multiLevelType w:val="hybridMultilevel"/>
    <w:tmpl w:val="32EA8AC0"/>
    <w:lvl w:ilvl="0" w:tplc="499ECB34">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72429B8"/>
    <w:multiLevelType w:val="hybridMultilevel"/>
    <w:tmpl w:val="3F2A9C42"/>
    <w:lvl w:ilvl="0" w:tplc="762048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8A01631"/>
    <w:multiLevelType w:val="hybridMultilevel"/>
    <w:tmpl w:val="6180EAC6"/>
    <w:lvl w:ilvl="0" w:tplc="38A6AB8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9547D49"/>
    <w:multiLevelType w:val="hybridMultilevel"/>
    <w:tmpl w:val="39F86F9C"/>
    <w:lvl w:ilvl="0" w:tplc="4D40F10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6DB871FD"/>
    <w:multiLevelType w:val="hybridMultilevel"/>
    <w:tmpl w:val="76B0C93E"/>
    <w:lvl w:ilvl="0" w:tplc="7944A1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0FD5814"/>
    <w:multiLevelType w:val="hybridMultilevel"/>
    <w:tmpl w:val="78409E94"/>
    <w:lvl w:ilvl="0" w:tplc="A502DA2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4CB657D"/>
    <w:multiLevelType w:val="hybridMultilevel"/>
    <w:tmpl w:val="D51C27AE"/>
    <w:lvl w:ilvl="0" w:tplc="C3448390">
      <w:start w:val="1"/>
      <w:numFmt w:val="lowerLetter"/>
      <w:lvlText w:val="%1)"/>
      <w:lvlJc w:val="left"/>
      <w:pPr>
        <w:ind w:left="927" w:hanging="360"/>
      </w:pPr>
      <w:rPr>
        <w:rFonts w:ascii="Times New Roman" w:eastAsia="Times New Roman" w:hAnsi="Times New Roman" w:cs="Times New Roman"/>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76F7360F"/>
    <w:multiLevelType w:val="hybridMultilevel"/>
    <w:tmpl w:val="0DA0FC02"/>
    <w:lvl w:ilvl="0" w:tplc="3886EE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6"/>
  </w:num>
  <w:num w:numId="2">
    <w:abstractNumId w:val="8"/>
  </w:num>
  <w:num w:numId="3">
    <w:abstractNumId w:val="5"/>
  </w:num>
  <w:num w:numId="4">
    <w:abstractNumId w:val="13"/>
  </w:num>
  <w:num w:numId="5">
    <w:abstractNumId w:val="21"/>
  </w:num>
  <w:num w:numId="6">
    <w:abstractNumId w:val="24"/>
  </w:num>
  <w:num w:numId="7">
    <w:abstractNumId w:val="20"/>
  </w:num>
  <w:num w:numId="8">
    <w:abstractNumId w:val="35"/>
  </w:num>
  <w:num w:numId="9">
    <w:abstractNumId w:val="19"/>
  </w:num>
  <w:num w:numId="10">
    <w:abstractNumId w:val="41"/>
  </w:num>
  <w:num w:numId="11">
    <w:abstractNumId w:val="0"/>
  </w:num>
  <w:num w:numId="12">
    <w:abstractNumId w:val="11"/>
  </w:num>
  <w:num w:numId="13">
    <w:abstractNumId w:val="17"/>
  </w:num>
  <w:num w:numId="14">
    <w:abstractNumId w:val="12"/>
  </w:num>
  <w:num w:numId="15">
    <w:abstractNumId w:val="14"/>
  </w:num>
  <w:num w:numId="16">
    <w:abstractNumId w:val="36"/>
  </w:num>
  <w:num w:numId="17">
    <w:abstractNumId w:val="37"/>
  </w:num>
  <w:num w:numId="18">
    <w:abstractNumId w:val="32"/>
  </w:num>
  <w:num w:numId="19">
    <w:abstractNumId w:val="42"/>
  </w:num>
  <w:num w:numId="20">
    <w:abstractNumId w:val="30"/>
  </w:num>
  <w:num w:numId="21">
    <w:abstractNumId w:val="23"/>
  </w:num>
  <w:num w:numId="22">
    <w:abstractNumId w:val="29"/>
  </w:num>
  <w:num w:numId="23">
    <w:abstractNumId w:val="28"/>
  </w:num>
  <w:num w:numId="24">
    <w:abstractNumId w:val="4"/>
  </w:num>
  <w:num w:numId="25">
    <w:abstractNumId w:val="22"/>
  </w:num>
  <w:num w:numId="26">
    <w:abstractNumId w:val="9"/>
  </w:num>
  <w:num w:numId="27">
    <w:abstractNumId w:val="16"/>
  </w:num>
  <w:num w:numId="28">
    <w:abstractNumId w:val="1"/>
  </w:num>
  <w:num w:numId="29">
    <w:abstractNumId w:val="18"/>
  </w:num>
  <w:num w:numId="30">
    <w:abstractNumId w:val="3"/>
  </w:num>
  <w:num w:numId="31">
    <w:abstractNumId w:val="40"/>
  </w:num>
  <w:num w:numId="32">
    <w:abstractNumId w:val="6"/>
  </w:num>
  <w:num w:numId="33">
    <w:abstractNumId w:val="25"/>
  </w:num>
  <w:num w:numId="34">
    <w:abstractNumId w:val="31"/>
  </w:num>
  <w:num w:numId="35">
    <w:abstractNumId w:val="10"/>
  </w:num>
  <w:num w:numId="36">
    <w:abstractNumId w:val="33"/>
  </w:num>
  <w:num w:numId="37">
    <w:abstractNumId w:val="38"/>
  </w:num>
  <w:num w:numId="38">
    <w:abstractNumId w:val="34"/>
  </w:num>
  <w:num w:numId="39">
    <w:abstractNumId w:val="39"/>
  </w:num>
  <w:num w:numId="40">
    <w:abstractNumId w:val="7"/>
  </w:num>
  <w:num w:numId="41">
    <w:abstractNumId w:val="2"/>
  </w:num>
  <w:num w:numId="42">
    <w:abstractNumId w:val="27"/>
  </w:num>
  <w:num w:numId="43">
    <w:abstractNumId w:val="15"/>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5D3"/>
    <w:rsid w:val="0000020F"/>
    <w:rsid w:val="000052B8"/>
    <w:rsid w:val="00005E80"/>
    <w:rsid w:val="00012851"/>
    <w:rsid w:val="00016C59"/>
    <w:rsid w:val="00017E25"/>
    <w:rsid w:val="000214D5"/>
    <w:rsid w:val="000222CD"/>
    <w:rsid w:val="00025AAC"/>
    <w:rsid w:val="000304F6"/>
    <w:rsid w:val="00044540"/>
    <w:rsid w:val="0004579D"/>
    <w:rsid w:val="000619B2"/>
    <w:rsid w:val="00063D45"/>
    <w:rsid w:val="00064647"/>
    <w:rsid w:val="00066D63"/>
    <w:rsid w:val="000709BD"/>
    <w:rsid w:val="000722BD"/>
    <w:rsid w:val="00072C34"/>
    <w:rsid w:val="00073472"/>
    <w:rsid w:val="000834C7"/>
    <w:rsid w:val="00084DC3"/>
    <w:rsid w:val="00091868"/>
    <w:rsid w:val="00096811"/>
    <w:rsid w:val="000A1291"/>
    <w:rsid w:val="000A186D"/>
    <w:rsid w:val="000A36F5"/>
    <w:rsid w:val="000A5403"/>
    <w:rsid w:val="000A70FC"/>
    <w:rsid w:val="000A75B1"/>
    <w:rsid w:val="000C1AA3"/>
    <w:rsid w:val="000C4592"/>
    <w:rsid w:val="000C53B0"/>
    <w:rsid w:val="000C7B96"/>
    <w:rsid w:val="000D0093"/>
    <w:rsid w:val="000D0E65"/>
    <w:rsid w:val="000E2624"/>
    <w:rsid w:val="000E28BE"/>
    <w:rsid w:val="000E4367"/>
    <w:rsid w:val="000E448D"/>
    <w:rsid w:val="000E5F6A"/>
    <w:rsid w:val="000E79D8"/>
    <w:rsid w:val="000F484F"/>
    <w:rsid w:val="000F574D"/>
    <w:rsid w:val="00101144"/>
    <w:rsid w:val="00102489"/>
    <w:rsid w:val="00102818"/>
    <w:rsid w:val="00107391"/>
    <w:rsid w:val="001107BC"/>
    <w:rsid w:val="00110A89"/>
    <w:rsid w:val="00115B0D"/>
    <w:rsid w:val="00117BB3"/>
    <w:rsid w:val="001301DB"/>
    <w:rsid w:val="00130930"/>
    <w:rsid w:val="0013095A"/>
    <w:rsid w:val="00132670"/>
    <w:rsid w:val="00133277"/>
    <w:rsid w:val="0014027D"/>
    <w:rsid w:val="0014058D"/>
    <w:rsid w:val="00141119"/>
    <w:rsid w:val="00142AFD"/>
    <w:rsid w:val="00144F5C"/>
    <w:rsid w:val="0015171C"/>
    <w:rsid w:val="001528E6"/>
    <w:rsid w:val="0015378B"/>
    <w:rsid w:val="00154A76"/>
    <w:rsid w:val="00155A9C"/>
    <w:rsid w:val="00155EF2"/>
    <w:rsid w:val="00161F9D"/>
    <w:rsid w:val="0016300F"/>
    <w:rsid w:val="001675CC"/>
    <w:rsid w:val="00170C1E"/>
    <w:rsid w:val="001738F6"/>
    <w:rsid w:val="001742BF"/>
    <w:rsid w:val="00174BCF"/>
    <w:rsid w:val="00176AE3"/>
    <w:rsid w:val="00176F11"/>
    <w:rsid w:val="00177C79"/>
    <w:rsid w:val="0018083B"/>
    <w:rsid w:val="001816A8"/>
    <w:rsid w:val="001830F4"/>
    <w:rsid w:val="0018380A"/>
    <w:rsid w:val="001855EE"/>
    <w:rsid w:val="00196B5E"/>
    <w:rsid w:val="001A02D3"/>
    <w:rsid w:val="001A0BB1"/>
    <w:rsid w:val="001A2B3A"/>
    <w:rsid w:val="001B0627"/>
    <w:rsid w:val="001B0CEB"/>
    <w:rsid w:val="001B111B"/>
    <w:rsid w:val="001B68A7"/>
    <w:rsid w:val="001B6B7B"/>
    <w:rsid w:val="001C0509"/>
    <w:rsid w:val="001C1AA9"/>
    <w:rsid w:val="001C5346"/>
    <w:rsid w:val="001D0C96"/>
    <w:rsid w:val="001D0FCE"/>
    <w:rsid w:val="001D208C"/>
    <w:rsid w:val="001D65D5"/>
    <w:rsid w:val="001D691A"/>
    <w:rsid w:val="001E184B"/>
    <w:rsid w:val="001E5AC7"/>
    <w:rsid w:val="001E6C83"/>
    <w:rsid w:val="001F2676"/>
    <w:rsid w:val="00201BED"/>
    <w:rsid w:val="00203C4A"/>
    <w:rsid w:val="002049B6"/>
    <w:rsid w:val="002053F1"/>
    <w:rsid w:val="00207E98"/>
    <w:rsid w:val="00210FAA"/>
    <w:rsid w:val="002128AD"/>
    <w:rsid w:val="002143D1"/>
    <w:rsid w:val="002307FF"/>
    <w:rsid w:val="0023080E"/>
    <w:rsid w:val="00230889"/>
    <w:rsid w:val="00231000"/>
    <w:rsid w:val="0023528E"/>
    <w:rsid w:val="00237A32"/>
    <w:rsid w:val="00246E54"/>
    <w:rsid w:val="00251976"/>
    <w:rsid w:val="00252E84"/>
    <w:rsid w:val="002567B5"/>
    <w:rsid w:val="00261A5E"/>
    <w:rsid w:val="002732FB"/>
    <w:rsid w:val="00275CDC"/>
    <w:rsid w:val="0027738C"/>
    <w:rsid w:val="00280211"/>
    <w:rsid w:val="002829FD"/>
    <w:rsid w:val="00284495"/>
    <w:rsid w:val="00284F72"/>
    <w:rsid w:val="00287CB3"/>
    <w:rsid w:val="0029087C"/>
    <w:rsid w:val="00292CD6"/>
    <w:rsid w:val="00294AB9"/>
    <w:rsid w:val="00296C8C"/>
    <w:rsid w:val="00297FB8"/>
    <w:rsid w:val="002A2915"/>
    <w:rsid w:val="002A2D5F"/>
    <w:rsid w:val="002A5F1A"/>
    <w:rsid w:val="002A602A"/>
    <w:rsid w:val="002B046C"/>
    <w:rsid w:val="002B7712"/>
    <w:rsid w:val="002C2D09"/>
    <w:rsid w:val="002C3DE8"/>
    <w:rsid w:val="002C700E"/>
    <w:rsid w:val="002D4FDD"/>
    <w:rsid w:val="002D7CF7"/>
    <w:rsid w:val="002E08C0"/>
    <w:rsid w:val="002E107B"/>
    <w:rsid w:val="002E1B35"/>
    <w:rsid w:val="002E38CA"/>
    <w:rsid w:val="002E4004"/>
    <w:rsid w:val="002F07F0"/>
    <w:rsid w:val="002F4DEF"/>
    <w:rsid w:val="002F5187"/>
    <w:rsid w:val="002F5B20"/>
    <w:rsid w:val="00302A95"/>
    <w:rsid w:val="00314E1E"/>
    <w:rsid w:val="00322353"/>
    <w:rsid w:val="00327557"/>
    <w:rsid w:val="003304B7"/>
    <w:rsid w:val="003306AC"/>
    <w:rsid w:val="003326A3"/>
    <w:rsid w:val="00332DAE"/>
    <w:rsid w:val="00334075"/>
    <w:rsid w:val="00341973"/>
    <w:rsid w:val="00343F7D"/>
    <w:rsid w:val="00346E53"/>
    <w:rsid w:val="00350A9A"/>
    <w:rsid w:val="003521EC"/>
    <w:rsid w:val="00363F92"/>
    <w:rsid w:val="003740E5"/>
    <w:rsid w:val="00375614"/>
    <w:rsid w:val="003773BE"/>
    <w:rsid w:val="00377BF4"/>
    <w:rsid w:val="00380E57"/>
    <w:rsid w:val="00390EFA"/>
    <w:rsid w:val="00391FA3"/>
    <w:rsid w:val="003941ED"/>
    <w:rsid w:val="00394FCA"/>
    <w:rsid w:val="0039654F"/>
    <w:rsid w:val="003A370E"/>
    <w:rsid w:val="003B0211"/>
    <w:rsid w:val="003B042C"/>
    <w:rsid w:val="003B5B32"/>
    <w:rsid w:val="003D4452"/>
    <w:rsid w:val="003D4CD1"/>
    <w:rsid w:val="003E48A5"/>
    <w:rsid w:val="003E58A0"/>
    <w:rsid w:val="003E5B8B"/>
    <w:rsid w:val="003F0ECA"/>
    <w:rsid w:val="003F3231"/>
    <w:rsid w:val="003F5AA1"/>
    <w:rsid w:val="004009C3"/>
    <w:rsid w:val="00401C2A"/>
    <w:rsid w:val="004103E8"/>
    <w:rsid w:val="00410950"/>
    <w:rsid w:val="00417759"/>
    <w:rsid w:val="0042270D"/>
    <w:rsid w:val="00426AEB"/>
    <w:rsid w:val="004305FF"/>
    <w:rsid w:val="00434290"/>
    <w:rsid w:val="00437C1B"/>
    <w:rsid w:val="00442FB8"/>
    <w:rsid w:val="00444985"/>
    <w:rsid w:val="0045210E"/>
    <w:rsid w:val="00455DDD"/>
    <w:rsid w:val="0046290B"/>
    <w:rsid w:val="004636D7"/>
    <w:rsid w:val="004663B2"/>
    <w:rsid w:val="004720CC"/>
    <w:rsid w:val="0047772C"/>
    <w:rsid w:val="004811DB"/>
    <w:rsid w:val="00481BDB"/>
    <w:rsid w:val="00490522"/>
    <w:rsid w:val="00490F99"/>
    <w:rsid w:val="00493CE2"/>
    <w:rsid w:val="00494085"/>
    <w:rsid w:val="004968D9"/>
    <w:rsid w:val="004A0AC0"/>
    <w:rsid w:val="004A3674"/>
    <w:rsid w:val="004A4738"/>
    <w:rsid w:val="004A5538"/>
    <w:rsid w:val="004A55F0"/>
    <w:rsid w:val="004A5F4C"/>
    <w:rsid w:val="004A6B0C"/>
    <w:rsid w:val="004B0E88"/>
    <w:rsid w:val="004B2317"/>
    <w:rsid w:val="004C106F"/>
    <w:rsid w:val="004C569B"/>
    <w:rsid w:val="004C76C3"/>
    <w:rsid w:val="004C7DAF"/>
    <w:rsid w:val="004D2419"/>
    <w:rsid w:val="004D38B6"/>
    <w:rsid w:val="004D47E5"/>
    <w:rsid w:val="004D6152"/>
    <w:rsid w:val="004E23AA"/>
    <w:rsid w:val="004E2973"/>
    <w:rsid w:val="004E59A7"/>
    <w:rsid w:val="004F4715"/>
    <w:rsid w:val="004F5ACF"/>
    <w:rsid w:val="004F6984"/>
    <w:rsid w:val="00505457"/>
    <w:rsid w:val="0050576B"/>
    <w:rsid w:val="00506FFB"/>
    <w:rsid w:val="00514643"/>
    <w:rsid w:val="00514872"/>
    <w:rsid w:val="00523DAC"/>
    <w:rsid w:val="00525AD5"/>
    <w:rsid w:val="00531362"/>
    <w:rsid w:val="00532932"/>
    <w:rsid w:val="00536210"/>
    <w:rsid w:val="005367CB"/>
    <w:rsid w:val="005507CA"/>
    <w:rsid w:val="00552CAF"/>
    <w:rsid w:val="005532CF"/>
    <w:rsid w:val="0056129A"/>
    <w:rsid w:val="00584AC1"/>
    <w:rsid w:val="00585779"/>
    <w:rsid w:val="005868A6"/>
    <w:rsid w:val="00587143"/>
    <w:rsid w:val="005901BB"/>
    <w:rsid w:val="00593BAA"/>
    <w:rsid w:val="00595B03"/>
    <w:rsid w:val="005A0217"/>
    <w:rsid w:val="005A2F73"/>
    <w:rsid w:val="005A6871"/>
    <w:rsid w:val="005B1E77"/>
    <w:rsid w:val="005B45B8"/>
    <w:rsid w:val="005B7A07"/>
    <w:rsid w:val="005C0B58"/>
    <w:rsid w:val="005C279A"/>
    <w:rsid w:val="005C3929"/>
    <w:rsid w:val="005C6ABF"/>
    <w:rsid w:val="005C6D1B"/>
    <w:rsid w:val="005E4EFE"/>
    <w:rsid w:val="005E5FFF"/>
    <w:rsid w:val="005E70F7"/>
    <w:rsid w:val="005E779E"/>
    <w:rsid w:val="005F2434"/>
    <w:rsid w:val="005F4AD2"/>
    <w:rsid w:val="0060085F"/>
    <w:rsid w:val="00603FA7"/>
    <w:rsid w:val="00604862"/>
    <w:rsid w:val="006053BC"/>
    <w:rsid w:val="00605A0B"/>
    <w:rsid w:val="006124C1"/>
    <w:rsid w:val="0061353D"/>
    <w:rsid w:val="0061666E"/>
    <w:rsid w:val="00616DFD"/>
    <w:rsid w:val="006341F1"/>
    <w:rsid w:val="006351AD"/>
    <w:rsid w:val="006410E2"/>
    <w:rsid w:val="00647841"/>
    <w:rsid w:val="00647A51"/>
    <w:rsid w:val="0065134E"/>
    <w:rsid w:val="00653EC2"/>
    <w:rsid w:val="00656BA1"/>
    <w:rsid w:val="00662C16"/>
    <w:rsid w:val="00663E03"/>
    <w:rsid w:val="006676E0"/>
    <w:rsid w:val="00667A46"/>
    <w:rsid w:val="006717F3"/>
    <w:rsid w:val="00671FCF"/>
    <w:rsid w:val="00673BE5"/>
    <w:rsid w:val="0067500A"/>
    <w:rsid w:val="006752AD"/>
    <w:rsid w:val="00684687"/>
    <w:rsid w:val="00687E68"/>
    <w:rsid w:val="0069074D"/>
    <w:rsid w:val="00692221"/>
    <w:rsid w:val="00695A08"/>
    <w:rsid w:val="00697BF4"/>
    <w:rsid w:val="00697D55"/>
    <w:rsid w:val="006A42CC"/>
    <w:rsid w:val="006B3B21"/>
    <w:rsid w:val="006B3E94"/>
    <w:rsid w:val="006B7740"/>
    <w:rsid w:val="006B7F9A"/>
    <w:rsid w:val="006C19E4"/>
    <w:rsid w:val="006C1D3C"/>
    <w:rsid w:val="006C1F4E"/>
    <w:rsid w:val="006C4DAD"/>
    <w:rsid w:val="006D01D2"/>
    <w:rsid w:val="006D27DA"/>
    <w:rsid w:val="006D3462"/>
    <w:rsid w:val="006E0079"/>
    <w:rsid w:val="006E4FB0"/>
    <w:rsid w:val="006E520D"/>
    <w:rsid w:val="006E7454"/>
    <w:rsid w:val="006F007C"/>
    <w:rsid w:val="006F26DE"/>
    <w:rsid w:val="006F44A4"/>
    <w:rsid w:val="006F6890"/>
    <w:rsid w:val="006F7DFB"/>
    <w:rsid w:val="007101B1"/>
    <w:rsid w:val="0071091D"/>
    <w:rsid w:val="0071400A"/>
    <w:rsid w:val="00715CBC"/>
    <w:rsid w:val="0071736A"/>
    <w:rsid w:val="00722464"/>
    <w:rsid w:val="00722660"/>
    <w:rsid w:val="00724A2B"/>
    <w:rsid w:val="0073175E"/>
    <w:rsid w:val="007322A6"/>
    <w:rsid w:val="00743C15"/>
    <w:rsid w:val="00745BBD"/>
    <w:rsid w:val="0075522F"/>
    <w:rsid w:val="00755DA9"/>
    <w:rsid w:val="00757609"/>
    <w:rsid w:val="00760CAA"/>
    <w:rsid w:val="00761081"/>
    <w:rsid w:val="0076571B"/>
    <w:rsid w:val="007739F0"/>
    <w:rsid w:val="00774B71"/>
    <w:rsid w:val="007777B4"/>
    <w:rsid w:val="00783CFF"/>
    <w:rsid w:val="007852B6"/>
    <w:rsid w:val="00790AAC"/>
    <w:rsid w:val="00792260"/>
    <w:rsid w:val="00793D8D"/>
    <w:rsid w:val="007B4674"/>
    <w:rsid w:val="007C2BE9"/>
    <w:rsid w:val="007D2DEF"/>
    <w:rsid w:val="007D79BC"/>
    <w:rsid w:val="007D7CC1"/>
    <w:rsid w:val="007E4552"/>
    <w:rsid w:val="007F0C28"/>
    <w:rsid w:val="00801AE7"/>
    <w:rsid w:val="00813D65"/>
    <w:rsid w:val="00813FEC"/>
    <w:rsid w:val="0081573E"/>
    <w:rsid w:val="00822ABF"/>
    <w:rsid w:val="00824710"/>
    <w:rsid w:val="00830266"/>
    <w:rsid w:val="00834E54"/>
    <w:rsid w:val="008412F2"/>
    <w:rsid w:val="00841AA4"/>
    <w:rsid w:val="008428B4"/>
    <w:rsid w:val="008430EC"/>
    <w:rsid w:val="00845DAA"/>
    <w:rsid w:val="00845EE4"/>
    <w:rsid w:val="00847C44"/>
    <w:rsid w:val="00847D34"/>
    <w:rsid w:val="00850636"/>
    <w:rsid w:val="00854DF7"/>
    <w:rsid w:val="00860041"/>
    <w:rsid w:val="008610B8"/>
    <w:rsid w:val="00864AF2"/>
    <w:rsid w:val="008655AC"/>
    <w:rsid w:val="00866F39"/>
    <w:rsid w:val="00870063"/>
    <w:rsid w:val="00870B11"/>
    <w:rsid w:val="00871AF2"/>
    <w:rsid w:val="00871BA2"/>
    <w:rsid w:val="00875C26"/>
    <w:rsid w:val="0088096E"/>
    <w:rsid w:val="008811FE"/>
    <w:rsid w:val="008845B4"/>
    <w:rsid w:val="00885085"/>
    <w:rsid w:val="008854C8"/>
    <w:rsid w:val="00886AD0"/>
    <w:rsid w:val="00886D0D"/>
    <w:rsid w:val="00887BCD"/>
    <w:rsid w:val="008941B5"/>
    <w:rsid w:val="008946FB"/>
    <w:rsid w:val="008A1575"/>
    <w:rsid w:val="008A2238"/>
    <w:rsid w:val="008A40DF"/>
    <w:rsid w:val="008B2861"/>
    <w:rsid w:val="008B7025"/>
    <w:rsid w:val="008B77AF"/>
    <w:rsid w:val="008C5A9B"/>
    <w:rsid w:val="008D0954"/>
    <w:rsid w:val="008D2AEB"/>
    <w:rsid w:val="008D2E39"/>
    <w:rsid w:val="008D5087"/>
    <w:rsid w:val="008D5DA7"/>
    <w:rsid w:val="008E2CE8"/>
    <w:rsid w:val="008E65EF"/>
    <w:rsid w:val="008F5C58"/>
    <w:rsid w:val="0090078A"/>
    <w:rsid w:val="009025B2"/>
    <w:rsid w:val="00906F2F"/>
    <w:rsid w:val="00910EE4"/>
    <w:rsid w:val="00913204"/>
    <w:rsid w:val="00913AE2"/>
    <w:rsid w:val="00920B94"/>
    <w:rsid w:val="00922B14"/>
    <w:rsid w:val="009247F7"/>
    <w:rsid w:val="009275D7"/>
    <w:rsid w:val="00932490"/>
    <w:rsid w:val="009421E8"/>
    <w:rsid w:val="009422A9"/>
    <w:rsid w:val="00953D30"/>
    <w:rsid w:val="00954312"/>
    <w:rsid w:val="00960F55"/>
    <w:rsid w:val="00966628"/>
    <w:rsid w:val="00972028"/>
    <w:rsid w:val="00972237"/>
    <w:rsid w:val="00974110"/>
    <w:rsid w:val="00975115"/>
    <w:rsid w:val="009804E1"/>
    <w:rsid w:val="00990DC3"/>
    <w:rsid w:val="0099673A"/>
    <w:rsid w:val="00997A04"/>
    <w:rsid w:val="009A04E4"/>
    <w:rsid w:val="009A31B1"/>
    <w:rsid w:val="009A3532"/>
    <w:rsid w:val="009A3E22"/>
    <w:rsid w:val="009A41DD"/>
    <w:rsid w:val="009B0931"/>
    <w:rsid w:val="009B39F4"/>
    <w:rsid w:val="009C024E"/>
    <w:rsid w:val="009C10A9"/>
    <w:rsid w:val="009C562A"/>
    <w:rsid w:val="009D5D62"/>
    <w:rsid w:val="009E0139"/>
    <w:rsid w:val="009E70DA"/>
    <w:rsid w:val="009E7CAE"/>
    <w:rsid w:val="009F330C"/>
    <w:rsid w:val="009F36A6"/>
    <w:rsid w:val="009F42E0"/>
    <w:rsid w:val="009F7425"/>
    <w:rsid w:val="00A00C40"/>
    <w:rsid w:val="00A00DF7"/>
    <w:rsid w:val="00A03DDF"/>
    <w:rsid w:val="00A06882"/>
    <w:rsid w:val="00A16432"/>
    <w:rsid w:val="00A16740"/>
    <w:rsid w:val="00A2261B"/>
    <w:rsid w:val="00A22EA2"/>
    <w:rsid w:val="00A300C5"/>
    <w:rsid w:val="00A31EC4"/>
    <w:rsid w:val="00A4128F"/>
    <w:rsid w:val="00A42238"/>
    <w:rsid w:val="00A4716A"/>
    <w:rsid w:val="00A51DBD"/>
    <w:rsid w:val="00A538F5"/>
    <w:rsid w:val="00A56179"/>
    <w:rsid w:val="00A61FDD"/>
    <w:rsid w:val="00A63CA9"/>
    <w:rsid w:val="00A63FE7"/>
    <w:rsid w:val="00A67998"/>
    <w:rsid w:val="00A70293"/>
    <w:rsid w:val="00A70DCD"/>
    <w:rsid w:val="00A82CFA"/>
    <w:rsid w:val="00A83530"/>
    <w:rsid w:val="00A83CC6"/>
    <w:rsid w:val="00A84BAC"/>
    <w:rsid w:val="00A870A9"/>
    <w:rsid w:val="00A87AAB"/>
    <w:rsid w:val="00A94408"/>
    <w:rsid w:val="00A94838"/>
    <w:rsid w:val="00A94C45"/>
    <w:rsid w:val="00A94FAE"/>
    <w:rsid w:val="00A96E5E"/>
    <w:rsid w:val="00A9769A"/>
    <w:rsid w:val="00AA3AF9"/>
    <w:rsid w:val="00AB0150"/>
    <w:rsid w:val="00AB0E2F"/>
    <w:rsid w:val="00AC0D68"/>
    <w:rsid w:val="00AC7430"/>
    <w:rsid w:val="00AD0300"/>
    <w:rsid w:val="00AD1CF0"/>
    <w:rsid w:val="00AD29D8"/>
    <w:rsid w:val="00AD514D"/>
    <w:rsid w:val="00AE04C7"/>
    <w:rsid w:val="00AE7CCC"/>
    <w:rsid w:val="00AF0799"/>
    <w:rsid w:val="00AF0CA8"/>
    <w:rsid w:val="00AF1CA5"/>
    <w:rsid w:val="00AF2EB6"/>
    <w:rsid w:val="00AF3B26"/>
    <w:rsid w:val="00B03516"/>
    <w:rsid w:val="00B0389E"/>
    <w:rsid w:val="00B10720"/>
    <w:rsid w:val="00B11001"/>
    <w:rsid w:val="00B12C6C"/>
    <w:rsid w:val="00B1339E"/>
    <w:rsid w:val="00B2155E"/>
    <w:rsid w:val="00B22072"/>
    <w:rsid w:val="00B3192F"/>
    <w:rsid w:val="00B336EA"/>
    <w:rsid w:val="00B35107"/>
    <w:rsid w:val="00B36A4C"/>
    <w:rsid w:val="00B379E9"/>
    <w:rsid w:val="00B40068"/>
    <w:rsid w:val="00B41C2E"/>
    <w:rsid w:val="00B53431"/>
    <w:rsid w:val="00B54C8F"/>
    <w:rsid w:val="00B5542A"/>
    <w:rsid w:val="00B5558E"/>
    <w:rsid w:val="00B63CDB"/>
    <w:rsid w:val="00B64607"/>
    <w:rsid w:val="00B666CB"/>
    <w:rsid w:val="00B702AE"/>
    <w:rsid w:val="00B7349F"/>
    <w:rsid w:val="00B75AF2"/>
    <w:rsid w:val="00B80106"/>
    <w:rsid w:val="00B80A42"/>
    <w:rsid w:val="00B80D3B"/>
    <w:rsid w:val="00B82D42"/>
    <w:rsid w:val="00B8548D"/>
    <w:rsid w:val="00B85E53"/>
    <w:rsid w:val="00B92A89"/>
    <w:rsid w:val="00B9546E"/>
    <w:rsid w:val="00BA30AB"/>
    <w:rsid w:val="00BB0597"/>
    <w:rsid w:val="00BB0FE2"/>
    <w:rsid w:val="00BB1769"/>
    <w:rsid w:val="00BB1D1F"/>
    <w:rsid w:val="00BB25DE"/>
    <w:rsid w:val="00BB264A"/>
    <w:rsid w:val="00BB2D3F"/>
    <w:rsid w:val="00BB49F4"/>
    <w:rsid w:val="00BB536C"/>
    <w:rsid w:val="00BC0787"/>
    <w:rsid w:val="00BC0CA3"/>
    <w:rsid w:val="00BC513D"/>
    <w:rsid w:val="00BD033D"/>
    <w:rsid w:val="00BD0E07"/>
    <w:rsid w:val="00BD35FD"/>
    <w:rsid w:val="00BD4D88"/>
    <w:rsid w:val="00BD5A01"/>
    <w:rsid w:val="00BE3A5E"/>
    <w:rsid w:val="00BE4941"/>
    <w:rsid w:val="00BE4DC3"/>
    <w:rsid w:val="00BE777A"/>
    <w:rsid w:val="00BF0F45"/>
    <w:rsid w:val="00BF1948"/>
    <w:rsid w:val="00BF70E9"/>
    <w:rsid w:val="00C030BE"/>
    <w:rsid w:val="00C05BC4"/>
    <w:rsid w:val="00C06582"/>
    <w:rsid w:val="00C12930"/>
    <w:rsid w:val="00C12C43"/>
    <w:rsid w:val="00C130D0"/>
    <w:rsid w:val="00C13591"/>
    <w:rsid w:val="00C139F1"/>
    <w:rsid w:val="00C14585"/>
    <w:rsid w:val="00C17544"/>
    <w:rsid w:val="00C20167"/>
    <w:rsid w:val="00C254CA"/>
    <w:rsid w:val="00C30B09"/>
    <w:rsid w:val="00C31A72"/>
    <w:rsid w:val="00C367F5"/>
    <w:rsid w:val="00C36FCE"/>
    <w:rsid w:val="00C375D9"/>
    <w:rsid w:val="00C37AF7"/>
    <w:rsid w:val="00C41A29"/>
    <w:rsid w:val="00C4258E"/>
    <w:rsid w:val="00C42E58"/>
    <w:rsid w:val="00C46ECE"/>
    <w:rsid w:val="00C508D8"/>
    <w:rsid w:val="00C5313C"/>
    <w:rsid w:val="00C53301"/>
    <w:rsid w:val="00C56682"/>
    <w:rsid w:val="00C61EE5"/>
    <w:rsid w:val="00C64B16"/>
    <w:rsid w:val="00C6765B"/>
    <w:rsid w:val="00C7480F"/>
    <w:rsid w:val="00C80518"/>
    <w:rsid w:val="00C81499"/>
    <w:rsid w:val="00C85710"/>
    <w:rsid w:val="00C874B3"/>
    <w:rsid w:val="00C91C31"/>
    <w:rsid w:val="00C9441D"/>
    <w:rsid w:val="00CB7EB5"/>
    <w:rsid w:val="00CD039B"/>
    <w:rsid w:val="00CD14A7"/>
    <w:rsid w:val="00CD3540"/>
    <w:rsid w:val="00CD3F23"/>
    <w:rsid w:val="00CD4638"/>
    <w:rsid w:val="00CD5792"/>
    <w:rsid w:val="00CE03B1"/>
    <w:rsid w:val="00CE0B88"/>
    <w:rsid w:val="00CE1360"/>
    <w:rsid w:val="00CE270B"/>
    <w:rsid w:val="00CE45A4"/>
    <w:rsid w:val="00CE5159"/>
    <w:rsid w:val="00CE7B6B"/>
    <w:rsid w:val="00D058C3"/>
    <w:rsid w:val="00D06C08"/>
    <w:rsid w:val="00D15C7E"/>
    <w:rsid w:val="00D16327"/>
    <w:rsid w:val="00D17635"/>
    <w:rsid w:val="00D2198B"/>
    <w:rsid w:val="00D21A92"/>
    <w:rsid w:val="00D24847"/>
    <w:rsid w:val="00D268CA"/>
    <w:rsid w:val="00D268CE"/>
    <w:rsid w:val="00D3490D"/>
    <w:rsid w:val="00D41FF7"/>
    <w:rsid w:val="00D459BB"/>
    <w:rsid w:val="00D51746"/>
    <w:rsid w:val="00D51B8C"/>
    <w:rsid w:val="00D528C0"/>
    <w:rsid w:val="00D52A49"/>
    <w:rsid w:val="00D56AAC"/>
    <w:rsid w:val="00D56B36"/>
    <w:rsid w:val="00D56C51"/>
    <w:rsid w:val="00D57B06"/>
    <w:rsid w:val="00D607D9"/>
    <w:rsid w:val="00D73529"/>
    <w:rsid w:val="00D76916"/>
    <w:rsid w:val="00D76FCB"/>
    <w:rsid w:val="00D81365"/>
    <w:rsid w:val="00D8418F"/>
    <w:rsid w:val="00D85562"/>
    <w:rsid w:val="00D85C6E"/>
    <w:rsid w:val="00D871FC"/>
    <w:rsid w:val="00D879F1"/>
    <w:rsid w:val="00D87D5D"/>
    <w:rsid w:val="00D941D9"/>
    <w:rsid w:val="00D94811"/>
    <w:rsid w:val="00DA21DA"/>
    <w:rsid w:val="00DB3CF0"/>
    <w:rsid w:val="00DB6E5F"/>
    <w:rsid w:val="00DC08DF"/>
    <w:rsid w:val="00DC7D15"/>
    <w:rsid w:val="00DD34C4"/>
    <w:rsid w:val="00DD4CE7"/>
    <w:rsid w:val="00DD588A"/>
    <w:rsid w:val="00DD652E"/>
    <w:rsid w:val="00DD77A5"/>
    <w:rsid w:val="00DE34EB"/>
    <w:rsid w:val="00DF1BBD"/>
    <w:rsid w:val="00DF204E"/>
    <w:rsid w:val="00DF38EB"/>
    <w:rsid w:val="00DF49EF"/>
    <w:rsid w:val="00DF6CE2"/>
    <w:rsid w:val="00DF783A"/>
    <w:rsid w:val="00E00409"/>
    <w:rsid w:val="00E025D3"/>
    <w:rsid w:val="00E06BA0"/>
    <w:rsid w:val="00E072A6"/>
    <w:rsid w:val="00E239DC"/>
    <w:rsid w:val="00E24385"/>
    <w:rsid w:val="00E26F09"/>
    <w:rsid w:val="00E27CCB"/>
    <w:rsid w:val="00E32C24"/>
    <w:rsid w:val="00E32D4C"/>
    <w:rsid w:val="00E3342D"/>
    <w:rsid w:val="00E35ADC"/>
    <w:rsid w:val="00E408BB"/>
    <w:rsid w:val="00E45CCF"/>
    <w:rsid w:val="00E46F66"/>
    <w:rsid w:val="00E523A5"/>
    <w:rsid w:val="00E538C9"/>
    <w:rsid w:val="00E552D5"/>
    <w:rsid w:val="00E563C0"/>
    <w:rsid w:val="00E56F9B"/>
    <w:rsid w:val="00E57E9B"/>
    <w:rsid w:val="00E61B77"/>
    <w:rsid w:val="00E652B0"/>
    <w:rsid w:val="00E6768E"/>
    <w:rsid w:val="00E72FC7"/>
    <w:rsid w:val="00E77401"/>
    <w:rsid w:val="00E82275"/>
    <w:rsid w:val="00E8322A"/>
    <w:rsid w:val="00E83439"/>
    <w:rsid w:val="00E92226"/>
    <w:rsid w:val="00E96946"/>
    <w:rsid w:val="00EA03B2"/>
    <w:rsid w:val="00EA1F2B"/>
    <w:rsid w:val="00EA2704"/>
    <w:rsid w:val="00EA5798"/>
    <w:rsid w:val="00EA7AF5"/>
    <w:rsid w:val="00EB0D41"/>
    <w:rsid w:val="00EB6DE5"/>
    <w:rsid w:val="00EC0228"/>
    <w:rsid w:val="00EC4626"/>
    <w:rsid w:val="00EC4AE9"/>
    <w:rsid w:val="00EC6A73"/>
    <w:rsid w:val="00EC799C"/>
    <w:rsid w:val="00ED1CBC"/>
    <w:rsid w:val="00ED48D5"/>
    <w:rsid w:val="00EE34BB"/>
    <w:rsid w:val="00EF0762"/>
    <w:rsid w:val="00EF17B0"/>
    <w:rsid w:val="00F00BE8"/>
    <w:rsid w:val="00F03830"/>
    <w:rsid w:val="00F110F5"/>
    <w:rsid w:val="00F13808"/>
    <w:rsid w:val="00F140C3"/>
    <w:rsid w:val="00F22BCE"/>
    <w:rsid w:val="00F232DB"/>
    <w:rsid w:val="00F249C6"/>
    <w:rsid w:val="00F27907"/>
    <w:rsid w:val="00F36A36"/>
    <w:rsid w:val="00F378FA"/>
    <w:rsid w:val="00F37989"/>
    <w:rsid w:val="00F403CD"/>
    <w:rsid w:val="00F43B5F"/>
    <w:rsid w:val="00F52A76"/>
    <w:rsid w:val="00F5314D"/>
    <w:rsid w:val="00F535AD"/>
    <w:rsid w:val="00F537BD"/>
    <w:rsid w:val="00F55C6C"/>
    <w:rsid w:val="00F738F5"/>
    <w:rsid w:val="00F756D9"/>
    <w:rsid w:val="00F7661B"/>
    <w:rsid w:val="00F8233A"/>
    <w:rsid w:val="00F82E7C"/>
    <w:rsid w:val="00F87192"/>
    <w:rsid w:val="00F915BD"/>
    <w:rsid w:val="00FA21B9"/>
    <w:rsid w:val="00FA338B"/>
    <w:rsid w:val="00FA3829"/>
    <w:rsid w:val="00FA6089"/>
    <w:rsid w:val="00FA629C"/>
    <w:rsid w:val="00FA7100"/>
    <w:rsid w:val="00FB6B87"/>
    <w:rsid w:val="00FB6BBE"/>
    <w:rsid w:val="00FC0093"/>
    <w:rsid w:val="00FC1BC3"/>
    <w:rsid w:val="00FC312E"/>
    <w:rsid w:val="00FD0234"/>
    <w:rsid w:val="00FD3E2F"/>
    <w:rsid w:val="00FE0103"/>
    <w:rsid w:val="00FE16A1"/>
    <w:rsid w:val="00FE1DCB"/>
    <w:rsid w:val="00FE52A1"/>
    <w:rsid w:val="00FF1D29"/>
    <w:rsid w:val="00FF6DCB"/>
    <w:rsid w:val="00FF6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FBD94"/>
  <w15:chartTrackingRefBased/>
  <w15:docId w15:val="{65902CC6-F7EA-4617-98FD-CD53115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2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562A"/>
    <w:pPr>
      <w:ind w:left="720"/>
      <w:contextualSpacing/>
    </w:pPr>
  </w:style>
  <w:style w:type="character" w:styleId="CommentReference">
    <w:name w:val="annotation reference"/>
    <w:uiPriority w:val="99"/>
    <w:unhideWhenUsed/>
    <w:rsid w:val="00E652B0"/>
    <w:rPr>
      <w:sz w:val="16"/>
      <w:szCs w:val="16"/>
    </w:rPr>
  </w:style>
  <w:style w:type="paragraph" w:styleId="CommentText">
    <w:name w:val="annotation text"/>
    <w:basedOn w:val="Normal"/>
    <w:link w:val="CommentTextChar"/>
    <w:uiPriority w:val="99"/>
    <w:unhideWhenUsed/>
    <w:rsid w:val="00E652B0"/>
    <w:pPr>
      <w:spacing w:after="0" w:line="240" w:lineRule="auto"/>
    </w:pPr>
    <w:rPr>
      <w:rFonts w:eastAsia="Times New Roman" w:cs="Times New Roman"/>
      <w:sz w:val="20"/>
      <w:szCs w:val="20"/>
      <w:lang w:val="vi-VN" w:eastAsia="vi-VN"/>
    </w:rPr>
  </w:style>
  <w:style w:type="character" w:customStyle="1" w:styleId="CommentTextChar">
    <w:name w:val="Comment Text Char"/>
    <w:basedOn w:val="DefaultParagraphFont"/>
    <w:link w:val="CommentText"/>
    <w:uiPriority w:val="99"/>
    <w:rsid w:val="00E652B0"/>
    <w:rPr>
      <w:rFonts w:eastAsia="Times New Roman" w:cs="Times New Roman"/>
      <w:sz w:val="20"/>
      <w:szCs w:val="20"/>
      <w:lang w:val="vi-VN" w:eastAsia="vi-VN"/>
    </w:rPr>
  </w:style>
  <w:style w:type="paragraph" w:styleId="BalloonText">
    <w:name w:val="Balloon Text"/>
    <w:basedOn w:val="Normal"/>
    <w:link w:val="BalloonTextChar"/>
    <w:uiPriority w:val="99"/>
    <w:semiHidden/>
    <w:unhideWhenUsed/>
    <w:rsid w:val="00E652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2B0"/>
    <w:rPr>
      <w:rFonts w:ascii="Segoe UI" w:hAnsi="Segoe UI" w:cs="Segoe UI"/>
      <w:sz w:val="18"/>
      <w:szCs w:val="18"/>
    </w:rPr>
  </w:style>
  <w:style w:type="paragraph" w:styleId="NormalWeb">
    <w:name w:val="Normal (Web)"/>
    <w:basedOn w:val="Normal"/>
    <w:link w:val="NormalWebChar"/>
    <w:uiPriority w:val="99"/>
    <w:unhideWhenUsed/>
    <w:rsid w:val="00346E53"/>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346E53"/>
    <w:rPr>
      <w:rFonts w:eastAsia="Times New Roman" w:cs="Times New Roman"/>
      <w:sz w:val="24"/>
      <w:szCs w:val="24"/>
    </w:rPr>
  </w:style>
  <w:style w:type="character" w:customStyle="1" w:styleId="Vnbnnidung">
    <w:name w:val="Văn bản nội dung_"/>
    <w:link w:val="Vnbnnidung0"/>
    <w:uiPriority w:val="99"/>
    <w:rsid w:val="00E26F09"/>
    <w:rPr>
      <w:rFonts w:cs="Times New Roman"/>
      <w:sz w:val="26"/>
      <w:szCs w:val="26"/>
    </w:rPr>
  </w:style>
  <w:style w:type="paragraph" w:customStyle="1" w:styleId="Vnbnnidung0">
    <w:name w:val="Văn bản nội dung"/>
    <w:basedOn w:val="Normal"/>
    <w:link w:val="Vnbnnidung"/>
    <w:uiPriority w:val="99"/>
    <w:rsid w:val="00E26F09"/>
    <w:pPr>
      <w:widowControl w:val="0"/>
      <w:spacing w:after="210"/>
      <w:ind w:firstLine="400"/>
    </w:pPr>
    <w:rPr>
      <w:rFonts w:cs="Times New Roman"/>
      <w:sz w:val="26"/>
      <w:szCs w:val="26"/>
    </w:rPr>
  </w:style>
  <w:style w:type="paragraph" w:styleId="Header">
    <w:name w:val="header"/>
    <w:basedOn w:val="Normal"/>
    <w:link w:val="HeaderChar"/>
    <w:uiPriority w:val="99"/>
    <w:unhideWhenUsed/>
    <w:rsid w:val="00462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90B"/>
  </w:style>
  <w:style w:type="paragraph" w:styleId="Footer">
    <w:name w:val="footer"/>
    <w:basedOn w:val="Normal"/>
    <w:link w:val="FooterChar"/>
    <w:uiPriority w:val="99"/>
    <w:unhideWhenUsed/>
    <w:rsid w:val="00462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90B"/>
  </w:style>
  <w:style w:type="character" w:customStyle="1" w:styleId="Bodytext">
    <w:name w:val="Body text_"/>
    <w:link w:val="BodyText1"/>
    <w:rsid w:val="00DB3CF0"/>
    <w:rPr>
      <w:sz w:val="27"/>
      <w:szCs w:val="27"/>
      <w:shd w:val="clear" w:color="auto" w:fill="FFFFFF"/>
    </w:rPr>
  </w:style>
  <w:style w:type="paragraph" w:customStyle="1" w:styleId="BodyText1">
    <w:name w:val="Body Text1"/>
    <w:basedOn w:val="Normal"/>
    <w:link w:val="Bodytext"/>
    <w:rsid w:val="00DB3CF0"/>
    <w:pPr>
      <w:widowControl w:val="0"/>
      <w:shd w:val="clear" w:color="auto" w:fill="FFFFFF"/>
      <w:spacing w:before="120" w:after="120" w:line="322" w:lineRule="exact"/>
      <w:jc w:val="both"/>
    </w:pPr>
    <w:rPr>
      <w:sz w:val="27"/>
      <w:szCs w:val="27"/>
    </w:rPr>
  </w:style>
  <w:style w:type="character" w:customStyle="1" w:styleId="Bodytext2">
    <w:name w:val="Body text (2)_"/>
    <w:link w:val="Bodytext20"/>
    <w:rsid w:val="00B53431"/>
    <w:rPr>
      <w:b/>
      <w:bCs/>
      <w:sz w:val="27"/>
      <w:szCs w:val="27"/>
      <w:shd w:val="clear" w:color="auto" w:fill="FFFFFF"/>
    </w:rPr>
  </w:style>
  <w:style w:type="paragraph" w:customStyle="1" w:styleId="Bodytext20">
    <w:name w:val="Body text (2)"/>
    <w:basedOn w:val="Normal"/>
    <w:link w:val="Bodytext2"/>
    <w:rsid w:val="00B53431"/>
    <w:pPr>
      <w:widowControl w:val="0"/>
      <w:shd w:val="clear" w:color="auto" w:fill="FFFFFF"/>
      <w:spacing w:after="0" w:line="317" w:lineRule="exact"/>
      <w:jc w:val="both"/>
    </w:pPr>
    <w:rPr>
      <w:b/>
      <w:bCs/>
      <w:sz w:val="27"/>
      <w:szCs w:val="27"/>
    </w:rPr>
  </w:style>
  <w:style w:type="paragraph" w:customStyle="1" w:styleId="Default">
    <w:name w:val="Default"/>
    <w:rsid w:val="00142AFD"/>
    <w:pPr>
      <w:autoSpaceDE w:val="0"/>
      <w:autoSpaceDN w:val="0"/>
      <w:adjustRightInd w:val="0"/>
      <w:spacing w:after="0" w:line="240" w:lineRule="auto"/>
    </w:pPr>
    <w:rPr>
      <w:rFonts w:eastAsia="Times New Roman" w:cs="Times New Roman"/>
      <w:color w:val="000000"/>
      <w:sz w:val="24"/>
      <w:szCs w:val="24"/>
    </w:rPr>
  </w:style>
  <w:style w:type="character" w:styleId="Hyperlink">
    <w:name w:val="Hyperlink"/>
    <w:basedOn w:val="DefaultParagraphFont"/>
    <w:uiPriority w:val="99"/>
    <w:unhideWhenUsed/>
    <w:rsid w:val="00D76FCB"/>
    <w:rPr>
      <w:color w:val="0563C1" w:themeColor="hyperlink"/>
      <w:u w:val="single"/>
    </w:rPr>
  </w:style>
  <w:style w:type="character" w:styleId="UnresolvedMention">
    <w:name w:val="Unresolved Mention"/>
    <w:basedOn w:val="DefaultParagraphFont"/>
    <w:uiPriority w:val="99"/>
    <w:semiHidden/>
    <w:unhideWhenUsed/>
    <w:rsid w:val="00D76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8322">
      <w:bodyDiv w:val="1"/>
      <w:marLeft w:val="0"/>
      <w:marRight w:val="0"/>
      <w:marTop w:val="0"/>
      <w:marBottom w:val="0"/>
      <w:divBdr>
        <w:top w:val="none" w:sz="0" w:space="0" w:color="auto"/>
        <w:left w:val="none" w:sz="0" w:space="0" w:color="auto"/>
        <w:bottom w:val="none" w:sz="0" w:space="0" w:color="auto"/>
        <w:right w:val="none" w:sz="0" w:space="0" w:color="auto"/>
      </w:divBdr>
    </w:div>
    <w:div w:id="92018037">
      <w:bodyDiv w:val="1"/>
      <w:marLeft w:val="0"/>
      <w:marRight w:val="0"/>
      <w:marTop w:val="0"/>
      <w:marBottom w:val="0"/>
      <w:divBdr>
        <w:top w:val="none" w:sz="0" w:space="0" w:color="auto"/>
        <w:left w:val="none" w:sz="0" w:space="0" w:color="auto"/>
        <w:bottom w:val="none" w:sz="0" w:space="0" w:color="auto"/>
        <w:right w:val="none" w:sz="0" w:space="0" w:color="auto"/>
      </w:divBdr>
    </w:div>
    <w:div w:id="146673167">
      <w:bodyDiv w:val="1"/>
      <w:marLeft w:val="0"/>
      <w:marRight w:val="0"/>
      <w:marTop w:val="0"/>
      <w:marBottom w:val="0"/>
      <w:divBdr>
        <w:top w:val="none" w:sz="0" w:space="0" w:color="auto"/>
        <w:left w:val="none" w:sz="0" w:space="0" w:color="auto"/>
        <w:bottom w:val="none" w:sz="0" w:space="0" w:color="auto"/>
        <w:right w:val="none" w:sz="0" w:space="0" w:color="auto"/>
      </w:divBdr>
    </w:div>
    <w:div w:id="254368057">
      <w:bodyDiv w:val="1"/>
      <w:marLeft w:val="0"/>
      <w:marRight w:val="0"/>
      <w:marTop w:val="0"/>
      <w:marBottom w:val="0"/>
      <w:divBdr>
        <w:top w:val="none" w:sz="0" w:space="0" w:color="auto"/>
        <w:left w:val="none" w:sz="0" w:space="0" w:color="auto"/>
        <w:bottom w:val="none" w:sz="0" w:space="0" w:color="auto"/>
        <w:right w:val="none" w:sz="0" w:space="0" w:color="auto"/>
      </w:divBdr>
    </w:div>
    <w:div w:id="278921833">
      <w:bodyDiv w:val="1"/>
      <w:marLeft w:val="0"/>
      <w:marRight w:val="0"/>
      <w:marTop w:val="0"/>
      <w:marBottom w:val="0"/>
      <w:divBdr>
        <w:top w:val="none" w:sz="0" w:space="0" w:color="auto"/>
        <w:left w:val="none" w:sz="0" w:space="0" w:color="auto"/>
        <w:bottom w:val="none" w:sz="0" w:space="0" w:color="auto"/>
        <w:right w:val="none" w:sz="0" w:space="0" w:color="auto"/>
      </w:divBdr>
    </w:div>
    <w:div w:id="297271661">
      <w:bodyDiv w:val="1"/>
      <w:marLeft w:val="0"/>
      <w:marRight w:val="0"/>
      <w:marTop w:val="0"/>
      <w:marBottom w:val="0"/>
      <w:divBdr>
        <w:top w:val="none" w:sz="0" w:space="0" w:color="auto"/>
        <w:left w:val="none" w:sz="0" w:space="0" w:color="auto"/>
        <w:bottom w:val="none" w:sz="0" w:space="0" w:color="auto"/>
        <w:right w:val="none" w:sz="0" w:space="0" w:color="auto"/>
      </w:divBdr>
    </w:div>
    <w:div w:id="391007298">
      <w:bodyDiv w:val="1"/>
      <w:marLeft w:val="0"/>
      <w:marRight w:val="0"/>
      <w:marTop w:val="0"/>
      <w:marBottom w:val="0"/>
      <w:divBdr>
        <w:top w:val="none" w:sz="0" w:space="0" w:color="auto"/>
        <w:left w:val="none" w:sz="0" w:space="0" w:color="auto"/>
        <w:bottom w:val="none" w:sz="0" w:space="0" w:color="auto"/>
        <w:right w:val="none" w:sz="0" w:space="0" w:color="auto"/>
      </w:divBdr>
    </w:div>
    <w:div w:id="402457645">
      <w:bodyDiv w:val="1"/>
      <w:marLeft w:val="0"/>
      <w:marRight w:val="0"/>
      <w:marTop w:val="0"/>
      <w:marBottom w:val="0"/>
      <w:divBdr>
        <w:top w:val="none" w:sz="0" w:space="0" w:color="auto"/>
        <w:left w:val="none" w:sz="0" w:space="0" w:color="auto"/>
        <w:bottom w:val="none" w:sz="0" w:space="0" w:color="auto"/>
        <w:right w:val="none" w:sz="0" w:space="0" w:color="auto"/>
      </w:divBdr>
    </w:div>
    <w:div w:id="536430606">
      <w:bodyDiv w:val="1"/>
      <w:marLeft w:val="0"/>
      <w:marRight w:val="0"/>
      <w:marTop w:val="0"/>
      <w:marBottom w:val="0"/>
      <w:divBdr>
        <w:top w:val="none" w:sz="0" w:space="0" w:color="auto"/>
        <w:left w:val="none" w:sz="0" w:space="0" w:color="auto"/>
        <w:bottom w:val="none" w:sz="0" w:space="0" w:color="auto"/>
        <w:right w:val="none" w:sz="0" w:space="0" w:color="auto"/>
      </w:divBdr>
    </w:div>
    <w:div w:id="600140706">
      <w:bodyDiv w:val="1"/>
      <w:marLeft w:val="0"/>
      <w:marRight w:val="0"/>
      <w:marTop w:val="0"/>
      <w:marBottom w:val="0"/>
      <w:divBdr>
        <w:top w:val="none" w:sz="0" w:space="0" w:color="auto"/>
        <w:left w:val="none" w:sz="0" w:space="0" w:color="auto"/>
        <w:bottom w:val="none" w:sz="0" w:space="0" w:color="auto"/>
        <w:right w:val="none" w:sz="0" w:space="0" w:color="auto"/>
      </w:divBdr>
    </w:div>
    <w:div w:id="625742786">
      <w:bodyDiv w:val="1"/>
      <w:marLeft w:val="0"/>
      <w:marRight w:val="0"/>
      <w:marTop w:val="0"/>
      <w:marBottom w:val="0"/>
      <w:divBdr>
        <w:top w:val="none" w:sz="0" w:space="0" w:color="auto"/>
        <w:left w:val="none" w:sz="0" w:space="0" w:color="auto"/>
        <w:bottom w:val="none" w:sz="0" w:space="0" w:color="auto"/>
        <w:right w:val="none" w:sz="0" w:space="0" w:color="auto"/>
      </w:divBdr>
    </w:div>
    <w:div w:id="629433363">
      <w:bodyDiv w:val="1"/>
      <w:marLeft w:val="0"/>
      <w:marRight w:val="0"/>
      <w:marTop w:val="0"/>
      <w:marBottom w:val="0"/>
      <w:divBdr>
        <w:top w:val="none" w:sz="0" w:space="0" w:color="auto"/>
        <w:left w:val="none" w:sz="0" w:space="0" w:color="auto"/>
        <w:bottom w:val="none" w:sz="0" w:space="0" w:color="auto"/>
        <w:right w:val="none" w:sz="0" w:space="0" w:color="auto"/>
      </w:divBdr>
    </w:div>
    <w:div w:id="699744533">
      <w:bodyDiv w:val="1"/>
      <w:marLeft w:val="0"/>
      <w:marRight w:val="0"/>
      <w:marTop w:val="0"/>
      <w:marBottom w:val="0"/>
      <w:divBdr>
        <w:top w:val="none" w:sz="0" w:space="0" w:color="auto"/>
        <w:left w:val="none" w:sz="0" w:space="0" w:color="auto"/>
        <w:bottom w:val="none" w:sz="0" w:space="0" w:color="auto"/>
        <w:right w:val="none" w:sz="0" w:space="0" w:color="auto"/>
      </w:divBdr>
    </w:div>
    <w:div w:id="719669340">
      <w:bodyDiv w:val="1"/>
      <w:marLeft w:val="0"/>
      <w:marRight w:val="0"/>
      <w:marTop w:val="0"/>
      <w:marBottom w:val="0"/>
      <w:divBdr>
        <w:top w:val="none" w:sz="0" w:space="0" w:color="auto"/>
        <w:left w:val="none" w:sz="0" w:space="0" w:color="auto"/>
        <w:bottom w:val="none" w:sz="0" w:space="0" w:color="auto"/>
        <w:right w:val="none" w:sz="0" w:space="0" w:color="auto"/>
      </w:divBdr>
    </w:div>
    <w:div w:id="787551335">
      <w:bodyDiv w:val="1"/>
      <w:marLeft w:val="0"/>
      <w:marRight w:val="0"/>
      <w:marTop w:val="0"/>
      <w:marBottom w:val="0"/>
      <w:divBdr>
        <w:top w:val="none" w:sz="0" w:space="0" w:color="auto"/>
        <w:left w:val="none" w:sz="0" w:space="0" w:color="auto"/>
        <w:bottom w:val="none" w:sz="0" w:space="0" w:color="auto"/>
        <w:right w:val="none" w:sz="0" w:space="0" w:color="auto"/>
      </w:divBdr>
    </w:div>
    <w:div w:id="849418235">
      <w:bodyDiv w:val="1"/>
      <w:marLeft w:val="0"/>
      <w:marRight w:val="0"/>
      <w:marTop w:val="0"/>
      <w:marBottom w:val="0"/>
      <w:divBdr>
        <w:top w:val="none" w:sz="0" w:space="0" w:color="auto"/>
        <w:left w:val="none" w:sz="0" w:space="0" w:color="auto"/>
        <w:bottom w:val="none" w:sz="0" w:space="0" w:color="auto"/>
        <w:right w:val="none" w:sz="0" w:space="0" w:color="auto"/>
      </w:divBdr>
    </w:div>
    <w:div w:id="856309694">
      <w:bodyDiv w:val="1"/>
      <w:marLeft w:val="0"/>
      <w:marRight w:val="0"/>
      <w:marTop w:val="0"/>
      <w:marBottom w:val="0"/>
      <w:divBdr>
        <w:top w:val="none" w:sz="0" w:space="0" w:color="auto"/>
        <w:left w:val="none" w:sz="0" w:space="0" w:color="auto"/>
        <w:bottom w:val="none" w:sz="0" w:space="0" w:color="auto"/>
        <w:right w:val="none" w:sz="0" w:space="0" w:color="auto"/>
      </w:divBdr>
    </w:div>
    <w:div w:id="875124454">
      <w:bodyDiv w:val="1"/>
      <w:marLeft w:val="0"/>
      <w:marRight w:val="0"/>
      <w:marTop w:val="0"/>
      <w:marBottom w:val="0"/>
      <w:divBdr>
        <w:top w:val="none" w:sz="0" w:space="0" w:color="auto"/>
        <w:left w:val="none" w:sz="0" w:space="0" w:color="auto"/>
        <w:bottom w:val="none" w:sz="0" w:space="0" w:color="auto"/>
        <w:right w:val="none" w:sz="0" w:space="0" w:color="auto"/>
      </w:divBdr>
    </w:div>
    <w:div w:id="922681902">
      <w:bodyDiv w:val="1"/>
      <w:marLeft w:val="0"/>
      <w:marRight w:val="0"/>
      <w:marTop w:val="0"/>
      <w:marBottom w:val="0"/>
      <w:divBdr>
        <w:top w:val="none" w:sz="0" w:space="0" w:color="auto"/>
        <w:left w:val="none" w:sz="0" w:space="0" w:color="auto"/>
        <w:bottom w:val="none" w:sz="0" w:space="0" w:color="auto"/>
        <w:right w:val="none" w:sz="0" w:space="0" w:color="auto"/>
      </w:divBdr>
    </w:div>
    <w:div w:id="952440482">
      <w:bodyDiv w:val="1"/>
      <w:marLeft w:val="0"/>
      <w:marRight w:val="0"/>
      <w:marTop w:val="0"/>
      <w:marBottom w:val="0"/>
      <w:divBdr>
        <w:top w:val="none" w:sz="0" w:space="0" w:color="auto"/>
        <w:left w:val="none" w:sz="0" w:space="0" w:color="auto"/>
        <w:bottom w:val="none" w:sz="0" w:space="0" w:color="auto"/>
        <w:right w:val="none" w:sz="0" w:space="0" w:color="auto"/>
      </w:divBdr>
    </w:div>
    <w:div w:id="1000474604">
      <w:bodyDiv w:val="1"/>
      <w:marLeft w:val="0"/>
      <w:marRight w:val="0"/>
      <w:marTop w:val="0"/>
      <w:marBottom w:val="0"/>
      <w:divBdr>
        <w:top w:val="none" w:sz="0" w:space="0" w:color="auto"/>
        <w:left w:val="none" w:sz="0" w:space="0" w:color="auto"/>
        <w:bottom w:val="none" w:sz="0" w:space="0" w:color="auto"/>
        <w:right w:val="none" w:sz="0" w:space="0" w:color="auto"/>
      </w:divBdr>
    </w:div>
    <w:div w:id="1023895924">
      <w:bodyDiv w:val="1"/>
      <w:marLeft w:val="0"/>
      <w:marRight w:val="0"/>
      <w:marTop w:val="0"/>
      <w:marBottom w:val="0"/>
      <w:divBdr>
        <w:top w:val="none" w:sz="0" w:space="0" w:color="auto"/>
        <w:left w:val="none" w:sz="0" w:space="0" w:color="auto"/>
        <w:bottom w:val="none" w:sz="0" w:space="0" w:color="auto"/>
        <w:right w:val="none" w:sz="0" w:space="0" w:color="auto"/>
      </w:divBdr>
    </w:div>
    <w:div w:id="1026903287">
      <w:bodyDiv w:val="1"/>
      <w:marLeft w:val="0"/>
      <w:marRight w:val="0"/>
      <w:marTop w:val="0"/>
      <w:marBottom w:val="0"/>
      <w:divBdr>
        <w:top w:val="none" w:sz="0" w:space="0" w:color="auto"/>
        <w:left w:val="none" w:sz="0" w:space="0" w:color="auto"/>
        <w:bottom w:val="none" w:sz="0" w:space="0" w:color="auto"/>
        <w:right w:val="none" w:sz="0" w:space="0" w:color="auto"/>
      </w:divBdr>
    </w:div>
    <w:div w:id="1042098238">
      <w:bodyDiv w:val="1"/>
      <w:marLeft w:val="0"/>
      <w:marRight w:val="0"/>
      <w:marTop w:val="0"/>
      <w:marBottom w:val="0"/>
      <w:divBdr>
        <w:top w:val="none" w:sz="0" w:space="0" w:color="auto"/>
        <w:left w:val="none" w:sz="0" w:space="0" w:color="auto"/>
        <w:bottom w:val="none" w:sz="0" w:space="0" w:color="auto"/>
        <w:right w:val="none" w:sz="0" w:space="0" w:color="auto"/>
      </w:divBdr>
    </w:div>
    <w:div w:id="1157845592">
      <w:bodyDiv w:val="1"/>
      <w:marLeft w:val="0"/>
      <w:marRight w:val="0"/>
      <w:marTop w:val="0"/>
      <w:marBottom w:val="0"/>
      <w:divBdr>
        <w:top w:val="none" w:sz="0" w:space="0" w:color="auto"/>
        <w:left w:val="none" w:sz="0" w:space="0" w:color="auto"/>
        <w:bottom w:val="none" w:sz="0" w:space="0" w:color="auto"/>
        <w:right w:val="none" w:sz="0" w:space="0" w:color="auto"/>
      </w:divBdr>
    </w:div>
    <w:div w:id="1175194740">
      <w:bodyDiv w:val="1"/>
      <w:marLeft w:val="0"/>
      <w:marRight w:val="0"/>
      <w:marTop w:val="0"/>
      <w:marBottom w:val="0"/>
      <w:divBdr>
        <w:top w:val="none" w:sz="0" w:space="0" w:color="auto"/>
        <w:left w:val="none" w:sz="0" w:space="0" w:color="auto"/>
        <w:bottom w:val="none" w:sz="0" w:space="0" w:color="auto"/>
        <w:right w:val="none" w:sz="0" w:space="0" w:color="auto"/>
      </w:divBdr>
    </w:div>
    <w:div w:id="1282147052">
      <w:bodyDiv w:val="1"/>
      <w:marLeft w:val="0"/>
      <w:marRight w:val="0"/>
      <w:marTop w:val="0"/>
      <w:marBottom w:val="0"/>
      <w:divBdr>
        <w:top w:val="none" w:sz="0" w:space="0" w:color="auto"/>
        <w:left w:val="none" w:sz="0" w:space="0" w:color="auto"/>
        <w:bottom w:val="none" w:sz="0" w:space="0" w:color="auto"/>
        <w:right w:val="none" w:sz="0" w:space="0" w:color="auto"/>
      </w:divBdr>
    </w:div>
    <w:div w:id="1284264799">
      <w:bodyDiv w:val="1"/>
      <w:marLeft w:val="0"/>
      <w:marRight w:val="0"/>
      <w:marTop w:val="0"/>
      <w:marBottom w:val="0"/>
      <w:divBdr>
        <w:top w:val="none" w:sz="0" w:space="0" w:color="auto"/>
        <w:left w:val="none" w:sz="0" w:space="0" w:color="auto"/>
        <w:bottom w:val="none" w:sz="0" w:space="0" w:color="auto"/>
        <w:right w:val="none" w:sz="0" w:space="0" w:color="auto"/>
      </w:divBdr>
    </w:div>
    <w:div w:id="1371801520">
      <w:bodyDiv w:val="1"/>
      <w:marLeft w:val="0"/>
      <w:marRight w:val="0"/>
      <w:marTop w:val="0"/>
      <w:marBottom w:val="0"/>
      <w:divBdr>
        <w:top w:val="none" w:sz="0" w:space="0" w:color="auto"/>
        <w:left w:val="none" w:sz="0" w:space="0" w:color="auto"/>
        <w:bottom w:val="none" w:sz="0" w:space="0" w:color="auto"/>
        <w:right w:val="none" w:sz="0" w:space="0" w:color="auto"/>
      </w:divBdr>
    </w:div>
    <w:div w:id="1383095223">
      <w:bodyDiv w:val="1"/>
      <w:marLeft w:val="0"/>
      <w:marRight w:val="0"/>
      <w:marTop w:val="0"/>
      <w:marBottom w:val="0"/>
      <w:divBdr>
        <w:top w:val="none" w:sz="0" w:space="0" w:color="auto"/>
        <w:left w:val="none" w:sz="0" w:space="0" w:color="auto"/>
        <w:bottom w:val="none" w:sz="0" w:space="0" w:color="auto"/>
        <w:right w:val="none" w:sz="0" w:space="0" w:color="auto"/>
      </w:divBdr>
    </w:div>
    <w:div w:id="1442918731">
      <w:bodyDiv w:val="1"/>
      <w:marLeft w:val="0"/>
      <w:marRight w:val="0"/>
      <w:marTop w:val="0"/>
      <w:marBottom w:val="0"/>
      <w:divBdr>
        <w:top w:val="none" w:sz="0" w:space="0" w:color="auto"/>
        <w:left w:val="none" w:sz="0" w:space="0" w:color="auto"/>
        <w:bottom w:val="none" w:sz="0" w:space="0" w:color="auto"/>
        <w:right w:val="none" w:sz="0" w:space="0" w:color="auto"/>
      </w:divBdr>
    </w:div>
    <w:div w:id="1558736872">
      <w:bodyDiv w:val="1"/>
      <w:marLeft w:val="0"/>
      <w:marRight w:val="0"/>
      <w:marTop w:val="0"/>
      <w:marBottom w:val="0"/>
      <w:divBdr>
        <w:top w:val="none" w:sz="0" w:space="0" w:color="auto"/>
        <w:left w:val="none" w:sz="0" w:space="0" w:color="auto"/>
        <w:bottom w:val="none" w:sz="0" w:space="0" w:color="auto"/>
        <w:right w:val="none" w:sz="0" w:space="0" w:color="auto"/>
      </w:divBdr>
    </w:div>
    <w:div w:id="1571691711">
      <w:bodyDiv w:val="1"/>
      <w:marLeft w:val="0"/>
      <w:marRight w:val="0"/>
      <w:marTop w:val="0"/>
      <w:marBottom w:val="0"/>
      <w:divBdr>
        <w:top w:val="none" w:sz="0" w:space="0" w:color="auto"/>
        <w:left w:val="none" w:sz="0" w:space="0" w:color="auto"/>
        <w:bottom w:val="none" w:sz="0" w:space="0" w:color="auto"/>
        <w:right w:val="none" w:sz="0" w:space="0" w:color="auto"/>
      </w:divBdr>
    </w:div>
    <w:div w:id="1651859458">
      <w:bodyDiv w:val="1"/>
      <w:marLeft w:val="0"/>
      <w:marRight w:val="0"/>
      <w:marTop w:val="0"/>
      <w:marBottom w:val="0"/>
      <w:divBdr>
        <w:top w:val="none" w:sz="0" w:space="0" w:color="auto"/>
        <w:left w:val="none" w:sz="0" w:space="0" w:color="auto"/>
        <w:bottom w:val="none" w:sz="0" w:space="0" w:color="auto"/>
        <w:right w:val="none" w:sz="0" w:space="0" w:color="auto"/>
      </w:divBdr>
    </w:div>
    <w:div w:id="1664047067">
      <w:bodyDiv w:val="1"/>
      <w:marLeft w:val="0"/>
      <w:marRight w:val="0"/>
      <w:marTop w:val="0"/>
      <w:marBottom w:val="0"/>
      <w:divBdr>
        <w:top w:val="none" w:sz="0" w:space="0" w:color="auto"/>
        <w:left w:val="none" w:sz="0" w:space="0" w:color="auto"/>
        <w:bottom w:val="none" w:sz="0" w:space="0" w:color="auto"/>
        <w:right w:val="none" w:sz="0" w:space="0" w:color="auto"/>
      </w:divBdr>
    </w:div>
    <w:div w:id="1668748425">
      <w:bodyDiv w:val="1"/>
      <w:marLeft w:val="0"/>
      <w:marRight w:val="0"/>
      <w:marTop w:val="0"/>
      <w:marBottom w:val="0"/>
      <w:divBdr>
        <w:top w:val="none" w:sz="0" w:space="0" w:color="auto"/>
        <w:left w:val="none" w:sz="0" w:space="0" w:color="auto"/>
        <w:bottom w:val="none" w:sz="0" w:space="0" w:color="auto"/>
        <w:right w:val="none" w:sz="0" w:space="0" w:color="auto"/>
      </w:divBdr>
    </w:div>
    <w:div w:id="1695225137">
      <w:bodyDiv w:val="1"/>
      <w:marLeft w:val="0"/>
      <w:marRight w:val="0"/>
      <w:marTop w:val="0"/>
      <w:marBottom w:val="0"/>
      <w:divBdr>
        <w:top w:val="none" w:sz="0" w:space="0" w:color="auto"/>
        <w:left w:val="none" w:sz="0" w:space="0" w:color="auto"/>
        <w:bottom w:val="none" w:sz="0" w:space="0" w:color="auto"/>
        <w:right w:val="none" w:sz="0" w:space="0" w:color="auto"/>
      </w:divBdr>
    </w:div>
    <w:div w:id="1712067980">
      <w:bodyDiv w:val="1"/>
      <w:marLeft w:val="0"/>
      <w:marRight w:val="0"/>
      <w:marTop w:val="0"/>
      <w:marBottom w:val="0"/>
      <w:divBdr>
        <w:top w:val="none" w:sz="0" w:space="0" w:color="auto"/>
        <w:left w:val="none" w:sz="0" w:space="0" w:color="auto"/>
        <w:bottom w:val="none" w:sz="0" w:space="0" w:color="auto"/>
        <w:right w:val="none" w:sz="0" w:space="0" w:color="auto"/>
      </w:divBdr>
    </w:div>
    <w:div w:id="1734616298">
      <w:bodyDiv w:val="1"/>
      <w:marLeft w:val="0"/>
      <w:marRight w:val="0"/>
      <w:marTop w:val="0"/>
      <w:marBottom w:val="0"/>
      <w:divBdr>
        <w:top w:val="none" w:sz="0" w:space="0" w:color="auto"/>
        <w:left w:val="none" w:sz="0" w:space="0" w:color="auto"/>
        <w:bottom w:val="none" w:sz="0" w:space="0" w:color="auto"/>
        <w:right w:val="none" w:sz="0" w:space="0" w:color="auto"/>
      </w:divBdr>
    </w:div>
    <w:div w:id="1769352285">
      <w:bodyDiv w:val="1"/>
      <w:marLeft w:val="0"/>
      <w:marRight w:val="0"/>
      <w:marTop w:val="0"/>
      <w:marBottom w:val="0"/>
      <w:divBdr>
        <w:top w:val="none" w:sz="0" w:space="0" w:color="auto"/>
        <w:left w:val="none" w:sz="0" w:space="0" w:color="auto"/>
        <w:bottom w:val="none" w:sz="0" w:space="0" w:color="auto"/>
        <w:right w:val="none" w:sz="0" w:space="0" w:color="auto"/>
      </w:divBdr>
    </w:div>
    <w:div w:id="1782535090">
      <w:bodyDiv w:val="1"/>
      <w:marLeft w:val="0"/>
      <w:marRight w:val="0"/>
      <w:marTop w:val="0"/>
      <w:marBottom w:val="0"/>
      <w:divBdr>
        <w:top w:val="none" w:sz="0" w:space="0" w:color="auto"/>
        <w:left w:val="none" w:sz="0" w:space="0" w:color="auto"/>
        <w:bottom w:val="none" w:sz="0" w:space="0" w:color="auto"/>
        <w:right w:val="none" w:sz="0" w:space="0" w:color="auto"/>
      </w:divBdr>
    </w:div>
    <w:div w:id="1812287444">
      <w:bodyDiv w:val="1"/>
      <w:marLeft w:val="0"/>
      <w:marRight w:val="0"/>
      <w:marTop w:val="0"/>
      <w:marBottom w:val="0"/>
      <w:divBdr>
        <w:top w:val="none" w:sz="0" w:space="0" w:color="auto"/>
        <w:left w:val="none" w:sz="0" w:space="0" w:color="auto"/>
        <w:bottom w:val="none" w:sz="0" w:space="0" w:color="auto"/>
        <w:right w:val="none" w:sz="0" w:space="0" w:color="auto"/>
      </w:divBdr>
    </w:div>
    <w:div w:id="1960530028">
      <w:bodyDiv w:val="1"/>
      <w:marLeft w:val="0"/>
      <w:marRight w:val="0"/>
      <w:marTop w:val="0"/>
      <w:marBottom w:val="0"/>
      <w:divBdr>
        <w:top w:val="none" w:sz="0" w:space="0" w:color="auto"/>
        <w:left w:val="none" w:sz="0" w:space="0" w:color="auto"/>
        <w:bottom w:val="none" w:sz="0" w:space="0" w:color="auto"/>
        <w:right w:val="none" w:sz="0" w:space="0" w:color="auto"/>
      </w:divBdr>
    </w:div>
    <w:div w:id="1972129925">
      <w:bodyDiv w:val="1"/>
      <w:marLeft w:val="0"/>
      <w:marRight w:val="0"/>
      <w:marTop w:val="0"/>
      <w:marBottom w:val="0"/>
      <w:divBdr>
        <w:top w:val="none" w:sz="0" w:space="0" w:color="auto"/>
        <w:left w:val="none" w:sz="0" w:space="0" w:color="auto"/>
        <w:bottom w:val="none" w:sz="0" w:space="0" w:color="auto"/>
        <w:right w:val="none" w:sz="0" w:space="0" w:color="auto"/>
      </w:divBdr>
    </w:div>
    <w:div w:id="2074886961">
      <w:bodyDiv w:val="1"/>
      <w:marLeft w:val="0"/>
      <w:marRight w:val="0"/>
      <w:marTop w:val="0"/>
      <w:marBottom w:val="0"/>
      <w:divBdr>
        <w:top w:val="none" w:sz="0" w:space="0" w:color="auto"/>
        <w:left w:val="none" w:sz="0" w:space="0" w:color="auto"/>
        <w:bottom w:val="none" w:sz="0" w:space="0" w:color="auto"/>
        <w:right w:val="none" w:sz="0" w:space="0" w:color="auto"/>
      </w:divBdr>
    </w:div>
    <w:div w:id="210025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16</Pages>
  <Words>7917</Words>
  <Characters>45133</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User1</cp:lastModifiedBy>
  <cp:revision>33</cp:revision>
  <cp:lastPrinted>2026-09-11T08:16:00Z</cp:lastPrinted>
  <dcterms:created xsi:type="dcterms:W3CDTF">2026-09-10T03:59:00Z</dcterms:created>
  <dcterms:modified xsi:type="dcterms:W3CDTF">2026-09-12T06:50:00Z</dcterms:modified>
</cp:coreProperties>
</file>