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828" w:type="dxa"/>
        <w:tblLook w:val="04A0" w:firstRow="1" w:lastRow="0" w:firstColumn="1" w:lastColumn="0" w:noHBand="0" w:noVBand="1"/>
      </w:tblPr>
      <w:tblGrid>
        <w:gridCol w:w="9511"/>
        <w:gridCol w:w="317"/>
      </w:tblGrid>
      <w:tr w:rsidR="00076E2D" w:rsidRPr="00706E35" w:rsidTr="00772D98">
        <w:trPr>
          <w:trHeight w:val="344"/>
        </w:trPr>
        <w:tc>
          <w:tcPr>
            <w:tcW w:w="9511" w:type="dxa"/>
          </w:tcPr>
          <w:tbl>
            <w:tblPr>
              <w:tblW w:w="9230" w:type="dxa"/>
              <w:tblLook w:val="01E0" w:firstRow="1" w:lastRow="1" w:firstColumn="1" w:lastColumn="1" w:noHBand="0" w:noVBand="0"/>
            </w:tblPr>
            <w:tblGrid>
              <w:gridCol w:w="3497"/>
              <w:gridCol w:w="5733"/>
            </w:tblGrid>
            <w:tr w:rsidR="00076E2D" w:rsidRPr="00706E35" w:rsidTr="00A75A81">
              <w:trPr>
                <w:trHeight w:val="1274"/>
              </w:trPr>
              <w:tc>
                <w:tcPr>
                  <w:tcW w:w="3497" w:type="dxa"/>
                </w:tcPr>
                <w:p w:rsidR="00772D98" w:rsidRPr="00706E35" w:rsidRDefault="00772D98" w:rsidP="00A75A81">
                  <w:pPr>
                    <w:widowControl w:val="0"/>
                    <w:jc w:val="center"/>
                    <w:rPr>
                      <w:rFonts w:ascii="Times New Roman" w:hAnsi="Times New Roman"/>
                      <w:b/>
                      <w:sz w:val="26"/>
                      <w:szCs w:val="26"/>
                      <w:lang w:val="es-ES"/>
                    </w:rPr>
                  </w:pPr>
                  <w:bookmarkStart w:id="0" w:name="_GoBack"/>
                  <w:bookmarkEnd w:id="0"/>
                  <w:r w:rsidRPr="00706E35">
                    <w:rPr>
                      <w:rFonts w:ascii="Times New Roman" w:hAnsi="Times New Roman"/>
                      <w:b/>
                      <w:sz w:val="26"/>
                      <w:szCs w:val="26"/>
                      <w:lang w:val="es-ES"/>
                    </w:rPr>
                    <w:t>BỘ Y TẾ</w:t>
                  </w:r>
                </w:p>
                <w:p w:rsidR="00FC54FE" w:rsidRPr="00706E35" w:rsidRDefault="00FC54FE" w:rsidP="00A75A81">
                  <w:pPr>
                    <w:widowControl w:val="0"/>
                    <w:jc w:val="center"/>
                    <w:rPr>
                      <w:rFonts w:ascii="Times New Roman" w:hAnsi="Times New Roman"/>
                      <w:b/>
                      <w:sz w:val="20"/>
                      <w:szCs w:val="26"/>
                      <w:vertAlign w:val="superscript"/>
                      <w:lang w:val="es-ES"/>
                    </w:rPr>
                  </w:pPr>
                  <w:r w:rsidRPr="00706E35">
                    <w:rPr>
                      <w:rFonts w:ascii="Times New Roman" w:hAnsi="Times New Roman"/>
                      <w:b/>
                      <w:sz w:val="20"/>
                      <w:vertAlign w:val="superscript"/>
                      <w:lang w:val="es-ES"/>
                    </w:rPr>
                    <w:t>_____________</w:t>
                  </w:r>
                </w:p>
                <w:p w:rsidR="00772D98" w:rsidRPr="00706E35" w:rsidRDefault="00772D98" w:rsidP="00A75A81">
                  <w:pPr>
                    <w:widowControl w:val="0"/>
                    <w:rPr>
                      <w:rFonts w:ascii="Times New Roman" w:hAnsi="Times New Roman"/>
                      <w:szCs w:val="28"/>
                      <w:lang w:val="es-ES"/>
                    </w:rPr>
                  </w:pPr>
                  <w:r w:rsidRPr="00706E35">
                    <w:rPr>
                      <w:rFonts w:ascii="Times New Roman" w:hAnsi="Times New Roman"/>
                      <w:lang w:val="es-ES"/>
                    </w:rPr>
                    <w:t xml:space="preserve">                 </w:t>
                  </w:r>
                </w:p>
                <w:p w:rsidR="00772D98" w:rsidRPr="00706E35" w:rsidRDefault="00772D98" w:rsidP="00A26DD4">
                  <w:pPr>
                    <w:widowControl w:val="0"/>
                    <w:jc w:val="center"/>
                    <w:rPr>
                      <w:rFonts w:ascii="Times New Roman" w:hAnsi="Times New Roman"/>
                      <w:sz w:val="24"/>
                      <w:lang w:val="es-ES"/>
                    </w:rPr>
                  </w:pPr>
                </w:p>
              </w:tc>
              <w:tc>
                <w:tcPr>
                  <w:tcW w:w="5733" w:type="dxa"/>
                </w:tcPr>
                <w:p w:rsidR="00772D98" w:rsidRPr="00706E35" w:rsidRDefault="00772D98" w:rsidP="00A75A81">
                  <w:pPr>
                    <w:widowControl w:val="0"/>
                    <w:jc w:val="center"/>
                    <w:rPr>
                      <w:rFonts w:ascii="Times New Roman" w:hAnsi="Times New Roman"/>
                      <w:b/>
                      <w:sz w:val="26"/>
                      <w:szCs w:val="26"/>
                      <w:lang w:val="es-ES"/>
                    </w:rPr>
                  </w:pPr>
                  <w:r w:rsidRPr="00706E35">
                    <w:rPr>
                      <w:rFonts w:ascii="Times New Roman" w:hAnsi="Times New Roman"/>
                      <w:b/>
                      <w:sz w:val="26"/>
                      <w:szCs w:val="26"/>
                      <w:lang w:val="es-ES"/>
                    </w:rPr>
                    <w:t>CỘNG HÒA XÃ HỘI CHỦ NGHĨA VIỆT NAM</w:t>
                  </w:r>
                </w:p>
                <w:p w:rsidR="00772D98" w:rsidRPr="00706E35" w:rsidRDefault="00772D98" w:rsidP="00A75A81">
                  <w:pPr>
                    <w:widowControl w:val="0"/>
                    <w:jc w:val="center"/>
                    <w:rPr>
                      <w:rFonts w:ascii="Times New Roman" w:hAnsi="Times New Roman"/>
                      <w:b/>
                      <w:lang w:val="es-ES"/>
                    </w:rPr>
                  </w:pPr>
                  <w:r w:rsidRPr="00706E35">
                    <w:rPr>
                      <w:rFonts w:ascii="Times New Roman" w:hAnsi="Times New Roman"/>
                      <w:b/>
                      <w:lang w:val="es-ES"/>
                    </w:rPr>
                    <w:t>Độc lập - Tự do - Hạnh phúc</w:t>
                  </w:r>
                </w:p>
                <w:p w:rsidR="00FC54FE" w:rsidRPr="00706E35" w:rsidRDefault="00FC54FE" w:rsidP="00A75A81">
                  <w:pPr>
                    <w:widowControl w:val="0"/>
                    <w:jc w:val="center"/>
                    <w:rPr>
                      <w:rFonts w:ascii="Times New Roman" w:hAnsi="Times New Roman"/>
                      <w:b/>
                      <w:sz w:val="20"/>
                      <w:szCs w:val="28"/>
                      <w:vertAlign w:val="superscript"/>
                      <w:lang w:val="es-ES"/>
                    </w:rPr>
                  </w:pPr>
                  <w:r w:rsidRPr="00706E35">
                    <w:rPr>
                      <w:rFonts w:ascii="Times New Roman" w:hAnsi="Times New Roman"/>
                      <w:b/>
                      <w:sz w:val="20"/>
                      <w:vertAlign w:val="superscript"/>
                      <w:lang w:val="es-ES"/>
                    </w:rPr>
                    <w:t>_________________________________________________</w:t>
                  </w:r>
                </w:p>
                <w:p w:rsidR="00772D98" w:rsidRPr="00706E35" w:rsidRDefault="00772D98" w:rsidP="00E57431">
                  <w:pPr>
                    <w:widowControl w:val="0"/>
                    <w:rPr>
                      <w:rFonts w:ascii="Times New Roman" w:hAnsi="Times New Roman"/>
                      <w:i/>
                      <w:szCs w:val="28"/>
                      <w:lang w:val="es-ES"/>
                    </w:rPr>
                  </w:pPr>
                  <w:r w:rsidRPr="00706E35">
                    <w:rPr>
                      <w:rFonts w:ascii="Times New Roman" w:hAnsi="Times New Roman"/>
                      <w:i/>
                      <w:lang w:val="es-ES"/>
                    </w:rPr>
                    <w:t xml:space="preserve">          </w:t>
                  </w:r>
                </w:p>
              </w:tc>
            </w:tr>
          </w:tbl>
          <w:p w:rsidR="00A27867" w:rsidRPr="00706E35" w:rsidRDefault="00A27867" w:rsidP="00FB0682">
            <w:pPr>
              <w:widowControl w:val="0"/>
              <w:autoSpaceDE w:val="0"/>
              <w:autoSpaceDN w:val="0"/>
              <w:adjustRightInd w:val="0"/>
              <w:spacing w:after="120"/>
              <w:jc w:val="center"/>
              <w:rPr>
                <w:rFonts w:ascii="Times New Roman" w:hAnsi="Times New Roman"/>
                <w:b/>
                <w:szCs w:val="28"/>
                <w:lang w:val="sv-SE" w:eastAsia="vi-VN"/>
              </w:rPr>
            </w:pPr>
          </w:p>
        </w:tc>
        <w:tc>
          <w:tcPr>
            <w:tcW w:w="317" w:type="dxa"/>
          </w:tcPr>
          <w:p w:rsidR="00A27867" w:rsidRPr="00706E35" w:rsidRDefault="00A27867" w:rsidP="00FB0682">
            <w:pPr>
              <w:widowControl w:val="0"/>
              <w:tabs>
                <w:tab w:val="left" w:pos="5520"/>
              </w:tabs>
              <w:ind w:left="-218" w:hanging="90"/>
              <w:jc w:val="center"/>
              <w:rPr>
                <w:rFonts w:ascii="Times New Roman" w:hAnsi="Times New Roman"/>
                <w:i/>
                <w:iCs/>
                <w:szCs w:val="28"/>
                <w:lang w:val="sv-SE"/>
              </w:rPr>
            </w:pPr>
          </w:p>
        </w:tc>
      </w:tr>
      <w:tr w:rsidR="00076E2D" w:rsidRPr="00706E35" w:rsidTr="00772D98">
        <w:trPr>
          <w:trHeight w:val="293"/>
        </w:trPr>
        <w:tc>
          <w:tcPr>
            <w:tcW w:w="9511" w:type="dxa"/>
          </w:tcPr>
          <w:p w:rsidR="00A27867" w:rsidRPr="00706E35" w:rsidRDefault="00A27867" w:rsidP="00FB0682">
            <w:pPr>
              <w:widowControl w:val="0"/>
              <w:jc w:val="center"/>
              <w:rPr>
                <w:rFonts w:ascii="Times New Roman" w:hAnsi="Times New Roman"/>
                <w:b/>
                <w:bCs/>
                <w:szCs w:val="26"/>
                <w:lang w:val="sv-SE"/>
              </w:rPr>
            </w:pPr>
          </w:p>
        </w:tc>
        <w:tc>
          <w:tcPr>
            <w:tcW w:w="317" w:type="dxa"/>
          </w:tcPr>
          <w:p w:rsidR="00A27867" w:rsidRPr="00706E35" w:rsidRDefault="00A27867" w:rsidP="00FB0682">
            <w:pPr>
              <w:widowControl w:val="0"/>
              <w:jc w:val="center"/>
              <w:rPr>
                <w:rFonts w:ascii="Times New Roman" w:hAnsi="Times New Roman"/>
                <w:i/>
                <w:iCs/>
                <w:szCs w:val="28"/>
                <w:lang w:val="es-ES"/>
              </w:rPr>
            </w:pPr>
          </w:p>
        </w:tc>
      </w:tr>
    </w:tbl>
    <w:p w:rsidR="00A75A81" w:rsidRPr="00706E35" w:rsidRDefault="00A75A81" w:rsidP="00A75A81">
      <w:pPr>
        <w:widowControl w:val="0"/>
        <w:jc w:val="center"/>
        <w:rPr>
          <w:rFonts w:ascii="Times New Roman" w:hAnsi="Times New Roman"/>
          <w:b/>
          <w:bCs/>
          <w:szCs w:val="26"/>
          <w:lang w:val="sv-SE"/>
        </w:rPr>
      </w:pPr>
      <w:r w:rsidRPr="00706E35">
        <w:rPr>
          <w:rFonts w:ascii="Times New Roman" w:hAnsi="Times New Roman"/>
          <w:b/>
          <w:bCs/>
          <w:szCs w:val="26"/>
          <w:lang w:val="sv-SE"/>
        </w:rPr>
        <w:t>BÁO CÁO</w:t>
      </w:r>
    </w:p>
    <w:p w:rsidR="00E57431" w:rsidRDefault="00E57431" w:rsidP="00786FB1">
      <w:pPr>
        <w:widowControl w:val="0"/>
        <w:jc w:val="center"/>
        <w:rPr>
          <w:rFonts w:ascii="Times New Roman" w:hAnsi="Times New Roman"/>
          <w:b/>
          <w:bCs/>
          <w:szCs w:val="26"/>
          <w:lang w:val="sv-SE"/>
        </w:rPr>
      </w:pPr>
    </w:p>
    <w:p w:rsidR="00E57431" w:rsidRPr="00E57431" w:rsidRDefault="00E57431" w:rsidP="00E57431">
      <w:pPr>
        <w:autoSpaceDE w:val="0"/>
        <w:autoSpaceDN w:val="0"/>
        <w:adjustRightInd w:val="0"/>
        <w:jc w:val="center"/>
        <w:rPr>
          <w:rFonts w:ascii="Times New Roman" w:hAnsi="Times New Roman"/>
          <w:color w:val="000000"/>
          <w:szCs w:val="28"/>
        </w:rPr>
      </w:pPr>
      <w:r w:rsidRPr="00E57431">
        <w:rPr>
          <w:rFonts w:ascii="Times New Roman" w:hAnsi="Times New Roman"/>
          <w:b/>
          <w:bCs/>
          <w:color w:val="000000"/>
          <w:szCs w:val="28"/>
        </w:rPr>
        <w:t xml:space="preserve">Đánh giá tình hình thực hiện Quyết định số </w:t>
      </w:r>
      <w:r>
        <w:rPr>
          <w:rFonts w:ascii="Times New Roman" w:hAnsi="Times New Roman"/>
          <w:b/>
          <w:bCs/>
          <w:color w:val="000000"/>
          <w:szCs w:val="28"/>
        </w:rPr>
        <w:t>1387</w:t>
      </w:r>
      <w:r w:rsidRPr="00E57431">
        <w:rPr>
          <w:rFonts w:ascii="Times New Roman" w:hAnsi="Times New Roman"/>
          <w:b/>
          <w:bCs/>
          <w:color w:val="000000"/>
          <w:szCs w:val="28"/>
        </w:rPr>
        <w:t xml:space="preserve">/QĐ-TTg ngày </w:t>
      </w:r>
      <w:r>
        <w:rPr>
          <w:rFonts w:ascii="Times New Roman" w:hAnsi="Times New Roman"/>
          <w:b/>
          <w:bCs/>
          <w:color w:val="000000"/>
          <w:szCs w:val="28"/>
        </w:rPr>
        <w:t>13/7/2016</w:t>
      </w:r>
      <w:r w:rsidRPr="00E57431">
        <w:rPr>
          <w:rFonts w:ascii="Times New Roman" w:hAnsi="Times New Roman"/>
          <w:b/>
          <w:bCs/>
          <w:color w:val="000000"/>
          <w:szCs w:val="28"/>
        </w:rPr>
        <w:t xml:space="preserve">, Quyết định số </w:t>
      </w:r>
      <w:r>
        <w:rPr>
          <w:rFonts w:ascii="Times New Roman" w:hAnsi="Times New Roman"/>
          <w:b/>
          <w:bCs/>
          <w:color w:val="000000"/>
          <w:szCs w:val="28"/>
        </w:rPr>
        <w:t>1508</w:t>
      </w:r>
      <w:r w:rsidRPr="00E57431">
        <w:rPr>
          <w:rFonts w:ascii="Times New Roman" w:hAnsi="Times New Roman"/>
          <w:b/>
          <w:bCs/>
          <w:color w:val="000000"/>
          <w:szCs w:val="28"/>
        </w:rPr>
        <w:t xml:space="preserve">/QĐ-TTg ngày </w:t>
      </w:r>
      <w:r>
        <w:rPr>
          <w:rFonts w:ascii="Times New Roman" w:hAnsi="Times New Roman"/>
          <w:b/>
          <w:bCs/>
          <w:color w:val="000000"/>
          <w:szCs w:val="28"/>
        </w:rPr>
        <w:t xml:space="preserve">27/7/2016 </w:t>
      </w:r>
      <w:r w:rsidRPr="00E57431">
        <w:rPr>
          <w:rFonts w:ascii="Times New Roman" w:hAnsi="Times New Roman"/>
          <w:b/>
          <w:bCs/>
          <w:color w:val="000000"/>
          <w:szCs w:val="28"/>
        </w:rPr>
        <w:t>của Thủ tướng Chính phủ</w:t>
      </w:r>
    </w:p>
    <w:p w:rsidR="00E57431" w:rsidRDefault="00E57431" w:rsidP="00E57431">
      <w:pPr>
        <w:widowControl w:val="0"/>
        <w:jc w:val="center"/>
        <w:rPr>
          <w:rFonts w:ascii="Times New Roman" w:hAnsi="Times New Roman"/>
          <w:i/>
          <w:iCs/>
          <w:color w:val="000000"/>
          <w:szCs w:val="28"/>
        </w:rPr>
      </w:pPr>
    </w:p>
    <w:p w:rsidR="00E57431" w:rsidRDefault="00E57431" w:rsidP="00E57431">
      <w:pPr>
        <w:widowControl w:val="0"/>
        <w:jc w:val="center"/>
        <w:rPr>
          <w:rFonts w:ascii="Times New Roman" w:hAnsi="Times New Roman"/>
          <w:b/>
          <w:bCs/>
          <w:szCs w:val="26"/>
          <w:lang w:val="sv-SE"/>
        </w:rPr>
      </w:pPr>
      <w:r w:rsidRPr="00E57431">
        <w:rPr>
          <w:rFonts w:ascii="Times New Roman" w:hAnsi="Times New Roman"/>
          <w:i/>
          <w:iCs/>
          <w:color w:val="000000"/>
          <w:szCs w:val="28"/>
        </w:rPr>
        <w:t xml:space="preserve">(Kèm theo Tờ trình số </w:t>
      </w:r>
      <w:r>
        <w:rPr>
          <w:rFonts w:ascii="Times New Roman" w:hAnsi="Times New Roman"/>
          <w:i/>
          <w:iCs/>
          <w:color w:val="000000"/>
          <w:szCs w:val="28"/>
        </w:rPr>
        <w:t xml:space="preserve">          </w:t>
      </w:r>
      <w:r w:rsidRPr="00E57431">
        <w:rPr>
          <w:rFonts w:ascii="Times New Roman" w:hAnsi="Times New Roman"/>
          <w:i/>
          <w:iCs/>
          <w:color w:val="000000"/>
          <w:szCs w:val="28"/>
        </w:rPr>
        <w:t>/TTr-B</w:t>
      </w:r>
      <w:r>
        <w:rPr>
          <w:rFonts w:ascii="Times New Roman" w:hAnsi="Times New Roman"/>
          <w:i/>
          <w:iCs/>
          <w:color w:val="000000"/>
          <w:szCs w:val="28"/>
        </w:rPr>
        <w:t>YT</w:t>
      </w:r>
      <w:r w:rsidRPr="00E57431">
        <w:rPr>
          <w:rFonts w:ascii="Times New Roman" w:hAnsi="Times New Roman"/>
          <w:i/>
          <w:iCs/>
          <w:color w:val="000000"/>
          <w:szCs w:val="28"/>
        </w:rPr>
        <w:t xml:space="preserve"> ngày</w:t>
      </w:r>
      <w:r>
        <w:rPr>
          <w:rFonts w:ascii="Times New Roman" w:hAnsi="Times New Roman"/>
          <w:i/>
          <w:iCs/>
          <w:color w:val="000000"/>
          <w:szCs w:val="28"/>
        </w:rPr>
        <w:t xml:space="preserve">      </w:t>
      </w:r>
      <w:r w:rsidRPr="00E57431">
        <w:rPr>
          <w:rFonts w:ascii="Times New Roman" w:hAnsi="Times New Roman"/>
          <w:i/>
          <w:iCs/>
          <w:color w:val="000000"/>
          <w:szCs w:val="28"/>
        </w:rPr>
        <w:t xml:space="preserve"> /</w:t>
      </w:r>
      <w:r w:rsidR="00F824D8">
        <w:rPr>
          <w:rFonts w:ascii="Times New Roman" w:hAnsi="Times New Roman"/>
          <w:i/>
          <w:iCs/>
          <w:color w:val="000000"/>
          <w:szCs w:val="28"/>
        </w:rPr>
        <w:t xml:space="preserve">   </w:t>
      </w:r>
      <w:r>
        <w:rPr>
          <w:rFonts w:ascii="Times New Roman" w:hAnsi="Times New Roman"/>
          <w:i/>
          <w:iCs/>
          <w:color w:val="000000"/>
          <w:szCs w:val="28"/>
        </w:rPr>
        <w:t>/</w:t>
      </w:r>
      <w:r w:rsidRPr="00E57431">
        <w:rPr>
          <w:rFonts w:ascii="Times New Roman" w:hAnsi="Times New Roman"/>
          <w:i/>
          <w:iCs/>
          <w:color w:val="000000"/>
          <w:szCs w:val="28"/>
        </w:rPr>
        <w:t xml:space="preserve">2026 của Bộ </w:t>
      </w:r>
      <w:r>
        <w:rPr>
          <w:rFonts w:ascii="Times New Roman" w:hAnsi="Times New Roman"/>
          <w:i/>
          <w:iCs/>
          <w:color w:val="000000"/>
          <w:szCs w:val="28"/>
        </w:rPr>
        <w:t>Y tế</w:t>
      </w:r>
      <w:r w:rsidRPr="00E57431">
        <w:rPr>
          <w:rFonts w:ascii="Times New Roman" w:hAnsi="Times New Roman"/>
          <w:i/>
          <w:iCs/>
          <w:color w:val="000000"/>
          <w:szCs w:val="28"/>
        </w:rPr>
        <w:t>)</w:t>
      </w:r>
    </w:p>
    <w:p w:rsidR="00A75A81" w:rsidRPr="00706E35" w:rsidRDefault="00A75A81" w:rsidP="00A75A81">
      <w:pPr>
        <w:widowControl w:val="0"/>
        <w:jc w:val="center"/>
        <w:rPr>
          <w:rFonts w:ascii="Times New Roman" w:hAnsi="Times New Roman"/>
          <w:b/>
          <w:bCs/>
          <w:sz w:val="20"/>
          <w:szCs w:val="26"/>
          <w:lang w:val="sv-SE"/>
        </w:rPr>
      </w:pPr>
      <w:r w:rsidRPr="00706E35">
        <w:rPr>
          <w:rFonts w:ascii="Times New Roman" w:hAnsi="Times New Roman"/>
          <w:b/>
          <w:bCs/>
          <w:sz w:val="20"/>
          <w:szCs w:val="26"/>
          <w:lang w:val="sv-SE"/>
        </w:rPr>
        <w:t>___________________________</w:t>
      </w:r>
    </w:p>
    <w:p w:rsidR="00CE625D" w:rsidRPr="00706E35" w:rsidRDefault="00CE625D" w:rsidP="00CE625D">
      <w:pPr>
        <w:widowControl w:val="0"/>
        <w:ind w:left="720" w:firstLine="720"/>
        <w:rPr>
          <w:rFonts w:ascii="Times New Roman" w:hAnsi="Times New Roman"/>
          <w:bCs/>
          <w:sz w:val="20"/>
          <w:lang w:val="es-MX"/>
        </w:rPr>
      </w:pPr>
    </w:p>
    <w:p w:rsidR="00064411" w:rsidRPr="00064411" w:rsidRDefault="00064411" w:rsidP="00064411">
      <w:pPr>
        <w:autoSpaceDE w:val="0"/>
        <w:autoSpaceDN w:val="0"/>
        <w:adjustRightInd w:val="0"/>
        <w:rPr>
          <w:rFonts w:ascii="Times New Roman" w:hAnsi="Times New Roman"/>
          <w:color w:val="000000"/>
          <w:sz w:val="24"/>
        </w:rPr>
      </w:pPr>
    </w:p>
    <w:p w:rsidR="00064411" w:rsidRPr="00064411" w:rsidRDefault="00064411" w:rsidP="00FF00BE">
      <w:pPr>
        <w:autoSpaceDE w:val="0"/>
        <w:autoSpaceDN w:val="0"/>
        <w:adjustRightInd w:val="0"/>
        <w:spacing w:before="120" w:after="120" w:line="288" w:lineRule="auto"/>
        <w:ind w:firstLine="720"/>
        <w:jc w:val="both"/>
        <w:rPr>
          <w:rFonts w:ascii="Times New Roman" w:hAnsi="Times New Roman"/>
          <w:color w:val="000000"/>
          <w:szCs w:val="28"/>
        </w:rPr>
      </w:pPr>
      <w:r w:rsidRPr="00064411">
        <w:rPr>
          <w:rFonts w:ascii="Times New Roman" w:hAnsi="Times New Roman"/>
          <w:b/>
          <w:bCs/>
          <w:color w:val="000000"/>
          <w:szCs w:val="28"/>
        </w:rPr>
        <w:t>I. KẾT QUẢ THỰC HIỆN QUYẾT ĐỊNH SỐ 1</w:t>
      </w:r>
      <w:r>
        <w:rPr>
          <w:rFonts w:ascii="Times New Roman" w:hAnsi="Times New Roman"/>
          <w:b/>
          <w:bCs/>
          <w:color w:val="000000"/>
          <w:szCs w:val="28"/>
        </w:rPr>
        <w:t>387</w:t>
      </w:r>
      <w:r w:rsidRPr="00064411">
        <w:rPr>
          <w:rFonts w:ascii="Times New Roman" w:hAnsi="Times New Roman"/>
          <w:b/>
          <w:bCs/>
          <w:color w:val="000000"/>
          <w:szCs w:val="28"/>
        </w:rPr>
        <w:t xml:space="preserve">/QĐ-TTG, QUYẾT ĐỊNH SỐ </w:t>
      </w:r>
      <w:r>
        <w:rPr>
          <w:rFonts w:ascii="Times New Roman" w:hAnsi="Times New Roman"/>
          <w:b/>
          <w:bCs/>
          <w:color w:val="000000"/>
          <w:szCs w:val="28"/>
        </w:rPr>
        <w:t>1508</w:t>
      </w:r>
      <w:r w:rsidRPr="00064411">
        <w:rPr>
          <w:rFonts w:ascii="Times New Roman" w:hAnsi="Times New Roman"/>
          <w:b/>
          <w:bCs/>
          <w:color w:val="000000"/>
          <w:szCs w:val="28"/>
        </w:rPr>
        <w:t xml:space="preserve">/QĐ-TTG </w:t>
      </w:r>
    </w:p>
    <w:p w:rsidR="00064411" w:rsidRPr="00064411" w:rsidRDefault="00064411" w:rsidP="00FF00BE">
      <w:pPr>
        <w:autoSpaceDE w:val="0"/>
        <w:autoSpaceDN w:val="0"/>
        <w:adjustRightInd w:val="0"/>
        <w:spacing w:before="120" w:after="120" w:line="288" w:lineRule="auto"/>
        <w:ind w:firstLine="720"/>
        <w:rPr>
          <w:rFonts w:ascii="Times New Roman" w:hAnsi="Times New Roman"/>
          <w:color w:val="000000"/>
          <w:szCs w:val="28"/>
        </w:rPr>
      </w:pPr>
      <w:r w:rsidRPr="00064411">
        <w:rPr>
          <w:rFonts w:ascii="Times New Roman" w:hAnsi="Times New Roman"/>
          <w:b/>
          <w:bCs/>
          <w:color w:val="000000"/>
          <w:szCs w:val="28"/>
        </w:rPr>
        <w:t xml:space="preserve">1. Kết quả đạt được </w:t>
      </w:r>
    </w:p>
    <w:p w:rsidR="00064411" w:rsidRPr="0035213A" w:rsidRDefault="00064411" w:rsidP="00FF00BE">
      <w:pPr>
        <w:widowControl w:val="0"/>
        <w:spacing w:before="120" w:after="120" w:line="288" w:lineRule="auto"/>
        <w:ind w:firstLine="709"/>
        <w:rPr>
          <w:rFonts w:ascii="Times New Roman" w:hAnsi="Times New Roman"/>
          <w:b/>
          <w:color w:val="000000"/>
          <w:szCs w:val="28"/>
        </w:rPr>
      </w:pPr>
      <w:r w:rsidRPr="0035213A">
        <w:rPr>
          <w:rFonts w:ascii="Times New Roman" w:hAnsi="Times New Roman"/>
          <w:b/>
          <w:color w:val="000000"/>
          <w:szCs w:val="28"/>
        </w:rPr>
        <w:t>1.1. Đánh giá việc cung cấp dịch vụ sự nghiệp công sử dụng ngân sách nhà nước</w:t>
      </w:r>
    </w:p>
    <w:p w:rsidR="008F11C5" w:rsidRPr="00706E35" w:rsidRDefault="0035213A" w:rsidP="00FF00BE">
      <w:pPr>
        <w:widowControl w:val="0"/>
        <w:pBdr>
          <w:top w:val="dotted" w:sz="4" w:space="0" w:color="FFFFFF"/>
          <w:left w:val="dotted" w:sz="4" w:space="0" w:color="FFFFFF"/>
          <w:bottom w:val="dotted" w:sz="4" w:space="13" w:color="FFFFFF"/>
          <w:right w:val="dotted" w:sz="4" w:space="0" w:color="FFFFFF"/>
        </w:pBdr>
        <w:spacing w:before="120" w:after="120" w:line="288" w:lineRule="auto"/>
        <w:ind w:firstLine="720"/>
        <w:jc w:val="both"/>
        <w:rPr>
          <w:rFonts w:ascii="Times New Roman" w:eastAsia="Calibri" w:hAnsi="Times New Roman"/>
          <w:b/>
          <w:szCs w:val="28"/>
        </w:rPr>
      </w:pPr>
      <w:r>
        <w:rPr>
          <w:rFonts w:ascii="Times New Roman" w:eastAsia="Calibri" w:hAnsi="Times New Roman"/>
          <w:b/>
          <w:szCs w:val="28"/>
        </w:rPr>
        <w:t>a.</w:t>
      </w:r>
      <w:r w:rsidR="008F11C5" w:rsidRPr="00706E35">
        <w:rPr>
          <w:rFonts w:ascii="Times New Roman" w:eastAsia="Calibri" w:hAnsi="Times New Roman"/>
          <w:b/>
          <w:szCs w:val="28"/>
        </w:rPr>
        <w:t xml:space="preserve"> Y tế dự phòng, y tế cơ sở </w:t>
      </w:r>
    </w:p>
    <w:p w:rsidR="008F11C5" w:rsidRPr="00706E35" w:rsidRDefault="008F11C5" w:rsidP="00FF00BE">
      <w:pPr>
        <w:widowControl w:val="0"/>
        <w:pBdr>
          <w:top w:val="dotted" w:sz="4" w:space="0" w:color="FFFFFF"/>
          <w:left w:val="dotted" w:sz="4" w:space="0" w:color="FFFFFF"/>
          <w:bottom w:val="dotted" w:sz="4" w:space="13" w:color="FFFFFF"/>
          <w:right w:val="dotted" w:sz="4" w:space="0" w:color="FFFFFF"/>
        </w:pBdr>
        <w:spacing w:before="120" w:after="120" w:line="288" w:lineRule="auto"/>
        <w:ind w:firstLine="720"/>
        <w:jc w:val="both"/>
        <w:rPr>
          <w:rFonts w:ascii="Times New Roman" w:eastAsia="Calibri" w:hAnsi="Times New Roman"/>
          <w:spacing w:val="-4"/>
          <w:szCs w:val="28"/>
          <w:lang w:val="en-SG"/>
        </w:rPr>
      </w:pPr>
      <w:r w:rsidRPr="00706E35">
        <w:rPr>
          <w:rFonts w:ascii="Times New Roman" w:eastAsia="Calibri" w:hAnsi="Times New Roman"/>
          <w:szCs w:val="26"/>
        </w:rPr>
        <w:t xml:space="preserve">Kiểm soát hiệu quả dịch COVID-19, bảo đảm đời sống xã hội trở lại hoạt động bình thường, tạo nền tảng quan trọng để phục hồi, phát triển kinh tế - xã hội và được quốc tế đánh giá cao. </w:t>
      </w:r>
      <w:r w:rsidRPr="00706E35">
        <w:rPr>
          <w:rFonts w:ascii="Times New Roman" w:eastAsia="Calibri" w:hAnsi="Times New Roman"/>
          <w:szCs w:val="22"/>
        </w:rPr>
        <w:t xml:space="preserve">Với sự </w:t>
      </w:r>
      <w:r w:rsidRPr="00706E35">
        <w:rPr>
          <w:rFonts w:ascii="Times New Roman" w:eastAsia="Calibri" w:hAnsi="Times New Roman"/>
          <w:iCs/>
          <w:szCs w:val="28"/>
          <w:lang w:val="pt-BR"/>
        </w:rPr>
        <w:t xml:space="preserve">vào cuộc quyết liệt của cả hệ thống chính trị, sự nỗ lực, quyết tâm cao và phối hợp chặt chẽ của các cấp, các ngành, các địa phương và sự đoàn kết, đồng tình ủng hộ, tham gia tích cực của các tầng lớp nhân dân, cộng đồng doanh nghiệp, trong đó ngành y tế là nòng cốt, nhiều giải pháp được thực hiện đồng bộ, quyết liệt, </w:t>
      </w:r>
      <w:r w:rsidRPr="00706E35">
        <w:rPr>
          <w:rFonts w:ascii="Times New Roman" w:eastAsia="Calibri" w:hAnsi="Times New Roman"/>
          <w:szCs w:val="28"/>
        </w:rPr>
        <w:t xml:space="preserve">trong đó có những giải pháp “chưa từng có”. Bộ Y tế chủ trì xây dựng, trình ban hành Nghị quyết số 128/NQ-CP ngày 11/10/2021 của Chính phủ về “Thích ứng an toàn, linh hoạt, kiểm soát hiệu quả dịch COVID-19”; Kết luận số 25-KL/TW ngày 30/12/2021 của Bộ Chính trị về công tác phòng, chống dịch COVID-19 (2022-2023). Chiến lược vắc-xin được thực hiện đồng bộ, hiệu quả; trong đó đã thành lập Quỹ vắc-xin phòng chống COVID-19; đẩy mạnh ngoại giao vắc xin; triển khai Chiến dịch tiêm chủng vắc xin miễn phí toàn quốc. Bên cạnh đó, thúc đẩy việc cấp phép lưu hành, hướng dẫn sử dụng các loại thuốc điều trị, thuốc hỗ trợ điều trị COVID-19 theo hướng đơn giản hóa thủ tục hành chính, bảo đảm chủ động về thuốc điều trị; nâng cao năng lực tư vấn, hỗ trợ điều trị COVID-19… </w:t>
      </w:r>
      <w:r w:rsidRPr="00706E35">
        <w:rPr>
          <w:rFonts w:ascii="Times New Roman" w:eastAsia="Calibri" w:hAnsi="Times New Roman"/>
          <w:spacing w:val="-4"/>
          <w:szCs w:val="28"/>
          <w:lang w:val="en-SG"/>
        </w:rPr>
        <w:t xml:space="preserve">Dịch bệnh từng bước được kiểm soát hiệu quả, đánh dấu từ việc nước ta chính thức mở cửa hoàn toàn du </w:t>
      </w:r>
      <w:r w:rsidRPr="00706E35">
        <w:rPr>
          <w:rFonts w:ascii="Times New Roman" w:eastAsia="Calibri" w:hAnsi="Times New Roman"/>
          <w:spacing w:val="-4"/>
          <w:szCs w:val="28"/>
          <w:lang w:val="en-SG"/>
        </w:rPr>
        <w:lastRenderedPageBreak/>
        <w:t>lịch từ ngày 15/3/2022; điều chỉnh bệnh COVID-19 từ bệnh truyền nhiễm thuộc nhóm A sang nhóm B từ ngày 20/10/2023.</w:t>
      </w:r>
    </w:p>
    <w:p w:rsidR="008F11C5" w:rsidRPr="00706E35" w:rsidRDefault="008F11C5" w:rsidP="00FF00BE">
      <w:pPr>
        <w:widowControl w:val="0"/>
        <w:pBdr>
          <w:top w:val="dotted" w:sz="4" w:space="0" w:color="FFFFFF"/>
          <w:left w:val="dotted" w:sz="4" w:space="0" w:color="FFFFFF"/>
          <w:bottom w:val="dotted" w:sz="4" w:space="13" w:color="FFFFFF"/>
          <w:right w:val="dotted" w:sz="4" w:space="0" w:color="FFFFFF"/>
        </w:pBdr>
        <w:spacing w:before="120" w:after="120" w:line="288" w:lineRule="auto"/>
        <w:ind w:firstLine="720"/>
        <w:jc w:val="both"/>
        <w:rPr>
          <w:rFonts w:ascii="Times New Roman" w:eastAsia="Calibri" w:hAnsi="Times New Roman"/>
          <w:szCs w:val="28"/>
        </w:rPr>
      </w:pPr>
      <w:r w:rsidRPr="00706E35">
        <w:rPr>
          <w:rFonts w:ascii="Times New Roman" w:eastAsia="Calibri" w:hAnsi="Times New Roman"/>
          <w:szCs w:val="28"/>
          <w:lang w:val="de-DE"/>
        </w:rPr>
        <w:t xml:space="preserve">Chủ động theo dõi chặt chẽ, bám sát các diễn biến tình hình dịch bệnh; thường xuyên đánh giá, phân tích, dự báo tình hình; chuẩn bị sẵn sàng các phương án ứng phó với các tình huống có thể xảy ra của dịch bệnh; đẩy mạnh công tác giám sát phát hiện sớm và xử lý kịp thời các ca bệnh, ổ dịch. </w:t>
      </w:r>
      <w:r w:rsidRPr="00706E35">
        <w:rPr>
          <w:rFonts w:ascii="Times New Roman" w:eastAsia="Calibri" w:hAnsi="Times New Roman"/>
          <w:szCs w:val="28"/>
        </w:rPr>
        <w:t xml:space="preserve">Tình hình các bệnh truyền nhiễm được kiểm soát và cơ bản đạt mục tiêu giảm tối đa tỷ lệ mắc và tử vong do các bệnh truyền nhiễm hàng năm so với trung bình năm giai đoạn 2016-2020; một số bệnh ghi nhận gia tăng số mắc hoặc xảy ra cục bộ ở một số địa phương và một số trường hợp mắc các bệnh nguy hiểm nhóm A cúm A (H5N1), cúm A (H9N2) đã được kiểm soát, khống chế kịp thời. </w:t>
      </w:r>
    </w:p>
    <w:p w:rsidR="008F11C5" w:rsidRPr="00706E35" w:rsidRDefault="008F11C5" w:rsidP="00FF00BE">
      <w:pPr>
        <w:widowControl w:val="0"/>
        <w:pBdr>
          <w:top w:val="dotted" w:sz="4" w:space="0" w:color="FFFFFF"/>
          <w:left w:val="dotted" w:sz="4" w:space="0" w:color="FFFFFF"/>
          <w:bottom w:val="dotted" w:sz="4" w:space="13" w:color="FFFFFF"/>
          <w:right w:val="dotted" w:sz="4" w:space="0" w:color="FFFFFF"/>
        </w:pBdr>
        <w:spacing w:before="120" w:after="120" w:line="288" w:lineRule="auto"/>
        <w:ind w:firstLine="720"/>
        <w:jc w:val="both"/>
        <w:rPr>
          <w:rFonts w:ascii="Times New Roman" w:eastAsia="Calibri" w:hAnsi="Times New Roman"/>
          <w:noProof/>
          <w:szCs w:val="28"/>
          <w:bdr w:val="none" w:sz="0" w:space="0" w:color="auto" w:frame="1"/>
          <w:shd w:val="clear" w:color="auto" w:fill="FFFFFF"/>
        </w:rPr>
      </w:pPr>
      <w:r w:rsidRPr="00706E35">
        <w:rPr>
          <w:rFonts w:ascii="Times New Roman" w:eastAsia="Calibri" w:hAnsi="Times New Roman"/>
          <w:szCs w:val="28"/>
        </w:rPr>
        <w:t>Ch</w:t>
      </w:r>
      <w:r w:rsidRPr="00706E35">
        <w:rPr>
          <w:rFonts w:ascii="Times New Roman" w:eastAsia="Calibri" w:hAnsi="Times New Roman" w:hint="eastAsia"/>
          <w:szCs w:val="28"/>
        </w:rPr>
        <w:t>ươ</w:t>
      </w:r>
      <w:r w:rsidRPr="00706E35">
        <w:rPr>
          <w:rFonts w:ascii="Times New Roman" w:eastAsia="Calibri" w:hAnsi="Times New Roman"/>
          <w:szCs w:val="28"/>
        </w:rPr>
        <w:t xml:space="preserve">ng trình Tiêm chủng mở rộng sau thời gian gián </w:t>
      </w:r>
      <w:r w:rsidRPr="00706E35">
        <w:rPr>
          <w:rFonts w:ascii="Times New Roman" w:eastAsia="Calibri" w:hAnsi="Times New Roman" w:hint="eastAsia"/>
          <w:szCs w:val="28"/>
        </w:rPr>
        <w:t>đ</w:t>
      </w:r>
      <w:r w:rsidRPr="00706E35">
        <w:rPr>
          <w:rFonts w:ascii="Times New Roman" w:eastAsia="Calibri" w:hAnsi="Times New Roman"/>
          <w:szCs w:val="28"/>
        </w:rPr>
        <w:t>oạn do ảnh h</w:t>
      </w:r>
      <w:r w:rsidRPr="00706E35">
        <w:rPr>
          <w:rFonts w:ascii="Times New Roman" w:eastAsia="Calibri" w:hAnsi="Times New Roman" w:hint="eastAsia"/>
          <w:szCs w:val="28"/>
        </w:rPr>
        <w:t>ư</w:t>
      </w:r>
      <w:r w:rsidRPr="00706E35">
        <w:rPr>
          <w:rFonts w:ascii="Times New Roman" w:eastAsia="Calibri" w:hAnsi="Times New Roman"/>
          <w:szCs w:val="28"/>
        </w:rPr>
        <w:t xml:space="preserve">ởng  của </w:t>
      </w:r>
      <w:r w:rsidRPr="00706E35">
        <w:rPr>
          <w:rFonts w:ascii="Times New Roman" w:eastAsia="Calibri" w:hAnsi="Times New Roman" w:hint="eastAsia"/>
          <w:szCs w:val="28"/>
        </w:rPr>
        <w:t>đ</w:t>
      </w:r>
      <w:r w:rsidRPr="00706E35">
        <w:rPr>
          <w:rFonts w:ascii="Times New Roman" w:eastAsia="Calibri" w:hAnsi="Times New Roman"/>
          <w:szCs w:val="28"/>
        </w:rPr>
        <w:t xml:space="preserve">ại dịch COVID-19 và giai </w:t>
      </w:r>
      <w:r w:rsidRPr="00706E35">
        <w:rPr>
          <w:rFonts w:ascii="Times New Roman" w:eastAsia="Calibri" w:hAnsi="Times New Roman" w:hint="eastAsia"/>
          <w:szCs w:val="28"/>
        </w:rPr>
        <w:t>đ</w:t>
      </w:r>
      <w:r w:rsidRPr="00706E35">
        <w:rPr>
          <w:rFonts w:ascii="Times New Roman" w:eastAsia="Calibri" w:hAnsi="Times New Roman"/>
          <w:szCs w:val="28"/>
        </w:rPr>
        <w:t>oạn chuyển tiếp từ khi kết thúc Ch</w:t>
      </w:r>
      <w:r w:rsidRPr="00706E35">
        <w:rPr>
          <w:rFonts w:ascii="Times New Roman" w:eastAsia="Calibri" w:hAnsi="Times New Roman" w:hint="eastAsia"/>
          <w:szCs w:val="28"/>
        </w:rPr>
        <w:t>ươ</w:t>
      </w:r>
      <w:r w:rsidRPr="00706E35">
        <w:rPr>
          <w:rFonts w:ascii="Times New Roman" w:eastAsia="Calibri" w:hAnsi="Times New Roman"/>
          <w:szCs w:val="28"/>
        </w:rPr>
        <w:t xml:space="preserve">ng trình mục tiêu Y tế - Dân số giai </w:t>
      </w:r>
      <w:r w:rsidRPr="00706E35">
        <w:rPr>
          <w:rFonts w:ascii="Times New Roman" w:eastAsia="Calibri" w:hAnsi="Times New Roman" w:hint="eastAsia"/>
          <w:szCs w:val="28"/>
        </w:rPr>
        <w:t>đ</w:t>
      </w:r>
      <w:r w:rsidRPr="00706E35">
        <w:rPr>
          <w:rFonts w:ascii="Times New Roman" w:eastAsia="Calibri" w:hAnsi="Times New Roman"/>
          <w:szCs w:val="28"/>
        </w:rPr>
        <w:t xml:space="preserve">oạn 2016-2020 </w:t>
      </w:r>
      <w:r w:rsidRPr="00706E35">
        <w:rPr>
          <w:rFonts w:ascii="Times New Roman" w:eastAsia="Calibri" w:hAnsi="Times New Roman" w:hint="eastAsia"/>
          <w:szCs w:val="28"/>
        </w:rPr>
        <w:t>đã</w:t>
      </w:r>
      <w:r w:rsidRPr="00706E35">
        <w:rPr>
          <w:rFonts w:ascii="Times New Roman" w:eastAsia="Calibri" w:hAnsi="Times New Roman"/>
          <w:szCs w:val="28"/>
        </w:rPr>
        <w:t xml:space="preserve"> </w:t>
      </w:r>
      <w:r w:rsidRPr="00706E35">
        <w:rPr>
          <w:rFonts w:ascii="Times New Roman" w:eastAsia="Calibri" w:hAnsi="Times New Roman" w:hint="eastAsia"/>
          <w:szCs w:val="28"/>
        </w:rPr>
        <w:t>đư</w:t>
      </w:r>
      <w:r w:rsidRPr="00706E35">
        <w:rPr>
          <w:rFonts w:ascii="Times New Roman" w:eastAsia="Calibri" w:hAnsi="Times New Roman"/>
          <w:szCs w:val="28"/>
        </w:rPr>
        <w:t>ợc phục hồi</w:t>
      </w:r>
      <w:r w:rsidRPr="00706E35">
        <w:rPr>
          <w:rFonts w:ascii="Times New Roman" w:eastAsia="Calibri" w:hAnsi="Times New Roman"/>
          <w:noProof/>
          <w:szCs w:val="28"/>
          <w:bdr w:val="none" w:sz="0" w:space="0" w:color="auto" w:frame="1"/>
          <w:shd w:val="clear" w:color="auto" w:fill="FFFFFF"/>
        </w:rPr>
        <w:t xml:space="preserve">, Bộ Y tế tham mưu Chính phủ ban hành Nghị quyết số 104/NQ-CP ngày 15/8/2022 về lộ trình tăng số lượng vắc xin trong Chương trình Tiêm chủng mở rộng giai đoạn 2021 – 2030 nhằm thực hiện mục tiêu năm 2030 là 14 loại vắc xin theo Nghị quyết số 20-NQ/TW của Ban Chấp hành Trung ương khóa XII; Nghị quyết 99/2023/QH15 ngày 24/5/2023 của Quốc hội quy </w:t>
      </w:r>
      <w:r w:rsidRPr="00706E35">
        <w:rPr>
          <w:rFonts w:ascii="Times New Roman" w:eastAsia="Calibri" w:hAnsi="Times New Roman" w:hint="eastAsia"/>
          <w:noProof/>
          <w:szCs w:val="28"/>
          <w:bdr w:val="none" w:sz="0" w:space="0" w:color="auto" w:frame="1"/>
          <w:shd w:val="clear" w:color="auto" w:fill="FFFFFF"/>
        </w:rPr>
        <w:t>đ</w:t>
      </w:r>
      <w:r w:rsidRPr="00706E35">
        <w:rPr>
          <w:rFonts w:ascii="Times New Roman" w:eastAsia="Calibri" w:hAnsi="Times New Roman"/>
          <w:noProof/>
          <w:szCs w:val="28"/>
          <w:bdr w:val="none" w:sz="0" w:space="0" w:color="auto" w:frame="1"/>
          <w:shd w:val="clear" w:color="auto" w:fill="FFFFFF"/>
        </w:rPr>
        <w:t xml:space="preserve">ịnh bố trí ngân sách trung </w:t>
      </w:r>
      <w:r w:rsidRPr="00706E35">
        <w:rPr>
          <w:rFonts w:ascii="Times New Roman" w:eastAsia="Calibri" w:hAnsi="Times New Roman" w:hint="eastAsia"/>
          <w:noProof/>
          <w:szCs w:val="28"/>
          <w:bdr w:val="none" w:sz="0" w:space="0" w:color="auto" w:frame="1"/>
          <w:shd w:val="clear" w:color="auto" w:fill="FFFFFF"/>
        </w:rPr>
        <w:t>ươ</w:t>
      </w:r>
      <w:r w:rsidRPr="00706E35">
        <w:rPr>
          <w:rFonts w:ascii="Times New Roman" w:eastAsia="Calibri" w:hAnsi="Times New Roman"/>
          <w:noProof/>
          <w:szCs w:val="28"/>
          <w:bdr w:val="none" w:sz="0" w:space="0" w:color="auto" w:frame="1"/>
          <w:shd w:val="clear" w:color="auto" w:fill="FFFFFF"/>
        </w:rPr>
        <w:t xml:space="preserve">ng </w:t>
      </w:r>
      <w:r w:rsidRPr="00706E35">
        <w:rPr>
          <w:rFonts w:ascii="Times New Roman" w:eastAsia="Calibri" w:hAnsi="Times New Roman" w:hint="eastAsia"/>
          <w:noProof/>
          <w:szCs w:val="28"/>
          <w:bdr w:val="none" w:sz="0" w:space="0" w:color="auto" w:frame="1"/>
          <w:shd w:val="clear" w:color="auto" w:fill="FFFFFF"/>
        </w:rPr>
        <w:t>đ</w:t>
      </w:r>
      <w:r w:rsidRPr="00706E35">
        <w:rPr>
          <w:rFonts w:ascii="Times New Roman" w:eastAsia="Calibri" w:hAnsi="Times New Roman"/>
          <w:noProof/>
          <w:szCs w:val="28"/>
          <w:bdr w:val="none" w:sz="0" w:space="0" w:color="auto" w:frame="1"/>
          <w:shd w:val="clear" w:color="auto" w:fill="FFFFFF"/>
        </w:rPr>
        <w:t>ể tiếp tục thực hiện Ch</w:t>
      </w:r>
      <w:r w:rsidRPr="00706E35">
        <w:rPr>
          <w:rFonts w:ascii="Times New Roman" w:eastAsia="Calibri" w:hAnsi="Times New Roman" w:hint="eastAsia"/>
          <w:noProof/>
          <w:szCs w:val="28"/>
          <w:bdr w:val="none" w:sz="0" w:space="0" w:color="auto" w:frame="1"/>
          <w:shd w:val="clear" w:color="auto" w:fill="FFFFFF"/>
        </w:rPr>
        <w:t>ươ</w:t>
      </w:r>
      <w:r w:rsidRPr="00706E35">
        <w:rPr>
          <w:rFonts w:ascii="Times New Roman" w:eastAsia="Calibri" w:hAnsi="Times New Roman"/>
          <w:noProof/>
          <w:szCs w:val="28"/>
          <w:bdr w:val="none" w:sz="0" w:space="0" w:color="auto" w:frame="1"/>
          <w:shd w:val="clear" w:color="auto" w:fill="FFFFFF"/>
        </w:rPr>
        <w:t>ng trình tiêm chủng mở rộng; Nghị định số 13/2024/NĐ-CP sửa đổi, bổ sung một số điều của Nghị định số 104/2016/NĐ-CP ngày 01/7/2016 của Chính phủ quy định về hoạt động tiêm chủng.</w:t>
      </w:r>
    </w:p>
    <w:p w:rsidR="008F11C5" w:rsidRPr="00706E35" w:rsidRDefault="008F11C5" w:rsidP="00FF00BE">
      <w:pPr>
        <w:widowControl w:val="0"/>
        <w:pBdr>
          <w:top w:val="dotted" w:sz="4" w:space="0" w:color="FFFFFF"/>
          <w:left w:val="dotted" w:sz="4" w:space="0" w:color="FFFFFF"/>
          <w:bottom w:val="dotted" w:sz="4" w:space="13" w:color="FFFFFF"/>
          <w:right w:val="dotted" w:sz="4" w:space="0" w:color="FFFFFF"/>
        </w:pBdr>
        <w:spacing w:before="120" w:after="120" w:line="288" w:lineRule="auto"/>
        <w:ind w:firstLine="720"/>
        <w:jc w:val="both"/>
        <w:rPr>
          <w:rFonts w:ascii="Times New Roman" w:eastAsia="Calibri" w:hAnsi="Times New Roman"/>
          <w:spacing w:val="-4"/>
          <w:szCs w:val="28"/>
          <w:lang w:val="en-SG"/>
        </w:rPr>
      </w:pPr>
      <w:r w:rsidRPr="00706E35">
        <w:rPr>
          <w:rFonts w:ascii="Times New Roman" w:eastAsia="Calibri" w:hAnsi="Times New Roman"/>
          <w:spacing w:val="-4"/>
          <w:szCs w:val="28"/>
          <w:lang w:val="en-SG"/>
        </w:rPr>
        <w:t>Thực hiện Chiến l</w:t>
      </w:r>
      <w:r w:rsidRPr="00706E35">
        <w:rPr>
          <w:rFonts w:ascii="Times New Roman" w:eastAsia="Calibri" w:hAnsi="Times New Roman" w:hint="eastAsia"/>
          <w:spacing w:val="-4"/>
          <w:szCs w:val="28"/>
          <w:lang w:val="en-SG"/>
        </w:rPr>
        <w:t>ư</w:t>
      </w:r>
      <w:r w:rsidRPr="00706E35">
        <w:rPr>
          <w:rFonts w:ascii="Times New Roman" w:eastAsia="Calibri" w:hAnsi="Times New Roman"/>
          <w:spacing w:val="-4"/>
          <w:szCs w:val="28"/>
          <w:lang w:val="en-SG"/>
        </w:rPr>
        <w:t>ợc quốc gia chấm dứt dịch bệnh AIDS vào n</w:t>
      </w:r>
      <w:r w:rsidRPr="00706E35">
        <w:rPr>
          <w:rFonts w:ascii="Times New Roman" w:eastAsia="Calibri" w:hAnsi="Times New Roman" w:hint="eastAsia"/>
          <w:spacing w:val="-4"/>
          <w:szCs w:val="28"/>
          <w:lang w:val="en-SG"/>
        </w:rPr>
        <w:t>ă</w:t>
      </w:r>
      <w:r w:rsidRPr="00706E35">
        <w:rPr>
          <w:rFonts w:ascii="Times New Roman" w:eastAsia="Calibri" w:hAnsi="Times New Roman"/>
          <w:spacing w:val="-4"/>
          <w:szCs w:val="28"/>
          <w:lang w:val="en-SG"/>
        </w:rPr>
        <w:t>m 2030; toàn quốc hiện có 1.300 c</w:t>
      </w:r>
      <w:r w:rsidRPr="00706E35">
        <w:rPr>
          <w:rFonts w:ascii="Times New Roman" w:eastAsia="Calibri" w:hAnsi="Times New Roman" w:hint="eastAsia"/>
          <w:spacing w:val="-4"/>
          <w:szCs w:val="28"/>
          <w:lang w:val="en-SG"/>
        </w:rPr>
        <w:t>ơ</w:t>
      </w:r>
      <w:r w:rsidRPr="00706E35">
        <w:rPr>
          <w:rFonts w:ascii="Times New Roman" w:eastAsia="Calibri" w:hAnsi="Times New Roman"/>
          <w:spacing w:val="-4"/>
          <w:szCs w:val="28"/>
          <w:lang w:val="en-SG"/>
        </w:rPr>
        <w:t xml:space="preserve"> sở y tế cung cấp dịch vụ t</w:t>
      </w:r>
      <w:r w:rsidRPr="00706E35">
        <w:rPr>
          <w:rFonts w:ascii="Times New Roman" w:eastAsia="Calibri" w:hAnsi="Times New Roman" w:hint="eastAsia"/>
          <w:spacing w:val="-4"/>
          <w:szCs w:val="28"/>
          <w:lang w:val="en-SG"/>
        </w:rPr>
        <w:t>ư</w:t>
      </w:r>
      <w:r w:rsidRPr="00706E35">
        <w:rPr>
          <w:rFonts w:ascii="Times New Roman" w:eastAsia="Calibri" w:hAnsi="Times New Roman"/>
          <w:spacing w:val="-4"/>
          <w:szCs w:val="28"/>
          <w:lang w:val="en-SG"/>
        </w:rPr>
        <w:t xml:space="preserve"> vấn và xét nghiệm HIV; 251 phòng xét nghiệm HIV </w:t>
      </w:r>
      <w:r w:rsidRPr="00706E35">
        <w:rPr>
          <w:rFonts w:ascii="Times New Roman" w:eastAsia="Calibri" w:hAnsi="Times New Roman" w:hint="eastAsia"/>
          <w:spacing w:val="-4"/>
          <w:szCs w:val="28"/>
          <w:lang w:val="en-SG"/>
        </w:rPr>
        <w:t>đư</w:t>
      </w:r>
      <w:r w:rsidRPr="00706E35">
        <w:rPr>
          <w:rFonts w:ascii="Times New Roman" w:eastAsia="Calibri" w:hAnsi="Times New Roman"/>
          <w:spacing w:val="-4"/>
          <w:szCs w:val="28"/>
          <w:lang w:val="en-SG"/>
        </w:rPr>
        <w:t xml:space="preserve">ợc phép khẳng </w:t>
      </w:r>
      <w:r w:rsidRPr="00706E35">
        <w:rPr>
          <w:rFonts w:ascii="Times New Roman" w:eastAsia="Calibri" w:hAnsi="Times New Roman" w:hint="eastAsia"/>
          <w:spacing w:val="-4"/>
          <w:szCs w:val="28"/>
          <w:lang w:val="en-SG"/>
        </w:rPr>
        <w:t>đ</w:t>
      </w:r>
      <w:r w:rsidRPr="00706E35">
        <w:rPr>
          <w:rFonts w:ascii="Times New Roman" w:eastAsia="Calibri" w:hAnsi="Times New Roman"/>
          <w:spacing w:val="-4"/>
          <w:szCs w:val="28"/>
          <w:lang w:val="en-SG"/>
        </w:rPr>
        <w:t>ịnh các tr</w:t>
      </w:r>
      <w:r w:rsidRPr="00706E35">
        <w:rPr>
          <w:rFonts w:ascii="Times New Roman" w:eastAsia="Calibri" w:hAnsi="Times New Roman" w:hint="eastAsia"/>
          <w:spacing w:val="-4"/>
          <w:szCs w:val="28"/>
          <w:lang w:val="en-SG"/>
        </w:rPr>
        <w:t>ư</w:t>
      </w:r>
      <w:r w:rsidRPr="00706E35">
        <w:rPr>
          <w:rFonts w:ascii="Times New Roman" w:eastAsia="Calibri" w:hAnsi="Times New Roman"/>
          <w:spacing w:val="-4"/>
          <w:szCs w:val="28"/>
          <w:lang w:val="en-SG"/>
        </w:rPr>
        <w:t>ờng hợp HIV d</w:t>
      </w:r>
      <w:r w:rsidRPr="00706E35">
        <w:rPr>
          <w:rFonts w:ascii="Times New Roman" w:eastAsia="Calibri" w:hAnsi="Times New Roman" w:hint="eastAsia"/>
          <w:spacing w:val="-4"/>
          <w:szCs w:val="28"/>
          <w:lang w:val="en-SG"/>
        </w:rPr>
        <w:t>ươ</w:t>
      </w:r>
      <w:r w:rsidRPr="00706E35">
        <w:rPr>
          <w:rFonts w:ascii="Times New Roman" w:eastAsia="Calibri" w:hAnsi="Times New Roman"/>
          <w:spacing w:val="-4"/>
          <w:szCs w:val="28"/>
          <w:lang w:val="en-SG"/>
        </w:rPr>
        <w:t>ng tính và 1.250 phòng xét nghiệm sàng lọc HIV. Triển khai t</w:t>
      </w:r>
      <w:r w:rsidRPr="00706E35">
        <w:rPr>
          <w:rFonts w:ascii="Times New Roman" w:eastAsia="Calibri" w:hAnsi="Times New Roman" w:hint="eastAsia"/>
          <w:spacing w:val="-4"/>
          <w:szCs w:val="28"/>
          <w:lang w:val="en-SG"/>
        </w:rPr>
        <w:t>ư</w:t>
      </w:r>
      <w:r w:rsidRPr="00706E35">
        <w:rPr>
          <w:rFonts w:ascii="Times New Roman" w:eastAsia="Calibri" w:hAnsi="Times New Roman"/>
          <w:spacing w:val="-4"/>
          <w:szCs w:val="28"/>
          <w:lang w:val="en-SG"/>
        </w:rPr>
        <w:t xml:space="preserve"> vấn xét nghiệm cho khoảng h</w:t>
      </w:r>
      <w:r w:rsidRPr="00706E35">
        <w:rPr>
          <w:rFonts w:ascii="Times New Roman" w:eastAsia="Calibri" w:hAnsi="Times New Roman" w:hint="eastAsia"/>
          <w:spacing w:val="-4"/>
          <w:szCs w:val="28"/>
          <w:lang w:val="en-SG"/>
        </w:rPr>
        <w:t>ơ</w:t>
      </w:r>
      <w:r w:rsidRPr="00706E35">
        <w:rPr>
          <w:rFonts w:ascii="Times New Roman" w:eastAsia="Calibri" w:hAnsi="Times New Roman"/>
          <w:spacing w:val="-4"/>
          <w:szCs w:val="28"/>
          <w:lang w:val="en-SG"/>
        </w:rPr>
        <w:t>n 200 nghìn l</w:t>
      </w:r>
      <w:r w:rsidRPr="00706E35">
        <w:rPr>
          <w:rFonts w:ascii="Times New Roman" w:eastAsia="Calibri" w:hAnsi="Times New Roman" w:hint="eastAsia"/>
          <w:spacing w:val="-4"/>
          <w:szCs w:val="28"/>
          <w:lang w:val="en-SG"/>
        </w:rPr>
        <w:t>ư</w:t>
      </w:r>
      <w:r w:rsidRPr="00706E35">
        <w:rPr>
          <w:rFonts w:ascii="Times New Roman" w:eastAsia="Calibri" w:hAnsi="Times New Roman"/>
          <w:spacing w:val="-4"/>
          <w:szCs w:val="28"/>
          <w:lang w:val="en-SG"/>
        </w:rPr>
        <w:t>ợt ng</w:t>
      </w:r>
      <w:r w:rsidRPr="00706E35">
        <w:rPr>
          <w:rFonts w:ascii="Times New Roman" w:eastAsia="Calibri" w:hAnsi="Times New Roman" w:hint="eastAsia"/>
          <w:spacing w:val="-4"/>
          <w:szCs w:val="28"/>
          <w:lang w:val="en-SG"/>
        </w:rPr>
        <w:t>ư</w:t>
      </w:r>
      <w:r w:rsidRPr="00706E35">
        <w:rPr>
          <w:rFonts w:ascii="Times New Roman" w:eastAsia="Calibri" w:hAnsi="Times New Roman"/>
          <w:spacing w:val="-4"/>
          <w:szCs w:val="28"/>
          <w:lang w:val="en-SG"/>
        </w:rPr>
        <w:t>ời; cung cấp dịch vụ can thiệp giảm hại cho 70 nghìn l</w:t>
      </w:r>
      <w:r w:rsidRPr="00706E35">
        <w:rPr>
          <w:rFonts w:ascii="Times New Roman" w:eastAsia="Calibri" w:hAnsi="Times New Roman" w:hint="eastAsia"/>
          <w:spacing w:val="-4"/>
          <w:szCs w:val="28"/>
          <w:lang w:val="en-SG"/>
        </w:rPr>
        <w:t>ư</w:t>
      </w:r>
      <w:r w:rsidRPr="00706E35">
        <w:rPr>
          <w:rFonts w:ascii="Times New Roman" w:eastAsia="Calibri" w:hAnsi="Times New Roman"/>
          <w:spacing w:val="-4"/>
          <w:szCs w:val="28"/>
          <w:lang w:val="en-SG"/>
        </w:rPr>
        <w:t xml:space="preserve">ợt </w:t>
      </w:r>
      <w:r w:rsidRPr="00706E35">
        <w:rPr>
          <w:rFonts w:ascii="Times New Roman" w:eastAsia="Calibri" w:hAnsi="Times New Roman" w:hint="eastAsia"/>
          <w:spacing w:val="-4"/>
          <w:szCs w:val="28"/>
          <w:lang w:val="en-SG"/>
        </w:rPr>
        <w:t>đ</w:t>
      </w:r>
      <w:r w:rsidRPr="00706E35">
        <w:rPr>
          <w:rFonts w:ascii="Times New Roman" w:eastAsia="Calibri" w:hAnsi="Times New Roman"/>
          <w:spacing w:val="-4"/>
          <w:szCs w:val="28"/>
          <w:lang w:val="en-SG"/>
        </w:rPr>
        <w:t>ối t</w:t>
      </w:r>
      <w:r w:rsidRPr="00706E35">
        <w:rPr>
          <w:rFonts w:ascii="Times New Roman" w:eastAsia="Calibri" w:hAnsi="Times New Roman" w:hint="eastAsia"/>
          <w:spacing w:val="-4"/>
          <w:szCs w:val="28"/>
          <w:lang w:val="en-SG"/>
        </w:rPr>
        <w:t>ư</w:t>
      </w:r>
      <w:r w:rsidRPr="00706E35">
        <w:rPr>
          <w:rFonts w:ascii="Times New Roman" w:eastAsia="Calibri" w:hAnsi="Times New Roman"/>
          <w:spacing w:val="-4"/>
          <w:szCs w:val="28"/>
          <w:lang w:val="en-SG"/>
        </w:rPr>
        <w:t>ợng nguy c</w:t>
      </w:r>
      <w:r w:rsidRPr="00706E35">
        <w:rPr>
          <w:rFonts w:ascii="Times New Roman" w:eastAsia="Calibri" w:hAnsi="Times New Roman" w:hint="eastAsia"/>
          <w:spacing w:val="-4"/>
          <w:szCs w:val="28"/>
          <w:lang w:val="en-SG"/>
        </w:rPr>
        <w:t>ơ</w:t>
      </w:r>
      <w:r w:rsidRPr="00706E35">
        <w:rPr>
          <w:rFonts w:ascii="Times New Roman" w:eastAsia="Calibri" w:hAnsi="Times New Roman"/>
          <w:spacing w:val="-4"/>
          <w:szCs w:val="28"/>
          <w:lang w:val="en-SG"/>
        </w:rPr>
        <w:t xml:space="preserve"> cao; </w:t>
      </w:r>
      <w:r w:rsidRPr="00706E35">
        <w:rPr>
          <w:rFonts w:ascii="Times New Roman" w:eastAsia="Calibri" w:hAnsi="Times New Roman" w:hint="eastAsia"/>
          <w:spacing w:val="-4"/>
          <w:szCs w:val="28"/>
          <w:lang w:val="en-SG"/>
        </w:rPr>
        <w:t>đ</w:t>
      </w:r>
      <w:r w:rsidRPr="00706E35">
        <w:rPr>
          <w:rFonts w:ascii="Times New Roman" w:eastAsia="Calibri" w:hAnsi="Times New Roman"/>
          <w:spacing w:val="-4"/>
          <w:szCs w:val="28"/>
          <w:lang w:val="en-SG"/>
        </w:rPr>
        <w:t>iều trị Methadone cho khoảng h</w:t>
      </w:r>
      <w:r w:rsidRPr="00706E35">
        <w:rPr>
          <w:rFonts w:ascii="Times New Roman" w:eastAsia="Calibri" w:hAnsi="Times New Roman" w:hint="eastAsia"/>
          <w:spacing w:val="-4"/>
          <w:szCs w:val="28"/>
          <w:lang w:val="en-SG"/>
        </w:rPr>
        <w:t>ơ</w:t>
      </w:r>
      <w:r w:rsidRPr="00706E35">
        <w:rPr>
          <w:rFonts w:ascii="Times New Roman" w:eastAsia="Calibri" w:hAnsi="Times New Roman"/>
          <w:spacing w:val="-4"/>
          <w:szCs w:val="28"/>
          <w:lang w:val="en-SG"/>
        </w:rPr>
        <w:t>n 45,6 nghìn ng</w:t>
      </w:r>
      <w:r w:rsidRPr="00706E35">
        <w:rPr>
          <w:rFonts w:ascii="Times New Roman" w:eastAsia="Calibri" w:hAnsi="Times New Roman" w:hint="eastAsia"/>
          <w:spacing w:val="-4"/>
          <w:szCs w:val="28"/>
          <w:lang w:val="en-SG"/>
        </w:rPr>
        <w:t>ư</w:t>
      </w:r>
      <w:r w:rsidRPr="00706E35">
        <w:rPr>
          <w:rFonts w:ascii="Times New Roman" w:eastAsia="Calibri" w:hAnsi="Times New Roman"/>
          <w:spacing w:val="-4"/>
          <w:szCs w:val="28"/>
          <w:lang w:val="en-SG"/>
        </w:rPr>
        <w:t xml:space="preserve">ời, </w:t>
      </w:r>
      <w:r w:rsidRPr="00706E35">
        <w:rPr>
          <w:rFonts w:ascii="Times New Roman" w:eastAsia="Calibri" w:hAnsi="Times New Roman" w:hint="eastAsia"/>
          <w:spacing w:val="-4"/>
          <w:szCs w:val="28"/>
          <w:lang w:val="en-SG"/>
        </w:rPr>
        <w:t>đ</w:t>
      </w:r>
      <w:r w:rsidRPr="00706E35">
        <w:rPr>
          <w:rFonts w:ascii="Times New Roman" w:eastAsia="Calibri" w:hAnsi="Times New Roman"/>
          <w:spacing w:val="-4"/>
          <w:szCs w:val="28"/>
          <w:lang w:val="en-SG"/>
        </w:rPr>
        <w:t>iều trị ARV cho khoảng h</w:t>
      </w:r>
      <w:r w:rsidRPr="00706E35">
        <w:rPr>
          <w:rFonts w:ascii="Times New Roman" w:eastAsia="Calibri" w:hAnsi="Times New Roman" w:hint="eastAsia"/>
          <w:spacing w:val="-4"/>
          <w:szCs w:val="28"/>
          <w:lang w:val="en-SG"/>
        </w:rPr>
        <w:t>ơ</w:t>
      </w:r>
      <w:r w:rsidRPr="00706E35">
        <w:rPr>
          <w:rFonts w:ascii="Times New Roman" w:eastAsia="Calibri" w:hAnsi="Times New Roman"/>
          <w:spacing w:val="-4"/>
          <w:szCs w:val="28"/>
          <w:lang w:val="en-SG"/>
        </w:rPr>
        <w:t>n 184 nghìn ng</w:t>
      </w:r>
      <w:r w:rsidRPr="00706E35">
        <w:rPr>
          <w:rFonts w:ascii="Times New Roman" w:eastAsia="Calibri" w:hAnsi="Times New Roman" w:hint="eastAsia"/>
          <w:spacing w:val="-4"/>
          <w:szCs w:val="28"/>
          <w:lang w:val="en-SG"/>
        </w:rPr>
        <w:t>ư</w:t>
      </w:r>
      <w:r w:rsidRPr="00706E35">
        <w:rPr>
          <w:rFonts w:ascii="Times New Roman" w:eastAsia="Calibri" w:hAnsi="Times New Roman"/>
          <w:spacing w:val="-4"/>
          <w:szCs w:val="28"/>
          <w:lang w:val="en-SG"/>
        </w:rPr>
        <w:t xml:space="preserve">ời. </w:t>
      </w:r>
    </w:p>
    <w:p w:rsidR="008F11C5" w:rsidRPr="00706E35" w:rsidRDefault="008F11C5" w:rsidP="00FF00BE">
      <w:pPr>
        <w:widowControl w:val="0"/>
        <w:pBdr>
          <w:top w:val="dotted" w:sz="4" w:space="0" w:color="FFFFFF"/>
          <w:left w:val="dotted" w:sz="4" w:space="0" w:color="FFFFFF"/>
          <w:bottom w:val="dotted" w:sz="4" w:space="13" w:color="FFFFFF"/>
          <w:right w:val="dotted" w:sz="4" w:space="0" w:color="FFFFFF"/>
        </w:pBdr>
        <w:spacing w:before="120" w:after="120" w:line="288" w:lineRule="auto"/>
        <w:ind w:firstLine="720"/>
        <w:jc w:val="both"/>
        <w:rPr>
          <w:rFonts w:ascii="Times New Roman" w:eastAsia="Calibri" w:hAnsi="Times New Roman"/>
          <w:szCs w:val="28"/>
        </w:rPr>
      </w:pPr>
      <w:r w:rsidRPr="00706E35">
        <w:rPr>
          <w:rFonts w:ascii="Times New Roman" w:eastAsia="Calibri" w:hAnsi="Times New Roman"/>
          <w:szCs w:val="28"/>
        </w:rPr>
        <w:t xml:space="preserve">Truyền thông, giáo dục sức khỏe </w:t>
      </w:r>
      <w:r w:rsidRPr="00706E35">
        <w:rPr>
          <w:rFonts w:ascii="Times New Roman" w:eastAsia="Calibri" w:hAnsi="Times New Roman" w:hint="eastAsia"/>
          <w:szCs w:val="28"/>
        </w:rPr>
        <w:t>đư</w:t>
      </w:r>
      <w:r w:rsidRPr="00706E35">
        <w:rPr>
          <w:rFonts w:ascii="Times New Roman" w:eastAsia="Calibri" w:hAnsi="Times New Roman"/>
          <w:szCs w:val="28"/>
        </w:rPr>
        <w:t xml:space="preserve">ợc </w:t>
      </w:r>
      <w:r w:rsidRPr="00706E35">
        <w:rPr>
          <w:rFonts w:ascii="Times New Roman" w:eastAsia="Calibri" w:hAnsi="Times New Roman" w:hint="eastAsia"/>
          <w:szCs w:val="28"/>
        </w:rPr>
        <w:t>đ</w:t>
      </w:r>
      <w:r w:rsidRPr="00706E35">
        <w:rPr>
          <w:rFonts w:ascii="Times New Roman" w:eastAsia="Calibri" w:hAnsi="Times New Roman"/>
          <w:szCs w:val="28"/>
        </w:rPr>
        <w:t xml:space="preserve">a dạng hóa nội dung và </w:t>
      </w:r>
      <w:r w:rsidRPr="00706E35">
        <w:rPr>
          <w:rFonts w:ascii="Times New Roman" w:eastAsia="Calibri" w:hAnsi="Times New Roman" w:hint="eastAsia"/>
          <w:szCs w:val="28"/>
        </w:rPr>
        <w:t>đ</w:t>
      </w:r>
      <w:r w:rsidRPr="00706E35">
        <w:rPr>
          <w:rFonts w:ascii="Times New Roman" w:eastAsia="Calibri" w:hAnsi="Times New Roman"/>
          <w:szCs w:val="28"/>
        </w:rPr>
        <w:t xml:space="preserve">ổi mới hình thức </w:t>
      </w:r>
      <w:r w:rsidRPr="00706E35">
        <w:rPr>
          <w:rFonts w:ascii="Times New Roman" w:eastAsia="Calibri" w:hAnsi="Times New Roman" w:hint="eastAsia"/>
          <w:szCs w:val="28"/>
        </w:rPr>
        <w:t>đ</w:t>
      </w:r>
      <w:r w:rsidRPr="00706E35">
        <w:rPr>
          <w:rFonts w:ascii="Times New Roman" w:eastAsia="Calibri" w:hAnsi="Times New Roman"/>
          <w:szCs w:val="28"/>
        </w:rPr>
        <w:t>ể nâng cao nhận thức, trách nhiệm của ng</w:t>
      </w:r>
      <w:r w:rsidRPr="00706E35">
        <w:rPr>
          <w:rFonts w:ascii="Times New Roman" w:eastAsia="Calibri" w:hAnsi="Times New Roman" w:hint="eastAsia"/>
          <w:szCs w:val="28"/>
        </w:rPr>
        <w:t>ư</w:t>
      </w:r>
      <w:r w:rsidRPr="00706E35">
        <w:rPr>
          <w:rFonts w:ascii="Times New Roman" w:eastAsia="Calibri" w:hAnsi="Times New Roman"/>
          <w:szCs w:val="28"/>
        </w:rPr>
        <w:t>ời dân trong tự ch</w:t>
      </w:r>
      <w:r w:rsidRPr="00706E35">
        <w:rPr>
          <w:rFonts w:ascii="Times New Roman" w:eastAsia="Calibri" w:hAnsi="Times New Roman" w:hint="eastAsia"/>
          <w:szCs w:val="28"/>
        </w:rPr>
        <w:t>ă</w:t>
      </w:r>
      <w:r w:rsidRPr="00706E35">
        <w:rPr>
          <w:rFonts w:ascii="Times New Roman" w:eastAsia="Calibri" w:hAnsi="Times New Roman"/>
          <w:szCs w:val="28"/>
        </w:rPr>
        <w:t>m sóc, nâng cao sức khỏe, phòng chống tác hại của thuốc lá, r</w:t>
      </w:r>
      <w:r w:rsidRPr="00706E35">
        <w:rPr>
          <w:rFonts w:ascii="Times New Roman" w:eastAsia="Calibri" w:hAnsi="Times New Roman" w:hint="eastAsia"/>
          <w:szCs w:val="28"/>
        </w:rPr>
        <w:t>ư</w:t>
      </w:r>
      <w:r w:rsidRPr="00706E35">
        <w:rPr>
          <w:rFonts w:ascii="Times New Roman" w:eastAsia="Calibri" w:hAnsi="Times New Roman"/>
          <w:szCs w:val="28"/>
        </w:rPr>
        <w:t xml:space="preserve">ợu, bia... Chế </w:t>
      </w:r>
      <w:r w:rsidRPr="00706E35">
        <w:rPr>
          <w:rFonts w:ascii="Times New Roman" w:eastAsia="Calibri" w:hAnsi="Times New Roman" w:hint="eastAsia"/>
          <w:szCs w:val="28"/>
        </w:rPr>
        <w:t>đ</w:t>
      </w:r>
      <w:r w:rsidRPr="00706E35">
        <w:rPr>
          <w:rFonts w:ascii="Times New Roman" w:eastAsia="Calibri" w:hAnsi="Times New Roman"/>
          <w:szCs w:val="28"/>
        </w:rPr>
        <w:t>ộ dinh d</w:t>
      </w:r>
      <w:r w:rsidRPr="00706E35">
        <w:rPr>
          <w:rFonts w:ascii="Times New Roman" w:eastAsia="Calibri" w:hAnsi="Times New Roman" w:hint="eastAsia"/>
          <w:szCs w:val="28"/>
        </w:rPr>
        <w:t>ư</w:t>
      </w:r>
      <w:r w:rsidRPr="00706E35">
        <w:rPr>
          <w:rFonts w:ascii="Times New Roman" w:eastAsia="Calibri" w:hAnsi="Times New Roman"/>
          <w:szCs w:val="28"/>
        </w:rPr>
        <w:t xml:space="preserve">ỡng cho các nhóm </w:t>
      </w:r>
      <w:r w:rsidRPr="00706E35">
        <w:rPr>
          <w:rFonts w:ascii="Times New Roman" w:eastAsia="Calibri" w:hAnsi="Times New Roman" w:hint="eastAsia"/>
          <w:szCs w:val="28"/>
        </w:rPr>
        <w:t>đ</w:t>
      </w:r>
      <w:r w:rsidRPr="00706E35">
        <w:rPr>
          <w:rFonts w:ascii="Times New Roman" w:eastAsia="Calibri" w:hAnsi="Times New Roman"/>
          <w:szCs w:val="28"/>
        </w:rPr>
        <w:t>ối t</w:t>
      </w:r>
      <w:r w:rsidRPr="00706E35">
        <w:rPr>
          <w:rFonts w:ascii="Times New Roman" w:eastAsia="Calibri" w:hAnsi="Times New Roman" w:hint="eastAsia"/>
          <w:szCs w:val="28"/>
        </w:rPr>
        <w:t>ư</w:t>
      </w:r>
      <w:r w:rsidRPr="00706E35">
        <w:rPr>
          <w:rFonts w:ascii="Times New Roman" w:eastAsia="Calibri" w:hAnsi="Times New Roman"/>
          <w:szCs w:val="28"/>
        </w:rPr>
        <w:t xml:space="preserve">ợng </w:t>
      </w:r>
      <w:r w:rsidRPr="00706E35">
        <w:rPr>
          <w:rFonts w:ascii="Times New Roman" w:eastAsia="Calibri" w:hAnsi="Times New Roman" w:hint="eastAsia"/>
          <w:szCs w:val="28"/>
        </w:rPr>
        <w:t>đư</w:t>
      </w:r>
      <w:r w:rsidRPr="00706E35">
        <w:rPr>
          <w:rFonts w:ascii="Times New Roman" w:eastAsia="Calibri" w:hAnsi="Times New Roman"/>
          <w:szCs w:val="28"/>
        </w:rPr>
        <w:t>ợc quan tâm, tỷ lệ trẻ em d</w:t>
      </w:r>
      <w:r w:rsidRPr="00706E35">
        <w:rPr>
          <w:rFonts w:ascii="Times New Roman" w:eastAsia="Calibri" w:hAnsi="Times New Roman" w:hint="eastAsia"/>
          <w:szCs w:val="28"/>
        </w:rPr>
        <w:t>ư</w:t>
      </w:r>
      <w:r w:rsidRPr="00706E35">
        <w:rPr>
          <w:rFonts w:ascii="Times New Roman" w:eastAsia="Calibri" w:hAnsi="Times New Roman"/>
          <w:szCs w:val="28"/>
        </w:rPr>
        <w:t>ới 5 tuổi bị suy dinh d</w:t>
      </w:r>
      <w:r w:rsidRPr="00706E35">
        <w:rPr>
          <w:rFonts w:ascii="Times New Roman" w:eastAsia="Calibri" w:hAnsi="Times New Roman" w:hint="eastAsia"/>
          <w:szCs w:val="28"/>
        </w:rPr>
        <w:t>ư</w:t>
      </w:r>
      <w:r w:rsidRPr="00706E35">
        <w:rPr>
          <w:rFonts w:ascii="Times New Roman" w:eastAsia="Calibri" w:hAnsi="Times New Roman"/>
          <w:szCs w:val="28"/>
        </w:rPr>
        <w:t xml:space="preserve">ỡng giảm rõ rệt. Phong trào tập luyện thể dục, thể thao tiếp tục phát triển, thu hút được ngày càng nhiều người tham gia. Tiếp tục thực hiện các mô hình cộng đồng an toàn có hiệu quả, Chương trình chăm sóc nâng cao sức khỏe </w:t>
      </w:r>
      <w:r w:rsidRPr="00706E35">
        <w:rPr>
          <w:rFonts w:ascii="Times New Roman" w:eastAsia="Calibri" w:hAnsi="Times New Roman"/>
          <w:szCs w:val="28"/>
        </w:rPr>
        <w:lastRenderedPageBreak/>
        <w:t xml:space="preserve">người lao động phòng chống bệnh nghề nghiệp giai đoạn 2020-2030, Chương trình y tế trường học trong các cơ sở giáo dục mầm non và phổ thông gắn với y tế cơ sở giai đoạn 2021 - 2025… </w:t>
      </w:r>
      <w:r w:rsidRPr="00706E35">
        <w:rPr>
          <w:rFonts w:ascii="Times New Roman" w:eastAsia="Calibri" w:hAnsi="Times New Roman"/>
          <w:szCs w:val="22"/>
        </w:rPr>
        <w:t xml:space="preserve">Công tác chăm sóc sức khỏe học sinh dần đi vào nề nếp, số ca mắc tai nạn thương tích giảm, môi trường an toàn lao động được cải thiện, </w:t>
      </w:r>
      <w:r w:rsidRPr="00706E35">
        <w:rPr>
          <w:rFonts w:ascii="Times New Roman" w:eastAsia="Calibri" w:hAnsi="Times New Roman"/>
          <w:szCs w:val="28"/>
        </w:rPr>
        <w:t>tỉ lệ khám sức khoẻ định kỳ cho người lao động giai đoạn 2021–2024 tăng 10-15%. Kiểm tra, giám sát chất lượng nước sạch được tăng cường, tỷ lệ hộ gia đình có nhà tiêu hợp vệ sinh tăng.</w:t>
      </w:r>
    </w:p>
    <w:p w:rsidR="008F11C5" w:rsidRPr="00706E35" w:rsidRDefault="008F11C5" w:rsidP="00FF00BE">
      <w:pPr>
        <w:widowControl w:val="0"/>
        <w:pBdr>
          <w:top w:val="dotted" w:sz="4" w:space="0" w:color="FFFFFF"/>
          <w:left w:val="dotted" w:sz="4" w:space="0" w:color="FFFFFF"/>
          <w:bottom w:val="dotted" w:sz="4" w:space="13" w:color="FFFFFF"/>
          <w:right w:val="dotted" w:sz="4" w:space="0" w:color="FFFFFF"/>
        </w:pBdr>
        <w:spacing w:before="120" w:after="120" w:line="288" w:lineRule="auto"/>
        <w:ind w:firstLine="720"/>
        <w:jc w:val="both"/>
        <w:rPr>
          <w:rFonts w:ascii="Times New Roman" w:eastAsia="Calibri" w:hAnsi="Times New Roman"/>
          <w:bCs/>
          <w:szCs w:val="28"/>
        </w:rPr>
      </w:pPr>
      <w:r w:rsidRPr="00706E35">
        <w:rPr>
          <w:rFonts w:ascii="Times New Roman" w:eastAsia="Calibri" w:hAnsi="Times New Roman"/>
          <w:bCs/>
          <w:szCs w:val="28"/>
        </w:rPr>
        <w:t>C</w:t>
      </w:r>
      <w:r w:rsidRPr="00706E35">
        <w:rPr>
          <w:rFonts w:ascii="Times New Roman" w:eastAsia="Calibri" w:hAnsi="Times New Roman"/>
          <w:szCs w:val="28"/>
        </w:rPr>
        <w:t xml:space="preserve">ông tác phòng chống các bệnh không lây nhiễm được triển khai đồng bộ ở các tuyến, tỷ lệ trạm y tế xã thực hiện thực hiện dự phòng, quản lý, điều trị một số bệnh không lây nhiễm tăng (tăng huyết áp, đái thảo đường, hen phế quản, bệnh phổi tắc nghẽn mạn tính). </w:t>
      </w:r>
      <w:r w:rsidRPr="00706E35">
        <w:rPr>
          <w:rFonts w:ascii="Times New Roman" w:eastAsia="Calibri" w:hAnsi="Times New Roman"/>
          <w:spacing w:val="-2"/>
          <w:szCs w:val="28"/>
        </w:rPr>
        <w:t>Tiếp tục hoàn thiện, mở rộng phạm vi</w:t>
      </w:r>
      <w:r w:rsidRPr="00706E35">
        <w:rPr>
          <w:rFonts w:ascii="Times New Roman" w:eastAsia="Calibri" w:hAnsi="Times New Roman"/>
          <w:bCs/>
          <w:szCs w:val="28"/>
        </w:rPr>
        <w:t xml:space="preserve"> gói dịch vụ y tế cơ bản phục vụ chăm sóc sức khỏe ban đầu, dự phòng và nâng cao sức khỏe do trạm y tế cấp xã thực hiện. </w:t>
      </w:r>
    </w:p>
    <w:p w:rsidR="008F11C5" w:rsidRPr="00706E35" w:rsidRDefault="0035213A" w:rsidP="00FF00BE">
      <w:pPr>
        <w:widowControl w:val="0"/>
        <w:pBdr>
          <w:top w:val="dotted" w:sz="4" w:space="0" w:color="FFFFFF"/>
          <w:left w:val="dotted" w:sz="4" w:space="0" w:color="FFFFFF"/>
          <w:bottom w:val="dotted" w:sz="4" w:space="13" w:color="FFFFFF"/>
          <w:right w:val="dotted" w:sz="4" w:space="0" w:color="FFFFFF"/>
        </w:pBdr>
        <w:spacing w:before="120" w:after="120" w:line="288" w:lineRule="auto"/>
        <w:ind w:firstLine="850"/>
        <w:jc w:val="both"/>
        <w:rPr>
          <w:rFonts w:ascii="Times New Roman" w:eastAsia="Calibri" w:hAnsi="Times New Roman"/>
          <w:bCs/>
          <w:szCs w:val="28"/>
          <w:lang w:val="pt-BR"/>
        </w:rPr>
      </w:pPr>
      <w:r>
        <w:rPr>
          <w:rFonts w:ascii="Times New Roman" w:eastAsia="Calibri" w:hAnsi="Times New Roman"/>
          <w:b/>
          <w:szCs w:val="28"/>
        </w:rPr>
        <w:t>b</w:t>
      </w:r>
      <w:r w:rsidR="008F11C5" w:rsidRPr="00706E35">
        <w:rPr>
          <w:rFonts w:ascii="Times New Roman" w:eastAsia="Calibri" w:hAnsi="Times New Roman"/>
          <w:b/>
          <w:szCs w:val="28"/>
        </w:rPr>
        <w:t xml:space="preserve">. Khám bệnh, chữa bệnh, phục hồi chức năng </w:t>
      </w:r>
    </w:p>
    <w:p w:rsidR="008F11C5" w:rsidRPr="00706E35" w:rsidRDefault="008F11C5" w:rsidP="00FF00BE">
      <w:pPr>
        <w:widowControl w:val="0"/>
        <w:pBdr>
          <w:top w:val="dotted" w:sz="4" w:space="0" w:color="FFFFFF"/>
          <w:left w:val="dotted" w:sz="4" w:space="0" w:color="FFFFFF"/>
          <w:bottom w:val="dotted" w:sz="4" w:space="13" w:color="FFFFFF"/>
          <w:right w:val="dotted" w:sz="4" w:space="0" w:color="FFFFFF"/>
        </w:pBdr>
        <w:spacing w:before="120" w:after="120" w:line="288" w:lineRule="auto"/>
        <w:ind w:firstLine="720"/>
        <w:jc w:val="both"/>
        <w:rPr>
          <w:rFonts w:ascii="Times New Roman" w:eastAsia="Calibri" w:hAnsi="Times New Roman"/>
          <w:spacing w:val="-2"/>
          <w:szCs w:val="28"/>
          <w:lang w:val="pt-BR" w:eastAsia="vi-VN"/>
        </w:rPr>
      </w:pPr>
      <w:r w:rsidRPr="00706E35">
        <w:rPr>
          <w:rFonts w:ascii="Times New Roman" w:eastAsia="Calibri" w:hAnsi="Times New Roman"/>
          <w:szCs w:val="28"/>
        </w:rPr>
        <w:t xml:space="preserve">Mạng lưới cơ sở khám, chữa bệnh tiếp tục phát triển với nhiều mô hình công, tư, kết hợp công - tư phong phú, đa dạng. </w:t>
      </w:r>
      <w:r w:rsidRPr="00706E35">
        <w:rPr>
          <w:rFonts w:ascii="Times New Roman" w:eastAsia="Calibri" w:hAnsi="Times New Roman"/>
          <w:szCs w:val="28"/>
          <w:lang w:val="nl-NL" w:eastAsia="vi-VN"/>
        </w:rPr>
        <w:t>Mô hình k</w:t>
      </w:r>
      <w:r w:rsidRPr="00706E35">
        <w:rPr>
          <w:rFonts w:ascii="Times New Roman" w:eastAsia="Calibri" w:hAnsi="Times New Roman"/>
          <w:szCs w:val="28"/>
          <w:lang w:val="vi-VN" w:eastAsia="vi-VN"/>
        </w:rPr>
        <w:t>ết hợp</w:t>
      </w:r>
      <w:r w:rsidRPr="00706E35">
        <w:rPr>
          <w:rFonts w:ascii="Times New Roman" w:eastAsia="Calibri" w:hAnsi="Times New Roman"/>
          <w:szCs w:val="28"/>
          <w:lang w:eastAsia="vi-VN"/>
        </w:rPr>
        <w:t xml:space="preserve"> </w:t>
      </w:r>
      <w:r w:rsidRPr="00706E35">
        <w:rPr>
          <w:rFonts w:ascii="Times New Roman" w:eastAsia="Calibri" w:hAnsi="Times New Roman"/>
          <w:szCs w:val="28"/>
          <w:lang w:val="vi-VN" w:eastAsia="vi-VN"/>
        </w:rPr>
        <w:t>quân dân y</w:t>
      </w:r>
      <w:r w:rsidRPr="00706E35">
        <w:rPr>
          <w:rFonts w:ascii="Times New Roman" w:eastAsia="Calibri" w:hAnsi="Times New Roman"/>
          <w:szCs w:val="28"/>
          <w:lang w:val="nl-NL" w:eastAsia="vi-VN"/>
        </w:rPr>
        <w:t xml:space="preserve">, y tế công an Nhân dân, y tế biển đảo được đẩy mạnh, phát huy hiệu quả đặc biệt là vùng sâu, vùng xa, biên giới, hải đảo. </w:t>
      </w:r>
      <w:r w:rsidRPr="00706E35">
        <w:rPr>
          <w:rFonts w:ascii="Times New Roman" w:eastAsia="Calibri" w:hAnsi="Times New Roman"/>
          <w:szCs w:val="28"/>
        </w:rPr>
        <w:t xml:space="preserve">Số lượng bệnh viện tăng, từ 1.235 bệnh viện năm 2020 lên 1.665 bệnh viện năm 2024, trong đó có 384 bệnh viện ngoài công lập. Số giường bệnh trên 10.000 dân tăng từ 30,7 giường bệnh năm 2020 lên 34 giường bệnh năm 2024, trong đó giường bệnh tư nhân chiếm khoảng 6% </w:t>
      </w:r>
      <w:r w:rsidRPr="00706E35">
        <w:rPr>
          <w:rFonts w:ascii="Times New Roman" w:eastAsia="Calibri" w:hAnsi="Times New Roman"/>
          <w:spacing w:val="-2"/>
          <w:szCs w:val="28"/>
          <w:lang w:val="vi-VN" w:eastAsia="vi-VN"/>
        </w:rPr>
        <w:t xml:space="preserve">đã đáp ứng yêu cầu </w:t>
      </w:r>
      <w:r w:rsidRPr="00706E35">
        <w:rPr>
          <w:rFonts w:ascii="Times New Roman" w:eastAsia="Calibri" w:hAnsi="Times New Roman"/>
          <w:spacing w:val="-2"/>
          <w:szCs w:val="28"/>
          <w:lang w:eastAsia="vi-VN"/>
        </w:rPr>
        <w:t xml:space="preserve">đa dạng </w:t>
      </w:r>
      <w:r w:rsidRPr="00706E35">
        <w:rPr>
          <w:rFonts w:ascii="Times New Roman" w:eastAsia="Calibri" w:hAnsi="Times New Roman"/>
          <w:spacing w:val="-2"/>
          <w:szCs w:val="28"/>
          <w:lang w:val="vi-VN" w:eastAsia="vi-VN"/>
        </w:rPr>
        <w:t>của người dân.</w:t>
      </w:r>
      <w:r w:rsidRPr="00706E35">
        <w:rPr>
          <w:rFonts w:ascii="Times New Roman" w:eastAsia="Calibri" w:hAnsi="Times New Roman"/>
          <w:spacing w:val="-2"/>
          <w:szCs w:val="28"/>
          <w:lang w:val="pt-BR" w:eastAsia="vi-VN"/>
        </w:rPr>
        <w:t xml:space="preserve"> </w:t>
      </w:r>
    </w:p>
    <w:p w:rsidR="008F11C5" w:rsidRPr="00706E35" w:rsidRDefault="008F11C5" w:rsidP="00FF00BE">
      <w:pPr>
        <w:widowControl w:val="0"/>
        <w:pBdr>
          <w:top w:val="dotted" w:sz="4" w:space="0" w:color="FFFFFF"/>
          <w:left w:val="dotted" w:sz="4" w:space="0" w:color="FFFFFF"/>
          <w:bottom w:val="dotted" w:sz="4" w:space="13" w:color="FFFFFF"/>
          <w:right w:val="dotted" w:sz="4" w:space="0" w:color="FFFFFF"/>
        </w:pBdr>
        <w:spacing w:before="120" w:after="120" w:line="288" w:lineRule="auto"/>
        <w:ind w:firstLine="720"/>
        <w:jc w:val="both"/>
        <w:rPr>
          <w:rFonts w:ascii="Times New Roman" w:eastAsia="Calibri" w:hAnsi="Times New Roman"/>
          <w:spacing w:val="-2"/>
          <w:szCs w:val="28"/>
          <w:lang w:val="pt-BR" w:eastAsia="vi-VN"/>
        </w:rPr>
      </w:pPr>
      <w:r w:rsidRPr="00706E35">
        <w:rPr>
          <w:rFonts w:ascii="Times New Roman" w:eastAsia="Calibri" w:hAnsi="Times New Roman"/>
          <w:spacing w:val="-2"/>
          <w:szCs w:val="28"/>
          <w:lang w:val="pt-BR" w:eastAsia="vi-VN"/>
        </w:rPr>
        <w:t xml:space="preserve">Tổng số lượt khám chữa bệnh BHYT gia tăng bình quân hàng năm 5%, đạt 186,2 triệu lượt vào năm 2024, </w:t>
      </w:r>
      <w:r w:rsidRPr="00706E35">
        <w:rPr>
          <w:rFonts w:ascii="Times New Roman" w:eastAsia="Calibri" w:hAnsi="Times New Roman"/>
          <w:szCs w:val="22"/>
          <w:lang w:val="vi-VN"/>
        </w:rPr>
        <w:t>tổng chi phí KCB BHYT được quỹ BHYT chi trả ước 163.000 tỷ đồng.</w:t>
      </w:r>
      <w:r w:rsidRPr="00706E35">
        <w:rPr>
          <w:rFonts w:ascii="Times New Roman" w:eastAsia="Calibri" w:hAnsi="Times New Roman"/>
          <w:spacing w:val="-2"/>
          <w:szCs w:val="28"/>
          <w:lang w:val="pt-BR" w:eastAsia="vi-VN"/>
        </w:rPr>
        <w:t xml:space="preserve"> </w:t>
      </w:r>
      <w:r w:rsidRPr="00706E35">
        <w:rPr>
          <w:rFonts w:ascii="Times New Roman" w:eastAsia="Calibri" w:hAnsi="Times New Roman"/>
          <w:spacing w:val="-2"/>
          <w:szCs w:val="28"/>
          <w:lang w:val="vi-VN" w:eastAsia="vi-VN"/>
        </w:rPr>
        <w:t>Nhiều quy định đột phá về cải cách thủ tục khám bệnh, chữa bệnh, phiếu hẹn khám lại, phiếu chuyển cơ sở khám bệnh, chữa bệnh BHYT, nhiều trường hợp bệnh nặng, bệnh hiểm nghèo người dân được lên thẳng</w:t>
      </w:r>
      <w:r w:rsidRPr="00706E35">
        <w:rPr>
          <w:rFonts w:ascii="Times New Roman" w:eastAsia="Calibri" w:hAnsi="Times New Roman"/>
          <w:spacing w:val="-2"/>
          <w:szCs w:val="28"/>
          <w:lang w:eastAsia="vi-VN"/>
        </w:rPr>
        <w:t xml:space="preserve"> cơ sở khám bệnh, chữa bệnh</w:t>
      </w:r>
      <w:r w:rsidRPr="00706E35">
        <w:rPr>
          <w:rFonts w:ascii="Times New Roman" w:eastAsia="Calibri" w:hAnsi="Times New Roman"/>
          <w:spacing w:val="-2"/>
          <w:szCs w:val="28"/>
          <w:lang w:val="vi-VN" w:eastAsia="vi-VN"/>
        </w:rPr>
        <w:t xml:space="preserve"> cấp chuyên sâu </w:t>
      </w:r>
      <w:r w:rsidRPr="00706E35">
        <w:rPr>
          <w:rFonts w:ascii="Times New Roman" w:eastAsia="Calibri" w:hAnsi="Times New Roman"/>
          <w:spacing w:val="-2"/>
          <w:szCs w:val="28"/>
          <w:lang w:eastAsia="vi-VN"/>
        </w:rPr>
        <w:t>mà không phải làm thủ tục chuyển cơ sở khám bệnh, chữa bệnh</w:t>
      </w:r>
      <w:r w:rsidRPr="00706E35">
        <w:rPr>
          <w:rFonts w:ascii="Times New Roman" w:eastAsia="Calibri" w:hAnsi="Times New Roman"/>
          <w:spacing w:val="-2"/>
          <w:szCs w:val="28"/>
          <w:lang w:val="pt-BR" w:eastAsia="vi-VN"/>
        </w:rPr>
        <w:t xml:space="preserve">. </w:t>
      </w:r>
    </w:p>
    <w:p w:rsidR="008F11C5" w:rsidRPr="00706E35" w:rsidRDefault="008F11C5" w:rsidP="00FF00BE">
      <w:pPr>
        <w:widowControl w:val="0"/>
        <w:pBdr>
          <w:top w:val="dotted" w:sz="4" w:space="0" w:color="FFFFFF"/>
          <w:left w:val="dotted" w:sz="4" w:space="0" w:color="FFFFFF"/>
          <w:bottom w:val="dotted" w:sz="4" w:space="13" w:color="FFFFFF"/>
          <w:right w:val="dotted" w:sz="4" w:space="0" w:color="FFFFFF"/>
        </w:pBdr>
        <w:spacing w:before="120" w:after="120" w:line="288" w:lineRule="auto"/>
        <w:ind w:firstLine="720"/>
        <w:jc w:val="both"/>
        <w:rPr>
          <w:rFonts w:ascii="Times New Roman" w:eastAsia="Calibri" w:hAnsi="Times New Roman"/>
          <w:szCs w:val="28"/>
          <w:lang w:val="nl-NL" w:eastAsia="vi-VN"/>
        </w:rPr>
      </w:pPr>
      <w:r w:rsidRPr="00706E35">
        <w:rPr>
          <w:rFonts w:ascii="Times New Roman" w:eastAsia="Calibri" w:hAnsi="Times New Roman"/>
          <w:szCs w:val="28"/>
        </w:rPr>
        <w:t xml:space="preserve">Hệ thống khám, chữa bệnh bằng y dược cổ truyền đã được củng cố và phát triển trên cả nước. </w:t>
      </w:r>
      <w:r w:rsidRPr="00706E35">
        <w:rPr>
          <w:rFonts w:ascii="Times New Roman" w:eastAsia="Calibri" w:hAnsi="Times New Roman"/>
          <w:szCs w:val="28"/>
          <w:lang w:val="nl-NL" w:eastAsia="vi-VN"/>
        </w:rPr>
        <w:t xml:space="preserve">Kết hợp y học cổ truyền </w:t>
      </w:r>
      <w:r w:rsidRPr="00706E35">
        <w:rPr>
          <w:rFonts w:ascii="Times New Roman" w:eastAsia="Calibri" w:hAnsi="Times New Roman"/>
          <w:szCs w:val="28"/>
        </w:rPr>
        <w:t>với</w:t>
      </w:r>
      <w:r w:rsidRPr="00706E35">
        <w:rPr>
          <w:rFonts w:ascii="Times New Roman" w:eastAsia="Calibri" w:hAnsi="Times New Roman"/>
          <w:szCs w:val="28"/>
          <w:lang w:val="nl-NL" w:eastAsia="vi-VN"/>
        </w:rPr>
        <w:t xml:space="preserve"> y học hiện đại trong khám chữa bệnh được đẩy mạnh. Nhiều phương pháp điều trị kết hợp đông tây y, điều trị không dùng thuốc theo nguyên lý y học cổ truyền được nghiên cứu, triển khai, phổ biến rộng rãi. Số lượng người bệnh được khám, chữa bệnh bằng y học cổ truyền tăng đáng kể. </w:t>
      </w:r>
    </w:p>
    <w:p w:rsidR="008F11C5" w:rsidRPr="00706E35" w:rsidRDefault="008F11C5" w:rsidP="00FF00BE">
      <w:pPr>
        <w:widowControl w:val="0"/>
        <w:pBdr>
          <w:top w:val="dotted" w:sz="4" w:space="0" w:color="FFFFFF"/>
          <w:left w:val="dotted" w:sz="4" w:space="0" w:color="FFFFFF"/>
          <w:bottom w:val="dotted" w:sz="4" w:space="13" w:color="FFFFFF"/>
          <w:right w:val="dotted" w:sz="4" w:space="0" w:color="FFFFFF"/>
        </w:pBdr>
        <w:spacing w:before="120" w:after="120" w:line="288" w:lineRule="auto"/>
        <w:ind w:firstLine="720"/>
        <w:jc w:val="both"/>
        <w:rPr>
          <w:rFonts w:ascii="Times New Roman" w:eastAsia="Calibri" w:hAnsi="Times New Roman"/>
          <w:spacing w:val="-2"/>
          <w:szCs w:val="28"/>
          <w:lang w:val="pt-BR" w:eastAsia="vi-VN"/>
        </w:rPr>
      </w:pPr>
      <w:r w:rsidRPr="00706E35">
        <w:rPr>
          <w:rFonts w:ascii="Times New Roman" w:eastAsia="Calibri" w:hAnsi="Times New Roman"/>
          <w:spacing w:val="-2"/>
          <w:szCs w:val="28"/>
          <w:lang w:val="pt-BR" w:eastAsia="vi-VN"/>
        </w:rPr>
        <w:lastRenderedPageBreak/>
        <w:t>Chất lượng dịch vụ khám bệnh, chữa bệnh ở tất cả các tuyến chuyên môn kỹ thuật được chú trọng nâng cao. Triển khai đánh giá chất lượng bệnh viện dựa trên 83 tiêu chí để xác định những vấn đề tồn tại và ưu tiên để xây dựng các đề án cải tiến chất lượng. Hình thành và phát triển hệ thống khám, chữa bệnh từ xa, kết nối bệnh viện tuyến trên với các cơ sở khám chữa bệnh trên toàn quốc, kể cả vùng sâu, vùng xa, hải đảo.</w:t>
      </w:r>
    </w:p>
    <w:p w:rsidR="008F11C5" w:rsidRPr="00706E35" w:rsidRDefault="008F11C5" w:rsidP="00FF00BE">
      <w:pPr>
        <w:widowControl w:val="0"/>
        <w:pBdr>
          <w:top w:val="dotted" w:sz="4" w:space="0" w:color="FFFFFF"/>
          <w:left w:val="dotted" w:sz="4" w:space="0" w:color="FFFFFF"/>
          <w:bottom w:val="dotted" w:sz="4" w:space="13" w:color="FFFFFF"/>
          <w:right w:val="dotted" w:sz="4" w:space="0" w:color="FFFFFF"/>
        </w:pBdr>
        <w:spacing w:before="120" w:after="120" w:line="288" w:lineRule="auto"/>
        <w:ind w:firstLine="720"/>
        <w:jc w:val="both"/>
        <w:rPr>
          <w:rFonts w:ascii="Times New Roman" w:eastAsia="Calibri" w:hAnsi="Times New Roman"/>
          <w:szCs w:val="28"/>
        </w:rPr>
      </w:pPr>
      <w:r w:rsidRPr="00706E35">
        <w:rPr>
          <w:rFonts w:ascii="Times New Roman" w:eastAsia="Calibri" w:hAnsi="Times New Roman"/>
          <w:szCs w:val="28"/>
        </w:rPr>
        <w:t>Cải cách hành chính trong khám chữa bệnh được đẩy mạnh, rút ngắn quy trình, thực hiện mô hình “một cửa” liên thông các bước đăng ký, khám chữa bệnh, thanh toán chi phí…; ứng dụng công nghệ thông tin: bệnh án điện tử, đặt lịch khám trực tuyến… đang được triển khai mạnh mẽ trên toàn quốc.</w:t>
      </w:r>
    </w:p>
    <w:p w:rsidR="008F11C5" w:rsidRPr="00706E35" w:rsidRDefault="0035213A" w:rsidP="00FF00BE">
      <w:pPr>
        <w:widowControl w:val="0"/>
        <w:pBdr>
          <w:top w:val="dotted" w:sz="4" w:space="0" w:color="FFFFFF"/>
          <w:left w:val="dotted" w:sz="4" w:space="0" w:color="FFFFFF"/>
          <w:bottom w:val="dotted" w:sz="4" w:space="13" w:color="FFFFFF"/>
          <w:right w:val="dotted" w:sz="4" w:space="0" w:color="FFFFFF"/>
        </w:pBdr>
        <w:spacing w:before="120" w:after="120" w:line="288" w:lineRule="auto"/>
        <w:ind w:firstLine="720"/>
        <w:jc w:val="both"/>
        <w:rPr>
          <w:rFonts w:ascii="Times New Roman" w:eastAsia="Calibri" w:hAnsi="Times New Roman"/>
          <w:b/>
          <w:szCs w:val="28"/>
        </w:rPr>
      </w:pPr>
      <w:r>
        <w:rPr>
          <w:rFonts w:ascii="Times New Roman" w:eastAsia="Calibri" w:hAnsi="Times New Roman"/>
          <w:b/>
          <w:szCs w:val="28"/>
        </w:rPr>
        <w:t>c</w:t>
      </w:r>
      <w:r w:rsidR="008F11C5" w:rsidRPr="00706E35">
        <w:rPr>
          <w:rFonts w:ascii="Times New Roman" w:eastAsia="Calibri" w:hAnsi="Times New Roman"/>
          <w:b/>
          <w:szCs w:val="28"/>
        </w:rPr>
        <w:t>. Y dược học cổ truyền</w:t>
      </w:r>
    </w:p>
    <w:p w:rsidR="008F11C5" w:rsidRPr="00706E35" w:rsidRDefault="008F11C5" w:rsidP="00FF00BE">
      <w:pPr>
        <w:widowControl w:val="0"/>
        <w:pBdr>
          <w:top w:val="dotted" w:sz="4" w:space="0" w:color="FFFFFF"/>
          <w:left w:val="dotted" w:sz="4" w:space="0" w:color="FFFFFF"/>
          <w:bottom w:val="dotted" w:sz="4" w:space="13" w:color="FFFFFF"/>
          <w:right w:val="dotted" w:sz="4" w:space="0" w:color="FFFFFF"/>
        </w:pBdr>
        <w:spacing w:before="120" w:after="120" w:line="288" w:lineRule="auto"/>
        <w:ind w:firstLine="720"/>
        <w:jc w:val="both"/>
        <w:rPr>
          <w:rFonts w:ascii="Times New Roman" w:eastAsia="Calibri" w:hAnsi="Times New Roman"/>
          <w:bCs/>
          <w:szCs w:val="28"/>
          <w:lang w:val="de-DE"/>
        </w:rPr>
      </w:pPr>
      <w:r w:rsidRPr="00706E35">
        <w:rPr>
          <w:rFonts w:ascii="Times New Roman" w:eastAsia="Calibri" w:hAnsi="Times New Roman"/>
          <w:iCs/>
          <w:szCs w:val="28"/>
        </w:rPr>
        <w:t xml:space="preserve">Mạng lưới khám bệnh, chữa bệnh y học cổ truyền tiếp tục được củng cố với </w:t>
      </w:r>
      <w:r w:rsidRPr="00706E35">
        <w:rPr>
          <w:rFonts w:ascii="Times New Roman" w:eastAsia="Calibri" w:hAnsi="Times New Roman"/>
          <w:bCs/>
          <w:iCs/>
          <w:szCs w:val="28"/>
        </w:rPr>
        <w:t>65 bệnh viện y học cổ truyền công lập gồm: 05 Bệnh viện tuyến TW và 60 bệnh viện tuyến tỉnh.</w:t>
      </w:r>
      <w:r w:rsidRPr="00706E35">
        <w:rPr>
          <w:rFonts w:ascii="Times New Roman" w:eastAsia="Calibri" w:hAnsi="Times New Roman"/>
          <w:iCs/>
          <w:szCs w:val="28"/>
        </w:rPr>
        <w:t xml:space="preserve"> </w:t>
      </w:r>
      <w:r w:rsidRPr="00706E35">
        <w:rPr>
          <w:rFonts w:ascii="Times New Roman" w:eastAsia="Calibri" w:hAnsi="Times New Roman"/>
          <w:iCs/>
          <w:szCs w:val="28"/>
          <w:lang w:val="de-DE"/>
        </w:rPr>
        <w:t xml:space="preserve">Tỷ lệ bệnh viện y học hiện đại có khoa hoặc tổ y học cổ truyền chiếm </w:t>
      </w:r>
      <w:r w:rsidRPr="00706E35">
        <w:rPr>
          <w:rFonts w:ascii="Times New Roman" w:eastAsia="Calibri" w:hAnsi="Times New Roman"/>
          <w:bCs/>
          <w:szCs w:val="28"/>
          <w:lang w:val="pt-BR"/>
        </w:rPr>
        <w:t>89,6%</w:t>
      </w:r>
      <w:r w:rsidRPr="00706E35">
        <w:rPr>
          <w:rFonts w:ascii="Times New Roman" w:eastAsia="Calibri" w:hAnsi="Times New Roman"/>
          <w:b/>
          <w:bCs/>
          <w:szCs w:val="28"/>
          <w:lang w:val="pt-BR"/>
        </w:rPr>
        <w:t xml:space="preserve"> </w:t>
      </w:r>
      <w:r w:rsidRPr="00706E35">
        <w:rPr>
          <w:rFonts w:ascii="Times New Roman" w:eastAsia="Calibri" w:hAnsi="Times New Roman"/>
          <w:bCs/>
          <w:szCs w:val="28"/>
          <w:lang w:val="de-DE"/>
        </w:rPr>
        <w:t>%.</w:t>
      </w:r>
      <w:r w:rsidRPr="00706E35">
        <w:rPr>
          <w:rFonts w:ascii="Times New Roman" w:eastAsia="Calibri" w:hAnsi="Times New Roman"/>
          <w:iCs/>
          <w:szCs w:val="28"/>
        </w:rPr>
        <w:t xml:space="preserve"> </w:t>
      </w:r>
      <w:r w:rsidRPr="00706E35">
        <w:rPr>
          <w:rFonts w:ascii="Times New Roman" w:eastAsia="Calibri" w:hAnsi="Times New Roman"/>
          <w:iCs/>
          <w:szCs w:val="28"/>
          <w:lang w:val="pt-BR"/>
        </w:rPr>
        <w:t>Tỷ lệ xã triển khai khám, chữa bệnh bằng y học cổ truyền là 83,2%.</w:t>
      </w:r>
      <w:r w:rsidRPr="00706E35">
        <w:rPr>
          <w:rFonts w:ascii="Times New Roman" w:eastAsia="Calibri" w:hAnsi="Times New Roman"/>
          <w:iCs/>
          <w:szCs w:val="28"/>
        </w:rPr>
        <w:t xml:space="preserve"> Đối với h</w:t>
      </w:r>
      <w:r w:rsidRPr="00706E35">
        <w:rPr>
          <w:rFonts w:ascii="Times New Roman" w:eastAsia="Calibri" w:hAnsi="Times New Roman"/>
          <w:iCs/>
          <w:szCs w:val="28"/>
          <w:lang w:val="pt-BR"/>
        </w:rPr>
        <w:t>ệ thống ngoài công lập, c</w:t>
      </w:r>
      <w:r w:rsidRPr="00706E35">
        <w:rPr>
          <w:rFonts w:ascii="Times New Roman" w:eastAsia="Calibri" w:hAnsi="Times New Roman"/>
          <w:bCs/>
          <w:szCs w:val="28"/>
          <w:lang w:val="de-DE"/>
        </w:rPr>
        <w:t xml:space="preserve">ả nước có 08 bệnh viện y học cổ truyền tư nhân và </w:t>
      </w:r>
      <w:r w:rsidRPr="00706E35">
        <w:rPr>
          <w:rFonts w:ascii="Times New Roman" w:eastAsia="Calibri" w:hAnsi="Times New Roman"/>
          <w:szCs w:val="28"/>
          <w:lang w:val="de-DE"/>
        </w:rPr>
        <w:t>6.028 phòng chẩn trị/phòng khám chuyên khoa y học cổ truyền (05 phòng có yếu tố nước ngoài); 471 phòng chẩn trị sử dụng phương pháp, bài thuốc gia truyền; và 3084 loại hình hành nghề khác</w:t>
      </w:r>
      <w:r w:rsidRPr="00706E35">
        <w:rPr>
          <w:rFonts w:ascii="Times New Roman" w:eastAsia="Calibri" w:hAnsi="Times New Roman"/>
          <w:bCs/>
          <w:szCs w:val="28"/>
          <w:lang w:val="de-DE"/>
        </w:rPr>
        <w:t>.</w:t>
      </w:r>
    </w:p>
    <w:p w:rsidR="008F11C5" w:rsidRPr="00706E35" w:rsidRDefault="008F11C5" w:rsidP="00FF00BE">
      <w:pPr>
        <w:widowControl w:val="0"/>
        <w:pBdr>
          <w:top w:val="dotted" w:sz="4" w:space="0" w:color="FFFFFF"/>
          <w:left w:val="dotted" w:sz="4" w:space="0" w:color="FFFFFF"/>
          <w:bottom w:val="dotted" w:sz="4" w:space="13" w:color="FFFFFF"/>
          <w:right w:val="dotted" w:sz="4" w:space="0" w:color="FFFFFF"/>
        </w:pBdr>
        <w:spacing w:before="120" w:after="120" w:line="288" w:lineRule="auto"/>
        <w:ind w:firstLine="720"/>
        <w:jc w:val="both"/>
        <w:rPr>
          <w:rFonts w:ascii="Times New Roman" w:eastAsia="Calibri" w:hAnsi="Times New Roman"/>
          <w:bCs/>
          <w:iCs/>
          <w:spacing w:val="-2"/>
          <w:szCs w:val="28"/>
          <w:lang w:val="de-DE"/>
        </w:rPr>
      </w:pPr>
      <w:r w:rsidRPr="00706E35">
        <w:rPr>
          <w:rFonts w:ascii="Times New Roman" w:eastAsia="Calibri" w:hAnsi="Times New Roman"/>
          <w:iCs/>
          <w:szCs w:val="28"/>
        </w:rPr>
        <w:t xml:space="preserve">Số lượt sử dụng dịch vụ khám bệnh, chữa bệnh bằng y học cổ truyền so với tổng số lượt sử dụng dịch vụ khám bệnh, chữa bệnh: </w:t>
      </w:r>
      <w:r w:rsidRPr="00706E35">
        <w:rPr>
          <w:rFonts w:ascii="Times New Roman" w:eastAsia="Calibri" w:hAnsi="Times New Roman"/>
          <w:bCs/>
          <w:iCs/>
          <w:szCs w:val="28"/>
          <w:lang w:val="de-DE"/>
        </w:rPr>
        <w:t xml:space="preserve">Tỷ lệ khám bệnh bằng y học cổ truyền tại tuyến tỉnh chiếm 11,1%; tuyến huyện chiếm 16,3%; tuyến xã </w:t>
      </w:r>
      <w:r w:rsidRPr="00706E35">
        <w:rPr>
          <w:rFonts w:ascii="Times New Roman" w:eastAsia="Calibri" w:hAnsi="Times New Roman"/>
          <w:bCs/>
          <w:iCs/>
          <w:spacing w:val="-2"/>
          <w:szCs w:val="28"/>
          <w:lang w:val="de-DE"/>
        </w:rPr>
        <w:t xml:space="preserve">chiếm 24,4%; </w:t>
      </w:r>
      <w:r w:rsidRPr="00706E35">
        <w:rPr>
          <w:rFonts w:ascii="Times New Roman" w:eastAsia="Calibri" w:hAnsi="Times New Roman"/>
          <w:bCs/>
          <w:iCs/>
          <w:spacing w:val="-2"/>
          <w:szCs w:val="28"/>
          <w:lang w:val="pt-BR"/>
        </w:rPr>
        <w:t xml:space="preserve">Tỷ lệ điều trị nội trú bằng </w:t>
      </w:r>
      <w:r w:rsidRPr="00706E35">
        <w:rPr>
          <w:rFonts w:ascii="Times New Roman" w:eastAsia="Calibri" w:hAnsi="Times New Roman"/>
          <w:bCs/>
          <w:iCs/>
          <w:spacing w:val="-2"/>
          <w:szCs w:val="28"/>
          <w:lang w:val="de-DE"/>
        </w:rPr>
        <w:t>y học cổ truyền</w:t>
      </w:r>
      <w:r w:rsidRPr="00706E35">
        <w:rPr>
          <w:rFonts w:ascii="Times New Roman" w:eastAsia="Calibri" w:hAnsi="Times New Roman"/>
          <w:bCs/>
          <w:iCs/>
          <w:spacing w:val="-2"/>
          <w:szCs w:val="28"/>
          <w:lang w:val="pt-BR"/>
        </w:rPr>
        <w:t xml:space="preserve">, kết hợp </w:t>
      </w:r>
      <w:r w:rsidRPr="00706E35">
        <w:rPr>
          <w:rFonts w:ascii="Times New Roman" w:eastAsia="Calibri" w:hAnsi="Times New Roman"/>
          <w:bCs/>
          <w:iCs/>
          <w:spacing w:val="-2"/>
          <w:szCs w:val="28"/>
          <w:lang w:val="de-DE"/>
        </w:rPr>
        <w:t>y học cổ truyền</w:t>
      </w:r>
      <w:r w:rsidRPr="00706E35">
        <w:rPr>
          <w:rFonts w:ascii="Times New Roman" w:eastAsia="Calibri" w:hAnsi="Times New Roman"/>
          <w:bCs/>
          <w:iCs/>
          <w:spacing w:val="-2"/>
          <w:szCs w:val="28"/>
          <w:lang w:val="pt-BR"/>
        </w:rPr>
        <w:t xml:space="preserve"> với y học hiện đại tại tuyến</w:t>
      </w:r>
      <w:r w:rsidRPr="00706E35">
        <w:rPr>
          <w:rFonts w:ascii="Times New Roman" w:eastAsia="Calibri" w:hAnsi="Times New Roman"/>
          <w:bCs/>
          <w:iCs/>
          <w:spacing w:val="-2"/>
          <w:szCs w:val="28"/>
          <w:lang w:val="de-DE"/>
        </w:rPr>
        <w:t xml:space="preserve"> tỉnh chiếm 9,8%; tuyến huyện chiếm 9% và t</w:t>
      </w:r>
      <w:r w:rsidRPr="00706E35">
        <w:rPr>
          <w:rFonts w:ascii="Times New Roman" w:eastAsia="Calibri" w:hAnsi="Times New Roman"/>
          <w:bCs/>
          <w:iCs/>
          <w:spacing w:val="-2"/>
          <w:szCs w:val="28"/>
          <w:lang w:val="pt-BR"/>
        </w:rPr>
        <w:t xml:space="preserve">ỷ lệ điều trị ngoại trú bằng </w:t>
      </w:r>
      <w:r w:rsidRPr="00706E35">
        <w:rPr>
          <w:rFonts w:ascii="Times New Roman" w:eastAsia="Calibri" w:hAnsi="Times New Roman"/>
          <w:bCs/>
          <w:iCs/>
          <w:spacing w:val="-2"/>
          <w:szCs w:val="28"/>
          <w:lang w:val="de-DE"/>
        </w:rPr>
        <w:t>y học cổ truyền</w:t>
      </w:r>
      <w:r w:rsidRPr="00706E35">
        <w:rPr>
          <w:rFonts w:ascii="Times New Roman" w:eastAsia="Calibri" w:hAnsi="Times New Roman"/>
          <w:bCs/>
          <w:iCs/>
          <w:spacing w:val="-2"/>
          <w:szCs w:val="28"/>
          <w:lang w:val="pt-BR"/>
        </w:rPr>
        <w:t xml:space="preserve">, kết hợp </w:t>
      </w:r>
      <w:r w:rsidRPr="00706E35">
        <w:rPr>
          <w:rFonts w:ascii="Times New Roman" w:eastAsia="Calibri" w:hAnsi="Times New Roman"/>
          <w:bCs/>
          <w:iCs/>
          <w:spacing w:val="-2"/>
          <w:szCs w:val="28"/>
          <w:lang w:val="de-DE"/>
        </w:rPr>
        <w:t>y học cổ truyền</w:t>
      </w:r>
      <w:r w:rsidRPr="00706E35">
        <w:rPr>
          <w:rFonts w:ascii="Times New Roman" w:eastAsia="Calibri" w:hAnsi="Times New Roman"/>
          <w:bCs/>
          <w:iCs/>
          <w:spacing w:val="-2"/>
          <w:szCs w:val="28"/>
          <w:lang w:val="pt-BR"/>
        </w:rPr>
        <w:t xml:space="preserve"> với y học hiện đại tại tuyến </w:t>
      </w:r>
      <w:r w:rsidRPr="00706E35">
        <w:rPr>
          <w:rFonts w:ascii="Times New Roman" w:eastAsia="Calibri" w:hAnsi="Times New Roman"/>
          <w:bCs/>
          <w:iCs/>
          <w:spacing w:val="-2"/>
          <w:szCs w:val="28"/>
          <w:lang w:val="de-DE"/>
        </w:rPr>
        <w:t>tỉnh chiếm 13,7%; tuyến huyện chiếm 9,3%; tuyến xã chiếm 25,6%.</w:t>
      </w:r>
    </w:p>
    <w:p w:rsidR="008F11C5" w:rsidRPr="00706E35" w:rsidRDefault="008F11C5" w:rsidP="00FF00BE">
      <w:pPr>
        <w:widowControl w:val="0"/>
        <w:pBdr>
          <w:top w:val="dotted" w:sz="4" w:space="0" w:color="FFFFFF"/>
          <w:left w:val="dotted" w:sz="4" w:space="0" w:color="FFFFFF"/>
          <w:bottom w:val="dotted" w:sz="4" w:space="13" w:color="FFFFFF"/>
          <w:right w:val="dotted" w:sz="4" w:space="0" w:color="FFFFFF"/>
        </w:pBdr>
        <w:spacing w:before="120" w:after="120" w:line="288" w:lineRule="auto"/>
        <w:ind w:firstLine="720"/>
        <w:jc w:val="both"/>
        <w:rPr>
          <w:rFonts w:ascii="Times New Roman" w:eastAsia="Calibri" w:hAnsi="Times New Roman"/>
          <w:szCs w:val="28"/>
          <w:lang w:val="pt-BR"/>
        </w:rPr>
      </w:pPr>
      <w:r w:rsidRPr="00706E35">
        <w:rPr>
          <w:rFonts w:ascii="Times New Roman" w:eastAsia="Calibri" w:hAnsi="Times New Roman"/>
          <w:bCs/>
          <w:szCs w:val="28"/>
          <w:lang w:val="pt-BR"/>
        </w:rPr>
        <w:t xml:space="preserve">Công tác nghiên cứu khoa học y, dược cổ truyền được </w:t>
      </w:r>
      <w:r w:rsidRPr="00706E35">
        <w:rPr>
          <w:rFonts w:ascii="Times New Roman" w:eastAsia="Calibri" w:hAnsi="Times New Roman"/>
          <w:szCs w:val="28"/>
          <w:lang w:val="pt-BR"/>
        </w:rPr>
        <w:t>quan tâm và đầu tư trang bị các trang thiết bị hiện đại để chứng minh khoa học dựa trên bằng chứng về tính an toàn, hiệu quả của y dược cổ truyền; các nghiên cứu khoa học tập trung vào các lĩnh vực kết hợp y học cổ truyền với y học hiện đại: nghiên cứu cải tiến dạng bào chế thuốc YHCT; nghiên cứu ứng dụng vào thực tiễn các phương pháp khám bệnh, chữa bệnh bằng YHCT; nghiên cứu kế thừa; nghiên cứu ứng dụng; nghiên cứu nuôi trồng và chế biến dược liệu.</w:t>
      </w:r>
    </w:p>
    <w:p w:rsidR="008F11C5" w:rsidRPr="00706E35" w:rsidRDefault="0035213A" w:rsidP="00FF00BE">
      <w:pPr>
        <w:widowControl w:val="0"/>
        <w:pBdr>
          <w:top w:val="dotted" w:sz="4" w:space="0" w:color="FFFFFF"/>
          <w:left w:val="dotted" w:sz="4" w:space="0" w:color="FFFFFF"/>
          <w:bottom w:val="dotted" w:sz="4" w:space="13" w:color="FFFFFF"/>
          <w:right w:val="dotted" w:sz="4" w:space="0" w:color="FFFFFF"/>
        </w:pBdr>
        <w:spacing w:before="120" w:after="120" w:line="288" w:lineRule="auto"/>
        <w:ind w:firstLine="720"/>
        <w:jc w:val="both"/>
        <w:rPr>
          <w:rFonts w:ascii="Times New Roman" w:eastAsia="Calibri" w:hAnsi="Times New Roman"/>
          <w:b/>
          <w:szCs w:val="28"/>
        </w:rPr>
      </w:pPr>
      <w:r>
        <w:rPr>
          <w:rFonts w:ascii="Times New Roman" w:eastAsia="Calibri" w:hAnsi="Times New Roman"/>
          <w:b/>
          <w:szCs w:val="28"/>
        </w:rPr>
        <w:t>d</w:t>
      </w:r>
      <w:r w:rsidR="008F11C5" w:rsidRPr="00706E35">
        <w:rPr>
          <w:rFonts w:ascii="Times New Roman" w:eastAsia="Calibri" w:hAnsi="Times New Roman"/>
          <w:b/>
          <w:szCs w:val="28"/>
        </w:rPr>
        <w:t xml:space="preserve">. An toàn thực phẩm </w:t>
      </w:r>
    </w:p>
    <w:p w:rsidR="008F11C5" w:rsidRPr="00706E35" w:rsidRDefault="008F11C5" w:rsidP="00FF00BE">
      <w:pPr>
        <w:widowControl w:val="0"/>
        <w:pBdr>
          <w:top w:val="dotted" w:sz="4" w:space="0" w:color="FFFFFF"/>
          <w:left w:val="dotted" w:sz="4" w:space="0" w:color="FFFFFF"/>
          <w:bottom w:val="dotted" w:sz="4" w:space="13" w:color="FFFFFF"/>
          <w:right w:val="dotted" w:sz="4" w:space="0" w:color="FFFFFF"/>
        </w:pBdr>
        <w:spacing w:before="120" w:after="120" w:line="288" w:lineRule="auto"/>
        <w:ind w:firstLine="720"/>
        <w:jc w:val="both"/>
        <w:rPr>
          <w:rFonts w:ascii="Times New Roman" w:eastAsia="Calibri" w:hAnsi="Times New Roman"/>
          <w:szCs w:val="28"/>
        </w:rPr>
      </w:pPr>
      <w:r w:rsidRPr="00706E35">
        <w:rPr>
          <w:rFonts w:ascii="Times New Roman" w:eastAsia="Calibri" w:hAnsi="Times New Roman"/>
          <w:szCs w:val="28"/>
        </w:rPr>
        <w:t xml:space="preserve">Công tác an toàn thực phẩm đã được đổi mới cách thức quản lý. Việc kiểm soát an toàn thực phẩm dựa trên đánh giá nguy cơ, sản xuất kinh doanh theo chuỗi, truy xuất nguồn gốc bước đầu có những kết quả tích cực. Hệ thống quy chuẩn, tiêu chuẩn về an toàn thực phẩm được hoàn thiện. </w:t>
      </w:r>
    </w:p>
    <w:p w:rsidR="008F11C5" w:rsidRPr="00706E35" w:rsidRDefault="008F11C5" w:rsidP="00FF00BE">
      <w:pPr>
        <w:widowControl w:val="0"/>
        <w:pBdr>
          <w:top w:val="dotted" w:sz="4" w:space="0" w:color="FFFFFF"/>
          <w:left w:val="dotted" w:sz="4" w:space="0" w:color="FFFFFF"/>
          <w:bottom w:val="dotted" w:sz="4" w:space="13" w:color="FFFFFF"/>
          <w:right w:val="dotted" w:sz="4" w:space="0" w:color="FFFFFF"/>
        </w:pBdr>
        <w:spacing w:before="120" w:after="120" w:line="288" w:lineRule="auto"/>
        <w:ind w:firstLine="720"/>
        <w:jc w:val="both"/>
        <w:rPr>
          <w:rFonts w:ascii="Times New Roman" w:eastAsia="Calibri" w:hAnsi="Times New Roman"/>
          <w:szCs w:val="28"/>
        </w:rPr>
      </w:pPr>
      <w:r w:rsidRPr="00706E35">
        <w:rPr>
          <w:rFonts w:ascii="Times New Roman" w:eastAsia="Calibri" w:hAnsi="Times New Roman"/>
          <w:szCs w:val="28"/>
        </w:rPr>
        <w:t xml:space="preserve">Phối hợp với các Bộ ngành liên quan và các </w:t>
      </w:r>
      <w:r w:rsidRPr="00706E35">
        <w:rPr>
          <w:rFonts w:ascii="Times New Roman" w:eastAsia="Calibri" w:hAnsi="Times New Roman" w:hint="eastAsia"/>
          <w:szCs w:val="28"/>
        </w:rPr>
        <w:t>đ</w:t>
      </w:r>
      <w:r w:rsidRPr="00706E35">
        <w:rPr>
          <w:rFonts w:ascii="Times New Roman" w:eastAsia="Calibri" w:hAnsi="Times New Roman"/>
          <w:szCs w:val="28"/>
        </w:rPr>
        <w:t>ịa ph</w:t>
      </w:r>
      <w:r w:rsidRPr="00706E35">
        <w:rPr>
          <w:rFonts w:ascii="Times New Roman" w:eastAsia="Calibri" w:hAnsi="Times New Roman" w:hint="eastAsia"/>
          <w:szCs w:val="28"/>
        </w:rPr>
        <w:t>ươ</w:t>
      </w:r>
      <w:r w:rsidRPr="00706E35">
        <w:rPr>
          <w:rFonts w:ascii="Times New Roman" w:eastAsia="Calibri" w:hAnsi="Times New Roman"/>
          <w:szCs w:val="28"/>
        </w:rPr>
        <w:t xml:space="preserve">ng </w:t>
      </w:r>
      <w:r w:rsidRPr="00706E35">
        <w:rPr>
          <w:rFonts w:ascii="Times New Roman" w:eastAsia="Calibri" w:hAnsi="Times New Roman" w:hint="eastAsia"/>
          <w:szCs w:val="28"/>
        </w:rPr>
        <w:t>đ</w:t>
      </w:r>
      <w:r w:rsidRPr="00706E35">
        <w:rPr>
          <w:rFonts w:ascii="Times New Roman" w:eastAsia="Calibri" w:hAnsi="Times New Roman"/>
          <w:szCs w:val="28"/>
        </w:rPr>
        <w:t xml:space="preserve">ể tiến hành </w:t>
      </w:r>
      <w:r w:rsidRPr="00706E35">
        <w:rPr>
          <w:rFonts w:ascii="Times New Roman" w:eastAsia="Calibri" w:hAnsi="Times New Roman" w:hint="eastAsia"/>
          <w:szCs w:val="28"/>
        </w:rPr>
        <w:t>đá</w:t>
      </w:r>
      <w:r w:rsidRPr="00706E35">
        <w:rPr>
          <w:rFonts w:ascii="Times New Roman" w:eastAsia="Calibri" w:hAnsi="Times New Roman"/>
          <w:szCs w:val="28"/>
        </w:rPr>
        <w:t>nh giá các mô hình quản lý nhà n</w:t>
      </w:r>
      <w:r w:rsidRPr="00706E35">
        <w:rPr>
          <w:rFonts w:ascii="Times New Roman" w:eastAsia="Calibri" w:hAnsi="Times New Roman" w:hint="eastAsia"/>
          <w:szCs w:val="28"/>
        </w:rPr>
        <w:t>ư</w:t>
      </w:r>
      <w:r w:rsidRPr="00706E35">
        <w:rPr>
          <w:rFonts w:ascii="Times New Roman" w:eastAsia="Calibri" w:hAnsi="Times New Roman"/>
          <w:szCs w:val="28"/>
        </w:rPr>
        <w:t>ớc về an toàn thực phẩm ở Việt Nam, kết hợp tìm hiểu, tham khảo mô hình quản lý ở một số n</w:t>
      </w:r>
      <w:r w:rsidRPr="00706E35">
        <w:rPr>
          <w:rFonts w:ascii="Times New Roman" w:eastAsia="Calibri" w:hAnsi="Times New Roman" w:hint="eastAsia"/>
          <w:szCs w:val="28"/>
        </w:rPr>
        <w:t>ư</w:t>
      </w:r>
      <w:r w:rsidRPr="00706E35">
        <w:rPr>
          <w:rFonts w:ascii="Times New Roman" w:eastAsia="Calibri" w:hAnsi="Times New Roman"/>
          <w:szCs w:val="28"/>
        </w:rPr>
        <w:t xml:space="preserve">ớc có </w:t>
      </w:r>
      <w:r w:rsidRPr="00706E35">
        <w:rPr>
          <w:rFonts w:ascii="Times New Roman" w:eastAsia="Calibri" w:hAnsi="Times New Roman" w:hint="eastAsia"/>
          <w:szCs w:val="28"/>
        </w:rPr>
        <w:t>đ</w:t>
      </w:r>
      <w:r w:rsidRPr="00706E35">
        <w:rPr>
          <w:rFonts w:ascii="Times New Roman" w:eastAsia="Calibri" w:hAnsi="Times New Roman"/>
          <w:szCs w:val="28"/>
        </w:rPr>
        <w:t>iều kiện kinh tế, xã hội t</w:t>
      </w:r>
      <w:r w:rsidRPr="00706E35">
        <w:rPr>
          <w:rFonts w:ascii="Times New Roman" w:eastAsia="Calibri" w:hAnsi="Times New Roman" w:hint="eastAsia"/>
          <w:szCs w:val="28"/>
        </w:rPr>
        <w:t>ươ</w:t>
      </w:r>
      <w:r w:rsidRPr="00706E35">
        <w:rPr>
          <w:rFonts w:ascii="Times New Roman" w:eastAsia="Calibri" w:hAnsi="Times New Roman"/>
          <w:szCs w:val="28"/>
        </w:rPr>
        <w:t xml:space="preserve">ng </w:t>
      </w:r>
      <w:r w:rsidRPr="00706E35">
        <w:rPr>
          <w:rFonts w:ascii="Times New Roman" w:eastAsia="Calibri" w:hAnsi="Times New Roman" w:hint="eastAsia"/>
          <w:szCs w:val="28"/>
        </w:rPr>
        <w:t>đ</w:t>
      </w:r>
      <w:r w:rsidRPr="00706E35">
        <w:rPr>
          <w:rFonts w:ascii="Times New Roman" w:eastAsia="Calibri" w:hAnsi="Times New Roman"/>
          <w:szCs w:val="28"/>
        </w:rPr>
        <w:t xml:space="preserve">ồng nhằm </w:t>
      </w:r>
      <w:r w:rsidRPr="00706E35">
        <w:rPr>
          <w:rFonts w:ascii="Times New Roman" w:eastAsia="Calibri" w:hAnsi="Times New Roman" w:hint="eastAsia"/>
          <w:szCs w:val="28"/>
        </w:rPr>
        <w:t>đ</w:t>
      </w:r>
      <w:r w:rsidRPr="00706E35">
        <w:rPr>
          <w:rFonts w:ascii="Times New Roman" w:eastAsia="Calibri" w:hAnsi="Times New Roman"/>
          <w:szCs w:val="28"/>
        </w:rPr>
        <w:t>ề xuất mô hình phù hợp với Việt Nam trong những n</w:t>
      </w:r>
      <w:r w:rsidRPr="00706E35">
        <w:rPr>
          <w:rFonts w:ascii="Times New Roman" w:eastAsia="Calibri" w:hAnsi="Times New Roman" w:hint="eastAsia"/>
          <w:szCs w:val="28"/>
        </w:rPr>
        <w:t>ă</w:t>
      </w:r>
      <w:r w:rsidRPr="00706E35">
        <w:rPr>
          <w:rFonts w:ascii="Times New Roman" w:eastAsia="Calibri" w:hAnsi="Times New Roman"/>
          <w:szCs w:val="28"/>
        </w:rPr>
        <w:t>m tr</w:t>
      </w:r>
      <w:r w:rsidRPr="00706E35">
        <w:rPr>
          <w:rFonts w:ascii="Times New Roman" w:eastAsia="Calibri" w:hAnsi="Times New Roman" w:hint="eastAsia"/>
          <w:szCs w:val="28"/>
        </w:rPr>
        <w:t>ư</w:t>
      </w:r>
      <w:r w:rsidRPr="00706E35">
        <w:rPr>
          <w:rFonts w:ascii="Times New Roman" w:eastAsia="Calibri" w:hAnsi="Times New Roman"/>
          <w:szCs w:val="28"/>
        </w:rPr>
        <w:t>ớc mắt và về lâu dài.</w:t>
      </w:r>
    </w:p>
    <w:p w:rsidR="008F11C5" w:rsidRPr="00706E35" w:rsidRDefault="008F11C5" w:rsidP="00FF00BE">
      <w:pPr>
        <w:widowControl w:val="0"/>
        <w:pBdr>
          <w:top w:val="dotted" w:sz="4" w:space="0" w:color="FFFFFF"/>
          <w:left w:val="dotted" w:sz="4" w:space="0" w:color="FFFFFF"/>
          <w:bottom w:val="dotted" w:sz="4" w:space="13" w:color="FFFFFF"/>
          <w:right w:val="dotted" w:sz="4" w:space="0" w:color="FFFFFF"/>
        </w:pBdr>
        <w:spacing w:before="120" w:after="120" w:line="288" w:lineRule="auto"/>
        <w:ind w:firstLine="720"/>
        <w:jc w:val="both"/>
        <w:rPr>
          <w:rFonts w:ascii="Times New Roman" w:eastAsia="Calibri" w:hAnsi="Times New Roman"/>
          <w:szCs w:val="28"/>
        </w:rPr>
      </w:pPr>
      <w:r w:rsidRPr="00706E35">
        <w:rPr>
          <w:rFonts w:ascii="Times New Roman" w:eastAsia="Calibri" w:hAnsi="Times New Roman"/>
          <w:szCs w:val="28"/>
        </w:rPr>
        <w:t>Đẩy mạnh các biện pháp kiểm soát, phòng chống thuốc giả, thực phẩm bảo vệ sức khỏe giả lưu thông trên thị trường. Ngộ độc thực phẩm đã từng bước được kiểm soát. Trung bình mỗi năm ghi nhận gần 90 vụ ngộ độc thực phẩm làm hơn 2000 người mắc, có xu hướng giảm so với giai đoạn 2016 - 2020 (trung bình mỗi năm ghi nhận 131 vụ, 3.488 người mắc).</w:t>
      </w:r>
    </w:p>
    <w:p w:rsidR="008F11C5" w:rsidRPr="00706E35" w:rsidRDefault="0035213A" w:rsidP="00FF00BE">
      <w:pPr>
        <w:widowControl w:val="0"/>
        <w:pBdr>
          <w:top w:val="dotted" w:sz="4" w:space="0" w:color="FFFFFF"/>
          <w:left w:val="dotted" w:sz="4" w:space="0" w:color="FFFFFF"/>
          <w:bottom w:val="dotted" w:sz="4" w:space="13" w:color="FFFFFF"/>
          <w:right w:val="dotted" w:sz="4" w:space="0" w:color="FFFFFF"/>
        </w:pBdr>
        <w:spacing w:before="120" w:after="120" w:line="288" w:lineRule="auto"/>
        <w:ind w:firstLine="720"/>
        <w:jc w:val="both"/>
        <w:rPr>
          <w:rFonts w:ascii="Times New Roman" w:eastAsia="Calibri" w:hAnsi="Times New Roman"/>
          <w:b/>
          <w:szCs w:val="28"/>
        </w:rPr>
      </w:pPr>
      <w:r>
        <w:rPr>
          <w:rFonts w:ascii="Times New Roman" w:eastAsia="Calibri" w:hAnsi="Times New Roman"/>
          <w:b/>
          <w:szCs w:val="28"/>
        </w:rPr>
        <w:t>e</w:t>
      </w:r>
      <w:r w:rsidR="008F11C5" w:rsidRPr="00706E35">
        <w:rPr>
          <w:rFonts w:ascii="Times New Roman" w:eastAsia="Calibri" w:hAnsi="Times New Roman"/>
          <w:b/>
          <w:szCs w:val="28"/>
        </w:rPr>
        <w:t xml:space="preserve">. Chăm sóc bà mẹ, trẻ em </w:t>
      </w:r>
    </w:p>
    <w:p w:rsidR="008F11C5" w:rsidRPr="00706E35" w:rsidRDefault="008F11C5" w:rsidP="00FF00BE">
      <w:pPr>
        <w:widowControl w:val="0"/>
        <w:pBdr>
          <w:top w:val="dotted" w:sz="4" w:space="0" w:color="FFFFFF"/>
          <w:left w:val="dotted" w:sz="4" w:space="0" w:color="FFFFFF"/>
          <w:bottom w:val="dotted" w:sz="4" w:space="13" w:color="FFFFFF"/>
          <w:right w:val="dotted" w:sz="4" w:space="0" w:color="FFFFFF"/>
        </w:pBdr>
        <w:spacing w:before="120" w:after="120" w:line="288" w:lineRule="auto"/>
        <w:ind w:firstLine="720"/>
        <w:jc w:val="both"/>
        <w:rPr>
          <w:rFonts w:ascii="Times New Roman" w:eastAsia="Calibri" w:hAnsi="Times New Roman"/>
          <w:iCs/>
          <w:szCs w:val="28"/>
          <w:lang w:eastAsia="ja-JP"/>
        </w:rPr>
      </w:pPr>
      <w:r w:rsidRPr="00706E35">
        <w:rPr>
          <w:rFonts w:ascii="Times New Roman" w:eastAsia="Calibri" w:hAnsi="Times New Roman"/>
          <w:bCs/>
          <w:szCs w:val="28"/>
        </w:rPr>
        <w:t>Tiếp tục giảm tử vong bà mẹ, trẻ em, vượt mục tiêu năm 2025 tại Nghị quyết số 20-NQ/TW</w:t>
      </w:r>
      <w:r w:rsidRPr="00706E35">
        <w:rPr>
          <w:rFonts w:ascii="Times New Roman" w:eastAsia="Calibri" w:hAnsi="Times New Roman"/>
          <w:bCs/>
          <w:spacing w:val="-2"/>
          <w:szCs w:val="28"/>
          <w:lang w:val="es-MX"/>
        </w:rPr>
        <w:t xml:space="preserve">; tỷ lệ phụ nữ đẻ được khám thai ít nhất 4 lần tăng, duy trì ở mức cao </w:t>
      </w:r>
      <w:r w:rsidRPr="00706E35">
        <w:rPr>
          <w:rFonts w:ascii="Times New Roman" w:eastAsia="Calibri" w:hAnsi="Times New Roman"/>
          <w:iCs/>
          <w:szCs w:val="28"/>
          <w:lang w:val="nb-NO" w:eastAsia="ja-JP"/>
        </w:rPr>
        <w:t xml:space="preserve">tỷ lệ phụ nữ đẻ được nhân viên có kỹ năng đỡ (trên 90%) và tỷ lệ bà mẹ/trẻ sơ sinh được chăm sóc sau đẻ tại nhà trong tuần đầu (trên 70%). </w:t>
      </w:r>
      <w:r w:rsidRPr="00706E35">
        <w:rPr>
          <w:rFonts w:ascii="Times New Roman" w:eastAsia="Calibri" w:hAnsi="Times New Roman"/>
          <w:iCs/>
          <w:szCs w:val="28"/>
          <w:lang w:eastAsia="ja-JP"/>
        </w:rPr>
        <w:t>Quy định t</w:t>
      </w:r>
      <w:r w:rsidRPr="00706E35">
        <w:rPr>
          <w:rFonts w:ascii="Times New Roman" w:eastAsia="Calibri" w:hAnsi="Times New Roman"/>
          <w:iCs/>
          <w:szCs w:val="28"/>
          <w:lang w:val="vi-VN" w:eastAsia="ja-JP"/>
        </w:rPr>
        <w:t>rích lại 5% số thu BHYT tính trên tổng số trẻ em học mầm non, học sinh, sinh viên d</w:t>
      </w:r>
      <w:r w:rsidRPr="00706E35">
        <w:rPr>
          <w:rFonts w:ascii="Times New Roman" w:eastAsia="Calibri" w:hAnsi="Times New Roman"/>
          <w:iCs/>
          <w:szCs w:val="28"/>
          <w:lang w:eastAsia="ja-JP"/>
        </w:rPr>
        <w:t>à</w:t>
      </w:r>
      <w:r w:rsidRPr="00706E35">
        <w:rPr>
          <w:rFonts w:ascii="Times New Roman" w:eastAsia="Calibri" w:hAnsi="Times New Roman"/>
          <w:iCs/>
          <w:szCs w:val="28"/>
          <w:lang w:val="vi-VN" w:eastAsia="ja-JP"/>
        </w:rPr>
        <w:t>nh cho chăm sóc sức khỏe ban đầu tại nhà trường để kiểm tra sức khỏe, thực hiện chương trình y tế học đường.</w:t>
      </w:r>
    </w:p>
    <w:p w:rsidR="008F11C5" w:rsidRPr="00706E35" w:rsidRDefault="008F11C5" w:rsidP="00FF00BE">
      <w:pPr>
        <w:widowControl w:val="0"/>
        <w:pBdr>
          <w:top w:val="dotted" w:sz="4" w:space="0" w:color="FFFFFF"/>
          <w:left w:val="dotted" w:sz="4" w:space="0" w:color="FFFFFF"/>
          <w:bottom w:val="dotted" w:sz="4" w:space="13" w:color="FFFFFF"/>
          <w:right w:val="dotted" w:sz="4" w:space="0" w:color="FFFFFF"/>
        </w:pBdr>
        <w:spacing w:before="120" w:after="120" w:line="288" w:lineRule="auto"/>
        <w:ind w:firstLine="720"/>
        <w:jc w:val="both"/>
        <w:rPr>
          <w:rFonts w:ascii="Times New Roman" w:eastAsia="Calibri" w:hAnsi="Times New Roman"/>
          <w:b/>
          <w:bCs/>
          <w:szCs w:val="28"/>
          <w:lang w:val="sv-SE"/>
        </w:rPr>
      </w:pPr>
      <w:r w:rsidRPr="00706E35">
        <w:rPr>
          <w:rFonts w:ascii="Times New Roman" w:eastAsia="Calibri" w:hAnsi="Times New Roman"/>
          <w:spacing w:val="-4"/>
          <w:szCs w:val="28"/>
        </w:rPr>
        <w:t>Công tác bảo vệ và chăm sóc trẻ em được tăng cường; thường xuyên quan tâm phòng, chống tai nạn, thương tích trẻ em, phòng ngừa, ứng phó với xâm hại, bạo lực đối với trẻ em. Các chương trình truyền thông đã tạo được sự chuyển biến tích cực trong nhận thức của cộng đồng, cha mẹ và trẻ em về quyền và trách nhiệm bảo vệ trẻ em. Hệ thống dịch vụ bảo vệ trẻ em (nh</w:t>
      </w:r>
      <w:r w:rsidRPr="00706E35">
        <w:rPr>
          <w:rFonts w:ascii="Times New Roman" w:eastAsia="Calibri" w:hAnsi="Times New Roman" w:hint="eastAsia"/>
          <w:spacing w:val="-4"/>
          <w:szCs w:val="28"/>
        </w:rPr>
        <w:t>ư</w:t>
      </w:r>
      <w:r w:rsidRPr="00706E35">
        <w:rPr>
          <w:rFonts w:ascii="Times New Roman" w:eastAsia="Calibri" w:hAnsi="Times New Roman"/>
          <w:spacing w:val="-4"/>
          <w:szCs w:val="28"/>
        </w:rPr>
        <w:t xml:space="preserve"> Tổng </w:t>
      </w:r>
      <w:r w:rsidRPr="00706E35">
        <w:rPr>
          <w:rFonts w:ascii="Times New Roman" w:eastAsia="Calibri" w:hAnsi="Times New Roman" w:hint="eastAsia"/>
          <w:spacing w:val="-4"/>
          <w:szCs w:val="28"/>
        </w:rPr>
        <w:t>đà</w:t>
      </w:r>
      <w:r w:rsidRPr="00706E35">
        <w:rPr>
          <w:rFonts w:ascii="Times New Roman" w:eastAsia="Calibri" w:hAnsi="Times New Roman"/>
          <w:spacing w:val="-4"/>
          <w:szCs w:val="28"/>
        </w:rPr>
        <w:t xml:space="preserve">i 111) tiếp tục </w:t>
      </w:r>
      <w:r w:rsidRPr="00706E35">
        <w:rPr>
          <w:rFonts w:ascii="Times New Roman" w:eastAsia="Calibri" w:hAnsi="Times New Roman" w:hint="eastAsia"/>
          <w:spacing w:val="-4"/>
          <w:szCs w:val="28"/>
        </w:rPr>
        <w:t>đư</w:t>
      </w:r>
      <w:r w:rsidRPr="00706E35">
        <w:rPr>
          <w:rFonts w:ascii="Times New Roman" w:eastAsia="Calibri" w:hAnsi="Times New Roman"/>
          <w:spacing w:val="-4"/>
          <w:szCs w:val="28"/>
        </w:rPr>
        <w:t>ợc duy trì và mở rộng tích hợp các kênh thông tin trực tuyến mới.</w:t>
      </w:r>
    </w:p>
    <w:p w:rsidR="008F11C5" w:rsidRPr="00706E35" w:rsidRDefault="0035213A" w:rsidP="00FF00BE">
      <w:pPr>
        <w:widowControl w:val="0"/>
        <w:pBdr>
          <w:top w:val="dotted" w:sz="4" w:space="0" w:color="FFFFFF"/>
          <w:left w:val="dotted" w:sz="4" w:space="0" w:color="FFFFFF"/>
          <w:bottom w:val="dotted" w:sz="4" w:space="13" w:color="FFFFFF"/>
          <w:right w:val="dotted" w:sz="4" w:space="0" w:color="FFFFFF"/>
        </w:pBdr>
        <w:spacing w:before="120" w:after="120" w:line="288" w:lineRule="auto"/>
        <w:ind w:firstLine="720"/>
        <w:jc w:val="both"/>
        <w:rPr>
          <w:rFonts w:ascii="Times New Roman" w:eastAsia="Calibri" w:hAnsi="Times New Roman"/>
          <w:b/>
          <w:szCs w:val="28"/>
        </w:rPr>
      </w:pPr>
      <w:r>
        <w:rPr>
          <w:rFonts w:ascii="Times New Roman" w:eastAsia="Calibri" w:hAnsi="Times New Roman"/>
          <w:b/>
          <w:szCs w:val="28"/>
        </w:rPr>
        <w:t>f</w:t>
      </w:r>
      <w:r w:rsidR="008F11C5" w:rsidRPr="00706E35">
        <w:rPr>
          <w:rFonts w:ascii="Times New Roman" w:eastAsia="Calibri" w:hAnsi="Times New Roman"/>
          <w:b/>
          <w:szCs w:val="28"/>
        </w:rPr>
        <w:t>. Công tác dân số và phát triển</w:t>
      </w:r>
    </w:p>
    <w:p w:rsidR="008F11C5" w:rsidRPr="00706E35" w:rsidRDefault="008F11C5" w:rsidP="00FF00BE">
      <w:pPr>
        <w:widowControl w:val="0"/>
        <w:pBdr>
          <w:top w:val="dotted" w:sz="4" w:space="0" w:color="FFFFFF"/>
          <w:left w:val="dotted" w:sz="4" w:space="0" w:color="FFFFFF"/>
          <w:bottom w:val="dotted" w:sz="4" w:space="13" w:color="FFFFFF"/>
          <w:right w:val="dotted" w:sz="4" w:space="0" w:color="FFFFFF"/>
        </w:pBdr>
        <w:spacing w:before="120" w:after="120" w:line="288" w:lineRule="auto"/>
        <w:ind w:firstLine="720"/>
        <w:jc w:val="both"/>
        <w:rPr>
          <w:rFonts w:ascii="Times New Roman" w:eastAsia="Calibri" w:hAnsi="Times New Roman"/>
          <w:spacing w:val="-2"/>
          <w:szCs w:val="28"/>
        </w:rPr>
      </w:pPr>
      <w:r w:rsidRPr="00706E35">
        <w:rPr>
          <w:rFonts w:ascii="Times New Roman" w:eastAsia="Calibri" w:hAnsi="Times New Roman"/>
          <w:spacing w:val="-2"/>
          <w:szCs w:val="28"/>
        </w:rPr>
        <w:t>Nhận thức của người dân và hệ thống chính trị về dân số và phát triển có chuyển biến tích cực; nhiều chính sách mới về dân số được ban hành. Nhiều chương trình, đề án đã được ban hành, thực hiện nhằm đầu tư nguồn lực của Nhà nước, huy động nguồn lực xã hội phát triển các cơ sở cung cấp các dịch vụ xã hội cơ bản, bảo đảm các nhóm dân số đặc thù như trẻ em, người khuyết tật, người bị di chứng chiến tranh, người cao tuổi, đồng bào dân tộc ít người, người di cư... đều thực sự bình đẳng về cơ hội tham gia, thụ hưởng thành quả phát triển.</w:t>
      </w:r>
    </w:p>
    <w:p w:rsidR="008F11C5" w:rsidRPr="00706E35" w:rsidRDefault="008F11C5" w:rsidP="00FF00BE">
      <w:pPr>
        <w:widowControl w:val="0"/>
        <w:pBdr>
          <w:top w:val="dotted" w:sz="4" w:space="0" w:color="FFFFFF"/>
          <w:left w:val="dotted" w:sz="4" w:space="0" w:color="FFFFFF"/>
          <w:bottom w:val="dotted" w:sz="4" w:space="13" w:color="FFFFFF"/>
          <w:right w:val="dotted" w:sz="4" w:space="0" w:color="FFFFFF"/>
        </w:pBdr>
        <w:spacing w:before="120" w:after="120" w:line="288" w:lineRule="auto"/>
        <w:ind w:firstLine="720"/>
        <w:jc w:val="both"/>
        <w:rPr>
          <w:rFonts w:ascii="Times New Roman" w:eastAsia="Calibri" w:hAnsi="Times New Roman"/>
          <w:szCs w:val="22"/>
        </w:rPr>
      </w:pPr>
      <w:r w:rsidRPr="00706E35">
        <w:rPr>
          <w:rFonts w:ascii="Times New Roman" w:eastAsia="Calibri" w:hAnsi="Times New Roman"/>
          <w:szCs w:val="22"/>
        </w:rPr>
        <w:t xml:space="preserve">Cơ cấu dân số có sự chuyển dịch tích cực, số lượng dân số trong độ tuổi lao động tăng mạnh. Việt Nam bước vào giai đoạn dân số vàng từ năm 2007, dự báo kéo dài đến khoảng năm 2037. Dân số đã có sự phân bố hợp lý hơn, gắn với quá trình đô thị hóa, công nghiệp hóa và yêu cầu phát triển kinh tế - xã hội, bảo đảm quốc phòng, an ninh. </w:t>
      </w:r>
    </w:p>
    <w:p w:rsidR="008F11C5" w:rsidRPr="00706E35" w:rsidRDefault="008F11C5" w:rsidP="00FF00BE">
      <w:pPr>
        <w:widowControl w:val="0"/>
        <w:pBdr>
          <w:top w:val="dotted" w:sz="4" w:space="0" w:color="FFFFFF"/>
          <w:left w:val="dotted" w:sz="4" w:space="0" w:color="FFFFFF"/>
          <w:bottom w:val="dotted" w:sz="4" w:space="13" w:color="FFFFFF"/>
          <w:right w:val="dotted" w:sz="4" w:space="0" w:color="FFFFFF"/>
        </w:pBdr>
        <w:spacing w:before="120" w:after="120" w:line="288" w:lineRule="auto"/>
        <w:ind w:firstLine="720"/>
        <w:jc w:val="both"/>
        <w:rPr>
          <w:rFonts w:ascii="Times New Roman" w:eastAsia="Calibri" w:hAnsi="Times New Roman"/>
          <w:szCs w:val="28"/>
        </w:rPr>
      </w:pPr>
      <w:r w:rsidRPr="00706E35">
        <w:rPr>
          <w:rFonts w:ascii="Times New Roman" w:eastAsia="Calibri" w:hAnsi="Times New Roman"/>
          <w:szCs w:val="28"/>
        </w:rPr>
        <w:t xml:space="preserve">Tổ chức bộ máy và năng lực đội ngũ cán bộ dân số được kiện toàn. Mạng lưới dịch vụ dân số được mở rộng, chất lượng dân số được nâng cao. </w:t>
      </w:r>
      <w:r w:rsidRPr="00706E35">
        <w:rPr>
          <w:rFonts w:ascii="Times New Roman" w:eastAsia="Calibri" w:hAnsi="Times New Roman"/>
          <w:szCs w:val="28"/>
          <w:lang w:val="vi-VN"/>
        </w:rPr>
        <w:t>Chỉ số Phát triển con người (HDI) được cải thiện</w:t>
      </w:r>
      <w:r w:rsidRPr="00706E35">
        <w:rPr>
          <w:rFonts w:ascii="Times New Roman" w:eastAsia="Calibri" w:hAnsi="Times New Roman"/>
          <w:szCs w:val="28"/>
        </w:rPr>
        <w:t xml:space="preserve">, </w:t>
      </w:r>
      <w:r w:rsidRPr="00706E35">
        <w:rPr>
          <w:rFonts w:ascii="Times New Roman" w:eastAsia="Calibri" w:hAnsi="Times New Roman"/>
          <w:spacing w:val="-1"/>
          <w:szCs w:val="28"/>
          <w:lang w:val="vi-VN"/>
        </w:rPr>
        <w:t>năm 2017 là 0,696;</w:t>
      </w:r>
      <w:r w:rsidRPr="00706E35">
        <w:rPr>
          <w:rFonts w:ascii="Times New Roman" w:eastAsia="Calibri" w:hAnsi="Times New Roman"/>
          <w:szCs w:val="28"/>
          <w:lang w:val="vi-VN"/>
        </w:rPr>
        <w:t xml:space="preserve"> năm 2023/2024 là 0,726, đứng thứ 5 trong khu vực Đông Nam Á, </w:t>
      </w:r>
      <w:r w:rsidRPr="00706E35">
        <w:rPr>
          <w:rFonts w:ascii="Times New Roman" w:eastAsia="Calibri" w:hAnsi="Times New Roman"/>
          <w:szCs w:val="28"/>
        </w:rPr>
        <w:t xml:space="preserve">thứ </w:t>
      </w:r>
      <w:r w:rsidRPr="00706E35">
        <w:rPr>
          <w:rFonts w:ascii="Times New Roman" w:eastAsia="Calibri" w:hAnsi="Times New Roman"/>
          <w:szCs w:val="28"/>
          <w:lang w:val="vi-VN"/>
        </w:rPr>
        <w:t>107/193 quốc gia</w:t>
      </w:r>
      <w:r w:rsidRPr="00706E35">
        <w:rPr>
          <w:rFonts w:ascii="Times New Roman" w:eastAsia="Calibri" w:hAnsi="Times New Roman"/>
          <w:szCs w:val="28"/>
        </w:rPr>
        <w:t>.</w:t>
      </w:r>
    </w:p>
    <w:p w:rsidR="008F11C5" w:rsidRPr="00706E35" w:rsidRDefault="0035213A" w:rsidP="00FF00BE">
      <w:pPr>
        <w:widowControl w:val="0"/>
        <w:pBdr>
          <w:top w:val="dotted" w:sz="4" w:space="0" w:color="FFFFFF"/>
          <w:left w:val="dotted" w:sz="4" w:space="0" w:color="FFFFFF"/>
          <w:bottom w:val="dotted" w:sz="4" w:space="13" w:color="FFFFFF"/>
          <w:right w:val="dotted" w:sz="4" w:space="0" w:color="FFFFFF"/>
        </w:pBdr>
        <w:spacing w:before="120" w:after="120" w:line="288" w:lineRule="auto"/>
        <w:ind w:firstLine="720"/>
        <w:jc w:val="both"/>
        <w:rPr>
          <w:rFonts w:ascii="Times New Roman" w:hAnsi="Times New Roman"/>
          <w:b/>
          <w:bCs/>
          <w:szCs w:val="28"/>
          <w:lang w:val="sv-SE"/>
        </w:rPr>
      </w:pPr>
      <w:r>
        <w:rPr>
          <w:rFonts w:ascii="Times New Roman" w:hAnsi="Times New Roman"/>
          <w:b/>
          <w:bCs/>
          <w:szCs w:val="28"/>
          <w:lang w:val="sv-SE"/>
        </w:rPr>
        <w:t>g</w:t>
      </w:r>
      <w:r w:rsidR="008F11C5" w:rsidRPr="00706E35">
        <w:rPr>
          <w:rFonts w:ascii="Times New Roman" w:hAnsi="Times New Roman"/>
          <w:b/>
          <w:bCs/>
          <w:szCs w:val="28"/>
          <w:lang w:val="sv-SE"/>
        </w:rPr>
        <w:t xml:space="preserve">. Về bảo trợ xã hội </w:t>
      </w:r>
    </w:p>
    <w:p w:rsidR="008F11C5" w:rsidRPr="00706E35" w:rsidRDefault="008F11C5" w:rsidP="00FF00BE">
      <w:pPr>
        <w:widowControl w:val="0"/>
        <w:pBdr>
          <w:top w:val="dotted" w:sz="4" w:space="0" w:color="FFFFFF"/>
          <w:left w:val="dotted" w:sz="4" w:space="0" w:color="FFFFFF"/>
          <w:bottom w:val="dotted" w:sz="4" w:space="13" w:color="FFFFFF"/>
          <w:right w:val="dotted" w:sz="4" w:space="0" w:color="FFFFFF"/>
        </w:pBdr>
        <w:spacing w:before="120" w:after="120" w:line="288" w:lineRule="auto"/>
        <w:ind w:firstLine="720"/>
        <w:jc w:val="both"/>
        <w:rPr>
          <w:rFonts w:ascii="Times New Roman" w:hAnsi="Times New Roman"/>
          <w:szCs w:val="28"/>
          <w:lang w:val="pt-BR"/>
        </w:rPr>
      </w:pPr>
      <w:r w:rsidRPr="00706E35">
        <w:rPr>
          <w:rFonts w:ascii="Times New Roman" w:hAnsi="Times New Roman"/>
          <w:szCs w:val="28"/>
          <w:lang w:val="pt-BR"/>
        </w:rPr>
        <w:t xml:space="preserve">Công tác trợ giúp xã hội tiếp tục được triển khai thường xuyên, bảo đảm hỗ trợ kịp thời, đầy đủ cho các đối tượng yếu thế. Quy hoạch phát triển mạng lưới cơ sở trợ giúp xã hội được triển khai hiệu quả. Chính sách an sinh xã hội chuyển từ “bảo đảm và ổn định” sang “ổn định và phát triển”. Số người hưởng trợ giúp xã hội thường xuyên được mở rộng, năm 2025 trên 3,5 triệu người, trong đó trên 55% là người cao tuổi. Đối tượng yếu thế, người có hoàn cảnh khó khăn trong xã hội được quan tâm hỗ trợ. </w:t>
      </w:r>
    </w:p>
    <w:p w:rsidR="008F11C5" w:rsidRPr="00706E35" w:rsidRDefault="008F11C5" w:rsidP="00FF00BE">
      <w:pPr>
        <w:widowControl w:val="0"/>
        <w:pBdr>
          <w:top w:val="dotted" w:sz="4" w:space="0" w:color="FFFFFF"/>
          <w:left w:val="dotted" w:sz="4" w:space="0" w:color="FFFFFF"/>
          <w:bottom w:val="dotted" w:sz="4" w:space="13" w:color="FFFFFF"/>
          <w:right w:val="dotted" w:sz="4" w:space="0" w:color="FFFFFF"/>
        </w:pBdr>
        <w:spacing w:before="120" w:after="120" w:line="288" w:lineRule="auto"/>
        <w:ind w:firstLine="720"/>
        <w:jc w:val="both"/>
        <w:rPr>
          <w:rFonts w:ascii="Times New Roman" w:hAnsi="Times New Roman"/>
          <w:szCs w:val="28"/>
        </w:rPr>
      </w:pPr>
      <w:r w:rsidRPr="00706E35">
        <w:rPr>
          <w:rFonts w:ascii="Times New Roman" w:hAnsi="Times New Roman"/>
          <w:bCs/>
          <w:szCs w:val="28"/>
          <w:lang w:val="it-IT"/>
        </w:rPr>
        <w:t xml:space="preserve">Thủ tướng Chính phủ đã phê duyệt Chiến lược quốc gia về người cao tuổi đến năm 2035, tầm nhìn đến năm 2045. </w:t>
      </w:r>
      <w:r w:rsidRPr="00706E35">
        <w:rPr>
          <w:rFonts w:ascii="Times New Roman" w:hAnsi="Times New Roman"/>
          <w:iCs/>
          <w:szCs w:val="28"/>
          <w:lang w:val="nb-NO" w:eastAsia="ja-JP"/>
        </w:rPr>
        <w:t xml:space="preserve">Tỉ lệ người cao tuổi được khám sức khoẻ định kỳ ít nhất 1 lần/năm đã tăng từ 57,2% năm 2021 lên 64,3% năm 2024, </w:t>
      </w:r>
      <w:r w:rsidRPr="00706E35">
        <w:rPr>
          <w:rFonts w:ascii="Times New Roman" w:hAnsi="Times New Roman"/>
          <w:szCs w:val="28"/>
        </w:rPr>
        <w:t>số lượng câu lạc bộ “chăm sóc sức khỏe người cao tuổi” thành lập mới tăng nhanh.</w:t>
      </w:r>
    </w:p>
    <w:p w:rsidR="008F11C5" w:rsidRPr="00706E35" w:rsidRDefault="008F11C5" w:rsidP="00FF00BE">
      <w:pPr>
        <w:widowControl w:val="0"/>
        <w:pBdr>
          <w:top w:val="dotted" w:sz="4" w:space="0" w:color="FFFFFF"/>
          <w:left w:val="dotted" w:sz="4" w:space="0" w:color="FFFFFF"/>
          <w:bottom w:val="dotted" w:sz="4" w:space="13" w:color="FFFFFF"/>
          <w:right w:val="dotted" w:sz="4" w:space="0" w:color="FFFFFF"/>
        </w:pBdr>
        <w:spacing w:before="120" w:after="120" w:line="288" w:lineRule="auto"/>
        <w:ind w:firstLine="720"/>
        <w:jc w:val="both"/>
        <w:rPr>
          <w:rFonts w:ascii="Times New Roman" w:hAnsi="Times New Roman"/>
          <w:szCs w:val="28"/>
        </w:rPr>
      </w:pPr>
      <w:r w:rsidRPr="00706E35">
        <w:rPr>
          <w:rFonts w:ascii="Times New Roman" w:hAnsi="Times New Roman"/>
          <w:szCs w:val="28"/>
        </w:rPr>
        <w:t xml:space="preserve">Hiện nay, cả nước có khoảng trên 8 triệu người khuyết tật, chiếm 6,11% dân số từ 2 tuổi trở lên, trong đó 28,3% là trẻ em; trên 1,7 triệu là người khuyết tật nặng và đặc biệt nặng đang hưởng trợ cấp xã hội hàng tháng; 96% người khuyết tật có thẻ bảo hiểm y tế.  Toàn bộ lực lượng lao động là người khuyết tật (gần 4 triệu người khuyết tật) được hỗ trợ học nghề, tạo việc làm, sinh kế hoặc được vay vốn với lãi suất ưu đãi để tự giải quyết việc làm. Người khuyết tật khi tham gia giao thông, vào các khu vui chơi giải trí, các công trình văn hóa, di tích lịch sử được miễn, giảm giá vé. </w:t>
      </w:r>
    </w:p>
    <w:p w:rsidR="008F11C5" w:rsidRPr="00706E35" w:rsidRDefault="0035213A" w:rsidP="00FF00BE">
      <w:pPr>
        <w:widowControl w:val="0"/>
        <w:pBdr>
          <w:top w:val="dotted" w:sz="4" w:space="0" w:color="FFFFFF"/>
          <w:left w:val="dotted" w:sz="4" w:space="0" w:color="FFFFFF"/>
          <w:bottom w:val="dotted" w:sz="4" w:space="13" w:color="FFFFFF"/>
          <w:right w:val="dotted" w:sz="4" w:space="0" w:color="FFFFFF"/>
        </w:pBdr>
        <w:spacing w:before="120" w:after="120" w:line="288" w:lineRule="auto"/>
        <w:ind w:firstLine="720"/>
        <w:jc w:val="both"/>
        <w:rPr>
          <w:rFonts w:ascii="Times New Roman" w:hAnsi="Times New Roman"/>
          <w:b/>
          <w:bCs/>
          <w:szCs w:val="28"/>
          <w:lang w:val="sv-SE"/>
        </w:rPr>
      </w:pPr>
      <w:r>
        <w:rPr>
          <w:rFonts w:ascii="Times New Roman" w:hAnsi="Times New Roman"/>
          <w:b/>
          <w:bCs/>
          <w:szCs w:val="28"/>
          <w:lang w:val="sv-SE"/>
        </w:rPr>
        <w:t>h</w:t>
      </w:r>
      <w:r w:rsidR="008F11C5" w:rsidRPr="00706E35">
        <w:rPr>
          <w:rFonts w:ascii="Times New Roman" w:hAnsi="Times New Roman"/>
          <w:b/>
          <w:bCs/>
          <w:szCs w:val="28"/>
          <w:lang w:val="sv-SE"/>
        </w:rPr>
        <w:t xml:space="preserve">. Về phòng chống tệ nạn xã hội </w:t>
      </w:r>
    </w:p>
    <w:p w:rsidR="008F11C5" w:rsidRPr="00706E35" w:rsidRDefault="008F11C5" w:rsidP="00FF00BE">
      <w:pPr>
        <w:widowControl w:val="0"/>
        <w:pBdr>
          <w:top w:val="dotted" w:sz="4" w:space="0" w:color="FFFFFF"/>
          <w:left w:val="dotted" w:sz="4" w:space="0" w:color="FFFFFF"/>
          <w:bottom w:val="dotted" w:sz="4" w:space="13" w:color="FFFFFF"/>
          <w:right w:val="dotted" w:sz="4" w:space="0" w:color="FFFFFF"/>
        </w:pBdr>
        <w:spacing w:before="120" w:after="120" w:line="288" w:lineRule="auto"/>
        <w:ind w:firstLine="720"/>
        <w:jc w:val="both"/>
        <w:rPr>
          <w:rFonts w:ascii="Times New Roman" w:hAnsi="Times New Roman"/>
          <w:b/>
          <w:szCs w:val="28"/>
          <w:lang w:val="it-IT"/>
        </w:rPr>
      </w:pPr>
      <w:r w:rsidRPr="00706E35">
        <w:rPr>
          <w:rFonts w:ascii="Times New Roman" w:hAnsi="Times New Roman"/>
          <w:bCs/>
          <w:szCs w:val="28"/>
          <w:lang w:val="it-IT"/>
        </w:rPr>
        <w:t>Thực hiện đồng bộ các giải pháp nâng cao hiệu quả công tác phòng, chống tệ nạn mại dâm. Đẩy mạnh truyền thông; lồng ghép công tác phòng chống mại dâm với các ch</w:t>
      </w:r>
      <w:r w:rsidRPr="00706E35">
        <w:rPr>
          <w:rFonts w:ascii="Times New Roman" w:hAnsi="Times New Roman" w:hint="eastAsia"/>
          <w:bCs/>
          <w:szCs w:val="28"/>
          <w:lang w:val="it-IT"/>
        </w:rPr>
        <w:t>ươ</w:t>
      </w:r>
      <w:r w:rsidRPr="00706E35">
        <w:rPr>
          <w:rFonts w:ascii="Times New Roman" w:hAnsi="Times New Roman"/>
          <w:bCs/>
          <w:szCs w:val="28"/>
          <w:lang w:val="it-IT"/>
        </w:rPr>
        <w:t xml:space="preserve">ng trình an sinh xã hội, hỗ trợ việc làm cho phụ nữ. </w:t>
      </w:r>
      <w:r w:rsidRPr="00706E35">
        <w:rPr>
          <w:rFonts w:ascii="Times New Roman" w:hAnsi="Times New Roman"/>
          <w:bCs/>
          <w:szCs w:val="28"/>
        </w:rPr>
        <w:t xml:space="preserve">Nâng cao hiệu quả kiểm tra, giám sát các cơ sở kinh doanh dịch vụ dễ lợi dụng hoạt động mại dâm. Triển khai các hoạt </w:t>
      </w:r>
      <w:r w:rsidRPr="00706E35">
        <w:rPr>
          <w:rFonts w:ascii="Times New Roman" w:hAnsi="Times New Roman" w:hint="eastAsia"/>
          <w:bCs/>
          <w:szCs w:val="28"/>
        </w:rPr>
        <w:t>đ</w:t>
      </w:r>
      <w:r w:rsidRPr="00706E35">
        <w:rPr>
          <w:rFonts w:ascii="Times New Roman" w:hAnsi="Times New Roman"/>
          <w:bCs/>
          <w:szCs w:val="28"/>
        </w:rPr>
        <w:t xml:space="preserve">ộng can thiệp giảm hại, xây dựng mô hình thí </w:t>
      </w:r>
      <w:r w:rsidRPr="00706E35">
        <w:rPr>
          <w:rFonts w:ascii="Times New Roman" w:hAnsi="Times New Roman" w:hint="eastAsia"/>
          <w:bCs/>
          <w:szCs w:val="28"/>
        </w:rPr>
        <w:t>đ</w:t>
      </w:r>
      <w:r w:rsidRPr="00706E35">
        <w:rPr>
          <w:rFonts w:ascii="Times New Roman" w:hAnsi="Times New Roman"/>
          <w:bCs/>
          <w:szCs w:val="28"/>
        </w:rPr>
        <w:t>iểm hỗ trợ ng</w:t>
      </w:r>
      <w:r w:rsidRPr="00706E35">
        <w:rPr>
          <w:rFonts w:ascii="Times New Roman" w:hAnsi="Times New Roman" w:hint="eastAsia"/>
          <w:bCs/>
          <w:szCs w:val="28"/>
        </w:rPr>
        <w:t>ư</w:t>
      </w:r>
      <w:r w:rsidRPr="00706E35">
        <w:rPr>
          <w:rFonts w:ascii="Times New Roman" w:hAnsi="Times New Roman"/>
          <w:bCs/>
          <w:szCs w:val="28"/>
        </w:rPr>
        <w:t xml:space="preserve">ời bán dâm tại cộng </w:t>
      </w:r>
      <w:r w:rsidRPr="00706E35">
        <w:rPr>
          <w:rFonts w:ascii="Times New Roman" w:hAnsi="Times New Roman" w:hint="eastAsia"/>
          <w:bCs/>
          <w:szCs w:val="28"/>
        </w:rPr>
        <w:t>đ</w:t>
      </w:r>
      <w:r w:rsidRPr="00706E35">
        <w:rPr>
          <w:rFonts w:ascii="Times New Roman" w:hAnsi="Times New Roman"/>
          <w:bCs/>
          <w:szCs w:val="28"/>
        </w:rPr>
        <w:t>ồng nhằm t</w:t>
      </w:r>
      <w:r w:rsidRPr="00706E35">
        <w:rPr>
          <w:rFonts w:ascii="Times New Roman" w:hAnsi="Times New Roman" w:hint="eastAsia"/>
          <w:bCs/>
          <w:szCs w:val="28"/>
        </w:rPr>
        <w:t>ă</w:t>
      </w:r>
      <w:r w:rsidRPr="00706E35">
        <w:rPr>
          <w:rFonts w:ascii="Times New Roman" w:hAnsi="Times New Roman"/>
          <w:bCs/>
          <w:szCs w:val="28"/>
        </w:rPr>
        <w:t>ng c</w:t>
      </w:r>
      <w:r w:rsidRPr="00706E35">
        <w:rPr>
          <w:rFonts w:ascii="Times New Roman" w:hAnsi="Times New Roman" w:hint="eastAsia"/>
          <w:bCs/>
          <w:szCs w:val="28"/>
        </w:rPr>
        <w:t>ư</w:t>
      </w:r>
      <w:r w:rsidRPr="00706E35">
        <w:rPr>
          <w:rFonts w:ascii="Times New Roman" w:hAnsi="Times New Roman"/>
          <w:bCs/>
          <w:szCs w:val="28"/>
        </w:rPr>
        <w:t>ờng khả n</w:t>
      </w:r>
      <w:r w:rsidRPr="00706E35">
        <w:rPr>
          <w:rFonts w:ascii="Times New Roman" w:hAnsi="Times New Roman" w:hint="eastAsia"/>
          <w:bCs/>
          <w:szCs w:val="28"/>
        </w:rPr>
        <w:t>ă</w:t>
      </w:r>
      <w:r w:rsidRPr="00706E35">
        <w:rPr>
          <w:rFonts w:ascii="Times New Roman" w:hAnsi="Times New Roman"/>
          <w:bCs/>
          <w:szCs w:val="28"/>
        </w:rPr>
        <w:t>ng tiếp cận dịch vụ hỗ trợ cho ng</w:t>
      </w:r>
      <w:r w:rsidRPr="00706E35">
        <w:rPr>
          <w:rFonts w:ascii="Times New Roman" w:hAnsi="Times New Roman" w:hint="eastAsia"/>
          <w:bCs/>
          <w:szCs w:val="28"/>
        </w:rPr>
        <w:t>ư</w:t>
      </w:r>
      <w:r w:rsidRPr="00706E35">
        <w:rPr>
          <w:rFonts w:ascii="Times New Roman" w:hAnsi="Times New Roman"/>
          <w:bCs/>
          <w:szCs w:val="28"/>
        </w:rPr>
        <w:t xml:space="preserve">ời bán dâm </w:t>
      </w:r>
      <w:r w:rsidRPr="00706E35">
        <w:rPr>
          <w:rFonts w:ascii="Times New Roman" w:hAnsi="Times New Roman" w:hint="eastAsia"/>
          <w:bCs/>
          <w:szCs w:val="28"/>
        </w:rPr>
        <w:t>đ</w:t>
      </w:r>
      <w:r w:rsidRPr="00706E35">
        <w:rPr>
          <w:rFonts w:ascii="Times New Roman" w:hAnsi="Times New Roman"/>
          <w:bCs/>
          <w:szCs w:val="28"/>
        </w:rPr>
        <w:t xml:space="preserve">ể hòa nhập cộng </w:t>
      </w:r>
      <w:r w:rsidRPr="00706E35">
        <w:rPr>
          <w:rFonts w:ascii="Times New Roman" w:hAnsi="Times New Roman" w:hint="eastAsia"/>
          <w:bCs/>
          <w:szCs w:val="28"/>
        </w:rPr>
        <w:t>đ</w:t>
      </w:r>
      <w:r w:rsidRPr="00706E35">
        <w:rPr>
          <w:rFonts w:ascii="Times New Roman" w:hAnsi="Times New Roman"/>
          <w:bCs/>
          <w:szCs w:val="28"/>
        </w:rPr>
        <w:t>ồng.</w:t>
      </w:r>
    </w:p>
    <w:p w:rsidR="008F11C5" w:rsidRPr="00706E35" w:rsidRDefault="008F11C5" w:rsidP="00FF00BE">
      <w:pPr>
        <w:widowControl w:val="0"/>
        <w:pBdr>
          <w:top w:val="dotted" w:sz="4" w:space="0" w:color="FFFFFF"/>
          <w:left w:val="dotted" w:sz="4" w:space="0" w:color="FFFFFF"/>
          <w:bottom w:val="dotted" w:sz="4" w:space="13" w:color="FFFFFF"/>
          <w:right w:val="dotted" w:sz="4" w:space="0" w:color="FFFFFF"/>
        </w:pBdr>
        <w:spacing w:before="120" w:after="120" w:line="288" w:lineRule="auto"/>
        <w:ind w:firstLine="720"/>
        <w:jc w:val="both"/>
        <w:rPr>
          <w:rFonts w:ascii="Times New Roman" w:hAnsi="Times New Roman"/>
          <w:bCs/>
          <w:spacing w:val="-2"/>
          <w:szCs w:val="28"/>
        </w:rPr>
      </w:pPr>
      <w:r w:rsidRPr="00706E35">
        <w:rPr>
          <w:rFonts w:ascii="Times New Roman" w:hAnsi="Times New Roman"/>
          <w:bCs/>
          <w:szCs w:val="28"/>
        </w:rPr>
        <w:t xml:space="preserve">Đẩy mạnh đa dạng hóa các hình thức cai nghiện ma túy (tại gia đình, cộng đồng và cai nghiện bắt buộc). Toàn quốc có trên 50 nghìn bệnh nhân tham gia </w:t>
      </w:r>
      <w:r w:rsidRPr="00706E35">
        <w:rPr>
          <w:rFonts w:ascii="Times New Roman" w:hAnsi="Times New Roman" w:hint="eastAsia"/>
          <w:bCs/>
          <w:spacing w:val="-2"/>
          <w:szCs w:val="28"/>
        </w:rPr>
        <w:t>đ</w:t>
      </w:r>
      <w:r w:rsidRPr="00706E35">
        <w:rPr>
          <w:rFonts w:ascii="Times New Roman" w:hAnsi="Times New Roman"/>
          <w:bCs/>
          <w:spacing w:val="-2"/>
          <w:szCs w:val="28"/>
        </w:rPr>
        <w:t>iều trị nghiện các chất dạng thuốc phiện bằng thuốc thay thế tại 343 c</w:t>
      </w:r>
      <w:r w:rsidRPr="00706E35">
        <w:rPr>
          <w:rFonts w:ascii="Times New Roman" w:hAnsi="Times New Roman" w:hint="eastAsia"/>
          <w:bCs/>
          <w:spacing w:val="-2"/>
          <w:szCs w:val="28"/>
        </w:rPr>
        <w:t>ơ</w:t>
      </w:r>
      <w:r w:rsidRPr="00706E35">
        <w:rPr>
          <w:rFonts w:ascii="Times New Roman" w:hAnsi="Times New Roman"/>
          <w:bCs/>
          <w:spacing w:val="-2"/>
          <w:szCs w:val="28"/>
        </w:rPr>
        <w:t xml:space="preserve"> sở </w:t>
      </w:r>
      <w:r w:rsidRPr="00706E35">
        <w:rPr>
          <w:rFonts w:ascii="Times New Roman" w:hAnsi="Times New Roman" w:hint="eastAsia"/>
          <w:bCs/>
          <w:spacing w:val="-2"/>
          <w:szCs w:val="28"/>
        </w:rPr>
        <w:t>đ</w:t>
      </w:r>
      <w:r w:rsidRPr="00706E35">
        <w:rPr>
          <w:rFonts w:ascii="Times New Roman" w:hAnsi="Times New Roman"/>
          <w:bCs/>
          <w:spacing w:val="-2"/>
          <w:szCs w:val="28"/>
        </w:rPr>
        <w:t xml:space="preserve">iều trị. </w:t>
      </w:r>
      <w:r w:rsidRPr="00706E35">
        <w:rPr>
          <w:rFonts w:ascii="Times New Roman" w:hAnsi="Times New Roman" w:hint="eastAsia"/>
          <w:bCs/>
          <w:spacing w:val="-2"/>
          <w:szCs w:val="28"/>
        </w:rPr>
        <w:t>Đ</w:t>
      </w:r>
      <w:r w:rsidRPr="00706E35">
        <w:rPr>
          <w:rFonts w:ascii="Times New Roman" w:hAnsi="Times New Roman"/>
          <w:bCs/>
          <w:spacing w:val="-2"/>
          <w:szCs w:val="28"/>
        </w:rPr>
        <w:t xml:space="preserve">iều trị nghiện các chất dạng thuốc phiện bằng thuốc Methadone </w:t>
      </w:r>
      <w:r w:rsidRPr="00706E35">
        <w:rPr>
          <w:rFonts w:ascii="Times New Roman" w:hAnsi="Times New Roman" w:hint="eastAsia"/>
          <w:bCs/>
          <w:spacing w:val="-2"/>
          <w:szCs w:val="28"/>
        </w:rPr>
        <w:t>đã</w:t>
      </w:r>
      <w:r w:rsidRPr="00706E35">
        <w:rPr>
          <w:rFonts w:ascii="Times New Roman" w:hAnsi="Times New Roman"/>
          <w:bCs/>
          <w:spacing w:val="-2"/>
          <w:szCs w:val="28"/>
        </w:rPr>
        <w:t xml:space="preserve"> </w:t>
      </w:r>
      <w:r w:rsidRPr="00706E35">
        <w:rPr>
          <w:rFonts w:ascii="Times New Roman" w:hAnsi="Times New Roman" w:hint="eastAsia"/>
          <w:bCs/>
          <w:spacing w:val="-2"/>
          <w:szCs w:val="28"/>
        </w:rPr>
        <w:t>đ</w:t>
      </w:r>
      <w:r w:rsidRPr="00706E35">
        <w:rPr>
          <w:rFonts w:ascii="Times New Roman" w:hAnsi="Times New Roman"/>
          <w:bCs/>
          <w:spacing w:val="-2"/>
          <w:szCs w:val="28"/>
        </w:rPr>
        <w:t>em lại hiệu quả: cải thiện sức khoẻ của ng</w:t>
      </w:r>
      <w:r w:rsidRPr="00706E35">
        <w:rPr>
          <w:rFonts w:ascii="Times New Roman" w:hAnsi="Times New Roman" w:hint="eastAsia"/>
          <w:bCs/>
          <w:spacing w:val="-2"/>
          <w:szCs w:val="28"/>
        </w:rPr>
        <w:t>ư</w:t>
      </w:r>
      <w:r w:rsidRPr="00706E35">
        <w:rPr>
          <w:rFonts w:ascii="Times New Roman" w:hAnsi="Times New Roman"/>
          <w:bCs/>
          <w:spacing w:val="-2"/>
          <w:szCs w:val="28"/>
        </w:rPr>
        <w:t>ời bệnh, giảm các hành vi vi phạm pháp luật.</w:t>
      </w:r>
    </w:p>
    <w:p w:rsidR="00E925DB" w:rsidRDefault="008F11C5" w:rsidP="00FF00BE">
      <w:pPr>
        <w:widowControl w:val="0"/>
        <w:pBdr>
          <w:top w:val="dotted" w:sz="4" w:space="0" w:color="FFFFFF"/>
          <w:left w:val="dotted" w:sz="4" w:space="0" w:color="FFFFFF"/>
          <w:bottom w:val="dotted" w:sz="4" w:space="13" w:color="FFFFFF"/>
          <w:right w:val="dotted" w:sz="4" w:space="0" w:color="FFFFFF"/>
        </w:pBdr>
        <w:spacing w:before="120" w:after="120" w:line="288" w:lineRule="auto"/>
        <w:ind w:firstLine="720"/>
        <w:jc w:val="both"/>
        <w:rPr>
          <w:rFonts w:ascii="Times New Roman" w:hAnsi="Times New Roman"/>
          <w:bCs/>
          <w:szCs w:val="28"/>
        </w:rPr>
      </w:pPr>
      <w:r w:rsidRPr="0035213A">
        <w:rPr>
          <w:rFonts w:ascii="Times New Roman" w:hAnsi="Times New Roman"/>
          <w:bCs/>
          <w:szCs w:val="28"/>
        </w:rPr>
        <w:t>Tăng cường phối hợp liên ngành trong điều tra, xử lý nghiêm các vụ án mua bán người, đặc biệt là các vụ án xuyên quốc gia. Thực hiện công tác tiếp nhận, bảo vệ, chuyển tuyến và hỗ trợ chế độ chính sách cho nạn nhân bị mua bán.</w:t>
      </w:r>
    </w:p>
    <w:p w:rsidR="00E925DB" w:rsidRDefault="00064411" w:rsidP="00FF00BE">
      <w:pPr>
        <w:widowControl w:val="0"/>
        <w:pBdr>
          <w:top w:val="dotted" w:sz="4" w:space="0" w:color="FFFFFF"/>
          <w:left w:val="dotted" w:sz="4" w:space="0" w:color="FFFFFF"/>
          <w:bottom w:val="dotted" w:sz="4" w:space="13" w:color="FFFFFF"/>
          <w:right w:val="dotted" w:sz="4" w:space="0" w:color="FFFFFF"/>
        </w:pBdr>
        <w:spacing w:before="120" w:after="120" w:line="288" w:lineRule="auto"/>
        <w:ind w:firstLine="720"/>
        <w:jc w:val="both"/>
        <w:rPr>
          <w:rFonts w:ascii="Times New Roman" w:hAnsi="Times New Roman"/>
          <w:b/>
          <w:color w:val="000000"/>
          <w:szCs w:val="28"/>
        </w:rPr>
      </w:pPr>
      <w:r w:rsidRPr="0035213A">
        <w:rPr>
          <w:rFonts w:ascii="Times New Roman" w:hAnsi="Times New Roman"/>
          <w:b/>
          <w:color w:val="000000"/>
          <w:szCs w:val="28"/>
        </w:rPr>
        <w:t xml:space="preserve">1.2. Xây dựng văn bản quy phạm pháp luật </w:t>
      </w:r>
      <w:r w:rsidR="00E702E7">
        <w:rPr>
          <w:rFonts w:ascii="Times New Roman" w:hAnsi="Times New Roman"/>
          <w:b/>
          <w:color w:val="000000"/>
          <w:szCs w:val="28"/>
        </w:rPr>
        <w:t>liên quan đến cung cấp dịch vụ công</w:t>
      </w:r>
    </w:p>
    <w:p w:rsidR="00E925DB" w:rsidRDefault="0015240F" w:rsidP="00FF00BE">
      <w:pPr>
        <w:widowControl w:val="0"/>
        <w:pBdr>
          <w:top w:val="dotted" w:sz="4" w:space="0" w:color="FFFFFF"/>
          <w:left w:val="dotted" w:sz="4" w:space="0" w:color="FFFFFF"/>
          <w:bottom w:val="dotted" w:sz="4" w:space="13" w:color="FFFFFF"/>
          <w:right w:val="dotted" w:sz="4" w:space="0" w:color="FFFFFF"/>
        </w:pBdr>
        <w:spacing w:before="120" w:after="120" w:line="288" w:lineRule="auto"/>
        <w:ind w:firstLine="720"/>
        <w:jc w:val="both"/>
        <w:rPr>
          <w:rFonts w:ascii="Times New Roman" w:hAnsi="Times New Roman"/>
          <w:iCs/>
          <w:color w:val="000000"/>
          <w:szCs w:val="28"/>
          <w:shd w:val="clear" w:color="auto" w:fill="FFFFFF"/>
        </w:rPr>
      </w:pPr>
      <w:r>
        <w:rPr>
          <w:rFonts w:ascii="Times New Roman" w:hAnsi="Times New Roman"/>
          <w:iCs/>
          <w:color w:val="000000"/>
          <w:szCs w:val="28"/>
          <w:shd w:val="clear" w:color="auto" w:fill="FFFFFF"/>
        </w:rPr>
        <w:t xml:space="preserve">a. </w:t>
      </w:r>
      <w:r w:rsidR="0052292C" w:rsidRPr="0052292C">
        <w:rPr>
          <w:rFonts w:ascii="Times New Roman" w:hAnsi="Times New Roman"/>
          <w:iCs/>
          <w:color w:val="000000"/>
          <w:szCs w:val="28"/>
          <w:shd w:val="clear" w:color="auto" w:fill="FFFFFF"/>
        </w:rPr>
        <w:t>Căn cứ Nghị định số </w:t>
      </w:r>
      <w:bookmarkStart w:id="1" w:name="tvpllink_qpvsajhugl"/>
      <w:r w:rsidR="0052292C" w:rsidRPr="0052292C">
        <w:rPr>
          <w:rFonts w:ascii="Times New Roman" w:hAnsi="Times New Roman"/>
          <w:iCs/>
          <w:color w:val="000000"/>
          <w:szCs w:val="28"/>
          <w:shd w:val="clear" w:color="auto" w:fill="FFFFFF"/>
        </w:rPr>
        <w:fldChar w:fldCharType="begin"/>
      </w:r>
      <w:r w:rsidR="0052292C" w:rsidRPr="0052292C">
        <w:rPr>
          <w:rFonts w:ascii="Times New Roman" w:hAnsi="Times New Roman"/>
          <w:iCs/>
          <w:color w:val="000000"/>
          <w:szCs w:val="28"/>
          <w:shd w:val="clear" w:color="auto" w:fill="FFFFFF"/>
        </w:rPr>
        <w:instrText xml:space="preserve"> HYPERLINK "https://thuvienphapluat.vn/van-ban/Thuong-mai/Nghi-dinh-149-2016-ND-CP-sua-doi-Nghi-dinh-177-2013-ND-CP-huong-dan-Luat-gia-306857.aspx" \t "_blank" </w:instrText>
      </w:r>
      <w:r w:rsidR="0052292C" w:rsidRPr="0052292C">
        <w:rPr>
          <w:rFonts w:ascii="Times New Roman" w:hAnsi="Times New Roman"/>
          <w:iCs/>
          <w:color w:val="000000"/>
          <w:szCs w:val="28"/>
          <w:shd w:val="clear" w:color="auto" w:fill="FFFFFF"/>
        </w:rPr>
        <w:fldChar w:fldCharType="separate"/>
      </w:r>
      <w:r w:rsidR="0052292C" w:rsidRPr="0052292C">
        <w:rPr>
          <w:rStyle w:val="Hyperlink"/>
          <w:rFonts w:ascii="Times New Roman" w:hAnsi="Times New Roman"/>
          <w:iCs/>
          <w:color w:val="0E70C3"/>
          <w:szCs w:val="28"/>
          <w:shd w:val="clear" w:color="auto" w:fill="FFFFFF"/>
        </w:rPr>
        <w:t>149/2016/NĐ-CP</w:t>
      </w:r>
      <w:r w:rsidR="0052292C" w:rsidRPr="0052292C">
        <w:rPr>
          <w:rFonts w:ascii="Times New Roman" w:hAnsi="Times New Roman"/>
          <w:iCs/>
          <w:color w:val="000000"/>
          <w:szCs w:val="28"/>
          <w:shd w:val="clear" w:color="auto" w:fill="FFFFFF"/>
        </w:rPr>
        <w:fldChar w:fldCharType="end"/>
      </w:r>
      <w:bookmarkEnd w:id="1"/>
      <w:r w:rsidR="0052292C" w:rsidRPr="0052292C">
        <w:rPr>
          <w:rFonts w:ascii="Times New Roman" w:hAnsi="Times New Roman"/>
          <w:iCs/>
          <w:color w:val="000000"/>
          <w:szCs w:val="28"/>
          <w:shd w:val="clear" w:color="auto" w:fill="FFFFFF"/>
        </w:rPr>
        <w:t> ngày 11 tháng 11 năm 2016 của Chính phủ sửa đổi, bổ sung một số điều của Nghị định số </w:t>
      </w:r>
      <w:bookmarkStart w:id="2" w:name="tvpllink_njrqmydufd_1"/>
      <w:r w:rsidR="0052292C" w:rsidRPr="0052292C">
        <w:rPr>
          <w:rFonts w:ascii="Times New Roman" w:hAnsi="Times New Roman"/>
          <w:iCs/>
          <w:color w:val="000000"/>
          <w:szCs w:val="28"/>
          <w:shd w:val="clear" w:color="auto" w:fill="FFFFFF"/>
        </w:rPr>
        <w:fldChar w:fldCharType="begin"/>
      </w:r>
      <w:r w:rsidR="0052292C" w:rsidRPr="0052292C">
        <w:rPr>
          <w:rFonts w:ascii="Times New Roman" w:hAnsi="Times New Roman"/>
          <w:iCs/>
          <w:color w:val="000000"/>
          <w:szCs w:val="28"/>
          <w:shd w:val="clear" w:color="auto" w:fill="FFFFFF"/>
        </w:rPr>
        <w:instrText xml:space="preserve"> HYPERLINK "https://thuvienphapluat.vn/van-ban/Thuong-mai/Nghi-dinh-177-2013-ND-CP-huong-dan-Luat-gia-213650.aspx" \t "_blank" </w:instrText>
      </w:r>
      <w:r w:rsidR="0052292C" w:rsidRPr="0052292C">
        <w:rPr>
          <w:rFonts w:ascii="Times New Roman" w:hAnsi="Times New Roman"/>
          <w:iCs/>
          <w:color w:val="000000"/>
          <w:szCs w:val="28"/>
          <w:shd w:val="clear" w:color="auto" w:fill="FFFFFF"/>
        </w:rPr>
        <w:fldChar w:fldCharType="separate"/>
      </w:r>
      <w:r w:rsidR="0052292C" w:rsidRPr="0052292C">
        <w:rPr>
          <w:rStyle w:val="Hyperlink"/>
          <w:rFonts w:ascii="Times New Roman" w:hAnsi="Times New Roman"/>
          <w:iCs/>
          <w:color w:val="0E70C3"/>
          <w:szCs w:val="28"/>
          <w:shd w:val="clear" w:color="auto" w:fill="FFFFFF"/>
        </w:rPr>
        <w:t>177/2013/NĐ-CP</w:t>
      </w:r>
      <w:r w:rsidR="0052292C" w:rsidRPr="0052292C">
        <w:rPr>
          <w:rFonts w:ascii="Times New Roman" w:hAnsi="Times New Roman"/>
          <w:iCs/>
          <w:color w:val="000000"/>
          <w:szCs w:val="28"/>
          <w:shd w:val="clear" w:color="auto" w:fill="FFFFFF"/>
        </w:rPr>
        <w:fldChar w:fldCharType="end"/>
      </w:r>
      <w:bookmarkEnd w:id="2"/>
      <w:r w:rsidR="0052292C" w:rsidRPr="0052292C">
        <w:rPr>
          <w:rFonts w:ascii="Times New Roman" w:hAnsi="Times New Roman"/>
          <w:iCs/>
          <w:color w:val="000000"/>
          <w:szCs w:val="28"/>
          <w:shd w:val="clear" w:color="auto" w:fill="FFFFFF"/>
        </w:rPr>
        <w:t> ngày 14 tháng 11 năm 2013 của Chính phủ quy định chi tiết và hướng dẫn thi hành một số điều của </w:t>
      </w:r>
      <w:bookmarkStart w:id="3" w:name="tvpllink_zkzmnwjqxh_1"/>
      <w:r w:rsidR="0052292C" w:rsidRPr="0052292C">
        <w:rPr>
          <w:rFonts w:ascii="Times New Roman" w:hAnsi="Times New Roman"/>
          <w:iCs/>
          <w:color w:val="000000"/>
          <w:szCs w:val="28"/>
          <w:shd w:val="clear" w:color="auto" w:fill="FFFFFF"/>
        </w:rPr>
        <w:fldChar w:fldCharType="begin"/>
      </w:r>
      <w:r w:rsidR="0052292C" w:rsidRPr="0052292C">
        <w:rPr>
          <w:rFonts w:ascii="Times New Roman" w:hAnsi="Times New Roman"/>
          <w:iCs/>
          <w:color w:val="000000"/>
          <w:szCs w:val="28"/>
          <w:shd w:val="clear" w:color="auto" w:fill="FFFFFF"/>
        </w:rPr>
        <w:instrText xml:space="preserve"> HYPERLINK "https://thuvienphapluat.vn/van-ban/Thuong-mai/Luat-gia-2012-142540.aspx" \t "_blank" </w:instrText>
      </w:r>
      <w:r w:rsidR="0052292C" w:rsidRPr="0052292C">
        <w:rPr>
          <w:rFonts w:ascii="Times New Roman" w:hAnsi="Times New Roman"/>
          <w:iCs/>
          <w:color w:val="000000"/>
          <w:szCs w:val="28"/>
          <w:shd w:val="clear" w:color="auto" w:fill="FFFFFF"/>
        </w:rPr>
        <w:fldChar w:fldCharType="separate"/>
      </w:r>
      <w:r w:rsidR="0052292C" w:rsidRPr="0052292C">
        <w:rPr>
          <w:rStyle w:val="Hyperlink"/>
          <w:rFonts w:ascii="Times New Roman" w:hAnsi="Times New Roman"/>
          <w:iCs/>
          <w:color w:val="0E70C3"/>
          <w:szCs w:val="28"/>
          <w:shd w:val="clear" w:color="auto" w:fill="FFFFFF"/>
        </w:rPr>
        <w:t>Luật giá</w:t>
      </w:r>
      <w:r w:rsidR="0052292C" w:rsidRPr="0052292C">
        <w:rPr>
          <w:rFonts w:ascii="Times New Roman" w:hAnsi="Times New Roman"/>
          <w:iCs/>
          <w:color w:val="000000"/>
          <w:szCs w:val="28"/>
          <w:shd w:val="clear" w:color="auto" w:fill="FFFFFF"/>
        </w:rPr>
        <w:fldChar w:fldCharType="end"/>
      </w:r>
      <w:bookmarkEnd w:id="3"/>
      <w:r w:rsidR="0052292C">
        <w:rPr>
          <w:rFonts w:ascii="Times New Roman" w:hAnsi="Times New Roman"/>
          <w:iCs/>
          <w:color w:val="000000"/>
          <w:szCs w:val="28"/>
          <w:shd w:val="clear" w:color="auto" w:fill="FFFFFF"/>
        </w:rPr>
        <w:t xml:space="preserve"> </w:t>
      </w:r>
      <w:r>
        <w:rPr>
          <w:rFonts w:ascii="Times New Roman" w:hAnsi="Times New Roman"/>
          <w:iCs/>
          <w:color w:val="000000"/>
          <w:szCs w:val="28"/>
          <w:shd w:val="clear" w:color="auto" w:fill="FFFFFF"/>
        </w:rPr>
        <w:t xml:space="preserve">số </w:t>
      </w:r>
      <w:r w:rsidR="00F824D8">
        <w:rPr>
          <w:rFonts w:ascii="Times New Roman" w:hAnsi="Times New Roman"/>
          <w:iCs/>
          <w:color w:val="000000"/>
          <w:szCs w:val="28"/>
          <w:shd w:val="clear" w:color="auto" w:fill="FFFFFF"/>
        </w:rPr>
        <w:t>11</w:t>
      </w:r>
      <w:r>
        <w:rPr>
          <w:rFonts w:ascii="Times New Roman" w:hAnsi="Times New Roman"/>
          <w:iCs/>
          <w:color w:val="000000"/>
          <w:szCs w:val="28"/>
          <w:shd w:val="clear" w:color="auto" w:fill="FFFFFF"/>
        </w:rPr>
        <w:t xml:space="preserve"> năm 20</w:t>
      </w:r>
      <w:r w:rsidR="00F824D8">
        <w:rPr>
          <w:rFonts w:ascii="Times New Roman" w:hAnsi="Times New Roman"/>
          <w:iCs/>
          <w:color w:val="000000"/>
          <w:szCs w:val="28"/>
          <w:shd w:val="clear" w:color="auto" w:fill="FFFFFF"/>
        </w:rPr>
        <w:t>12</w:t>
      </w:r>
      <w:r w:rsidR="0052292C">
        <w:rPr>
          <w:rFonts w:ascii="Times New Roman" w:hAnsi="Times New Roman"/>
          <w:iCs/>
          <w:color w:val="000000"/>
          <w:szCs w:val="28"/>
          <w:shd w:val="clear" w:color="auto" w:fill="FFFFFF"/>
        </w:rPr>
        <w:t>, Bộ Y tế đã ban hành các văn bản:</w:t>
      </w:r>
    </w:p>
    <w:p w:rsidR="00E925DB" w:rsidRDefault="0035213A" w:rsidP="00FF00BE">
      <w:pPr>
        <w:widowControl w:val="0"/>
        <w:pBdr>
          <w:top w:val="dotted" w:sz="4" w:space="0" w:color="FFFFFF"/>
          <w:left w:val="dotted" w:sz="4" w:space="0" w:color="FFFFFF"/>
          <w:bottom w:val="dotted" w:sz="4" w:space="13" w:color="FFFFFF"/>
          <w:right w:val="dotted" w:sz="4" w:space="0" w:color="FFFFFF"/>
        </w:pBdr>
        <w:spacing w:before="120" w:after="120" w:line="288" w:lineRule="auto"/>
        <w:ind w:firstLine="720"/>
        <w:jc w:val="both"/>
        <w:rPr>
          <w:rFonts w:ascii="Times New Roman" w:hAnsi="Times New Roman"/>
          <w:bCs/>
          <w:szCs w:val="28"/>
        </w:rPr>
      </w:pPr>
      <w:r>
        <w:rPr>
          <w:rFonts w:ascii="Times New Roman" w:hAnsi="Times New Roman"/>
          <w:bCs/>
          <w:szCs w:val="28"/>
        </w:rPr>
        <w:t xml:space="preserve">- </w:t>
      </w:r>
      <w:r w:rsidRPr="0035213A">
        <w:rPr>
          <w:rFonts w:ascii="Times New Roman" w:hAnsi="Times New Roman"/>
          <w:bCs/>
          <w:szCs w:val="28"/>
        </w:rPr>
        <w:t xml:space="preserve">Thông tư số 35/2017/TT-BYT của Bộ Y tế: Quy định giá cụ thể đối với dịch vụ kiểm nghiệm mẫu thuốc, nguyên liệu làm thuốc, thuốc dùng cho người tại cơ sở y tế công lập sử dụng ngân sách nhà nước. </w:t>
      </w:r>
    </w:p>
    <w:p w:rsidR="00E925DB" w:rsidRDefault="0035213A" w:rsidP="00FF00BE">
      <w:pPr>
        <w:widowControl w:val="0"/>
        <w:pBdr>
          <w:top w:val="dotted" w:sz="4" w:space="0" w:color="FFFFFF"/>
          <w:left w:val="dotted" w:sz="4" w:space="0" w:color="FFFFFF"/>
          <w:bottom w:val="dotted" w:sz="4" w:space="13" w:color="FFFFFF"/>
          <w:right w:val="dotted" w:sz="4" w:space="0" w:color="FFFFFF"/>
        </w:pBdr>
        <w:spacing w:before="120" w:after="120" w:line="288" w:lineRule="auto"/>
        <w:ind w:firstLine="720"/>
        <w:jc w:val="both"/>
        <w:rPr>
          <w:rFonts w:ascii="Times New Roman" w:hAnsi="Times New Roman"/>
          <w:bCs/>
          <w:szCs w:val="28"/>
        </w:rPr>
      </w:pPr>
      <w:r>
        <w:rPr>
          <w:rFonts w:ascii="Times New Roman" w:hAnsi="Times New Roman"/>
          <w:bCs/>
          <w:szCs w:val="28"/>
        </w:rPr>
        <w:t xml:space="preserve">- </w:t>
      </w:r>
      <w:r w:rsidR="00E702E7" w:rsidRPr="0035213A">
        <w:rPr>
          <w:rFonts w:ascii="Times New Roman" w:hAnsi="Times New Roman"/>
          <w:bCs/>
          <w:szCs w:val="28"/>
        </w:rPr>
        <w:t xml:space="preserve">Thông tư số </w:t>
      </w:r>
      <w:r w:rsidR="00E702E7">
        <w:rPr>
          <w:rFonts w:ascii="Times New Roman" w:hAnsi="Times New Roman"/>
          <w:bCs/>
          <w:szCs w:val="28"/>
        </w:rPr>
        <w:t>51</w:t>
      </w:r>
      <w:r w:rsidR="00E702E7" w:rsidRPr="0035213A">
        <w:rPr>
          <w:rFonts w:ascii="Times New Roman" w:hAnsi="Times New Roman"/>
          <w:bCs/>
          <w:szCs w:val="28"/>
        </w:rPr>
        <w:t>/201</w:t>
      </w:r>
      <w:r w:rsidR="00E702E7">
        <w:rPr>
          <w:rFonts w:ascii="Times New Roman" w:hAnsi="Times New Roman"/>
          <w:bCs/>
          <w:szCs w:val="28"/>
        </w:rPr>
        <w:t>6</w:t>
      </w:r>
      <w:r w:rsidR="00E702E7" w:rsidRPr="0035213A">
        <w:rPr>
          <w:rFonts w:ascii="Times New Roman" w:hAnsi="Times New Roman"/>
          <w:bCs/>
          <w:szCs w:val="28"/>
        </w:rPr>
        <w:t>/TT-BYT của Bộ Y tế: Quy định giá cụ thể đối với dịch vụ k</w:t>
      </w:r>
      <w:r w:rsidR="00E702E7">
        <w:rPr>
          <w:rFonts w:ascii="Times New Roman" w:hAnsi="Times New Roman"/>
          <w:bCs/>
          <w:szCs w:val="28"/>
        </w:rPr>
        <w:t>iểm dịch y tế, y tế dự phòng</w:t>
      </w:r>
      <w:r w:rsidR="00E702E7" w:rsidRPr="0035213A">
        <w:rPr>
          <w:rFonts w:ascii="Times New Roman" w:hAnsi="Times New Roman"/>
          <w:bCs/>
          <w:szCs w:val="28"/>
        </w:rPr>
        <w:t xml:space="preserve"> tại cơ sở y tế công lập sử dụng ngân sách nhà nước. </w:t>
      </w:r>
    </w:p>
    <w:p w:rsidR="00E925DB" w:rsidRDefault="00E702E7" w:rsidP="00FF00BE">
      <w:pPr>
        <w:widowControl w:val="0"/>
        <w:pBdr>
          <w:top w:val="dotted" w:sz="4" w:space="0" w:color="FFFFFF"/>
          <w:left w:val="dotted" w:sz="4" w:space="0" w:color="FFFFFF"/>
          <w:bottom w:val="dotted" w:sz="4" w:space="13" w:color="FFFFFF"/>
          <w:right w:val="dotted" w:sz="4" w:space="0" w:color="FFFFFF"/>
        </w:pBdr>
        <w:spacing w:before="120" w:after="120" w:line="288" w:lineRule="auto"/>
        <w:ind w:firstLine="720"/>
        <w:jc w:val="both"/>
        <w:rPr>
          <w:rFonts w:ascii="Times New Roman" w:hAnsi="Times New Roman"/>
          <w:bCs/>
          <w:szCs w:val="28"/>
        </w:rPr>
      </w:pPr>
      <w:r>
        <w:rPr>
          <w:rFonts w:ascii="Times New Roman" w:hAnsi="Times New Roman"/>
          <w:bCs/>
          <w:szCs w:val="28"/>
        </w:rPr>
        <w:t xml:space="preserve">- </w:t>
      </w:r>
      <w:r w:rsidR="00C34379">
        <w:rPr>
          <w:rFonts w:ascii="Times New Roman" w:hAnsi="Times New Roman"/>
          <w:bCs/>
          <w:szCs w:val="28"/>
        </w:rPr>
        <w:t>Quyết định 5650/QĐ-BYT ngày 21/9/2018 ban hành tạm thời định mức kinh tế kỹ thuật làm cơ sở xây dựng giá một số dịch vụ về sức khỏe môi trường, sức khỏe lao động, sức khỏe trường học.</w:t>
      </w:r>
    </w:p>
    <w:p w:rsidR="00E925DB" w:rsidRDefault="00C34379" w:rsidP="00FF00BE">
      <w:pPr>
        <w:widowControl w:val="0"/>
        <w:pBdr>
          <w:top w:val="dotted" w:sz="4" w:space="0" w:color="FFFFFF"/>
          <w:left w:val="dotted" w:sz="4" w:space="0" w:color="FFFFFF"/>
          <w:bottom w:val="dotted" w:sz="4" w:space="13" w:color="FFFFFF"/>
          <w:right w:val="dotted" w:sz="4" w:space="0" w:color="FFFFFF"/>
        </w:pBdr>
        <w:spacing w:before="120" w:after="120" w:line="288" w:lineRule="auto"/>
        <w:ind w:firstLine="720"/>
        <w:jc w:val="both"/>
        <w:rPr>
          <w:rFonts w:ascii="Times New Roman" w:hAnsi="Times New Roman"/>
          <w:bCs/>
          <w:szCs w:val="28"/>
        </w:rPr>
      </w:pPr>
      <w:r>
        <w:rPr>
          <w:rFonts w:ascii="Times New Roman" w:hAnsi="Times New Roman"/>
          <w:bCs/>
          <w:szCs w:val="28"/>
        </w:rPr>
        <w:t>- Quyết định 5646/QĐ-BYT ngày 21/9/2018 ban hành tạm thời định mức kinh tế kỹ thuật làm cơ sở xây dựng giá dịch vụ Kiểm dịch y tế biên giới.</w:t>
      </w:r>
    </w:p>
    <w:p w:rsidR="00E925DB" w:rsidRDefault="00C34379" w:rsidP="00FF00BE">
      <w:pPr>
        <w:widowControl w:val="0"/>
        <w:pBdr>
          <w:top w:val="dotted" w:sz="4" w:space="0" w:color="FFFFFF"/>
          <w:left w:val="dotted" w:sz="4" w:space="0" w:color="FFFFFF"/>
          <w:bottom w:val="dotted" w:sz="4" w:space="13" w:color="FFFFFF"/>
          <w:right w:val="dotted" w:sz="4" w:space="0" w:color="FFFFFF"/>
        </w:pBdr>
        <w:spacing w:before="120" w:after="120" w:line="288" w:lineRule="auto"/>
        <w:ind w:firstLine="720"/>
        <w:jc w:val="both"/>
        <w:rPr>
          <w:rFonts w:ascii="Times New Roman" w:hAnsi="Times New Roman"/>
          <w:bCs/>
          <w:szCs w:val="28"/>
        </w:rPr>
      </w:pPr>
      <w:r>
        <w:rPr>
          <w:rFonts w:ascii="Times New Roman" w:hAnsi="Times New Roman"/>
          <w:bCs/>
          <w:szCs w:val="28"/>
        </w:rPr>
        <w:t xml:space="preserve">- Quyết định 5648/QĐ-BYT ngày 21/9/2018 ban hành tạm thời định mức kinh tế kỹ thuật làm cơ sở xây dựng giá </w:t>
      </w:r>
      <w:r w:rsidR="0052292C">
        <w:rPr>
          <w:rFonts w:ascii="Times New Roman" w:hAnsi="Times New Roman"/>
          <w:bCs/>
          <w:szCs w:val="28"/>
        </w:rPr>
        <w:t>một số dịch vụ về An toàn thực phẩm và Dinh dưỡng.</w:t>
      </w:r>
    </w:p>
    <w:p w:rsidR="00E925DB" w:rsidRDefault="00C34379" w:rsidP="00FF00BE">
      <w:pPr>
        <w:widowControl w:val="0"/>
        <w:pBdr>
          <w:top w:val="dotted" w:sz="4" w:space="0" w:color="FFFFFF"/>
          <w:left w:val="dotted" w:sz="4" w:space="0" w:color="FFFFFF"/>
          <w:bottom w:val="dotted" w:sz="4" w:space="13" w:color="FFFFFF"/>
          <w:right w:val="dotted" w:sz="4" w:space="0" w:color="FFFFFF"/>
        </w:pBdr>
        <w:spacing w:before="120" w:after="120" w:line="288" w:lineRule="auto"/>
        <w:ind w:firstLine="720"/>
        <w:jc w:val="both"/>
        <w:rPr>
          <w:rFonts w:ascii="Times New Roman" w:hAnsi="Times New Roman"/>
          <w:bCs/>
          <w:szCs w:val="28"/>
        </w:rPr>
      </w:pPr>
      <w:r>
        <w:rPr>
          <w:rFonts w:ascii="Times New Roman" w:hAnsi="Times New Roman"/>
          <w:bCs/>
          <w:szCs w:val="28"/>
        </w:rPr>
        <w:t>- Quyết định 5647/QĐ-BYT ngày 21/9/2018 ban hành tạm thời định mức kinh tế kỹ thuật làm cơ sở xây dựng giá dịch vụ y tế dự phòng – Nhóm dịch vụ kiểm định vắc xin và sinh phẩm y tế.</w:t>
      </w:r>
    </w:p>
    <w:p w:rsidR="00E925DB" w:rsidRDefault="0052292C" w:rsidP="00FF00BE">
      <w:pPr>
        <w:widowControl w:val="0"/>
        <w:pBdr>
          <w:top w:val="dotted" w:sz="4" w:space="0" w:color="FFFFFF"/>
          <w:left w:val="dotted" w:sz="4" w:space="0" w:color="FFFFFF"/>
          <w:bottom w:val="dotted" w:sz="4" w:space="13" w:color="FFFFFF"/>
          <w:right w:val="dotted" w:sz="4" w:space="0" w:color="FFFFFF"/>
        </w:pBdr>
        <w:spacing w:before="120" w:after="120" w:line="288" w:lineRule="auto"/>
        <w:ind w:firstLine="720"/>
        <w:jc w:val="both"/>
        <w:rPr>
          <w:rFonts w:ascii="Times New Roman" w:hAnsi="Times New Roman"/>
          <w:bCs/>
          <w:szCs w:val="28"/>
        </w:rPr>
      </w:pPr>
      <w:r>
        <w:rPr>
          <w:rFonts w:ascii="Times New Roman" w:hAnsi="Times New Roman"/>
          <w:bCs/>
          <w:szCs w:val="28"/>
        </w:rPr>
        <w:t>- Quyết định 5649/QĐ-BYT ngày 21/9/2018 ban hành tạm thời định mức kinh tế kỹ thuật làm cơ sở xây dựng giá dịch vụ phòng, chống bệnh truyền nhiễm, bệnh do ký sinh trùng, côn trùng.</w:t>
      </w:r>
    </w:p>
    <w:p w:rsidR="00E925DB" w:rsidRDefault="0015240F" w:rsidP="00FF00BE">
      <w:pPr>
        <w:widowControl w:val="0"/>
        <w:pBdr>
          <w:top w:val="dotted" w:sz="4" w:space="0" w:color="FFFFFF"/>
          <w:left w:val="dotted" w:sz="4" w:space="0" w:color="FFFFFF"/>
          <w:bottom w:val="dotted" w:sz="4" w:space="13" w:color="FFFFFF"/>
          <w:right w:val="dotted" w:sz="4" w:space="0" w:color="FFFFFF"/>
        </w:pBdr>
        <w:spacing w:before="120" w:after="120" w:line="288" w:lineRule="auto"/>
        <w:ind w:firstLine="720"/>
        <w:jc w:val="both"/>
        <w:rPr>
          <w:rFonts w:ascii="Times New Roman" w:hAnsi="Times New Roman"/>
          <w:szCs w:val="28"/>
        </w:rPr>
      </w:pPr>
      <w:r>
        <w:rPr>
          <w:rFonts w:ascii="Times New Roman" w:hAnsi="Times New Roman"/>
          <w:bCs/>
          <w:szCs w:val="28"/>
        </w:rPr>
        <w:t xml:space="preserve">- </w:t>
      </w:r>
      <w:r w:rsidRPr="001D2E49">
        <w:rPr>
          <w:rFonts w:ascii="Times New Roman" w:hAnsi="Times New Roman"/>
          <w:bCs/>
          <w:szCs w:val="28"/>
        </w:rPr>
        <w:t>Thông tư số 19/2022/TT-BYT</w:t>
      </w:r>
      <w:r w:rsidRPr="001D2E49">
        <w:rPr>
          <w:rFonts w:ascii="Times New Roman" w:hAnsi="Times New Roman"/>
          <w:szCs w:val="28"/>
        </w:rPr>
        <w:t xml:space="preserve"> ngày 31/12/2022</w:t>
      </w:r>
      <w:r w:rsidRPr="0015240F">
        <w:rPr>
          <w:rFonts w:ascii="Times New Roman" w:hAnsi="Times New Roman"/>
          <w:szCs w:val="28"/>
        </w:rPr>
        <w:t xml:space="preserve"> </w:t>
      </w:r>
      <w:r w:rsidRPr="001D2E49">
        <w:rPr>
          <w:rFonts w:ascii="Times New Roman" w:hAnsi="Times New Roman"/>
          <w:szCs w:val="28"/>
        </w:rPr>
        <w:t>Hướng dẫn xây dựng định mức kinh tế - kỹ thuật của dịch vụ khám bệnh, chữa bệnh thuộc lĩnh vực quản lý nhà nước của Bộ Y tế.</w:t>
      </w:r>
    </w:p>
    <w:p w:rsidR="00E925DB" w:rsidRDefault="0015240F" w:rsidP="00FF00BE">
      <w:pPr>
        <w:widowControl w:val="0"/>
        <w:pBdr>
          <w:top w:val="dotted" w:sz="4" w:space="0" w:color="FFFFFF"/>
          <w:left w:val="dotted" w:sz="4" w:space="0" w:color="FFFFFF"/>
          <w:bottom w:val="dotted" w:sz="4" w:space="13" w:color="FFFFFF"/>
          <w:right w:val="dotted" w:sz="4" w:space="0" w:color="FFFFFF"/>
        </w:pBdr>
        <w:spacing w:before="120" w:after="120" w:line="288" w:lineRule="auto"/>
        <w:ind w:firstLine="720"/>
        <w:jc w:val="both"/>
        <w:rPr>
          <w:rFonts w:ascii="Times New Roman" w:hAnsi="Times New Roman"/>
          <w:bCs/>
          <w:szCs w:val="28"/>
        </w:rPr>
      </w:pPr>
      <w:r>
        <w:rPr>
          <w:rFonts w:ascii="Times New Roman" w:hAnsi="Times New Roman"/>
          <w:bCs/>
          <w:szCs w:val="28"/>
        </w:rPr>
        <w:t xml:space="preserve">b. </w:t>
      </w:r>
      <w:r w:rsidR="0052292C">
        <w:rPr>
          <w:rFonts w:ascii="Times New Roman" w:hAnsi="Times New Roman"/>
          <w:bCs/>
          <w:szCs w:val="28"/>
        </w:rPr>
        <w:t>Thực hiện Luật Giá 2023, Bộ Y tế đã ban hành các văn bản:</w:t>
      </w:r>
    </w:p>
    <w:p w:rsidR="00E925DB" w:rsidRDefault="0015240F" w:rsidP="00FF00BE">
      <w:pPr>
        <w:widowControl w:val="0"/>
        <w:pBdr>
          <w:top w:val="dotted" w:sz="4" w:space="0" w:color="FFFFFF"/>
          <w:left w:val="dotted" w:sz="4" w:space="0" w:color="FFFFFF"/>
          <w:bottom w:val="dotted" w:sz="4" w:space="13" w:color="FFFFFF"/>
          <w:right w:val="dotted" w:sz="4" w:space="0" w:color="FFFFFF"/>
        </w:pBdr>
        <w:spacing w:before="120" w:after="120" w:line="288" w:lineRule="auto"/>
        <w:ind w:firstLine="720"/>
        <w:jc w:val="both"/>
        <w:rPr>
          <w:rFonts w:ascii="Times New Roman" w:hAnsi="Times New Roman"/>
          <w:szCs w:val="28"/>
        </w:rPr>
      </w:pPr>
      <w:r>
        <w:rPr>
          <w:rFonts w:ascii="Times New Roman" w:hAnsi="Times New Roman"/>
          <w:bCs/>
          <w:szCs w:val="28"/>
        </w:rPr>
        <w:t xml:space="preserve">- </w:t>
      </w:r>
      <w:r w:rsidRPr="001D2E49">
        <w:rPr>
          <w:rFonts w:ascii="Times New Roman" w:hAnsi="Times New Roman"/>
          <w:bCs/>
          <w:szCs w:val="28"/>
        </w:rPr>
        <w:t>Thông tư số 41/2024/TT-BYT ngày 27/11/2024</w:t>
      </w:r>
      <w:r w:rsidRPr="0015240F">
        <w:rPr>
          <w:rFonts w:ascii="Times New Roman" w:hAnsi="Times New Roman"/>
          <w:szCs w:val="28"/>
        </w:rPr>
        <w:t xml:space="preserve"> </w:t>
      </w:r>
      <w:r w:rsidRPr="00E27B9B">
        <w:rPr>
          <w:rFonts w:ascii="Times New Roman" w:hAnsi="Times New Roman"/>
          <w:szCs w:val="28"/>
        </w:rPr>
        <w:t>Hướng dẫn xây dựng định mức kinh tế - kỹ thuật dịch vụ kiểm dịch y tế, y tế dự phòng tại cơ sở y tế công lập</w:t>
      </w:r>
      <w:r>
        <w:rPr>
          <w:rFonts w:ascii="Times New Roman" w:hAnsi="Times New Roman"/>
          <w:szCs w:val="28"/>
        </w:rPr>
        <w:t>.</w:t>
      </w:r>
    </w:p>
    <w:p w:rsidR="00E925DB" w:rsidRDefault="0015240F" w:rsidP="00FF00BE">
      <w:pPr>
        <w:widowControl w:val="0"/>
        <w:pBdr>
          <w:top w:val="dotted" w:sz="4" w:space="0" w:color="FFFFFF"/>
          <w:left w:val="dotted" w:sz="4" w:space="0" w:color="FFFFFF"/>
          <w:bottom w:val="dotted" w:sz="4" w:space="13" w:color="FFFFFF"/>
          <w:right w:val="dotted" w:sz="4" w:space="0" w:color="FFFFFF"/>
        </w:pBdr>
        <w:spacing w:before="120" w:after="120" w:line="288" w:lineRule="auto"/>
        <w:ind w:firstLine="720"/>
        <w:jc w:val="both"/>
        <w:rPr>
          <w:rFonts w:ascii="Times New Roman" w:hAnsi="Times New Roman"/>
          <w:szCs w:val="28"/>
        </w:rPr>
      </w:pPr>
      <w:r>
        <w:rPr>
          <w:rFonts w:ascii="Times New Roman" w:hAnsi="Times New Roman"/>
          <w:szCs w:val="28"/>
        </w:rPr>
        <w:t xml:space="preserve">- </w:t>
      </w:r>
      <w:r w:rsidRPr="00E27B9B">
        <w:rPr>
          <w:rFonts w:ascii="Times New Roman" w:hAnsi="Times New Roman"/>
          <w:bCs/>
          <w:szCs w:val="28"/>
        </w:rPr>
        <w:t>Thông tư số 23/2024/TT-BYT</w:t>
      </w:r>
      <w:r w:rsidRPr="00E27B9B">
        <w:rPr>
          <w:rFonts w:ascii="Times New Roman" w:hAnsi="Times New Roman"/>
          <w:szCs w:val="28"/>
        </w:rPr>
        <w:t xml:space="preserve"> ngày 18/10/2024</w:t>
      </w:r>
      <w:r w:rsidRPr="0015240F">
        <w:rPr>
          <w:rFonts w:ascii="Times New Roman" w:hAnsi="Times New Roman"/>
          <w:szCs w:val="28"/>
        </w:rPr>
        <w:t xml:space="preserve"> </w:t>
      </w:r>
      <w:r w:rsidRPr="00E27B9B">
        <w:rPr>
          <w:rFonts w:ascii="Times New Roman" w:hAnsi="Times New Roman"/>
          <w:szCs w:val="28"/>
        </w:rPr>
        <w:t>Ban hành Danh mục kỹ thuật trong khám bệnh, chữa bệnh</w:t>
      </w:r>
      <w:r>
        <w:rPr>
          <w:rFonts w:ascii="Times New Roman" w:hAnsi="Times New Roman"/>
          <w:szCs w:val="28"/>
        </w:rPr>
        <w:t>.</w:t>
      </w:r>
    </w:p>
    <w:p w:rsidR="00FC61C7" w:rsidRDefault="00FC61C7" w:rsidP="00FF00BE">
      <w:pPr>
        <w:widowControl w:val="0"/>
        <w:pBdr>
          <w:top w:val="dotted" w:sz="4" w:space="0" w:color="FFFFFF"/>
          <w:left w:val="dotted" w:sz="4" w:space="0" w:color="FFFFFF"/>
          <w:bottom w:val="dotted" w:sz="4" w:space="13" w:color="FFFFFF"/>
          <w:right w:val="dotted" w:sz="4" w:space="0" w:color="FFFFFF"/>
        </w:pBdr>
        <w:spacing w:before="120" w:after="120" w:line="288" w:lineRule="auto"/>
        <w:ind w:firstLine="720"/>
        <w:jc w:val="both"/>
        <w:rPr>
          <w:rFonts w:ascii="Times New Roman" w:hAnsi="Times New Roman"/>
          <w:bCs/>
          <w:szCs w:val="28"/>
        </w:rPr>
      </w:pPr>
      <w:r>
        <w:rPr>
          <w:rFonts w:ascii="Times New Roman" w:hAnsi="Times New Roman"/>
          <w:szCs w:val="28"/>
        </w:rPr>
        <w:t xml:space="preserve">- </w:t>
      </w:r>
      <w:r w:rsidRPr="00CA0B46">
        <w:rPr>
          <w:rFonts w:ascii="Times New Roman" w:hAnsi="Times New Roman"/>
          <w:bCs/>
          <w:szCs w:val="28"/>
        </w:rPr>
        <w:t>Thông tư số 34/2024/TT-BYT ngày 15/11/2024</w:t>
      </w:r>
      <w:r w:rsidRPr="00FC61C7">
        <w:rPr>
          <w:rFonts w:ascii="Times New Roman" w:hAnsi="Times New Roman"/>
          <w:bCs/>
          <w:szCs w:val="28"/>
        </w:rPr>
        <w:t xml:space="preserve"> </w:t>
      </w:r>
      <w:r w:rsidRPr="00CA0B46">
        <w:rPr>
          <w:rFonts w:ascii="Times New Roman" w:hAnsi="Times New Roman"/>
          <w:bCs/>
          <w:szCs w:val="28"/>
        </w:rPr>
        <w:t>Ban hành quy định đặc điểm kinh tế - kỹ thuật của các dịch vụ kiểm dịch y tế, y tế dự phòng.</w:t>
      </w:r>
    </w:p>
    <w:p w:rsidR="00FC61C7" w:rsidRDefault="00FC61C7" w:rsidP="00FF00BE">
      <w:pPr>
        <w:widowControl w:val="0"/>
        <w:pBdr>
          <w:top w:val="dotted" w:sz="4" w:space="0" w:color="FFFFFF"/>
          <w:left w:val="dotted" w:sz="4" w:space="0" w:color="FFFFFF"/>
          <w:bottom w:val="dotted" w:sz="4" w:space="13" w:color="FFFFFF"/>
          <w:right w:val="dotted" w:sz="4" w:space="0" w:color="FFFFFF"/>
        </w:pBdr>
        <w:spacing w:before="120" w:after="120" w:line="288" w:lineRule="auto"/>
        <w:ind w:firstLine="720"/>
        <w:jc w:val="both"/>
        <w:rPr>
          <w:rFonts w:ascii="Times New Roman" w:hAnsi="Times New Roman"/>
          <w:szCs w:val="28"/>
        </w:rPr>
      </w:pPr>
      <w:r>
        <w:rPr>
          <w:rFonts w:ascii="Times New Roman" w:hAnsi="Times New Roman"/>
          <w:bCs/>
          <w:szCs w:val="28"/>
        </w:rPr>
        <w:t>- Thông báo số 1885/TB-BYT ngày 31/12/2024</w:t>
      </w:r>
      <w:r w:rsidRPr="00FC61C7">
        <w:rPr>
          <w:rFonts w:ascii="Times New Roman" w:hAnsi="Times New Roman"/>
          <w:szCs w:val="28"/>
        </w:rPr>
        <w:t xml:space="preserve"> </w:t>
      </w:r>
      <w:r>
        <w:rPr>
          <w:rFonts w:ascii="Times New Roman" w:hAnsi="Times New Roman"/>
          <w:szCs w:val="28"/>
        </w:rPr>
        <w:t xml:space="preserve">quy định giá tối đa dịch vụ kiểm dịch y tế biên giới. </w:t>
      </w:r>
    </w:p>
    <w:p w:rsidR="00E925DB" w:rsidRDefault="0015240F" w:rsidP="00FF00BE">
      <w:pPr>
        <w:widowControl w:val="0"/>
        <w:pBdr>
          <w:top w:val="dotted" w:sz="4" w:space="0" w:color="FFFFFF"/>
          <w:left w:val="dotted" w:sz="4" w:space="0" w:color="FFFFFF"/>
          <w:bottom w:val="dotted" w:sz="4" w:space="13" w:color="FFFFFF"/>
          <w:right w:val="dotted" w:sz="4" w:space="0" w:color="FFFFFF"/>
        </w:pBdr>
        <w:spacing w:before="120" w:after="120" w:line="288" w:lineRule="auto"/>
        <w:ind w:firstLine="720"/>
        <w:jc w:val="both"/>
        <w:rPr>
          <w:rFonts w:ascii="Times New Roman" w:hAnsi="Times New Roman"/>
          <w:szCs w:val="28"/>
        </w:rPr>
      </w:pPr>
      <w:r>
        <w:rPr>
          <w:rFonts w:ascii="Times New Roman" w:hAnsi="Times New Roman"/>
          <w:szCs w:val="28"/>
        </w:rPr>
        <w:t xml:space="preserve">- </w:t>
      </w:r>
      <w:r w:rsidRPr="00DF2DE9">
        <w:rPr>
          <w:rFonts w:ascii="Times New Roman" w:hAnsi="Times New Roman"/>
          <w:bCs/>
          <w:szCs w:val="28"/>
        </w:rPr>
        <w:t>Thông tư 04/2025/TT-BYT</w:t>
      </w:r>
      <w:r>
        <w:rPr>
          <w:rFonts w:ascii="Times New Roman" w:hAnsi="Times New Roman"/>
          <w:bCs/>
          <w:szCs w:val="28"/>
        </w:rPr>
        <w:t xml:space="preserve"> ngày </w:t>
      </w:r>
      <w:r w:rsidRPr="00DF2DE9">
        <w:rPr>
          <w:rFonts w:ascii="Times New Roman" w:hAnsi="Times New Roman"/>
          <w:bCs/>
          <w:szCs w:val="28"/>
        </w:rPr>
        <w:t>17/01/2025</w:t>
      </w:r>
      <w:r w:rsidRPr="0015240F">
        <w:rPr>
          <w:rFonts w:ascii="Times New Roman" w:hAnsi="Times New Roman"/>
          <w:szCs w:val="28"/>
        </w:rPr>
        <w:t xml:space="preserve"> </w:t>
      </w:r>
      <w:r w:rsidRPr="00DF2DE9">
        <w:rPr>
          <w:rFonts w:ascii="Times New Roman" w:hAnsi="Times New Roman"/>
          <w:szCs w:val="28"/>
        </w:rPr>
        <w:t>Quy định định mức KT-KT dịch vụ y tế dự phòng về lĩnh vực dinh dưỡng tại cơ sở y tế công lập.</w:t>
      </w:r>
    </w:p>
    <w:p w:rsidR="00E925DB" w:rsidRDefault="0015240F" w:rsidP="00FF00BE">
      <w:pPr>
        <w:widowControl w:val="0"/>
        <w:pBdr>
          <w:top w:val="dotted" w:sz="4" w:space="0" w:color="FFFFFF"/>
          <w:left w:val="dotted" w:sz="4" w:space="0" w:color="FFFFFF"/>
          <w:bottom w:val="dotted" w:sz="4" w:space="13" w:color="FFFFFF"/>
          <w:right w:val="dotted" w:sz="4" w:space="0" w:color="FFFFFF"/>
        </w:pBdr>
        <w:spacing w:before="120" w:after="120" w:line="288" w:lineRule="auto"/>
        <w:ind w:firstLine="720"/>
        <w:jc w:val="both"/>
        <w:rPr>
          <w:rFonts w:ascii="Times New Roman" w:hAnsi="Times New Roman"/>
          <w:szCs w:val="28"/>
        </w:rPr>
      </w:pPr>
      <w:r>
        <w:rPr>
          <w:rFonts w:ascii="Times New Roman" w:hAnsi="Times New Roman"/>
          <w:szCs w:val="28"/>
        </w:rPr>
        <w:t xml:space="preserve">- </w:t>
      </w:r>
      <w:r w:rsidRPr="00DF2DE9">
        <w:rPr>
          <w:rFonts w:ascii="Times New Roman" w:hAnsi="Times New Roman"/>
          <w:bCs/>
          <w:szCs w:val="28"/>
        </w:rPr>
        <w:t>Thông tư 05/2025/TT-BYT</w:t>
      </w:r>
      <w:r>
        <w:rPr>
          <w:rFonts w:ascii="Times New Roman" w:hAnsi="Times New Roman"/>
          <w:bCs/>
          <w:szCs w:val="28"/>
        </w:rPr>
        <w:t xml:space="preserve"> </w:t>
      </w:r>
      <w:r w:rsidRPr="00DF2DE9">
        <w:rPr>
          <w:rFonts w:ascii="Times New Roman" w:hAnsi="Times New Roman"/>
          <w:bCs/>
          <w:szCs w:val="28"/>
        </w:rPr>
        <w:t>17/01/2025</w:t>
      </w:r>
      <w:r>
        <w:rPr>
          <w:rFonts w:ascii="Times New Roman" w:hAnsi="Times New Roman"/>
          <w:bCs/>
          <w:szCs w:val="28"/>
        </w:rPr>
        <w:t xml:space="preserve"> </w:t>
      </w:r>
      <w:r w:rsidRPr="00DF2DE9">
        <w:rPr>
          <w:rFonts w:ascii="Times New Roman" w:hAnsi="Times New Roman"/>
          <w:szCs w:val="28"/>
        </w:rPr>
        <w:t>Quy định định mức KT-KT dịch vụ y tế dự phòng về lĩnh vực dinh dưỡng tại cơ sở y tế công lập.</w:t>
      </w:r>
    </w:p>
    <w:p w:rsidR="00E925DB" w:rsidRPr="008455E2" w:rsidRDefault="0015240F" w:rsidP="00FF00BE">
      <w:pPr>
        <w:widowControl w:val="0"/>
        <w:pBdr>
          <w:top w:val="dotted" w:sz="4" w:space="0" w:color="FFFFFF"/>
          <w:left w:val="dotted" w:sz="4" w:space="0" w:color="FFFFFF"/>
          <w:bottom w:val="dotted" w:sz="4" w:space="13" w:color="FFFFFF"/>
          <w:right w:val="dotted" w:sz="4" w:space="0" w:color="FFFFFF"/>
        </w:pBdr>
        <w:spacing w:before="120" w:after="120" w:line="288" w:lineRule="auto"/>
        <w:ind w:firstLine="720"/>
        <w:jc w:val="both"/>
        <w:rPr>
          <w:rFonts w:ascii="Times New Roman" w:hAnsi="Times New Roman"/>
          <w:spacing w:val="-4"/>
          <w:szCs w:val="28"/>
        </w:rPr>
      </w:pPr>
      <w:r w:rsidRPr="008455E2">
        <w:rPr>
          <w:rFonts w:ascii="Times New Roman" w:hAnsi="Times New Roman"/>
          <w:spacing w:val="-4"/>
          <w:szCs w:val="28"/>
        </w:rPr>
        <w:t xml:space="preserve">- </w:t>
      </w:r>
      <w:r w:rsidRPr="008455E2">
        <w:rPr>
          <w:rFonts w:ascii="Times New Roman" w:hAnsi="Times New Roman"/>
          <w:bCs/>
          <w:spacing w:val="-4"/>
          <w:szCs w:val="28"/>
        </w:rPr>
        <w:t>Thông tư 06/2025/TT-BYT 17/01/2025</w:t>
      </w:r>
      <w:r w:rsidRPr="008455E2">
        <w:rPr>
          <w:rFonts w:ascii="Times New Roman" w:hAnsi="Times New Roman"/>
          <w:spacing w:val="-4"/>
          <w:szCs w:val="28"/>
        </w:rPr>
        <w:t xml:space="preserve"> Quy định định mức KT-KT dịch vụ y tế dự phòng về lĩnh vực phòng, chống bệnh truyền nhiễm tại cơ sở y tế công lập.</w:t>
      </w:r>
    </w:p>
    <w:p w:rsidR="00E925DB" w:rsidRDefault="00E925DB" w:rsidP="00FF00BE">
      <w:pPr>
        <w:widowControl w:val="0"/>
        <w:pBdr>
          <w:top w:val="dotted" w:sz="4" w:space="0" w:color="FFFFFF"/>
          <w:left w:val="dotted" w:sz="4" w:space="0" w:color="FFFFFF"/>
          <w:bottom w:val="dotted" w:sz="4" w:space="13" w:color="FFFFFF"/>
          <w:right w:val="dotted" w:sz="4" w:space="0" w:color="FFFFFF"/>
        </w:pBdr>
        <w:spacing w:before="120" w:after="120" w:line="288" w:lineRule="auto"/>
        <w:ind w:firstLine="720"/>
        <w:jc w:val="both"/>
        <w:rPr>
          <w:rFonts w:ascii="Times New Roman" w:hAnsi="Times New Roman"/>
          <w:szCs w:val="28"/>
        </w:rPr>
      </w:pPr>
      <w:r>
        <w:rPr>
          <w:rFonts w:ascii="Times New Roman" w:hAnsi="Times New Roman"/>
          <w:szCs w:val="28"/>
        </w:rPr>
        <w:t xml:space="preserve">- </w:t>
      </w:r>
      <w:r w:rsidRPr="00DF2DE9">
        <w:rPr>
          <w:rFonts w:ascii="Times New Roman" w:hAnsi="Times New Roman"/>
          <w:bCs/>
          <w:szCs w:val="28"/>
        </w:rPr>
        <w:t>Thông tư 07/2025/TT-BYT</w:t>
      </w:r>
      <w:r>
        <w:rPr>
          <w:rFonts w:ascii="Times New Roman" w:hAnsi="Times New Roman"/>
          <w:bCs/>
          <w:szCs w:val="28"/>
        </w:rPr>
        <w:t xml:space="preserve"> </w:t>
      </w:r>
      <w:r w:rsidRPr="00DF2DE9">
        <w:rPr>
          <w:rFonts w:ascii="Times New Roman" w:hAnsi="Times New Roman"/>
          <w:bCs/>
          <w:szCs w:val="28"/>
        </w:rPr>
        <w:t>17/01/2025</w:t>
      </w:r>
      <w:r w:rsidRPr="0015240F">
        <w:rPr>
          <w:rFonts w:ascii="Times New Roman" w:hAnsi="Times New Roman"/>
          <w:szCs w:val="28"/>
        </w:rPr>
        <w:t xml:space="preserve"> </w:t>
      </w:r>
      <w:r w:rsidRPr="00DF2DE9">
        <w:rPr>
          <w:rFonts w:ascii="Times New Roman" w:hAnsi="Times New Roman"/>
          <w:szCs w:val="28"/>
        </w:rPr>
        <w:t>Quy định định định mức KT-KT dịch vụ y tế dự phòng về lĩnh vực sức khỏe nghề nghiệp, sức khỏe môi trường và sức khỏe trường học tại cơ sở y tế công lập</w:t>
      </w:r>
      <w:r>
        <w:rPr>
          <w:rFonts w:ascii="Times New Roman" w:hAnsi="Times New Roman"/>
          <w:szCs w:val="28"/>
        </w:rPr>
        <w:t>.</w:t>
      </w:r>
    </w:p>
    <w:p w:rsidR="00064411" w:rsidRDefault="00935185" w:rsidP="00FF00BE">
      <w:pPr>
        <w:widowControl w:val="0"/>
        <w:pBdr>
          <w:top w:val="dotted" w:sz="4" w:space="0" w:color="FFFFFF"/>
          <w:left w:val="dotted" w:sz="4" w:space="0" w:color="FFFFFF"/>
          <w:bottom w:val="dotted" w:sz="4" w:space="13" w:color="FFFFFF"/>
          <w:right w:val="dotted" w:sz="4" w:space="0" w:color="FFFFFF"/>
        </w:pBdr>
        <w:spacing w:before="120" w:after="120" w:line="288" w:lineRule="auto"/>
        <w:ind w:firstLine="720"/>
        <w:jc w:val="both"/>
        <w:rPr>
          <w:rFonts w:ascii="Times New Roman" w:hAnsi="Times New Roman"/>
          <w:b/>
          <w:bCs/>
          <w:color w:val="000000"/>
          <w:szCs w:val="28"/>
        </w:rPr>
      </w:pPr>
      <w:r>
        <w:rPr>
          <w:rFonts w:ascii="Times New Roman" w:hAnsi="Times New Roman"/>
          <w:b/>
          <w:bCs/>
          <w:color w:val="000000"/>
          <w:szCs w:val="28"/>
        </w:rPr>
        <w:t>2</w:t>
      </w:r>
      <w:r w:rsidR="00064411" w:rsidRPr="00064411">
        <w:rPr>
          <w:rFonts w:ascii="Times New Roman" w:hAnsi="Times New Roman"/>
          <w:b/>
          <w:bCs/>
          <w:color w:val="000000"/>
          <w:szCs w:val="28"/>
        </w:rPr>
        <w:t>. Một số tồn tại, vướng mắc</w:t>
      </w:r>
    </w:p>
    <w:p w:rsidR="00C63778" w:rsidRPr="00706E35" w:rsidRDefault="00C63778" w:rsidP="00FF00BE">
      <w:pPr>
        <w:widowControl w:val="0"/>
        <w:pBdr>
          <w:top w:val="dotted" w:sz="4" w:space="0" w:color="FFFFFF"/>
          <w:left w:val="dotted" w:sz="4" w:space="0" w:color="FFFFFF"/>
          <w:bottom w:val="dotted" w:sz="4" w:space="13" w:color="FFFFFF"/>
          <w:right w:val="dotted" w:sz="4" w:space="0" w:color="FFFFFF"/>
        </w:pBdr>
        <w:spacing w:before="120" w:after="120" w:line="288" w:lineRule="auto"/>
        <w:ind w:firstLine="720"/>
        <w:jc w:val="both"/>
        <w:rPr>
          <w:rFonts w:ascii="Times New Roman" w:eastAsia="Calibri" w:hAnsi="Times New Roman"/>
          <w:spacing w:val="-2"/>
          <w:szCs w:val="22"/>
          <w:lang w:val="pt-BR"/>
        </w:rPr>
      </w:pPr>
      <w:r w:rsidRPr="00706E35">
        <w:rPr>
          <w:rFonts w:ascii="Times New Roman" w:eastAsia="Calibri" w:hAnsi="Times New Roman"/>
          <w:spacing w:val="-2"/>
          <w:szCs w:val="28"/>
          <w:lang w:val="sv-SE"/>
        </w:rPr>
        <w:t>- Chỉ số sức khỏe cơ bản, khả năng tiếp cận dịch vụ y tế còn chênh lệch giữa các vùng, miền, địa phương. Y tế cơ sở chưa cung cấp đầy đủ các dịch vụ chăm sóc sức khỏe ban đầu, việc khám sàng lọc để phát hiện sớm bệnh tật cho</w:t>
      </w:r>
      <w:r w:rsidRPr="00706E35">
        <w:rPr>
          <w:rFonts w:ascii="Times New Roman" w:eastAsia="Calibri" w:hAnsi="Times New Roman"/>
          <w:spacing w:val="-2"/>
          <w:szCs w:val="22"/>
          <w:lang w:val="pt-BR"/>
        </w:rPr>
        <w:t xml:space="preserve"> người dân chưa được triển khai rộng rãi, chưa tạo được niềm tin cho người bệnh. </w:t>
      </w:r>
    </w:p>
    <w:p w:rsidR="00C63778" w:rsidRPr="00706E35" w:rsidRDefault="00C63778" w:rsidP="00FF00BE">
      <w:pPr>
        <w:widowControl w:val="0"/>
        <w:pBdr>
          <w:top w:val="dotted" w:sz="4" w:space="0" w:color="FFFFFF"/>
          <w:left w:val="dotted" w:sz="4" w:space="0" w:color="FFFFFF"/>
          <w:bottom w:val="dotted" w:sz="4" w:space="13" w:color="FFFFFF"/>
          <w:right w:val="dotted" w:sz="4" w:space="0" w:color="FFFFFF"/>
        </w:pBdr>
        <w:spacing w:before="120" w:after="120" w:line="288" w:lineRule="auto"/>
        <w:ind w:firstLine="720"/>
        <w:jc w:val="both"/>
        <w:rPr>
          <w:rFonts w:ascii="Times New Roman" w:eastAsia="Calibri" w:hAnsi="Times New Roman"/>
          <w:spacing w:val="-2"/>
          <w:szCs w:val="22"/>
          <w:lang w:val="pt-BR"/>
        </w:rPr>
      </w:pPr>
      <w:r w:rsidRPr="00706E35">
        <w:rPr>
          <w:rFonts w:ascii="Times New Roman" w:eastAsia="Calibri" w:hAnsi="Times New Roman"/>
          <w:spacing w:val="-2"/>
          <w:szCs w:val="22"/>
          <w:lang w:val="pt-BR"/>
        </w:rPr>
        <w:t>- Y tế dự phòng chưa được đầu tư thỏa đáng, chưa đáp ứng đầy đủ yêu cầu phòng, chống dịch, bệnh. Việc bảo vệ môi trường sống, rèn luyện nâng cao sức khỏe thường xuyên, bảo đảm an toàn thực phẩm, dinh dưỡng chưa được chú trọng đúng mức. Tiềm năng, thế mạnh của y học cổ truyền chưa được phát huy đầy đủ.</w:t>
      </w:r>
    </w:p>
    <w:p w:rsidR="00C63778" w:rsidRPr="00706E35" w:rsidRDefault="00C63778" w:rsidP="00FF00BE">
      <w:pPr>
        <w:widowControl w:val="0"/>
        <w:pBdr>
          <w:top w:val="dotted" w:sz="4" w:space="0" w:color="FFFFFF"/>
          <w:left w:val="dotted" w:sz="4" w:space="0" w:color="FFFFFF"/>
          <w:bottom w:val="dotted" w:sz="4" w:space="13" w:color="FFFFFF"/>
          <w:right w:val="dotted" w:sz="4" w:space="0" w:color="FFFFFF"/>
        </w:pBdr>
        <w:spacing w:before="120" w:after="120" w:line="288" w:lineRule="auto"/>
        <w:ind w:firstLine="720"/>
        <w:jc w:val="both"/>
        <w:rPr>
          <w:rFonts w:ascii="Times New Roman" w:eastAsia="Calibri" w:hAnsi="Times New Roman"/>
          <w:bCs/>
          <w:iCs/>
          <w:spacing w:val="-2"/>
          <w:szCs w:val="28"/>
          <w:lang w:val="pt-BR"/>
        </w:rPr>
      </w:pPr>
      <w:r w:rsidRPr="00706E35">
        <w:rPr>
          <w:rFonts w:ascii="Times New Roman" w:eastAsia="Calibri" w:hAnsi="Times New Roman"/>
          <w:szCs w:val="22"/>
          <w:lang w:val="pt-BR"/>
        </w:rPr>
        <w:t xml:space="preserve">- </w:t>
      </w:r>
      <w:r w:rsidRPr="00706E35">
        <w:rPr>
          <w:rFonts w:ascii="Times New Roman" w:eastAsia="Calibri" w:hAnsi="Times New Roman"/>
          <w:bCs/>
          <w:iCs/>
          <w:szCs w:val="28"/>
          <w:lang w:val="pt-BR"/>
        </w:rPr>
        <w:t xml:space="preserve">Mức sinh thay thế trên phạm vi toàn quốc chưa thực sự vững chắc; tổng </w:t>
      </w:r>
      <w:r w:rsidRPr="00706E35">
        <w:rPr>
          <w:rFonts w:ascii="Times New Roman" w:eastAsia="Calibri" w:hAnsi="Times New Roman"/>
          <w:bCs/>
          <w:iCs/>
          <w:spacing w:val="-2"/>
          <w:szCs w:val="28"/>
          <w:lang w:val="pt-BR"/>
        </w:rPr>
        <w:t xml:space="preserve">tỷ suất sinh đang có xu hướng giảm dưới mức sinh thay thế; mất cân bằng giới tính khi sinh vẫn còn cao; chưa có giải pháp đồng bộ, toàn diện, hiệu quả để </w:t>
      </w:r>
      <w:r w:rsidRPr="00706E35">
        <w:rPr>
          <w:rFonts w:ascii="Times New Roman" w:eastAsia="Calibri" w:hAnsi="Times New Roman"/>
          <w:spacing w:val="-2"/>
          <w:szCs w:val="28"/>
          <w:lang w:val="vi-VN"/>
        </w:rPr>
        <w:t>phát huy lợi thế thời kỳ “dân số vàng”</w:t>
      </w:r>
      <w:r w:rsidRPr="00706E35">
        <w:rPr>
          <w:rFonts w:ascii="Times New Roman" w:eastAsia="Calibri" w:hAnsi="Times New Roman"/>
          <w:spacing w:val="-2"/>
          <w:szCs w:val="28"/>
        </w:rPr>
        <w:t xml:space="preserve">, </w:t>
      </w:r>
      <w:r w:rsidRPr="00706E35">
        <w:rPr>
          <w:rFonts w:ascii="Times New Roman" w:eastAsia="Calibri" w:hAnsi="Times New Roman"/>
          <w:bCs/>
          <w:iCs/>
          <w:spacing w:val="-2"/>
          <w:szCs w:val="28"/>
          <w:lang w:val="pt-BR"/>
        </w:rPr>
        <w:t xml:space="preserve">thích ứng vơi già hóa dân số và dân số già. </w:t>
      </w:r>
    </w:p>
    <w:p w:rsidR="00C63778" w:rsidRPr="008455E2" w:rsidRDefault="00C63778" w:rsidP="00FF00BE">
      <w:pPr>
        <w:widowControl w:val="0"/>
        <w:pBdr>
          <w:top w:val="dotted" w:sz="4" w:space="0" w:color="FFFFFF"/>
          <w:left w:val="dotted" w:sz="4" w:space="0" w:color="FFFFFF"/>
          <w:bottom w:val="dotted" w:sz="4" w:space="13" w:color="FFFFFF"/>
          <w:right w:val="dotted" w:sz="4" w:space="0" w:color="FFFFFF"/>
        </w:pBdr>
        <w:spacing w:before="120" w:after="120" w:line="288" w:lineRule="auto"/>
        <w:ind w:firstLine="720"/>
        <w:jc w:val="both"/>
        <w:rPr>
          <w:rFonts w:ascii="Times New Roman" w:eastAsia="Calibri" w:hAnsi="Times New Roman"/>
          <w:spacing w:val="-4"/>
          <w:szCs w:val="22"/>
          <w:lang w:val="pt-BR"/>
        </w:rPr>
      </w:pPr>
      <w:r w:rsidRPr="008455E2">
        <w:rPr>
          <w:rFonts w:ascii="Times New Roman" w:eastAsia="Calibri" w:hAnsi="Times New Roman"/>
          <w:spacing w:val="-4"/>
          <w:szCs w:val="22"/>
          <w:lang w:val="pt-BR"/>
        </w:rPr>
        <w:t xml:space="preserve">- Nhân lực y tế ở một số địa phương, y tế cơ sở chưa đáp ứng yêu cầu cả về số lượng, trình độ, chất lượng; chưa có chế độ đãi ngộ đặc biệt tương xứng. Năng lực sản xuất, cung ứng thuốc, thiết bị y tế còn hạn chế, phụ thuộc nguồn nhập khẩu. </w:t>
      </w:r>
    </w:p>
    <w:p w:rsidR="00C63778" w:rsidRPr="00706E35" w:rsidRDefault="00C63778" w:rsidP="00FF00BE">
      <w:pPr>
        <w:widowControl w:val="0"/>
        <w:pBdr>
          <w:top w:val="dotted" w:sz="4" w:space="0" w:color="FFFFFF"/>
          <w:left w:val="dotted" w:sz="4" w:space="0" w:color="FFFFFF"/>
          <w:bottom w:val="dotted" w:sz="4" w:space="13" w:color="FFFFFF"/>
          <w:right w:val="dotted" w:sz="4" w:space="0" w:color="FFFFFF"/>
        </w:pBdr>
        <w:spacing w:before="120" w:after="120" w:line="288" w:lineRule="auto"/>
        <w:ind w:firstLine="720"/>
        <w:jc w:val="both"/>
        <w:rPr>
          <w:rFonts w:ascii="Times New Roman" w:eastAsia="Calibri" w:hAnsi="Times New Roman"/>
          <w:bCs/>
          <w:iCs/>
          <w:szCs w:val="28"/>
          <w:lang w:val="pt-BR"/>
        </w:rPr>
      </w:pPr>
      <w:r w:rsidRPr="00706E35">
        <w:rPr>
          <w:rFonts w:ascii="Times New Roman" w:eastAsia="Calibri" w:hAnsi="Times New Roman"/>
          <w:bCs/>
          <w:iCs/>
          <w:szCs w:val="28"/>
          <w:lang w:val="pt-BR"/>
        </w:rPr>
        <w:t xml:space="preserve">- Tình hình tệ nạn mại dâm và mua bán người, xâm hại trẻ em vẫn tiếp tục diễn biến phức tạp. Cơ sở vật chất của các cơ sở trợ giúp xã hội, cơ sở chăm sóc người cao tuổi, người khuyết tật chưa đáp ứng nhu cầu. </w:t>
      </w:r>
    </w:p>
    <w:p w:rsidR="00E9785F" w:rsidRDefault="00C63778" w:rsidP="00FF00BE">
      <w:pPr>
        <w:widowControl w:val="0"/>
        <w:pBdr>
          <w:top w:val="dotted" w:sz="4" w:space="0" w:color="FFFFFF"/>
          <w:left w:val="dotted" w:sz="4" w:space="0" w:color="FFFFFF"/>
          <w:bottom w:val="dotted" w:sz="4" w:space="13" w:color="FFFFFF"/>
          <w:right w:val="dotted" w:sz="4" w:space="0" w:color="FFFFFF"/>
        </w:pBdr>
        <w:spacing w:before="120" w:after="120" w:line="288" w:lineRule="auto"/>
        <w:ind w:firstLine="720"/>
        <w:jc w:val="both"/>
        <w:rPr>
          <w:rFonts w:ascii="Times New Roman" w:eastAsia="Calibri" w:hAnsi="Times New Roman"/>
          <w:spacing w:val="-4"/>
          <w:szCs w:val="22"/>
          <w:lang w:val="pt-BR"/>
        </w:rPr>
      </w:pPr>
      <w:r w:rsidRPr="00706E35">
        <w:rPr>
          <w:rFonts w:ascii="Times New Roman" w:eastAsia="Calibri" w:hAnsi="Times New Roman"/>
          <w:bCs/>
          <w:iCs/>
          <w:spacing w:val="-4"/>
          <w:szCs w:val="28"/>
          <w:lang w:val="pt-BR"/>
        </w:rPr>
        <w:t xml:space="preserve">- Cơ chế chính sách chưa đủ mạnh để huy động các nguồn lực cho phát triển y tế, nhất là y tế tư nhân. Một số vụ việc vi phạm pháp luật, lạm dụng, trục lợi trong khám bệnh, chữa bệnh, dược, thực phẩm gây bức xúc trong dư luận xã </w:t>
      </w:r>
      <w:r w:rsidRPr="00706E35">
        <w:rPr>
          <w:rFonts w:ascii="Times New Roman" w:eastAsia="Calibri" w:hAnsi="Times New Roman"/>
          <w:spacing w:val="-4"/>
          <w:szCs w:val="22"/>
          <w:lang w:val="pt-BR"/>
        </w:rPr>
        <w:t>hội.</w:t>
      </w:r>
    </w:p>
    <w:p w:rsidR="00064411" w:rsidRDefault="00064411" w:rsidP="00FF00BE">
      <w:pPr>
        <w:widowControl w:val="0"/>
        <w:pBdr>
          <w:top w:val="dotted" w:sz="4" w:space="0" w:color="FFFFFF"/>
          <w:left w:val="dotted" w:sz="4" w:space="0" w:color="FFFFFF"/>
          <w:bottom w:val="dotted" w:sz="4" w:space="13" w:color="FFFFFF"/>
          <w:right w:val="dotted" w:sz="4" w:space="0" w:color="FFFFFF"/>
        </w:pBdr>
        <w:spacing w:before="120" w:after="120" w:line="288" w:lineRule="auto"/>
        <w:ind w:firstLine="720"/>
        <w:jc w:val="both"/>
        <w:rPr>
          <w:rFonts w:ascii="Times New Roman" w:hAnsi="Times New Roman"/>
          <w:b/>
          <w:bCs/>
          <w:color w:val="000000"/>
          <w:szCs w:val="28"/>
        </w:rPr>
      </w:pPr>
      <w:r w:rsidRPr="00064411">
        <w:rPr>
          <w:rFonts w:ascii="Times New Roman" w:hAnsi="Times New Roman"/>
          <w:b/>
          <w:bCs/>
          <w:color w:val="000000"/>
          <w:szCs w:val="28"/>
        </w:rPr>
        <w:t xml:space="preserve">3. Nguyên nhân của tồn tại, vướng mắc </w:t>
      </w:r>
    </w:p>
    <w:p w:rsidR="00E9785F" w:rsidRPr="00706E35" w:rsidRDefault="00E9785F" w:rsidP="00FF00BE">
      <w:pPr>
        <w:widowControl w:val="0"/>
        <w:pBdr>
          <w:top w:val="dotted" w:sz="4" w:space="0" w:color="FFFFFF"/>
          <w:left w:val="dotted" w:sz="4" w:space="0" w:color="FFFFFF"/>
          <w:bottom w:val="dotted" w:sz="4" w:space="13" w:color="FFFFFF"/>
          <w:right w:val="dotted" w:sz="4" w:space="0" w:color="FFFFFF"/>
        </w:pBdr>
        <w:spacing w:before="120" w:after="120" w:line="288" w:lineRule="auto"/>
        <w:ind w:firstLine="720"/>
        <w:jc w:val="both"/>
        <w:rPr>
          <w:rFonts w:ascii="Times New Roman" w:eastAsia="Calibri" w:hAnsi="Times New Roman"/>
          <w:szCs w:val="28"/>
          <w:lang w:val="sv-SE"/>
        </w:rPr>
      </w:pPr>
      <w:r w:rsidRPr="00706E35">
        <w:rPr>
          <w:rFonts w:ascii="Times New Roman" w:eastAsia="Calibri" w:hAnsi="Times New Roman"/>
          <w:szCs w:val="22"/>
          <w:lang w:val="pt-BR"/>
        </w:rPr>
        <w:t>- Nhu cầu chăm sóc sức khỏe của người dân ngày càng tăng do gánh nặng bệnh tật kép với bệnh không lây nhiễm chiếm tỷ trọng trên 70%, diễn biến dịch bệnh còn phức tạp, già hóa dân số nhanh, tác động của toàn cầu hóa, đô thị hóa,</w:t>
      </w:r>
      <w:r w:rsidRPr="00706E35">
        <w:rPr>
          <w:rFonts w:ascii="Times New Roman" w:eastAsia="Calibri" w:hAnsi="Times New Roman"/>
          <w:szCs w:val="28"/>
          <w:lang w:val="sv-SE"/>
        </w:rPr>
        <w:t xml:space="preserve"> ô nhiễm môi trường và biến đổi khí hậu… </w:t>
      </w:r>
    </w:p>
    <w:p w:rsidR="00E9785F" w:rsidRPr="00706E35" w:rsidRDefault="00E9785F" w:rsidP="00FF00BE">
      <w:pPr>
        <w:widowControl w:val="0"/>
        <w:pBdr>
          <w:top w:val="dotted" w:sz="4" w:space="0" w:color="FFFFFF"/>
          <w:left w:val="dotted" w:sz="4" w:space="0" w:color="FFFFFF"/>
          <w:bottom w:val="dotted" w:sz="4" w:space="13" w:color="FFFFFF"/>
          <w:right w:val="dotted" w:sz="4" w:space="0" w:color="FFFFFF"/>
        </w:pBdr>
        <w:spacing w:before="120" w:after="120" w:line="288" w:lineRule="auto"/>
        <w:ind w:firstLine="720"/>
        <w:jc w:val="both"/>
        <w:rPr>
          <w:rFonts w:ascii="Times New Roman" w:eastAsia="Calibri" w:hAnsi="Times New Roman"/>
          <w:szCs w:val="28"/>
          <w:lang w:val="sv-SE"/>
        </w:rPr>
      </w:pPr>
      <w:r w:rsidRPr="00706E35">
        <w:rPr>
          <w:rFonts w:ascii="Times New Roman" w:eastAsia="Calibri" w:hAnsi="Times New Roman"/>
          <w:szCs w:val="28"/>
          <w:lang w:val="sv-SE"/>
        </w:rPr>
        <w:t>- Y tế là lĩnh vực có phạm vi rộng, cần có sự tham gia của cả hệ thống chính trị và người dân nên việc tổ chức thực hiện có nhiều thách thức. Nhận thức về vai trò, vị trí của công tác bảo vệ, chăm sóc, nâng cao sức khỏe nhân dân, dân số và phát triển ở một số nơi còn chưa đầy đủ, sâu sắc.</w:t>
      </w:r>
    </w:p>
    <w:p w:rsidR="00E9785F" w:rsidRPr="00706E35" w:rsidRDefault="00E9785F" w:rsidP="00FF00BE">
      <w:pPr>
        <w:widowControl w:val="0"/>
        <w:pBdr>
          <w:top w:val="dotted" w:sz="4" w:space="0" w:color="FFFFFF"/>
          <w:left w:val="dotted" w:sz="4" w:space="0" w:color="FFFFFF"/>
          <w:bottom w:val="dotted" w:sz="4" w:space="13" w:color="FFFFFF"/>
          <w:right w:val="dotted" w:sz="4" w:space="0" w:color="FFFFFF"/>
        </w:pBdr>
        <w:spacing w:before="120" w:after="120" w:line="288" w:lineRule="auto"/>
        <w:ind w:firstLine="720"/>
        <w:jc w:val="both"/>
        <w:rPr>
          <w:rFonts w:ascii="Times New Roman" w:eastAsia="Calibri" w:hAnsi="Times New Roman"/>
          <w:szCs w:val="28"/>
          <w:lang w:val="sq-AL"/>
        </w:rPr>
      </w:pPr>
      <w:r w:rsidRPr="00706E35">
        <w:rPr>
          <w:rFonts w:ascii="Times New Roman" w:eastAsia="Calibri" w:hAnsi="Times New Roman"/>
          <w:szCs w:val="28"/>
          <w:lang w:val="sq-AL"/>
        </w:rPr>
        <w:t>- Hoàn thiện hệ thống pháp luật còn chậm, chưa đồng bộ. C</w:t>
      </w:r>
      <w:r w:rsidRPr="00706E35">
        <w:rPr>
          <w:rFonts w:ascii="Times New Roman" w:eastAsia="Calibri" w:hAnsi="Times New Roman"/>
          <w:iCs/>
          <w:szCs w:val="28"/>
          <w:lang w:val="sv-SE"/>
        </w:rPr>
        <w:t xml:space="preserve">ông tác thanh kiểm tra, hậu kiểm trong lĩnh vực y tế khối lượng lớn, trong khi nhân lực còn mỏng, chưa đồng đều về năng lực. </w:t>
      </w:r>
      <w:r w:rsidRPr="00706E35">
        <w:rPr>
          <w:rFonts w:ascii="Times New Roman" w:eastAsia="Calibri" w:hAnsi="Times New Roman"/>
          <w:szCs w:val="28"/>
          <w:lang w:val="sq-AL"/>
        </w:rPr>
        <w:t xml:space="preserve">Chưa thực hiện đầy đủ được quan điểm nhân lực y tế cần được tuyển chọn, đào tạo, sử dụng và đãi ngộ đặc biệt. </w:t>
      </w:r>
    </w:p>
    <w:p w:rsidR="00E9785F" w:rsidRDefault="00E9785F" w:rsidP="00FF00BE">
      <w:pPr>
        <w:widowControl w:val="0"/>
        <w:pBdr>
          <w:top w:val="dotted" w:sz="4" w:space="0" w:color="FFFFFF"/>
          <w:left w:val="dotted" w:sz="4" w:space="0" w:color="FFFFFF"/>
          <w:bottom w:val="dotted" w:sz="4" w:space="13" w:color="FFFFFF"/>
          <w:right w:val="dotted" w:sz="4" w:space="0" w:color="FFFFFF"/>
        </w:pBdr>
        <w:spacing w:before="120" w:after="120" w:line="288" w:lineRule="auto"/>
        <w:ind w:firstLine="720"/>
        <w:jc w:val="both"/>
        <w:rPr>
          <w:rFonts w:ascii="Times New Roman" w:eastAsia="Calibri" w:hAnsi="Times New Roman"/>
          <w:szCs w:val="28"/>
          <w:lang w:val="sq-AL"/>
        </w:rPr>
      </w:pPr>
      <w:r w:rsidRPr="00706E35">
        <w:rPr>
          <w:rFonts w:ascii="Times New Roman" w:eastAsia="Calibri" w:hAnsi="Times New Roman"/>
          <w:szCs w:val="28"/>
          <w:lang w:val="sq-AL"/>
        </w:rPr>
        <w:t xml:space="preserve">- Nguồn lực đầu tư cho y tế còn hạn chế; cơ chế tài chính y tế còn bất cập, giá dịch vụ chưa tính đủ các yếu tố chi phí, cơ chế tự chủ đối với các đơn vị y tế dự phòng, y tế cơ sở chưa phù hợp. </w:t>
      </w:r>
    </w:p>
    <w:p w:rsidR="00E9785F" w:rsidRDefault="00064411" w:rsidP="00FF00BE">
      <w:pPr>
        <w:widowControl w:val="0"/>
        <w:pBdr>
          <w:top w:val="dotted" w:sz="4" w:space="0" w:color="FFFFFF"/>
          <w:left w:val="dotted" w:sz="4" w:space="0" w:color="FFFFFF"/>
          <w:bottom w:val="dotted" w:sz="4" w:space="13" w:color="FFFFFF"/>
          <w:right w:val="dotted" w:sz="4" w:space="0" w:color="FFFFFF"/>
        </w:pBdr>
        <w:spacing w:before="120" w:after="120" w:line="288" w:lineRule="auto"/>
        <w:ind w:firstLine="720"/>
        <w:jc w:val="both"/>
        <w:rPr>
          <w:rFonts w:ascii="Times New Roman" w:hAnsi="Times New Roman"/>
          <w:b/>
          <w:bCs/>
          <w:color w:val="000000"/>
          <w:szCs w:val="28"/>
        </w:rPr>
      </w:pPr>
      <w:r w:rsidRPr="008F11C5">
        <w:rPr>
          <w:rFonts w:ascii="Times New Roman" w:hAnsi="Times New Roman"/>
          <w:b/>
          <w:bCs/>
          <w:color w:val="000000"/>
          <w:szCs w:val="28"/>
        </w:rPr>
        <w:t>II. ĐỀ XUẤT, KIẾN NGHỊ</w:t>
      </w:r>
    </w:p>
    <w:p w:rsidR="00FF00BE" w:rsidRDefault="00FF00BE" w:rsidP="00FF00BE">
      <w:pPr>
        <w:widowControl w:val="0"/>
        <w:pBdr>
          <w:top w:val="dotted" w:sz="4" w:space="0" w:color="FFFFFF"/>
          <w:left w:val="dotted" w:sz="4" w:space="0" w:color="FFFFFF"/>
          <w:bottom w:val="dotted" w:sz="4" w:space="13" w:color="FFFFFF"/>
          <w:right w:val="dotted" w:sz="4" w:space="0" w:color="FFFFFF"/>
        </w:pBdr>
        <w:spacing w:before="120" w:after="120" w:line="288" w:lineRule="auto"/>
        <w:ind w:firstLine="720"/>
        <w:jc w:val="both"/>
        <w:rPr>
          <w:rFonts w:ascii="Times New Roman" w:hAnsi="Times New Roman"/>
          <w:bCs/>
          <w:szCs w:val="20"/>
          <w:lang w:val="da-DK"/>
        </w:rPr>
      </w:pPr>
      <w:r>
        <w:rPr>
          <w:rFonts w:ascii="Times New Roman" w:hAnsi="Times New Roman"/>
          <w:b/>
          <w:bCs/>
          <w:color w:val="000000"/>
          <w:szCs w:val="28"/>
        </w:rPr>
        <w:t>1.</w:t>
      </w:r>
      <w:r w:rsidR="00E9785F">
        <w:rPr>
          <w:rFonts w:ascii="Times New Roman" w:hAnsi="Times New Roman"/>
          <w:b/>
          <w:bCs/>
          <w:color w:val="000000"/>
          <w:szCs w:val="28"/>
        </w:rPr>
        <w:t xml:space="preserve"> </w:t>
      </w:r>
      <w:r w:rsidR="00E9785F" w:rsidRPr="00706E35">
        <w:rPr>
          <w:rFonts w:ascii="Times New Roman" w:hAnsi="Times New Roman" w:hint="eastAsia"/>
          <w:bCs/>
          <w:szCs w:val="20"/>
          <w:lang w:val="da-DK"/>
        </w:rPr>
        <w:t>Đ</w:t>
      </w:r>
      <w:r w:rsidR="00E9785F" w:rsidRPr="00706E35">
        <w:rPr>
          <w:rFonts w:ascii="Times New Roman" w:hAnsi="Times New Roman"/>
          <w:bCs/>
          <w:szCs w:val="20"/>
          <w:lang w:val="da-DK"/>
        </w:rPr>
        <w:t xml:space="preserve">ề nghị </w:t>
      </w:r>
      <w:r w:rsidR="00E9785F">
        <w:rPr>
          <w:rFonts w:ascii="Times New Roman" w:hAnsi="Times New Roman"/>
          <w:bCs/>
          <w:szCs w:val="20"/>
          <w:lang w:val="da-DK"/>
        </w:rPr>
        <w:t xml:space="preserve">Chính phủ, </w:t>
      </w:r>
      <w:r w:rsidR="00E9785F" w:rsidRPr="00706E35">
        <w:rPr>
          <w:rFonts w:ascii="Times New Roman" w:hAnsi="Times New Roman"/>
          <w:bCs/>
          <w:szCs w:val="20"/>
          <w:lang w:val="da-DK"/>
        </w:rPr>
        <w:t xml:space="preserve">Quốc hội tiếp tục quan tâm </w:t>
      </w:r>
      <w:r w:rsidR="00E9785F" w:rsidRPr="00706E35">
        <w:rPr>
          <w:rFonts w:ascii="Times New Roman" w:hAnsi="Times New Roman"/>
          <w:bCs/>
          <w:szCs w:val="20"/>
        </w:rPr>
        <w:t>bảo đảm mức tăng chi ngân sách nhà nước hằng năm cho chăm sóc sức khoẻ Nhân dân phù hợp với yêu cầu, nhiệm vụ; ngân sách nhà nước bảo đảm kinh phí chi thường xuyên và đầu tư cho y tế cơ sở, y tế dự phòng; tiếp tục</w:t>
      </w:r>
      <w:r w:rsidR="00E9785F" w:rsidRPr="00706E35">
        <w:rPr>
          <w:rFonts w:ascii="Times New Roman" w:hAnsi="Times New Roman"/>
          <w:bCs/>
          <w:szCs w:val="20"/>
          <w:lang w:val="da-DK"/>
        </w:rPr>
        <w:t xml:space="preserve"> t</w:t>
      </w:r>
      <w:r w:rsidR="00E9785F" w:rsidRPr="00706E35">
        <w:rPr>
          <w:rFonts w:ascii="Times New Roman" w:hAnsi="Times New Roman" w:hint="eastAsia"/>
          <w:bCs/>
          <w:szCs w:val="20"/>
          <w:lang w:val="da-DK"/>
        </w:rPr>
        <w:t>ă</w:t>
      </w:r>
      <w:r w:rsidR="00E9785F" w:rsidRPr="00706E35">
        <w:rPr>
          <w:rFonts w:ascii="Times New Roman" w:hAnsi="Times New Roman"/>
          <w:bCs/>
          <w:szCs w:val="20"/>
          <w:lang w:val="da-DK"/>
        </w:rPr>
        <w:t>ng c</w:t>
      </w:r>
      <w:r w:rsidR="00E9785F" w:rsidRPr="00706E35">
        <w:rPr>
          <w:rFonts w:ascii="Times New Roman" w:hAnsi="Times New Roman" w:hint="eastAsia"/>
          <w:bCs/>
          <w:szCs w:val="20"/>
          <w:lang w:val="da-DK"/>
        </w:rPr>
        <w:t>ư</w:t>
      </w:r>
      <w:r w:rsidR="00E9785F" w:rsidRPr="00706E35">
        <w:rPr>
          <w:rFonts w:ascii="Times New Roman" w:hAnsi="Times New Roman"/>
          <w:bCs/>
          <w:szCs w:val="20"/>
          <w:lang w:val="da-DK"/>
        </w:rPr>
        <w:t xml:space="preserve">ờng giám sát việc thi hành Luật, Pháp lệnh, Nghị quyết của Quốc hội liên quan </w:t>
      </w:r>
      <w:r w:rsidR="00E9785F" w:rsidRPr="00706E35">
        <w:rPr>
          <w:rFonts w:ascii="Times New Roman" w:hAnsi="Times New Roman" w:hint="eastAsia"/>
          <w:bCs/>
          <w:szCs w:val="20"/>
          <w:lang w:val="da-DK"/>
        </w:rPr>
        <w:t>đ</w:t>
      </w:r>
      <w:r w:rsidR="00E9785F" w:rsidRPr="00706E35">
        <w:rPr>
          <w:rFonts w:ascii="Times New Roman" w:hAnsi="Times New Roman"/>
          <w:bCs/>
          <w:szCs w:val="20"/>
          <w:lang w:val="da-DK"/>
        </w:rPr>
        <w:t>ến lĩnh vực y tế.</w:t>
      </w:r>
    </w:p>
    <w:p w:rsidR="00FF00BE" w:rsidRDefault="00E9785F" w:rsidP="00FF00BE">
      <w:pPr>
        <w:widowControl w:val="0"/>
        <w:pBdr>
          <w:top w:val="dotted" w:sz="4" w:space="0" w:color="FFFFFF"/>
          <w:left w:val="dotted" w:sz="4" w:space="0" w:color="FFFFFF"/>
          <w:bottom w:val="dotted" w:sz="4" w:space="13" w:color="FFFFFF"/>
          <w:right w:val="dotted" w:sz="4" w:space="0" w:color="FFFFFF"/>
        </w:pBdr>
        <w:spacing w:before="120" w:after="120" w:line="288" w:lineRule="auto"/>
        <w:ind w:firstLine="720"/>
        <w:jc w:val="both"/>
        <w:rPr>
          <w:rFonts w:ascii="Times New Roman" w:hAnsi="Times New Roman"/>
          <w:szCs w:val="28"/>
        </w:rPr>
      </w:pPr>
      <w:r w:rsidRPr="00706E35">
        <w:rPr>
          <w:rFonts w:ascii="Times New Roman" w:hAnsi="Times New Roman"/>
          <w:szCs w:val="28"/>
        </w:rPr>
        <w:t>- Ưu tiên bố trí ngân sách đầu tư ứng dụng công nghệ thông tin đảm bảo duy trì hạ tầng công nghệ thông tin phục vụ quản lý điều hành của Bộ; từng bước hiện đại hóa, ứng dụng công nghệ thông tin và chuyển đổi số mạnh mẽ trong lĩnh vực y tế để phục vụ tốt chăm sóc sức khỏe toàn dân theo chỉ đạo của Tổng bí thư.</w:t>
      </w:r>
    </w:p>
    <w:p w:rsidR="00FF00BE" w:rsidRDefault="00E9785F" w:rsidP="00FF00BE">
      <w:pPr>
        <w:widowControl w:val="0"/>
        <w:pBdr>
          <w:top w:val="dotted" w:sz="4" w:space="0" w:color="FFFFFF"/>
          <w:left w:val="dotted" w:sz="4" w:space="0" w:color="FFFFFF"/>
          <w:bottom w:val="dotted" w:sz="4" w:space="13" w:color="FFFFFF"/>
          <w:right w:val="dotted" w:sz="4" w:space="0" w:color="FFFFFF"/>
        </w:pBdr>
        <w:spacing w:before="120" w:after="120" w:line="288" w:lineRule="auto"/>
        <w:ind w:firstLine="720"/>
        <w:jc w:val="both"/>
        <w:rPr>
          <w:rFonts w:ascii="Times New Roman" w:hAnsi="Times New Roman"/>
          <w:szCs w:val="28"/>
        </w:rPr>
      </w:pPr>
      <w:r w:rsidRPr="00706E35">
        <w:rPr>
          <w:rFonts w:ascii="Times New Roman" w:hAnsi="Times New Roman"/>
          <w:szCs w:val="28"/>
        </w:rPr>
        <w:t xml:space="preserve">- </w:t>
      </w:r>
      <w:r>
        <w:rPr>
          <w:rFonts w:ascii="Times New Roman" w:hAnsi="Times New Roman"/>
          <w:szCs w:val="28"/>
        </w:rPr>
        <w:t>Phối hợp với Bộ Y tế x</w:t>
      </w:r>
      <w:r w:rsidRPr="00706E35">
        <w:rPr>
          <w:rFonts w:ascii="Times New Roman" w:hAnsi="Times New Roman"/>
          <w:szCs w:val="28"/>
        </w:rPr>
        <w:t>em xét việc phân loại mức độ tự chủ phù hợp với khả năng thực tế thu – chi của đơn vị sự nghiệp, đảm bảo có tích luỹ để tăng cường cơ sở vật chất, phục vụ ngày các tốt hơn cho người bệnh.</w:t>
      </w:r>
    </w:p>
    <w:p w:rsidR="00FF00BE" w:rsidRDefault="00E9785F" w:rsidP="00FF00BE">
      <w:pPr>
        <w:widowControl w:val="0"/>
        <w:pBdr>
          <w:top w:val="dotted" w:sz="4" w:space="0" w:color="FFFFFF"/>
          <w:left w:val="dotted" w:sz="4" w:space="0" w:color="FFFFFF"/>
          <w:bottom w:val="dotted" w:sz="4" w:space="13" w:color="FFFFFF"/>
          <w:right w:val="dotted" w:sz="4" w:space="0" w:color="FFFFFF"/>
        </w:pBdr>
        <w:spacing w:before="120" w:after="120" w:line="288" w:lineRule="auto"/>
        <w:ind w:firstLine="720"/>
        <w:jc w:val="both"/>
        <w:rPr>
          <w:rFonts w:ascii="Times New Roman" w:hAnsi="Times New Roman"/>
          <w:szCs w:val="28"/>
        </w:rPr>
      </w:pPr>
      <w:r w:rsidRPr="00706E35">
        <w:rPr>
          <w:rFonts w:ascii="Times New Roman" w:hAnsi="Times New Roman"/>
          <w:szCs w:val="28"/>
        </w:rPr>
        <w:t>- Hướng dẫn, hỗ trợ và phối hợp trong thực hiện pháp luật về giá đảm bảo thực hiện giá lĩnh vực Y tế đúng quy định của pháp luật.</w:t>
      </w:r>
    </w:p>
    <w:p w:rsidR="00FF00BE" w:rsidRDefault="00FF00BE" w:rsidP="00FF00BE">
      <w:pPr>
        <w:widowControl w:val="0"/>
        <w:pBdr>
          <w:top w:val="dotted" w:sz="4" w:space="0" w:color="FFFFFF"/>
          <w:left w:val="dotted" w:sz="4" w:space="0" w:color="FFFFFF"/>
          <w:bottom w:val="dotted" w:sz="4" w:space="13" w:color="FFFFFF"/>
          <w:right w:val="dotted" w:sz="4" w:space="0" w:color="FFFFFF"/>
        </w:pBdr>
        <w:spacing w:before="120" w:after="120" w:line="288" w:lineRule="auto"/>
        <w:ind w:firstLine="720"/>
        <w:jc w:val="both"/>
        <w:rPr>
          <w:rFonts w:ascii="Times New Roman" w:hAnsi="Times New Roman"/>
          <w:szCs w:val="28"/>
          <w:lang w:val="sv-SE"/>
        </w:rPr>
      </w:pPr>
      <w:r w:rsidRPr="00FF00BE">
        <w:rPr>
          <w:rFonts w:ascii="Times New Roman" w:hAnsi="Times New Roman"/>
          <w:b/>
          <w:szCs w:val="28"/>
          <w:lang w:val="sv-SE"/>
        </w:rPr>
        <w:t>2</w:t>
      </w:r>
      <w:r w:rsidR="00E9785F" w:rsidRPr="00706E35">
        <w:rPr>
          <w:rFonts w:ascii="Times New Roman" w:hAnsi="Times New Roman"/>
          <w:szCs w:val="28"/>
          <w:lang w:val="sv-SE"/>
        </w:rPr>
        <w:t xml:space="preserve">. Ủy ban nhân dân, Hội </w:t>
      </w:r>
      <w:r w:rsidR="00E9785F" w:rsidRPr="00706E35">
        <w:rPr>
          <w:rFonts w:ascii="Times New Roman" w:hAnsi="Times New Roman" w:hint="eastAsia"/>
          <w:szCs w:val="28"/>
          <w:lang w:val="sv-SE"/>
        </w:rPr>
        <w:t>đ</w:t>
      </w:r>
      <w:r w:rsidR="00E9785F" w:rsidRPr="00706E35">
        <w:rPr>
          <w:rFonts w:ascii="Times New Roman" w:hAnsi="Times New Roman"/>
          <w:szCs w:val="28"/>
          <w:lang w:val="sv-SE"/>
        </w:rPr>
        <w:t>ồng nhân dân các tỉnh, thành phố:</w:t>
      </w:r>
    </w:p>
    <w:p w:rsidR="00FF00BE" w:rsidRDefault="00E9785F" w:rsidP="00FF00BE">
      <w:pPr>
        <w:widowControl w:val="0"/>
        <w:pBdr>
          <w:top w:val="dotted" w:sz="4" w:space="0" w:color="FFFFFF"/>
          <w:left w:val="dotted" w:sz="4" w:space="0" w:color="FFFFFF"/>
          <w:bottom w:val="dotted" w:sz="4" w:space="13" w:color="FFFFFF"/>
          <w:right w:val="dotted" w:sz="4" w:space="0" w:color="FFFFFF"/>
        </w:pBdr>
        <w:spacing w:before="120" w:after="120" w:line="288" w:lineRule="auto"/>
        <w:ind w:firstLine="720"/>
        <w:jc w:val="both"/>
        <w:rPr>
          <w:rFonts w:ascii="Times New Roman" w:hAnsi="Times New Roman"/>
          <w:szCs w:val="28"/>
          <w:lang w:val="sv-SE"/>
        </w:rPr>
      </w:pPr>
      <w:r w:rsidRPr="00706E35">
        <w:rPr>
          <w:rFonts w:ascii="Times New Roman" w:hAnsi="Times New Roman"/>
          <w:szCs w:val="28"/>
          <w:lang w:val="sv-SE"/>
        </w:rPr>
        <w:t xml:space="preserve">- Tiếp tục quan tâm lãnh </w:t>
      </w:r>
      <w:r w:rsidRPr="00706E35">
        <w:rPr>
          <w:rFonts w:ascii="Times New Roman" w:hAnsi="Times New Roman" w:hint="eastAsia"/>
          <w:szCs w:val="28"/>
          <w:lang w:val="sv-SE"/>
        </w:rPr>
        <w:t>đ</w:t>
      </w:r>
      <w:r w:rsidRPr="00706E35">
        <w:rPr>
          <w:rFonts w:ascii="Times New Roman" w:hAnsi="Times New Roman"/>
          <w:szCs w:val="28"/>
          <w:lang w:val="sv-SE"/>
        </w:rPr>
        <w:t xml:space="preserve">ạo, chỉ </w:t>
      </w:r>
      <w:r w:rsidRPr="00706E35">
        <w:rPr>
          <w:rFonts w:ascii="Times New Roman" w:hAnsi="Times New Roman" w:hint="eastAsia"/>
          <w:szCs w:val="28"/>
          <w:lang w:val="sv-SE"/>
        </w:rPr>
        <w:t>đ</w:t>
      </w:r>
      <w:r w:rsidRPr="00706E35">
        <w:rPr>
          <w:rFonts w:ascii="Times New Roman" w:hAnsi="Times New Roman"/>
          <w:szCs w:val="28"/>
          <w:lang w:val="sv-SE"/>
        </w:rPr>
        <w:t>ạo công tác bảo vệ, ch</w:t>
      </w:r>
      <w:r w:rsidRPr="00706E35">
        <w:rPr>
          <w:rFonts w:ascii="Times New Roman" w:hAnsi="Times New Roman" w:hint="eastAsia"/>
          <w:szCs w:val="28"/>
          <w:lang w:val="sv-SE"/>
        </w:rPr>
        <w:t>ă</w:t>
      </w:r>
      <w:r w:rsidRPr="00706E35">
        <w:rPr>
          <w:rFonts w:ascii="Times New Roman" w:hAnsi="Times New Roman"/>
          <w:szCs w:val="28"/>
          <w:lang w:val="sv-SE"/>
        </w:rPr>
        <w:t xml:space="preserve">m sóc và nâng cao sức khỏe nhân dân, coi </w:t>
      </w:r>
      <w:r w:rsidRPr="00706E35">
        <w:rPr>
          <w:rFonts w:ascii="Times New Roman" w:hAnsi="Times New Roman" w:hint="eastAsia"/>
          <w:szCs w:val="28"/>
          <w:lang w:val="sv-SE"/>
        </w:rPr>
        <w:t>đâ</w:t>
      </w:r>
      <w:r w:rsidRPr="00706E35">
        <w:rPr>
          <w:rFonts w:ascii="Times New Roman" w:hAnsi="Times New Roman"/>
          <w:szCs w:val="28"/>
          <w:lang w:val="sv-SE"/>
        </w:rPr>
        <w:t xml:space="preserve">y là một trong những nhiệm vụ chính trị quan trọng hàng </w:t>
      </w:r>
      <w:r w:rsidRPr="00706E35">
        <w:rPr>
          <w:rFonts w:ascii="Times New Roman" w:hAnsi="Times New Roman" w:hint="eastAsia"/>
          <w:szCs w:val="28"/>
          <w:lang w:val="sv-SE"/>
        </w:rPr>
        <w:t>đ</w:t>
      </w:r>
      <w:r w:rsidRPr="00706E35">
        <w:rPr>
          <w:rFonts w:ascii="Times New Roman" w:hAnsi="Times New Roman"/>
          <w:szCs w:val="28"/>
          <w:lang w:val="sv-SE"/>
        </w:rPr>
        <w:t xml:space="preserve">ầu của các cấp, các ngành, chính quyền </w:t>
      </w:r>
      <w:r w:rsidRPr="00706E35">
        <w:rPr>
          <w:rFonts w:ascii="Times New Roman" w:hAnsi="Times New Roman" w:hint="eastAsia"/>
          <w:szCs w:val="28"/>
          <w:lang w:val="sv-SE"/>
        </w:rPr>
        <w:t>đ</w:t>
      </w:r>
      <w:r w:rsidRPr="00706E35">
        <w:rPr>
          <w:rFonts w:ascii="Times New Roman" w:hAnsi="Times New Roman"/>
          <w:szCs w:val="28"/>
          <w:lang w:val="sv-SE"/>
        </w:rPr>
        <w:t>ịa ph</w:t>
      </w:r>
      <w:r w:rsidRPr="00706E35">
        <w:rPr>
          <w:rFonts w:ascii="Times New Roman" w:hAnsi="Times New Roman" w:hint="eastAsia"/>
          <w:szCs w:val="28"/>
          <w:lang w:val="sv-SE"/>
        </w:rPr>
        <w:t>ươ</w:t>
      </w:r>
      <w:r w:rsidRPr="00706E35">
        <w:rPr>
          <w:rFonts w:ascii="Times New Roman" w:hAnsi="Times New Roman"/>
          <w:szCs w:val="28"/>
          <w:lang w:val="sv-SE"/>
        </w:rPr>
        <w:t xml:space="preserve">ng. </w:t>
      </w:r>
      <w:r w:rsidRPr="00706E35">
        <w:rPr>
          <w:rFonts w:ascii="Times New Roman" w:hAnsi="Times New Roman" w:hint="eastAsia"/>
          <w:szCs w:val="28"/>
          <w:lang w:val="sv-SE"/>
        </w:rPr>
        <w:t>Đư</w:t>
      </w:r>
      <w:r w:rsidRPr="00706E35">
        <w:rPr>
          <w:rFonts w:ascii="Times New Roman" w:hAnsi="Times New Roman"/>
          <w:szCs w:val="28"/>
          <w:lang w:val="sv-SE"/>
        </w:rPr>
        <w:t>a các mục tiêu, chỉ tiêu về s</w:t>
      </w:r>
      <w:r w:rsidRPr="00706E35">
        <w:rPr>
          <w:rFonts w:ascii="Times New Roman" w:hAnsi="Times New Roman" w:hint="eastAsia"/>
          <w:szCs w:val="28"/>
          <w:lang w:val="sv-SE"/>
        </w:rPr>
        <w:t>ứ</w:t>
      </w:r>
      <w:r w:rsidRPr="00706E35">
        <w:rPr>
          <w:rFonts w:ascii="Times New Roman" w:hAnsi="Times New Roman"/>
          <w:szCs w:val="28"/>
          <w:lang w:val="sv-SE"/>
        </w:rPr>
        <w:t>c khỏe, y tế và các yếu tố ảnh h</w:t>
      </w:r>
      <w:r w:rsidRPr="00706E35">
        <w:rPr>
          <w:rFonts w:ascii="Times New Roman" w:hAnsi="Times New Roman" w:hint="eastAsia"/>
          <w:szCs w:val="28"/>
          <w:lang w:val="sv-SE"/>
        </w:rPr>
        <w:t>ư</w:t>
      </w:r>
      <w:r w:rsidRPr="00706E35">
        <w:rPr>
          <w:rFonts w:ascii="Times New Roman" w:hAnsi="Times New Roman"/>
          <w:szCs w:val="28"/>
          <w:lang w:val="sv-SE"/>
        </w:rPr>
        <w:t xml:space="preserve">ởng </w:t>
      </w:r>
      <w:r w:rsidRPr="00706E35">
        <w:rPr>
          <w:rFonts w:ascii="Times New Roman" w:hAnsi="Times New Roman" w:hint="eastAsia"/>
          <w:szCs w:val="28"/>
          <w:lang w:val="sv-SE"/>
        </w:rPr>
        <w:t>đ</w:t>
      </w:r>
      <w:r w:rsidRPr="00706E35">
        <w:rPr>
          <w:rFonts w:ascii="Times New Roman" w:hAnsi="Times New Roman"/>
          <w:szCs w:val="28"/>
          <w:lang w:val="sv-SE"/>
        </w:rPr>
        <w:t>ến sức khoẻ v</w:t>
      </w:r>
      <w:r w:rsidRPr="00706E35">
        <w:rPr>
          <w:rFonts w:ascii="Times New Roman" w:hAnsi="Times New Roman" w:hint="eastAsia"/>
          <w:szCs w:val="28"/>
          <w:lang w:val="sv-SE"/>
        </w:rPr>
        <w:t>à</w:t>
      </w:r>
      <w:r w:rsidRPr="00706E35">
        <w:rPr>
          <w:rFonts w:ascii="Times New Roman" w:hAnsi="Times New Roman"/>
          <w:szCs w:val="28"/>
          <w:lang w:val="sv-SE"/>
        </w:rPr>
        <w:t>o ch</w:t>
      </w:r>
      <w:r w:rsidRPr="00706E35">
        <w:rPr>
          <w:rFonts w:ascii="Times New Roman" w:hAnsi="Times New Roman" w:hint="eastAsia"/>
          <w:szCs w:val="28"/>
          <w:lang w:val="sv-SE"/>
        </w:rPr>
        <w:t>ươ</w:t>
      </w:r>
      <w:r w:rsidRPr="00706E35">
        <w:rPr>
          <w:rFonts w:ascii="Times New Roman" w:hAnsi="Times New Roman"/>
          <w:szCs w:val="28"/>
          <w:lang w:val="sv-SE"/>
        </w:rPr>
        <w:t xml:space="preserve">ng trình, kế hoạch phát triển kinh tế - xã hội của </w:t>
      </w:r>
      <w:r w:rsidRPr="00706E35">
        <w:rPr>
          <w:rFonts w:ascii="Times New Roman" w:hAnsi="Times New Roman" w:hint="eastAsia"/>
          <w:szCs w:val="28"/>
          <w:lang w:val="sv-SE"/>
        </w:rPr>
        <w:t>đ</w:t>
      </w:r>
      <w:r w:rsidRPr="00706E35">
        <w:rPr>
          <w:rFonts w:ascii="Times New Roman" w:hAnsi="Times New Roman"/>
          <w:szCs w:val="28"/>
          <w:lang w:val="sv-SE"/>
        </w:rPr>
        <w:t>ịa ph</w:t>
      </w:r>
      <w:r w:rsidRPr="00706E35">
        <w:rPr>
          <w:rFonts w:ascii="Times New Roman" w:hAnsi="Times New Roman" w:hint="eastAsia"/>
          <w:szCs w:val="28"/>
          <w:lang w:val="sv-SE"/>
        </w:rPr>
        <w:t>ươ</w:t>
      </w:r>
      <w:r w:rsidRPr="00706E35">
        <w:rPr>
          <w:rFonts w:ascii="Times New Roman" w:hAnsi="Times New Roman"/>
          <w:szCs w:val="28"/>
          <w:lang w:val="sv-SE"/>
        </w:rPr>
        <w:t>ng.</w:t>
      </w:r>
    </w:p>
    <w:p w:rsidR="00FF00BE" w:rsidRDefault="00E9785F" w:rsidP="00FF00BE">
      <w:pPr>
        <w:widowControl w:val="0"/>
        <w:pBdr>
          <w:top w:val="dotted" w:sz="4" w:space="0" w:color="FFFFFF"/>
          <w:left w:val="dotted" w:sz="4" w:space="0" w:color="FFFFFF"/>
          <w:bottom w:val="dotted" w:sz="4" w:space="13" w:color="FFFFFF"/>
          <w:right w:val="dotted" w:sz="4" w:space="0" w:color="FFFFFF"/>
        </w:pBdr>
        <w:spacing w:before="120" w:after="120" w:line="288" w:lineRule="auto"/>
        <w:ind w:firstLine="720"/>
        <w:jc w:val="both"/>
        <w:rPr>
          <w:rFonts w:ascii="Times New Roman" w:hAnsi="Times New Roman"/>
          <w:szCs w:val="28"/>
          <w:lang w:val="sv-SE"/>
        </w:rPr>
      </w:pPr>
      <w:r w:rsidRPr="00706E35">
        <w:rPr>
          <w:rFonts w:ascii="Times New Roman" w:hAnsi="Times New Roman"/>
          <w:szCs w:val="28"/>
          <w:lang w:val="sv-SE"/>
        </w:rPr>
        <w:t xml:space="preserve">- Bố trí </w:t>
      </w:r>
      <w:r w:rsidRPr="00706E35">
        <w:rPr>
          <w:rFonts w:ascii="Times New Roman" w:hAnsi="Times New Roman" w:hint="eastAsia"/>
          <w:szCs w:val="28"/>
          <w:lang w:val="sv-SE"/>
        </w:rPr>
        <w:t>đ</w:t>
      </w:r>
      <w:r w:rsidRPr="00706E35">
        <w:rPr>
          <w:rFonts w:ascii="Times New Roman" w:hAnsi="Times New Roman"/>
          <w:szCs w:val="28"/>
          <w:lang w:val="sv-SE"/>
        </w:rPr>
        <w:t xml:space="preserve">ủ nguồn lực từ ngân sách </w:t>
      </w:r>
      <w:r w:rsidRPr="00706E35">
        <w:rPr>
          <w:rFonts w:ascii="Times New Roman" w:hAnsi="Times New Roman" w:hint="eastAsia"/>
          <w:szCs w:val="28"/>
          <w:lang w:val="sv-SE"/>
        </w:rPr>
        <w:t>đ</w:t>
      </w:r>
      <w:r w:rsidRPr="00706E35">
        <w:rPr>
          <w:rFonts w:ascii="Times New Roman" w:hAnsi="Times New Roman"/>
          <w:szCs w:val="28"/>
          <w:lang w:val="sv-SE"/>
        </w:rPr>
        <w:t>ịa ph</w:t>
      </w:r>
      <w:r w:rsidRPr="00706E35">
        <w:rPr>
          <w:rFonts w:ascii="Times New Roman" w:hAnsi="Times New Roman" w:hint="eastAsia"/>
          <w:szCs w:val="28"/>
          <w:lang w:val="sv-SE"/>
        </w:rPr>
        <w:t>ươ</w:t>
      </w:r>
      <w:r w:rsidRPr="00706E35">
        <w:rPr>
          <w:rFonts w:ascii="Times New Roman" w:hAnsi="Times New Roman"/>
          <w:szCs w:val="28"/>
          <w:lang w:val="sv-SE"/>
        </w:rPr>
        <w:t xml:space="preserve">ng thực hiện toàn diện, </w:t>
      </w:r>
      <w:r w:rsidRPr="00706E35">
        <w:rPr>
          <w:rFonts w:ascii="Times New Roman" w:hAnsi="Times New Roman" w:hint="eastAsia"/>
          <w:szCs w:val="28"/>
          <w:lang w:val="sv-SE"/>
        </w:rPr>
        <w:t>đ</w:t>
      </w:r>
      <w:r w:rsidRPr="00706E35">
        <w:rPr>
          <w:rFonts w:ascii="Times New Roman" w:hAnsi="Times New Roman"/>
          <w:szCs w:val="28"/>
          <w:lang w:val="sv-SE"/>
        </w:rPr>
        <w:t>ồng bộ công tác ch</w:t>
      </w:r>
      <w:r w:rsidRPr="00706E35">
        <w:rPr>
          <w:rFonts w:ascii="Times New Roman" w:hAnsi="Times New Roman" w:hint="eastAsia"/>
          <w:szCs w:val="28"/>
          <w:lang w:val="sv-SE"/>
        </w:rPr>
        <w:t>ă</w:t>
      </w:r>
      <w:r w:rsidRPr="00706E35">
        <w:rPr>
          <w:rFonts w:ascii="Times New Roman" w:hAnsi="Times New Roman"/>
          <w:szCs w:val="28"/>
          <w:lang w:val="sv-SE"/>
        </w:rPr>
        <w:t xml:space="preserve">m sóc, bảo vệ và nâng cao sức khỏe nhân dân </w:t>
      </w:r>
      <w:r w:rsidRPr="00706E35">
        <w:rPr>
          <w:rFonts w:ascii="Times New Roman" w:hAnsi="Times New Roman" w:hint="eastAsia"/>
          <w:szCs w:val="28"/>
          <w:lang w:val="sv-SE"/>
        </w:rPr>
        <w:t>đã</w:t>
      </w:r>
      <w:r w:rsidRPr="00706E35">
        <w:rPr>
          <w:rFonts w:ascii="Times New Roman" w:hAnsi="Times New Roman"/>
          <w:szCs w:val="28"/>
          <w:lang w:val="sv-SE"/>
        </w:rPr>
        <w:t xml:space="preserve"> </w:t>
      </w:r>
      <w:r w:rsidRPr="00706E35">
        <w:rPr>
          <w:rFonts w:ascii="Times New Roman" w:hAnsi="Times New Roman" w:hint="eastAsia"/>
          <w:szCs w:val="28"/>
          <w:lang w:val="sv-SE"/>
        </w:rPr>
        <w:t>đư</w:t>
      </w:r>
      <w:r w:rsidRPr="00706E35">
        <w:rPr>
          <w:rFonts w:ascii="Times New Roman" w:hAnsi="Times New Roman"/>
          <w:szCs w:val="28"/>
          <w:lang w:val="sv-SE"/>
        </w:rPr>
        <w:t xml:space="preserve">ợc phân cấp theo quy </w:t>
      </w:r>
      <w:r w:rsidRPr="00706E35">
        <w:rPr>
          <w:rFonts w:ascii="Times New Roman" w:hAnsi="Times New Roman" w:hint="eastAsia"/>
          <w:szCs w:val="28"/>
          <w:lang w:val="sv-SE"/>
        </w:rPr>
        <w:t>đ</w:t>
      </w:r>
      <w:r w:rsidRPr="00706E35">
        <w:rPr>
          <w:rFonts w:ascii="Times New Roman" w:hAnsi="Times New Roman"/>
          <w:szCs w:val="28"/>
          <w:lang w:val="sv-SE"/>
        </w:rPr>
        <w:t>ịnh. Ban hành theo thẩm quyền c</w:t>
      </w:r>
      <w:r w:rsidRPr="00706E35">
        <w:rPr>
          <w:rFonts w:ascii="Times New Roman" w:hAnsi="Times New Roman" w:hint="eastAsia"/>
          <w:szCs w:val="28"/>
          <w:lang w:val="sv-SE"/>
        </w:rPr>
        <w:t>ơ</w:t>
      </w:r>
      <w:r w:rsidRPr="00706E35">
        <w:rPr>
          <w:rFonts w:ascii="Times New Roman" w:hAnsi="Times New Roman"/>
          <w:szCs w:val="28"/>
          <w:lang w:val="sv-SE"/>
        </w:rPr>
        <w:t xml:space="preserve"> chế </w:t>
      </w:r>
      <w:r w:rsidRPr="00706E35">
        <w:rPr>
          <w:rFonts w:ascii="Times New Roman" w:hAnsi="Times New Roman" w:hint="eastAsia"/>
          <w:szCs w:val="28"/>
          <w:lang w:val="sv-SE"/>
        </w:rPr>
        <w:t>đ</w:t>
      </w:r>
      <w:r w:rsidRPr="00706E35">
        <w:rPr>
          <w:rFonts w:ascii="Times New Roman" w:hAnsi="Times New Roman"/>
          <w:szCs w:val="28"/>
          <w:lang w:val="sv-SE"/>
        </w:rPr>
        <w:t>ầu t</w:t>
      </w:r>
      <w:r w:rsidRPr="00706E35">
        <w:rPr>
          <w:rFonts w:ascii="Times New Roman" w:hAnsi="Times New Roman" w:hint="eastAsia"/>
          <w:szCs w:val="28"/>
          <w:lang w:val="sv-SE"/>
        </w:rPr>
        <w:t>ư</w:t>
      </w:r>
      <w:r w:rsidRPr="00706E35">
        <w:rPr>
          <w:rFonts w:ascii="Times New Roman" w:hAnsi="Times New Roman"/>
          <w:szCs w:val="28"/>
          <w:lang w:val="sv-SE"/>
        </w:rPr>
        <w:t xml:space="preserve">, chính sách </w:t>
      </w:r>
      <w:r w:rsidRPr="00706E35">
        <w:rPr>
          <w:rFonts w:ascii="Times New Roman" w:hAnsi="Times New Roman" w:hint="eastAsia"/>
          <w:szCs w:val="28"/>
          <w:lang w:val="sv-SE"/>
        </w:rPr>
        <w:t>ư</w:t>
      </w:r>
      <w:r w:rsidRPr="00706E35">
        <w:rPr>
          <w:rFonts w:ascii="Times New Roman" w:hAnsi="Times New Roman"/>
          <w:szCs w:val="28"/>
          <w:lang w:val="sv-SE"/>
        </w:rPr>
        <w:t xml:space="preserve">u </w:t>
      </w:r>
      <w:r w:rsidRPr="00706E35">
        <w:rPr>
          <w:rFonts w:ascii="Times New Roman" w:hAnsi="Times New Roman" w:hint="eastAsia"/>
          <w:szCs w:val="28"/>
          <w:lang w:val="sv-SE"/>
        </w:rPr>
        <w:t>đã</w:t>
      </w:r>
      <w:r w:rsidRPr="00706E35">
        <w:rPr>
          <w:rFonts w:ascii="Times New Roman" w:hAnsi="Times New Roman"/>
          <w:szCs w:val="28"/>
          <w:lang w:val="sv-SE"/>
        </w:rPr>
        <w:t>i, khuyến khích các c</w:t>
      </w:r>
      <w:r w:rsidRPr="00706E35">
        <w:rPr>
          <w:rFonts w:ascii="Times New Roman" w:hAnsi="Times New Roman" w:hint="eastAsia"/>
          <w:szCs w:val="28"/>
          <w:lang w:val="sv-SE"/>
        </w:rPr>
        <w:t>ơ</w:t>
      </w:r>
      <w:r w:rsidRPr="00706E35">
        <w:rPr>
          <w:rFonts w:ascii="Times New Roman" w:hAnsi="Times New Roman"/>
          <w:szCs w:val="28"/>
          <w:lang w:val="sv-SE"/>
        </w:rPr>
        <w:t xml:space="preserve"> quan, </w:t>
      </w:r>
      <w:r w:rsidRPr="00706E35">
        <w:rPr>
          <w:rFonts w:ascii="Times New Roman" w:hAnsi="Times New Roman" w:hint="eastAsia"/>
          <w:szCs w:val="28"/>
          <w:lang w:val="sv-SE"/>
        </w:rPr>
        <w:t>đơ</w:t>
      </w:r>
      <w:r w:rsidRPr="00706E35">
        <w:rPr>
          <w:rFonts w:ascii="Times New Roman" w:hAnsi="Times New Roman"/>
          <w:szCs w:val="28"/>
          <w:lang w:val="sv-SE"/>
        </w:rPr>
        <w:t>n vị, t</w:t>
      </w:r>
      <w:r w:rsidRPr="00706E35">
        <w:rPr>
          <w:rFonts w:ascii="Times New Roman" w:hAnsi="Times New Roman" w:hint="eastAsia"/>
          <w:szCs w:val="28"/>
          <w:lang w:val="sv-SE"/>
        </w:rPr>
        <w:t>ư</w:t>
      </w:r>
      <w:r w:rsidRPr="00706E35">
        <w:rPr>
          <w:rFonts w:ascii="Times New Roman" w:hAnsi="Times New Roman"/>
          <w:szCs w:val="28"/>
          <w:lang w:val="sv-SE"/>
        </w:rPr>
        <w:t xml:space="preserve"> nhân thực hiện, cung cấp các dịch vụ y tế phù hợp với quy </w:t>
      </w:r>
      <w:r w:rsidRPr="00706E35">
        <w:rPr>
          <w:rFonts w:ascii="Times New Roman" w:hAnsi="Times New Roman" w:hint="eastAsia"/>
          <w:szCs w:val="28"/>
          <w:lang w:val="sv-SE"/>
        </w:rPr>
        <w:t>đ</w:t>
      </w:r>
      <w:r w:rsidRPr="00706E35">
        <w:rPr>
          <w:rFonts w:ascii="Times New Roman" w:hAnsi="Times New Roman"/>
          <w:szCs w:val="28"/>
          <w:lang w:val="sv-SE"/>
        </w:rPr>
        <w:t xml:space="preserve">ịnh của pháp luật và tình hình thực tế ở </w:t>
      </w:r>
      <w:r w:rsidRPr="00706E35">
        <w:rPr>
          <w:rFonts w:ascii="Times New Roman" w:hAnsi="Times New Roman" w:hint="eastAsia"/>
          <w:szCs w:val="28"/>
          <w:lang w:val="sv-SE"/>
        </w:rPr>
        <w:t>đ</w:t>
      </w:r>
      <w:r w:rsidRPr="00706E35">
        <w:rPr>
          <w:rFonts w:ascii="Times New Roman" w:hAnsi="Times New Roman"/>
          <w:szCs w:val="28"/>
          <w:lang w:val="sv-SE"/>
        </w:rPr>
        <w:t>ịa ph</w:t>
      </w:r>
      <w:r w:rsidRPr="00706E35">
        <w:rPr>
          <w:rFonts w:ascii="Times New Roman" w:hAnsi="Times New Roman" w:hint="eastAsia"/>
          <w:szCs w:val="28"/>
          <w:lang w:val="sv-SE"/>
        </w:rPr>
        <w:t>ươ</w:t>
      </w:r>
      <w:r w:rsidRPr="00706E35">
        <w:rPr>
          <w:rFonts w:ascii="Times New Roman" w:hAnsi="Times New Roman"/>
          <w:szCs w:val="28"/>
          <w:lang w:val="sv-SE"/>
        </w:rPr>
        <w:t>ng.</w:t>
      </w:r>
    </w:p>
    <w:p w:rsidR="00E9785F" w:rsidRDefault="00E9785F" w:rsidP="00FF00BE">
      <w:pPr>
        <w:widowControl w:val="0"/>
        <w:pBdr>
          <w:top w:val="dotted" w:sz="4" w:space="0" w:color="FFFFFF"/>
          <w:left w:val="dotted" w:sz="4" w:space="0" w:color="FFFFFF"/>
          <w:bottom w:val="dotted" w:sz="4" w:space="13" w:color="FFFFFF"/>
          <w:right w:val="dotted" w:sz="4" w:space="0" w:color="FFFFFF"/>
        </w:pBdr>
        <w:spacing w:before="120" w:after="120" w:line="288" w:lineRule="auto"/>
        <w:ind w:firstLine="720"/>
        <w:jc w:val="both"/>
        <w:rPr>
          <w:rFonts w:ascii="Times New Roman" w:hAnsi="Times New Roman"/>
          <w:szCs w:val="28"/>
          <w:lang w:val="sv-SE"/>
        </w:rPr>
      </w:pPr>
      <w:r w:rsidRPr="00706E35">
        <w:rPr>
          <w:rFonts w:ascii="Times New Roman" w:hAnsi="Times New Roman"/>
          <w:szCs w:val="28"/>
          <w:lang w:val="sv-SE"/>
        </w:rPr>
        <w:t>- Có c</w:t>
      </w:r>
      <w:r w:rsidRPr="00706E35">
        <w:rPr>
          <w:rFonts w:ascii="Times New Roman" w:hAnsi="Times New Roman" w:hint="eastAsia"/>
          <w:szCs w:val="28"/>
          <w:lang w:val="sv-SE"/>
        </w:rPr>
        <w:t>ơ</w:t>
      </w:r>
      <w:r w:rsidRPr="00706E35">
        <w:rPr>
          <w:rFonts w:ascii="Times New Roman" w:hAnsi="Times New Roman"/>
          <w:szCs w:val="28"/>
          <w:lang w:val="sv-SE"/>
        </w:rPr>
        <w:t xml:space="preserve"> chế, chính sách </w:t>
      </w:r>
      <w:r w:rsidRPr="00706E35">
        <w:rPr>
          <w:rFonts w:ascii="Times New Roman" w:hAnsi="Times New Roman" w:hint="eastAsia"/>
          <w:szCs w:val="28"/>
          <w:lang w:val="sv-SE"/>
        </w:rPr>
        <w:t>đà</w:t>
      </w:r>
      <w:r w:rsidRPr="00706E35">
        <w:rPr>
          <w:rFonts w:ascii="Times New Roman" w:hAnsi="Times New Roman"/>
          <w:szCs w:val="28"/>
          <w:lang w:val="sv-SE"/>
        </w:rPr>
        <w:t>o tạo, bồi d</w:t>
      </w:r>
      <w:r w:rsidRPr="00706E35">
        <w:rPr>
          <w:rFonts w:ascii="Times New Roman" w:hAnsi="Times New Roman" w:hint="eastAsia"/>
          <w:szCs w:val="28"/>
          <w:lang w:val="sv-SE"/>
        </w:rPr>
        <w:t>ư</w:t>
      </w:r>
      <w:r w:rsidRPr="00706E35">
        <w:rPr>
          <w:rFonts w:ascii="Times New Roman" w:hAnsi="Times New Roman"/>
          <w:szCs w:val="28"/>
          <w:lang w:val="sv-SE"/>
        </w:rPr>
        <w:t xml:space="preserve">ỡng, </w:t>
      </w:r>
      <w:r w:rsidRPr="00706E35">
        <w:rPr>
          <w:rFonts w:ascii="Times New Roman" w:hAnsi="Times New Roman" w:hint="eastAsia"/>
          <w:szCs w:val="28"/>
          <w:lang w:val="sv-SE"/>
        </w:rPr>
        <w:t>đã</w:t>
      </w:r>
      <w:r w:rsidRPr="00706E35">
        <w:rPr>
          <w:rFonts w:ascii="Times New Roman" w:hAnsi="Times New Roman"/>
          <w:szCs w:val="28"/>
          <w:lang w:val="sv-SE"/>
        </w:rPr>
        <w:t xml:space="preserve">i ngộ </w:t>
      </w:r>
      <w:r w:rsidRPr="00706E35">
        <w:rPr>
          <w:rFonts w:ascii="Times New Roman" w:hAnsi="Times New Roman" w:hint="eastAsia"/>
          <w:szCs w:val="28"/>
          <w:lang w:val="sv-SE"/>
        </w:rPr>
        <w:t>đ</w:t>
      </w:r>
      <w:r w:rsidRPr="00706E35">
        <w:rPr>
          <w:rFonts w:ascii="Times New Roman" w:hAnsi="Times New Roman"/>
          <w:szCs w:val="28"/>
          <w:lang w:val="sv-SE"/>
        </w:rPr>
        <w:t xml:space="preserve">ể thu hút nhân lực y tế có trình </w:t>
      </w:r>
      <w:r w:rsidRPr="00706E35">
        <w:rPr>
          <w:rFonts w:ascii="Times New Roman" w:hAnsi="Times New Roman" w:hint="eastAsia"/>
          <w:szCs w:val="28"/>
          <w:lang w:val="sv-SE"/>
        </w:rPr>
        <w:t>đ</w:t>
      </w:r>
      <w:r w:rsidRPr="00706E35">
        <w:rPr>
          <w:rFonts w:ascii="Times New Roman" w:hAnsi="Times New Roman"/>
          <w:szCs w:val="28"/>
          <w:lang w:val="sv-SE"/>
        </w:rPr>
        <w:t>ộ, t</w:t>
      </w:r>
      <w:r w:rsidRPr="00706E35">
        <w:rPr>
          <w:rFonts w:ascii="Times New Roman" w:hAnsi="Times New Roman" w:hint="eastAsia"/>
          <w:szCs w:val="28"/>
          <w:lang w:val="sv-SE"/>
        </w:rPr>
        <w:t>ă</w:t>
      </w:r>
      <w:r w:rsidRPr="00706E35">
        <w:rPr>
          <w:rFonts w:ascii="Times New Roman" w:hAnsi="Times New Roman"/>
          <w:szCs w:val="28"/>
          <w:lang w:val="sv-SE"/>
        </w:rPr>
        <w:t>ng c</w:t>
      </w:r>
      <w:r w:rsidRPr="00706E35">
        <w:rPr>
          <w:rFonts w:ascii="Times New Roman" w:hAnsi="Times New Roman" w:hint="eastAsia"/>
          <w:szCs w:val="28"/>
          <w:lang w:val="sv-SE"/>
        </w:rPr>
        <w:t>ư</w:t>
      </w:r>
      <w:r w:rsidRPr="00706E35">
        <w:rPr>
          <w:rFonts w:ascii="Times New Roman" w:hAnsi="Times New Roman"/>
          <w:szCs w:val="28"/>
          <w:lang w:val="sv-SE"/>
        </w:rPr>
        <w:t xml:space="preserve">ờng </w:t>
      </w:r>
      <w:r w:rsidRPr="00706E35">
        <w:rPr>
          <w:rFonts w:ascii="Times New Roman" w:hAnsi="Times New Roman" w:hint="eastAsia"/>
          <w:szCs w:val="28"/>
          <w:lang w:val="sv-SE"/>
        </w:rPr>
        <w:t>đà</w:t>
      </w:r>
      <w:r w:rsidRPr="00706E35">
        <w:rPr>
          <w:rFonts w:ascii="Times New Roman" w:hAnsi="Times New Roman"/>
          <w:szCs w:val="28"/>
          <w:lang w:val="sv-SE"/>
        </w:rPr>
        <w:t>o tạo, chuyển giao kỹ thuật, luân phiên cán bộ y tế.</w:t>
      </w:r>
    </w:p>
    <w:p w:rsidR="00E9785F" w:rsidRDefault="00E9785F" w:rsidP="00FF00BE">
      <w:pPr>
        <w:widowControl w:val="0"/>
        <w:pBdr>
          <w:top w:val="dotted" w:sz="4" w:space="0" w:color="FFFFFF"/>
          <w:left w:val="dotted" w:sz="4" w:space="0" w:color="FFFFFF"/>
          <w:bottom w:val="dotted" w:sz="4" w:space="13" w:color="FFFFFF"/>
          <w:right w:val="dotted" w:sz="4" w:space="0" w:color="FFFFFF"/>
        </w:pBdr>
        <w:spacing w:before="120" w:after="120" w:line="288" w:lineRule="auto"/>
        <w:ind w:firstLine="720"/>
        <w:jc w:val="both"/>
        <w:rPr>
          <w:rFonts w:ascii="Times New Roman" w:hAnsi="Times New Roman"/>
          <w:szCs w:val="28"/>
        </w:rPr>
      </w:pPr>
      <w:r w:rsidRPr="00E9785F">
        <w:rPr>
          <w:rFonts w:ascii="Times New Roman" w:hAnsi="Times New Roman"/>
          <w:szCs w:val="28"/>
        </w:rPr>
        <w:t xml:space="preserve">- Tăng cường hướng dẫn, tập huấn để thống nhất nhận thức và phương thức áp dụng các Thông tư quy định định mức kinh tế - kỹ thuật trong xây dựng dự toán và tổ chức cung cấp DVSNC. </w:t>
      </w:r>
    </w:p>
    <w:p w:rsidR="00E9785F" w:rsidRDefault="00E9785F" w:rsidP="00FF00BE">
      <w:pPr>
        <w:widowControl w:val="0"/>
        <w:pBdr>
          <w:top w:val="dotted" w:sz="4" w:space="0" w:color="FFFFFF"/>
          <w:left w:val="dotted" w:sz="4" w:space="0" w:color="FFFFFF"/>
          <w:bottom w:val="dotted" w:sz="4" w:space="13" w:color="FFFFFF"/>
          <w:right w:val="dotted" w:sz="4" w:space="0" w:color="FFFFFF"/>
        </w:pBdr>
        <w:spacing w:before="120" w:after="120" w:line="288" w:lineRule="auto"/>
        <w:ind w:firstLine="720"/>
        <w:jc w:val="both"/>
        <w:rPr>
          <w:rFonts w:ascii="Times New Roman" w:hAnsi="Times New Roman"/>
          <w:szCs w:val="28"/>
        </w:rPr>
      </w:pPr>
      <w:r w:rsidRPr="00E9785F">
        <w:rPr>
          <w:rFonts w:ascii="Times New Roman" w:hAnsi="Times New Roman"/>
          <w:szCs w:val="28"/>
        </w:rPr>
        <w:t xml:space="preserve">- Tiếp tục nghiên cứu, ban hành Thông tư quy định định mức kinh tế - kỹ thuật, rà soát để quy định đảm bảo tính đủ chi phí cho thực hiện DVSNC, phù hợp với thực tiễn. </w:t>
      </w:r>
    </w:p>
    <w:p w:rsidR="00E9785F" w:rsidRDefault="00E9785F" w:rsidP="00FF00BE">
      <w:pPr>
        <w:widowControl w:val="0"/>
        <w:pBdr>
          <w:top w:val="dotted" w:sz="4" w:space="0" w:color="FFFFFF"/>
          <w:left w:val="dotted" w:sz="4" w:space="0" w:color="FFFFFF"/>
          <w:bottom w:val="dotted" w:sz="4" w:space="13" w:color="FFFFFF"/>
          <w:right w:val="dotted" w:sz="4" w:space="0" w:color="FFFFFF"/>
        </w:pBdr>
        <w:spacing w:before="120" w:after="120" w:line="288" w:lineRule="auto"/>
        <w:ind w:firstLine="720"/>
        <w:jc w:val="both"/>
        <w:rPr>
          <w:rFonts w:ascii="Times New Roman" w:hAnsi="Times New Roman"/>
          <w:szCs w:val="28"/>
        </w:rPr>
      </w:pPr>
      <w:r w:rsidRPr="00E9785F">
        <w:rPr>
          <w:rFonts w:ascii="Times New Roman" w:hAnsi="Times New Roman"/>
          <w:szCs w:val="28"/>
        </w:rPr>
        <w:t xml:space="preserve">- Tiếp tục hoàn thiện hệ thống văn bản quy phạm pháp luật, nghiên cứu ban hành tiêu chí, tiêu chuẩn chất lượng DVSNC. </w:t>
      </w:r>
    </w:p>
    <w:p w:rsidR="00E9785F" w:rsidRDefault="00E9785F" w:rsidP="00FF00BE">
      <w:pPr>
        <w:widowControl w:val="0"/>
        <w:pBdr>
          <w:top w:val="dotted" w:sz="4" w:space="0" w:color="FFFFFF"/>
          <w:left w:val="dotted" w:sz="4" w:space="0" w:color="FFFFFF"/>
          <w:bottom w:val="dotted" w:sz="4" w:space="13" w:color="FFFFFF"/>
          <w:right w:val="dotted" w:sz="4" w:space="0" w:color="FFFFFF"/>
        </w:pBdr>
        <w:spacing w:before="120" w:after="120" w:line="288" w:lineRule="auto"/>
        <w:ind w:firstLine="720"/>
        <w:jc w:val="both"/>
        <w:rPr>
          <w:rFonts w:ascii="Times New Roman" w:hAnsi="Times New Roman"/>
          <w:szCs w:val="28"/>
        </w:rPr>
      </w:pPr>
      <w:r w:rsidRPr="00E9785F">
        <w:rPr>
          <w:rFonts w:ascii="Times New Roman" w:hAnsi="Times New Roman"/>
          <w:szCs w:val="28"/>
        </w:rPr>
        <w:t xml:space="preserve">- Hỗ trợ các địa phương chủ động rà soát, lựa chọn phương thức tổ chức thực hiện (đặt hàng, giao nhiệm vụ, đấu thầu) phù hợp điều kiện thực tế, bảo đảm triển khai nhiệm vụ. </w:t>
      </w:r>
    </w:p>
    <w:p w:rsidR="00E9785F" w:rsidRPr="00E9785F" w:rsidRDefault="00E9785F" w:rsidP="00FF00BE">
      <w:pPr>
        <w:widowControl w:val="0"/>
        <w:pBdr>
          <w:top w:val="dotted" w:sz="4" w:space="0" w:color="FFFFFF"/>
          <w:left w:val="dotted" w:sz="4" w:space="0" w:color="FFFFFF"/>
          <w:bottom w:val="dotted" w:sz="4" w:space="13" w:color="FFFFFF"/>
          <w:right w:val="dotted" w:sz="4" w:space="0" w:color="FFFFFF"/>
        </w:pBdr>
        <w:spacing w:before="120" w:after="120" w:line="288" w:lineRule="auto"/>
        <w:ind w:firstLine="720"/>
        <w:jc w:val="both"/>
        <w:rPr>
          <w:rFonts w:ascii="Times New Roman" w:hAnsi="Times New Roman"/>
          <w:szCs w:val="28"/>
        </w:rPr>
      </w:pPr>
      <w:r w:rsidRPr="00E9785F">
        <w:rPr>
          <w:rFonts w:ascii="Times New Roman" w:hAnsi="Times New Roman"/>
          <w:szCs w:val="28"/>
        </w:rPr>
        <w:t xml:space="preserve">- Tăng cường công tác theo dõi, tổng hợp tình hình thực hiện tại các địa phương làm cơ sở phục vụ công tác quản lý, điều hành và hoàn thiện chính sách trong giai đoạn tiếp theo. </w:t>
      </w:r>
    </w:p>
    <w:p w:rsidR="00B63977" w:rsidRPr="00706E35" w:rsidRDefault="00E9785F" w:rsidP="00FF00BE">
      <w:pPr>
        <w:widowControl w:val="0"/>
        <w:pBdr>
          <w:top w:val="dotted" w:sz="4" w:space="0" w:color="FFFFFF"/>
          <w:left w:val="dotted" w:sz="4" w:space="0" w:color="FFFFFF"/>
          <w:bottom w:val="dotted" w:sz="4" w:space="13" w:color="FFFFFF"/>
          <w:right w:val="dotted" w:sz="4" w:space="0" w:color="FFFFFF"/>
        </w:pBdr>
        <w:spacing w:before="120" w:after="120" w:line="288" w:lineRule="auto"/>
        <w:ind w:firstLine="720"/>
        <w:jc w:val="both"/>
        <w:rPr>
          <w:rFonts w:ascii="Times New Roman" w:hAnsi="Times New Roman"/>
          <w:b/>
          <w:position w:val="-1"/>
          <w:szCs w:val="32"/>
          <w:lang w:val="nl-NL"/>
        </w:rPr>
      </w:pPr>
      <w:r w:rsidRPr="00E9785F">
        <w:rPr>
          <w:rFonts w:ascii="Times New Roman" w:hAnsi="Times New Roman"/>
          <w:szCs w:val="28"/>
        </w:rPr>
        <w:t>- Rà soát, sửa đổi, bổ sung danh mục DVSNC sử dụng ngân sách nhà nước trong lĩnh vực văn hóa, thông tin, gia đình, thể dục, thể thao, du lịch theo hướng cụ thể hóa nội dung, tiêu chí, sản phẩm đầu ra và phương thức cung ứng, bảo đảm phù hợp với đặc thù của lĩnh vực tạo thuận lợi trong việc tổ chức thực hiện.</w:t>
      </w:r>
      <w:r w:rsidR="00FF00BE">
        <w:rPr>
          <w:rFonts w:ascii="Times New Roman" w:hAnsi="Times New Roman"/>
          <w:szCs w:val="28"/>
        </w:rPr>
        <w:t>/.</w:t>
      </w:r>
      <w:r w:rsidR="00FF00BE" w:rsidRPr="00706E35">
        <w:rPr>
          <w:rFonts w:ascii="Times New Roman" w:hAnsi="Times New Roman"/>
          <w:b/>
          <w:position w:val="-1"/>
          <w:szCs w:val="32"/>
          <w:lang w:val="nl-NL"/>
        </w:rPr>
        <w:t xml:space="preserve"> </w:t>
      </w:r>
    </w:p>
    <w:p w:rsidR="00FF00BE" w:rsidRPr="00706E35" w:rsidRDefault="00FF00BE">
      <w:pPr>
        <w:widowControl w:val="0"/>
        <w:pBdr>
          <w:top w:val="dotted" w:sz="4" w:space="0" w:color="FFFFFF"/>
          <w:left w:val="dotted" w:sz="4" w:space="0" w:color="FFFFFF"/>
          <w:bottom w:val="dotted" w:sz="4" w:space="13" w:color="FFFFFF"/>
          <w:right w:val="dotted" w:sz="4" w:space="0" w:color="FFFFFF"/>
        </w:pBdr>
        <w:spacing w:before="120" w:after="120" w:line="288" w:lineRule="auto"/>
        <w:ind w:firstLine="720"/>
        <w:jc w:val="both"/>
        <w:rPr>
          <w:rFonts w:ascii="Times New Roman" w:hAnsi="Times New Roman"/>
          <w:b/>
          <w:position w:val="-1"/>
          <w:szCs w:val="32"/>
          <w:lang w:val="nl-NL"/>
        </w:rPr>
      </w:pPr>
    </w:p>
    <w:sectPr w:rsidR="00FF00BE" w:rsidRPr="00706E35" w:rsidSect="00FF00BE">
      <w:headerReference w:type="even" r:id="rId8"/>
      <w:headerReference w:type="default" r:id="rId9"/>
      <w:footerReference w:type="even" r:id="rId10"/>
      <w:footerReference w:type="first" r:id="rId11"/>
      <w:pgSz w:w="11901" w:h="16840" w:code="9"/>
      <w:pgMar w:top="1134" w:right="1134" w:bottom="1134" w:left="1701" w:header="720"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666AA" w:rsidRDefault="006666AA">
      <w:r>
        <w:separator/>
      </w:r>
    </w:p>
  </w:endnote>
  <w:endnote w:type="continuationSeparator" w:id="0">
    <w:p w:rsidR="006666AA" w:rsidRDefault="006666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VnTime">
    <w:altName w:val="Courier New"/>
    <w:charset w:val="00"/>
    <w:family w:val="swiss"/>
    <w:pitch w:val="variable"/>
    <w:sig w:usb0="00000003" w:usb1="00000000" w:usb2="00000000" w:usb3="00000000" w:csb0="00000001" w:csb1="00000000"/>
  </w:font>
  <w:font w:name=".VnTimeH">
    <w:altName w:val="Courier New"/>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VnArial">
    <w:charset w:val="00"/>
    <w:family w:val="swiss"/>
    <w:pitch w:val="variable"/>
    <w:sig w:usb0="00000007" w:usb1="00000000" w:usb2="00000000" w:usb3="00000000" w:csb0="00000011" w:csb1="00000000"/>
  </w:font>
  <w:font w:name="Helvetica">
    <w:panose1 w:val="020B0604020202020204"/>
    <w:charset w:val="00"/>
    <w:family w:val="swiss"/>
    <w:notTrueType/>
    <w:pitch w:val="variable"/>
    <w:sig w:usb0="00000003" w:usb1="00000000" w:usb2="00000000" w:usb3="00000000" w:csb0="00000001" w:csb1="00000000"/>
  </w:font>
  <w:font w:name="ヒラギノ角ゴ Pro W3">
    <w:charset w:val="80"/>
    <w:family w:val="auto"/>
    <w:pitch w:val="variable"/>
    <w:sig w:usb0="00000001" w:usb1="08070000" w:usb2="00000010" w:usb3="00000000" w:csb0="00020000" w:csb1="00000000"/>
  </w:font>
  <w:font w:name="SimSun">
    <w:altName w:val="宋体"/>
    <w:panose1 w:val="02010600030101010101"/>
    <w:charset w:val="86"/>
    <w:family w:val="auto"/>
    <w:pitch w:val="variable"/>
    <w:sig w:usb0="00000203" w:usb1="288F0000" w:usb2="00000016" w:usb3="00000000" w:csb0="00040001" w:csb1="00000000"/>
  </w:font>
  <w:font w:name="GBMEEE+TimesNewRoman">
    <w:altName w:val="Times New Roman"/>
    <w:panose1 w:val="00000000000000000000"/>
    <w:charset w:val="00"/>
    <w:family w:val="roman"/>
    <w:notTrueType/>
    <w:pitch w:val="default"/>
  </w:font>
  <w:font w:name="Times New Roman Bold">
    <w:panose1 w:val="02020803070505020304"/>
    <w:charset w:val="00"/>
    <w:family w:val="roman"/>
    <w:pitch w:val="variable"/>
    <w:sig w:usb0="E0002AEF" w:usb1="C0007841"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2B01" w:rsidRDefault="00DF2B01" w:rsidP="003956F6">
    <w:pPr>
      <w:pStyle w:val="Footer"/>
      <w:framePr w:wrap="around" w:vAnchor="text" w:hAnchor="margin" w:xAlign="center" w:y="1"/>
      <w:rPr>
        <w:rStyle w:val="PageNumber"/>
        <w:sz w:val="27"/>
      </w:rPr>
    </w:pPr>
    <w:r>
      <w:rPr>
        <w:rStyle w:val="PageNumber"/>
        <w:sz w:val="27"/>
      </w:rPr>
      <w:fldChar w:fldCharType="begin"/>
    </w:r>
    <w:r>
      <w:rPr>
        <w:rStyle w:val="PageNumber"/>
        <w:sz w:val="27"/>
      </w:rPr>
      <w:instrText xml:space="preserve">PAGE  </w:instrText>
    </w:r>
    <w:r>
      <w:rPr>
        <w:rStyle w:val="PageNumber"/>
        <w:sz w:val="27"/>
      </w:rPr>
      <w:fldChar w:fldCharType="separate"/>
    </w:r>
    <w:r>
      <w:rPr>
        <w:rStyle w:val="PageNumber"/>
        <w:noProof/>
        <w:sz w:val="27"/>
      </w:rPr>
      <w:t>7</w:t>
    </w:r>
    <w:r>
      <w:rPr>
        <w:rStyle w:val="PageNumber"/>
        <w:sz w:val="27"/>
      </w:rPr>
      <w:fldChar w:fldCharType="end"/>
    </w:r>
  </w:p>
  <w:p w:rsidR="00DF2B01" w:rsidRDefault="00DF2B01">
    <w:pPr>
      <w:pStyle w:val="Footer"/>
      <w:rPr>
        <w:sz w:val="27"/>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2B01" w:rsidRDefault="00DF2B01" w:rsidP="009E55B1">
    <w:pPr>
      <w:pStyle w:val="Footer"/>
      <w:spacing w:before="24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666AA" w:rsidRDefault="006666AA">
      <w:r>
        <w:separator/>
      </w:r>
    </w:p>
  </w:footnote>
  <w:footnote w:type="continuationSeparator" w:id="0">
    <w:p w:rsidR="006666AA" w:rsidRDefault="006666A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2B01" w:rsidRDefault="00DF2B01" w:rsidP="00122579">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27</w:t>
    </w:r>
    <w:r>
      <w:rPr>
        <w:rStyle w:val="PageNumber"/>
      </w:rPr>
      <w:fldChar w:fldCharType="end"/>
    </w:r>
  </w:p>
  <w:p w:rsidR="00DF2B01" w:rsidRDefault="00DF2B0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2B01" w:rsidRPr="00076E2D" w:rsidRDefault="00DF2B01">
    <w:pPr>
      <w:pStyle w:val="Header"/>
      <w:jc w:val="center"/>
      <w:rPr>
        <w:rFonts w:ascii="Times New Roman" w:hAnsi="Times New Roman"/>
        <w:sz w:val="26"/>
        <w:szCs w:val="26"/>
      </w:rPr>
    </w:pPr>
    <w:r w:rsidRPr="00076E2D">
      <w:rPr>
        <w:rFonts w:ascii="Times New Roman" w:hAnsi="Times New Roman"/>
        <w:sz w:val="26"/>
        <w:szCs w:val="26"/>
      </w:rPr>
      <w:fldChar w:fldCharType="begin"/>
    </w:r>
    <w:r w:rsidRPr="00076E2D">
      <w:rPr>
        <w:rFonts w:ascii="Times New Roman" w:hAnsi="Times New Roman"/>
        <w:sz w:val="26"/>
        <w:szCs w:val="26"/>
      </w:rPr>
      <w:instrText xml:space="preserve"> PAGE   \* MERGEFORMAT </w:instrText>
    </w:r>
    <w:r w:rsidRPr="00076E2D">
      <w:rPr>
        <w:rFonts w:ascii="Times New Roman" w:hAnsi="Times New Roman"/>
        <w:sz w:val="26"/>
        <w:szCs w:val="26"/>
      </w:rPr>
      <w:fldChar w:fldCharType="separate"/>
    </w:r>
    <w:r w:rsidR="008A50AF">
      <w:rPr>
        <w:rFonts w:ascii="Times New Roman" w:hAnsi="Times New Roman"/>
        <w:noProof/>
        <w:sz w:val="26"/>
        <w:szCs w:val="26"/>
      </w:rPr>
      <w:t>2</w:t>
    </w:r>
    <w:r w:rsidRPr="00076E2D">
      <w:rPr>
        <w:rFonts w:ascii="Times New Roman" w:hAnsi="Times New Roman"/>
        <w:noProof/>
        <w:sz w:val="26"/>
        <w:szCs w:val="26"/>
      </w:rPr>
      <w:fldChar w:fldCharType="end"/>
    </w:r>
  </w:p>
  <w:p w:rsidR="00DF2B01" w:rsidRDefault="00DF2B0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4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41526"/>
    <w:rsid w:val="000003DB"/>
    <w:rsid w:val="00000751"/>
    <w:rsid w:val="00002843"/>
    <w:rsid w:val="00002FD3"/>
    <w:rsid w:val="000031AD"/>
    <w:rsid w:val="00003A3A"/>
    <w:rsid w:val="00004333"/>
    <w:rsid w:val="00005F71"/>
    <w:rsid w:val="00006557"/>
    <w:rsid w:val="00006CFC"/>
    <w:rsid w:val="000078DD"/>
    <w:rsid w:val="00007F0B"/>
    <w:rsid w:val="000101CE"/>
    <w:rsid w:val="000111B0"/>
    <w:rsid w:val="0001159A"/>
    <w:rsid w:val="00012318"/>
    <w:rsid w:val="00012442"/>
    <w:rsid w:val="00012668"/>
    <w:rsid w:val="00012E58"/>
    <w:rsid w:val="0001385E"/>
    <w:rsid w:val="00013DE7"/>
    <w:rsid w:val="000140CF"/>
    <w:rsid w:val="000152CD"/>
    <w:rsid w:val="0001576C"/>
    <w:rsid w:val="00015A14"/>
    <w:rsid w:val="00015FD0"/>
    <w:rsid w:val="00016386"/>
    <w:rsid w:val="00016DA0"/>
    <w:rsid w:val="000173B0"/>
    <w:rsid w:val="00020CF0"/>
    <w:rsid w:val="00021908"/>
    <w:rsid w:val="000219D6"/>
    <w:rsid w:val="000219E1"/>
    <w:rsid w:val="00021BC7"/>
    <w:rsid w:val="000220AB"/>
    <w:rsid w:val="0002242C"/>
    <w:rsid w:val="00022665"/>
    <w:rsid w:val="00022A4D"/>
    <w:rsid w:val="00022CA1"/>
    <w:rsid w:val="0002321E"/>
    <w:rsid w:val="00023B9B"/>
    <w:rsid w:val="00023EDA"/>
    <w:rsid w:val="000249C4"/>
    <w:rsid w:val="00024A5B"/>
    <w:rsid w:val="00025F3B"/>
    <w:rsid w:val="000263F8"/>
    <w:rsid w:val="00026691"/>
    <w:rsid w:val="00026715"/>
    <w:rsid w:val="00026762"/>
    <w:rsid w:val="000267BD"/>
    <w:rsid w:val="000272C8"/>
    <w:rsid w:val="000276DA"/>
    <w:rsid w:val="00027DD7"/>
    <w:rsid w:val="0003066A"/>
    <w:rsid w:val="0003073C"/>
    <w:rsid w:val="00031F00"/>
    <w:rsid w:val="00032210"/>
    <w:rsid w:val="0003266E"/>
    <w:rsid w:val="00032C02"/>
    <w:rsid w:val="0003380D"/>
    <w:rsid w:val="00033961"/>
    <w:rsid w:val="00033ED2"/>
    <w:rsid w:val="000342A9"/>
    <w:rsid w:val="000348E1"/>
    <w:rsid w:val="000349E8"/>
    <w:rsid w:val="00035090"/>
    <w:rsid w:val="00035855"/>
    <w:rsid w:val="00035C93"/>
    <w:rsid w:val="00035E5F"/>
    <w:rsid w:val="00035FDC"/>
    <w:rsid w:val="0003641E"/>
    <w:rsid w:val="000365B4"/>
    <w:rsid w:val="00036637"/>
    <w:rsid w:val="000376C9"/>
    <w:rsid w:val="00040568"/>
    <w:rsid w:val="00040899"/>
    <w:rsid w:val="00041317"/>
    <w:rsid w:val="00041432"/>
    <w:rsid w:val="00041A39"/>
    <w:rsid w:val="00041D73"/>
    <w:rsid w:val="00041E17"/>
    <w:rsid w:val="000424D3"/>
    <w:rsid w:val="00042A2C"/>
    <w:rsid w:val="00042CA8"/>
    <w:rsid w:val="00042D13"/>
    <w:rsid w:val="00042F2D"/>
    <w:rsid w:val="00042F68"/>
    <w:rsid w:val="00043105"/>
    <w:rsid w:val="0004359B"/>
    <w:rsid w:val="00043BB9"/>
    <w:rsid w:val="00043EE7"/>
    <w:rsid w:val="000446DD"/>
    <w:rsid w:val="00044C2C"/>
    <w:rsid w:val="00045468"/>
    <w:rsid w:val="00045B9C"/>
    <w:rsid w:val="00045BAB"/>
    <w:rsid w:val="00046506"/>
    <w:rsid w:val="00047D31"/>
    <w:rsid w:val="00050191"/>
    <w:rsid w:val="00050385"/>
    <w:rsid w:val="00050A50"/>
    <w:rsid w:val="00050EEF"/>
    <w:rsid w:val="00051469"/>
    <w:rsid w:val="00051571"/>
    <w:rsid w:val="000526C0"/>
    <w:rsid w:val="000528F5"/>
    <w:rsid w:val="00053637"/>
    <w:rsid w:val="00053FE7"/>
    <w:rsid w:val="00054CCA"/>
    <w:rsid w:val="00054D8B"/>
    <w:rsid w:val="000558D4"/>
    <w:rsid w:val="00055EC2"/>
    <w:rsid w:val="000562C8"/>
    <w:rsid w:val="000573F1"/>
    <w:rsid w:val="00057BAD"/>
    <w:rsid w:val="00057C25"/>
    <w:rsid w:val="00057FA1"/>
    <w:rsid w:val="00060145"/>
    <w:rsid w:val="00060683"/>
    <w:rsid w:val="000608D8"/>
    <w:rsid w:val="00060C70"/>
    <w:rsid w:val="0006194A"/>
    <w:rsid w:val="00061F79"/>
    <w:rsid w:val="000625E5"/>
    <w:rsid w:val="00062984"/>
    <w:rsid w:val="000637DF"/>
    <w:rsid w:val="00063945"/>
    <w:rsid w:val="00063D51"/>
    <w:rsid w:val="00063DBB"/>
    <w:rsid w:val="00064411"/>
    <w:rsid w:val="00064981"/>
    <w:rsid w:val="00064E2C"/>
    <w:rsid w:val="00065A6D"/>
    <w:rsid w:val="000664F2"/>
    <w:rsid w:val="00066A44"/>
    <w:rsid w:val="00066EB9"/>
    <w:rsid w:val="00066EE9"/>
    <w:rsid w:val="000673AE"/>
    <w:rsid w:val="0006745D"/>
    <w:rsid w:val="0006751B"/>
    <w:rsid w:val="0006793F"/>
    <w:rsid w:val="00071749"/>
    <w:rsid w:val="00071880"/>
    <w:rsid w:val="00071CB3"/>
    <w:rsid w:val="00072ADA"/>
    <w:rsid w:val="00072B19"/>
    <w:rsid w:val="00072BEF"/>
    <w:rsid w:val="000730A6"/>
    <w:rsid w:val="000738E4"/>
    <w:rsid w:val="00073F36"/>
    <w:rsid w:val="00073FB0"/>
    <w:rsid w:val="00074DD2"/>
    <w:rsid w:val="00074EF1"/>
    <w:rsid w:val="0007548F"/>
    <w:rsid w:val="00075B30"/>
    <w:rsid w:val="000767D4"/>
    <w:rsid w:val="00076804"/>
    <w:rsid w:val="00076E2D"/>
    <w:rsid w:val="000770EC"/>
    <w:rsid w:val="0007729A"/>
    <w:rsid w:val="000772D3"/>
    <w:rsid w:val="00077FDD"/>
    <w:rsid w:val="000801E4"/>
    <w:rsid w:val="00080D2E"/>
    <w:rsid w:val="0008163A"/>
    <w:rsid w:val="00081965"/>
    <w:rsid w:val="00081B40"/>
    <w:rsid w:val="00081CDB"/>
    <w:rsid w:val="000823F2"/>
    <w:rsid w:val="0008296D"/>
    <w:rsid w:val="00082D9A"/>
    <w:rsid w:val="00083963"/>
    <w:rsid w:val="00083C7C"/>
    <w:rsid w:val="000844B6"/>
    <w:rsid w:val="0008469A"/>
    <w:rsid w:val="00084A9A"/>
    <w:rsid w:val="000851C8"/>
    <w:rsid w:val="00085C39"/>
    <w:rsid w:val="00085E4C"/>
    <w:rsid w:val="00086253"/>
    <w:rsid w:val="00086A22"/>
    <w:rsid w:val="0008742D"/>
    <w:rsid w:val="00087EFD"/>
    <w:rsid w:val="0009189A"/>
    <w:rsid w:val="00092372"/>
    <w:rsid w:val="000927F8"/>
    <w:rsid w:val="00092F6C"/>
    <w:rsid w:val="00093265"/>
    <w:rsid w:val="00093857"/>
    <w:rsid w:val="00093B27"/>
    <w:rsid w:val="0009479A"/>
    <w:rsid w:val="00094A86"/>
    <w:rsid w:val="00094E88"/>
    <w:rsid w:val="00094F3E"/>
    <w:rsid w:val="00095498"/>
    <w:rsid w:val="0009565C"/>
    <w:rsid w:val="000956AC"/>
    <w:rsid w:val="000959C8"/>
    <w:rsid w:val="0009712B"/>
    <w:rsid w:val="0009734C"/>
    <w:rsid w:val="00097371"/>
    <w:rsid w:val="000973F8"/>
    <w:rsid w:val="0009784B"/>
    <w:rsid w:val="00097B19"/>
    <w:rsid w:val="000A0025"/>
    <w:rsid w:val="000A006F"/>
    <w:rsid w:val="000A014B"/>
    <w:rsid w:val="000A0481"/>
    <w:rsid w:val="000A1EE5"/>
    <w:rsid w:val="000A341D"/>
    <w:rsid w:val="000A3897"/>
    <w:rsid w:val="000A39BF"/>
    <w:rsid w:val="000A39F2"/>
    <w:rsid w:val="000A3C2B"/>
    <w:rsid w:val="000A46C4"/>
    <w:rsid w:val="000A519B"/>
    <w:rsid w:val="000A6F98"/>
    <w:rsid w:val="000A7DC8"/>
    <w:rsid w:val="000B02CD"/>
    <w:rsid w:val="000B0ABB"/>
    <w:rsid w:val="000B1156"/>
    <w:rsid w:val="000B17E2"/>
    <w:rsid w:val="000B27DD"/>
    <w:rsid w:val="000B3038"/>
    <w:rsid w:val="000B336E"/>
    <w:rsid w:val="000B3683"/>
    <w:rsid w:val="000B3B3F"/>
    <w:rsid w:val="000B3D94"/>
    <w:rsid w:val="000B3E70"/>
    <w:rsid w:val="000B4A4E"/>
    <w:rsid w:val="000B5779"/>
    <w:rsid w:val="000B57CB"/>
    <w:rsid w:val="000B5D91"/>
    <w:rsid w:val="000B5DC4"/>
    <w:rsid w:val="000B6718"/>
    <w:rsid w:val="000B6DA9"/>
    <w:rsid w:val="000B717A"/>
    <w:rsid w:val="000B7392"/>
    <w:rsid w:val="000B7838"/>
    <w:rsid w:val="000C0153"/>
    <w:rsid w:val="000C0577"/>
    <w:rsid w:val="000C06A6"/>
    <w:rsid w:val="000C089B"/>
    <w:rsid w:val="000C0D0E"/>
    <w:rsid w:val="000C1163"/>
    <w:rsid w:val="000C167B"/>
    <w:rsid w:val="000C20D2"/>
    <w:rsid w:val="000C20D7"/>
    <w:rsid w:val="000C226C"/>
    <w:rsid w:val="000C257A"/>
    <w:rsid w:val="000C2E15"/>
    <w:rsid w:val="000C327A"/>
    <w:rsid w:val="000C35E9"/>
    <w:rsid w:val="000C389B"/>
    <w:rsid w:val="000C3B9F"/>
    <w:rsid w:val="000C3CC4"/>
    <w:rsid w:val="000C3D08"/>
    <w:rsid w:val="000C4099"/>
    <w:rsid w:val="000C40D5"/>
    <w:rsid w:val="000C4342"/>
    <w:rsid w:val="000C43FD"/>
    <w:rsid w:val="000C45C9"/>
    <w:rsid w:val="000C4D1D"/>
    <w:rsid w:val="000C4E9B"/>
    <w:rsid w:val="000C580D"/>
    <w:rsid w:val="000C5E6F"/>
    <w:rsid w:val="000C5EFC"/>
    <w:rsid w:val="000C6012"/>
    <w:rsid w:val="000C6F28"/>
    <w:rsid w:val="000C7477"/>
    <w:rsid w:val="000C7583"/>
    <w:rsid w:val="000C7930"/>
    <w:rsid w:val="000C7A5B"/>
    <w:rsid w:val="000C7F07"/>
    <w:rsid w:val="000C7F61"/>
    <w:rsid w:val="000D06F6"/>
    <w:rsid w:val="000D0BAF"/>
    <w:rsid w:val="000D10BF"/>
    <w:rsid w:val="000D12C5"/>
    <w:rsid w:val="000D1643"/>
    <w:rsid w:val="000D1F27"/>
    <w:rsid w:val="000D2B03"/>
    <w:rsid w:val="000D3081"/>
    <w:rsid w:val="000D3155"/>
    <w:rsid w:val="000D3307"/>
    <w:rsid w:val="000D3401"/>
    <w:rsid w:val="000D372A"/>
    <w:rsid w:val="000D396A"/>
    <w:rsid w:val="000D3B53"/>
    <w:rsid w:val="000D3FAC"/>
    <w:rsid w:val="000D4B30"/>
    <w:rsid w:val="000D4C93"/>
    <w:rsid w:val="000D4DCA"/>
    <w:rsid w:val="000D5B3A"/>
    <w:rsid w:val="000D605C"/>
    <w:rsid w:val="000D6101"/>
    <w:rsid w:val="000D65B6"/>
    <w:rsid w:val="000D69B8"/>
    <w:rsid w:val="000D6A85"/>
    <w:rsid w:val="000D6FC2"/>
    <w:rsid w:val="000D728C"/>
    <w:rsid w:val="000D7A2D"/>
    <w:rsid w:val="000E01EE"/>
    <w:rsid w:val="000E0235"/>
    <w:rsid w:val="000E20B5"/>
    <w:rsid w:val="000E273E"/>
    <w:rsid w:val="000E293E"/>
    <w:rsid w:val="000E39DA"/>
    <w:rsid w:val="000E44FC"/>
    <w:rsid w:val="000E471A"/>
    <w:rsid w:val="000E57C2"/>
    <w:rsid w:val="000E5849"/>
    <w:rsid w:val="000E59A8"/>
    <w:rsid w:val="000E6103"/>
    <w:rsid w:val="000E628C"/>
    <w:rsid w:val="000E6961"/>
    <w:rsid w:val="000E6D78"/>
    <w:rsid w:val="000E74C3"/>
    <w:rsid w:val="000E76B4"/>
    <w:rsid w:val="000E7926"/>
    <w:rsid w:val="000E7B1C"/>
    <w:rsid w:val="000E7DBA"/>
    <w:rsid w:val="000F0000"/>
    <w:rsid w:val="000F02B3"/>
    <w:rsid w:val="000F0733"/>
    <w:rsid w:val="000F1641"/>
    <w:rsid w:val="000F1687"/>
    <w:rsid w:val="000F1866"/>
    <w:rsid w:val="000F242F"/>
    <w:rsid w:val="000F26FA"/>
    <w:rsid w:val="000F3020"/>
    <w:rsid w:val="000F3F02"/>
    <w:rsid w:val="000F4E91"/>
    <w:rsid w:val="000F5411"/>
    <w:rsid w:val="000F5F77"/>
    <w:rsid w:val="000F6546"/>
    <w:rsid w:val="000F74AE"/>
    <w:rsid w:val="00100295"/>
    <w:rsid w:val="0010058D"/>
    <w:rsid w:val="00100C00"/>
    <w:rsid w:val="001011DF"/>
    <w:rsid w:val="00101214"/>
    <w:rsid w:val="00101AC5"/>
    <w:rsid w:val="00102374"/>
    <w:rsid w:val="001028C0"/>
    <w:rsid w:val="001030A3"/>
    <w:rsid w:val="00103A19"/>
    <w:rsid w:val="00104021"/>
    <w:rsid w:val="00104044"/>
    <w:rsid w:val="00104146"/>
    <w:rsid w:val="00105797"/>
    <w:rsid w:val="001058DE"/>
    <w:rsid w:val="0010678D"/>
    <w:rsid w:val="00107634"/>
    <w:rsid w:val="0010786F"/>
    <w:rsid w:val="00107C45"/>
    <w:rsid w:val="0011090E"/>
    <w:rsid w:val="0011146F"/>
    <w:rsid w:val="001121BD"/>
    <w:rsid w:val="00112254"/>
    <w:rsid w:val="00112865"/>
    <w:rsid w:val="00112EAA"/>
    <w:rsid w:val="00112EAF"/>
    <w:rsid w:val="00113850"/>
    <w:rsid w:val="00113953"/>
    <w:rsid w:val="00113A21"/>
    <w:rsid w:val="00113E11"/>
    <w:rsid w:val="00114422"/>
    <w:rsid w:val="00114A06"/>
    <w:rsid w:val="00114FC6"/>
    <w:rsid w:val="001153D9"/>
    <w:rsid w:val="00115B77"/>
    <w:rsid w:val="00115DD9"/>
    <w:rsid w:val="00115FE0"/>
    <w:rsid w:val="00116F88"/>
    <w:rsid w:val="001176CD"/>
    <w:rsid w:val="00117ADD"/>
    <w:rsid w:val="00117B8C"/>
    <w:rsid w:val="0012090D"/>
    <w:rsid w:val="00120FED"/>
    <w:rsid w:val="001211B1"/>
    <w:rsid w:val="001217AE"/>
    <w:rsid w:val="00122579"/>
    <w:rsid w:val="0012270D"/>
    <w:rsid w:val="00122EDF"/>
    <w:rsid w:val="0012355B"/>
    <w:rsid w:val="00123998"/>
    <w:rsid w:val="00123D45"/>
    <w:rsid w:val="00123F99"/>
    <w:rsid w:val="00124044"/>
    <w:rsid w:val="00124277"/>
    <w:rsid w:val="0012502F"/>
    <w:rsid w:val="00127412"/>
    <w:rsid w:val="001274D5"/>
    <w:rsid w:val="001275F1"/>
    <w:rsid w:val="00127EEB"/>
    <w:rsid w:val="00130395"/>
    <w:rsid w:val="001306FE"/>
    <w:rsid w:val="00130899"/>
    <w:rsid w:val="00131838"/>
    <w:rsid w:val="00132419"/>
    <w:rsid w:val="001324F7"/>
    <w:rsid w:val="00132564"/>
    <w:rsid w:val="00132677"/>
    <w:rsid w:val="00133374"/>
    <w:rsid w:val="00133C71"/>
    <w:rsid w:val="00133EFF"/>
    <w:rsid w:val="00134110"/>
    <w:rsid w:val="001345DB"/>
    <w:rsid w:val="00134A62"/>
    <w:rsid w:val="001358CB"/>
    <w:rsid w:val="00136EE9"/>
    <w:rsid w:val="00137257"/>
    <w:rsid w:val="00141444"/>
    <w:rsid w:val="001419ED"/>
    <w:rsid w:val="001425E0"/>
    <w:rsid w:val="0014260B"/>
    <w:rsid w:val="00142669"/>
    <w:rsid w:val="00143D66"/>
    <w:rsid w:val="00144132"/>
    <w:rsid w:val="00145C2A"/>
    <w:rsid w:val="0014645F"/>
    <w:rsid w:val="00146A88"/>
    <w:rsid w:val="00146A99"/>
    <w:rsid w:val="001473AA"/>
    <w:rsid w:val="00147B5E"/>
    <w:rsid w:val="00147F17"/>
    <w:rsid w:val="00150257"/>
    <w:rsid w:val="00150D8B"/>
    <w:rsid w:val="00150E47"/>
    <w:rsid w:val="00150FC3"/>
    <w:rsid w:val="001515D2"/>
    <w:rsid w:val="00151AD7"/>
    <w:rsid w:val="0015240F"/>
    <w:rsid w:val="00152FB3"/>
    <w:rsid w:val="00153386"/>
    <w:rsid w:val="00153940"/>
    <w:rsid w:val="00153DD3"/>
    <w:rsid w:val="001548DD"/>
    <w:rsid w:val="00154AEA"/>
    <w:rsid w:val="00154B07"/>
    <w:rsid w:val="00154F1A"/>
    <w:rsid w:val="00155387"/>
    <w:rsid w:val="001556D7"/>
    <w:rsid w:val="00155788"/>
    <w:rsid w:val="00156176"/>
    <w:rsid w:val="00156187"/>
    <w:rsid w:val="0015631E"/>
    <w:rsid w:val="00156857"/>
    <w:rsid w:val="00157010"/>
    <w:rsid w:val="0015721C"/>
    <w:rsid w:val="00157569"/>
    <w:rsid w:val="00157F9B"/>
    <w:rsid w:val="001603C3"/>
    <w:rsid w:val="00160CF4"/>
    <w:rsid w:val="0016132C"/>
    <w:rsid w:val="001616B5"/>
    <w:rsid w:val="001628BB"/>
    <w:rsid w:val="001629B5"/>
    <w:rsid w:val="00162F7F"/>
    <w:rsid w:val="00163269"/>
    <w:rsid w:val="001636D6"/>
    <w:rsid w:val="00163DEB"/>
    <w:rsid w:val="0016469C"/>
    <w:rsid w:val="00164A1D"/>
    <w:rsid w:val="00165578"/>
    <w:rsid w:val="001656B4"/>
    <w:rsid w:val="001658ED"/>
    <w:rsid w:val="00165A62"/>
    <w:rsid w:val="00165DFF"/>
    <w:rsid w:val="00165E3C"/>
    <w:rsid w:val="00166509"/>
    <w:rsid w:val="00167D81"/>
    <w:rsid w:val="00167E6E"/>
    <w:rsid w:val="001702D4"/>
    <w:rsid w:val="001702EC"/>
    <w:rsid w:val="001706D7"/>
    <w:rsid w:val="001708AE"/>
    <w:rsid w:val="00170AAD"/>
    <w:rsid w:val="00170DEC"/>
    <w:rsid w:val="001710BC"/>
    <w:rsid w:val="00171B00"/>
    <w:rsid w:val="00171EC4"/>
    <w:rsid w:val="00171F27"/>
    <w:rsid w:val="00171FB1"/>
    <w:rsid w:val="00172575"/>
    <w:rsid w:val="001726FF"/>
    <w:rsid w:val="001728A5"/>
    <w:rsid w:val="00172A18"/>
    <w:rsid w:val="00172CE2"/>
    <w:rsid w:val="0017389F"/>
    <w:rsid w:val="00174276"/>
    <w:rsid w:val="00174FDB"/>
    <w:rsid w:val="00175306"/>
    <w:rsid w:val="001756C7"/>
    <w:rsid w:val="00175D2A"/>
    <w:rsid w:val="0017660B"/>
    <w:rsid w:val="00176BC6"/>
    <w:rsid w:val="00176C1C"/>
    <w:rsid w:val="00176D3F"/>
    <w:rsid w:val="001770DB"/>
    <w:rsid w:val="0017752D"/>
    <w:rsid w:val="00181BC6"/>
    <w:rsid w:val="0018202A"/>
    <w:rsid w:val="00182432"/>
    <w:rsid w:val="00182B17"/>
    <w:rsid w:val="00182BFA"/>
    <w:rsid w:val="001836A5"/>
    <w:rsid w:val="001840B3"/>
    <w:rsid w:val="0018426B"/>
    <w:rsid w:val="00184AF9"/>
    <w:rsid w:val="00184C70"/>
    <w:rsid w:val="001859C7"/>
    <w:rsid w:val="001859F1"/>
    <w:rsid w:val="00185B78"/>
    <w:rsid w:val="00186091"/>
    <w:rsid w:val="00186147"/>
    <w:rsid w:val="0018637B"/>
    <w:rsid w:val="00186398"/>
    <w:rsid w:val="0018715A"/>
    <w:rsid w:val="00187468"/>
    <w:rsid w:val="00190AAC"/>
    <w:rsid w:val="00190F7F"/>
    <w:rsid w:val="00191005"/>
    <w:rsid w:val="00191BD9"/>
    <w:rsid w:val="00191CC4"/>
    <w:rsid w:val="0019263C"/>
    <w:rsid w:val="001931BB"/>
    <w:rsid w:val="00193CE2"/>
    <w:rsid w:val="00193EB9"/>
    <w:rsid w:val="0019486A"/>
    <w:rsid w:val="00194CDF"/>
    <w:rsid w:val="00195275"/>
    <w:rsid w:val="00195DAF"/>
    <w:rsid w:val="00197906"/>
    <w:rsid w:val="001A0CFE"/>
    <w:rsid w:val="001A0D97"/>
    <w:rsid w:val="001A23AF"/>
    <w:rsid w:val="001A2919"/>
    <w:rsid w:val="001A3040"/>
    <w:rsid w:val="001A33AA"/>
    <w:rsid w:val="001A3705"/>
    <w:rsid w:val="001A3C96"/>
    <w:rsid w:val="001A472B"/>
    <w:rsid w:val="001A4AAB"/>
    <w:rsid w:val="001A4E52"/>
    <w:rsid w:val="001A5271"/>
    <w:rsid w:val="001A54A3"/>
    <w:rsid w:val="001A5B74"/>
    <w:rsid w:val="001A63B8"/>
    <w:rsid w:val="001A6914"/>
    <w:rsid w:val="001A7443"/>
    <w:rsid w:val="001A7599"/>
    <w:rsid w:val="001B0F88"/>
    <w:rsid w:val="001B163A"/>
    <w:rsid w:val="001B1D0D"/>
    <w:rsid w:val="001B1E6A"/>
    <w:rsid w:val="001B38F9"/>
    <w:rsid w:val="001B3F3B"/>
    <w:rsid w:val="001B41E7"/>
    <w:rsid w:val="001B44CC"/>
    <w:rsid w:val="001B4661"/>
    <w:rsid w:val="001B46DB"/>
    <w:rsid w:val="001B4F55"/>
    <w:rsid w:val="001B5338"/>
    <w:rsid w:val="001B560E"/>
    <w:rsid w:val="001B5F19"/>
    <w:rsid w:val="001B601A"/>
    <w:rsid w:val="001B61D5"/>
    <w:rsid w:val="001B6410"/>
    <w:rsid w:val="001B70B2"/>
    <w:rsid w:val="001B70C8"/>
    <w:rsid w:val="001B7EBA"/>
    <w:rsid w:val="001C0A3D"/>
    <w:rsid w:val="001C0E50"/>
    <w:rsid w:val="001C0E71"/>
    <w:rsid w:val="001C10AB"/>
    <w:rsid w:val="001C1217"/>
    <w:rsid w:val="001C2010"/>
    <w:rsid w:val="001C2BA7"/>
    <w:rsid w:val="001C3736"/>
    <w:rsid w:val="001C3C45"/>
    <w:rsid w:val="001C3F45"/>
    <w:rsid w:val="001C43F8"/>
    <w:rsid w:val="001C547C"/>
    <w:rsid w:val="001C5A90"/>
    <w:rsid w:val="001C675C"/>
    <w:rsid w:val="001C6BB0"/>
    <w:rsid w:val="001C6EB5"/>
    <w:rsid w:val="001C6FC5"/>
    <w:rsid w:val="001C7001"/>
    <w:rsid w:val="001D00E2"/>
    <w:rsid w:val="001D0179"/>
    <w:rsid w:val="001D03D5"/>
    <w:rsid w:val="001D0988"/>
    <w:rsid w:val="001D0EA4"/>
    <w:rsid w:val="001D10F1"/>
    <w:rsid w:val="001D1EBA"/>
    <w:rsid w:val="001D1F53"/>
    <w:rsid w:val="001D2565"/>
    <w:rsid w:val="001D2DD5"/>
    <w:rsid w:val="001D34AF"/>
    <w:rsid w:val="001D3541"/>
    <w:rsid w:val="001D3A62"/>
    <w:rsid w:val="001D3E71"/>
    <w:rsid w:val="001D48F5"/>
    <w:rsid w:val="001D4A5E"/>
    <w:rsid w:val="001D4B71"/>
    <w:rsid w:val="001D4D9F"/>
    <w:rsid w:val="001D5179"/>
    <w:rsid w:val="001D5C2B"/>
    <w:rsid w:val="001D5F47"/>
    <w:rsid w:val="001D69EB"/>
    <w:rsid w:val="001D6C75"/>
    <w:rsid w:val="001D6EC8"/>
    <w:rsid w:val="001D70B8"/>
    <w:rsid w:val="001D74C4"/>
    <w:rsid w:val="001D7A58"/>
    <w:rsid w:val="001E01E9"/>
    <w:rsid w:val="001E08AA"/>
    <w:rsid w:val="001E08C6"/>
    <w:rsid w:val="001E1788"/>
    <w:rsid w:val="001E1945"/>
    <w:rsid w:val="001E1E6C"/>
    <w:rsid w:val="001E252F"/>
    <w:rsid w:val="001E2933"/>
    <w:rsid w:val="001E31C4"/>
    <w:rsid w:val="001E324C"/>
    <w:rsid w:val="001E3929"/>
    <w:rsid w:val="001E3B2A"/>
    <w:rsid w:val="001E3CCC"/>
    <w:rsid w:val="001E3D79"/>
    <w:rsid w:val="001E4670"/>
    <w:rsid w:val="001E6143"/>
    <w:rsid w:val="001E639E"/>
    <w:rsid w:val="001E6C98"/>
    <w:rsid w:val="001E7D35"/>
    <w:rsid w:val="001E7E9E"/>
    <w:rsid w:val="001F0138"/>
    <w:rsid w:val="001F041A"/>
    <w:rsid w:val="001F0EA9"/>
    <w:rsid w:val="001F122B"/>
    <w:rsid w:val="001F1FDB"/>
    <w:rsid w:val="001F36D2"/>
    <w:rsid w:val="001F49C0"/>
    <w:rsid w:val="001F4AF8"/>
    <w:rsid w:val="001F4D39"/>
    <w:rsid w:val="001F52AD"/>
    <w:rsid w:val="001F5622"/>
    <w:rsid w:val="001F576E"/>
    <w:rsid w:val="001F57DE"/>
    <w:rsid w:val="001F5E56"/>
    <w:rsid w:val="001F636B"/>
    <w:rsid w:val="001F67F5"/>
    <w:rsid w:val="001F7125"/>
    <w:rsid w:val="001F71F1"/>
    <w:rsid w:val="00200391"/>
    <w:rsid w:val="00200F2A"/>
    <w:rsid w:val="00201AC5"/>
    <w:rsid w:val="00201DC9"/>
    <w:rsid w:val="002029EA"/>
    <w:rsid w:val="0020351E"/>
    <w:rsid w:val="0020373E"/>
    <w:rsid w:val="00203C97"/>
    <w:rsid w:val="00204C12"/>
    <w:rsid w:val="00204CF1"/>
    <w:rsid w:val="00204E54"/>
    <w:rsid w:val="0020543E"/>
    <w:rsid w:val="0020553A"/>
    <w:rsid w:val="0020600A"/>
    <w:rsid w:val="00206299"/>
    <w:rsid w:val="00207434"/>
    <w:rsid w:val="00207645"/>
    <w:rsid w:val="00207C75"/>
    <w:rsid w:val="00207DDA"/>
    <w:rsid w:val="00210483"/>
    <w:rsid w:val="00211095"/>
    <w:rsid w:val="002112D0"/>
    <w:rsid w:val="00211E4D"/>
    <w:rsid w:val="00211E96"/>
    <w:rsid w:val="00212122"/>
    <w:rsid w:val="00212261"/>
    <w:rsid w:val="00212FC7"/>
    <w:rsid w:val="00213491"/>
    <w:rsid w:val="00214229"/>
    <w:rsid w:val="00215193"/>
    <w:rsid w:val="00215784"/>
    <w:rsid w:val="00215883"/>
    <w:rsid w:val="00216C77"/>
    <w:rsid w:val="00216C8A"/>
    <w:rsid w:val="00216CCC"/>
    <w:rsid w:val="00216D02"/>
    <w:rsid w:val="00217040"/>
    <w:rsid w:val="00217200"/>
    <w:rsid w:val="0021779D"/>
    <w:rsid w:val="00217E12"/>
    <w:rsid w:val="00217F00"/>
    <w:rsid w:val="002213FC"/>
    <w:rsid w:val="00221EE8"/>
    <w:rsid w:val="00222099"/>
    <w:rsid w:val="00222190"/>
    <w:rsid w:val="00222304"/>
    <w:rsid w:val="002223DB"/>
    <w:rsid w:val="00222496"/>
    <w:rsid w:val="00222632"/>
    <w:rsid w:val="00222812"/>
    <w:rsid w:val="00222D2E"/>
    <w:rsid w:val="00223139"/>
    <w:rsid w:val="00223B09"/>
    <w:rsid w:val="00223CF8"/>
    <w:rsid w:val="00224272"/>
    <w:rsid w:val="00224E2A"/>
    <w:rsid w:val="002253B3"/>
    <w:rsid w:val="002259D8"/>
    <w:rsid w:val="002260D0"/>
    <w:rsid w:val="00226265"/>
    <w:rsid w:val="00226371"/>
    <w:rsid w:val="00226635"/>
    <w:rsid w:val="00226695"/>
    <w:rsid w:val="002266CE"/>
    <w:rsid w:val="00226BBE"/>
    <w:rsid w:val="00227C1A"/>
    <w:rsid w:val="00230097"/>
    <w:rsid w:val="0023022B"/>
    <w:rsid w:val="00230530"/>
    <w:rsid w:val="00231071"/>
    <w:rsid w:val="002310D1"/>
    <w:rsid w:val="002311A7"/>
    <w:rsid w:val="00231545"/>
    <w:rsid w:val="002319F9"/>
    <w:rsid w:val="00231B9E"/>
    <w:rsid w:val="002332DD"/>
    <w:rsid w:val="00233AB9"/>
    <w:rsid w:val="00234BA8"/>
    <w:rsid w:val="00235129"/>
    <w:rsid w:val="0023573F"/>
    <w:rsid w:val="00235953"/>
    <w:rsid w:val="00235F2E"/>
    <w:rsid w:val="0023600D"/>
    <w:rsid w:val="00237579"/>
    <w:rsid w:val="00240239"/>
    <w:rsid w:val="0024041C"/>
    <w:rsid w:val="002408A1"/>
    <w:rsid w:val="002411B4"/>
    <w:rsid w:val="002413A4"/>
    <w:rsid w:val="00241DEA"/>
    <w:rsid w:val="00242460"/>
    <w:rsid w:val="0024255D"/>
    <w:rsid w:val="00242B11"/>
    <w:rsid w:val="00242B3E"/>
    <w:rsid w:val="00242C4B"/>
    <w:rsid w:val="00242DA0"/>
    <w:rsid w:val="002432D7"/>
    <w:rsid w:val="0024354B"/>
    <w:rsid w:val="0024463A"/>
    <w:rsid w:val="002448FD"/>
    <w:rsid w:val="00244DEB"/>
    <w:rsid w:val="00244DF6"/>
    <w:rsid w:val="00245953"/>
    <w:rsid w:val="00245B48"/>
    <w:rsid w:val="00246915"/>
    <w:rsid w:val="00246E22"/>
    <w:rsid w:val="00247D0E"/>
    <w:rsid w:val="00250532"/>
    <w:rsid w:val="00250638"/>
    <w:rsid w:val="00250E4A"/>
    <w:rsid w:val="0025143E"/>
    <w:rsid w:val="002519B8"/>
    <w:rsid w:val="002519C0"/>
    <w:rsid w:val="00251E9D"/>
    <w:rsid w:val="002520A0"/>
    <w:rsid w:val="002521A8"/>
    <w:rsid w:val="0025230F"/>
    <w:rsid w:val="0025327C"/>
    <w:rsid w:val="00253F34"/>
    <w:rsid w:val="002544C6"/>
    <w:rsid w:val="00254D05"/>
    <w:rsid w:val="00254D91"/>
    <w:rsid w:val="002561F2"/>
    <w:rsid w:val="00256CE6"/>
    <w:rsid w:val="002571D4"/>
    <w:rsid w:val="002571F2"/>
    <w:rsid w:val="002579EA"/>
    <w:rsid w:val="00257CD3"/>
    <w:rsid w:val="00260004"/>
    <w:rsid w:val="0026006A"/>
    <w:rsid w:val="00260297"/>
    <w:rsid w:val="0026030E"/>
    <w:rsid w:val="002610AA"/>
    <w:rsid w:val="00261197"/>
    <w:rsid w:val="00261695"/>
    <w:rsid w:val="00261750"/>
    <w:rsid w:val="00263356"/>
    <w:rsid w:val="00263459"/>
    <w:rsid w:val="0026386D"/>
    <w:rsid w:val="00263995"/>
    <w:rsid w:val="0026427C"/>
    <w:rsid w:val="00264B84"/>
    <w:rsid w:val="00264F79"/>
    <w:rsid w:val="002656AB"/>
    <w:rsid w:val="00265B15"/>
    <w:rsid w:val="00265CEB"/>
    <w:rsid w:val="002662B5"/>
    <w:rsid w:val="00266538"/>
    <w:rsid w:val="00266A0A"/>
    <w:rsid w:val="00266DCC"/>
    <w:rsid w:val="002675AF"/>
    <w:rsid w:val="0026786B"/>
    <w:rsid w:val="00267AF0"/>
    <w:rsid w:val="00267DAA"/>
    <w:rsid w:val="00270084"/>
    <w:rsid w:val="0027033F"/>
    <w:rsid w:val="0027102D"/>
    <w:rsid w:val="00271F62"/>
    <w:rsid w:val="00273041"/>
    <w:rsid w:val="002730C7"/>
    <w:rsid w:val="002738D7"/>
    <w:rsid w:val="00273DEF"/>
    <w:rsid w:val="0027541E"/>
    <w:rsid w:val="00275601"/>
    <w:rsid w:val="002758F7"/>
    <w:rsid w:val="00275A97"/>
    <w:rsid w:val="00277C43"/>
    <w:rsid w:val="00277E5F"/>
    <w:rsid w:val="00280A07"/>
    <w:rsid w:val="00280DB1"/>
    <w:rsid w:val="0028129C"/>
    <w:rsid w:val="00282728"/>
    <w:rsid w:val="00282C1D"/>
    <w:rsid w:val="00282D4C"/>
    <w:rsid w:val="00282D7B"/>
    <w:rsid w:val="0028340D"/>
    <w:rsid w:val="00283478"/>
    <w:rsid w:val="002837B2"/>
    <w:rsid w:val="00284766"/>
    <w:rsid w:val="002850A4"/>
    <w:rsid w:val="002854F3"/>
    <w:rsid w:val="002856AD"/>
    <w:rsid w:val="00285933"/>
    <w:rsid w:val="002864D2"/>
    <w:rsid w:val="00286BDF"/>
    <w:rsid w:val="00286BEF"/>
    <w:rsid w:val="0028703C"/>
    <w:rsid w:val="00287841"/>
    <w:rsid w:val="0028788F"/>
    <w:rsid w:val="00290041"/>
    <w:rsid w:val="00290207"/>
    <w:rsid w:val="002904CE"/>
    <w:rsid w:val="002906EB"/>
    <w:rsid w:val="0029083E"/>
    <w:rsid w:val="00290F86"/>
    <w:rsid w:val="002912EE"/>
    <w:rsid w:val="002918ED"/>
    <w:rsid w:val="00291CBF"/>
    <w:rsid w:val="00292460"/>
    <w:rsid w:val="00292639"/>
    <w:rsid w:val="00292BA3"/>
    <w:rsid w:val="00292C01"/>
    <w:rsid w:val="00293182"/>
    <w:rsid w:val="0029354C"/>
    <w:rsid w:val="002949D3"/>
    <w:rsid w:val="00294DF5"/>
    <w:rsid w:val="00294E66"/>
    <w:rsid w:val="00296D90"/>
    <w:rsid w:val="002976E2"/>
    <w:rsid w:val="00297EF5"/>
    <w:rsid w:val="002A0056"/>
    <w:rsid w:val="002A006F"/>
    <w:rsid w:val="002A037D"/>
    <w:rsid w:val="002A047A"/>
    <w:rsid w:val="002A0642"/>
    <w:rsid w:val="002A0C8D"/>
    <w:rsid w:val="002A0DB3"/>
    <w:rsid w:val="002A2015"/>
    <w:rsid w:val="002A2426"/>
    <w:rsid w:val="002A28E4"/>
    <w:rsid w:val="002A2AC0"/>
    <w:rsid w:val="002A2D73"/>
    <w:rsid w:val="002A3E71"/>
    <w:rsid w:val="002A4200"/>
    <w:rsid w:val="002A4FDA"/>
    <w:rsid w:val="002A59BE"/>
    <w:rsid w:val="002A5C9C"/>
    <w:rsid w:val="002A6220"/>
    <w:rsid w:val="002A6CE8"/>
    <w:rsid w:val="002A71C9"/>
    <w:rsid w:val="002A7C0F"/>
    <w:rsid w:val="002B0631"/>
    <w:rsid w:val="002B0A2A"/>
    <w:rsid w:val="002B0CA7"/>
    <w:rsid w:val="002B0EE7"/>
    <w:rsid w:val="002B1519"/>
    <w:rsid w:val="002B290F"/>
    <w:rsid w:val="002B293B"/>
    <w:rsid w:val="002B29FF"/>
    <w:rsid w:val="002B2BE0"/>
    <w:rsid w:val="002B37C1"/>
    <w:rsid w:val="002B3A18"/>
    <w:rsid w:val="002B3D0C"/>
    <w:rsid w:val="002B3E70"/>
    <w:rsid w:val="002B43AF"/>
    <w:rsid w:val="002B4509"/>
    <w:rsid w:val="002B47E2"/>
    <w:rsid w:val="002B4B02"/>
    <w:rsid w:val="002B4BCD"/>
    <w:rsid w:val="002B50CA"/>
    <w:rsid w:val="002B5F6A"/>
    <w:rsid w:val="002B7175"/>
    <w:rsid w:val="002B7639"/>
    <w:rsid w:val="002B777F"/>
    <w:rsid w:val="002C0445"/>
    <w:rsid w:val="002C0CFF"/>
    <w:rsid w:val="002C0E1D"/>
    <w:rsid w:val="002C0FF7"/>
    <w:rsid w:val="002C13B6"/>
    <w:rsid w:val="002C1BB2"/>
    <w:rsid w:val="002C1DB1"/>
    <w:rsid w:val="002C2410"/>
    <w:rsid w:val="002C2669"/>
    <w:rsid w:val="002C27C4"/>
    <w:rsid w:val="002C3BD0"/>
    <w:rsid w:val="002C5E00"/>
    <w:rsid w:val="002C6376"/>
    <w:rsid w:val="002C65E8"/>
    <w:rsid w:val="002C6804"/>
    <w:rsid w:val="002C6E5B"/>
    <w:rsid w:val="002C6EEE"/>
    <w:rsid w:val="002C73AA"/>
    <w:rsid w:val="002C77BE"/>
    <w:rsid w:val="002C7965"/>
    <w:rsid w:val="002C7D35"/>
    <w:rsid w:val="002D01C2"/>
    <w:rsid w:val="002D0A8A"/>
    <w:rsid w:val="002D0D4A"/>
    <w:rsid w:val="002D1195"/>
    <w:rsid w:val="002D12CA"/>
    <w:rsid w:val="002D1419"/>
    <w:rsid w:val="002D1518"/>
    <w:rsid w:val="002D17C1"/>
    <w:rsid w:val="002D18D7"/>
    <w:rsid w:val="002D1970"/>
    <w:rsid w:val="002D1C13"/>
    <w:rsid w:val="002D2593"/>
    <w:rsid w:val="002D2971"/>
    <w:rsid w:val="002D2D42"/>
    <w:rsid w:val="002D32C0"/>
    <w:rsid w:val="002D36EE"/>
    <w:rsid w:val="002D3F3D"/>
    <w:rsid w:val="002D4F2A"/>
    <w:rsid w:val="002D562E"/>
    <w:rsid w:val="002D5E38"/>
    <w:rsid w:val="002D63BC"/>
    <w:rsid w:val="002D6866"/>
    <w:rsid w:val="002D6A95"/>
    <w:rsid w:val="002D6CDA"/>
    <w:rsid w:val="002D6F23"/>
    <w:rsid w:val="002D6F87"/>
    <w:rsid w:val="002D70D7"/>
    <w:rsid w:val="002D7902"/>
    <w:rsid w:val="002D7A30"/>
    <w:rsid w:val="002E189F"/>
    <w:rsid w:val="002E277A"/>
    <w:rsid w:val="002E2862"/>
    <w:rsid w:val="002E2970"/>
    <w:rsid w:val="002E2AB5"/>
    <w:rsid w:val="002E2CE9"/>
    <w:rsid w:val="002E3875"/>
    <w:rsid w:val="002E3C4C"/>
    <w:rsid w:val="002E3C9B"/>
    <w:rsid w:val="002E3E5E"/>
    <w:rsid w:val="002E3FEC"/>
    <w:rsid w:val="002E4294"/>
    <w:rsid w:val="002E42D1"/>
    <w:rsid w:val="002E44B9"/>
    <w:rsid w:val="002E4596"/>
    <w:rsid w:val="002E45D3"/>
    <w:rsid w:val="002E4ACD"/>
    <w:rsid w:val="002E64B4"/>
    <w:rsid w:val="002E6989"/>
    <w:rsid w:val="002E6FC5"/>
    <w:rsid w:val="002E72F7"/>
    <w:rsid w:val="002E7529"/>
    <w:rsid w:val="002E77B3"/>
    <w:rsid w:val="002E7A5D"/>
    <w:rsid w:val="002F0244"/>
    <w:rsid w:val="002F0CC0"/>
    <w:rsid w:val="002F0F10"/>
    <w:rsid w:val="002F1B16"/>
    <w:rsid w:val="002F1CD8"/>
    <w:rsid w:val="002F36E4"/>
    <w:rsid w:val="002F3EB5"/>
    <w:rsid w:val="002F3F26"/>
    <w:rsid w:val="002F5093"/>
    <w:rsid w:val="002F5D34"/>
    <w:rsid w:val="002F7552"/>
    <w:rsid w:val="002F7581"/>
    <w:rsid w:val="002F774D"/>
    <w:rsid w:val="00300392"/>
    <w:rsid w:val="003009E0"/>
    <w:rsid w:val="00300D49"/>
    <w:rsid w:val="00300D5E"/>
    <w:rsid w:val="00301A2D"/>
    <w:rsid w:val="003023D0"/>
    <w:rsid w:val="00302E46"/>
    <w:rsid w:val="00303332"/>
    <w:rsid w:val="00303A99"/>
    <w:rsid w:val="00303C8D"/>
    <w:rsid w:val="00304292"/>
    <w:rsid w:val="003049A1"/>
    <w:rsid w:val="003055A7"/>
    <w:rsid w:val="00306161"/>
    <w:rsid w:val="0030617C"/>
    <w:rsid w:val="003061D1"/>
    <w:rsid w:val="00306661"/>
    <w:rsid w:val="003069ED"/>
    <w:rsid w:val="00306C9B"/>
    <w:rsid w:val="00306CB3"/>
    <w:rsid w:val="00307167"/>
    <w:rsid w:val="0030718D"/>
    <w:rsid w:val="003071A6"/>
    <w:rsid w:val="0031099D"/>
    <w:rsid w:val="00310E62"/>
    <w:rsid w:val="0031105D"/>
    <w:rsid w:val="003114DB"/>
    <w:rsid w:val="003116D3"/>
    <w:rsid w:val="00311827"/>
    <w:rsid w:val="00312793"/>
    <w:rsid w:val="003127BC"/>
    <w:rsid w:val="00312A75"/>
    <w:rsid w:val="00312D77"/>
    <w:rsid w:val="00313317"/>
    <w:rsid w:val="00313749"/>
    <w:rsid w:val="003142E9"/>
    <w:rsid w:val="003152D4"/>
    <w:rsid w:val="003155DC"/>
    <w:rsid w:val="00315711"/>
    <w:rsid w:val="00315CB3"/>
    <w:rsid w:val="00315D9F"/>
    <w:rsid w:val="0031615F"/>
    <w:rsid w:val="00316C8D"/>
    <w:rsid w:val="00317CEA"/>
    <w:rsid w:val="00320BEA"/>
    <w:rsid w:val="0032106B"/>
    <w:rsid w:val="00321142"/>
    <w:rsid w:val="0032129E"/>
    <w:rsid w:val="00321661"/>
    <w:rsid w:val="003217A5"/>
    <w:rsid w:val="00321877"/>
    <w:rsid w:val="0032219D"/>
    <w:rsid w:val="00322C46"/>
    <w:rsid w:val="0032361F"/>
    <w:rsid w:val="00323BB0"/>
    <w:rsid w:val="00324CB3"/>
    <w:rsid w:val="00324F6E"/>
    <w:rsid w:val="00325FE4"/>
    <w:rsid w:val="00326037"/>
    <w:rsid w:val="003262D9"/>
    <w:rsid w:val="00326D32"/>
    <w:rsid w:val="00326F3F"/>
    <w:rsid w:val="00326FCE"/>
    <w:rsid w:val="003310A4"/>
    <w:rsid w:val="003318AE"/>
    <w:rsid w:val="003319DB"/>
    <w:rsid w:val="00332D0D"/>
    <w:rsid w:val="003335CF"/>
    <w:rsid w:val="003338CF"/>
    <w:rsid w:val="003340CD"/>
    <w:rsid w:val="003340FA"/>
    <w:rsid w:val="003359A7"/>
    <w:rsid w:val="00335F03"/>
    <w:rsid w:val="00336576"/>
    <w:rsid w:val="00336902"/>
    <w:rsid w:val="00337114"/>
    <w:rsid w:val="00340BA0"/>
    <w:rsid w:val="00340CE9"/>
    <w:rsid w:val="0034104B"/>
    <w:rsid w:val="003416CA"/>
    <w:rsid w:val="00342306"/>
    <w:rsid w:val="0034258A"/>
    <w:rsid w:val="00342ECD"/>
    <w:rsid w:val="003439B0"/>
    <w:rsid w:val="00343C43"/>
    <w:rsid w:val="0034447C"/>
    <w:rsid w:val="00345019"/>
    <w:rsid w:val="00345252"/>
    <w:rsid w:val="0034550E"/>
    <w:rsid w:val="00345A24"/>
    <w:rsid w:val="00345ADC"/>
    <w:rsid w:val="00345EE5"/>
    <w:rsid w:val="003462C1"/>
    <w:rsid w:val="00346302"/>
    <w:rsid w:val="003465A3"/>
    <w:rsid w:val="00346B6A"/>
    <w:rsid w:val="003471FF"/>
    <w:rsid w:val="00350B35"/>
    <w:rsid w:val="00352090"/>
    <w:rsid w:val="0035213A"/>
    <w:rsid w:val="00352FF4"/>
    <w:rsid w:val="0035375F"/>
    <w:rsid w:val="00353D67"/>
    <w:rsid w:val="00354015"/>
    <w:rsid w:val="00354359"/>
    <w:rsid w:val="00354790"/>
    <w:rsid w:val="00354818"/>
    <w:rsid w:val="00354DE1"/>
    <w:rsid w:val="00354EF2"/>
    <w:rsid w:val="00355303"/>
    <w:rsid w:val="0035557F"/>
    <w:rsid w:val="00355EEA"/>
    <w:rsid w:val="00355FF5"/>
    <w:rsid w:val="00356010"/>
    <w:rsid w:val="003561B0"/>
    <w:rsid w:val="003566C5"/>
    <w:rsid w:val="003571C8"/>
    <w:rsid w:val="00357A4C"/>
    <w:rsid w:val="00357AB4"/>
    <w:rsid w:val="0036026F"/>
    <w:rsid w:val="00360DD2"/>
    <w:rsid w:val="003610C8"/>
    <w:rsid w:val="003619FA"/>
    <w:rsid w:val="00362304"/>
    <w:rsid w:val="00362BF6"/>
    <w:rsid w:val="00363639"/>
    <w:rsid w:val="00363DE2"/>
    <w:rsid w:val="00364818"/>
    <w:rsid w:val="00364BA7"/>
    <w:rsid w:val="0036528D"/>
    <w:rsid w:val="00365662"/>
    <w:rsid w:val="00365C91"/>
    <w:rsid w:val="003660AB"/>
    <w:rsid w:val="003660CF"/>
    <w:rsid w:val="003673C7"/>
    <w:rsid w:val="00367822"/>
    <w:rsid w:val="0037022B"/>
    <w:rsid w:val="00370554"/>
    <w:rsid w:val="00371340"/>
    <w:rsid w:val="00371CB0"/>
    <w:rsid w:val="00371D79"/>
    <w:rsid w:val="00372608"/>
    <w:rsid w:val="00372DFE"/>
    <w:rsid w:val="00373DDC"/>
    <w:rsid w:val="00373EF9"/>
    <w:rsid w:val="0037432F"/>
    <w:rsid w:val="00374921"/>
    <w:rsid w:val="00375566"/>
    <w:rsid w:val="00375D94"/>
    <w:rsid w:val="00375F49"/>
    <w:rsid w:val="00375F7B"/>
    <w:rsid w:val="00376F5A"/>
    <w:rsid w:val="0037778B"/>
    <w:rsid w:val="00377DF8"/>
    <w:rsid w:val="00377F48"/>
    <w:rsid w:val="00380213"/>
    <w:rsid w:val="00380531"/>
    <w:rsid w:val="003810C7"/>
    <w:rsid w:val="003812E5"/>
    <w:rsid w:val="00381648"/>
    <w:rsid w:val="00381F82"/>
    <w:rsid w:val="00382811"/>
    <w:rsid w:val="0038298E"/>
    <w:rsid w:val="003830FC"/>
    <w:rsid w:val="00383103"/>
    <w:rsid w:val="00383317"/>
    <w:rsid w:val="00383911"/>
    <w:rsid w:val="00384056"/>
    <w:rsid w:val="0038467E"/>
    <w:rsid w:val="003859B9"/>
    <w:rsid w:val="00385D8E"/>
    <w:rsid w:val="0038645D"/>
    <w:rsid w:val="003865C6"/>
    <w:rsid w:val="0038690C"/>
    <w:rsid w:val="00387D20"/>
    <w:rsid w:val="003902AF"/>
    <w:rsid w:val="003908F0"/>
    <w:rsid w:val="00390EEE"/>
    <w:rsid w:val="00391450"/>
    <w:rsid w:val="00391C05"/>
    <w:rsid w:val="00391CB4"/>
    <w:rsid w:val="00392813"/>
    <w:rsid w:val="0039378F"/>
    <w:rsid w:val="00393830"/>
    <w:rsid w:val="00393FF7"/>
    <w:rsid w:val="00394AAE"/>
    <w:rsid w:val="003950E2"/>
    <w:rsid w:val="003951C8"/>
    <w:rsid w:val="003956F6"/>
    <w:rsid w:val="00395926"/>
    <w:rsid w:val="00395BDA"/>
    <w:rsid w:val="00395C26"/>
    <w:rsid w:val="0039602A"/>
    <w:rsid w:val="00396654"/>
    <w:rsid w:val="00396682"/>
    <w:rsid w:val="00397082"/>
    <w:rsid w:val="003973E3"/>
    <w:rsid w:val="00397550"/>
    <w:rsid w:val="00397DB4"/>
    <w:rsid w:val="003A1266"/>
    <w:rsid w:val="003A14B9"/>
    <w:rsid w:val="003A15EA"/>
    <w:rsid w:val="003A1A86"/>
    <w:rsid w:val="003A22A0"/>
    <w:rsid w:val="003A4BE2"/>
    <w:rsid w:val="003A4E80"/>
    <w:rsid w:val="003A4F30"/>
    <w:rsid w:val="003A58E0"/>
    <w:rsid w:val="003A655A"/>
    <w:rsid w:val="003A7EAA"/>
    <w:rsid w:val="003B04EC"/>
    <w:rsid w:val="003B0957"/>
    <w:rsid w:val="003B2024"/>
    <w:rsid w:val="003B2D21"/>
    <w:rsid w:val="003B3922"/>
    <w:rsid w:val="003B4A92"/>
    <w:rsid w:val="003B50F8"/>
    <w:rsid w:val="003B5395"/>
    <w:rsid w:val="003B5482"/>
    <w:rsid w:val="003B5A19"/>
    <w:rsid w:val="003B5F10"/>
    <w:rsid w:val="003B6170"/>
    <w:rsid w:val="003B66AD"/>
    <w:rsid w:val="003B6A2F"/>
    <w:rsid w:val="003B6D0D"/>
    <w:rsid w:val="003B7076"/>
    <w:rsid w:val="003B7335"/>
    <w:rsid w:val="003B7B00"/>
    <w:rsid w:val="003C0213"/>
    <w:rsid w:val="003C0482"/>
    <w:rsid w:val="003C0EE3"/>
    <w:rsid w:val="003C13CF"/>
    <w:rsid w:val="003C1B14"/>
    <w:rsid w:val="003C1C63"/>
    <w:rsid w:val="003C1F84"/>
    <w:rsid w:val="003C2604"/>
    <w:rsid w:val="003C2BDA"/>
    <w:rsid w:val="003C35A2"/>
    <w:rsid w:val="003C3B2B"/>
    <w:rsid w:val="003C403A"/>
    <w:rsid w:val="003C4043"/>
    <w:rsid w:val="003C41BF"/>
    <w:rsid w:val="003C4548"/>
    <w:rsid w:val="003C46A4"/>
    <w:rsid w:val="003C4858"/>
    <w:rsid w:val="003C4A2C"/>
    <w:rsid w:val="003C4AB3"/>
    <w:rsid w:val="003C55EE"/>
    <w:rsid w:val="003C5893"/>
    <w:rsid w:val="003C71CC"/>
    <w:rsid w:val="003C794F"/>
    <w:rsid w:val="003D04D7"/>
    <w:rsid w:val="003D0AC8"/>
    <w:rsid w:val="003D0C6B"/>
    <w:rsid w:val="003D0E47"/>
    <w:rsid w:val="003D1107"/>
    <w:rsid w:val="003D142E"/>
    <w:rsid w:val="003D1468"/>
    <w:rsid w:val="003D1628"/>
    <w:rsid w:val="003D1846"/>
    <w:rsid w:val="003D1DB7"/>
    <w:rsid w:val="003D1EBF"/>
    <w:rsid w:val="003D1EE0"/>
    <w:rsid w:val="003D245B"/>
    <w:rsid w:val="003D2CEE"/>
    <w:rsid w:val="003D2E97"/>
    <w:rsid w:val="003D32BF"/>
    <w:rsid w:val="003D3455"/>
    <w:rsid w:val="003D420D"/>
    <w:rsid w:val="003D4B34"/>
    <w:rsid w:val="003D5AA8"/>
    <w:rsid w:val="003D6523"/>
    <w:rsid w:val="003E002D"/>
    <w:rsid w:val="003E0051"/>
    <w:rsid w:val="003E0171"/>
    <w:rsid w:val="003E033F"/>
    <w:rsid w:val="003E0A1B"/>
    <w:rsid w:val="003E0A23"/>
    <w:rsid w:val="003E0F4E"/>
    <w:rsid w:val="003E101B"/>
    <w:rsid w:val="003E13C9"/>
    <w:rsid w:val="003E1B35"/>
    <w:rsid w:val="003E1B51"/>
    <w:rsid w:val="003E231A"/>
    <w:rsid w:val="003E2967"/>
    <w:rsid w:val="003E2A45"/>
    <w:rsid w:val="003E2B75"/>
    <w:rsid w:val="003E2C84"/>
    <w:rsid w:val="003E37D1"/>
    <w:rsid w:val="003E3B91"/>
    <w:rsid w:val="003E5512"/>
    <w:rsid w:val="003E59E3"/>
    <w:rsid w:val="003E5EB1"/>
    <w:rsid w:val="003E64AD"/>
    <w:rsid w:val="003E782E"/>
    <w:rsid w:val="003E7B70"/>
    <w:rsid w:val="003F00C7"/>
    <w:rsid w:val="003F0423"/>
    <w:rsid w:val="003F06E3"/>
    <w:rsid w:val="003F07FC"/>
    <w:rsid w:val="003F085B"/>
    <w:rsid w:val="003F0FDB"/>
    <w:rsid w:val="003F12CC"/>
    <w:rsid w:val="003F20F7"/>
    <w:rsid w:val="003F2832"/>
    <w:rsid w:val="003F29AF"/>
    <w:rsid w:val="003F380F"/>
    <w:rsid w:val="003F3DC8"/>
    <w:rsid w:val="003F3E95"/>
    <w:rsid w:val="003F4141"/>
    <w:rsid w:val="003F428C"/>
    <w:rsid w:val="003F49F2"/>
    <w:rsid w:val="003F510C"/>
    <w:rsid w:val="003F59CE"/>
    <w:rsid w:val="003F5F16"/>
    <w:rsid w:val="003F62E7"/>
    <w:rsid w:val="003F71E6"/>
    <w:rsid w:val="003F7DF5"/>
    <w:rsid w:val="003F7E4F"/>
    <w:rsid w:val="003F7EB8"/>
    <w:rsid w:val="0040069F"/>
    <w:rsid w:val="00400989"/>
    <w:rsid w:val="00401870"/>
    <w:rsid w:val="00401961"/>
    <w:rsid w:val="004019B4"/>
    <w:rsid w:val="00402631"/>
    <w:rsid w:val="00402800"/>
    <w:rsid w:val="00402BEA"/>
    <w:rsid w:val="00402C9B"/>
    <w:rsid w:val="00402E29"/>
    <w:rsid w:val="00403228"/>
    <w:rsid w:val="00403C0F"/>
    <w:rsid w:val="00404CF5"/>
    <w:rsid w:val="004072C6"/>
    <w:rsid w:val="0040749C"/>
    <w:rsid w:val="0041026C"/>
    <w:rsid w:val="004108F3"/>
    <w:rsid w:val="00410DA8"/>
    <w:rsid w:val="00411503"/>
    <w:rsid w:val="00411B6B"/>
    <w:rsid w:val="004120A6"/>
    <w:rsid w:val="004125E8"/>
    <w:rsid w:val="00412653"/>
    <w:rsid w:val="00412661"/>
    <w:rsid w:val="0041325A"/>
    <w:rsid w:val="004132F0"/>
    <w:rsid w:val="004135C5"/>
    <w:rsid w:val="0041459D"/>
    <w:rsid w:val="00414975"/>
    <w:rsid w:val="00414CC8"/>
    <w:rsid w:val="004156D8"/>
    <w:rsid w:val="004158BE"/>
    <w:rsid w:val="00417250"/>
    <w:rsid w:val="00417437"/>
    <w:rsid w:val="0042051C"/>
    <w:rsid w:val="00420D6C"/>
    <w:rsid w:val="0042179F"/>
    <w:rsid w:val="00421C72"/>
    <w:rsid w:val="004224F6"/>
    <w:rsid w:val="00423066"/>
    <w:rsid w:val="004230D9"/>
    <w:rsid w:val="004231E5"/>
    <w:rsid w:val="00423E47"/>
    <w:rsid w:val="004249E8"/>
    <w:rsid w:val="00425BA0"/>
    <w:rsid w:val="00425D3F"/>
    <w:rsid w:val="00426B85"/>
    <w:rsid w:val="004274EB"/>
    <w:rsid w:val="00427ADA"/>
    <w:rsid w:val="00430817"/>
    <w:rsid w:val="004311E4"/>
    <w:rsid w:val="004315AA"/>
    <w:rsid w:val="0043205C"/>
    <w:rsid w:val="0043265D"/>
    <w:rsid w:val="00433829"/>
    <w:rsid w:val="0043478C"/>
    <w:rsid w:val="004347E6"/>
    <w:rsid w:val="00434960"/>
    <w:rsid w:val="00434FD8"/>
    <w:rsid w:val="004352CE"/>
    <w:rsid w:val="00435599"/>
    <w:rsid w:val="0043587F"/>
    <w:rsid w:val="00435BE6"/>
    <w:rsid w:val="00435F8B"/>
    <w:rsid w:val="00436175"/>
    <w:rsid w:val="004364DA"/>
    <w:rsid w:val="004366ED"/>
    <w:rsid w:val="00436F4D"/>
    <w:rsid w:val="004375A3"/>
    <w:rsid w:val="00437A8B"/>
    <w:rsid w:val="00442A75"/>
    <w:rsid w:val="00443215"/>
    <w:rsid w:val="00443869"/>
    <w:rsid w:val="00444107"/>
    <w:rsid w:val="004443D3"/>
    <w:rsid w:val="004446A6"/>
    <w:rsid w:val="00444F5B"/>
    <w:rsid w:val="00445A9A"/>
    <w:rsid w:val="004465E9"/>
    <w:rsid w:val="004467E9"/>
    <w:rsid w:val="00446C5C"/>
    <w:rsid w:val="00446C65"/>
    <w:rsid w:val="00447057"/>
    <w:rsid w:val="00447198"/>
    <w:rsid w:val="004471B3"/>
    <w:rsid w:val="00447400"/>
    <w:rsid w:val="00450339"/>
    <w:rsid w:val="0045077F"/>
    <w:rsid w:val="004507F2"/>
    <w:rsid w:val="00450EDD"/>
    <w:rsid w:val="004511EB"/>
    <w:rsid w:val="0045152E"/>
    <w:rsid w:val="00451841"/>
    <w:rsid w:val="00451BF4"/>
    <w:rsid w:val="0045211A"/>
    <w:rsid w:val="00452AA4"/>
    <w:rsid w:val="00452AA9"/>
    <w:rsid w:val="00452FA8"/>
    <w:rsid w:val="004535EC"/>
    <w:rsid w:val="004537F3"/>
    <w:rsid w:val="004538AD"/>
    <w:rsid w:val="004538C4"/>
    <w:rsid w:val="00454845"/>
    <w:rsid w:val="00454AD0"/>
    <w:rsid w:val="00455DE2"/>
    <w:rsid w:val="004562F7"/>
    <w:rsid w:val="004563D5"/>
    <w:rsid w:val="00456BAB"/>
    <w:rsid w:val="00456CC3"/>
    <w:rsid w:val="00457305"/>
    <w:rsid w:val="00457321"/>
    <w:rsid w:val="0046025A"/>
    <w:rsid w:val="00460E91"/>
    <w:rsid w:val="004612EC"/>
    <w:rsid w:val="004617D6"/>
    <w:rsid w:val="00461843"/>
    <w:rsid w:val="00461E8E"/>
    <w:rsid w:val="00461EA1"/>
    <w:rsid w:val="00462A58"/>
    <w:rsid w:val="00462E80"/>
    <w:rsid w:val="004643F5"/>
    <w:rsid w:val="00464823"/>
    <w:rsid w:val="00465170"/>
    <w:rsid w:val="00465966"/>
    <w:rsid w:val="0046627D"/>
    <w:rsid w:val="004663AF"/>
    <w:rsid w:val="0046668A"/>
    <w:rsid w:val="004666A5"/>
    <w:rsid w:val="0046679F"/>
    <w:rsid w:val="004669B8"/>
    <w:rsid w:val="0046794B"/>
    <w:rsid w:val="0047066B"/>
    <w:rsid w:val="00470966"/>
    <w:rsid w:val="00470F79"/>
    <w:rsid w:val="004711DB"/>
    <w:rsid w:val="0047155D"/>
    <w:rsid w:val="0047209D"/>
    <w:rsid w:val="00472333"/>
    <w:rsid w:val="00473C3E"/>
    <w:rsid w:val="00474428"/>
    <w:rsid w:val="00475194"/>
    <w:rsid w:val="00475A5F"/>
    <w:rsid w:val="004769C6"/>
    <w:rsid w:val="00477341"/>
    <w:rsid w:val="00477425"/>
    <w:rsid w:val="00477D90"/>
    <w:rsid w:val="00480F1A"/>
    <w:rsid w:val="004815F6"/>
    <w:rsid w:val="00481C74"/>
    <w:rsid w:val="00481C9F"/>
    <w:rsid w:val="00482118"/>
    <w:rsid w:val="00482247"/>
    <w:rsid w:val="00482811"/>
    <w:rsid w:val="00482BC0"/>
    <w:rsid w:val="00482EDB"/>
    <w:rsid w:val="00484543"/>
    <w:rsid w:val="004845D6"/>
    <w:rsid w:val="00484909"/>
    <w:rsid w:val="00484F1C"/>
    <w:rsid w:val="004861C3"/>
    <w:rsid w:val="00486727"/>
    <w:rsid w:val="004869C5"/>
    <w:rsid w:val="0048709B"/>
    <w:rsid w:val="00487791"/>
    <w:rsid w:val="00487BF2"/>
    <w:rsid w:val="004903FE"/>
    <w:rsid w:val="004904DB"/>
    <w:rsid w:val="00490A3A"/>
    <w:rsid w:val="00491738"/>
    <w:rsid w:val="004918B0"/>
    <w:rsid w:val="0049194A"/>
    <w:rsid w:val="00491C2E"/>
    <w:rsid w:val="00491C9C"/>
    <w:rsid w:val="00491F36"/>
    <w:rsid w:val="004924EE"/>
    <w:rsid w:val="0049267A"/>
    <w:rsid w:val="004929A8"/>
    <w:rsid w:val="00493342"/>
    <w:rsid w:val="00493A70"/>
    <w:rsid w:val="00494F46"/>
    <w:rsid w:val="0049546D"/>
    <w:rsid w:val="00495974"/>
    <w:rsid w:val="00495AA1"/>
    <w:rsid w:val="00495F81"/>
    <w:rsid w:val="004967F8"/>
    <w:rsid w:val="00496EF4"/>
    <w:rsid w:val="00497CF5"/>
    <w:rsid w:val="004A0054"/>
    <w:rsid w:val="004A0080"/>
    <w:rsid w:val="004A077E"/>
    <w:rsid w:val="004A1F85"/>
    <w:rsid w:val="004A21C3"/>
    <w:rsid w:val="004A2B7D"/>
    <w:rsid w:val="004A3179"/>
    <w:rsid w:val="004A36F0"/>
    <w:rsid w:val="004A3886"/>
    <w:rsid w:val="004A4407"/>
    <w:rsid w:val="004A4575"/>
    <w:rsid w:val="004A45F0"/>
    <w:rsid w:val="004A4667"/>
    <w:rsid w:val="004A4D7C"/>
    <w:rsid w:val="004A5F25"/>
    <w:rsid w:val="004A62F4"/>
    <w:rsid w:val="004A6D25"/>
    <w:rsid w:val="004A7046"/>
    <w:rsid w:val="004A7D3D"/>
    <w:rsid w:val="004A7D6D"/>
    <w:rsid w:val="004B0322"/>
    <w:rsid w:val="004B067C"/>
    <w:rsid w:val="004B08FD"/>
    <w:rsid w:val="004B0927"/>
    <w:rsid w:val="004B10F7"/>
    <w:rsid w:val="004B1939"/>
    <w:rsid w:val="004B20F1"/>
    <w:rsid w:val="004B260A"/>
    <w:rsid w:val="004B2C5A"/>
    <w:rsid w:val="004B2CB5"/>
    <w:rsid w:val="004B3654"/>
    <w:rsid w:val="004B37FF"/>
    <w:rsid w:val="004B47BB"/>
    <w:rsid w:val="004B48FC"/>
    <w:rsid w:val="004B4A41"/>
    <w:rsid w:val="004B59C6"/>
    <w:rsid w:val="004B5AF1"/>
    <w:rsid w:val="004B5E04"/>
    <w:rsid w:val="004B5EFB"/>
    <w:rsid w:val="004B5EFE"/>
    <w:rsid w:val="004B644E"/>
    <w:rsid w:val="004B66A4"/>
    <w:rsid w:val="004B7054"/>
    <w:rsid w:val="004B7543"/>
    <w:rsid w:val="004B78CA"/>
    <w:rsid w:val="004B7E80"/>
    <w:rsid w:val="004B7EC9"/>
    <w:rsid w:val="004C027D"/>
    <w:rsid w:val="004C0DEF"/>
    <w:rsid w:val="004C1314"/>
    <w:rsid w:val="004C16E1"/>
    <w:rsid w:val="004C1B63"/>
    <w:rsid w:val="004C1C76"/>
    <w:rsid w:val="004C200E"/>
    <w:rsid w:val="004C225A"/>
    <w:rsid w:val="004C2421"/>
    <w:rsid w:val="004C25E5"/>
    <w:rsid w:val="004C2F21"/>
    <w:rsid w:val="004C2F9C"/>
    <w:rsid w:val="004C31A3"/>
    <w:rsid w:val="004C3256"/>
    <w:rsid w:val="004C33B6"/>
    <w:rsid w:val="004C3CCB"/>
    <w:rsid w:val="004C3E66"/>
    <w:rsid w:val="004C4748"/>
    <w:rsid w:val="004C54A3"/>
    <w:rsid w:val="004C5AC6"/>
    <w:rsid w:val="004C5CE1"/>
    <w:rsid w:val="004C64A2"/>
    <w:rsid w:val="004C6892"/>
    <w:rsid w:val="004C6B1E"/>
    <w:rsid w:val="004C6BE4"/>
    <w:rsid w:val="004C7F88"/>
    <w:rsid w:val="004C7FF2"/>
    <w:rsid w:val="004D0977"/>
    <w:rsid w:val="004D0DCD"/>
    <w:rsid w:val="004D0EDE"/>
    <w:rsid w:val="004D122D"/>
    <w:rsid w:val="004D2CF9"/>
    <w:rsid w:val="004D3C4B"/>
    <w:rsid w:val="004D3CF6"/>
    <w:rsid w:val="004D4056"/>
    <w:rsid w:val="004D5856"/>
    <w:rsid w:val="004D5DEC"/>
    <w:rsid w:val="004D644C"/>
    <w:rsid w:val="004D6858"/>
    <w:rsid w:val="004D6BB8"/>
    <w:rsid w:val="004D74F5"/>
    <w:rsid w:val="004D767F"/>
    <w:rsid w:val="004D7ADC"/>
    <w:rsid w:val="004D7DCA"/>
    <w:rsid w:val="004D7F95"/>
    <w:rsid w:val="004E0128"/>
    <w:rsid w:val="004E03CF"/>
    <w:rsid w:val="004E0411"/>
    <w:rsid w:val="004E0F10"/>
    <w:rsid w:val="004E11AE"/>
    <w:rsid w:val="004E13C8"/>
    <w:rsid w:val="004E1B78"/>
    <w:rsid w:val="004E1E3F"/>
    <w:rsid w:val="004E210F"/>
    <w:rsid w:val="004E22A9"/>
    <w:rsid w:val="004E2BC9"/>
    <w:rsid w:val="004E2DBC"/>
    <w:rsid w:val="004E2F59"/>
    <w:rsid w:val="004E3383"/>
    <w:rsid w:val="004E4B01"/>
    <w:rsid w:val="004E574F"/>
    <w:rsid w:val="004E6E70"/>
    <w:rsid w:val="004E71BB"/>
    <w:rsid w:val="004E7473"/>
    <w:rsid w:val="004E76FC"/>
    <w:rsid w:val="004F03A2"/>
    <w:rsid w:val="004F0470"/>
    <w:rsid w:val="004F051F"/>
    <w:rsid w:val="004F0699"/>
    <w:rsid w:val="004F0FF8"/>
    <w:rsid w:val="004F159C"/>
    <w:rsid w:val="004F2BF3"/>
    <w:rsid w:val="004F3087"/>
    <w:rsid w:val="004F30A7"/>
    <w:rsid w:val="004F4DB9"/>
    <w:rsid w:val="004F5425"/>
    <w:rsid w:val="004F54A8"/>
    <w:rsid w:val="004F5777"/>
    <w:rsid w:val="004F57AC"/>
    <w:rsid w:val="004F6326"/>
    <w:rsid w:val="004F6688"/>
    <w:rsid w:val="004F6B8E"/>
    <w:rsid w:val="004F6C6A"/>
    <w:rsid w:val="004F710D"/>
    <w:rsid w:val="004F725C"/>
    <w:rsid w:val="004F78FF"/>
    <w:rsid w:val="004F79A7"/>
    <w:rsid w:val="004F7BBD"/>
    <w:rsid w:val="00500017"/>
    <w:rsid w:val="0050045D"/>
    <w:rsid w:val="00500691"/>
    <w:rsid w:val="00500F04"/>
    <w:rsid w:val="00501057"/>
    <w:rsid w:val="0050191A"/>
    <w:rsid w:val="00501B0A"/>
    <w:rsid w:val="005025FA"/>
    <w:rsid w:val="00502F1C"/>
    <w:rsid w:val="00503383"/>
    <w:rsid w:val="00503A3C"/>
    <w:rsid w:val="00504BE5"/>
    <w:rsid w:val="0050507D"/>
    <w:rsid w:val="0050525D"/>
    <w:rsid w:val="005054AB"/>
    <w:rsid w:val="00505B0B"/>
    <w:rsid w:val="00506482"/>
    <w:rsid w:val="0050652A"/>
    <w:rsid w:val="00506A63"/>
    <w:rsid w:val="00506D45"/>
    <w:rsid w:val="00507211"/>
    <w:rsid w:val="00507AD6"/>
    <w:rsid w:val="00507B87"/>
    <w:rsid w:val="00507D40"/>
    <w:rsid w:val="00507E48"/>
    <w:rsid w:val="0051058B"/>
    <w:rsid w:val="00510884"/>
    <w:rsid w:val="00510C1E"/>
    <w:rsid w:val="0051178B"/>
    <w:rsid w:val="00511FB7"/>
    <w:rsid w:val="00513C32"/>
    <w:rsid w:val="00514209"/>
    <w:rsid w:val="00514252"/>
    <w:rsid w:val="00514457"/>
    <w:rsid w:val="00514CBA"/>
    <w:rsid w:val="00514E29"/>
    <w:rsid w:val="00515446"/>
    <w:rsid w:val="005157D7"/>
    <w:rsid w:val="00515B3D"/>
    <w:rsid w:val="00516D59"/>
    <w:rsid w:val="005175DD"/>
    <w:rsid w:val="00517A85"/>
    <w:rsid w:val="00520631"/>
    <w:rsid w:val="00520675"/>
    <w:rsid w:val="00520973"/>
    <w:rsid w:val="00520AD1"/>
    <w:rsid w:val="00520CB8"/>
    <w:rsid w:val="00521184"/>
    <w:rsid w:val="00521487"/>
    <w:rsid w:val="005221EA"/>
    <w:rsid w:val="00522429"/>
    <w:rsid w:val="0052256F"/>
    <w:rsid w:val="0052292C"/>
    <w:rsid w:val="00522AD9"/>
    <w:rsid w:val="00522EC3"/>
    <w:rsid w:val="0052301A"/>
    <w:rsid w:val="005233F8"/>
    <w:rsid w:val="00523A3A"/>
    <w:rsid w:val="00523ECF"/>
    <w:rsid w:val="00524EF3"/>
    <w:rsid w:val="00525254"/>
    <w:rsid w:val="005255FD"/>
    <w:rsid w:val="0052585D"/>
    <w:rsid w:val="00526BDC"/>
    <w:rsid w:val="00526E28"/>
    <w:rsid w:val="00526E5A"/>
    <w:rsid w:val="00527691"/>
    <w:rsid w:val="00527CF9"/>
    <w:rsid w:val="005307E7"/>
    <w:rsid w:val="00530F48"/>
    <w:rsid w:val="005310EE"/>
    <w:rsid w:val="0053331A"/>
    <w:rsid w:val="00533440"/>
    <w:rsid w:val="00533622"/>
    <w:rsid w:val="00533F6F"/>
    <w:rsid w:val="005340AE"/>
    <w:rsid w:val="00534710"/>
    <w:rsid w:val="00534B26"/>
    <w:rsid w:val="00535215"/>
    <w:rsid w:val="005356D3"/>
    <w:rsid w:val="005368AB"/>
    <w:rsid w:val="00536EFD"/>
    <w:rsid w:val="00537144"/>
    <w:rsid w:val="005372C8"/>
    <w:rsid w:val="0053762E"/>
    <w:rsid w:val="00540587"/>
    <w:rsid w:val="00540608"/>
    <w:rsid w:val="00540EB3"/>
    <w:rsid w:val="00540FFC"/>
    <w:rsid w:val="0054128C"/>
    <w:rsid w:val="00541526"/>
    <w:rsid w:val="00541856"/>
    <w:rsid w:val="005426D6"/>
    <w:rsid w:val="00542FA0"/>
    <w:rsid w:val="00543D2F"/>
    <w:rsid w:val="00543F78"/>
    <w:rsid w:val="005442E0"/>
    <w:rsid w:val="00544743"/>
    <w:rsid w:val="0054475F"/>
    <w:rsid w:val="00544A58"/>
    <w:rsid w:val="005464E8"/>
    <w:rsid w:val="00546BBA"/>
    <w:rsid w:val="00546D86"/>
    <w:rsid w:val="005470B9"/>
    <w:rsid w:val="00547D1A"/>
    <w:rsid w:val="005505CA"/>
    <w:rsid w:val="00550B6E"/>
    <w:rsid w:val="00550D51"/>
    <w:rsid w:val="00551232"/>
    <w:rsid w:val="005512BB"/>
    <w:rsid w:val="005524D4"/>
    <w:rsid w:val="0055299C"/>
    <w:rsid w:val="00552A84"/>
    <w:rsid w:val="005532AD"/>
    <w:rsid w:val="005532C2"/>
    <w:rsid w:val="005537EA"/>
    <w:rsid w:val="00553A38"/>
    <w:rsid w:val="00553C21"/>
    <w:rsid w:val="005540B6"/>
    <w:rsid w:val="0055578E"/>
    <w:rsid w:val="0055621B"/>
    <w:rsid w:val="00556728"/>
    <w:rsid w:val="0055694F"/>
    <w:rsid w:val="00556AF1"/>
    <w:rsid w:val="005572D4"/>
    <w:rsid w:val="0055793C"/>
    <w:rsid w:val="00557BED"/>
    <w:rsid w:val="00557E35"/>
    <w:rsid w:val="00560717"/>
    <w:rsid w:val="00560C37"/>
    <w:rsid w:val="0056134C"/>
    <w:rsid w:val="00561351"/>
    <w:rsid w:val="00561BB4"/>
    <w:rsid w:val="00561DB8"/>
    <w:rsid w:val="00561DC1"/>
    <w:rsid w:val="005621F8"/>
    <w:rsid w:val="0056369F"/>
    <w:rsid w:val="00564301"/>
    <w:rsid w:val="0056468D"/>
    <w:rsid w:val="00564C52"/>
    <w:rsid w:val="00564E60"/>
    <w:rsid w:val="00565320"/>
    <w:rsid w:val="00565C0B"/>
    <w:rsid w:val="00565E26"/>
    <w:rsid w:val="00566426"/>
    <w:rsid w:val="005666C3"/>
    <w:rsid w:val="00566DD4"/>
    <w:rsid w:val="00567013"/>
    <w:rsid w:val="005674B0"/>
    <w:rsid w:val="00567EA2"/>
    <w:rsid w:val="0057029F"/>
    <w:rsid w:val="0057099C"/>
    <w:rsid w:val="00570A17"/>
    <w:rsid w:val="00570B39"/>
    <w:rsid w:val="0057149A"/>
    <w:rsid w:val="00572852"/>
    <w:rsid w:val="00572B62"/>
    <w:rsid w:val="00572CE2"/>
    <w:rsid w:val="005733B5"/>
    <w:rsid w:val="00573D90"/>
    <w:rsid w:val="00574909"/>
    <w:rsid w:val="00574EDB"/>
    <w:rsid w:val="005750C9"/>
    <w:rsid w:val="005752C5"/>
    <w:rsid w:val="005753B9"/>
    <w:rsid w:val="00575739"/>
    <w:rsid w:val="0057586F"/>
    <w:rsid w:val="00575886"/>
    <w:rsid w:val="00576101"/>
    <w:rsid w:val="005761A4"/>
    <w:rsid w:val="00577013"/>
    <w:rsid w:val="00577079"/>
    <w:rsid w:val="00580394"/>
    <w:rsid w:val="00580A9C"/>
    <w:rsid w:val="00580E87"/>
    <w:rsid w:val="00580E9B"/>
    <w:rsid w:val="00581AC4"/>
    <w:rsid w:val="00581DE0"/>
    <w:rsid w:val="00581E5D"/>
    <w:rsid w:val="00581E77"/>
    <w:rsid w:val="00582795"/>
    <w:rsid w:val="00582830"/>
    <w:rsid w:val="005829AD"/>
    <w:rsid w:val="00582B7C"/>
    <w:rsid w:val="0058414A"/>
    <w:rsid w:val="00584931"/>
    <w:rsid w:val="00585144"/>
    <w:rsid w:val="0058620B"/>
    <w:rsid w:val="0058655D"/>
    <w:rsid w:val="0058689B"/>
    <w:rsid w:val="00586991"/>
    <w:rsid w:val="00586A6A"/>
    <w:rsid w:val="005870FB"/>
    <w:rsid w:val="00587553"/>
    <w:rsid w:val="00587B9E"/>
    <w:rsid w:val="00590374"/>
    <w:rsid w:val="005903F2"/>
    <w:rsid w:val="00590598"/>
    <w:rsid w:val="005909F2"/>
    <w:rsid w:val="005922EB"/>
    <w:rsid w:val="00592827"/>
    <w:rsid w:val="0059289C"/>
    <w:rsid w:val="005937E4"/>
    <w:rsid w:val="00594A46"/>
    <w:rsid w:val="00594BCC"/>
    <w:rsid w:val="00594F0D"/>
    <w:rsid w:val="005966C7"/>
    <w:rsid w:val="00596B36"/>
    <w:rsid w:val="00597111"/>
    <w:rsid w:val="00597367"/>
    <w:rsid w:val="005975C5"/>
    <w:rsid w:val="005977B1"/>
    <w:rsid w:val="0059786F"/>
    <w:rsid w:val="00597A6B"/>
    <w:rsid w:val="005A0608"/>
    <w:rsid w:val="005A0C01"/>
    <w:rsid w:val="005A1648"/>
    <w:rsid w:val="005A1F17"/>
    <w:rsid w:val="005A28B3"/>
    <w:rsid w:val="005A3243"/>
    <w:rsid w:val="005A3FBB"/>
    <w:rsid w:val="005A412D"/>
    <w:rsid w:val="005A4274"/>
    <w:rsid w:val="005A43EF"/>
    <w:rsid w:val="005A470C"/>
    <w:rsid w:val="005A49DB"/>
    <w:rsid w:val="005A5F96"/>
    <w:rsid w:val="005A6075"/>
    <w:rsid w:val="005A7EA2"/>
    <w:rsid w:val="005B05D7"/>
    <w:rsid w:val="005B0ACF"/>
    <w:rsid w:val="005B0B18"/>
    <w:rsid w:val="005B1249"/>
    <w:rsid w:val="005B1AC0"/>
    <w:rsid w:val="005B3365"/>
    <w:rsid w:val="005B33BA"/>
    <w:rsid w:val="005B36C6"/>
    <w:rsid w:val="005B39DC"/>
    <w:rsid w:val="005B4E3A"/>
    <w:rsid w:val="005B4F5B"/>
    <w:rsid w:val="005B4FC4"/>
    <w:rsid w:val="005B5AC7"/>
    <w:rsid w:val="005B5F76"/>
    <w:rsid w:val="005B6045"/>
    <w:rsid w:val="005B6227"/>
    <w:rsid w:val="005B78D9"/>
    <w:rsid w:val="005C0D6B"/>
    <w:rsid w:val="005C0E3B"/>
    <w:rsid w:val="005C1581"/>
    <w:rsid w:val="005C1EF4"/>
    <w:rsid w:val="005C38D3"/>
    <w:rsid w:val="005C3A88"/>
    <w:rsid w:val="005C4311"/>
    <w:rsid w:val="005C4BA6"/>
    <w:rsid w:val="005C4F4B"/>
    <w:rsid w:val="005C5691"/>
    <w:rsid w:val="005C5E64"/>
    <w:rsid w:val="005C5E8F"/>
    <w:rsid w:val="005C74DF"/>
    <w:rsid w:val="005C7D59"/>
    <w:rsid w:val="005D00F6"/>
    <w:rsid w:val="005D0194"/>
    <w:rsid w:val="005D094B"/>
    <w:rsid w:val="005D0CD3"/>
    <w:rsid w:val="005D0D45"/>
    <w:rsid w:val="005D0E16"/>
    <w:rsid w:val="005D0F2C"/>
    <w:rsid w:val="005D10BF"/>
    <w:rsid w:val="005D1477"/>
    <w:rsid w:val="005D1529"/>
    <w:rsid w:val="005D1920"/>
    <w:rsid w:val="005D1DBB"/>
    <w:rsid w:val="005D2833"/>
    <w:rsid w:val="005D2981"/>
    <w:rsid w:val="005D2C38"/>
    <w:rsid w:val="005D33D6"/>
    <w:rsid w:val="005D3619"/>
    <w:rsid w:val="005D3F93"/>
    <w:rsid w:val="005D42FD"/>
    <w:rsid w:val="005D5099"/>
    <w:rsid w:val="005D6D01"/>
    <w:rsid w:val="005D7173"/>
    <w:rsid w:val="005D71AB"/>
    <w:rsid w:val="005D7A6A"/>
    <w:rsid w:val="005E00B8"/>
    <w:rsid w:val="005E06D7"/>
    <w:rsid w:val="005E0F86"/>
    <w:rsid w:val="005E1396"/>
    <w:rsid w:val="005E18CA"/>
    <w:rsid w:val="005E1E6F"/>
    <w:rsid w:val="005E3987"/>
    <w:rsid w:val="005E3C6D"/>
    <w:rsid w:val="005E4D0B"/>
    <w:rsid w:val="005E4D40"/>
    <w:rsid w:val="005E6702"/>
    <w:rsid w:val="005E6914"/>
    <w:rsid w:val="005E6DA1"/>
    <w:rsid w:val="005E75C9"/>
    <w:rsid w:val="005E79F7"/>
    <w:rsid w:val="005E7D25"/>
    <w:rsid w:val="005E7D87"/>
    <w:rsid w:val="005F0765"/>
    <w:rsid w:val="005F076D"/>
    <w:rsid w:val="005F0A95"/>
    <w:rsid w:val="005F0DB4"/>
    <w:rsid w:val="005F1DD1"/>
    <w:rsid w:val="005F247C"/>
    <w:rsid w:val="005F2ECE"/>
    <w:rsid w:val="005F3726"/>
    <w:rsid w:val="005F4036"/>
    <w:rsid w:val="005F5512"/>
    <w:rsid w:val="005F5F97"/>
    <w:rsid w:val="005F5FFF"/>
    <w:rsid w:val="005F63EC"/>
    <w:rsid w:val="005F6481"/>
    <w:rsid w:val="005F66DE"/>
    <w:rsid w:val="005F6C05"/>
    <w:rsid w:val="00600A99"/>
    <w:rsid w:val="0060199E"/>
    <w:rsid w:val="00603724"/>
    <w:rsid w:val="00603E55"/>
    <w:rsid w:val="006048AC"/>
    <w:rsid w:val="0060512F"/>
    <w:rsid w:val="006064FD"/>
    <w:rsid w:val="0060650B"/>
    <w:rsid w:val="00606BFB"/>
    <w:rsid w:val="00606D73"/>
    <w:rsid w:val="00606E51"/>
    <w:rsid w:val="00606F20"/>
    <w:rsid w:val="00606F94"/>
    <w:rsid w:val="006072C1"/>
    <w:rsid w:val="006073C5"/>
    <w:rsid w:val="006076B4"/>
    <w:rsid w:val="00611133"/>
    <w:rsid w:val="00611D06"/>
    <w:rsid w:val="00611E10"/>
    <w:rsid w:val="00611EA6"/>
    <w:rsid w:val="00612755"/>
    <w:rsid w:val="00612C40"/>
    <w:rsid w:val="00613186"/>
    <w:rsid w:val="006137BC"/>
    <w:rsid w:val="006144C2"/>
    <w:rsid w:val="006148C8"/>
    <w:rsid w:val="00614B23"/>
    <w:rsid w:val="00614B71"/>
    <w:rsid w:val="006160C7"/>
    <w:rsid w:val="006161A2"/>
    <w:rsid w:val="006167A6"/>
    <w:rsid w:val="00616B12"/>
    <w:rsid w:val="00616C5F"/>
    <w:rsid w:val="00616E7E"/>
    <w:rsid w:val="00616ED0"/>
    <w:rsid w:val="00617643"/>
    <w:rsid w:val="00617F41"/>
    <w:rsid w:val="00620888"/>
    <w:rsid w:val="00620A5F"/>
    <w:rsid w:val="00620D63"/>
    <w:rsid w:val="006212D0"/>
    <w:rsid w:val="00621317"/>
    <w:rsid w:val="0062233B"/>
    <w:rsid w:val="006223B2"/>
    <w:rsid w:val="00622991"/>
    <w:rsid w:val="00622EBF"/>
    <w:rsid w:val="0062312C"/>
    <w:rsid w:val="0062372A"/>
    <w:rsid w:val="00623950"/>
    <w:rsid w:val="00624322"/>
    <w:rsid w:val="006244BA"/>
    <w:rsid w:val="00624509"/>
    <w:rsid w:val="006249CE"/>
    <w:rsid w:val="006252C1"/>
    <w:rsid w:val="0062604F"/>
    <w:rsid w:val="0062632C"/>
    <w:rsid w:val="00626E78"/>
    <w:rsid w:val="00627C81"/>
    <w:rsid w:val="00627F9C"/>
    <w:rsid w:val="00630276"/>
    <w:rsid w:val="00630B5F"/>
    <w:rsid w:val="00630D35"/>
    <w:rsid w:val="0063182A"/>
    <w:rsid w:val="00634567"/>
    <w:rsid w:val="006348C1"/>
    <w:rsid w:val="00634BF4"/>
    <w:rsid w:val="006355E7"/>
    <w:rsid w:val="00635A2C"/>
    <w:rsid w:val="00635C9C"/>
    <w:rsid w:val="00636474"/>
    <w:rsid w:val="0063676C"/>
    <w:rsid w:val="00636DF3"/>
    <w:rsid w:val="0063733D"/>
    <w:rsid w:val="006379BD"/>
    <w:rsid w:val="00640A4C"/>
    <w:rsid w:val="00640FE4"/>
    <w:rsid w:val="00641956"/>
    <w:rsid w:val="00641965"/>
    <w:rsid w:val="00641A35"/>
    <w:rsid w:val="00641B22"/>
    <w:rsid w:val="00641E0F"/>
    <w:rsid w:val="00642524"/>
    <w:rsid w:val="006425C9"/>
    <w:rsid w:val="006429BE"/>
    <w:rsid w:val="006433E2"/>
    <w:rsid w:val="0064360F"/>
    <w:rsid w:val="00645189"/>
    <w:rsid w:val="0064582B"/>
    <w:rsid w:val="0064586E"/>
    <w:rsid w:val="00645C3E"/>
    <w:rsid w:val="0064604E"/>
    <w:rsid w:val="0064622F"/>
    <w:rsid w:val="00646325"/>
    <w:rsid w:val="006472B3"/>
    <w:rsid w:val="006476DF"/>
    <w:rsid w:val="00647783"/>
    <w:rsid w:val="0064779E"/>
    <w:rsid w:val="006500AF"/>
    <w:rsid w:val="006505FC"/>
    <w:rsid w:val="0065071D"/>
    <w:rsid w:val="00650B3A"/>
    <w:rsid w:val="006529B0"/>
    <w:rsid w:val="006537F3"/>
    <w:rsid w:val="00653929"/>
    <w:rsid w:val="006548EF"/>
    <w:rsid w:val="00654A32"/>
    <w:rsid w:val="00655254"/>
    <w:rsid w:val="0065546F"/>
    <w:rsid w:val="00655C10"/>
    <w:rsid w:val="00655DAC"/>
    <w:rsid w:val="00656AAB"/>
    <w:rsid w:val="00656B0E"/>
    <w:rsid w:val="00656B4C"/>
    <w:rsid w:val="00656DBB"/>
    <w:rsid w:val="00657309"/>
    <w:rsid w:val="0066035F"/>
    <w:rsid w:val="006609E1"/>
    <w:rsid w:val="00660DAC"/>
    <w:rsid w:val="006615F6"/>
    <w:rsid w:val="00661A1A"/>
    <w:rsid w:val="006620E9"/>
    <w:rsid w:val="00662D1E"/>
    <w:rsid w:val="00662F74"/>
    <w:rsid w:val="00663146"/>
    <w:rsid w:val="00663273"/>
    <w:rsid w:val="00663B43"/>
    <w:rsid w:val="00663DC5"/>
    <w:rsid w:val="00664E74"/>
    <w:rsid w:val="00664EDF"/>
    <w:rsid w:val="00665031"/>
    <w:rsid w:val="00665C00"/>
    <w:rsid w:val="00665F95"/>
    <w:rsid w:val="006666AA"/>
    <w:rsid w:val="0066677E"/>
    <w:rsid w:val="006671A1"/>
    <w:rsid w:val="00667489"/>
    <w:rsid w:val="00667D17"/>
    <w:rsid w:val="00667D5B"/>
    <w:rsid w:val="0067009A"/>
    <w:rsid w:val="006701E7"/>
    <w:rsid w:val="00670316"/>
    <w:rsid w:val="0067040D"/>
    <w:rsid w:val="0067047A"/>
    <w:rsid w:val="006708A2"/>
    <w:rsid w:val="00670B4C"/>
    <w:rsid w:val="00670B4E"/>
    <w:rsid w:val="006711FC"/>
    <w:rsid w:val="00671EC9"/>
    <w:rsid w:val="00672112"/>
    <w:rsid w:val="00672C8E"/>
    <w:rsid w:val="006732DC"/>
    <w:rsid w:val="00673375"/>
    <w:rsid w:val="00673681"/>
    <w:rsid w:val="006742FA"/>
    <w:rsid w:val="00674361"/>
    <w:rsid w:val="00674BAE"/>
    <w:rsid w:val="00675485"/>
    <w:rsid w:val="00675D4F"/>
    <w:rsid w:val="006768E3"/>
    <w:rsid w:val="00676B44"/>
    <w:rsid w:val="00677AD4"/>
    <w:rsid w:val="00677E2B"/>
    <w:rsid w:val="006807ED"/>
    <w:rsid w:val="00681AEA"/>
    <w:rsid w:val="00682413"/>
    <w:rsid w:val="00682925"/>
    <w:rsid w:val="00682B68"/>
    <w:rsid w:val="00682BFF"/>
    <w:rsid w:val="00682D03"/>
    <w:rsid w:val="00682ED3"/>
    <w:rsid w:val="00682F88"/>
    <w:rsid w:val="0068324E"/>
    <w:rsid w:val="0068330A"/>
    <w:rsid w:val="006843C1"/>
    <w:rsid w:val="0068446D"/>
    <w:rsid w:val="0068519B"/>
    <w:rsid w:val="006854D3"/>
    <w:rsid w:val="006859C5"/>
    <w:rsid w:val="00685BAC"/>
    <w:rsid w:val="006860F0"/>
    <w:rsid w:val="00686A07"/>
    <w:rsid w:val="00686E05"/>
    <w:rsid w:val="00686E92"/>
    <w:rsid w:val="006872AD"/>
    <w:rsid w:val="006875FF"/>
    <w:rsid w:val="00687B9D"/>
    <w:rsid w:val="00690DCF"/>
    <w:rsid w:val="00691798"/>
    <w:rsid w:val="0069180C"/>
    <w:rsid w:val="00691B4A"/>
    <w:rsid w:val="00691E81"/>
    <w:rsid w:val="006920E6"/>
    <w:rsid w:val="00692139"/>
    <w:rsid w:val="00692B5D"/>
    <w:rsid w:val="00693407"/>
    <w:rsid w:val="00693693"/>
    <w:rsid w:val="006937D3"/>
    <w:rsid w:val="006937F1"/>
    <w:rsid w:val="006939BD"/>
    <w:rsid w:val="00694035"/>
    <w:rsid w:val="0069432F"/>
    <w:rsid w:val="00694762"/>
    <w:rsid w:val="00694838"/>
    <w:rsid w:val="006949F4"/>
    <w:rsid w:val="00694A06"/>
    <w:rsid w:val="00695070"/>
    <w:rsid w:val="006951FB"/>
    <w:rsid w:val="0069572A"/>
    <w:rsid w:val="00695930"/>
    <w:rsid w:val="00695ECC"/>
    <w:rsid w:val="0069640E"/>
    <w:rsid w:val="00697047"/>
    <w:rsid w:val="006971DF"/>
    <w:rsid w:val="00697329"/>
    <w:rsid w:val="006976C7"/>
    <w:rsid w:val="006A0EF3"/>
    <w:rsid w:val="006A0F04"/>
    <w:rsid w:val="006A1130"/>
    <w:rsid w:val="006A17B0"/>
    <w:rsid w:val="006A1B2F"/>
    <w:rsid w:val="006A1BAB"/>
    <w:rsid w:val="006A1E54"/>
    <w:rsid w:val="006A1E9A"/>
    <w:rsid w:val="006A21EE"/>
    <w:rsid w:val="006A2206"/>
    <w:rsid w:val="006A25AA"/>
    <w:rsid w:val="006A2632"/>
    <w:rsid w:val="006A348D"/>
    <w:rsid w:val="006A3F20"/>
    <w:rsid w:val="006A4470"/>
    <w:rsid w:val="006A4A35"/>
    <w:rsid w:val="006A666F"/>
    <w:rsid w:val="006A766C"/>
    <w:rsid w:val="006A7970"/>
    <w:rsid w:val="006A7B7B"/>
    <w:rsid w:val="006B002B"/>
    <w:rsid w:val="006B05BC"/>
    <w:rsid w:val="006B0801"/>
    <w:rsid w:val="006B0B2D"/>
    <w:rsid w:val="006B0F62"/>
    <w:rsid w:val="006B1364"/>
    <w:rsid w:val="006B14E3"/>
    <w:rsid w:val="006B1CCD"/>
    <w:rsid w:val="006B1E8E"/>
    <w:rsid w:val="006B24E6"/>
    <w:rsid w:val="006B311F"/>
    <w:rsid w:val="006B3363"/>
    <w:rsid w:val="006B37A1"/>
    <w:rsid w:val="006B3AE5"/>
    <w:rsid w:val="006B3E2A"/>
    <w:rsid w:val="006B3EBA"/>
    <w:rsid w:val="006B49F4"/>
    <w:rsid w:val="006B5767"/>
    <w:rsid w:val="006B58F5"/>
    <w:rsid w:val="006B5EA7"/>
    <w:rsid w:val="006B643F"/>
    <w:rsid w:val="006B6737"/>
    <w:rsid w:val="006B7698"/>
    <w:rsid w:val="006B788D"/>
    <w:rsid w:val="006C0A63"/>
    <w:rsid w:val="006C0F58"/>
    <w:rsid w:val="006C1516"/>
    <w:rsid w:val="006C1982"/>
    <w:rsid w:val="006C1A6B"/>
    <w:rsid w:val="006C1C28"/>
    <w:rsid w:val="006C1F2B"/>
    <w:rsid w:val="006C3059"/>
    <w:rsid w:val="006C305B"/>
    <w:rsid w:val="006C341C"/>
    <w:rsid w:val="006C3C27"/>
    <w:rsid w:val="006C3DF7"/>
    <w:rsid w:val="006C4671"/>
    <w:rsid w:val="006C4980"/>
    <w:rsid w:val="006C4B79"/>
    <w:rsid w:val="006C5596"/>
    <w:rsid w:val="006C571A"/>
    <w:rsid w:val="006C5800"/>
    <w:rsid w:val="006C581E"/>
    <w:rsid w:val="006C697F"/>
    <w:rsid w:val="006C6B3B"/>
    <w:rsid w:val="006C6BD5"/>
    <w:rsid w:val="006C6DAA"/>
    <w:rsid w:val="006C7086"/>
    <w:rsid w:val="006C7238"/>
    <w:rsid w:val="006C7659"/>
    <w:rsid w:val="006C7BE9"/>
    <w:rsid w:val="006D11E2"/>
    <w:rsid w:val="006D1617"/>
    <w:rsid w:val="006D27F8"/>
    <w:rsid w:val="006D2CBC"/>
    <w:rsid w:val="006D35E3"/>
    <w:rsid w:val="006D3F16"/>
    <w:rsid w:val="006D3FBF"/>
    <w:rsid w:val="006D42F3"/>
    <w:rsid w:val="006D4906"/>
    <w:rsid w:val="006D4961"/>
    <w:rsid w:val="006D4DBF"/>
    <w:rsid w:val="006D4DED"/>
    <w:rsid w:val="006D5112"/>
    <w:rsid w:val="006D517A"/>
    <w:rsid w:val="006D585A"/>
    <w:rsid w:val="006D7033"/>
    <w:rsid w:val="006D7104"/>
    <w:rsid w:val="006D7434"/>
    <w:rsid w:val="006D794D"/>
    <w:rsid w:val="006D7F89"/>
    <w:rsid w:val="006D7FD7"/>
    <w:rsid w:val="006E0212"/>
    <w:rsid w:val="006E068E"/>
    <w:rsid w:val="006E162B"/>
    <w:rsid w:val="006E1644"/>
    <w:rsid w:val="006E172E"/>
    <w:rsid w:val="006E18C5"/>
    <w:rsid w:val="006E1AB3"/>
    <w:rsid w:val="006E2234"/>
    <w:rsid w:val="006E2758"/>
    <w:rsid w:val="006E3579"/>
    <w:rsid w:val="006E4333"/>
    <w:rsid w:val="006E4D46"/>
    <w:rsid w:val="006E500C"/>
    <w:rsid w:val="006E599C"/>
    <w:rsid w:val="006E5BAD"/>
    <w:rsid w:val="006E5D2E"/>
    <w:rsid w:val="006E5F5C"/>
    <w:rsid w:val="006E68E8"/>
    <w:rsid w:val="006E75BB"/>
    <w:rsid w:val="006E7A31"/>
    <w:rsid w:val="006F0100"/>
    <w:rsid w:val="006F01A3"/>
    <w:rsid w:val="006F0394"/>
    <w:rsid w:val="006F0737"/>
    <w:rsid w:val="006F0760"/>
    <w:rsid w:val="006F0B7E"/>
    <w:rsid w:val="006F1545"/>
    <w:rsid w:val="006F1731"/>
    <w:rsid w:val="006F17C0"/>
    <w:rsid w:val="006F289B"/>
    <w:rsid w:val="006F2B81"/>
    <w:rsid w:val="006F3323"/>
    <w:rsid w:val="006F350A"/>
    <w:rsid w:val="006F41B1"/>
    <w:rsid w:val="006F446F"/>
    <w:rsid w:val="006F5490"/>
    <w:rsid w:val="006F55A0"/>
    <w:rsid w:val="006F58B0"/>
    <w:rsid w:val="006F59F6"/>
    <w:rsid w:val="006F5CCF"/>
    <w:rsid w:val="006F6231"/>
    <w:rsid w:val="006F62DD"/>
    <w:rsid w:val="006F68E4"/>
    <w:rsid w:val="006F75D2"/>
    <w:rsid w:val="006F77A4"/>
    <w:rsid w:val="007004D4"/>
    <w:rsid w:val="00700764"/>
    <w:rsid w:val="00700EE2"/>
    <w:rsid w:val="00700F68"/>
    <w:rsid w:val="0070102F"/>
    <w:rsid w:val="00701360"/>
    <w:rsid w:val="007015BD"/>
    <w:rsid w:val="0070269E"/>
    <w:rsid w:val="0070340A"/>
    <w:rsid w:val="00703C51"/>
    <w:rsid w:val="0070474B"/>
    <w:rsid w:val="0070486F"/>
    <w:rsid w:val="00704A69"/>
    <w:rsid w:val="00704B7B"/>
    <w:rsid w:val="0070510A"/>
    <w:rsid w:val="007051A6"/>
    <w:rsid w:val="0070642B"/>
    <w:rsid w:val="00706D50"/>
    <w:rsid w:val="00706E35"/>
    <w:rsid w:val="00706E6A"/>
    <w:rsid w:val="00707354"/>
    <w:rsid w:val="0070787F"/>
    <w:rsid w:val="007079A0"/>
    <w:rsid w:val="00707B6E"/>
    <w:rsid w:val="00710005"/>
    <w:rsid w:val="00710094"/>
    <w:rsid w:val="00710B80"/>
    <w:rsid w:val="00711638"/>
    <w:rsid w:val="00711E4E"/>
    <w:rsid w:val="00711EBF"/>
    <w:rsid w:val="0071266D"/>
    <w:rsid w:val="007127C8"/>
    <w:rsid w:val="00712E8C"/>
    <w:rsid w:val="00713065"/>
    <w:rsid w:val="007134A8"/>
    <w:rsid w:val="00713727"/>
    <w:rsid w:val="00714069"/>
    <w:rsid w:val="0071684A"/>
    <w:rsid w:val="00716CBD"/>
    <w:rsid w:val="00717B97"/>
    <w:rsid w:val="0072011E"/>
    <w:rsid w:val="00720281"/>
    <w:rsid w:val="00720282"/>
    <w:rsid w:val="00720705"/>
    <w:rsid w:val="00720C1F"/>
    <w:rsid w:val="00722326"/>
    <w:rsid w:val="00722942"/>
    <w:rsid w:val="00723028"/>
    <w:rsid w:val="007231D3"/>
    <w:rsid w:val="007232EA"/>
    <w:rsid w:val="00723337"/>
    <w:rsid w:val="00723423"/>
    <w:rsid w:val="00724192"/>
    <w:rsid w:val="0072429B"/>
    <w:rsid w:val="0072446E"/>
    <w:rsid w:val="007245AF"/>
    <w:rsid w:val="00724EAC"/>
    <w:rsid w:val="00725265"/>
    <w:rsid w:val="00726658"/>
    <w:rsid w:val="00727AF5"/>
    <w:rsid w:val="0073200D"/>
    <w:rsid w:val="007321E1"/>
    <w:rsid w:val="0073246D"/>
    <w:rsid w:val="00732A00"/>
    <w:rsid w:val="00732D82"/>
    <w:rsid w:val="00732E07"/>
    <w:rsid w:val="0073344A"/>
    <w:rsid w:val="00733755"/>
    <w:rsid w:val="00733BDC"/>
    <w:rsid w:val="00733C5E"/>
    <w:rsid w:val="00733C86"/>
    <w:rsid w:val="00733D3A"/>
    <w:rsid w:val="00733EE4"/>
    <w:rsid w:val="00735610"/>
    <w:rsid w:val="0073571B"/>
    <w:rsid w:val="00735E97"/>
    <w:rsid w:val="0073603D"/>
    <w:rsid w:val="00736A40"/>
    <w:rsid w:val="0073723C"/>
    <w:rsid w:val="0074003A"/>
    <w:rsid w:val="00740641"/>
    <w:rsid w:val="00740807"/>
    <w:rsid w:val="007414BA"/>
    <w:rsid w:val="00741932"/>
    <w:rsid w:val="00741C30"/>
    <w:rsid w:val="00741E0B"/>
    <w:rsid w:val="0074257A"/>
    <w:rsid w:val="00742BD8"/>
    <w:rsid w:val="00742C5E"/>
    <w:rsid w:val="00743C93"/>
    <w:rsid w:val="00743CD9"/>
    <w:rsid w:val="00744B21"/>
    <w:rsid w:val="00744DE8"/>
    <w:rsid w:val="007457EB"/>
    <w:rsid w:val="00745ABB"/>
    <w:rsid w:val="00745E15"/>
    <w:rsid w:val="00745ECB"/>
    <w:rsid w:val="00746332"/>
    <w:rsid w:val="00746621"/>
    <w:rsid w:val="00747137"/>
    <w:rsid w:val="00747EC7"/>
    <w:rsid w:val="00751F2C"/>
    <w:rsid w:val="00752210"/>
    <w:rsid w:val="0075298D"/>
    <w:rsid w:val="00752BD0"/>
    <w:rsid w:val="00752D47"/>
    <w:rsid w:val="007541B4"/>
    <w:rsid w:val="00754621"/>
    <w:rsid w:val="0075580D"/>
    <w:rsid w:val="00755BD0"/>
    <w:rsid w:val="00757768"/>
    <w:rsid w:val="00757E1C"/>
    <w:rsid w:val="00760212"/>
    <w:rsid w:val="007607AE"/>
    <w:rsid w:val="0076096F"/>
    <w:rsid w:val="007613D0"/>
    <w:rsid w:val="00761656"/>
    <w:rsid w:val="00761A9D"/>
    <w:rsid w:val="00761B24"/>
    <w:rsid w:val="00761BA2"/>
    <w:rsid w:val="00762305"/>
    <w:rsid w:val="00762496"/>
    <w:rsid w:val="007624B8"/>
    <w:rsid w:val="0076260F"/>
    <w:rsid w:val="00762875"/>
    <w:rsid w:val="00763B96"/>
    <w:rsid w:val="00763ED7"/>
    <w:rsid w:val="0076451C"/>
    <w:rsid w:val="00764A47"/>
    <w:rsid w:val="00764D5D"/>
    <w:rsid w:val="00765600"/>
    <w:rsid w:val="007660C3"/>
    <w:rsid w:val="007663FE"/>
    <w:rsid w:val="00766B2E"/>
    <w:rsid w:val="007670D2"/>
    <w:rsid w:val="00767461"/>
    <w:rsid w:val="007675B0"/>
    <w:rsid w:val="007678EB"/>
    <w:rsid w:val="00767C8A"/>
    <w:rsid w:val="00767CFF"/>
    <w:rsid w:val="007701AD"/>
    <w:rsid w:val="00770424"/>
    <w:rsid w:val="00770DE0"/>
    <w:rsid w:val="00771325"/>
    <w:rsid w:val="0077183B"/>
    <w:rsid w:val="00771E44"/>
    <w:rsid w:val="007724F6"/>
    <w:rsid w:val="0077265A"/>
    <w:rsid w:val="00772D98"/>
    <w:rsid w:val="007733B5"/>
    <w:rsid w:val="0077363A"/>
    <w:rsid w:val="00773B95"/>
    <w:rsid w:val="00773F14"/>
    <w:rsid w:val="00774203"/>
    <w:rsid w:val="007744D5"/>
    <w:rsid w:val="007747E3"/>
    <w:rsid w:val="007757CA"/>
    <w:rsid w:val="00775BAE"/>
    <w:rsid w:val="00776401"/>
    <w:rsid w:val="0077693E"/>
    <w:rsid w:val="00777732"/>
    <w:rsid w:val="00780287"/>
    <w:rsid w:val="00780635"/>
    <w:rsid w:val="00783AF1"/>
    <w:rsid w:val="00784A9F"/>
    <w:rsid w:val="00784E8E"/>
    <w:rsid w:val="00785176"/>
    <w:rsid w:val="00785180"/>
    <w:rsid w:val="00785751"/>
    <w:rsid w:val="00785AD0"/>
    <w:rsid w:val="007860DB"/>
    <w:rsid w:val="00786650"/>
    <w:rsid w:val="007868A4"/>
    <w:rsid w:val="00786967"/>
    <w:rsid w:val="00786FB1"/>
    <w:rsid w:val="00787000"/>
    <w:rsid w:val="00787607"/>
    <w:rsid w:val="00787C67"/>
    <w:rsid w:val="007904A2"/>
    <w:rsid w:val="00790793"/>
    <w:rsid w:val="0079141E"/>
    <w:rsid w:val="00791622"/>
    <w:rsid w:val="007916B0"/>
    <w:rsid w:val="00791C3D"/>
    <w:rsid w:val="0079282E"/>
    <w:rsid w:val="007953D2"/>
    <w:rsid w:val="007955F8"/>
    <w:rsid w:val="0079656D"/>
    <w:rsid w:val="00796588"/>
    <w:rsid w:val="00796E68"/>
    <w:rsid w:val="00797B17"/>
    <w:rsid w:val="007A0381"/>
    <w:rsid w:val="007A03C1"/>
    <w:rsid w:val="007A05F1"/>
    <w:rsid w:val="007A09BE"/>
    <w:rsid w:val="007A17B9"/>
    <w:rsid w:val="007A181C"/>
    <w:rsid w:val="007A1918"/>
    <w:rsid w:val="007A19E8"/>
    <w:rsid w:val="007A1E46"/>
    <w:rsid w:val="007A2054"/>
    <w:rsid w:val="007A207A"/>
    <w:rsid w:val="007A20F0"/>
    <w:rsid w:val="007A2EE9"/>
    <w:rsid w:val="007A323D"/>
    <w:rsid w:val="007A34FD"/>
    <w:rsid w:val="007A3BB8"/>
    <w:rsid w:val="007A3E11"/>
    <w:rsid w:val="007A5A04"/>
    <w:rsid w:val="007A5EB9"/>
    <w:rsid w:val="007A6557"/>
    <w:rsid w:val="007A660A"/>
    <w:rsid w:val="007A6770"/>
    <w:rsid w:val="007A687D"/>
    <w:rsid w:val="007A70BE"/>
    <w:rsid w:val="007A7256"/>
    <w:rsid w:val="007A7317"/>
    <w:rsid w:val="007A77E2"/>
    <w:rsid w:val="007B0865"/>
    <w:rsid w:val="007B0B44"/>
    <w:rsid w:val="007B1224"/>
    <w:rsid w:val="007B16E2"/>
    <w:rsid w:val="007B1926"/>
    <w:rsid w:val="007B1BAD"/>
    <w:rsid w:val="007B214A"/>
    <w:rsid w:val="007B2E53"/>
    <w:rsid w:val="007B3724"/>
    <w:rsid w:val="007B3A6A"/>
    <w:rsid w:val="007B3C89"/>
    <w:rsid w:val="007B4715"/>
    <w:rsid w:val="007B4CBB"/>
    <w:rsid w:val="007B54E0"/>
    <w:rsid w:val="007B5D89"/>
    <w:rsid w:val="007B5E16"/>
    <w:rsid w:val="007B5EA1"/>
    <w:rsid w:val="007B6026"/>
    <w:rsid w:val="007B6168"/>
    <w:rsid w:val="007B6306"/>
    <w:rsid w:val="007B66C0"/>
    <w:rsid w:val="007B6CC9"/>
    <w:rsid w:val="007B7045"/>
    <w:rsid w:val="007B734F"/>
    <w:rsid w:val="007C00AF"/>
    <w:rsid w:val="007C03AF"/>
    <w:rsid w:val="007C05DE"/>
    <w:rsid w:val="007C1C6B"/>
    <w:rsid w:val="007C274B"/>
    <w:rsid w:val="007C2760"/>
    <w:rsid w:val="007C2D39"/>
    <w:rsid w:val="007C2E3B"/>
    <w:rsid w:val="007C3122"/>
    <w:rsid w:val="007C3994"/>
    <w:rsid w:val="007C4882"/>
    <w:rsid w:val="007C489F"/>
    <w:rsid w:val="007C4D0A"/>
    <w:rsid w:val="007C4D2C"/>
    <w:rsid w:val="007C5A60"/>
    <w:rsid w:val="007C5C93"/>
    <w:rsid w:val="007C62C8"/>
    <w:rsid w:val="007C66CB"/>
    <w:rsid w:val="007C7048"/>
    <w:rsid w:val="007C7726"/>
    <w:rsid w:val="007C78C3"/>
    <w:rsid w:val="007D00CA"/>
    <w:rsid w:val="007D0348"/>
    <w:rsid w:val="007D0CD8"/>
    <w:rsid w:val="007D1D45"/>
    <w:rsid w:val="007D265A"/>
    <w:rsid w:val="007D26E5"/>
    <w:rsid w:val="007D2E9D"/>
    <w:rsid w:val="007D3642"/>
    <w:rsid w:val="007D4D47"/>
    <w:rsid w:val="007D514F"/>
    <w:rsid w:val="007D51FA"/>
    <w:rsid w:val="007D58DB"/>
    <w:rsid w:val="007D5B28"/>
    <w:rsid w:val="007D5C41"/>
    <w:rsid w:val="007D5D82"/>
    <w:rsid w:val="007D645A"/>
    <w:rsid w:val="007D6C6A"/>
    <w:rsid w:val="007D6F5A"/>
    <w:rsid w:val="007D71CD"/>
    <w:rsid w:val="007D78E2"/>
    <w:rsid w:val="007D7B90"/>
    <w:rsid w:val="007D7D04"/>
    <w:rsid w:val="007D7FD7"/>
    <w:rsid w:val="007E05CD"/>
    <w:rsid w:val="007E0B42"/>
    <w:rsid w:val="007E13FC"/>
    <w:rsid w:val="007E1467"/>
    <w:rsid w:val="007E1714"/>
    <w:rsid w:val="007E1981"/>
    <w:rsid w:val="007E1C4C"/>
    <w:rsid w:val="007E1C95"/>
    <w:rsid w:val="007E23D2"/>
    <w:rsid w:val="007E2570"/>
    <w:rsid w:val="007E2BE1"/>
    <w:rsid w:val="007E3B69"/>
    <w:rsid w:val="007E44F4"/>
    <w:rsid w:val="007E4C5E"/>
    <w:rsid w:val="007E56BF"/>
    <w:rsid w:val="007E56CF"/>
    <w:rsid w:val="007E62EF"/>
    <w:rsid w:val="007E63EE"/>
    <w:rsid w:val="007E64A2"/>
    <w:rsid w:val="007E696A"/>
    <w:rsid w:val="007E69A1"/>
    <w:rsid w:val="007E6BDD"/>
    <w:rsid w:val="007E6E41"/>
    <w:rsid w:val="007E7BE6"/>
    <w:rsid w:val="007E7ECF"/>
    <w:rsid w:val="007F0211"/>
    <w:rsid w:val="007F06B4"/>
    <w:rsid w:val="007F1590"/>
    <w:rsid w:val="007F1868"/>
    <w:rsid w:val="007F1891"/>
    <w:rsid w:val="007F1E7B"/>
    <w:rsid w:val="007F1ED1"/>
    <w:rsid w:val="007F2040"/>
    <w:rsid w:val="007F268E"/>
    <w:rsid w:val="007F2EC5"/>
    <w:rsid w:val="007F38C1"/>
    <w:rsid w:val="007F5145"/>
    <w:rsid w:val="007F66D0"/>
    <w:rsid w:val="008001AE"/>
    <w:rsid w:val="008003CA"/>
    <w:rsid w:val="008006A7"/>
    <w:rsid w:val="00800C6F"/>
    <w:rsid w:val="00800D81"/>
    <w:rsid w:val="00802CC0"/>
    <w:rsid w:val="0080361F"/>
    <w:rsid w:val="00803624"/>
    <w:rsid w:val="00803AB5"/>
    <w:rsid w:val="00803EF1"/>
    <w:rsid w:val="008041CB"/>
    <w:rsid w:val="008044E1"/>
    <w:rsid w:val="00804A98"/>
    <w:rsid w:val="00804C43"/>
    <w:rsid w:val="00804D1F"/>
    <w:rsid w:val="00805BDD"/>
    <w:rsid w:val="00805CF7"/>
    <w:rsid w:val="008078AC"/>
    <w:rsid w:val="00807B22"/>
    <w:rsid w:val="0081031D"/>
    <w:rsid w:val="008133CC"/>
    <w:rsid w:val="00813CA2"/>
    <w:rsid w:val="00813FC3"/>
    <w:rsid w:val="00814669"/>
    <w:rsid w:val="00814FBB"/>
    <w:rsid w:val="00815021"/>
    <w:rsid w:val="00815B1E"/>
    <w:rsid w:val="00815E83"/>
    <w:rsid w:val="00816552"/>
    <w:rsid w:val="008167C5"/>
    <w:rsid w:val="00816C8C"/>
    <w:rsid w:val="00816D34"/>
    <w:rsid w:val="008170F4"/>
    <w:rsid w:val="008175F6"/>
    <w:rsid w:val="0081796A"/>
    <w:rsid w:val="00817CEF"/>
    <w:rsid w:val="00822A20"/>
    <w:rsid w:val="00822A22"/>
    <w:rsid w:val="00822B2E"/>
    <w:rsid w:val="00823124"/>
    <w:rsid w:val="008232B3"/>
    <w:rsid w:val="008234AA"/>
    <w:rsid w:val="00823825"/>
    <w:rsid w:val="00823BFD"/>
    <w:rsid w:val="0082488C"/>
    <w:rsid w:val="00825411"/>
    <w:rsid w:val="0082556E"/>
    <w:rsid w:val="00826FDF"/>
    <w:rsid w:val="008275CE"/>
    <w:rsid w:val="0083032A"/>
    <w:rsid w:val="008310E8"/>
    <w:rsid w:val="0083121A"/>
    <w:rsid w:val="008313CB"/>
    <w:rsid w:val="00831C19"/>
    <w:rsid w:val="00832990"/>
    <w:rsid w:val="00833B0C"/>
    <w:rsid w:val="00833D55"/>
    <w:rsid w:val="00834387"/>
    <w:rsid w:val="008347C1"/>
    <w:rsid w:val="00835B37"/>
    <w:rsid w:val="00836146"/>
    <w:rsid w:val="008361DE"/>
    <w:rsid w:val="0083628A"/>
    <w:rsid w:val="00837061"/>
    <w:rsid w:val="0083761D"/>
    <w:rsid w:val="00837A41"/>
    <w:rsid w:val="00840494"/>
    <w:rsid w:val="00840801"/>
    <w:rsid w:val="00840F64"/>
    <w:rsid w:val="00842024"/>
    <w:rsid w:val="0084253F"/>
    <w:rsid w:val="0084258F"/>
    <w:rsid w:val="008427A8"/>
    <w:rsid w:val="00842B2A"/>
    <w:rsid w:val="008435F8"/>
    <w:rsid w:val="008439FE"/>
    <w:rsid w:val="00844C58"/>
    <w:rsid w:val="00845004"/>
    <w:rsid w:val="00845031"/>
    <w:rsid w:val="0084516B"/>
    <w:rsid w:val="008455E2"/>
    <w:rsid w:val="0084565E"/>
    <w:rsid w:val="00845C0F"/>
    <w:rsid w:val="00845C46"/>
    <w:rsid w:val="00845E6E"/>
    <w:rsid w:val="008460F8"/>
    <w:rsid w:val="00847143"/>
    <w:rsid w:val="00847168"/>
    <w:rsid w:val="00847600"/>
    <w:rsid w:val="00847C87"/>
    <w:rsid w:val="00847D7E"/>
    <w:rsid w:val="008501F7"/>
    <w:rsid w:val="008508AF"/>
    <w:rsid w:val="008517EA"/>
    <w:rsid w:val="00851C61"/>
    <w:rsid w:val="00851EE8"/>
    <w:rsid w:val="008528AA"/>
    <w:rsid w:val="00852A60"/>
    <w:rsid w:val="008530BF"/>
    <w:rsid w:val="008548CF"/>
    <w:rsid w:val="008554DD"/>
    <w:rsid w:val="00855EF0"/>
    <w:rsid w:val="00855F22"/>
    <w:rsid w:val="008562F5"/>
    <w:rsid w:val="008563C7"/>
    <w:rsid w:val="00856402"/>
    <w:rsid w:val="008564C7"/>
    <w:rsid w:val="008568F9"/>
    <w:rsid w:val="0085738C"/>
    <w:rsid w:val="008574B0"/>
    <w:rsid w:val="00857BC0"/>
    <w:rsid w:val="00857F5A"/>
    <w:rsid w:val="00860AF7"/>
    <w:rsid w:val="00861126"/>
    <w:rsid w:val="00861194"/>
    <w:rsid w:val="00861225"/>
    <w:rsid w:val="0086169B"/>
    <w:rsid w:val="008619B9"/>
    <w:rsid w:val="00861EBA"/>
    <w:rsid w:val="00861EBC"/>
    <w:rsid w:val="008623BA"/>
    <w:rsid w:val="0086247A"/>
    <w:rsid w:val="00862560"/>
    <w:rsid w:val="00862663"/>
    <w:rsid w:val="00863038"/>
    <w:rsid w:val="008639ED"/>
    <w:rsid w:val="008645E0"/>
    <w:rsid w:val="00864EE6"/>
    <w:rsid w:val="00865398"/>
    <w:rsid w:val="00865601"/>
    <w:rsid w:val="0086586A"/>
    <w:rsid w:val="00865DEB"/>
    <w:rsid w:val="008667CB"/>
    <w:rsid w:val="00866ADE"/>
    <w:rsid w:val="008673B3"/>
    <w:rsid w:val="00867437"/>
    <w:rsid w:val="00867D4F"/>
    <w:rsid w:val="00870534"/>
    <w:rsid w:val="008708BA"/>
    <w:rsid w:val="00870C0C"/>
    <w:rsid w:val="00871FC3"/>
    <w:rsid w:val="008729A3"/>
    <w:rsid w:val="00872BC6"/>
    <w:rsid w:val="00873F0D"/>
    <w:rsid w:val="00874497"/>
    <w:rsid w:val="008745BD"/>
    <w:rsid w:val="0087519A"/>
    <w:rsid w:val="00875FC3"/>
    <w:rsid w:val="00876455"/>
    <w:rsid w:val="00880012"/>
    <w:rsid w:val="00880023"/>
    <w:rsid w:val="00880507"/>
    <w:rsid w:val="0088081D"/>
    <w:rsid w:val="008809AA"/>
    <w:rsid w:val="00880CC5"/>
    <w:rsid w:val="00880F17"/>
    <w:rsid w:val="008819B7"/>
    <w:rsid w:val="00881D1B"/>
    <w:rsid w:val="00881ED7"/>
    <w:rsid w:val="00881F89"/>
    <w:rsid w:val="00882CC1"/>
    <w:rsid w:val="00882F80"/>
    <w:rsid w:val="00882FE4"/>
    <w:rsid w:val="00883B1A"/>
    <w:rsid w:val="00883B6A"/>
    <w:rsid w:val="00883BE8"/>
    <w:rsid w:val="00883D05"/>
    <w:rsid w:val="00884D36"/>
    <w:rsid w:val="00884D3A"/>
    <w:rsid w:val="00884F4B"/>
    <w:rsid w:val="00884FBD"/>
    <w:rsid w:val="008850C1"/>
    <w:rsid w:val="008850CE"/>
    <w:rsid w:val="0088543D"/>
    <w:rsid w:val="00885478"/>
    <w:rsid w:val="00885959"/>
    <w:rsid w:val="00886281"/>
    <w:rsid w:val="00886452"/>
    <w:rsid w:val="00886925"/>
    <w:rsid w:val="00886A3D"/>
    <w:rsid w:val="00886B3B"/>
    <w:rsid w:val="00887837"/>
    <w:rsid w:val="008878F3"/>
    <w:rsid w:val="00890216"/>
    <w:rsid w:val="00892042"/>
    <w:rsid w:val="008922CE"/>
    <w:rsid w:val="00892319"/>
    <w:rsid w:val="00892E18"/>
    <w:rsid w:val="0089373A"/>
    <w:rsid w:val="00893BCC"/>
    <w:rsid w:val="00893BE0"/>
    <w:rsid w:val="008942A3"/>
    <w:rsid w:val="008945EB"/>
    <w:rsid w:val="00895545"/>
    <w:rsid w:val="00895DFD"/>
    <w:rsid w:val="00895EA6"/>
    <w:rsid w:val="00896069"/>
    <w:rsid w:val="008960CE"/>
    <w:rsid w:val="0089669F"/>
    <w:rsid w:val="008A01FC"/>
    <w:rsid w:val="008A0460"/>
    <w:rsid w:val="008A1AFC"/>
    <w:rsid w:val="008A1B84"/>
    <w:rsid w:val="008A1FD4"/>
    <w:rsid w:val="008A2249"/>
    <w:rsid w:val="008A22D5"/>
    <w:rsid w:val="008A258D"/>
    <w:rsid w:val="008A288D"/>
    <w:rsid w:val="008A3153"/>
    <w:rsid w:val="008A344F"/>
    <w:rsid w:val="008A3541"/>
    <w:rsid w:val="008A3681"/>
    <w:rsid w:val="008A38E4"/>
    <w:rsid w:val="008A39AF"/>
    <w:rsid w:val="008A4813"/>
    <w:rsid w:val="008A4B43"/>
    <w:rsid w:val="008A500F"/>
    <w:rsid w:val="008A50AF"/>
    <w:rsid w:val="008A5178"/>
    <w:rsid w:val="008A53E1"/>
    <w:rsid w:val="008A5D5E"/>
    <w:rsid w:val="008A6067"/>
    <w:rsid w:val="008A612A"/>
    <w:rsid w:val="008A6614"/>
    <w:rsid w:val="008A7168"/>
    <w:rsid w:val="008A7332"/>
    <w:rsid w:val="008A793F"/>
    <w:rsid w:val="008B08BC"/>
    <w:rsid w:val="008B1286"/>
    <w:rsid w:val="008B1AFB"/>
    <w:rsid w:val="008B1B22"/>
    <w:rsid w:val="008B1C28"/>
    <w:rsid w:val="008B1C59"/>
    <w:rsid w:val="008B291C"/>
    <w:rsid w:val="008B34DB"/>
    <w:rsid w:val="008B381B"/>
    <w:rsid w:val="008B3AF5"/>
    <w:rsid w:val="008B3E08"/>
    <w:rsid w:val="008B3FE7"/>
    <w:rsid w:val="008B4028"/>
    <w:rsid w:val="008B4466"/>
    <w:rsid w:val="008B4AEE"/>
    <w:rsid w:val="008B4D1B"/>
    <w:rsid w:val="008B4E9F"/>
    <w:rsid w:val="008B574E"/>
    <w:rsid w:val="008B5AD8"/>
    <w:rsid w:val="008B5B02"/>
    <w:rsid w:val="008B5E9F"/>
    <w:rsid w:val="008B5F85"/>
    <w:rsid w:val="008B61F5"/>
    <w:rsid w:val="008B65E2"/>
    <w:rsid w:val="008B6FDF"/>
    <w:rsid w:val="008B7559"/>
    <w:rsid w:val="008B7B26"/>
    <w:rsid w:val="008C07FF"/>
    <w:rsid w:val="008C1A54"/>
    <w:rsid w:val="008C1F57"/>
    <w:rsid w:val="008C20A0"/>
    <w:rsid w:val="008C20DD"/>
    <w:rsid w:val="008C226F"/>
    <w:rsid w:val="008C239A"/>
    <w:rsid w:val="008C4439"/>
    <w:rsid w:val="008C47E5"/>
    <w:rsid w:val="008C4AD6"/>
    <w:rsid w:val="008C4B8D"/>
    <w:rsid w:val="008C519F"/>
    <w:rsid w:val="008C55D0"/>
    <w:rsid w:val="008C5B14"/>
    <w:rsid w:val="008C5D20"/>
    <w:rsid w:val="008C5DC1"/>
    <w:rsid w:val="008C5ED4"/>
    <w:rsid w:val="008C6C6D"/>
    <w:rsid w:val="008C6C9D"/>
    <w:rsid w:val="008C71BD"/>
    <w:rsid w:val="008C78CB"/>
    <w:rsid w:val="008C7FDA"/>
    <w:rsid w:val="008D01FF"/>
    <w:rsid w:val="008D055B"/>
    <w:rsid w:val="008D07B1"/>
    <w:rsid w:val="008D0937"/>
    <w:rsid w:val="008D1A96"/>
    <w:rsid w:val="008D1CA1"/>
    <w:rsid w:val="008D2171"/>
    <w:rsid w:val="008D2297"/>
    <w:rsid w:val="008D23E3"/>
    <w:rsid w:val="008D3119"/>
    <w:rsid w:val="008D333B"/>
    <w:rsid w:val="008D373D"/>
    <w:rsid w:val="008D41BF"/>
    <w:rsid w:val="008D4490"/>
    <w:rsid w:val="008D4CB8"/>
    <w:rsid w:val="008D51A0"/>
    <w:rsid w:val="008D5842"/>
    <w:rsid w:val="008D6933"/>
    <w:rsid w:val="008D6A57"/>
    <w:rsid w:val="008D6F06"/>
    <w:rsid w:val="008D7268"/>
    <w:rsid w:val="008D73B7"/>
    <w:rsid w:val="008D797B"/>
    <w:rsid w:val="008D7DA8"/>
    <w:rsid w:val="008E06E9"/>
    <w:rsid w:val="008E0C1A"/>
    <w:rsid w:val="008E1D7F"/>
    <w:rsid w:val="008E22B2"/>
    <w:rsid w:val="008E291A"/>
    <w:rsid w:val="008E2BA9"/>
    <w:rsid w:val="008E3949"/>
    <w:rsid w:val="008E3C6F"/>
    <w:rsid w:val="008E4279"/>
    <w:rsid w:val="008E4414"/>
    <w:rsid w:val="008E45CB"/>
    <w:rsid w:val="008E51C1"/>
    <w:rsid w:val="008E57BB"/>
    <w:rsid w:val="008E5A31"/>
    <w:rsid w:val="008E5E3B"/>
    <w:rsid w:val="008E60BC"/>
    <w:rsid w:val="008E6CE7"/>
    <w:rsid w:val="008E77C5"/>
    <w:rsid w:val="008E7DD9"/>
    <w:rsid w:val="008E7F1C"/>
    <w:rsid w:val="008E7FFB"/>
    <w:rsid w:val="008F039B"/>
    <w:rsid w:val="008F0547"/>
    <w:rsid w:val="008F0724"/>
    <w:rsid w:val="008F098D"/>
    <w:rsid w:val="008F0C3F"/>
    <w:rsid w:val="008F0E32"/>
    <w:rsid w:val="008F11C5"/>
    <w:rsid w:val="008F179A"/>
    <w:rsid w:val="008F2364"/>
    <w:rsid w:val="008F2792"/>
    <w:rsid w:val="008F2C2A"/>
    <w:rsid w:val="008F3F43"/>
    <w:rsid w:val="008F4990"/>
    <w:rsid w:val="008F4B71"/>
    <w:rsid w:val="008F4E13"/>
    <w:rsid w:val="008F5229"/>
    <w:rsid w:val="008F5D89"/>
    <w:rsid w:val="008F6588"/>
    <w:rsid w:val="008F6606"/>
    <w:rsid w:val="008F7767"/>
    <w:rsid w:val="0090004D"/>
    <w:rsid w:val="009000A7"/>
    <w:rsid w:val="0090106D"/>
    <w:rsid w:val="00901467"/>
    <w:rsid w:val="0090201A"/>
    <w:rsid w:val="00902563"/>
    <w:rsid w:val="00902CE2"/>
    <w:rsid w:val="00902E3B"/>
    <w:rsid w:val="00903262"/>
    <w:rsid w:val="0090370E"/>
    <w:rsid w:val="009039D7"/>
    <w:rsid w:val="0090458E"/>
    <w:rsid w:val="00904593"/>
    <w:rsid w:val="00904744"/>
    <w:rsid w:val="00904CFF"/>
    <w:rsid w:val="0090568F"/>
    <w:rsid w:val="00905A81"/>
    <w:rsid w:val="00905DD0"/>
    <w:rsid w:val="00905E51"/>
    <w:rsid w:val="00906082"/>
    <w:rsid w:val="00906831"/>
    <w:rsid w:val="00906C08"/>
    <w:rsid w:val="00907856"/>
    <w:rsid w:val="00910A00"/>
    <w:rsid w:val="00910ABC"/>
    <w:rsid w:val="00910C68"/>
    <w:rsid w:val="00910E97"/>
    <w:rsid w:val="0091135A"/>
    <w:rsid w:val="0091141F"/>
    <w:rsid w:val="00912E06"/>
    <w:rsid w:val="00913095"/>
    <w:rsid w:val="00913728"/>
    <w:rsid w:val="00913F67"/>
    <w:rsid w:val="009168DE"/>
    <w:rsid w:val="00917A41"/>
    <w:rsid w:val="00920D16"/>
    <w:rsid w:val="00921136"/>
    <w:rsid w:val="00921C22"/>
    <w:rsid w:val="00921C78"/>
    <w:rsid w:val="00921E99"/>
    <w:rsid w:val="0092270D"/>
    <w:rsid w:val="009227D8"/>
    <w:rsid w:val="00923472"/>
    <w:rsid w:val="00923912"/>
    <w:rsid w:val="00923D28"/>
    <w:rsid w:val="00923EA1"/>
    <w:rsid w:val="00924146"/>
    <w:rsid w:val="00924BDB"/>
    <w:rsid w:val="009250B8"/>
    <w:rsid w:val="0092511E"/>
    <w:rsid w:val="009257F5"/>
    <w:rsid w:val="00925F17"/>
    <w:rsid w:val="00926B94"/>
    <w:rsid w:val="00927CC7"/>
    <w:rsid w:val="00927FC5"/>
    <w:rsid w:val="0093027B"/>
    <w:rsid w:val="00930C43"/>
    <w:rsid w:val="00930C9E"/>
    <w:rsid w:val="00931038"/>
    <w:rsid w:val="00931522"/>
    <w:rsid w:val="009318DC"/>
    <w:rsid w:val="00931B4B"/>
    <w:rsid w:val="00932B60"/>
    <w:rsid w:val="009331A6"/>
    <w:rsid w:val="00933D66"/>
    <w:rsid w:val="009342CC"/>
    <w:rsid w:val="0093438A"/>
    <w:rsid w:val="00934797"/>
    <w:rsid w:val="00935185"/>
    <w:rsid w:val="009361C4"/>
    <w:rsid w:val="00936662"/>
    <w:rsid w:val="00936888"/>
    <w:rsid w:val="00936E98"/>
    <w:rsid w:val="009370A7"/>
    <w:rsid w:val="009375B0"/>
    <w:rsid w:val="009376AF"/>
    <w:rsid w:val="00937747"/>
    <w:rsid w:val="00937E31"/>
    <w:rsid w:val="00937E63"/>
    <w:rsid w:val="009413B5"/>
    <w:rsid w:val="009414A2"/>
    <w:rsid w:val="00941EA1"/>
    <w:rsid w:val="00942CEE"/>
    <w:rsid w:val="00943AA8"/>
    <w:rsid w:val="009443E6"/>
    <w:rsid w:val="0094553D"/>
    <w:rsid w:val="009455D1"/>
    <w:rsid w:val="009458C7"/>
    <w:rsid w:val="00945F3D"/>
    <w:rsid w:val="00947003"/>
    <w:rsid w:val="0094724D"/>
    <w:rsid w:val="009478BC"/>
    <w:rsid w:val="00947C39"/>
    <w:rsid w:val="00947FA7"/>
    <w:rsid w:val="0095023C"/>
    <w:rsid w:val="0095024A"/>
    <w:rsid w:val="0095033B"/>
    <w:rsid w:val="0095037B"/>
    <w:rsid w:val="00950C45"/>
    <w:rsid w:val="009514A9"/>
    <w:rsid w:val="00951554"/>
    <w:rsid w:val="00951A19"/>
    <w:rsid w:val="00952599"/>
    <w:rsid w:val="00952725"/>
    <w:rsid w:val="00952927"/>
    <w:rsid w:val="00952C7C"/>
    <w:rsid w:val="00953079"/>
    <w:rsid w:val="00953119"/>
    <w:rsid w:val="0095434D"/>
    <w:rsid w:val="00954A3C"/>
    <w:rsid w:val="00954C0D"/>
    <w:rsid w:val="009555B8"/>
    <w:rsid w:val="00955717"/>
    <w:rsid w:val="0095733E"/>
    <w:rsid w:val="00960605"/>
    <w:rsid w:val="00960DA1"/>
    <w:rsid w:val="00960F22"/>
    <w:rsid w:val="0096131C"/>
    <w:rsid w:val="009624E5"/>
    <w:rsid w:val="00963409"/>
    <w:rsid w:val="009636B4"/>
    <w:rsid w:val="00963712"/>
    <w:rsid w:val="0096387B"/>
    <w:rsid w:val="009641DA"/>
    <w:rsid w:val="00965087"/>
    <w:rsid w:val="00965EE0"/>
    <w:rsid w:val="00965FFD"/>
    <w:rsid w:val="00967277"/>
    <w:rsid w:val="00967417"/>
    <w:rsid w:val="00967955"/>
    <w:rsid w:val="00967A8A"/>
    <w:rsid w:val="00967AAB"/>
    <w:rsid w:val="00967F6E"/>
    <w:rsid w:val="00970642"/>
    <w:rsid w:val="009716FF"/>
    <w:rsid w:val="0097181A"/>
    <w:rsid w:val="00971D8D"/>
    <w:rsid w:val="00971FAA"/>
    <w:rsid w:val="009722A6"/>
    <w:rsid w:val="00973192"/>
    <w:rsid w:val="009731DC"/>
    <w:rsid w:val="00973315"/>
    <w:rsid w:val="009734C2"/>
    <w:rsid w:val="00973EE8"/>
    <w:rsid w:val="00973F27"/>
    <w:rsid w:val="00974421"/>
    <w:rsid w:val="00974F44"/>
    <w:rsid w:val="0097520A"/>
    <w:rsid w:val="009754F3"/>
    <w:rsid w:val="009757E9"/>
    <w:rsid w:val="009758A2"/>
    <w:rsid w:val="00975E6E"/>
    <w:rsid w:val="00976147"/>
    <w:rsid w:val="00977BF6"/>
    <w:rsid w:val="00977DB1"/>
    <w:rsid w:val="00980CAE"/>
    <w:rsid w:val="00980D72"/>
    <w:rsid w:val="0098122D"/>
    <w:rsid w:val="00981891"/>
    <w:rsid w:val="0098296B"/>
    <w:rsid w:val="0098375B"/>
    <w:rsid w:val="00983F4E"/>
    <w:rsid w:val="009848E0"/>
    <w:rsid w:val="0098549F"/>
    <w:rsid w:val="0098598A"/>
    <w:rsid w:val="00985EDC"/>
    <w:rsid w:val="009865B2"/>
    <w:rsid w:val="009865E7"/>
    <w:rsid w:val="00986654"/>
    <w:rsid w:val="00986990"/>
    <w:rsid w:val="0098707D"/>
    <w:rsid w:val="009872C3"/>
    <w:rsid w:val="00987991"/>
    <w:rsid w:val="009879CF"/>
    <w:rsid w:val="009902B8"/>
    <w:rsid w:val="00990452"/>
    <w:rsid w:val="0099067F"/>
    <w:rsid w:val="00991452"/>
    <w:rsid w:val="009921E4"/>
    <w:rsid w:val="009924DF"/>
    <w:rsid w:val="00992AB5"/>
    <w:rsid w:val="00993234"/>
    <w:rsid w:val="00993B0D"/>
    <w:rsid w:val="00994300"/>
    <w:rsid w:val="009946D0"/>
    <w:rsid w:val="009948E5"/>
    <w:rsid w:val="00994DF0"/>
    <w:rsid w:val="0099508E"/>
    <w:rsid w:val="00995194"/>
    <w:rsid w:val="00995E71"/>
    <w:rsid w:val="00996240"/>
    <w:rsid w:val="0099702D"/>
    <w:rsid w:val="0099713C"/>
    <w:rsid w:val="009973C8"/>
    <w:rsid w:val="00997AC9"/>
    <w:rsid w:val="00997F73"/>
    <w:rsid w:val="00997FFB"/>
    <w:rsid w:val="009A0377"/>
    <w:rsid w:val="009A0734"/>
    <w:rsid w:val="009A0E08"/>
    <w:rsid w:val="009A1039"/>
    <w:rsid w:val="009A1EFC"/>
    <w:rsid w:val="009A219E"/>
    <w:rsid w:val="009A21DF"/>
    <w:rsid w:val="009A2741"/>
    <w:rsid w:val="009A31E2"/>
    <w:rsid w:val="009A3A1A"/>
    <w:rsid w:val="009A3C4F"/>
    <w:rsid w:val="009A42BF"/>
    <w:rsid w:val="009A4CB2"/>
    <w:rsid w:val="009A5A18"/>
    <w:rsid w:val="009A5E09"/>
    <w:rsid w:val="009A6F02"/>
    <w:rsid w:val="009B04C2"/>
    <w:rsid w:val="009B0C03"/>
    <w:rsid w:val="009B0CC9"/>
    <w:rsid w:val="009B1A67"/>
    <w:rsid w:val="009B1B95"/>
    <w:rsid w:val="009B22F9"/>
    <w:rsid w:val="009B256B"/>
    <w:rsid w:val="009B2D50"/>
    <w:rsid w:val="009B45F4"/>
    <w:rsid w:val="009B5559"/>
    <w:rsid w:val="009B58B6"/>
    <w:rsid w:val="009B6196"/>
    <w:rsid w:val="009B750D"/>
    <w:rsid w:val="009B7B02"/>
    <w:rsid w:val="009C0501"/>
    <w:rsid w:val="009C07FA"/>
    <w:rsid w:val="009C0A12"/>
    <w:rsid w:val="009C0D58"/>
    <w:rsid w:val="009C1EBE"/>
    <w:rsid w:val="009C2289"/>
    <w:rsid w:val="009C26C4"/>
    <w:rsid w:val="009C2762"/>
    <w:rsid w:val="009C2D3A"/>
    <w:rsid w:val="009C2F75"/>
    <w:rsid w:val="009C3425"/>
    <w:rsid w:val="009C3B29"/>
    <w:rsid w:val="009C3F51"/>
    <w:rsid w:val="009C4080"/>
    <w:rsid w:val="009C41CB"/>
    <w:rsid w:val="009C4FF3"/>
    <w:rsid w:val="009C5549"/>
    <w:rsid w:val="009C5A0E"/>
    <w:rsid w:val="009C5D35"/>
    <w:rsid w:val="009C6A19"/>
    <w:rsid w:val="009C76B6"/>
    <w:rsid w:val="009C7949"/>
    <w:rsid w:val="009C7BE1"/>
    <w:rsid w:val="009C7FC4"/>
    <w:rsid w:val="009D0217"/>
    <w:rsid w:val="009D02EC"/>
    <w:rsid w:val="009D0793"/>
    <w:rsid w:val="009D0B8C"/>
    <w:rsid w:val="009D1108"/>
    <w:rsid w:val="009D1629"/>
    <w:rsid w:val="009D2285"/>
    <w:rsid w:val="009D2467"/>
    <w:rsid w:val="009D2800"/>
    <w:rsid w:val="009D2ABC"/>
    <w:rsid w:val="009D3EEB"/>
    <w:rsid w:val="009D3F85"/>
    <w:rsid w:val="009D468F"/>
    <w:rsid w:val="009D599A"/>
    <w:rsid w:val="009D5A98"/>
    <w:rsid w:val="009D5B38"/>
    <w:rsid w:val="009D66FF"/>
    <w:rsid w:val="009D6C43"/>
    <w:rsid w:val="009D6D3B"/>
    <w:rsid w:val="009D76B5"/>
    <w:rsid w:val="009E0233"/>
    <w:rsid w:val="009E0582"/>
    <w:rsid w:val="009E0908"/>
    <w:rsid w:val="009E0B31"/>
    <w:rsid w:val="009E0C1D"/>
    <w:rsid w:val="009E0FCB"/>
    <w:rsid w:val="009E10A0"/>
    <w:rsid w:val="009E13CB"/>
    <w:rsid w:val="009E1C8F"/>
    <w:rsid w:val="009E2232"/>
    <w:rsid w:val="009E2455"/>
    <w:rsid w:val="009E25F5"/>
    <w:rsid w:val="009E2B39"/>
    <w:rsid w:val="009E2E2D"/>
    <w:rsid w:val="009E35E3"/>
    <w:rsid w:val="009E37B7"/>
    <w:rsid w:val="009E3E7C"/>
    <w:rsid w:val="009E43E3"/>
    <w:rsid w:val="009E4A78"/>
    <w:rsid w:val="009E4D86"/>
    <w:rsid w:val="009E5437"/>
    <w:rsid w:val="009E55B1"/>
    <w:rsid w:val="009E5DCA"/>
    <w:rsid w:val="009E63B1"/>
    <w:rsid w:val="009E65B8"/>
    <w:rsid w:val="009E690F"/>
    <w:rsid w:val="009E6C6A"/>
    <w:rsid w:val="009E6E7F"/>
    <w:rsid w:val="009E7884"/>
    <w:rsid w:val="009E7FC3"/>
    <w:rsid w:val="009F040E"/>
    <w:rsid w:val="009F07EA"/>
    <w:rsid w:val="009F098A"/>
    <w:rsid w:val="009F0C21"/>
    <w:rsid w:val="009F1959"/>
    <w:rsid w:val="009F1A6C"/>
    <w:rsid w:val="009F26CB"/>
    <w:rsid w:val="009F2A1F"/>
    <w:rsid w:val="009F3261"/>
    <w:rsid w:val="009F33AC"/>
    <w:rsid w:val="009F33E1"/>
    <w:rsid w:val="009F367B"/>
    <w:rsid w:val="009F4028"/>
    <w:rsid w:val="009F431D"/>
    <w:rsid w:val="009F4484"/>
    <w:rsid w:val="009F5435"/>
    <w:rsid w:val="009F5E87"/>
    <w:rsid w:val="009F693F"/>
    <w:rsid w:val="009F69C1"/>
    <w:rsid w:val="009F6EC1"/>
    <w:rsid w:val="009F72B3"/>
    <w:rsid w:val="009F72ED"/>
    <w:rsid w:val="009F73C8"/>
    <w:rsid w:val="009F7830"/>
    <w:rsid w:val="00A00469"/>
    <w:rsid w:val="00A00682"/>
    <w:rsid w:val="00A006AF"/>
    <w:rsid w:val="00A007AB"/>
    <w:rsid w:val="00A00AF0"/>
    <w:rsid w:val="00A01409"/>
    <w:rsid w:val="00A01977"/>
    <w:rsid w:val="00A01E8B"/>
    <w:rsid w:val="00A0241A"/>
    <w:rsid w:val="00A02845"/>
    <w:rsid w:val="00A0401F"/>
    <w:rsid w:val="00A04879"/>
    <w:rsid w:val="00A04F5C"/>
    <w:rsid w:val="00A05380"/>
    <w:rsid w:val="00A05BE5"/>
    <w:rsid w:val="00A05CF9"/>
    <w:rsid w:val="00A06ABA"/>
    <w:rsid w:val="00A06FB5"/>
    <w:rsid w:val="00A0745A"/>
    <w:rsid w:val="00A10B7F"/>
    <w:rsid w:val="00A1189E"/>
    <w:rsid w:val="00A11CF6"/>
    <w:rsid w:val="00A121A9"/>
    <w:rsid w:val="00A136AA"/>
    <w:rsid w:val="00A1410A"/>
    <w:rsid w:val="00A143CF"/>
    <w:rsid w:val="00A150E1"/>
    <w:rsid w:val="00A1583A"/>
    <w:rsid w:val="00A16011"/>
    <w:rsid w:val="00A166D2"/>
    <w:rsid w:val="00A17240"/>
    <w:rsid w:val="00A17518"/>
    <w:rsid w:val="00A17F7C"/>
    <w:rsid w:val="00A20247"/>
    <w:rsid w:val="00A20658"/>
    <w:rsid w:val="00A20968"/>
    <w:rsid w:val="00A20B9F"/>
    <w:rsid w:val="00A20E3D"/>
    <w:rsid w:val="00A20E61"/>
    <w:rsid w:val="00A2108D"/>
    <w:rsid w:val="00A217B6"/>
    <w:rsid w:val="00A21BBE"/>
    <w:rsid w:val="00A221B2"/>
    <w:rsid w:val="00A228AB"/>
    <w:rsid w:val="00A22FEE"/>
    <w:rsid w:val="00A2318B"/>
    <w:rsid w:val="00A23372"/>
    <w:rsid w:val="00A24023"/>
    <w:rsid w:val="00A24194"/>
    <w:rsid w:val="00A243A5"/>
    <w:rsid w:val="00A249C9"/>
    <w:rsid w:val="00A2520D"/>
    <w:rsid w:val="00A256FD"/>
    <w:rsid w:val="00A257A4"/>
    <w:rsid w:val="00A258A2"/>
    <w:rsid w:val="00A26016"/>
    <w:rsid w:val="00A26491"/>
    <w:rsid w:val="00A26683"/>
    <w:rsid w:val="00A268BB"/>
    <w:rsid w:val="00A26DD4"/>
    <w:rsid w:val="00A27867"/>
    <w:rsid w:val="00A27D30"/>
    <w:rsid w:val="00A313A6"/>
    <w:rsid w:val="00A314C0"/>
    <w:rsid w:val="00A3181F"/>
    <w:rsid w:val="00A31A71"/>
    <w:rsid w:val="00A32059"/>
    <w:rsid w:val="00A3328B"/>
    <w:rsid w:val="00A337EF"/>
    <w:rsid w:val="00A33872"/>
    <w:rsid w:val="00A33AF1"/>
    <w:rsid w:val="00A34143"/>
    <w:rsid w:val="00A341D1"/>
    <w:rsid w:val="00A344E2"/>
    <w:rsid w:val="00A344F4"/>
    <w:rsid w:val="00A347CF"/>
    <w:rsid w:val="00A34C39"/>
    <w:rsid w:val="00A34CE2"/>
    <w:rsid w:val="00A36CF7"/>
    <w:rsid w:val="00A36DF3"/>
    <w:rsid w:val="00A37582"/>
    <w:rsid w:val="00A40516"/>
    <w:rsid w:val="00A405EF"/>
    <w:rsid w:val="00A4080E"/>
    <w:rsid w:val="00A409AB"/>
    <w:rsid w:val="00A40ACE"/>
    <w:rsid w:val="00A40B0F"/>
    <w:rsid w:val="00A41192"/>
    <w:rsid w:val="00A415B5"/>
    <w:rsid w:val="00A41DC4"/>
    <w:rsid w:val="00A41E4F"/>
    <w:rsid w:val="00A42493"/>
    <w:rsid w:val="00A42993"/>
    <w:rsid w:val="00A444F6"/>
    <w:rsid w:val="00A450D0"/>
    <w:rsid w:val="00A4524B"/>
    <w:rsid w:val="00A45B9A"/>
    <w:rsid w:val="00A45F6F"/>
    <w:rsid w:val="00A46A44"/>
    <w:rsid w:val="00A46CDB"/>
    <w:rsid w:val="00A4715C"/>
    <w:rsid w:val="00A47285"/>
    <w:rsid w:val="00A47352"/>
    <w:rsid w:val="00A47430"/>
    <w:rsid w:val="00A47614"/>
    <w:rsid w:val="00A47BF8"/>
    <w:rsid w:val="00A500EF"/>
    <w:rsid w:val="00A5014A"/>
    <w:rsid w:val="00A505F8"/>
    <w:rsid w:val="00A511AB"/>
    <w:rsid w:val="00A51494"/>
    <w:rsid w:val="00A516C8"/>
    <w:rsid w:val="00A5226E"/>
    <w:rsid w:val="00A5233A"/>
    <w:rsid w:val="00A525D0"/>
    <w:rsid w:val="00A525E6"/>
    <w:rsid w:val="00A52D27"/>
    <w:rsid w:val="00A536B3"/>
    <w:rsid w:val="00A5481C"/>
    <w:rsid w:val="00A54862"/>
    <w:rsid w:val="00A55243"/>
    <w:rsid w:val="00A55D7D"/>
    <w:rsid w:val="00A565B0"/>
    <w:rsid w:val="00A568E0"/>
    <w:rsid w:val="00A57241"/>
    <w:rsid w:val="00A5778E"/>
    <w:rsid w:val="00A60237"/>
    <w:rsid w:val="00A60B62"/>
    <w:rsid w:val="00A60C6C"/>
    <w:rsid w:val="00A60CFA"/>
    <w:rsid w:val="00A61606"/>
    <w:rsid w:val="00A61756"/>
    <w:rsid w:val="00A619C6"/>
    <w:rsid w:val="00A62472"/>
    <w:rsid w:val="00A62889"/>
    <w:rsid w:val="00A6299F"/>
    <w:rsid w:val="00A62D1B"/>
    <w:rsid w:val="00A6338B"/>
    <w:rsid w:val="00A635C2"/>
    <w:rsid w:val="00A63613"/>
    <w:rsid w:val="00A63883"/>
    <w:rsid w:val="00A6394C"/>
    <w:rsid w:val="00A63F6E"/>
    <w:rsid w:val="00A6400F"/>
    <w:rsid w:val="00A6401D"/>
    <w:rsid w:val="00A6401E"/>
    <w:rsid w:val="00A641F4"/>
    <w:rsid w:val="00A64B9B"/>
    <w:rsid w:val="00A651BE"/>
    <w:rsid w:val="00A65B08"/>
    <w:rsid w:val="00A663FE"/>
    <w:rsid w:val="00A66CE7"/>
    <w:rsid w:val="00A67B8D"/>
    <w:rsid w:val="00A67E6B"/>
    <w:rsid w:val="00A67EAC"/>
    <w:rsid w:val="00A70967"/>
    <w:rsid w:val="00A71111"/>
    <w:rsid w:val="00A71369"/>
    <w:rsid w:val="00A71BCB"/>
    <w:rsid w:val="00A72735"/>
    <w:rsid w:val="00A72794"/>
    <w:rsid w:val="00A72E6E"/>
    <w:rsid w:val="00A735D9"/>
    <w:rsid w:val="00A73958"/>
    <w:rsid w:val="00A73A7D"/>
    <w:rsid w:val="00A73BD3"/>
    <w:rsid w:val="00A74157"/>
    <w:rsid w:val="00A75028"/>
    <w:rsid w:val="00A7538D"/>
    <w:rsid w:val="00A7599C"/>
    <w:rsid w:val="00A75A81"/>
    <w:rsid w:val="00A767C0"/>
    <w:rsid w:val="00A76AE3"/>
    <w:rsid w:val="00A779C4"/>
    <w:rsid w:val="00A77AC8"/>
    <w:rsid w:val="00A77B1A"/>
    <w:rsid w:val="00A77B53"/>
    <w:rsid w:val="00A81EB2"/>
    <w:rsid w:val="00A82112"/>
    <w:rsid w:val="00A82767"/>
    <w:rsid w:val="00A82A14"/>
    <w:rsid w:val="00A82B96"/>
    <w:rsid w:val="00A82EF2"/>
    <w:rsid w:val="00A82F4B"/>
    <w:rsid w:val="00A8327B"/>
    <w:rsid w:val="00A83F8B"/>
    <w:rsid w:val="00A84A82"/>
    <w:rsid w:val="00A8587C"/>
    <w:rsid w:val="00A85B5B"/>
    <w:rsid w:val="00A85FEE"/>
    <w:rsid w:val="00A86720"/>
    <w:rsid w:val="00A86863"/>
    <w:rsid w:val="00A8690D"/>
    <w:rsid w:val="00A8695E"/>
    <w:rsid w:val="00A8724E"/>
    <w:rsid w:val="00A87753"/>
    <w:rsid w:val="00A878EF"/>
    <w:rsid w:val="00A87AF0"/>
    <w:rsid w:val="00A902B8"/>
    <w:rsid w:val="00A9091E"/>
    <w:rsid w:val="00A90D0A"/>
    <w:rsid w:val="00A91210"/>
    <w:rsid w:val="00A91FDA"/>
    <w:rsid w:val="00A92E1C"/>
    <w:rsid w:val="00A9322B"/>
    <w:rsid w:val="00A93D0C"/>
    <w:rsid w:val="00A946DF"/>
    <w:rsid w:val="00A94AA4"/>
    <w:rsid w:val="00A95EFF"/>
    <w:rsid w:val="00A9623E"/>
    <w:rsid w:val="00A96512"/>
    <w:rsid w:val="00A965D1"/>
    <w:rsid w:val="00A96B62"/>
    <w:rsid w:val="00A970E7"/>
    <w:rsid w:val="00A97922"/>
    <w:rsid w:val="00A97AAE"/>
    <w:rsid w:val="00A97B2E"/>
    <w:rsid w:val="00A97F48"/>
    <w:rsid w:val="00AA0301"/>
    <w:rsid w:val="00AA0E2E"/>
    <w:rsid w:val="00AA126A"/>
    <w:rsid w:val="00AA1981"/>
    <w:rsid w:val="00AA210B"/>
    <w:rsid w:val="00AA26EA"/>
    <w:rsid w:val="00AA325C"/>
    <w:rsid w:val="00AA34B8"/>
    <w:rsid w:val="00AA39E8"/>
    <w:rsid w:val="00AA3DF5"/>
    <w:rsid w:val="00AA421F"/>
    <w:rsid w:val="00AA4351"/>
    <w:rsid w:val="00AA4A7D"/>
    <w:rsid w:val="00AA4BA8"/>
    <w:rsid w:val="00AA5066"/>
    <w:rsid w:val="00AA5850"/>
    <w:rsid w:val="00AA63A1"/>
    <w:rsid w:val="00AA6805"/>
    <w:rsid w:val="00AA6AD4"/>
    <w:rsid w:val="00AA6CF0"/>
    <w:rsid w:val="00AA78AA"/>
    <w:rsid w:val="00AA7CEB"/>
    <w:rsid w:val="00AA7CF9"/>
    <w:rsid w:val="00AB081F"/>
    <w:rsid w:val="00AB0C91"/>
    <w:rsid w:val="00AB1CB9"/>
    <w:rsid w:val="00AB2A17"/>
    <w:rsid w:val="00AB2F5E"/>
    <w:rsid w:val="00AB3361"/>
    <w:rsid w:val="00AB3539"/>
    <w:rsid w:val="00AB3A87"/>
    <w:rsid w:val="00AB419F"/>
    <w:rsid w:val="00AB4594"/>
    <w:rsid w:val="00AB4BE8"/>
    <w:rsid w:val="00AB4D17"/>
    <w:rsid w:val="00AB5D0E"/>
    <w:rsid w:val="00AB6EA6"/>
    <w:rsid w:val="00AB73EE"/>
    <w:rsid w:val="00AB7774"/>
    <w:rsid w:val="00AB7C39"/>
    <w:rsid w:val="00AB7F03"/>
    <w:rsid w:val="00AC001E"/>
    <w:rsid w:val="00AC02C5"/>
    <w:rsid w:val="00AC053A"/>
    <w:rsid w:val="00AC077C"/>
    <w:rsid w:val="00AC0F18"/>
    <w:rsid w:val="00AC10A4"/>
    <w:rsid w:val="00AC11B5"/>
    <w:rsid w:val="00AC1733"/>
    <w:rsid w:val="00AC2144"/>
    <w:rsid w:val="00AC23E5"/>
    <w:rsid w:val="00AC3031"/>
    <w:rsid w:val="00AC3D85"/>
    <w:rsid w:val="00AC482C"/>
    <w:rsid w:val="00AC57B9"/>
    <w:rsid w:val="00AC57CD"/>
    <w:rsid w:val="00AC581A"/>
    <w:rsid w:val="00AC596F"/>
    <w:rsid w:val="00AC5B22"/>
    <w:rsid w:val="00AC60E7"/>
    <w:rsid w:val="00AC6C90"/>
    <w:rsid w:val="00AD0D72"/>
    <w:rsid w:val="00AD14EF"/>
    <w:rsid w:val="00AD19B3"/>
    <w:rsid w:val="00AD1D0E"/>
    <w:rsid w:val="00AD3777"/>
    <w:rsid w:val="00AD39B4"/>
    <w:rsid w:val="00AD3B20"/>
    <w:rsid w:val="00AD420C"/>
    <w:rsid w:val="00AD505C"/>
    <w:rsid w:val="00AD5261"/>
    <w:rsid w:val="00AD5902"/>
    <w:rsid w:val="00AD649E"/>
    <w:rsid w:val="00AD7047"/>
    <w:rsid w:val="00AD72C8"/>
    <w:rsid w:val="00AD7852"/>
    <w:rsid w:val="00AD79E3"/>
    <w:rsid w:val="00AE0DB2"/>
    <w:rsid w:val="00AE0E7E"/>
    <w:rsid w:val="00AE0F4A"/>
    <w:rsid w:val="00AE180E"/>
    <w:rsid w:val="00AE1D80"/>
    <w:rsid w:val="00AE2B4A"/>
    <w:rsid w:val="00AE3591"/>
    <w:rsid w:val="00AE376A"/>
    <w:rsid w:val="00AE3AF6"/>
    <w:rsid w:val="00AE3B09"/>
    <w:rsid w:val="00AE3BB5"/>
    <w:rsid w:val="00AE3FB2"/>
    <w:rsid w:val="00AE4864"/>
    <w:rsid w:val="00AE49B1"/>
    <w:rsid w:val="00AE4AF8"/>
    <w:rsid w:val="00AE538D"/>
    <w:rsid w:val="00AE5444"/>
    <w:rsid w:val="00AE5712"/>
    <w:rsid w:val="00AE5A7B"/>
    <w:rsid w:val="00AE623D"/>
    <w:rsid w:val="00AE676F"/>
    <w:rsid w:val="00AE7131"/>
    <w:rsid w:val="00AE73DE"/>
    <w:rsid w:val="00AE78AE"/>
    <w:rsid w:val="00AE7B13"/>
    <w:rsid w:val="00AE7F79"/>
    <w:rsid w:val="00AF02C8"/>
    <w:rsid w:val="00AF068E"/>
    <w:rsid w:val="00AF0879"/>
    <w:rsid w:val="00AF08DE"/>
    <w:rsid w:val="00AF123D"/>
    <w:rsid w:val="00AF1560"/>
    <w:rsid w:val="00AF16AB"/>
    <w:rsid w:val="00AF2263"/>
    <w:rsid w:val="00AF2922"/>
    <w:rsid w:val="00AF34BC"/>
    <w:rsid w:val="00AF39B1"/>
    <w:rsid w:val="00AF39F6"/>
    <w:rsid w:val="00AF3A36"/>
    <w:rsid w:val="00AF3BDD"/>
    <w:rsid w:val="00AF43D6"/>
    <w:rsid w:val="00AF4A8F"/>
    <w:rsid w:val="00AF5A19"/>
    <w:rsid w:val="00AF5D2C"/>
    <w:rsid w:val="00AF612A"/>
    <w:rsid w:val="00AF614A"/>
    <w:rsid w:val="00AF61CF"/>
    <w:rsid w:val="00AF65ED"/>
    <w:rsid w:val="00AF68FC"/>
    <w:rsid w:val="00AF6C23"/>
    <w:rsid w:val="00AF7878"/>
    <w:rsid w:val="00AF79D0"/>
    <w:rsid w:val="00AF7D13"/>
    <w:rsid w:val="00B00122"/>
    <w:rsid w:val="00B008D5"/>
    <w:rsid w:val="00B012FC"/>
    <w:rsid w:val="00B014F5"/>
    <w:rsid w:val="00B0236C"/>
    <w:rsid w:val="00B02E7C"/>
    <w:rsid w:val="00B0315B"/>
    <w:rsid w:val="00B03EE9"/>
    <w:rsid w:val="00B04149"/>
    <w:rsid w:val="00B04D04"/>
    <w:rsid w:val="00B04D35"/>
    <w:rsid w:val="00B04D78"/>
    <w:rsid w:val="00B051E3"/>
    <w:rsid w:val="00B05FAD"/>
    <w:rsid w:val="00B068CC"/>
    <w:rsid w:val="00B06ACA"/>
    <w:rsid w:val="00B06F06"/>
    <w:rsid w:val="00B06F8E"/>
    <w:rsid w:val="00B071FE"/>
    <w:rsid w:val="00B07219"/>
    <w:rsid w:val="00B0755F"/>
    <w:rsid w:val="00B079F8"/>
    <w:rsid w:val="00B07C03"/>
    <w:rsid w:val="00B10300"/>
    <w:rsid w:val="00B10312"/>
    <w:rsid w:val="00B103F0"/>
    <w:rsid w:val="00B10C1F"/>
    <w:rsid w:val="00B10E23"/>
    <w:rsid w:val="00B10F54"/>
    <w:rsid w:val="00B11E79"/>
    <w:rsid w:val="00B13178"/>
    <w:rsid w:val="00B133E7"/>
    <w:rsid w:val="00B1393E"/>
    <w:rsid w:val="00B13E3F"/>
    <w:rsid w:val="00B13E6B"/>
    <w:rsid w:val="00B14243"/>
    <w:rsid w:val="00B14403"/>
    <w:rsid w:val="00B1455C"/>
    <w:rsid w:val="00B14621"/>
    <w:rsid w:val="00B14821"/>
    <w:rsid w:val="00B1502E"/>
    <w:rsid w:val="00B1552B"/>
    <w:rsid w:val="00B15788"/>
    <w:rsid w:val="00B167C7"/>
    <w:rsid w:val="00B16B29"/>
    <w:rsid w:val="00B16C3B"/>
    <w:rsid w:val="00B1707C"/>
    <w:rsid w:val="00B17852"/>
    <w:rsid w:val="00B201FC"/>
    <w:rsid w:val="00B203ED"/>
    <w:rsid w:val="00B207FF"/>
    <w:rsid w:val="00B21DC3"/>
    <w:rsid w:val="00B224AC"/>
    <w:rsid w:val="00B22F43"/>
    <w:rsid w:val="00B23706"/>
    <w:rsid w:val="00B240B6"/>
    <w:rsid w:val="00B247BD"/>
    <w:rsid w:val="00B24E06"/>
    <w:rsid w:val="00B24EF3"/>
    <w:rsid w:val="00B25923"/>
    <w:rsid w:val="00B25A0E"/>
    <w:rsid w:val="00B260FC"/>
    <w:rsid w:val="00B269D9"/>
    <w:rsid w:val="00B26F0B"/>
    <w:rsid w:val="00B27D68"/>
    <w:rsid w:val="00B30A5A"/>
    <w:rsid w:val="00B31B07"/>
    <w:rsid w:val="00B31B54"/>
    <w:rsid w:val="00B31F78"/>
    <w:rsid w:val="00B31F93"/>
    <w:rsid w:val="00B33A58"/>
    <w:rsid w:val="00B34159"/>
    <w:rsid w:val="00B34654"/>
    <w:rsid w:val="00B34DF7"/>
    <w:rsid w:val="00B354C4"/>
    <w:rsid w:val="00B36246"/>
    <w:rsid w:val="00B368E7"/>
    <w:rsid w:val="00B36BCD"/>
    <w:rsid w:val="00B377D5"/>
    <w:rsid w:val="00B37A59"/>
    <w:rsid w:val="00B4081D"/>
    <w:rsid w:val="00B414B3"/>
    <w:rsid w:val="00B41875"/>
    <w:rsid w:val="00B41B94"/>
    <w:rsid w:val="00B42524"/>
    <w:rsid w:val="00B43040"/>
    <w:rsid w:val="00B434BF"/>
    <w:rsid w:val="00B45635"/>
    <w:rsid w:val="00B45741"/>
    <w:rsid w:val="00B4589A"/>
    <w:rsid w:val="00B45AF3"/>
    <w:rsid w:val="00B463C9"/>
    <w:rsid w:val="00B46DC8"/>
    <w:rsid w:val="00B471AE"/>
    <w:rsid w:val="00B50513"/>
    <w:rsid w:val="00B50A3A"/>
    <w:rsid w:val="00B50FAA"/>
    <w:rsid w:val="00B51262"/>
    <w:rsid w:val="00B51421"/>
    <w:rsid w:val="00B51831"/>
    <w:rsid w:val="00B51C40"/>
    <w:rsid w:val="00B5282B"/>
    <w:rsid w:val="00B52A4C"/>
    <w:rsid w:val="00B53ACB"/>
    <w:rsid w:val="00B549A9"/>
    <w:rsid w:val="00B549AA"/>
    <w:rsid w:val="00B558C8"/>
    <w:rsid w:val="00B55C7A"/>
    <w:rsid w:val="00B55FFE"/>
    <w:rsid w:val="00B5628E"/>
    <w:rsid w:val="00B56326"/>
    <w:rsid w:val="00B5655C"/>
    <w:rsid w:val="00B56F54"/>
    <w:rsid w:val="00B572FA"/>
    <w:rsid w:val="00B57C3E"/>
    <w:rsid w:val="00B57C4A"/>
    <w:rsid w:val="00B57F2F"/>
    <w:rsid w:val="00B6001C"/>
    <w:rsid w:val="00B600AF"/>
    <w:rsid w:val="00B605A7"/>
    <w:rsid w:val="00B60F22"/>
    <w:rsid w:val="00B61563"/>
    <w:rsid w:val="00B61AE4"/>
    <w:rsid w:val="00B61CFF"/>
    <w:rsid w:val="00B61E98"/>
    <w:rsid w:val="00B61F18"/>
    <w:rsid w:val="00B626C3"/>
    <w:rsid w:val="00B6270A"/>
    <w:rsid w:val="00B62AE9"/>
    <w:rsid w:val="00B635F4"/>
    <w:rsid w:val="00B63977"/>
    <w:rsid w:val="00B63F08"/>
    <w:rsid w:val="00B64010"/>
    <w:rsid w:val="00B64074"/>
    <w:rsid w:val="00B641B6"/>
    <w:rsid w:val="00B648D9"/>
    <w:rsid w:val="00B649CA"/>
    <w:rsid w:val="00B65269"/>
    <w:rsid w:val="00B65B74"/>
    <w:rsid w:val="00B65FA4"/>
    <w:rsid w:val="00B6662F"/>
    <w:rsid w:val="00B66E72"/>
    <w:rsid w:val="00B66EA7"/>
    <w:rsid w:val="00B66F4F"/>
    <w:rsid w:val="00B66F66"/>
    <w:rsid w:val="00B672ED"/>
    <w:rsid w:val="00B67847"/>
    <w:rsid w:val="00B70B52"/>
    <w:rsid w:val="00B714F5"/>
    <w:rsid w:val="00B719D7"/>
    <w:rsid w:val="00B71B0F"/>
    <w:rsid w:val="00B71BF6"/>
    <w:rsid w:val="00B72041"/>
    <w:rsid w:val="00B72E1A"/>
    <w:rsid w:val="00B732F7"/>
    <w:rsid w:val="00B736D5"/>
    <w:rsid w:val="00B7394B"/>
    <w:rsid w:val="00B73AAF"/>
    <w:rsid w:val="00B73C09"/>
    <w:rsid w:val="00B74185"/>
    <w:rsid w:val="00B74A07"/>
    <w:rsid w:val="00B75B0F"/>
    <w:rsid w:val="00B760E0"/>
    <w:rsid w:val="00B7612D"/>
    <w:rsid w:val="00B762AC"/>
    <w:rsid w:val="00B764F6"/>
    <w:rsid w:val="00B769B9"/>
    <w:rsid w:val="00B76F7B"/>
    <w:rsid w:val="00B772A5"/>
    <w:rsid w:val="00B776C9"/>
    <w:rsid w:val="00B779AA"/>
    <w:rsid w:val="00B779F1"/>
    <w:rsid w:val="00B77C71"/>
    <w:rsid w:val="00B80104"/>
    <w:rsid w:val="00B8013D"/>
    <w:rsid w:val="00B803D9"/>
    <w:rsid w:val="00B80657"/>
    <w:rsid w:val="00B818D6"/>
    <w:rsid w:val="00B819A8"/>
    <w:rsid w:val="00B81E92"/>
    <w:rsid w:val="00B8206C"/>
    <w:rsid w:val="00B82412"/>
    <w:rsid w:val="00B82955"/>
    <w:rsid w:val="00B847C7"/>
    <w:rsid w:val="00B8482E"/>
    <w:rsid w:val="00B849AC"/>
    <w:rsid w:val="00B84B62"/>
    <w:rsid w:val="00B85000"/>
    <w:rsid w:val="00B8581E"/>
    <w:rsid w:val="00B85B11"/>
    <w:rsid w:val="00B85CD8"/>
    <w:rsid w:val="00B86841"/>
    <w:rsid w:val="00B86BA9"/>
    <w:rsid w:val="00B86D5F"/>
    <w:rsid w:val="00B879CF"/>
    <w:rsid w:val="00B87D2B"/>
    <w:rsid w:val="00B901A1"/>
    <w:rsid w:val="00B90DDF"/>
    <w:rsid w:val="00B91B66"/>
    <w:rsid w:val="00B91D0E"/>
    <w:rsid w:val="00B91DFF"/>
    <w:rsid w:val="00B91FCE"/>
    <w:rsid w:val="00B92447"/>
    <w:rsid w:val="00B92891"/>
    <w:rsid w:val="00B92B83"/>
    <w:rsid w:val="00B92DCC"/>
    <w:rsid w:val="00B9374F"/>
    <w:rsid w:val="00B938A3"/>
    <w:rsid w:val="00B94199"/>
    <w:rsid w:val="00B948AE"/>
    <w:rsid w:val="00B94B16"/>
    <w:rsid w:val="00B94E19"/>
    <w:rsid w:val="00B9576B"/>
    <w:rsid w:val="00B96AFC"/>
    <w:rsid w:val="00B96EB1"/>
    <w:rsid w:val="00B96FF6"/>
    <w:rsid w:val="00B972A8"/>
    <w:rsid w:val="00B975C0"/>
    <w:rsid w:val="00BA0023"/>
    <w:rsid w:val="00BA0974"/>
    <w:rsid w:val="00BA0A4C"/>
    <w:rsid w:val="00BA1C15"/>
    <w:rsid w:val="00BA1CB3"/>
    <w:rsid w:val="00BA1CE9"/>
    <w:rsid w:val="00BA1F83"/>
    <w:rsid w:val="00BA22A9"/>
    <w:rsid w:val="00BA27E2"/>
    <w:rsid w:val="00BA2E7E"/>
    <w:rsid w:val="00BA4242"/>
    <w:rsid w:val="00BA4977"/>
    <w:rsid w:val="00BA5161"/>
    <w:rsid w:val="00BA5C79"/>
    <w:rsid w:val="00BA5C94"/>
    <w:rsid w:val="00BA6A58"/>
    <w:rsid w:val="00BA6DE8"/>
    <w:rsid w:val="00BB0362"/>
    <w:rsid w:val="00BB039E"/>
    <w:rsid w:val="00BB1231"/>
    <w:rsid w:val="00BB14FC"/>
    <w:rsid w:val="00BB165D"/>
    <w:rsid w:val="00BB1701"/>
    <w:rsid w:val="00BB1EFD"/>
    <w:rsid w:val="00BB249D"/>
    <w:rsid w:val="00BB2758"/>
    <w:rsid w:val="00BB2FE0"/>
    <w:rsid w:val="00BB2FF9"/>
    <w:rsid w:val="00BB32CA"/>
    <w:rsid w:val="00BB3412"/>
    <w:rsid w:val="00BB362E"/>
    <w:rsid w:val="00BB3860"/>
    <w:rsid w:val="00BB3C51"/>
    <w:rsid w:val="00BB45CA"/>
    <w:rsid w:val="00BB4C4B"/>
    <w:rsid w:val="00BB4E90"/>
    <w:rsid w:val="00BB4E94"/>
    <w:rsid w:val="00BB56A5"/>
    <w:rsid w:val="00BB6493"/>
    <w:rsid w:val="00BB6985"/>
    <w:rsid w:val="00BB7400"/>
    <w:rsid w:val="00BB798E"/>
    <w:rsid w:val="00BB7B21"/>
    <w:rsid w:val="00BC04C6"/>
    <w:rsid w:val="00BC0AF6"/>
    <w:rsid w:val="00BC0E55"/>
    <w:rsid w:val="00BC0EF0"/>
    <w:rsid w:val="00BC155C"/>
    <w:rsid w:val="00BC1BC9"/>
    <w:rsid w:val="00BC1C69"/>
    <w:rsid w:val="00BC3665"/>
    <w:rsid w:val="00BC3C14"/>
    <w:rsid w:val="00BC4B47"/>
    <w:rsid w:val="00BC510C"/>
    <w:rsid w:val="00BC58AF"/>
    <w:rsid w:val="00BC69F3"/>
    <w:rsid w:val="00BC7965"/>
    <w:rsid w:val="00BC79C1"/>
    <w:rsid w:val="00BC7C14"/>
    <w:rsid w:val="00BC7FEC"/>
    <w:rsid w:val="00BD08AF"/>
    <w:rsid w:val="00BD0E77"/>
    <w:rsid w:val="00BD0EB3"/>
    <w:rsid w:val="00BD13CD"/>
    <w:rsid w:val="00BD1741"/>
    <w:rsid w:val="00BD187F"/>
    <w:rsid w:val="00BD1A72"/>
    <w:rsid w:val="00BD1AC6"/>
    <w:rsid w:val="00BD214A"/>
    <w:rsid w:val="00BD2437"/>
    <w:rsid w:val="00BD2948"/>
    <w:rsid w:val="00BD3071"/>
    <w:rsid w:val="00BD34B4"/>
    <w:rsid w:val="00BD3B17"/>
    <w:rsid w:val="00BD4021"/>
    <w:rsid w:val="00BD4173"/>
    <w:rsid w:val="00BD4531"/>
    <w:rsid w:val="00BD4577"/>
    <w:rsid w:val="00BD4C26"/>
    <w:rsid w:val="00BD4EB5"/>
    <w:rsid w:val="00BD5005"/>
    <w:rsid w:val="00BD6798"/>
    <w:rsid w:val="00BD69F7"/>
    <w:rsid w:val="00BD73F8"/>
    <w:rsid w:val="00BD7C0A"/>
    <w:rsid w:val="00BD7CFF"/>
    <w:rsid w:val="00BE01E9"/>
    <w:rsid w:val="00BE0729"/>
    <w:rsid w:val="00BE1081"/>
    <w:rsid w:val="00BE1502"/>
    <w:rsid w:val="00BE180A"/>
    <w:rsid w:val="00BE192D"/>
    <w:rsid w:val="00BE21AE"/>
    <w:rsid w:val="00BE2299"/>
    <w:rsid w:val="00BE3956"/>
    <w:rsid w:val="00BE4EFF"/>
    <w:rsid w:val="00BE501A"/>
    <w:rsid w:val="00BE5999"/>
    <w:rsid w:val="00BE70E1"/>
    <w:rsid w:val="00BE728E"/>
    <w:rsid w:val="00BE751A"/>
    <w:rsid w:val="00BE758A"/>
    <w:rsid w:val="00BE7A5B"/>
    <w:rsid w:val="00BF0754"/>
    <w:rsid w:val="00BF2097"/>
    <w:rsid w:val="00BF211C"/>
    <w:rsid w:val="00BF29A4"/>
    <w:rsid w:val="00BF29AB"/>
    <w:rsid w:val="00BF2CB3"/>
    <w:rsid w:val="00BF3418"/>
    <w:rsid w:val="00BF35B5"/>
    <w:rsid w:val="00BF3E71"/>
    <w:rsid w:val="00BF5237"/>
    <w:rsid w:val="00BF60BB"/>
    <w:rsid w:val="00BF6F5D"/>
    <w:rsid w:val="00C0069F"/>
    <w:rsid w:val="00C00C91"/>
    <w:rsid w:val="00C00EB4"/>
    <w:rsid w:val="00C01275"/>
    <w:rsid w:val="00C0163B"/>
    <w:rsid w:val="00C02DCF"/>
    <w:rsid w:val="00C02DFE"/>
    <w:rsid w:val="00C039AC"/>
    <w:rsid w:val="00C03A54"/>
    <w:rsid w:val="00C042CF"/>
    <w:rsid w:val="00C044AF"/>
    <w:rsid w:val="00C048C3"/>
    <w:rsid w:val="00C05951"/>
    <w:rsid w:val="00C05FC5"/>
    <w:rsid w:val="00C0607B"/>
    <w:rsid w:val="00C06361"/>
    <w:rsid w:val="00C06615"/>
    <w:rsid w:val="00C06892"/>
    <w:rsid w:val="00C07134"/>
    <w:rsid w:val="00C07CE9"/>
    <w:rsid w:val="00C07CFA"/>
    <w:rsid w:val="00C1084B"/>
    <w:rsid w:val="00C117FE"/>
    <w:rsid w:val="00C11F7A"/>
    <w:rsid w:val="00C12B2A"/>
    <w:rsid w:val="00C12B74"/>
    <w:rsid w:val="00C12BB5"/>
    <w:rsid w:val="00C12D48"/>
    <w:rsid w:val="00C12F94"/>
    <w:rsid w:val="00C136F2"/>
    <w:rsid w:val="00C13AA9"/>
    <w:rsid w:val="00C16029"/>
    <w:rsid w:val="00C169FF"/>
    <w:rsid w:val="00C16D22"/>
    <w:rsid w:val="00C17771"/>
    <w:rsid w:val="00C17C60"/>
    <w:rsid w:val="00C20494"/>
    <w:rsid w:val="00C20D89"/>
    <w:rsid w:val="00C217D8"/>
    <w:rsid w:val="00C21C10"/>
    <w:rsid w:val="00C21E32"/>
    <w:rsid w:val="00C21EC4"/>
    <w:rsid w:val="00C231C2"/>
    <w:rsid w:val="00C23416"/>
    <w:rsid w:val="00C2388E"/>
    <w:rsid w:val="00C23968"/>
    <w:rsid w:val="00C23A74"/>
    <w:rsid w:val="00C2479D"/>
    <w:rsid w:val="00C24E90"/>
    <w:rsid w:val="00C25218"/>
    <w:rsid w:val="00C25B35"/>
    <w:rsid w:val="00C25DA4"/>
    <w:rsid w:val="00C265FE"/>
    <w:rsid w:val="00C26664"/>
    <w:rsid w:val="00C26AF6"/>
    <w:rsid w:val="00C2766A"/>
    <w:rsid w:val="00C30109"/>
    <w:rsid w:val="00C309E2"/>
    <w:rsid w:val="00C30BC7"/>
    <w:rsid w:val="00C3101C"/>
    <w:rsid w:val="00C31729"/>
    <w:rsid w:val="00C32496"/>
    <w:rsid w:val="00C325EE"/>
    <w:rsid w:val="00C33189"/>
    <w:rsid w:val="00C33DDE"/>
    <w:rsid w:val="00C3424E"/>
    <w:rsid w:val="00C34379"/>
    <w:rsid w:val="00C34553"/>
    <w:rsid w:val="00C347E6"/>
    <w:rsid w:val="00C34F10"/>
    <w:rsid w:val="00C351B5"/>
    <w:rsid w:val="00C356E2"/>
    <w:rsid w:val="00C3576A"/>
    <w:rsid w:val="00C35B33"/>
    <w:rsid w:val="00C36212"/>
    <w:rsid w:val="00C3660C"/>
    <w:rsid w:val="00C36BB8"/>
    <w:rsid w:val="00C371CB"/>
    <w:rsid w:val="00C40569"/>
    <w:rsid w:val="00C40B65"/>
    <w:rsid w:val="00C40CFC"/>
    <w:rsid w:val="00C40D0E"/>
    <w:rsid w:val="00C41422"/>
    <w:rsid w:val="00C4203C"/>
    <w:rsid w:val="00C42305"/>
    <w:rsid w:val="00C424E7"/>
    <w:rsid w:val="00C425D7"/>
    <w:rsid w:val="00C426E8"/>
    <w:rsid w:val="00C43166"/>
    <w:rsid w:val="00C44A24"/>
    <w:rsid w:val="00C44C36"/>
    <w:rsid w:val="00C44CDD"/>
    <w:rsid w:val="00C44D83"/>
    <w:rsid w:val="00C44E90"/>
    <w:rsid w:val="00C4563B"/>
    <w:rsid w:val="00C45ADF"/>
    <w:rsid w:val="00C470DC"/>
    <w:rsid w:val="00C471B1"/>
    <w:rsid w:val="00C47698"/>
    <w:rsid w:val="00C47A0A"/>
    <w:rsid w:val="00C50CE8"/>
    <w:rsid w:val="00C50E46"/>
    <w:rsid w:val="00C50E9E"/>
    <w:rsid w:val="00C50F4E"/>
    <w:rsid w:val="00C514DC"/>
    <w:rsid w:val="00C5169D"/>
    <w:rsid w:val="00C5253D"/>
    <w:rsid w:val="00C532B9"/>
    <w:rsid w:val="00C53DEF"/>
    <w:rsid w:val="00C54B9A"/>
    <w:rsid w:val="00C54E5F"/>
    <w:rsid w:val="00C55090"/>
    <w:rsid w:val="00C5527F"/>
    <w:rsid w:val="00C56805"/>
    <w:rsid w:val="00C56DE3"/>
    <w:rsid w:val="00C56F22"/>
    <w:rsid w:val="00C57154"/>
    <w:rsid w:val="00C571CA"/>
    <w:rsid w:val="00C57856"/>
    <w:rsid w:val="00C57C93"/>
    <w:rsid w:val="00C60B2E"/>
    <w:rsid w:val="00C618CB"/>
    <w:rsid w:val="00C61AC3"/>
    <w:rsid w:val="00C61E85"/>
    <w:rsid w:val="00C61E90"/>
    <w:rsid w:val="00C62121"/>
    <w:rsid w:val="00C62231"/>
    <w:rsid w:val="00C62772"/>
    <w:rsid w:val="00C62886"/>
    <w:rsid w:val="00C63778"/>
    <w:rsid w:val="00C64420"/>
    <w:rsid w:val="00C64520"/>
    <w:rsid w:val="00C64AA5"/>
    <w:rsid w:val="00C64C2A"/>
    <w:rsid w:val="00C658B8"/>
    <w:rsid w:val="00C66964"/>
    <w:rsid w:val="00C66C21"/>
    <w:rsid w:val="00C6751B"/>
    <w:rsid w:val="00C67891"/>
    <w:rsid w:val="00C7000F"/>
    <w:rsid w:val="00C70C20"/>
    <w:rsid w:val="00C70D56"/>
    <w:rsid w:val="00C70D6D"/>
    <w:rsid w:val="00C70E4A"/>
    <w:rsid w:val="00C713E0"/>
    <w:rsid w:val="00C71D44"/>
    <w:rsid w:val="00C72EA1"/>
    <w:rsid w:val="00C73048"/>
    <w:rsid w:val="00C730A7"/>
    <w:rsid w:val="00C7515F"/>
    <w:rsid w:val="00C75922"/>
    <w:rsid w:val="00C76092"/>
    <w:rsid w:val="00C76CCE"/>
    <w:rsid w:val="00C7736D"/>
    <w:rsid w:val="00C773BE"/>
    <w:rsid w:val="00C773F5"/>
    <w:rsid w:val="00C774EA"/>
    <w:rsid w:val="00C77B88"/>
    <w:rsid w:val="00C8080C"/>
    <w:rsid w:val="00C80AA5"/>
    <w:rsid w:val="00C80B85"/>
    <w:rsid w:val="00C821CD"/>
    <w:rsid w:val="00C82583"/>
    <w:rsid w:val="00C825BD"/>
    <w:rsid w:val="00C82BB4"/>
    <w:rsid w:val="00C82E18"/>
    <w:rsid w:val="00C830B1"/>
    <w:rsid w:val="00C8331E"/>
    <w:rsid w:val="00C83410"/>
    <w:rsid w:val="00C83576"/>
    <w:rsid w:val="00C837AE"/>
    <w:rsid w:val="00C83DA5"/>
    <w:rsid w:val="00C845B1"/>
    <w:rsid w:val="00C850C9"/>
    <w:rsid w:val="00C85210"/>
    <w:rsid w:val="00C85426"/>
    <w:rsid w:val="00C85843"/>
    <w:rsid w:val="00C86780"/>
    <w:rsid w:val="00C87330"/>
    <w:rsid w:val="00C87499"/>
    <w:rsid w:val="00C907E4"/>
    <w:rsid w:val="00C90B6D"/>
    <w:rsid w:val="00C91BAB"/>
    <w:rsid w:val="00C91F1E"/>
    <w:rsid w:val="00C92052"/>
    <w:rsid w:val="00C92906"/>
    <w:rsid w:val="00C92A48"/>
    <w:rsid w:val="00C930BB"/>
    <w:rsid w:val="00C93647"/>
    <w:rsid w:val="00C93B3B"/>
    <w:rsid w:val="00C93F4D"/>
    <w:rsid w:val="00C93F95"/>
    <w:rsid w:val="00C94303"/>
    <w:rsid w:val="00C94B66"/>
    <w:rsid w:val="00C94CD4"/>
    <w:rsid w:val="00C9545D"/>
    <w:rsid w:val="00C956B8"/>
    <w:rsid w:val="00C96248"/>
    <w:rsid w:val="00C96327"/>
    <w:rsid w:val="00C9647F"/>
    <w:rsid w:val="00C96908"/>
    <w:rsid w:val="00C979D6"/>
    <w:rsid w:val="00C97AF7"/>
    <w:rsid w:val="00C97B31"/>
    <w:rsid w:val="00CA096D"/>
    <w:rsid w:val="00CA0FD3"/>
    <w:rsid w:val="00CA1278"/>
    <w:rsid w:val="00CA1CC9"/>
    <w:rsid w:val="00CA2C3B"/>
    <w:rsid w:val="00CA2D4E"/>
    <w:rsid w:val="00CA31AB"/>
    <w:rsid w:val="00CA3540"/>
    <w:rsid w:val="00CA37C6"/>
    <w:rsid w:val="00CA37CF"/>
    <w:rsid w:val="00CA3D99"/>
    <w:rsid w:val="00CA3E3E"/>
    <w:rsid w:val="00CA3E96"/>
    <w:rsid w:val="00CA4843"/>
    <w:rsid w:val="00CA513E"/>
    <w:rsid w:val="00CA6049"/>
    <w:rsid w:val="00CA6101"/>
    <w:rsid w:val="00CA64C3"/>
    <w:rsid w:val="00CA6F28"/>
    <w:rsid w:val="00CA79BC"/>
    <w:rsid w:val="00CA7CA9"/>
    <w:rsid w:val="00CB0E75"/>
    <w:rsid w:val="00CB127D"/>
    <w:rsid w:val="00CB14BB"/>
    <w:rsid w:val="00CB2B2D"/>
    <w:rsid w:val="00CB2ECD"/>
    <w:rsid w:val="00CB3165"/>
    <w:rsid w:val="00CB3E64"/>
    <w:rsid w:val="00CB3FEC"/>
    <w:rsid w:val="00CB455D"/>
    <w:rsid w:val="00CB4B08"/>
    <w:rsid w:val="00CB592B"/>
    <w:rsid w:val="00CB5985"/>
    <w:rsid w:val="00CB5A33"/>
    <w:rsid w:val="00CB6289"/>
    <w:rsid w:val="00CB6589"/>
    <w:rsid w:val="00CB70E1"/>
    <w:rsid w:val="00CB7C1B"/>
    <w:rsid w:val="00CC04B3"/>
    <w:rsid w:val="00CC0D3B"/>
    <w:rsid w:val="00CC1E5A"/>
    <w:rsid w:val="00CC20A6"/>
    <w:rsid w:val="00CC23F9"/>
    <w:rsid w:val="00CC348C"/>
    <w:rsid w:val="00CC4A88"/>
    <w:rsid w:val="00CC4C22"/>
    <w:rsid w:val="00CC4C2B"/>
    <w:rsid w:val="00CC5461"/>
    <w:rsid w:val="00CC564B"/>
    <w:rsid w:val="00CC5B2A"/>
    <w:rsid w:val="00CC6369"/>
    <w:rsid w:val="00CC65D8"/>
    <w:rsid w:val="00CC674E"/>
    <w:rsid w:val="00CC7134"/>
    <w:rsid w:val="00CC761D"/>
    <w:rsid w:val="00CC7A3A"/>
    <w:rsid w:val="00CC7B20"/>
    <w:rsid w:val="00CD102C"/>
    <w:rsid w:val="00CD14FF"/>
    <w:rsid w:val="00CD166C"/>
    <w:rsid w:val="00CD2077"/>
    <w:rsid w:val="00CD2082"/>
    <w:rsid w:val="00CD25F2"/>
    <w:rsid w:val="00CD3D39"/>
    <w:rsid w:val="00CD42AB"/>
    <w:rsid w:val="00CD44FD"/>
    <w:rsid w:val="00CD4926"/>
    <w:rsid w:val="00CD49C1"/>
    <w:rsid w:val="00CD4D45"/>
    <w:rsid w:val="00CD645D"/>
    <w:rsid w:val="00CD74D8"/>
    <w:rsid w:val="00CE080B"/>
    <w:rsid w:val="00CE1FD4"/>
    <w:rsid w:val="00CE2264"/>
    <w:rsid w:val="00CE228C"/>
    <w:rsid w:val="00CE260A"/>
    <w:rsid w:val="00CE4522"/>
    <w:rsid w:val="00CE4934"/>
    <w:rsid w:val="00CE4E91"/>
    <w:rsid w:val="00CE526A"/>
    <w:rsid w:val="00CE5943"/>
    <w:rsid w:val="00CE5DDD"/>
    <w:rsid w:val="00CE5E79"/>
    <w:rsid w:val="00CE625D"/>
    <w:rsid w:val="00CE69A3"/>
    <w:rsid w:val="00CE7C45"/>
    <w:rsid w:val="00CE7E58"/>
    <w:rsid w:val="00CF0760"/>
    <w:rsid w:val="00CF09D0"/>
    <w:rsid w:val="00CF0DFA"/>
    <w:rsid w:val="00CF0E77"/>
    <w:rsid w:val="00CF0EFE"/>
    <w:rsid w:val="00CF25CC"/>
    <w:rsid w:val="00CF27F3"/>
    <w:rsid w:val="00CF2B65"/>
    <w:rsid w:val="00CF2C28"/>
    <w:rsid w:val="00CF3743"/>
    <w:rsid w:val="00CF3A54"/>
    <w:rsid w:val="00CF4144"/>
    <w:rsid w:val="00CF4B0B"/>
    <w:rsid w:val="00CF6573"/>
    <w:rsid w:val="00CF66B8"/>
    <w:rsid w:val="00CF71F6"/>
    <w:rsid w:val="00CF7363"/>
    <w:rsid w:val="00CF79B3"/>
    <w:rsid w:val="00D008E6"/>
    <w:rsid w:val="00D014A1"/>
    <w:rsid w:val="00D017F3"/>
    <w:rsid w:val="00D019D1"/>
    <w:rsid w:val="00D02556"/>
    <w:rsid w:val="00D028EA"/>
    <w:rsid w:val="00D03265"/>
    <w:rsid w:val="00D03EC0"/>
    <w:rsid w:val="00D04426"/>
    <w:rsid w:val="00D05A9A"/>
    <w:rsid w:val="00D05C44"/>
    <w:rsid w:val="00D0688D"/>
    <w:rsid w:val="00D06AC4"/>
    <w:rsid w:val="00D071C7"/>
    <w:rsid w:val="00D07863"/>
    <w:rsid w:val="00D102E3"/>
    <w:rsid w:val="00D10843"/>
    <w:rsid w:val="00D10D2C"/>
    <w:rsid w:val="00D10EBC"/>
    <w:rsid w:val="00D11278"/>
    <w:rsid w:val="00D11537"/>
    <w:rsid w:val="00D11976"/>
    <w:rsid w:val="00D11C25"/>
    <w:rsid w:val="00D12186"/>
    <w:rsid w:val="00D122CE"/>
    <w:rsid w:val="00D12324"/>
    <w:rsid w:val="00D13239"/>
    <w:rsid w:val="00D132D4"/>
    <w:rsid w:val="00D14B01"/>
    <w:rsid w:val="00D165A0"/>
    <w:rsid w:val="00D16C27"/>
    <w:rsid w:val="00D20EDA"/>
    <w:rsid w:val="00D20EFE"/>
    <w:rsid w:val="00D2123A"/>
    <w:rsid w:val="00D216BB"/>
    <w:rsid w:val="00D21C4D"/>
    <w:rsid w:val="00D228AF"/>
    <w:rsid w:val="00D22FDE"/>
    <w:rsid w:val="00D2302B"/>
    <w:rsid w:val="00D232D9"/>
    <w:rsid w:val="00D2371E"/>
    <w:rsid w:val="00D2397F"/>
    <w:rsid w:val="00D2415D"/>
    <w:rsid w:val="00D257A3"/>
    <w:rsid w:val="00D26264"/>
    <w:rsid w:val="00D26B41"/>
    <w:rsid w:val="00D2701E"/>
    <w:rsid w:val="00D27CAB"/>
    <w:rsid w:val="00D27D8C"/>
    <w:rsid w:val="00D27F48"/>
    <w:rsid w:val="00D3024C"/>
    <w:rsid w:val="00D3046C"/>
    <w:rsid w:val="00D30534"/>
    <w:rsid w:val="00D308EC"/>
    <w:rsid w:val="00D30FF6"/>
    <w:rsid w:val="00D31084"/>
    <w:rsid w:val="00D311B9"/>
    <w:rsid w:val="00D31831"/>
    <w:rsid w:val="00D31A90"/>
    <w:rsid w:val="00D33373"/>
    <w:rsid w:val="00D33940"/>
    <w:rsid w:val="00D34814"/>
    <w:rsid w:val="00D34F51"/>
    <w:rsid w:val="00D35078"/>
    <w:rsid w:val="00D35335"/>
    <w:rsid w:val="00D35D07"/>
    <w:rsid w:val="00D35EF7"/>
    <w:rsid w:val="00D35F8D"/>
    <w:rsid w:val="00D36535"/>
    <w:rsid w:val="00D36DB1"/>
    <w:rsid w:val="00D36F41"/>
    <w:rsid w:val="00D3728A"/>
    <w:rsid w:val="00D37530"/>
    <w:rsid w:val="00D376DE"/>
    <w:rsid w:val="00D37E51"/>
    <w:rsid w:val="00D406FF"/>
    <w:rsid w:val="00D40DCB"/>
    <w:rsid w:val="00D417DB"/>
    <w:rsid w:val="00D418C8"/>
    <w:rsid w:val="00D41C01"/>
    <w:rsid w:val="00D43C50"/>
    <w:rsid w:val="00D44356"/>
    <w:rsid w:val="00D44D26"/>
    <w:rsid w:val="00D45037"/>
    <w:rsid w:val="00D462D8"/>
    <w:rsid w:val="00D46EA3"/>
    <w:rsid w:val="00D4798B"/>
    <w:rsid w:val="00D50095"/>
    <w:rsid w:val="00D5031C"/>
    <w:rsid w:val="00D50333"/>
    <w:rsid w:val="00D503F8"/>
    <w:rsid w:val="00D507B9"/>
    <w:rsid w:val="00D52202"/>
    <w:rsid w:val="00D5226E"/>
    <w:rsid w:val="00D52737"/>
    <w:rsid w:val="00D52A77"/>
    <w:rsid w:val="00D52C7E"/>
    <w:rsid w:val="00D52E75"/>
    <w:rsid w:val="00D530BF"/>
    <w:rsid w:val="00D532F0"/>
    <w:rsid w:val="00D5460F"/>
    <w:rsid w:val="00D54C2B"/>
    <w:rsid w:val="00D5532D"/>
    <w:rsid w:val="00D556DC"/>
    <w:rsid w:val="00D55A50"/>
    <w:rsid w:val="00D569CF"/>
    <w:rsid w:val="00D56B20"/>
    <w:rsid w:val="00D56C27"/>
    <w:rsid w:val="00D570F0"/>
    <w:rsid w:val="00D5791A"/>
    <w:rsid w:val="00D57CFE"/>
    <w:rsid w:val="00D60195"/>
    <w:rsid w:val="00D60587"/>
    <w:rsid w:val="00D60745"/>
    <w:rsid w:val="00D61544"/>
    <w:rsid w:val="00D616BE"/>
    <w:rsid w:val="00D61700"/>
    <w:rsid w:val="00D61C9D"/>
    <w:rsid w:val="00D621A7"/>
    <w:rsid w:val="00D62ABB"/>
    <w:rsid w:val="00D62BE3"/>
    <w:rsid w:val="00D62FB5"/>
    <w:rsid w:val="00D641A3"/>
    <w:rsid w:val="00D64D51"/>
    <w:rsid w:val="00D64D71"/>
    <w:rsid w:val="00D64F63"/>
    <w:rsid w:val="00D6532C"/>
    <w:rsid w:val="00D6579A"/>
    <w:rsid w:val="00D65CC1"/>
    <w:rsid w:val="00D65E28"/>
    <w:rsid w:val="00D66068"/>
    <w:rsid w:val="00D663B5"/>
    <w:rsid w:val="00D66D36"/>
    <w:rsid w:val="00D673D4"/>
    <w:rsid w:val="00D67937"/>
    <w:rsid w:val="00D67BAE"/>
    <w:rsid w:val="00D67F9E"/>
    <w:rsid w:val="00D70FD7"/>
    <w:rsid w:val="00D7105D"/>
    <w:rsid w:val="00D713D7"/>
    <w:rsid w:val="00D723C8"/>
    <w:rsid w:val="00D72553"/>
    <w:rsid w:val="00D731FB"/>
    <w:rsid w:val="00D7329E"/>
    <w:rsid w:val="00D7345D"/>
    <w:rsid w:val="00D73F39"/>
    <w:rsid w:val="00D744A0"/>
    <w:rsid w:val="00D7474E"/>
    <w:rsid w:val="00D747F5"/>
    <w:rsid w:val="00D74C16"/>
    <w:rsid w:val="00D75605"/>
    <w:rsid w:val="00D75703"/>
    <w:rsid w:val="00D757AA"/>
    <w:rsid w:val="00D757D2"/>
    <w:rsid w:val="00D75CB7"/>
    <w:rsid w:val="00D76ADC"/>
    <w:rsid w:val="00D77A78"/>
    <w:rsid w:val="00D77D46"/>
    <w:rsid w:val="00D77E32"/>
    <w:rsid w:val="00D80CC2"/>
    <w:rsid w:val="00D81140"/>
    <w:rsid w:val="00D820C4"/>
    <w:rsid w:val="00D830DC"/>
    <w:rsid w:val="00D83137"/>
    <w:rsid w:val="00D83CB2"/>
    <w:rsid w:val="00D83F14"/>
    <w:rsid w:val="00D8475A"/>
    <w:rsid w:val="00D865AC"/>
    <w:rsid w:val="00D867D8"/>
    <w:rsid w:val="00D86B02"/>
    <w:rsid w:val="00D86D0E"/>
    <w:rsid w:val="00D901F6"/>
    <w:rsid w:val="00D91C23"/>
    <w:rsid w:val="00D91D7F"/>
    <w:rsid w:val="00D9213F"/>
    <w:rsid w:val="00D92317"/>
    <w:rsid w:val="00D925CC"/>
    <w:rsid w:val="00D928FB"/>
    <w:rsid w:val="00D92956"/>
    <w:rsid w:val="00D937E1"/>
    <w:rsid w:val="00D93B31"/>
    <w:rsid w:val="00D93CD9"/>
    <w:rsid w:val="00D94ADF"/>
    <w:rsid w:val="00D94D38"/>
    <w:rsid w:val="00D94FE5"/>
    <w:rsid w:val="00D9515B"/>
    <w:rsid w:val="00D9517C"/>
    <w:rsid w:val="00D959A5"/>
    <w:rsid w:val="00D95A7E"/>
    <w:rsid w:val="00D95E90"/>
    <w:rsid w:val="00D96DF1"/>
    <w:rsid w:val="00D97144"/>
    <w:rsid w:val="00D97808"/>
    <w:rsid w:val="00DA0043"/>
    <w:rsid w:val="00DA00AC"/>
    <w:rsid w:val="00DA075E"/>
    <w:rsid w:val="00DA0F75"/>
    <w:rsid w:val="00DA11AE"/>
    <w:rsid w:val="00DA1BD4"/>
    <w:rsid w:val="00DA1CFC"/>
    <w:rsid w:val="00DA31A6"/>
    <w:rsid w:val="00DA33D8"/>
    <w:rsid w:val="00DA3723"/>
    <w:rsid w:val="00DA3D00"/>
    <w:rsid w:val="00DA452A"/>
    <w:rsid w:val="00DA47BC"/>
    <w:rsid w:val="00DA5615"/>
    <w:rsid w:val="00DA5A0B"/>
    <w:rsid w:val="00DA5AD5"/>
    <w:rsid w:val="00DA5DCC"/>
    <w:rsid w:val="00DA6079"/>
    <w:rsid w:val="00DA6194"/>
    <w:rsid w:val="00DA65E9"/>
    <w:rsid w:val="00DA67BC"/>
    <w:rsid w:val="00DA6D88"/>
    <w:rsid w:val="00DB0343"/>
    <w:rsid w:val="00DB093A"/>
    <w:rsid w:val="00DB16FD"/>
    <w:rsid w:val="00DB1ADE"/>
    <w:rsid w:val="00DB20DF"/>
    <w:rsid w:val="00DB3785"/>
    <w:rsid w:val="00DB384F"/>
    <w:rsid w:val="00DB3DE4"/>
    <w:rsid w:val="00DB44DE"/>
    <w:rsid w:val="00DB4572"/>
    <w:rsid w:val="00DB4989"/>
    <w:rsid w:val="00DB6378"/>
    <w:rsid w:val="00DB6B64"/>
    <w:rsid w:val="00DB6C53"/>
    <w:rsid w:val="00DB6D3A"/>
    <w:rsid w:val="00DB7627"/>
    <w:rsid w:val="00DB7CF5"/>
    <w:rsid w:val="00DC016C"/>
    <w:rsid w:val="00DC0C29"/>
    <w:rsid w:val="00DC1240"/>
    <w:rsid w:val="00DC1DC4"/>
    <w:rsid w:val="00DC330F"/>
    <w:rsid w:val="00DC3674"/>
    <w:rsid w:val="00DC37FC"/>
    <w:rsid w:val="00DC3F9E"/>
    <w:rsid w:val="00DC634A"/>
    <w:rsid w:val="00DC670C"/>
    <w:rsid w:val="00DC67F7"/>
    <w:rsid w:val="00DC698C"/>
    <w:rsid w:val="00DC6EDF"/>
    <w:rsid w:val="00DC70C3"/>
    <w:rsid w:val="00DC734F"/>
    <w:rsid w:val="00DC75AC"/>
    <w:rsid w:val="00DC7C61"/>
    <w:rsid w:val="00DD0721"/>
    <w:rsid w:val="00DD0B7B"/>
    <w:rsid w:val="00DD0ECB"/>
    <w:rsid w:val="00DD18F0"/>
    <w:rsid w:val="00DD221F"/>
    <w:rsid w:val="00DD2852"/>
    <w:rsid w:val="00DD2940"/>
    <w:rsid w:val="00DD31F0"/>
    <w:rsid w:val="00DD4FF3"/>
    <w:rsid w:val="00DD506B"/>
    <w:rsid w:val="00DD5606"/>
    <w:rsid w:val="00DD5F86"/>
    <w:rsid w:val="00DD6084"/>
    <w:rsid w:val="00DD609A"/>
    <w:rsid w:val="00DD60D5"/>
    <w:rsid w:val="00DD6396"/>
    <w:rsid w:val="00DD6718"/>
    <w:rsid w:val="00DE079D"/>
    <w:rsid w:val="00DE0BB1"/>
    <w:rsid w:val="00DE0EA5"/>
    <w:rsid w:val="00DE137E"/>
    <w:rsid w:val="00DE22D1"/>
    <w:rsid w:val="00DE2C26"/>
    <w:rsid w:val="00DE2F2A"/>
    <w:rsid w:val="00DE3F0E"/>
    <w:rsid w:val="00DE42D2"/>
    <w:rsid w:val="00DE46EE"/>
    <w:rsid w:val="00DE4BCE"/>
    <w:rsid w:val="00DE4CF6"/>
    <w:rsid w:val="00DE4D56"/>
    <w:rsid w:val="00DE5747"/>
    <w:rsid w:val="00DE5B05"/>
    <w:rsid w:val="00DE6526"/>
    <w:rsid w:val="00DE6750"/>
    <w:rsid w:val="00DE6D76"/>
    <w:rsid w:val="00DE782F"/>
    <w:rsid w:val="00DE7DA1"/>
    <w:rsid w:val="00DF1023"/>
    <w:rsid w:val="00DF2873"/>
    <w:rsid w:val="00DF2B01"/>
    <w:rsid w:val="00DF3731"/>
    <w:rsid w:val="00DF403B"/>
    <w:rsid w:val="00DF40AE"/>
    <w:rsid w:val="00DF5636"/>
    <w:rsid w:val="00DF579E"/>
    <w:rsid w:val="00DF57BC"/>
    <w:rsid w:val="00DF596C"/>
    <w:rsid w:val="00DF598E"/>
    <w:rsid w:val="00DF5AF8"/>
    <w:rsid w:val="00DF5FA8"/>
    <w:rsid w:val="00DF662B"/>
    <w:rsid w:val="00DF703C"/>
    <w:rsid w:val="00DF7377"/>
    <w:rsid w:val="00DF7546"/>
    <w:rsid w:val="00DF7807"/>
    <w:rsid w:val="00DF7CE2"/>
    <w:rsid w:val="00E00075"/>
    <w:rsid w:val="00E0011C"/>
    <w:rsid w:val="00E001CB"/>
    <w:rsid w:val="00E01484"/>
    <w:rsid w:val="00E01548"/>
    <w:rsid w:val="00E017CC"/>
    <w:rsid w:val="00E01DE5"/>
    <w:rsid w:val="00E02EFF"/>
    <w:rsid w:val="00E02F7A"/>
    <w:rsid w:val="00E0361F"/>
    <w:rsid w:val="00E04486"/>
    <w:rsid w:val="00E04AD6"/>
    <w:rsid w:val="00E04FB1"/>
    <w:rsid w:val="00E0586A"/>
    <w:rsid w:val="00E065E1"/>
    <w:rsid w:val="00E079F9"/>
    <w:rsid w:val="00E07A57"/>
    <w:rsid w:val="00E10047"/>
    <w:rsid w:val="00E10644"/>
    <w:rsid w:val="00E107DE"/>
    <w:rsid w:val="00E10FE4"/>
    <w:rsid w:val="00E110EE"/>
    <w:rsid w:val="00E1178E"/>
    <w:rsid w:val="00E11BCD"/>
    <w:rsid w:val="00E11D02"/>
    <w:rsid w:val="00E11FFE"/>
    <w:rsid w:val="00E12530"/>
    <w:rsid w:val="00E1295C"/>
    <w:rsid w:val="00E12DFA"/>
    <w:rsid w:val="00E13A5E"/>
    <w:rsid w:val="00E13C06"/>
    <w:rsid w:val="00E1432A"/>
    <w:rsid w:val="00E1480C"/>
    <w:rsid w:val="00E157BD"/>
    <w:rsid w:val="00E157C2"/>
    <w:rsid w:val="00E15B02"/>
    <w:rsid w:val="00E166C4"/>
    <w:rsid w:val="00E1687D"/>
    <w:rsid w:val="00E16EC4"/>
    <w:rsid w:val="00E16FBA"/>
    <w:rsid w:val="00E1721D"/>
    <w:rsid w:val="00E175B9"/>
    <w:rsid w:val="00E17CA6"/>
    <w:rsid w:val="00E20116"/>
    <w:rsid w:val="00E202EA"/>
    <w:rsid w:val="00E20478"/>
    <w:rsid w:val="00E204D8"/>
    <w:rsid w:val="00E2082A"/>
    <w:rsid w:val="00E20A41"/>
    <w:rsid w:val="00E21038"/>
    <w:rsid w:val="00E21B62"/>
    <w:rsid w:val="00E21F0B"/>
    <w:rsid w:val="00E22458"/>
    <w:rsid w:val="00E228C4"/>
    <w:rsid w:val="00E22EDB"/>
    <w:rsid w:val="00E237E2"/>
    <w:rsid w:val="00E23916"/>
    <w:rsid w:val="00E249C8"/>
    <w:rsid w:val="00E24A74"/>
    <w:rsid w:val="00E24AB4"/>
    <w:rsid w:val="00E252C3"/>
    <w:rsid w:val="00E255DC"/>
    <w:rsid w:val="00E25890"/>
    <w:rsid w:val="00E25BD7"/>
    <w:rsid w:val="00E25E21"/>
    <w:rsid w:val="00E26069"/>
    <w:rsid w:val="00E26B86"/>
    <w:rsid w:val="00E275D0"/>
    <w:rsid w:val="00E279A1"/>
    <w:rsid w:val="00E27B98"/>
    <w:rsid w:val="00E300B3"/>
    <w:rsid w:val="00E302CE"/>
    <w:rsid w:val="00E30712"/>
    <w:rsid w:val="00E308D9"/>
    <w:rsid w:val="00E3116B"/>
    <w:rsid w:val="00E32299"/>
    <w:rsid w:val="00E33364"/>
    <w:rsid w:val="00E3356A"/>
    <w:rsid w:val="00E3356D"/>
    <w:rsid w:val="00E33DA4"/>
    <w:rsid w:val="00E349CE"/>
    <w:rsid w:val="00E34C12"/>
    <w:rsid w:val="00E34F30"/>
    <w:rsid w:val="00E35E8B"/>
    <w:rsid w:val="00E35F8F"/>
    <w:rsid w:val="00E36314"/>
    <w:rsid w:val="00E36AA8"/>
    <w:rsid w:val="00E36E9C"/>
    <w:rsid w:val="00E370B9"/>
    <w:rsid w:val="00E376D7"/>
    <w:rsid w:val="00E376F0"/>
    <w:rsid w:val="00E403B0"/>
    <w:rsid w:val="00E40C0D"/>
    <w:rsid w:val="00E40F0C"/>
    <w:rsid w:val="00E42190"/>
    <w:rsid w:val="00E42B1A"/>
    <w:rsid w:val="00E4309E"/>
    <w:rsid w:val="00E4319A"/>
    <w:rsid w:val="00E43420"/>
    <w:rsid w:val="00E435A6"/>
    <w:rsid w:val="00E435AB"/>
    <w:rsid w:val="00E44645"/>
    <w:rsid w:val="00E447FF"/>
    <w:rsid w:val="00E44910"/>
    <w:rsid w:val="00E449D8"/>
    <w:rsid w:val="00E44F9C"/>
    <w:rsid w:val="00E45C8C"/>
    <w:rsid w:val="00E4610E"/>
    <w:rsid w:val="00E465FB"/>
    <w:rsid w:val="00E46D2A"/>
    <w:rsid w:val="00E47245"/>
    <w:rsid w:val="00E4794C"/>
    <w:rsid w:val="00E47CDF"/>
    <w:rsid w:val="00E50AE6"/>
    <w:rsid w:val="00E50FA0"/>
    <w:rsid w:val="00E51B37"/>
    <w:rsid w:val="00E52292"/>
    <w:rsid w:val="00E524C3"/>
    <w:rsid w:val="00E528B3"/>
    <w:rsid w:val="00E538E7"/>
    <w:rsid w:val="00E54646"/>
    <w:rsid w:val="00E54802"/>
    <w:rsid w:val="00E54934"/>
    <w:rsid w:val="00E54B33"/>
    <w:rsid w:val="00E54CE4"/>
    <w:rsid w:val="00E55174"/>
    <w:rsid w:val="00E557F0"/>
    <w:rsid w:val="00E56D19"/>
    <w:rsid w:val="00E56EAC"/>
    <w:rsid w:val="00E57431"/>
    <w:rsid w:val="00E57CA7"/>
    <w:rsid w:val="00E607E5"/>
    <w:rsid w:val="00E609E8"/>
    <w:rsid w:val="00E6270B"/>
    <w:rsid w:val="00E628F3"/>
    <w:rsid w:val="00E62E4D"/>
    <w:rsid w:val="00E6449A"/>
    <w:rsid w:val="00E6469A"/>
    <w:rsid w:val="00E65EC2"/>
    <w:rsid w:val="00E660A7"/>
    <w:rsid w:val="00E6636A"/>
    <w:rsid w:val="00E6641C"/>
    <w:rsid w:val="00E66D2C"/>
    <w:rsid w:val="00E67005"/>
    <w:rsid w:val="00E67199"/>
    <w:rsid w:val="00E67DEC"/>
    <w:rsid w:val="00E67ED9"/>
    <w:rsid w:val="00E702E7"/>
    <w:rsid w:val="00E70403"/>
    <w:rsid w:val="00E710B9"/>
    <w:rsid w:val="00E71164"/>
    <w:rsid w:val="00E71CBF"/>
    <w:rsid w:val="00E71EE3"/>
    <w:rsid w:val="00E71F9A"/>
    <w:rsid w:val="00E72351"/>
    <w:rsid w:val="00E7238F"/>
    <w:rsid w:val="00E7353E"/>
    <w:rsid w:val="00E736C8"/>
    <w:rsid w:val="00E73A55"/>
    <w:rsid w:val="00E74081"/>
    <w:rsid w:val="00E740CD"/>
    <w:rsid w:val="00E744DA"/>
    <w:rsid w:val="00E74A02"/>
    <w:rsid w:val="00E74FF3"/>
    <w:rsid w:val="00E752A5"/>
    <w:rsid w:val="00E75A62"/>
    <w:rsid w:val="00E75D91"/>
    <w:rsid w:val="00E760EF"/>
    <w:rsid w:val="00E775E2"/>
    <w:rsid w:val="00E77F95"/>
    <w:rsid w:val="00E8013B"/>
    <w:rsid w:val="00E80693"/>
    <w:rsid w:val="00E81486"/>
    <w:rsid w:val="00E8187C"/>
    <w:rsid w:val="00E820BA"/>
    <w:rsid w:val="00E827D1"/>
    <w:rsid w:val="00E82AB1"/>
    <w:rsid w:val="00E82DC1"/>
    <w:rsid w:val="00E83BE9"/>
    <w:rsid w:val="00E842A5"/>
    <w:rsid w:val="00E84E7B"/>
    <w:rsid w:val="00E851EC"/>
    <w:rsid w:val="00E85623"/>
    <w:rsid w:val="00E85F2F"/>
    <w:rsid w:val="00E860ED"/>
    <w:rsid w:val="00E86391"/>
    <w:rsid w:val="00E86C73"/>
    <w:rsid w:val="00E87021"/>
    <w:rsid w:val="00E87724"/>
    <w:rsid w:val="00E87AAF"/>
    <w:rsid w:val="00E90A63"/>
    <w:rsid w:val="00E90A82"/>
    <w:rsid w:val="00E91356"/>
    <w:rsid w:val="00E91D61"/>
    <w:rsid w:val="00E925DB"/>
    <w:rsid w:val="00E944BC"/>
    <w:rsid w:val="00E9453A"/>
    <w:rsid w:val="00E95733"/>
    <w:rsid w:val="00E95CCE"/>
    <w:rsid w:val="00E961E7"/>
    <w:rsid w:val="00E964A2"/>
    <w:rsid w:val="00E96C84"/>
    <w:rsid w:val="00E9785F"/>
    <w:rsid w:val="00EA060B"/>
    <w:rsid w:val="00EA0844"/>
    <w:rsid w:val="00EA144F"/>
    <w:rsid w:val="00EA237C"/>
    <w:rsid w:val="00EA2853"/>
    <w:rsid w:val="00EA29DF"/>
    <w:rsid w:val="00EA2ADC"/>
    <w:rsid w:val="00EA351D"/>
    <w:rsid w:val="00EA3DA4"/>
    <w:rsid w:val="00EA3E6F"/>
    <w:rsid w:val="00EA52F2"/>
    <w:rsid w:val="00EA5AA1"/>
    <w:rsid w:val="00EA5ABD"/>
    <w:rsid w:val="00EA69C2"/>
    <w:rsid w:val="00EA6B56"/>
    <w:rsid w:val="00EA6D19"/>
    <w:rsid w:val="00EA74AD"/>
    <w:rsid w:val="00EA7EF9"/>
    <w:rsid w:val="00EA7FCE"/>
    <w:rsid w:val="00EB037E"/>
    <w:rsid w:val="00EB0571"/>
    <w:rsid w:val="00EB151E"/>
    <w:rsid w:val="00EB16CF"/>
    <w:rsid w:val="00EB1E8B"/>
    <w:rsid w:val="00EB267C"/>
    <w:rsid w:val="00EB2DD2"/>
    <w:rsid w:val="00EB39F8"/>
    <w:rsid w:val="00EB3CC5"/>
    <w:rsid w:val="00EB3F5D"/>
    <w:rsid w:val="00EB40F5"/>
    <w:rsid w:val="00EB452E"/>
    <w:rsid w:val="00EB49EE"/>
    <w:rsid w:val="00EB7413"/>
    <w:rsid w:val="00EB7460"/>
    <w:rsid w:val="00EB7666"/>
    <w:rsid w:val="00EC0992"/>
    <w:rsid w:val="00EC0B7E"/>
    <w:rsid w:val="00EC160B"/>
    <w:rsid w:val="00EC1CA3"/>
    <w:rsid w:val="00EC2017"/>
    <w:rsid w:val="00EC20F6"/>
    <w:rsid w:val="00EC253B"/>
    <w:rsid w:val="00EC2942"/>
    <w:rsid w:val="00EC2FAB"/>
    <w:rsid w:val="00EC300A"/>
    <w:rsid w:val="00EC380A"/>
    <w:rsid w:val="00EC3F05"/>
    <w:rsid w:val="00EC407F"/>
    <w:rsid w:val="00EC414A"/>
    <w:rsid w:val="00EC4BEE"/>
    <w:rsid w:val="00EC4D23"/>
    <w:rsid w:val="00EC514D"/>
    <w:rsid w:val="00EC5481"/>
    <w:rsid w:val="00EC5A5F"/>
    <w:rsid w:val="00EC5E31"/>
    <w:rsid w:val="00EC61B6"/>
    <w:rsid w:val="00EC64DE"/>
    <w:rsid w:val="00EC656B"/>
    <w:rsid w:val="00EC77EA"/>
    <w:rsid w:val="00ED01BC"/>
    <w:rsid w:val="00ED0778"/>
    <w:rsid w:val="00ED1FD3"/>
    <w:rsid w:val="00ED27CE"/>
    <w:rsid w:val="00ED2DDE"/>
    <w:rsid w:val="00ED33C1"/>
    <w:rsid w:val="00ED35BA"/>
    <w:rsid w:val="00ED44C8"/>
    <w:rsid w:val="00ED5B85"/>
    <w:rsid w:val="00ED5BD7"/>
    <w:rsid w:val="00ED5DEB"/>
    <w:rsid w:val="00ED5F67"/>
    <w:rsid w:val="00ED60BE"/>
    <w:rsid w:val="00ED6C1F"/>
    <w:rsid w:val="00ED6E08"/>
    <w:rsid w:val="00ED705D"/>
    <w:rsid w:val="00ED70BD"/>
    <w:rsid w:val="00ED7B84"/>
    <w:rsid w:val="00ED7FC5"/>
    <w:rsid w:val="00EE0B60"/>
    <w:rsid w:val="00EE12F6"/>
    <w:rsid w:val="00EE17AC"/>
    <w:rsid w:val="00EE3628"/>
    <w:rsid w:val="00EE3AD4"/>
    <w:rsid w:val="00EE40C3"/>
    <w:rsid w:val="00EE4623"/>
    <w:rsid w:val="00EE4824"/>
    <w:rsid w:val="00EE49B9"/>
    <w:rsid w:val="00EE566D"/>
    <w:rsid w:val="00EE5E48"/>
    <w:rsid w:val="00EE626E"/>
    <w:rsid w:val="00EE63E5"/>
    <w:rsid w:val="00EE6498"/>
    <w:rsid w:val="00EE6B75"/>
    <w:rsid w:val="00EE6BDA"/>
    <w:rsid w:val="00EE6C01"/>
    <w:rsid w:val="00EE711D"/>
    <w:rsid w:val="00EF0599"/>
    <w:rsid w:val="00EF114C"/>
    <w:rsid w:val="00EF1BFD"/>
    <w:rsid w:val="00EF21E6"/>
    <w:rsid w:val="00EF29D0"/>
    <w:rsid w:val="00EF2F1E"/>
    <w:rsid w:val="00EF3833"/>
    <w:rsid w:val="00EF389E"/>
    <w:rsid w:val="00EF3A72"/>
    <w:rsid w:val="00EF436C"/>
    <w:rsid w:val="00EF454E"/>
    <w:rsid w:val="00EF49AB"/>
    <w:rsid w:val="00EF4C92"/>
    <w:rsid w:val="00EF4D60"/>
    <w:rsid w:val="00EF4EEF"/>
    <w:rsid w:val="00EF5032"/>
    <w:rsid w:val="00EF5352"/>
    <w:rsid w:val="00EF5528"/>
    <w:rsid w:val="00EF59F6"/>
    <w:rsid w:val="00EF5ED5"/>
    <w:rsid w:val="00EF636D"/>
    <w:rsid w:val="00EF6CA8"/>
    <w:rsid w:val="00EF6E9F"/>
    <w:rsid w:val="00EF7274"/>
    <w:rsid w:val="00EF7BD0"/>
    <w:rsid w:val="00EF7C84"/>
    <w:rsid w:val="00EF7EE6"/>
    <w:rsid w:val="00F00194"/>
    <w:rsid w:val="00F007B4"/>
    <w:rsid w:val="00F00EE8"/>
    <w:rsid w:val="00F0361C"/>
    <w:rsid w:val="00F03968"/>
    <w:rsid w:val="00F03C76"/>
    <w:rsid w:val="00F03DB4"/>
    <w:rsid w:val="00F04DD3"/>
    <w:rsid w:val="00F05556"/>
    <w:rsid w:val="00F06D50"/>
    <w:rsid w:val="00F06EAF"/>
    <w:rsid w:val="00F079B3"/>
    <w:rsid w:val="00F10693"/>
    <w:rsid w:val="00F108B7"/>
    <w:rsid w:val="00F10A78"/>
    <w:rsid w:val="00F11381"/>
    <w:rsid w:val="00F122A2"/>
    <w:rsid w:val="00F126E4"/>
    <w:rsid w:val="00F126EB"/>
    <w:rsid w:val="00F127B1"/>
    <w:rsid w:val="00F13C68"/>
    <w:rsid w:val="00F13E3D"/>
    <w:rsid w:val="00F144BC"/>
    <w:rsid w:val="00F148DC"/>
    <w:rsid w:val="00F14BD5"/>
    <w:rsid w:val="00F150DF"/>
    <w:rsid w:val="00F15150"/>
    <w:rsid w:val="00F15D4E"/>
    <w:rsid w:val="00F16405"/>
    <w:rsid w:val="00F16448"/>
    <w:rsid w:val="00F167E2"/>
    <w:rsid w:val="00F16CA2"/>
    <w:rsid w:val="00F16E50"/>
    <w:rsid w:val="00F17190"/>
    <w:rsid w:val="00F1735F"/>
    <w:rsid w:val="00F175D1"/>
    <w:rsid w:val="00F17941"/>
    <w:rsid w:val="00F179A8"/>
    <w:rsid w:val="00F200F7"/>
    <w:rsid w:val="00F201F9"/>
    <w:rsid w:val="00F2046D"/>
    <w:rsid w:val="00F20929"/>
    <w:rsid w:val="00F20C2F"/>
    <w:rsid w:val="00F20CB7"/>
    <w:rsid w:val="00F20D81"/>
    <w:rsid w:val="00F22190"/>
    <w:rsid w:val="00F22C0E"/>
    <w:rsid w:val="00F22F61"/>
    <w:rsid w:val="00F23415"/>
    <w:rsid w:val="00F235FD"/>
    <w:rsid w:val="00F23826"/>
    <w:rsid w:val="00F239C1"/>
    <w:rsid w:val="00F23B5E"/>
    <w:rsid w:val="00F24149"/>
    <w:rsid w:val="00F24DED"/>
    <w:rsid w:val="00F25600"/>
    <w:rsid w:val="00F259AF"/>
    <w:rsid w:val="00F266CA"/>
    <w:rsid w:val="00F26808"/>
    <w:rsid w:val="00F26B96"/>
    <w:rsid w:val="00F26BA1"/>
    <w:rsid w:val="00F277D6"/>
    <w:rsid w:val="00F278B2"/>
    <w:rsid w:val="00F31D97"/>
    <w:rsid w:val="00F31FFC"/>
    <w:rsid w:val="00F32942"/>
    <w:rsid w:val="00F33401"/>
    <w:rsid w:val="00F335DC"/>
    <w:rsid w:val="00F335E1"/>
    <w:rsid w:val="00F33C1C"/>
    <w:rsid w:val="00F3410D"/>
    <w:rsid w:val="00F34432"/>
    <w:rsid w:val="00F3448F"/>
    <w:rsid w:val="00F3495A"/>
    <w:rsid w:val="00F3543A"/>
    <w:rsid w:val="00F35ED5"/>
    <w:rsid w:val="00F3632A"/>
    <w:rsid w:val="00F36C4F"/>
    <w:rsid w:val="00F3799E"/>
    <w:rsid w:val="00F37DE2"/>
    <w:rsid w:val="00F37FE3"/>
    <w:rsid w:val="00F40050"/>
    <w:rsid w:val="00F4090C"/>
    <w:rsid w:val="00F40BD6"/>
    <w:rsid w:val="00F40EC5"/>
    <w:rsid w:val="00F4128B"/>
    <w:rsid w:val="00F41385"/>
    <w:rsid w:val="00F41F0E"/>
    <w:rsid w:val="00F424F7"/>
    <w:rsid w:val="00F42765"/>
    <w:rsid w:val="00F42C9E"/>
    <w:rsid w:val="00F42D77"/>
    <w:rsid w:val="00F43D31"/>
    <w:rsid w:val="00F446CD"/>
    <w:rsid w:val="00F4499C"/>
    <w:rsid w:val="00F45381"/>
    <w:rsid w:val="00F45950"/>
    <w:rsid w:val="00F460D7"/>
    <w:rsid w:val="00F461CD"/>
    <w:rsid w:val="00F46ED2"/>
    <w:rsid w:val="00F47571"/>
    <w:rsid w:val="00F503E6"/>
    <w:rsid w:val="00F504B9"/>
    <w:rsid w:val="00F512B8"/>
    <w:rsid w:val="00F51489"/>
    <w:rsid w:val="00F51D01"/>
    <w:rsid w:val="00F52459"/>
    <w:rsid w:val="00F52E6C"/>
    <w:rsid w:val="00F53642"/>
    <w:rsid w:val="00F53A06"/>
    <w:rsid w:val="00F53E67"/>
    <w:rsid w:val="00F540D0"/>
    <w:rsid w:val="00F542ED"/>
    <w:rsid w:val="00F55121"/>
    <w:rsid w:val="00F55B5E"/>
    <w:rsid w:val="00F55C09"/>
    <w:rsid w:val="00F56276"/>
    <w:rsid w:val="00F56483"/>
    <w:rsid w:val="00F56B60"/>
    <w:rsid w:val="00F57088"/>
    <w:rsid w:val="00F6085F"/>
    <w:rsid w:val="00F608CC"/>
    <w:rsid w:val="00F60F84"/>
    <w:rsid w:val="00F612A2"/>
    <w:rsid w:val="00F617D9"/>
    <w:rsid w:val="00F62A76"/>
    <w:rsid w:val="00F62B1F"/>
    <w:rsid w:val="00F63007"/>
    <w:rsid w:val="00F63102"/>
    <w:rsid w:val="00F6358E"/>
    <w:rsid w:val="00F63834"/>
    <w:rsid w:val="00F63851"/>
    <w:rsid w:val="00F63C93"/>
    <w:rsid w:val="00F63FCB"/>
    <w:rsid w:val="00F63FF4"/>
    <w:rsid w:val="00F640A9"/>
    <w:rsid w:val="00F64D17"/>
    <w:rsid w:val="00F64D30"/>
    <w:rsid w:val="00F6579C"/>
    <w:rsid w:val="00F65A14"/>
    <w:rsid w:val="00F65A91"/>
    <w:rsid w:val="00F66697"/>
    <w:rsid w:val="00F66E18"/>
    <w:rsid w:val="00F6744C"/>
    <w:rsid w:val="00F67F16"/>
    <w:rsid w:val="00F70105"/>
    <w:rsid w:val="00F702A0"/>
    <w:rsid w:val="00F7080F"/>
    <w:rsid w:val="00F70836"/>
    <w:rsid w:val="00F70C0C"/>
    <w:rsid w:val="00F71576"/>
    <w:rsid w:val="00F71596"/>
    <w:rsid w:val="00F71687"/>
    <w:rsid w:val="00F71CDA"/>
    <w:rsid w:val="00F71EE1"/>
    <w:rsid w:val="00F72752"/>
    <w:rsid w:val="00F7280C"/>
    <w:rsid w:val="00F7290F"/>
    <w:rsid w:val="00F7379C"/>
    <w:rsid w:val="00F738CF"/>
    <w:rsid w:val="00F73D84"/>
    <w:rsid w:val="00F740B0"/>
    <w:rsid w:val="00F74204"/>
    <w:rsid w:val="00F7453A"/>
    <w:rsid w:val="00F746B4"/>
    <w:rsid w:val="00F75458"/>
    <w:rsid w:val="00F754D0"/>
    <w:rsid w:val="00F76B84"/>
    <w:rsid w:val="00F7704E"/>
    <w:rsid w:val="00F7741D"/>
    <w:rsid w:val="00F774FF"/>
    <w:rsid w:val="00F77519"/>
    <w:rsid w:val="00F77C48"/>
    <w:rsid w:val="00F77E01"/>
    <w:rsid w:val="00F8012A"/>
    <w:rsid w:val="00F8026D"/>
    <w:rsid w:val="00F80AC6"/>
    <w:rsid w:val="00F812A8"/>
    <w:rsid w:val="00F8240D"/>
    <w:rsid w:val="00F824D8"/>
    <w:rsid w:val="00F8278E"/>
    <w:rsid w:val="00F828FE"/>
    <w:rsid w:val="00F831C9"/>
    <w:rsid w:val="00F8446E"/>
    <w:rsid w:val="00F84519"/>
    <w:rsid w:val="00F845C3"/>
    <w:rsid w:val="00F846F0"/>
    <w:rsid w:val="00F84D5E"/>
    <w:rsid w:val="00F84F8D"/>
    <w:rsid w:val="00F855E7"/>
    <w:rsid w:val="00F85649"/>
    <w:rsid w:val="00F858DA"/>
    <w:rsid w:val="00F85BF8"/>
    <w:rsid w:val="00F8657E"/>
    <w:rsid w:val="00F865A0"/>
    <w:rsid w:val="00F86692"/>
    <w:rsid w:val="00F8789F"/>
    <w:rsid w:val="00F90700"/>
    <w:rsid w:val="00F92248"/>
    <w:rsid w:val="00F9233C"/>
    <w:rsid w:val="00F9235C"/>
    <w:rsid w:val="00F936FE"/>
    <w:rsid w:val="00F93760"/>
    <w:rsid w:val="00F93F50"/>
    <w:rsid w:val="00F942D2"/>
    <w:rsid w:val="00F945AC"/>
    <w:rsid w:val="00F94734"/>
    <w:rsid w:val="00F95092"/>
    <w:rsid w:val="00F9515E"/>
    <w:rsid w:val="00F95374"/>
    <w:rsid w:val="00F95D86"/>
    <w:rsid w:val="00F95ECD"/>
    <w:rsid w:val="00F95F6B"/>
    <w:rsid w:val="00F963F9"/>
    <w:rsid w:val="00F96552"/>
    <w:rsid w:val="00F96D64"/>
    <w:rsid w:val="00F97A62"/>
    <w:rsid w:val="00F97D1F"/>
    <w:rsid w:val="00FA0126"/>
    <w:rsid w:val="00FA025F"/>
    <w:rsid w:val="00FA0AAE"/>
    <w:rsid w:val="00FA0B5F"/>
    <w:rsid w:val="00FA0FB3"/>
    <w:rsid w:val="00FA1BAC"/>
    <w:rsid w:val="00FA24FB"/>
    <w:rsid w:val="00FA28C2"/>
    <w:rsid w:val="00FA2BA8"/>
    <w:rsid w:val="00FA2DED"/>
    <w:rsid w:val="00FA3156"/>
    <w:rsid w:val="00FA39DE"/>
    <w:rsid w:val="00FA3BB9"/>
    <w:rsid w:val="00FA40B6"/>
    <w:rsid w:val="00FA41A5"/>
    <w:rsid w:val="00FA43E3"/>
    <w:rsid w:val="00FA5587"/>
    <w:rsid w:val="00FA594E"/>
    <w:rsid w:val="00FA644C"/>
    <w:rsid w:val="00FA644D"/>
    <w:rsid w:val="00FA7290"/>
    <w:rsid w:val="00FA749C"/>
    <w:rsid w:val="00FA74C8"/>
    <w:rsid w:val="00FB0682"/>
    <w:rsid w:val="00FB09E8"/>
    <w:rsid w:val="00FB0B1C"/>
    <w:rsid w:val="00FB0C44"/>
    <w:rsid w:val="00FB2441"/>
    <w:rsid w:val="00FB2E36"/>
    <w:rsid w:val="00FB3B3B"/>
    <w:rsid w:val="00FB436D"/>
    <w:rsid w:val="00FB5270"/>
    <w:rsid w:val="00FB5FBB"/>
    <w:rsid w:val="00FB636A"/>
    <w:rsid w:val="00FB69E1"/>
    <w:rsid w:val="00FB7279"/>
    <w:rsid w:val="00FB767B"/>
    <w:rsid w:val="00FB77DA"/>
    <w:rsid w:val="00FB7A34"/>
    <w:rsid w:val="00FB7B6A"/>
    <w:rsid w:val="00FB7CDB"/>
    <w:rsid w:val="00FC0612"/>
    <w:rsid w:val="00FC1841"/>
    <w:rsid w:val="00FC20C5"/>
    <w:rsid w:val="00FC2703"/>
    <w:rsid w:val="00FC2B87"/>
    <w:rsid w:val="00FC3A4F"/>
    <w:rsid w:val="00FC3E8C"/>
    <w:rsid w:val="00FC41BF"/>
    <w:rsid w:val="00FC4EDB"/>
    <w:rsid w:val="00FC54FE"/>
    <w:rsid w:val="00FC5D29"/>
    <w:rsid w:val="00FC61C7"/>
    <w:rsid w:val="00FC634C"/>
    <w:rsid w:val="00FC6354"/>
    <w:rsid w:val="00FC69F8"/>
    <w:rsid w:val="00FC6BEE"/>
    <w:rsid w:val="00FC716F"/>
    <w:rsid w:val="00FC79EF"/>
    <w:rsid w:val="00FD0704"/>
    <w:rsid w:val="00FD0A48"/>
    <w:rsid w:val="00FD133B"/>
    <w:rsid w:val="00FD1504"/>
    <w:rsid w:val="00FD1D6C"/>
    <w:rsid w:val="00FD25B0"/>
    <w:rsid w:val="00FD28FF"/>
    <w:rsid w:val="00FD3C7F"/>
    <w:rsid w:val="00FD41C8"/>
    <w:rsid w:val="00FD43DA"/>
    <w:rsid w:val="00FD4D7C"/>
    <w:rsid w:val="00FD50FF"/>
    <w:rsid w:val="00FD5875"/>
    <w:rsid w:val="00FD5EF7"/>
    <w:rsid w:val="00FD5F4C"/>
    <w:rsid w:val="00FD6002"/>
    <w:rsid w:val="00FD6B30"/>
    <w:rsid w:val="00FD6C15"/>
    <w:rsid w:val="00FD6D44"/>
    <w:rsid w:val="00FD772A"/>
    <w:rsid w:val="00FD7A58"/>
    <w:rsid w:val="00FE006C"/>
    <w:rsid w:val="00FE020D"/>
    <w:rsid w:val="00FE02AD"/>
    <w:rsid w:val="00FE0A99"/>
    <w:rsid w:val="00FE1207"/>
    <w:rsid w:val="00FE15F2"/>
    <w:rsid w:val="00FE17CC"/>
    <w:rsid w:val="00FE1A17"/>
    <w:rsid w:val="00FE2D29"/>
    <w:rsid w:val="00FE33BF"/>
    <w:rsid w:val="00FE36B0"/>
    <w:rsid w:val="00FE3DDD"/>
    <w:rsid w:val="00FE418F"/>
    <w:rsid w:val="00FE4647"/>
    <w:rsid w:val="00FE470F"/>
    <w:rsid w:val="00FE4950"/>
    <w:rsid w:val="00FE497B"/>
    <w:rsid w:val="00FE4CD5"/>
    <w:rsid w:val="00FE4EFA"/>
    <w:rsid w:val="00FE55BB"/>
    <w:rsid w:val="00FE5A17"/>
    <w:rsid w:val="00FE5D50"/>
    <w:rsid w:val="00FE5DB4"/>
    <w:rsid w:val="00FE6771"/>
    <w:rsid w:val="00FE73BA"/>
    <w:rsid w:val="00FE74BD"/>
    <w:rsid w:val="00FE762D"/>
    <w:rsid w:val="00FF00BE"/>
    <w:rsid w:val="00FF01CB"/>
    <w:rsid w:val="00FF02AB"/>
    <w:rsid w:val="00FF0607"/>
    <w:rsid w:val="00FF077A"/>
    <w:rsid w:val="00FF0CB2"/>
    <w:rsid w:val="00FF1A07"/>
    <w:rsid w:val="00FF1B91"/>
    <w:rsid w:val="00FF1F95"/>
    <w:rsid w:val="00FF24C2"/>
    <w:rsid w:val="00FF2652"/>
    <w:rsid w:val="00FF280C"/>
    <w:rsid w:val="00FF28F9"/>
    <w:rsid w:val="00FF2BAA"/>
    <w:rsid w:val="00FF37BA"/>
    <w:rsid w:val="00FF3A71"/>
    <w:rsid w:val="00FF3B88"/>
    <w:rsid w:val="00FF4225"/>
    <w:rsid w:val="00FF4584"/>
    <w:rsid w:val="00FF4980"/>
    <w:rsid w:val="00FF4E26"/>
    <w:rsid w:val="00FF7354"/>
    <w:rsid w:val="00FF7478"/>
    <w:rsid w:val="00FF7729"/>
    <w:rsid w:val="00FF79ED"/>
    <w:rsid w:val="00FF7E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iPriority="9" w:unhideWhenUsed="0" w:qFormat="1"/>
    <w:lsdException w:name="heading 4" w:semiHidden="0" w:unhideWhenUsed="0" w:qFormat="1"/>
    <w:lsdException w:name="heading 5"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qFormat="1"/>
    <w:lsdException w:name="annotation text" w:uiPriority="99"/>
    <w:lsdException w:name="header" w:uiPriority="99"/>
    <w:lsdException w:name="footer" w:uiPriority="99"/>
    <w:lsdException w:name="caption" w:uiPriority="35" w:qFormat="1"/>
    <w:lsdException w:name="table of figures" w:uiPriority="99"/>
    <w:lsdException w:name="footnote reference" w:uiPriority="99" w:qFormat="1"/>
    <w:lsdException w:name="Title" w:semiHidden="0" w:unhideWhenUsed="0" w:qFormat="1"/>
    <w:lsdException w:name="Body Text" w:uiPriority="99" w:qFormat="1"/>
    <w:lsdException w:name="Subtitle" w:semiHidden="0" w:uiPriority="99" w:unhideWhenUsed="0" w:qFormat="1"/>
    <w:lsdException w:name="Body Text 2" w:uiPriority="99"/>
    <w:lsdException w:name="Body Text Indent 3" w:uiPriority="99"/>
    <w:lsdException w:name="Block Text" w:uiPriority="99"/>
    <w:lsdException w:name="Hyperlink" w:uiPriority="99"/>
    <w:lsdException w:name="Strong" w:semiHidden="0" w:uiPriority="22" w:unhideWhenUsed="0" w:qFormat="1"/>
    <w:lsdException w:name="Emphasis" w:semiHidden="0" w:uiPriority="20" w:unhideWhenUsed="0" w:qFormat="1"/>
    <w:lsdException w:name="Plain Text" w:uiPriority="99"/>
    <w:lsdException w:name="Normal (Web)" w:uiPriority="99"/>
    <w:lsdException w:name="No List" w:uiPriority="99"/>
    <w:lsdException w:name="Table Columns 4" w:uiPriority="99"/>
    <w:lsdException w:name="Table Grid 2" w:uiPriority="99"/>
    <w:lsdException w:name="Table Grid 8" w:uiPriority="99"/>
    <w:lsdException w:name="Table Elegant" w:uiPriority="99"/>
    <w:lsdException w:name="Table Grid" w:semiHidden="0" w:uiPriority="39" w:unhideWhenUsed="0"/>
    <w:lsdException w:name="Placeholder Text"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qFormat="1"/>
    <w:lsdException w:name="Medium Shading 2" w:semiHidden="0" w:uiPriority="73" w:unhideWhenUsed="0" w:qFormat="1"/>
    <w:lsdException w:name="Medium List 1" w:semiHidden="0" w:uiPriority="60" w:unhideWhenUsed="0" w:qFormat="1"/>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semiHidden="0" w:uiPriority="66" w:unhideWhenUsed="0"/>
    <w:lsdException w:name="Colorful List" w:semiHidden="0" w:uiPriority="67" w:unhideWhenUsed="0"/>
    <w:lsdException w:name="Colorful Grid" w:semiHidden="0" w:uiPriority="68" w:unhideWhenUsed="0"/>
    <w:lsdException w:name="Light Shading Accent 1" w:semiHidden="0" w:uiPriority="69" w:unhideWhenUsed="0"/>
    <w:lsdException w:name="Light List Accent 1" w:semiHidden="0" w:uiPriority="70" w:unhideWhenUsed="0"/>
    <w:lsdException w:name="Light Grid Accent 1" w:semiHidden="0" w:uiPriority="71" w:unhideWhenUsed="0"/>
    <w:lsdException w:name="Medium Shading 1 Accent 1" w:semiHidden="0" w:uiPriority="72" w:unhideWhenUsed="0"/>
    <w:lsdException w:name="Medium Shading 2 Accent 1" w:semiHidden="0" w:uiPriority="73" w:unhideWhenUsed="0"/>
    <w:lsdException w:name="Medium List 1 Accent 1" w:semiHidden="0" w:uiPriority="60" w:unhideWhenUsed="0"/>
    <w:lsdException w:name="Revision" w:uiPriority="66" w:unhideWhenUsed="0"/>
    <w:lsdException w:name="List Paragraph" w:semiHidden="0" w:uiPriority="34" w:unhideWhenUsed="0" w:qFormat="1"/>
    <w:lsdException w:name="Quote" w:semiHidden="0" w:uiPriority="63" w:unhideWhenUsed="0"/>
    <w:lsdException w:name="Intense Quote" w:semiHidden="0" w:uiPriority="64" w:unhideWhenUsed="0"/>
    <w:lsdException w:name="Medium List 2 Accent 1" w:semiHidden="0" w:uiPriority="65" w:unhideWhenUsed="0"/>
    <w:lsdException w:name="Medium Grid 1 Accent 1" w:semiHidden="0" w:uiPriority="66" w:unhideWhenUsed="0"/>
    <w:lsdException w:name="Medium Grid 2 Accent 1" w:semiHidden="0" w:uiPriority="67" w:unhideWhenUsed="0"/>
    <w:lsdException w:name="Medium Grid 3 Accent 1" w:semiHidden="0" w:uiPriority="68" w:unhideWhenUsed="0"/>
    <w:lsdException w:name="Dark List Accent 1" w:semiHidden="0" w:uiPriority="69" w:unhideWhenUsed="0"/>
    <w:lsdException w:name="Colorful Shading Accent 1" w:semiHidden="0" w:uiPriority="70" w:unhideWhenUsed="0"/>
    <w:lsdException w:name="Colorful List Accent 1" w:semiHidden="0" w:uiPriority="71" w:unhideWhenUsed="0"/>
    <w:lsdException w:name="Colorful Grid Accent 1" w:semiHidden="0" w:uiPriority="72" w:unhideWhenUsed="0"/>
    <w:lsdException w:name="Light Shading Accent 2" w:semiHidden="0" w:uiPriority="73" w:unhideWhenUsed="0"/>
    <w:lsdException w:name="Light List Accent 2" w:semiHidden="0" w:uiPriority="60" w:unhideWhenUsed="0"/>
    <w:lsdException w:name="Light Grid Accent 2" w:semiHidden="0" w:uiPriority="61" w:unhideWhenUsed="0"/>
    <w:lsdException w:name="Medium Shading 1 Accent 2" w:semiHidden="0" w:uiPriority="62" w:unhideWhenUsed="0"/>
    <w:lsdException w:name="Medium Shading 2 Accent 2" w:semiHidden="0" w:uiPriority="63" w:unhideWhenUsed="0"/>
    <w:lsdException w:name="Medium List 1 Accent 2" w:semiHidden="0" w:uiPriority="64" w:unhideWhenUsed="0"/>
    <w:lsdException w:name="Medium List 2 Accent 2" w:semiHidden="0" w:uiPriority="65" w:unhideWhenUsed="0"/>
    <w:lsdException w:name="Medium Grid 1 Accent 2" w:semiHidden="0" w:uiPriority="66" w:unhideWhenUsed="0"/>
    <w:lsdException w:name="Medium Grid 2 Accent 2" w:semiHidden="0" w:uiPriority="67" w:unhideWhenUsed="0"/>
    <w:lsdException w:name="Medium Grid 3 Accent 2" w:semiHidden="0" w:uiPriority="68" w:unhideWhenUsed="0"/>
    <w:lsdException w:name="Dark List Accent 2" w:semiHidden="0" w:uiPriority="69" w:unhideWhenUsed="0"/>
    <w:lsdException w:name="Colorful Shading Accent 2" w:semiHidden="0" w:uiPriority="70" w:unhideWhenUsed="0"/>
    <w:lsdException w:name="Colorful List Accent 2" w:semiHidden="0" w:uiPriority="71" w:unhideWhenUsed="0"/>
    <w:lsdException w:name="Colorful Grid Accent 2" w:semiHidden="0" w:uiPriority="72" w:unhideWhenUsed="0"/>
    <w:lsdException w:name="Light Shading Accent 3" w:semiHidden="0" w:uiPriority="73" w:unhideWhenUsed="0"/>
    <w:lsdException w:name="Light List Accent 3" w:semiHidden="0" w:uiPriority="60" w:unhideWhenUsed="0"/>
    <w:lsdException w:name="Light Grid Accent 3" w:semiHidden="0" w:uiPriority="61" w:unhideWhenUsed="0"/>
    <w:lsdException w:name="Medium Shading 1 Accent 3" w:semiHidden="0" w:uiPriority="62" w:unhideWhenUsed="0"/>
    <w:lsdException w:name="Medium Shading 2 Accent 3" w:semiHidden="0" w:uiPriority="63" w:unhideWhenUsed="0"/>
    <w:lsdException w:name="Medium List 1 Accent 3" w:semiHidden="0" w:uiPriority="64" w:unhideWhenUsed="0"/>
    <w:lsdException w:name="Medium List 2 Accent 3" w:semiHidden="0" w:uiPriority="65" w:unhideWhenUsed="0"/>
    <w:lsdException w:name="Medium Grid 1 Accent 3" w:semiHidden="0" w:uiPriority="66" w:unhideWhenUsed="0"/>
    <w:lsdException w:name="Medium Grid 2 Accent 3" w:semiHidden="0" w:uiPriority="67" w:unhideWhenUsed="0"/>
    <w:lsdException w:name="Medium Grid 3 Accent 3" w:semiHidden="0" w:uiPriority="68" w:unhideWhenUsed="0"/>
    <w:lsdException w:name="Dark List Accent 3" w:semiHidden="0" w:uiPriority="69" w:unhideWhenUsed="0"/>
    <w:lsdException w:name="Colorful Shading Accent 3" w:semiHidden="0" w:uiPriority="70" w:unhideWhenUsed="0"/>
    <w:lsdException w:name="Colorful List Accent 3" w:semiHidden="0" w:uiPriority="71" w:unhideWhenUsed="0"/>
    <w:lsdException w:name="Colorful Grid Accent 3" w:semiHidden="0" w:uiPriority="72" w:unhideWhenUsed="0"/>
    <w:lsdException w:name="Light Shading Accent 4" w:semiHidden="0" w:uiPriority="73" w:unhideWhenUsed="0"/>
    <w:lsdException w:name="Light List Accent 4" w:semiHidden="0" w:uiPriority="60" w:unhideWhenUsed="0"/>
    <w:lsdException w:name="Light Grid Accent 4" w:semiHidden="0" w:uiPriority="61" w:unhideWhenUsed="0"/>
    <w:lsdException w:name="Medium Shading 1 Accent 4" w:semiHidden="0" w:uiPriority="62" w:unhideWhenUsed="0"/>
    <w:lsdException w:name="Medium Shading 2 Accent 4" w:semiHidden="0" w:uiPriority="63" w:unhideWhenUsed="0"/>
    <w:lsdException w:name="Medium List 1 Accent 4" w:semiHidden="0" w:uiPriority="64" w:unhideWhenUsed="0"/>
    <w:lsdException w:name="Medium List 2 Accent 4" w:semiHidden="0" w:uiPriority="65" w:unhideWhenUsed="0"/>
    <w:lsdException w:name="Medium Grid 1 Accent 4" w:semiHidden="0" w:uiPriority="66" w:unhideWhenUsed="0"/>
    <w:lsdException w:name="Medium Grid 2 Accent 4" w:semiHidden="0" w:uiPriority="67" w:unhideWhenUsed="0"/>
    <w:lsdException w:name="Medium Grid 3 Accent 4" w:semiHidden="0" w:uiPriority="68" w:unhideWhenUsed="0"/>
    <w:lsdException w:name="Dark List Accent 4" w:semiHidden="0" w:uiPriority="69" w:unhideWhenUsed="0"/>
    <w:lsdException w:name="Colorful Shading Accent 4" w:semiHidden="0" w:uiPriority="70" w:unhideWhenUsed="0"/>
    <w:lsdException w:name="Colorful List Accent 4" w:semiHidden="0" w:uiPriority="71" w:unhideWhenUsed="0"/>
    <w:lsdException w:name="Colorful Grid Accent 4" w:semiHidden="0" w:uiPriority="72" w:unhideWhenUsed="0"/>
    <w:lsdException w:name="Light Shading Accent 5" w:semiHidden="0" w:uiPriority="73" w:unhideWhenUsed="0"/>
    <w:lsdException w:name="Light List Accent 5" w:semiHidden="0" w:uiPriority="19" w:unhideWhenUsed="0" w:qFormat="1"/>
    <w:lsdException w:name="Light Grid Accent 5" w:semiHidden="0" w:uiPriority="21" w:unhideWhenUsed="0" w:qFormat="1"/>
    <w:lsdException w:name="Medium Shading 1 Accent 5" w:semiHidden="0" w:uiPriority="31" w:unhideWhenUsed="0" w:qFormat="1"/>
    <w:lsdException w:name="Medium Shading 2 Accent 5" w:semiHidden="0" w:uiPriority="32" w:unhideWhenUsed="0" w:qFormat="1"/>
    <w:lsdException w:name="Medium List 1 Accent 5" w:semiHidden="0" w:uiPriority="33" w:unhideWhenUsed="0" w:qFormat="1"/>
    <w:lsdException w:name="Medium List 2 Accent 5" w:semiHidden="0" w:uiPriority="37" w:unhideWhenUsed="0"/>
    <w:lsdException w:name="Medium Grid 1 Accent 5" w:semiHidden="0" w:uiPriority="39" w:unhideWhenUsed="0" w:qFormat="1"/>
    <w:lsdException w:name="Medium Grid 2 Accent 5" w:semiHidden="0" w:uiPriority="72" w:unhideWhenUsed="0"/>
    <w:lsdException w:name="Medium Grid 3 Accent 5" w:semiHidden="0" w:uiPriority="73" w:unhideWhenUsed="0"/>
    <w:lsdException w:name="Dark List Accent 5" w:semiHidden="0" w:uiPriority="19" w:unhideWhenUsed="0" w:qFormat="1"/>
    <w:lsdException w:name="Colorful Shading Accent 5" w:semiHidden="0" w:uiPriority="21" w:unhideWhenUsed="0" w:qFormat="1"/>
    <w:lsdException w:name="Colorful List Accent 5" w:semiHidden="0" w:uiPriority="31" w:unhideWhenUsed="0" w:qFormat="1"/>
    <w:lsdException w:name="Colorful Grid Accent 5" w:semiHidden="0" w:uiPriority="32" w:unhideWhenUsed="0" w:qFormat="1"/>
    <w:lsdException w:name="Light Shading Accent 6" w:semiHidden="0" w:uiPriority="33" w:unhideWhenUsed="0" w:qFormat="1"/>
    <w:lsdException w:name="Light List Accent 6" w:semiHidden="0" w:uiPriority="37" w:unhideWhenUsed="0"/>
    <w:lsdException w:name="Light Grid Accent 6" w:semiHidden="0" w:uiPriority="39" w:unhideWhenUsed="0" w:qFormat="1"/>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semiHidden="0" w:uiPriority="37" w:unhideWhenUsed="0"/>
    <w:lsdException w:name="Colorful Shading Accent 6" w:semiHidden="0" w:uiPriority="39" w:unhideWhenUsed="0" w:qFormat="1"/>
    <w:lsdException w:name="Colorful List Accent 6" w:semiHidden="0" w:uiPriority="41" w:unhideWhenUsed="0"/>
    <w:lsdException w:name="Colorful Grid Accent 6" w:semiHidden="0" w:uiPriority="42" w:unhideWhenUsed="0"/>
    <w:lsdException w:name="Subtle Emphasis" w:semiHidden="0" w:uiPriority="43" w:unhideWhenUsed="0"/>
    <w:lsdException w:name="Intense Emphasis" w:semiHidden="0" w:uiPriority="44" w:unhideWhenUsed="0"/>
    <w:lsdException w:name="Subtle Reference" w:semiHidden="0" w:uiPriority="45" w:unhideWhenUsed="0"/>
    <w:lsdException w:name="Intense Reference" w:semiHidden="0" w:uiPriority="40" w:unhideWhenUsed="0"/>
    <w:lsdException w:name="Book Title" w:semiHidden="0" w:uiPriority="46" w:unhideWhenUsed="0"/>
    <w:lsdException w:name="Bibliography" w:uiPriority="47"/>
    <w:lsdException w:name="TOC Heading" w:uiPriority="48"/>
  </w:latentStyles>
  <w:style w:type="paragraph" w:default="1" w:styleId="Normal">
    <w:name w:val="Normal"/>
    <w:qFormat/>
    <w:rsid w:val="00C830B1"/>
    <w:rPr>
      <w:rFonts w:ascii=".VnTime" w:hAnsi=".VnTime"/>
      <w:sz w:val="28"/>
      <w:szCs w:val="24"/>
    </w:rPr>
  </w:style>
  <w:style w:type="paragraph" w:styleId="Heading1">
    <w:name w:val="heading 1"/>
    <w:basedOn w:val="Normal"/>
    <w:next w:val="Normal"/>
    <w:link w:val="Heading1Char"/>
    <w:qFormat/>
    <w:rsid w:val="0089373A"/>
    <w:pPr>
      <w:keepNext/>
      <w:jc w:val="center"/>
      <w:outlineLvl w:val="0"/>
    </w:pPr>
    <w:rPr>
      <w:i/>
      <w:color w:val="0000FF"/>
      <w:sz w:val="24"/>
      <w:szCs w:val="20"/>
      <w:lang w:val="x-none" w:eastAsia="x-none"/>
    </w:rPr>
  </w:style>
  <w:style w:type="paragraph" w:styleId="Heading2">
    <w:name w:val="heading 2"/>
    <w:basedOn w:val="Normal"/>
    <w:next w:val="Normal"/>
    <w:link w:val="Heading2Char"/>
    <w:qFormat/>
    <w:rsid w:val="0089373A"/>
    <w:pPr>
      <w:keepNext/>
      <w:jc w:val="center"/>
      <w:outlineLvl w:val="1"/>
    </w:pPr>
    <w:rPr>
      <w:rFonts w:ascii=".VnTimeH" w:hAnsi=".VnTimeH"/>
      <w:b/>
      <w:color w:val="0000FF"/>
      <w:szCs w:val="20"/>
      <w:lang w:val="x-none" w:eastAsia="x-none"/>
    </w:rPr>
  </w:style>
  <w:style w:type="paragraph" w:styleId="Heading3">
    <w:name w:val="heading 3"/>
    <w:basedOn w:val="Normal"/>
    <w:next w:val="Normal"/>
    <w:link w:val="Heading3Char"/>
    <w:uiPriority w:val="9"/>
    <w:qFormat/>
    <w:rsid w:val="0089373A"/>
    <w:pPr>
      <w:keepNext/>
      <w:jc w:val="center"/>
      <w:outlineLvl w:val="2"/>
    </w:pPr>
    <w:rPr>
      <w:color w:val="0000FF"/>
      <w:sz w:val="24"/>
      <w:szCs w:val="20"/>
      <w:u w:val="single"/>
      <w:lang w:val="x-none" w:eastAsia="x-none"/>
    </w:rPr>
  </w:style>
  <w:style w:type="paragraph" w:styleId="Heading4">
    <w:name w:val="heading 4"/>
    <w:basedOn w:val="Normal"/>
    <w:next w:val="Normal"/>
    <w:link w:val="Heading4Char"/>
    <w:qFormat/>
    <w:rsid w:val="0089373A"/>
    <w:pPr>
      <w:keepNext/>
      <w:spacing w:before="120" w:line="360" w:lineRule="atLeast"/>
      <w:ind w:firstLine="720"/>
      <w:jc w:val="both"/>
      <w:outlineLvl w:val="3"/>
    </w:pPr>
    <w:rPr>
      <w:b/>
      <w:bCs/>
      <w:lang w:val="x-none" w:eastAsia="x-none"/>
    </w:rPr>
  </w:style>
  <w:style w:type="paragraph" w:styleId="Heading5">
    <w:name w:val="heading 5"/>
    <w:basedOn w:val="Normal"/>
    <w:next w:val="Normal"/>
    <w:link w:val="Heading5Char"/>
    <w:qFormat/>
    <w:rsid w:val="0089373A"/>
    <w:pPr>
      <w:keepNext/>
      <w:spacing w:before="60" w:line="360" w:lineRule="atLeast"/>
      <w:jc w:val="both"/>
      <w:outlineLvl w:val="4"/>
    </w:pPr>
    <w:rPr>
      <w:b/>
      <w:szCs w:val="26"/>
      <w:lang w:val="x-none" w:eastAsia="x-none"/>
    </w:rPr>
  </w:style>
  <w:style w:type="paragraph" w:styleId="Heading6">
    <w:name w:val="heading 6"/>
    <w:basedOn w:val="Normal"/>
    <w:next w:val="Normal"/>
    <w:link w:val="Heading6Char"/>
    <w:qFormat/>
    <w:rsid w:val="009375B0"/>
    <w:pPr>
      <w:spacing w:before="240" w:after="60"/>
      <w:outlineLvl w:val="5"/>
    </w:pPr>
    <w:rPr>
      <w:rFonts w:ascii="Calibri" w:hAnsi="Calibri"/>
      <w:b/>
      <w:bCs/>
      <w:sz w:val="22"/>
      <w:szCs w:val="22"/>
      <w:lang w:val="x-none" w:eastAsia="x-none"/>
    </w:rPr>
  </w:style>
  <w:style w:type="paragraph" w:styleId="Heading7">
    <w:name w:val="heading 7"/>
    <w:basedOn w:val="Heading6"/>
    <w:next w:val="Normal"/>
    <w:link w:val="Heading7Char"/>
    <w:qFormat/>
    <w:rsid w:val="00E851EC"/>
    <w:pPr>
      <w:autoSpaceDE w:val="0"/>
      <w:autoSpaceDN w:val="0"/>
      <w:adjustRightInd w:val="0"/>
      <w:spacing w:before="0" w:after="120"/>
      <w:ind w:firstLine="720"/>
      <w:jc w:val="both"/>
      <w:outlineLvl w:val="6"/>
    </w:pPr>
    <w:rPr>
      <w:rFonts w:ascii="Arial" w:hAnsi="Arial"/>
      <w:bCs w:val="0"/>
      <w:noProof/>
      <w:color w:val="000000"/>
      <w:lang w:eastAsia="vi-VN"/>
    </w:rPr>
  </w:style>
  <w:style w:type="paragraph" w:styleId="Heading8">
    <w:name w:val="heading 8"/>
    <w:basedOn w:val="Normal"/>
    <w:next w:val="Normal"/>
    <w:link w:val="Heading8Char"/>
    <w:autoRedefine/>
    <w:qFormat/>
    <w:rsid w:val="00E851EC"/>
    <w:pPr>
      <w:tabs>
        <w:tab w:val="right" w:leader="dot" w:pos="8891"/>
        <w:tab w:val="right" w:leader="dot" w:pos="9072"/>
      </w:tabs>
      <w:autoSpaceDE w:val="0"/>
      <w:autoSpaceDN w:val="0"/>
      <w:adjustRightInd w:val="0"/>
      <w:spacing w:before="20" w:after="360"/>
      <w:jc w:val="center"/>
      <w:outlineLvl w:val="7"/>
    </w:pPr>
    <w:rPr>
      <w:rFonts w:ascii="Cambria" w:hAnsi="Cambria"/>
      <w:b/>
      <w:color w:val="800000"/>
      <w:sz w:val="44"/>
      <w:szCs w:val="20"/>
      <w:lang w:val="x-none" w:eastAsia="x-none"/>
    </w:rPr>
  </w:style>
  <w:style w:type="paragraph" w:styleId="Heading9">
    <w:name w:val="heading 9"/>
    <w:basedOn w:val="Heading8"/>
    <w:next w:val="Normal"/>
    <w:link w:val="Heading9Char"/>
    <w:qFormat/>
    <w:rsid w:val="00E851EC"/>
    <w:pPr>
      <w:jc w:val="left"/>
      <w:outlineLvl w:val="8"/>
    </w:pPr>
    <w:rPr>
      <w:rFonts w:ascii="Arial" w:hAnsi="Arial"/>
      <w:bCs/>
      <w:iCs/>
      <w:noProof/>
      <w:sz w:val="26"/>
      <w:szCs w:val="24"/>
      <w:lang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9375B0"/>
    <w:rPr>
      <w:rFonts w:ascii=".VnTime" w:hAnsi=".VnTime"/>
      <w:i/>
      <w:color w:val="0000FF"/>
      <w:sz w:val="24"/>
    </w:rPr>
  </w:style>
  <w:style w:type="character" w:customStyle="1" w:styleId="Heading2Char">
    <w:name w:val="Heading 2 Char"/>
    <w:link w:val="Heading2"/>
    <w:rsid w:val="009375B0"/>
    <w:rPr>
      <w:rFonts w:ascii=".VnTimeH" w:hAnsi=".VnTimeH"/>
      <w:b/>
      <w:color w:val="0000FF"/>
      <w:sz w:val="28"/>
    </w:rPr>
  </w:style>
  <w:style w:type="character" w:customStyle="1" w:styleId="Heading3Char">
    <w:name w:val="Heading 3 Char"/>
    <w:link w:val="Heading3"/>
    <w:uiPriority w:val="9"/>
    <w:rsid w:val="009375B0"/>
    <w:rPr>
      <w:rFonts w:ascii=".VnTime" w:hAnsi=".VnTime"/>
      <w:color w:val="0000FF"/>
      <w:sz w:val="24"/>
      <w:u w:val="single"/>
    </w:rPr>
  </w:style>
  <w:style w:type="character" w:customStyle="1" w:styleId="Heading4Char">
    <w:name w:val="Heading 4 Char"/>
    <w:link w:val="Heading4"/>
    <w:rsid w:val="009375B0"/>
    <w:rPr>
      <w:rFonts w:ascii=".VnTime" w:hAnsi=".VnTime"/>
      <w:b/>
      <w:bCs/>
      <w:sz w:val="28"/>
      <w:szCs w:val="24"/>
    </w:rPr>
  </w:style>
  <w:style w:type="character" w:customStyle="1" w:styleId="Heading5Char">
    <w:name w:val="Heading 5 Char"/>
    <w:link w:val="Heading5"/>
    <w:rsid w:val="009375B0"/>
    <w:rPr>
      <w:rFonts w:ascii=".VnTime" w:hAnsi=".VnTime"/>
      <w:b/>
      <w:sz w:val="28"/>
      <w:szCs w:val="26"/>
    </w:rPr>
  </w:style>
  <w:style w:type="character" w:customStyle="1" w:styleId="Heading6Char">
    <w:name w:val="Heading 6 Char"/>
    <w:link w:val="Heading6"/>
    <w:uiPriority w:val="9"/>
    <w:rsid w:val="009375B0"/>
    <w:rPr>
      <w:rFonts w:ascii="Calibri" w:hAnsi="Calibri"/>
      <w:b/>
      <w:bCs/>
      <w:sz w:val="22"/>
      <w:szCs w:val="22"/>
    </w:rPr>
  </w:style>
  <w:style w:type="character" w:customStyle="1" w:styleId="Heading7Char">
    <w:name w:val="Heading 7 Char"/>
    <w:link w:val="Heading7"/>
    <w:uiPriority w:val="9"/>
    <w:rsid w:val="00E851EC"/>
    <w:rPr>
      <w:rFonts w:ascii="Arial" w:hAnsi="Arial" w:cs=".VnTime"/>
      <w:b/>
      <w:noProof/>
      <w:color w:val="000000"/>
      <w:sz w:val="22"/>
      <w:szCs w:val="22"/>
      <w:lang w:eastAsia="vi-VN"/>
    </w:rPr>
  </w:style>
  <w:style w:type="character" w:customStyle="1" w:styleId="Heading8Char">
    <w:name w:val="Heading 8 Char"/>
    <w:link w:val="Heading8"/>
    <w:uiPriority w:val="9"/>
    <w:rsid w:val="00E851EC"/>
    <w:rPr>
      <w:rFonts w:ascii="Cambria" w:hAnsi="Cambria"/>
      <w:b/>
      <w:color w:val="800000"/>
      <w:sz w:val="44"/>
    </w:rPr>
  </w:style>
  <w:style w:type="character" w:customStyle="1" w:styleId="Heading9Char">
    <w:name w:val="Heading 9 Char"/>
    <w:link w:val="Heading9"/>
    <w:uiPriority w:val="9"/>
    <w:rsid w:val="00E851EC"/>
    <w:rPr>
      <w:rFonts w:ascii="Arial" w:hAnsi="Arial" w:cs="Calibri"/>
      <w:b/>
      <w:bCs/>
      <w:iCs/>
      <w:noProof/>
      <w:color w:val="800000"/>
      <w:sz w:val="26"/>
      <w:szCs w:val="24"/>
      <w:lang w:eastAsia="vi-VN"/>
    </w:rPr>
  </w:style>
  <w:style w:type="paragraph" w:styleId="Footer">
    <w:name w:val="footer"/>
    <w:basedOn w:val="Normal"/>
    <w:link w:val="FooterChar"/>
    <w:uiPriority w:val="99"/>
    <w:rsid w:val="0089373A"/>
    <w:pPr>
      <w:tabs>
        <w:tab w:val="center" w:pos="4320"/>
        <w:tab w:val="right" w:pos="8640"/>
      </w:tabs>
    </w:pPr>
    <w:rPr>
      <w:color w:val="0000FF"/>
      <w:szCs w:val="20"/>
      <w:lang w:val="x-none" w:eastAsia="x-none"/>
    </w:rPr>
  </w:style>
  <w:style w:type="character" w:customStyle="1" w:styleId="FooterChar">
    <w:name w:val="Footer Char"/>
    <w:link w:val="Footer"/>
    <w:uiPriority w:val="99"/>
    <w:rsid w:val="009E55B1"/>
    <w:rPr>
      <w:rFonts w:ascii=".VnTime" w:hAnsi=".VnTime"/>
      <w:color w:val="0000FF"/>
      <w:sz w:val="28"/>
    </w:rPr>
  </w:style>
  <w:style w:type="character" w:styleId="PageNumber">
    <w:name w:val="page number"/>
    <w:basedOn w:val="DefaultParagraphFont"/>
    <w:rsid w:val="0089373A"/>
  </w:style>
  <w:style w:type="paragraph" w:styleId="BodyTextIndent">
    <w:name w:val="Body Text Indent"/>
    <w:aliases w:val="Char1"/>
    <w:basedOn w:val="Normal"/>
    <w:link w:val="BodyTextIndentChar"/>
    <w:rsid w:val="0089373A"/>
    <w:pPr>
      <w:ind w:firstLine="360"/>
      <w:jc w:val="both"/>
    </w:pPr>
    <w:rPr>
      <w:szCs w:val="20"/>
      <w:lang w:val="x-none" w:eastAsia="x-none"/>
    </w:rPr>
  </w:style>
  <w:style w:type="character" w:customStyle="1" w:styleId="BodyTextIndentChar">
    <w:name w:val="Body Text Indent Char"/>
    <w:aliases w:val="Char1 Char"/>
    <w:link w:val="BodyTextIndent"/>
    <w:uiPriority w:val="99"/>
    <w:rsid w:val="00AF3A36"/>
    <w:rPr>
      <w:rFonts w:ascii=".VnTime" w:hAnsi=".VnTime"/>
      <w:sz w:val="28"/>
    </w:rPr>
  </w:style>
  <w:style w:type="paragraph" w:styleId="BodyTextIndent2">
    <w:name w:val="Body Text Indent 2"/>
    <w:basedOn w:val="Normal"/>
    <w:link w:val="BodyTextIndent2Char"/>
    <w:rsid w:val="0089373A"/>
    <w:pPr>
      <w:spacing w:before="120" w:line="360" w:lineRule="atLeast"/>
      <w:ind w:firstLine="720"/>
      <w:jc w:val="both"/>
    </w:pPr>
    <w:rPr>
      <w:lang w:val="x-none" w:eastAsia="x-none"/>
    </w:rPr>
  </w:style>
  <w:style w:type="character" w:customStyle="1" w:styleId="BodyTextIndent2Char">
    <w:name w:val="Body Text Indent 2 Char"/>
    <w:link w:val="BodyTextIndent2"/>
    <w:uiPriority w:val="99"/>
    <w:rsid w:val="009375B0"/>
    <w:rPr>
      <w:rFonts w:ascii=".VnTime" w:hAnsi=".VnTime"/>
      <w:sz w:val="28"/>
      <w:szCs w:val="24"/>
    </w:rPr>
  </w:style>
  <w:style w:type="paragraph" w:styleId="BodyTextIndent3">
    <w:name w:val="Body Text Indent 3"/>
    <w:basedOn w:val="Normal"/>
    <w:link w:val="BodyTextIndent3Char"/>
    <w:uiPriority w:val="99"/>
    <w:rsid w:val="0089373A"/>
    <w:pPr>
      <w:ind w:firstLine="720"/>
      <w:jc w:val="both"/>
    </w:pPr>
    <w:rPr>
      <w:color w:val="000080"/>
      <w:lang w:val="x-none" w:eastAsia="x-none"/>
    </w:rPr>
  </w:style>
  <w:style w:type="paragraph" w:styleId="BodyText3">
    <w:name w:val="Body Text 3"/>
    <w:basedOn w:val="Normal"/>
    <w:link w:val="BodyText3Char"/>
    <w:rsid w:val="0089373A"/>
    <w:pPr>
      <w:spacing w:after="120"/>
    </w:pPr>
    <w:rPr>
      <w:rFonts w:ascii="Times New Roman" w:hAnsi="Times New Roman"/>
      <w:sz w:val="16"/>
      <w:szCs w:val="16"/>
      <w:lang w:val="x-none" w:eastAsia="x-none"/>
    </w:rPr>
  </w:style>
  <w:style w:type="character" w:customStyle="1" w:styleId="BodyText3Char">
    <w:name w:val="Body Text 3 Char"/>
    <w:link w:val="BodyText3"/>
    <w:rsid w:val="00E851EC"/>
    <w:rPr>
      <w:sz w:val="16"/>
      <w:szCs w:val="16"/>
    </w:rPr>
  </w:style>
  <w:style w:type="paragraph" w:styleId="BodyText">
    <w:name w:val="Body Text"/>
    <w:aliases w:val="JSI Body Text,Body Text1 Char, Char Char Char Char Char,Char Char Char Char Char"/>
    <w:basedOn w:val="Normal"/>
    <w:link w:val="BodyTextChar"/>
    <w:uiPriority w:val="99"/>
    <w:qFormat/>
    <w:rsid w:val="0089373A"/>
    <w:pPr>
      <w:widowControl w:val="0"/>
      <w:tabs>
        <w:tab w:val="left" w:pos="-720"/>
      </w:tabs>
      <w:suppressAutoHyphens/>
      <w:jc w:val="both"/>
    </w:pPr>
    <w:rPr>
      <w:spacing w:val="-3"/>
      <w:szCs w:val="20"/>
      <w:u w:val="single"/>
      <w:lang w:val="x-none" w:eastAsia="x-none"/>
    </w:rPr>
  </w:style>
  <w:style w:type="character" w:customStyle="1" w:styleId="BodyTextChar">
    <w:name w:val="Body Text Char"/>
    <w:aliases w:val="JSI Body Text Char,Body Text1 Char Char, Char Char Char Char Char Char,Char Char Char Char Char Char"/>
    <w:link w:val="BodyText"/>
    <w:uiPriority w:val="99"/>
    <w:rsid w:val="00E851EC"/>
    <w:rPr>
      <w:rFonts w:ascii=".VnTime" w:hAnsi=".VnTime"/>
      <w:spacing w:val="-3"/>
      <w:sz w:val="28"/>
      <w:u w:val="single"/>
    </w:rPr>
  </w:style>
  <w:style w:type="paragraph" w:styleId="Header">
    <w:name w:val="header"/>
    <w:basedOn w:val="Normal"/>
    <w:link w:val="HeaderChar"/>
    <w:uiPriority w:val="99"/>
    <w:rsid w:val="0089373A"/>
    <w:pPr>
      <w:tabs>
        <w:tab w:val="center" w:pos="4320"/>
        <w:tab w:val="right" w:pos="8640"/>
      </w:tabs>
    </w:pPr>
  </w:style>
  <w:style w:type="character" w:customStyle="1" w:styleId="HeaderChar">
    <w:name w:val="Header Char"/>
    <w:link w:val="Header"/>
    <w:uiPriority w:val="99"/>
    <w:rsid w:val="00CE5E79"/>
    <w:rPr>
      <w:rFonts w:ascii=".VnTime" w:hAnsi=".VnTime"/>
      <w:sz w:val="28"/>
      <w:szCs w:val="24"/>
      <w:lang w:val="en-US" w:eastAsia="en-US" w:bidi="ar-SA"/>
    </w:rPr>
  </w:style>
  <w:style w:type="paragraph" w:styleId="BodyText2">
    <w:name w:val="Body Text 2"/>
    <w:basedOn w:val="Normal"/>
    <w:link w:val="BodyText2Char"/>
    <w:uiPriority w:val="99"/>
    <w:rsid w:val="0089373A"/>
    <w:pPr>
      <w:jc w:val="both"/>
    </w:pPr>
    <w:rPr>
      <w:b/>
      <w:bCs/>
      <w:i/>
      <w:iCs/>
      <w:lang w:val="x-none" w:eastAsia="x-none"/>
    </w:rPr>
  </w:style>
  <w:style w:type="character" w:customStyle="1" w:styleId="BodyText2Char">
    <w:name w:val="Body Text 2 Char"/>
    <w:link w:val="BodyText2"/>
    <w:uiPriority w:val="99"/>
    <w:rsid w:val="00E851EC"/>
    <w:rPr>
      <w:rFonts w:ascii=".VnTime" w:hAnsi=".VnTime"/>
      <w:b/>
      <w:bCs/>
      <w:i/>
      <w:iCs/>
      <w:sz w:val="28"/>
      <w:szCs w:val="24"/>
    </w:rPr>
  </w:style>
  <w:style w:type="paragraph" w:styleId="z-TopofForm">
    <w:name w:val="HTML Top of Form"/>
    <w:basedOn w:val="Normal"/>
    <w:next w:val="Normal"/>
    <w:link w:val="z-TopofFormChar"/>
    <w:hidden/>
    <w:rsid w:val="00DF7807"/>
    <w:pPr>
      <w:pBdr>
        <w:bottom w:val="single" w:sz="6" w:space="1" w:color="auto"/>
      </w:pBdr>
      <w:jc w:val="center"/>
    </w:pPr>
    <w:rPr>
      <w:rFonts w:ascii="Arial" w:hAnsi="Arial" w:cs="Arial"/>
      <w:vanish/>
      <w:sz w:val="16"/>
      <w:szCs w:val="16"/>
    </w:rPr>
  </w:style>
  <w:style w:type="paragraph" w:styleId="z-BottomofForm">
    <w:name w:val="HTML Bottom of Form"/>
    <w:basedOn w:val="Normal"/>
    <w:next w:val="Normal"/>
    <w:hidden/>
    <w:rsid w:val="00DF7807"/>
    <w:pPr>
      <w:pBdr>
        <w:top w:val="single" w:sz="6" w:space="1" w:color="auto"/>
      </w:pBdr>
      <w:jc w:val="center"/>
    </w:pPr>
    <w:rPr>
      <w:rFonts w:ascii="Arial" w:hAnsi="Arial" w:cs="Arial"/>
      <w:vanish/>
      <w:sz w:val="16"/>
      <w:szCs w:val="16"/>
    </w:rPr>
  </w:style>
  <w:style w:type="table" w:styleId="TableGrid">
    <w:name w:val="Table Grid"/>
    <w:basedOn w:val="TableNormal"/>
    <w:uiPriority w:val="39"/>
    <w:rsid w:val="00AE3BB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
    <w:name w:val="1"/>
    <w:aliases w:val="heading"/>
    <w:basedOn w:val="Normal"/>
    <w:rsid w:val="0023022B"/>
    <w:pPr>
      <w:widowControl w:val="0"/>
      <w:spacing w:before="240" w:after="120" w:line="300" w:lineRule="auto"/>
      <w:jc w:val="both"/>
    </w:pPr>
    <w:rPr>
      <w:rFonts w:ascii=".VnTimeH" w:hAnsi=".VnTimeH"/>
      <w:b/>
      <w:sz w:val="24"/>
      <w:szCs w:val="20"/>
    </w:rPr>
  </w:style>
  <w:style w:type="paragraph" w:customStyle="1" w:styleId="CharCharCharCharCharCharCharCharCharChar">
    <w:name w:val="Char Char Char Char Char Char Char Char Char Char"/>
    <w:basedOn w:val="Normal"/>
    <w:semiHidden/>
    <w:rsid w:val="005B36C6"/>
    <w:pPr>
      <w:spacing w:after="160" w:line="240" w:lineRule="exact"/>
    </w:pPr>
    <w:rPr>
      <w:rFonts w:ascii="Arial" w:hAnsi="Arial"/>
      <w:sz w:val="22"/>
      <w:szCs w:val="22"/>
    </w:rPr>
  </w:style>
  <w:style w:type="paragraph" w:customStyle="1" w:styleId="normal-p">
    <w:name w:val="normal-p"/>
    <w:basedOn w:val="Normal"/>
    <w:link w:val="normal-pChar"/>
    <w:uiPriority w:val="99"/>
    <w:qFormat/>
    <w:rsid w:val="00FA39DE"/>
    <w:rPr>
      <w:rFonts w:ascii="Times New Roman" w:hAnsi="Times New Roman"/>
      <w:sz w:val="20"/>
      <w:szCs w:val="20"/>
    </w:rPr>
  </w:style>
  <w:style w:type="character" w:customStyle="1" w:styleId="normal-h1">
    <w:name w:val="normal-h1"/>
    <w:rsid w:val="00FA39DE"/>
    <w:rPr>
      <w:rFonts w:ascii="Times New Roman" w:hAnsi="Times New Roman" w:cs="Times New Roman" w:hint="default"/>
      <w:sz w:val="28"/>
      <w:szCs w:val="28"/>
    </w:rPr>
  </w:style>
  <w:style w:type="paragraph" w:customStyle="1" w:styleId="StyleHeading2Before5ptAfter5pt">
    <w:name w:val="Style Heading 2 + Before:  5 pt After:  5 pt"/>
    <w:basedOn w:val="Heading2"/>
    <w:rsid w:val="00411B6B"/>
    <w:pPr>
      <w:tabs>
        <w:tab w:val="num" w:pos="567"/>
      </w:tabs>
      <w:spacing w:before="240" w:after="240"/>
      <w:ind w:left="567" w:hanging="567"/>
      <w:jc w:val="left"/>
    </w:pPr>
    <w:rPr>
      <w:rFonts w:ascii="Times New Roman" w:hAnsi="Times New Roman"/>
      <w:b w:val="0"/>
      <w:color w:val="auto"/>
      <w:szCs w:val="28"/>
      <w:lang w:val="vi-VN"/>
    </w:rPr>
  </w:style>
  <w:style w:type="paragraph" w:styleId="ListBullet2">
    <w:name w:val="List Bullet 2"/>
    <w:basedOn w:val="Normal"/>
    <w:rsid w:val="00DE079D"/>
    <w:pPr>
      <w:tabs>
        <w:tab w:val="num" w:pos="720"/>
      </w:tabs>
      <w:ind w:left="720" w:hanging="360"/>
    </w:pPr>
    <w:rPr>
      <w:szCs w:val="20"/>
    </w:rPr>
  </w:style>
  <w:style w:type="paragraph" w:styleId="BodyTextFirstIndent">
    <w:name w:val="Body Text First Indent"/>
    <w:basedOn w:val="BodyText"/>
    <w:rsid w:val="00DE079D"/>
    <w:pPr>
      <w:widowControl/>
      <w:tabs>
        <w:tab w:val="clear" w:pos="-720"/>
      </w:tabs>
      <w:suppressAutoHyphens w:val="0"/>
      <w:spacing w:after="120"/>
      <w:ind w:firstLine="210"/>
      <w:jc w:val="left"/>
    </w:pPr>
    <w:rPr>
      <w:spacing w:val="0"/>
      <w:u w:val="none"/>
    </w:rPr>
  </w:style>
  <w:style w:type="paragraph" w:styleId="ListBullet">
    <w:name w:val="List Bullet"/>
    <w:basedOn w:val="Normal"/>
    <w:rsid w:val="00081965"/>
    <w:pPr>
      <w:tabs>
        <w:tab w:val="num" w:pos="360"/>
      </w:tabs>
      <w:ind w:left="360" w:hanging="360"/>
    </w:pPr>
    <w:rPr>
      <w:szCs w:val="20"/>
    </w:rPr>
  </w:style>
  <w:style w:type="character" w:customStyle="1" w:styleId="FootnoteTextChar1">
    <w:name w:val="Footnote Text Char1"/>
    <w:aliases w:val="Footnote Text Char Char,single space Char,footnote text Char,fn Char,fn Char Char Char Char,ALTS FOOTNOTE Char,FOOTNOTES Char,Geneva 9 Char,Font: Geneva 9 Char,Boston 10 Char,f Char,Footnote Text Char Char Char Char Char Char"/>
    <w:link w:val="FootnoteText"/>
    <w:uiPriority w:val="99"/>
    <w:qFormat/>
    <w:locked/>
    <w:rsid w:val="00744DE8"/>
  </w:style>
  <w:style w:type="paragraph" w:styleId="FootnoteText">
    <w:name w:val="footnote text"/>
    <w:aliases w:val="Footnote Text Char,single space,footnote text,fn,fn Char Char Char,ALTS FOOTNOTE,FOOTNOTES,Geneva 9,Font: Geneva 9,Boston 10,f,Footnote Text Char Char Char Char Char,Footnote Text Char Char Char Char Char Char Ch,ft1,Fußnote,Char Cha,Fußno"/>
    <w:basedOn w:val="Normal"/>
    <w:link w:val="FootnoteTextChar1"/>
    <w:uiPriority w:val="99"/>
    <w:qFormat/>
    <w:rsid w:val="00744DE8"/>
    <w:pPr>
      <w:keepNext/>
      <w:spacing w:after="60"/>
    </w:pPr>
    <w:rPr>
      <w:rFonts w:ascii="Times New Roman" w:hAnsi="Times New Roman"/>
      <w:sz w:val="20"/>
      <w:szCs w:val="20"/>
    </w:rPr>
  </w:style>
  <w:style w:type="paragraph" w:customStyle="1" w:styleId="Char">
    <w:name w:val="Char"/>
    <w:basedOn w:val="Normal"/>
    <w:rsid w:val="005A1648"/>
    <w:pPr>
      <w:spacing w:after="160" w:line="240" w:lineRule="exact"/>
    </w:pPr>
    <w:rPr>
      <w:rFonts w:ascii="Verdana" w:hAnsi="Verdana"/>
      <w:sz w:val="20"/>
      <w:szCs w:val="20"/>
    </w:rPr>
  </w:style>
  <w:style w:type="character" w:styleId="FootnoteReference">
    <w:name w:val="footnote reference"/>
    <w:aliases w:val="Footnote + Arial,10 pt,Black,Footnote,ftref,(NECG) Footnote Reference,16 Point,Superscript 6 Point,BearingPoint,fr,Footnote Text Char Char Char Char Char Char Ch Char Char Char Char Char Char C,Ref,de nota al pie,Footnote Text11,BVI f"/>
    <w:link w:val="CarattereCarattereCharCharCharCharCharCharZchn"/>
    <w:uiPriority w:val="99"/>
    <w:qFormat/>
    <w:rsid w:val="005A1648"/>
    <w:rPr>
      <w:vertAlign w:val="superscript"/>
    </w:rPr>
  </w:style>
  <w:style w:type="paragraph" w:customStyle="1" w:styleId="ColorfulList-Accent11">
    <w:name w:val="Colorful List - Accent 11"/>
    <w:aliases w:val="normalnumber,ANNEX,List Paragraph2,List Paragraph1,List Paragraph3,List para,normalnumber1,ANNEX1,List Paragraph21,List Paragraph11,List Paragraph31"/>
    <w:basedOn w:val="Normal"/>
    <w:link w:val="ColorfulList-Accent1Char"/>
    <w:uiPriority w:val="99"/>
    <w:qFormat/>
    <w:rsid w:val="00DA6079"/>
    <w:pPr>
      <w:spacing w:after="200" w:line="276" w:lineRule="auto"/>
      <w:ind w:left="720"/>
      <w:contextualSpacing/>
    </w:pPr>
    <w:rPr>
      <w:rFonts w:ascii="Arial" w:eastAsia="Arial" w:hAnsi="Arial"/>
      <w:sz w:val="22"/>
      <w:szCs w:val="22"/>
      <w:lang w:val="vi-VN" w:eastAsia="x-none"/>
    </w:rPr>
  </w:style>
  <w:style w:type="character" w:customStyle="1" w:styleId="ColorfulList-Accent1Char">
    <w:name w:val="Colorful List - Accent 1 Char"/>
    <w:aliases w:val="normalnumber Char,ANNEX Char,List Paragraph2 Char,List Paragraph1 Char,List Paragraph3 Char,List Paragraph Char,bullet 1 Char,Bullet L1 Char,Colorful List - Accent 11 Char,List Paragraph 1 Char,List Paragraph11 Char,1. Char"/>
    <w:link w:val="ColorfulList-Accent11"/>
    <w:uiPriority w:val="34"/>
    <w:qFormat/>
    <w:locked/>
    <w:rsid w:val="00E607E5"/>
    <w:rPr>
      <w:rFonts w:ascii="Arial" w:eastAsia="Arial" w:hAnsi="Arial"/>
      <w:sz w:val="22"/>
      <w:szCs w:val="22"/>
      <w:lang w:val="vi-VN"/>
    </w:rPr>
  </w:style>
  <w:style w:type="paragraph" w:styleId="NormalWeb">
    <w:name w:val="Normal (Web)"/>
    <w:basedOn w:val="Normal"/>
    <w:link w:val="NormalWebChar"/>
    <w:uiPriority w:val="99"/>
    <w:rsid w:val="008F2792"/>
    <w:pPr>
      <w:spacing w:before="100" w:beforeAutospacing="1" w:after="100" w:afterAutospacing="1"/>
    </w:pPr>
    <w:rPr>
      <w:rFonts w:ascii="Verdana" w:hAnsi="Verdana"/>
      <w:sz w:val="24"/>
      <w:lang w:val="x-none" w:eastAsia="x-none"/>
    </w:rPr>
  </w:style>
  <w:style w:type="character" w:customStyle="1" w:styleId="NormalWebChar">
    <w:name w:val="Normal (Web) Char"/>
    <w:link w:val="NormalWeb"/>
    <w:uiPriority w:val="99"/>
    <w:rsid w:val="00E851EC"/>
    <w:rPr>
      <w:rFonts w:ascii="Verdana" w:hAnsi="Verdana"/>
      <w:sz w:val="24"/>
      <w:szCs w:val="24"/>
    </w:rPr>
  </w:style>
  <w:style w:type="character" w:styleId="Hyperlink">
    <w:name w:val="Hyperlink"/>
    <w:uiPriority w:val="99"/>
    <w:rsid w:val="005A5F96"/>
    <w:rPr>
      <w:color w:val="0000FF"/>
      <w:u w:val="single"/>
    </w:rPr>
  </w:style>
  <w:style w:type="paragraph" w:customStyle="1" w:styleId="CharCharCharCharCharCharCharCharCharChar1">
    <w:name w:val="Char Char Char Char Char Char Char Char Char Char1"/>
    <w:basedOn w:val="Normal"/>
    <w:semiHidden/>
    <w:rsid w:val="005E00B8"/>
    <w:pPr>
      <w:spacing w:after="160" w:line="240" w:lineRule="exact"/>
    </w:pPr>
    <w:rPr>
      <w:rFonts w:ascii="Arial" w:hAnsi="Arial"/>
      <w:sz w:val="22"/>
      <w:szCs w:val="22"/>
    </w:rPr>
  </w:style>
  <w:style w:type="paragraph" w:styleId="BalloonText">
    <w:name w:val="Balloon Text"/>
    <w:basedOn w:val="Normal"/>
    <w:link w:val="BalloonTextChar"/>
    <w:rsid w:val="00B60F22"/>
    <w:rPr>
      <w:rFonts w:ascii="Tahoma" w:hAnsi="Tahoma"/>
      <w:sz w:val="16"/>
      <w:szCs w:val="16"/>
      <w:lang w:val="x-none" w:eastAsia="x-none"/>
    </w:rPr>
  </w:style>
  <w:style w:type="character" w:customStyle="1" w:styleId="BalloonTextChar">
    <w:name w:val="Balloon Text Char"/>
    <w:link w:val="BalloonText"/>
    <w:uiPriority w:val="99"/>
    <w:rsid w:val="009375B0"/>
    <w:rPr>
      <w:rFonts w:ascii="Tahoma" w:hAnsi="Tahoma" w:cs="Tahoma"/>
      <w:sz w:val="16"/>
      <w:szCs w:val="16"/>
    </w:rPr>
  </w:style>
  <w:style w:type="paragraph" w:customStyle="1" w:styleId="CharCharCharChar">
    <w:name w:val="Char Char Char Char"/>
    <w:basedOn w:val="Normal"/>
    <w:rsid w:val="0087519A"/>
    <w:pPr>
      <w:spacing w:after="160" w:line="240" w:lineRule="exact"/>
    </w:pPr>
    <w:rPr>
      <w:rFonts w:ascii=".VnArial" w:eastAsia=".VnTime" w:hAnsi=".VnArial" w:cs=".VnArial"/>
      <w:sz w:val="22"/>
      <w:szCs w:val="22"/>
    </w:rPr>
  </w:style>
  <w:style w:type="paragraph" w:customStyle="1" w:styleId="pbody">
    <w:name w:val="pbody"/>
    <w:basedOn w:val="Normal"/>
    <w:rsid w:val="000A0481"/>
    <w:pPr>
      <w:spacing w:before="120" w:after="120" w:line="300" w:lineRule="atLeast"/>
    </w:pPr>
    <w:rPr>
      <w:rFonts w:ascii="Arial" w:hAnsi="Arial" w:cs="Arial"/>
      <w:color w:val="000000"/>
      <w:sz w:val="21"/>
      <w:szCs w:val="21"/>
    </w:rPr>
  </w:style>
  <w:style w:type="paragraph" w:styleId="Title">
    <w:name w:val="Title"/>
    <w:basedOn w:val="Normal"/>
    <w:link w:val="TitleChar"/>
    <w:qFormat/>
    <w:rsid w:val="00AE5444"/>
    <w:pPr>
      <w:spacing w:before="60" w:after="60"/>
      <w:jc w:val="center"/>
    </w:pPr>
    <w:rPr>
      <w:rFonts w:ascii="Times New Roman" w:hAnsi="Times New Roman"/>
      <w:b/>
      <w:szCs w:val="20"/>
      <w:lang w:val="x-none" w:eastAsia="x-none"/>
    </w:rPr>
  </w:style>
  <w:style w:type="character" w:customStyle="1" w:styleId="TitleChar">
    <w:name w:val="Title Char"/>
    <w:link w:val="Title"/>
    <w:uiPriority w:val="10"/>
    <w:rsid w:val="00E851EC"/>
    <w:rPr>
      <w:b/>
      <w:sz w:val="28"/>
    </w:rPr>
  </w:style>
  <w:style w:type="paragraph" w:customStyle="1" w:styleId="Char3">
    <w:name w:val="Char3"/>
    <w:basedOn w:val="Normal"/>
    <w:semiHidden/>
    <w:rsid w:val="0032361F"/>
    <w:pPr>
      <w:spacing w:after="160" w:line="240" w:lineRule="exact"/>
    </w:pPr>
    <w:rPr>
      <w:rFonts w:ascii="Arial" w:hAnsi="Arial"/>
      <w:sz w:val="22"/>
      <w:szCs w:val="22"/>
    </w:rPr>
  </w:style>
  <w:style w:type="paragraph" w:customStyle="1" w:styleId="Char11">
    <w:name w:val="Char11"/>
    <w:basedOn w:val="Normal"/>
    <w:semiHidden/>
    <w:rsid w:val="007E2BE1"/>
    <w:pPr>
      <w:spacing w:after="160" w:line="240" w:lineRule="exact"/>
    </w:pPr>
    <w:rPr>
      <w:rFonts w:ascii="Arial" w:hAnsi="Arial" w:cs="Arial"/>
      <w:sz w:val="22"/>
      <w:szCs w:val="22"/>
    </w:rPr>
  </w:style>
  <w:style w:type="paragraph" w:customStyle="1" w:styleId="dieu">
    <w:name w:val="dieu"/>
    <w:basedOn w:val="Normal"/>
    <w:link w:val="dieuChar"/>
    <w:rsid w:val="00641A35"/>
    <w:pPr>
      <w:spacing w:after="120"/>
      <w:ind w:firstLine="720"/>
    </w:pPr>
    <w:rPr>
      <w:rFonts w:ascii="Times New Roman" w:hAnsi="Times New Roman"/>
      <w:b/>
      <w:color w:val="0000FF"/>
      <w:sz w:val="26"/>
      <w:szCs w:val="20"/>
    </w:rPr>
  </w:style>
  <w:style w:type="character" w:customStyle="1" w:styleId="dieuChar">
    <w:name w:val="dieu Char"/>
    <w:link w:val="dieu"/>
    <w:rsid w:val="00641A35"/>
    <w:rPr>
      <w:b/>
      <w:color w:val="0000FF"/>
      <w:sz w:val="26"/>
      <w:lang w:val="en-US" w:eastAsia="en-US" w:bidi="ar-SA"/>
    </w:rPr>
  </w:style>
  <w:style w:type="paragraph" w:customStyle="1" w:styleId="CharCharChar">
    <w:name w:val="Char Char Char"/>
    <w:basedOn w:val="Normal"/>
    <w:rsid w:val="00AF34BC"/>
    <w:pPr>
      <w:spacing w:before="60" w:after="160" w:line="240" w:lineRule="exact"/>
      <w:jc w:val="both"/>
    </w:pPr>
    <w:rPr>
      <w:rFonts w:ascii="Arial" w:hAnsi="Arial" w:cs="Arial"/>
      <w:sz w:val="20"/>
      <w:szCs w:val="20"/>
      <w:lang w:val="en-GB"/>
    </w:rPr>
  </w:style>
  <w:style w:type="paragraph" w:styleId="NoSpacing">
    <w:name w:val="No Spacing"/>
    <w:uiPriority w:val="1"/>
    <w:qFormat/>
    <w:rsid w:val="00AF34BC"/>
    <w:rPr>
      <w:rFonts w:ascii=".VnTime" w:hAnsi=".VnTime"/>
      <w:sz w:val="28"/>
      <w:szCs w:val="24"/>
    </w:rPr>
  </w:style>
  <w:style w:type="paragraph" w:customStyle="1" w:styleId="4">
    <w:name w:val="4"/>
    <w:basedOn w:val="Heading4"/>
    <w:rsid w:val="00F84D5E"/>
    <w:pPr>
      <w:tabs>
        <w:tab w:val="num" w:pos="720"/>
      </w:tabs>
      <w:spacing w:before="60" w:line="300" w:lineRule="exact"/>
      <w:ind w:firstLine="0"/>
    </w:pPr>
    <w:rPr>
      <w:rFonts w:ascii="Times New Roman" w:hAnsi="Times New Roman"/>
      <w:bCs w:val="0"/>
      <w:i/>
      <w:iCs/>
      <w:color w:val="000000"/>
      <w:sz w:val="26"/>
      <w:szCs w:val="28"/>
      <w:lang w:val="nl-NL"/>
    </w:rPr>
  </w:style>
  <w:style w:type="paragraph" w:customStyle="1" w:styleId="yiv2128346810normal">
    <w:name w:val="yiv2128346810normal"/>
    <w:basedOn w:val="Normal"/>
    <w:rsid w:val="00AF3A36"/>
    <w:pPr>
      <w:spacing w:before="100" w:beforeAutospacing="1" w:after="100" w:afterAutospacing="1"/>
    </w:pPr>
    <w:rPr>
      <w:rFonts w:ascii="Times New Roman" w:hAnsi="Times New Roman"/>
      <w:sz w:val="24"/>
    </w:rPr>
  </w:style>
  <w:style w:type="character" w:styleId="CommentReference">
    <w:name w:val="annotation reference"/>
    <w:rsid w:val="00ED5F67"/>
    <w:rPr>
      <w:sz w:val="16"/>
      <w:szCs w:val="16"/>
    </w:rPr>
  </w:style>
  <w:style w:type="paragraph" w:styleId="CommentText">
    <w:name w:val="annotation text"/>
    <w:basedOn w:val="Normal"/>
    <w:link w:val="CommentTextChar"/>
    <w:uiPriority w:val="99"/>
    <w:rsid w:val="00ED5F67"/>
    <w:rPr>
      <w:sz w:val="20"/>
      <w:szCs w:val="20"/>
      <w:lang w:val="x-none" w:eastAsia="x-none"/>
    </w:rPr>
  </w:style>
  <w:style w:type="character" w:customStyle="1" w:styleId="CommentTextChar">
    <w:name w:val="Comment Text Char"/>
    <w:link w:val="CommentText"/>
    <w:uiPriority w:val="99"/>
    <w:rsid w:val="00ED5F67"/>
    <w:rPr>
      <w:rFonts w:ascii=".VnTime" w:hAnsi=".VnTime"/>
    </w:rPr>
  </w:style>
  <w:style w:type="paragraph" w:styleId="CommentSubject">
    <w:name w:val="annotation subject"/>
    <w:basedOn w:val="CommentText"/>
    <w:next w:val="CommentText"/>
    <w:link w:val="CommentSubjectChar"/>
    <w:rsid w:val="00ED5F67"/>
    <w:rPr>
      <w:b/>
      <w:bCs/>
    </w:rPr>
  </w:style>
  <w:style w:type="character" w:customStyle="1" w:styleId="CommentSubjectChar">
    <w:name w:val="Comment Subject Char"/>
    <w:link w:val="CommentSubject"/>
    <w:rsid w:val="00ED5F67"/>
    <w:rPr>
      <w:rFonts w:ascii=".VnTime" w:hAnsi=".VnTime"/>
      <w:b/>
      <w:bCs/>
    </w:rPr>
  </w:style>
  <w:style w:type="paragraph" w:customStyle="1" w:styleId="CharCharCharChar1">
    <w:name w:val="Char Char Char Char1"/>
    <w:basedOn w:val="Normal"/>
    <w:semiHidden/>
    <w:rsid w:val="006F62DD"/>
    <w:pPr>
      <w:spacing w:after="160" w:line="240" w:lineRule="exact"/>
    </w:pPr>
    <w:rPr>
      <w:rFonts w:ascii="Arial" w:hAnsi="Arial"/>
      <w:sz w:val="22"/>
      <w:szCs w:val="22"/>
    </w:rPr>
  </w:style>
  <w:style w:type="paragraph" w:customStyle="1" w:styleId="Body1">
    <w:name w:val="Body 1"/>
    <w:rsid w:val="004E1E3F"/>
    <w:pPr>
      <w:outlineLvl w:val="0"/>
    </w:pPr>
    <w:rPr>
      <w:rFonts w:ascii="Helvetica" w:eastAsia="ヒラギノ角ゴ Pro W3" w:hAnsi="Helvetica"/>
      <w:b/>
      <w:color w:val="000000"/>
      <w:sz w:val="28"/>
    </w:rPr>
  </w:style>
  <w:style w:type="character" w:customStyle="1" w:styleId="apple-converted-space">
    <w:name w:val="apple-converted-space"/>
    <w:basedOn w:val="DefaultParagraphFont"/>
    <w:rsid w:val="004E2BC9"/>
  </w:style>
  <w:style w:type="paragraph" w:styleId="EndnoteText">
    <w:name w:val="endnote text"/>
    <w:basedOn w:val="Normal"/>
    <w:link w:val="EndnoteTextChar"/>
    <w:rsid w:val="007F1E7B"/>
    <w:rPr>
      <w:sz w:val="20"/>
      <w:szCs w:val="20"/>
      <w:lang w:val="x-none" w:eastAsia="x-none"/>
    </w:rPr>
  </w:style>
  <w:style w:type="character" w:customStyle="1" w:styleId="EndnoteTextChar">
    <w:name w:val="Endnote Text Char"/>
    <w:link w:val="EndnoteText"/>
    <w:rsid w:val="007F1E7B"/>
    <w:rPr>
      <w:rFonts w:ascii=".VnTime" w:hAnsi=".VnTime"/>
    </w:rPr>
  </w:style>
  <w:style w:type="character" w:customStyle="1" w:styleId="highlight">
    <w:name w:val="highlight"/>
    <w:basedOn w:val="DefaultParagraphFont"/>
    <w:rsid w:val="008623BA"/>
  </w:style>
  <w:style w:type="character" w:customStyle="1" w:styleId="apple-style-span">
    <w:name w:val="apple-style-span"/>
    <w:basedOn w:val="DefaultParagraphFont"/>
    <w:rsid w:val="00AA6AD4"/>
  </w:style>
  <w:style w:type="character" w:customStyle="1" w:styleId="storyteaser">
    <w:name w:val="storyteaser"/>
    <w:basedOn w:val="DefaultParagraphFont"/>
    <w:rsid w:val="00AA6AD4"/>
  </w:style>
  <w:style w:type="character" w:styleId="Strong">
    <w:name w:val="Strong"/>
    <w:uiPriority w:val="22"/>
    <w:qFormat/>
    <w:rsid w:val="00C426E8"/>
    <w:rPr>
      <w:b/>
      <w:bCs/>
    </w:rPr>
  </w:style>
  <w:style w:type="character" w:customStyle="1" w:styleId="storyteaser0">
    <w:name w:val="story_teaser"/>
    <w:rsid w:val="00803624"/>
  </w:style>
  <w:style w:type="paragraph" w:styleId="BlockText">
    <w:name w:val="Block Text"/>
    <w:basedOn w:val="Normal"/>
    <w:uiPriority w:val="99"/>
    <w:unhideWhenUsed/>
    <w:rsid w:val="009375B0"/>
    <w:pPr>
      <w:pBdr>
        <w:top w:val="single" w:sz="2" w:space="10" w:color="4F81BD"/>
        <w:left w:val="single" w:sz="2" w:space="10" w:color="4F81BD"/>
        <w:bottom w:val="single" w:sz="2" w:space="10" w:color="4F81BD"/>
        <w:right w:val="single" w:sz="2" w:space="10" w:color="4F81BD"/>
      </w:pBdr>
      <w:spacing w:after="120"/>
      <w:ind w:left="1152" w:right="1152"/>
    </w:pPr>
    <w:rPr>
      <w:rFonts w:ascii="Calibri" w:hAnsi="Calibri"/>
      <w:i/>
      <w:iCs/>
      <w:color w:val="4F81BD"/>
      <w:szCs w:val="28"/>
    </w:rPr>
  </w:style>
  <w:style w:type="paragraph" w:customStyle="1" w:styleId="ruotCharCharCharChar">
    <w:name w:val="ruot Char Char Char Char"/>
    <w:basedOn w:val="BlockText"/>
    <w:rsid w:val="009375B0"/>
    <w:pPr>
      <w:pBdr>
        <w:top w:val="none" w:sz="0" w:space="0" w:color="auto"/>
        <w:left w:val="none" w:sz="0" w:space="0" w:color="auto"/>
        <w:bottom w:val="none" w:sz="0" w:space="0" w:color="auto"/>
        <w:right w:val="none" w:sz="0" w:space="0" w:color="auto"/>
      </w:pBdr>
      <w:spacing w:before="120" w:line="288" w:lineRule="auto"/>
      <w:ind w:left="0" w:right="0" w:firstLine="720"/>
      <w:jc w:val="both"/>
    </w:pPr>
    <w:rPr>
      <w:rFonts w:ascii="Times New Roman" w:hAnsi="Times New Roman"/>
      <w:i w:val="0"/>
      <w:iCs w:val="0"/>
      <w:color w:val="auto"/>
    </w:rPr>
  </w:style>
  <w:style w:type="character" w:customStyle="1" w:styleId="Heading3Char1">
    <w:name w:val="Heading 3 Char1"/>
    <w:rsid w:val="009375B0"/>
    <w:rPr>
      <w:rFonts w:ascii="Cambria" w:eastAsia="Times New Roman" w:hAnsi="Cambria" w:cs="Times New Roman" w:hint="default"/>
      <w:b/>
      <w:bCs/>
      <w:sz w:val="26"/>
      <w:szCs w:val="26"/>
      <w:lang w:val="de-DE"/>
    </w:rPr>
  </w:style>
  <w:style w:type="paragraph" w:customStyle="1" w:styleId="Heading3-VN">
    <w:name w:val="Heading 3-VN"/>
    <w:basedOn w:val="Heading3"/>
    <w:link w:val="Heading3-VNChar"/>
    <w:autoRedefine/>
    <w:rsid w:val="00E851EC"/>
    <w:pPr>
      <w:keepNext w:val="0"/>
      <w:numPr>
        <w:ilvl w:val="2"/>
      </w:numPr>
      <w:autoSpaceDE w:val="0"/>
      <w:autoSpaceDN w:val="0"/>
      <w:adjustRightInd w:val="0"/>
      <w:spacing w:before="120" w:after="120"/>
      <w:ind w:left="1152" w:hanging="720"/>
      <w:jc w:val="both"/>
      <w:outlineLvl w:val="9"/>
    </w:pPr>
    <w:rPr>
      <w:rFonts w:ascii="Cambria" w:hAnsi="Cambria"/>
      <w:b/>
      <w:i/>
      <w:iCs/>
      <w:color w:val="4F81BD"/>
      <w:kern w:val="16"/>
      <w:sz w:val="26"/>
      <w:szCs w:val="26"/>
      <w:lang w:val="fr-FR" w:eastAsia="vi-VN" w:bidi="en-US"/>
    </w:rPr>
  </w:style>
  <w:style w:type="character" w:customStyle="1" w:styleId="Heading3-VNChar">
    <w:name w:val="Heading 3-VN Char"/>
    <w:link w:val="Heading3-VN"/>
    <w:rsid w:val="00E851EC"/>
    <w:rPr>
      <w:rFonts w:ascii="Cambria" w:hAnsi="Cambria" w:cs="Times New Roman"/>
      <w:b/>
      <w:i/>
      <w:iCs/>
      <w:color w:val="4F81BD"/>
      <w:kern w:val="16"/>
      <w:sz w:val="26"/>
      <w:szCs w:val="26"/>
      <w:u w:val="single"/>
      <w:lang w:val="fr-FR" w:eastAsia="vi-VN" w:bidi="en-US"/>
    </w:rPr>
  </w:style>
  <w:style w:type="paragraph" w:styleId="Caption">
    <w:name w:val="caption"/>
    <w:basedOn w:val="Normal"/>
    <w:next w:val="Normal"/>
    <w:link w:val="CaptionChar"/>
    <w:uiPriority w:val="35"/>
    <w:qFormat/>
    <w:rsid w:val="00E851EC"/>
    <w:pPr>
      <w:keepNext/>
      <w:spacing w:before="120" w:after="120"/>
    </w:pPr>
    <w:rPr>
      <w:rFonts w:ascii="Arial" w:hAnsi="Arial"/>
      <w:b/>
      <w:bCs/>
      <w:color w:val="0F282F"/>
      <w:sz w:val="22"/>
      <w:szCs w:val="22"/>
      <w:lang w:val="en-GB" w:eastAsia="x-none"/>
    </w:rPr>
  </w:style>
  <w:style w:type="character" w:customStyle="1" w:styleId="CaptionChar">
    <w:name w:val="Caption Char"/>
    <w:link w:val="Caption"/>
    <w:uiPriority w:val="35"/>
    <w:rsid w:val="00E851EC"/>
    <w:rPr>
      <w:rFonts w:ascii="Arial" w:hAnsi="Arial"/>
      <w:b/>
      <w:bCs/>
      <w:color w:val="0F282F"/>
      <w:sz w:val="22"/>
      <w:szCs w:val="22"/>
      <w:lang w:val="en-GB"/>
    </w:rPr>
  </w:style>
  <w:style w:type="paragraph" w:customStyle="1" w:styleId="Normalnumber">
    <w:name w:val="Normalnumber"/>
    <w:basedOn w:val="Normal"/>
    <w:uiPriority w:val="99"/>
    <w:qFormat/>
    <w:rsid w:val="00E851EC"/>
    <w:pPr>
      <w:tabs>
        <w:tab w:val="left" w:pos="360"/>
        <w:tab w:val="left" w:pos="720"/>
      </w:tabs>
      <w:spacing w:after="120"/>
      <w:ind w:left="1440" w:hanging="360"/>
      <w:jc w:val="both"/>
    </w:pPr>
    <w:rPr>
      <w:rFonts w:ascii="Times New Roman" w:hAnsi="Times New Roman"/>
      <w:sz w:val="24"/>
      <w:lang w:val="en-GB" w:eastAsia="en-CA"/>
    </w:rPr>
  </w:style>
  <w:style w:type="paragraph" w:customStyle="1" w:styleId="Nguon">
    <w:name w:val="Nguon"/>
    <w:basedOn w:val="Normal"/>
    <w:autoRedefine/>
    <w:qFormat/>
    <w:rsid w:val="00E851EC"/>
    <w:pPr>
      <w:autoSpaceDE w:val="0"/>
      <w:autoSpaceDN w:val="0"/>
      <w:adjustRightInd w:val="0"/>
      <w:spacing w:before="60" w:after="120"/>
      <w:jc w:val="both"/>
    </w:pPr>
    <w:rPr>
      <w:rFonts w:ascii="Arial" w:hAnsi="Arial"/>
      <w:sz w:val="18"/>
      <w:szCs w:val="22"/>
    </w:rPr>
  </w:style>
  <w:style w:type="paragraph" w:customStyle="1" w:styleId="Normalbullet">
    <w:name w:val="Normal bullet"/>
    <w:basedOn w:val="Normal"/>
    <w:autoRedefine/>
    <w:qFormat/>
    <w:rsid w:val="00294DF5"/>
    <w:pPr>
      <w:widowControl w:val="0"/>
      <w:tabs>
        <w:tab w:val="left" w:pos="9498"/>
      </w:tabs>
      <w:spacing w:after="120"/>
      <w:jc w:val="center"/>
    </w:pPr>
    <w:rPr>
      <w:rFonts w:ascii="Times New Roman" w:hAnsi="Times New Roman"/>
      <w:b/>
      <w:lang w:val="da-DK" w:eastAsia="en-CA"/>
    </w:rPr>
  </w:style>
  <w:style w:type="character" w:customStyle="1" w:styleId="singlespaceChar1">
    <w:name w:val="single space Char1"/>
    <w:aliases w:val="footnote text Char1,fn Char1,fn Char Char Char Char1,ALTS FOOTNOTE Char1,FOOTNOTES Char1,Geneva 9 Char1,Font: Geneva 9 Char1,Boston 10 Char1,f Char1,Footnote Text Char Char Char Char Char Char1,ft1 Char1,Fußno Char"/>
    <w:uiPriority w:val="99"/>
    <w:qFormat/>
    <w:rsid w:val="00E851EC"/>
    <w:rPr>
      <w:rFonts w:ascii="Arial" w:eastAsia="Times New Roman" w:hAnsi="Arial" w:cs="Times New Roman"/>
      <w:color w:val="000000"/>
      <w:sz w:val="18"/>
      <w:szCs w:val="20"/>
      <w:lang w:val="vi-VN" w:eastAsia="vi-VN"/>
    </w:rPr>
  </w:style>
  <w:style w:type="paragraph" w:customStyle="1" w:styleId="TableParagraph">
    <w:name w:val="Table Paragraph"/>
    <w:basedOn w:val="Normal"/>
    <w:autoRedefine/>
    <w:uiPriority w:val="1"/>
    <w:qFormat/>
    <w:rsid w:val="00E851EC"/>
    <w:pPr>
      <w:widowControl w:val="0"/>
    </w:pPr>
    <w:rPr>
      <w:rFonts w:ascii="Arial" w:eastAsia="SimSun" w:hAnsi="Arial" w:cs="Arial"/>
      <w:sz w:val="20"/>
      <w:szCs w:val="20"/>
    </w:rPr>
  </w:style>
  <w:style w:type="character" w:styleId="Emphasis">
    <w:name w:val="Emphasis"/>
    <w:uiPriority w:val="20"/>
    <w:qFormat/>
    <w:rsid w:val="00E851EC"/>
    <w:rPr>
      <w:i/>
      <w:iCs/>
    </w:rPr>
  </w:style>
  <w:style w:type="character" w:customStyle="1" w:styleId="wijmo-wijmenu-text">
    <w:name w:val="wijmo-wijmenu-text"/>
    <w:basedOn w:val="DefaultParagraphFont"/>
    <w:rsid w:val="00E851EC"/>
  </w:style>
  <w:style w:type="paragraph" w:customStyle="1" w:styleId="nguon0">
    <w:name w:val="nguon"/>
    <w:basedOn w:val="Normal"/>
    <w:link w:val="nguonChar"/>
    <w:autoRedefine/>
    <w:qFormat/>
    <w:rsid w:val="00E851EC"/>
    <w:pPr>
      <w:autoSpaceDE w:val="0"/>
      <w:autoSpaceDN w:val="0"/>
      <w:adjustRightInd w:val="0"/>
      <w:spacing w:before="120" w:after="240"/>
      <w:jc w:val="both"/>
    </w:pPr>
    <w:rPr>
      <w:rFonts w:ascii="Arial" w:hAnsi="Arial"/>
      <w:sz w:val="18"/>
      <w:szCs w:val="20"/>
      <w:lang w:val="x-none" w:eastAsia="vi-VN"/>
    </w:rPr>
  </w:style>
  <w:style w:type="character" w:customStyle="1" w:styleId="nguonChar">
    <w:name w:val="nguon Char"/>
    <w:link w:val="nguon0"/>
    <w:locked/>
    <w:rsid w:val="00E851EC"/>
    <w:rPr>
      <w:rFonts w:ascii="Arial" w:hAnsi="Arial"/>
      <w:sz w:val="18"/>
      <w:lang w:eastAsia="vi-VN"/>
    </w:rPr>
  </w:style>
  <w:style w:type="character" w:customStyle="1" w:styleId="st">
    <w:name w:val="st"/>
    <w:basedOn w:val="DefaultParagraphFont"/>
    <w:rsid w:val="00E851EC"/>
  </w:style>
  <w:style w:type="character" w:customStyle="1" w:styleId="hps">
    <w:name w:val="hps"/>
    <w:basedOn w:val="DefaultParagraphFont"/>
    <w:rsid w:val="00E851EC"/>
  </w:style>
  <w:style w:type="paragraph" w:customStyle="1" w:styleId="knbullet">
    <w:name w:val="knbullet"/>
    <w:basedOn w:val="Normal"/>
    <w:link w:val="knbulletChar"/>
    <w:qFormat/>
    <w:rsid w:val="00E851EC"/>
    <w:pPr>
      <w:spacing w:after="60"/>
      <w:ind w:left="260" w:hanging="202"/>
    </w:pPr>
    <w:rPr>
      <w:rFonts w:ascii="Arial" w:hAnsi="Arial"/>
      <w:sz w:val="20"/>
      <w:szCs w:val="20"/>
      <w:lang w:val="x-none" w:eastAsia="vi-VN"/>
    </w:rPr>
  </w:style>
  <w:style w:type="character" w:customStyle="1" w:styleId="knbulletChar">
    <w:name w:val="knbullet Char"/>
    <w:link w:val="knbullet"/>
    <w:locked/>
    <w:rsid w:val="00E851EC"/>
    <w:rPr>
      <w:rFonts w:ascii="Arial" w:hAnsi="Arial"/>
      <w:lang w:eastAsia="vi-VN"/>
    </w:rPr>
  </w:style>
  <w:style w:type="character" w:styleId="FollowedHyperlink">
    <w:name w:val="FollowedHyperlink"/>
    <w:unhideWhenUsed/>
    <w:rsid w:val="00E851EC"/>
    <w:rPr>
      <w:color w:val="800080"/>
      <w:u w:val="single"/>
    </w:rPr>
  </w:style>
  <w:style w:type="paragraph" w:customStyle="1" w:styleId="Tablecol">
    <w:name w:val="Tablecol"/>
    <w:basedOn w:val="Normal"/>
    <w:autoRedefine/>
    <w:rsid w:val="00E851EC"/>
    <w:pPr>
      <w:tabs>
        <w:tab w:val="center" w:pos="1368"/>
        <w:tab w:val="right" w:pos="2737"/>
      </w:tabs>
      <w:spacing w:before="120" w:after="120"/>
      <w:jc w:val="center"/>
    </w:pPr>
    <w:rPr>
      <w:rFonts w:ascii="Arial" w:hAnsi="Arial" w:cs="Arial"/>
      <w:b/>
      <w:bCs/>
      <w:sz w:val="20"/>
      <w:szCs w:val="18"/>
    </w:rPr>
  </w:style>
  <w:style w:type="paragraph" w:customStyle="1" w:styleId="Tablerow">
    <w:name w:val="Tablerow"/>
    <w:basedOn w:val="Normal"/>
    <w:autoRedefine/>
    <w:rsid w:val="00E851EC"/>
    <w:pPr>
      <w:spacing w:before="60"/>
      <w:jc w:val="both"/>
    </w:pPr>
    <w:rPr>
      <w:rFonts w:ascii="Arial" w:eastAsia="SimSun" w:hAnsi="Arial" w:cs="Arial"/>
      <w:color w:val="000000"/>
      <w:sz w:val="20"/>
      <w:szCs w:val="20"/>
    </w:rPr>
  </w:style>
  <w:style w:type="paragraph" w:styleId="TOC1">
    <w:name w:val="toc 1"/>
    <w:basedOn w:val="Normal"/>
    <w:next w:val="Normal"/>
    <w:link w:val="TOC1Char"/>
    <w:autoRedefine/>
    <w:uiPriority w:val="39"/>
    <w:qFormat/>
    <w:rsid w:val="00E851EC"/>
    <w:pPr>
      <w:tabs>
        <w:tab w:val="right" w:leader="dot" w:pos="9072"/>
      </w:tabs>
      <w:autoSpaceDE w:val="0"/>
      <w:autoSpaceDN w:val="0"/>
      <w:adjustRightInd w:val="0"/>
      <w:spacing w:before="20" w:after="20"/>
    </w:pPr>
    <w:rPr>
      <w:rFonts w:ascii="Arial" w:hAnsi="Arial"/>
      <w:b/>
      <w:color w:val="000000"/>
      <w:sz w:val="24"/>
      <w:szCs w:val="20"/>
      <w:lang w:val="x-none" w:eastAsia="vi-VN"/>
    </w:rPr>
  </w:style>
  <w:style w:type="character" w:customStyle="1" w:styleId="TOC1Char">
    <w:name w:val="TOC 1 Char"/>
    <w:link w:val="TOC1"/>
    <w:uiPriority w:val="39"/>
    <w:locked/>
    <w:rsid w:val="00E851EC"/>
    <w:rPr>
      <w:rFonts w:ascii="Arial" w:hAnsi="Arial"/>
      <w:b/>
      <w:color w:val="000000"/>
      <w:sz w:val="24"/>
      <w:lang w:eastAsia="vi-VN"/>
    </w:rPr>
  </w:style>
  <w:style w:type="paragraph" w:styleId="TOC2">
    <w:name w:val="toc 2"/>
    <w:basedOn w:val="Normal"/>
    <w:next w:val="Normal"/>
    <w:link w:val="TOC2Char"/>
    <w:autoRedefine/>
    <w:uiPriority w:val="39"/>
    <w:qFormat/>
    <w:rsid w:val="00E851EC"/>
    <w:pPr>
      <w:tabs>
        <w:tab w:val="right" w:pos="9072"/>
      </w:tabs>
      <w:autoSpaceDE w:val="0"/>
      <w:autoSpaceDN w:val="0"/>
      <w:adjustRightInd w:val="0"/>
      <w:spacing w:before="20" w:after="20"/>
      <w:jc w:val="center"/>
    </w:pPr>
    <w:rPr>
      <w:rFonts w:ascii="Arial" w:hAnsi="Arial"/>
      <w:color w:val="000000"/>
      <w:sz w:val="20"/>
      <w:szCs w:val="20"/>
      <w:lang w:val="x-none" w:eastAsia="vi-VN"/>
    </w:rPr>
  </w:style>
  <w:style w:type="character" w:customStyle="1" w:styleId="TOC2Char">
    <w:name w:val="TOC 2 Char"/>
    <w:link w:val="TOC2"/>
    <w:uiPriority w:val="39"/>
    <w:locked/>
    <w:rsid w:val="00E851EC"/>
    <w:rPr>
      <w:rFonts w:ascii="Arial" w:hAnsi="Arial"/>
      <w:color w:val="000000"/>
      <w:lang w:eastAsia="vi-VN"/>
    </w:rPr>
  </w:style>
  <w:style w:type="paragraph" w:styleId="TOC3">
    <w:name w:val="toc 3"/>
    <w:basedOn w:val="Normal"/>
    <w:next w:val="Normal"/>
    <w:autoRedefine/>
    <w:uiPriority w:val="39"/>
    <w:qFormat/>
    <w:rsid w:val="00E851EC"/>
    <w:pPr>
      <w:tabs>
        <w:tab w:val="right" w:leader="dot" w:pos="9072"/>
      </w:tabs>
      <w:autoSpaceDE w:val="0"/>
      <w:autoSpaceDN w:val="0"/>
      <w:adjustRightInd w:val="0"/>
      <w:spacing w:before="20" w:after="20"/>
      <w:ind w:left="238"/>
    </w:pPr>
    <w:rPr>
      <w:rFonts w:ascii="Arial" w:hAnsi="Arial" w:cs="Calibri"/>
      <w:color w:val="000000"/>
      <w:sz w:val="20"/>
      <w:szCs w:val="20"/>
      <w:lang w:eastAsia="vi-VN"/>
    </w:rPr>
  </w:style>
  <w:style w:type="paragraph" w:styleId="TOC4">
    <w:name w:val="toc 4"/>
    <w:basedOn w:val="Normal"/>
    <w:next w:val="Normal"/>
    <w:autoRedefine/>
    <w:uiPriority w:val="39"/>
    <w:rsid w:val="00E851EC"/>
    <w:pPr>
      <w:tabs>
        <w:tab w:val="right" w:leader="dot" w:pos="9017"/>
      </w:tabs>
      <w:autoSpaceDE w:val="0"/>
      <w:autoSpaceDN w:val="0"/>
      <w:adjustRightInd w:val="0"/>
      <w:ind w:left="482"/>
      <w:jc w:val="center"/>
    </w:pPr>
    <w:rPr>
      <w:rFonts w:ascii="Times New Roman" w:hAnsi="Times New Roman" w:cs="Calibri"/>
      <w:color w:val="000000"/>
      <w:sz w:val="20"/>
      <w:szCs w:val="20"/>
      <w:lang w:eastAsia="vi-VN"/>
    </w:rPr>
  </w:style>
  <w:style w:type="character" w:styleId="EndnoteReference">
    <w:name w:val="endnote reference"/>
    <w:rsid w:val="00E851EC"/>
    <w:rPr>
      <w:sz w:val="24"/>
      <w:vertAlign w:val="superscript"/>
      <w:lang w:val="en-US" w:eastAsia="en-US"/>
    </w:rPr>
  </w:style>
  <w:style w:type="paragraph" w:customStyle="1" w:styleId="tablebullet">
    <w:name w:val="tablebullet"/>
    <w:basedOn w:val="Normal"/>
    <w:link w:val="tablebulletCharChar"/>
    <w:rsid w:val="00E851EC"/>
    <w:pPr>
      <w:tabs>
        <w:tab w:val="num" w:pos="227"/>
      </w:tabs>
      <w:ind w:left="227" w:hanging="227"/>
    </w:pPr>
    <w:rPr>
      <w:rFonts w:ascii="Arial" w:hAnsi="Arial"/>
      <w:sz w:val="20"/>
      <w:szCs w:val="20"/>
      <w:lang w:val="vi-VN" w:eastAsia="vi-VN"/>
    </w:rPr>
  </w:style>
  <w:style w:type="character" w:customStyle="1" w:styleId="tablebulletCharChar">
    <w:name w:val="tablebullet Char Char"/>
    <w:link w:val="tablebullet"/>
    <w:locked/>
    <w:rsid w:val="00E851EC"/>
    <w:rPr>
      <w:rFonts w:ascii="Arial" w:hAnsi="Arial"/>
      <w:lang w:val="vi-VN" w:eastAsia="vi-VN"/>
    </w:rPr>
  </w:style>
  <w:style w:type="paragraph" w:styleId="DocumentMap">
    <w:name w:val="Document Map"/>
    <w:basedOn w:val="Normal"/>
    <w:link w:val="DocumentMapChar"/>
    <w:rsid w:val="00E851EC"/>
    <w:pPr>
      <w:autoSpaceDE w:val="0"/>
      <w:autoSpaceDN w:val="0"/>
      <w:adjustRightInd w:val="0"/>
      <w:jc w:val="both"/>
    </w:pPr>
    <w:rPr>
      <w:rFonts w:ascii="Tahoma" w:hAnsi="Tahoma"/>
      <w:color w:val="000000"/>
      <w:sz w:val="16"/>
      <w:szCs w:val="16"/>
      <w:lang w:val="x-none" w:eastAsia="vi-VN"/>
    </w:rPr>
  </w:style>
  <w:style w:type="character" w:customStyle="1" w:styleId="DocumentMapChar">
    <w:name w:val="Document Map Char"/>
    <w:link w:val="DocumentMap"/>
    <w:rsid w:val="00E851EC"/>
    <w:rPr>
      <w:rFonts w:ascii="Tahoma" w:hAnsi="Tahoma" w:cs="Tahoma"/>
      <w:color w:val="000000"/>
      <w:sz w:val="16"/>
      <w:szCs w:val="16"/>
      <w:lang w:eastAsia="vi-VN"/>
    </w:rPr>
  </w:style>
  <w:style w:type="paragraph" w:customStyle="1" w:styleId="Summarytable">
    <w:name w:val="Summarytable"/>
    <w:basedOn w:val="Normal"/>
    <w:rsid w:val="00E851EC"/>
    <w:pPr>
      <w:tabs>
        <w:tab w:val="center" w:pos="1368"/>
        <w:tab w:val="right" w:pos="2737"/>
      </w:tabs>
      <w:jc w:val="center"/>
    </w:pPr>
    <w:rPr>
      <w:rFonts w:ascii="Arial" w:hAnsi="Arial" w:cs="Arial"/>
      <w:b/>
      <w:bCs/>
      <w:color w:val="000080"/>
      <w:sz w:val="20"/>
      <w:szCs w:val="18"/>
    </w:rPr>
  </w:style>
  <w:style w:type="paragraph" w:customStyle="1" w:styleId="Sumtablenum">
    <w:name w:val="Sumtablenum"/>
    <w:basedOn w:val="Normal"/>
    <w:rsid w:val="00E851EC"/>
    <w:pPr>
      <w:spacing w:after="120"/>
      <w:ind w:left="360" w:hanging="360"/>
      <w:jc w:val="both"/>
    </w:pPr>
    <w:rPr>
      <w:rFonts w:ascii="Arial" w:hAnsi="Arial"/>
      <w:sz w:val="18"/>
      <w:szCs w:val="20"/>
      <w:lang w:val="vi-VN"/>
    </w:rPr>
  </w:style>
  <w:style w:type="paragraph" w:customStyle="1" w:styleId="Sumtablegrid">
    <w:name w:val="Sumtablegrid"/>
    <w:basedOn w:val="Summarytable"/>
    <w:rsid w:val="00E851EC"/>
    <w:pPr>
      <w:jc w:val="left"/>
    </w:pPr>
    <w:rPr>
      <w:b w:val="0"/>
      <w:color w:val="auto"/>
      <w:sz w:val="18"/>
    </w:rPr>
  </w:style>
  <w:style w:type="paragraph" w:customStyle="1" w:styleId="Default">
    <w:name w:val="Default"/>
    <w:rsid w:val="00E851EC"/>
    <w:pPr>
      <w:autoSpaceDE w:val="0"/>
      <w:autoSpaceDN w:val="0"/>
      <w:adjustRightInd w:val="0"/>
    </w:pPr>
    <w:rPr>
      <w:rFonts w:ascii="Arial" w:hAnsi="Arial" w:cs="GBMEEE+TimesNewRoman"/>
      <w:szCs w:val="24"/>
      <w:lang w:val="vi-VN" w:eastAsia="vi-VN"/>
    </w:rPr>
  </w:style>
  <w:style w:type="paragraph" w:styleId="TOCHeading">
    <w:name w:val="TOC Heading"/>
    <w:basedOn w:val="Heading1"/>
    <w:next w:val="Normal"/>
    <w:uiPriority w:val="39"/>
    <w:qFormat/>
    <w:rsid w:val="00E851EC"/>
    <w:pPr>
      <w:keepLines/>
      <w:pageBreakBefore/>
      <w:spacing w:before="480" w:line="276" w:lineRule="auto"/>
      <w:jc w:val="left"/>
      <w:outlineLvl w:val="9"/>
    </w:pPr>
    <w:rPr>
      <w:rFonts w:ascii="Cambria" w:hAnsi="Cambria"/>
      <w:b/>
      <w:bCs/>
      <w:i w:val="0"/>
      <w:color w:val="365F91"/>
      <w:sz w:val="28"/>
      <w:szCs w:val="28"/>
      <w:lang w:val="en-US" w:eastAsia="ja-JP"/>
    </w:rPr>
  </w:style>
  <w:style w:type="paragraph" w:styleId="TableofFigures">
    <w:name w:val="table of figures"/>
    <w:basedOn w:val="Normal"/>
    <w:next w:val="Normal"/>
    <w:autoRedefine/>
    <w:uiPriority w:val="99"/>
    <w:unhideWhenUsed/>
    <w:rsid w:val="00E851EC"/>
    <w:pPr>
      <w:autoSpaceDE w:val="0"/>
      <w:autoSpaceDN w:val="0"/>
      <w:adjustRightInd w:val="0"/>
      <w:ind w:left="480" w:hanging="480"/>
    </w:pPr>
    <w:rPr>
      <w:rFonts w:ascii="Times New Roman" w:hAnsi="Times New Roman"/>
      <w:color w:val="000000"/>
      <w:sz w:val="24"/>
      <w:szCs w:val="20"/>
      <w:lang w:eastAsia="vi-VN"/>
    </w:rPr>
  </w:style>
  <w:style w:type="paragraph" w:styleId="Subtitle">
    <w:name w:val="Subtitle"/>
    <w:basedOn w:val="Normal"/>
    <w:next w:val="Normal"/>
    <w:link w:val="SubtitleChar"/>
    <w:autoRedefine/>
    <w:uiPriority w:val="99"/>
    <w:qFormat/>
    <w:rsid w:val="00E851EC"/>
    <w:pPr>
      <w:tabs>
        <w:tab w:val="left" w:pos="3675"/>
        <w:tab w:val="center" w:pos="4513"/>
      </w:tabs>
      <w:spacing w:after="60"/>
      <w:jc w:val="center"/>
      <w:outlineLvl w:val="1"/>
    </w:pPr>
    <w:rPr>
      <w:rFonts w:ascii="Arial" w:hAnsi="Arial"/>
      <w:b/>
      <w:sz w:val="32"/>
      <w:szCs w:val="72"/>
      <w:lang w:val="x-none" w:eastAsia="x-none"/>
    </w:rPr>
  </w:style>
  <w:style w:type="character" w:customStyle="1" w:styleId="SubtitleChar">
    <w:name w:val="Subtitle Char"/>
    <w:link w:val="Subtitle"/>
    <w:uiPriority w:val="99"/>
    <w:rsid w:val="00E851EC"/>
    <w:rPr>
      <w:rFonts w:ascii="Arial" w:hAnsi="Arial"/>
      <w:b/>
      <w:sz w:val="32"/>
      <w:szCs w:val="72"/>
    </w:rPr>
  </w:style>
  <w:style w:type="paragraph" w:styleId="TOC5">
    <w:name w:val="toc 5"/>
    <w:basedOn w:val="Normal"/>
    <w:next w:val="Normal"/>
    <w:autoRedefine/>
    <w:uiPriority w:val="39"/>
    <w:unhideWhenUsed/>
    <w:rsid w:val="00E851EC"/>
    <w:pPr>
      <w:tabs>
        <w:tab w:val="right" w:leader="dot" w:pos="9017"/>
      </w:tabs>
      <w:autoSpaceDE w:val="0"/>
      <w:autoSpaceDN w:val="0"/>
      <w:adjustRightInd w:val="0"/>
      <w:ind w:left="975" w:hanging="255"/>
    </w:pPr>
    <w:rPr>
      <w:rFonts w:ascii="Times New Roman" w:hAnsi="Times New Roman" w:cs="Calibri"/>
      <w:color w:val="000000"/>
      <w:sz w:val="20"/>
      <w:szCs w:val="20"/>
      <w:lang w:eastAsia="vi-VN"/>
    </w:rPr>
  </w:style>
  <w:style w:type="paragraph" w:styleId="TOC6">
    <w:name w:val="toc 6"/>
    <w:basedOn w:val="Normal"/>
    <w:next w:val="Normal"/>
    <w:autoRedefine/>
    <w:uiPriority w:val="39"/>
    <w:unhideWhenUsed/>
    <w:rsid w:val="00E851EC"/>
    <w:pPr>
      <w:autoSpaceDE w:val="0"/>
      <w:autoSpaceDN w:val="0"/>
      <w:adjustRightInd w:val="0"/>
      <w:ind w:left="958"/>
      <w:jc w:val="center"/>
    </w:pPr>
    <w:rPr>
      <w:rFonts w:ascii="Times New Roman" w:hAnsi="Times New Roman" w:cs="Calibri"/>
      <w:color w:val="000000"/>
      <w:sz w:val="20"/>
      <w:szCs w:val="20"/>
      <w:lang w:eastAsia="vi-VN"/>
    </w:rPr>
  </w:style>
  <w:style w:type="paragraph" w:styleId="TOC7">
    <w:name w:val="toc 7"/>
    <w:basedOn w:val="Normal"/>
    <w:next w:val="Normal"/>
    <w:autoRedefine/>
    <w:uiPriority w:val="39"/>
    <w:unhideWhenUsed/>
    <w:rsid w:val="00E851EC"/>
    <w:pPr>
      <w:pBdr>
        <w:between w:val="double" w:sz="6" w:space="0" w:color="auto"/>
      </w:pBdr>
      <w:autoSpaceDE w:val="0"/>
      <w:autoSpaceDN w:val="0"/>
      <w:adjustRightInd w:val="0"/>
      <w:spacing w:before="120" w:after="120"/>
      <w:ind w:left="1200"/>
      <w:jc w:val="center"/>
    </w:pPr>
    <w:rPr>
      <w:rFonts w:ascii="Times New Roman" w:hAnsi="Times New Roman" w:cs="Calibri"/>
      <w:color w:val="000000"/>
      <w:sz w:val="20"/>
      <w:szCs w:val="20"/>
      <w:lang w:eastAsia="vi-VN"/>
    </w:rPr>
  </w:style>
  <w:style w:type="paragraph" w:styleId="TOC8">
    <w:name w:val="toc 8"/>
    <w:basedOn w:val="Normal"/>
    <w:next w:val="Normal"/>
    <w:autoRedefine/>
    <w:uiPriority w:val="39"/>
    <w:unhideWhenUsed/>
    <w:rsid w:val="00E851EC"/>
    <w:pPr>
      <w:pBdr>
        <w:between w:val="double" w:sz="6" w:space="0" w:color="auto"/>
      </w:pBdr>
      <w:autoSpaceDE w:val="0"/>
      <w:autoSpaceDN w:val="0"/>
      <w:adjustRightInd w:val="0"/>
      <w:spacing w:before="120" w:after="120"/>
      <w:ind w:left="1440"/>
      <w:jc w:val="center"/>
    </w:pPr>
    <w:rPr>
      <w:rFonts w:ascii="Times New Roman" w:hAnsi="Times New Roman" w:cs="Calibri"/>
      <w:color w:val="000000"/>
      <w:sz w:val="20"/>
      <w:szCs w:val="20"/>
      <w:lang w:eastAsia="vi-VN"/>
    </w:rPr>
  </w:style>
  <w:style w:type="paragraph" w:styleId="TOC9">
    <w:name w:val="toc 9"/>
    <w:basedOn w:val="Normal"/>
    <w:next w:val="Normal"/>
    <w:autoRedefine/>
    <w:uiPriority w:val="39"/>
    <w:unhideWhenUsed/>
    <w:rsid w:val="00E851EC"/>
    <w:pPr>
      <w:pBdr>
        <w:between w:val="double" w:sz="6" w:space="0" w:color="auto"/>
      </w:pBdr>
      <w:autoSpaceDE w:val="0"/>
      <w:autoSpaceDN w:val="0"/>
      <w:adjustRightInd w:val="0"/>
      <w:spacing w:before="120" w:after="120"/>
      <w:ind w:left="1680"/>
      <w:jc w:val="center"/>
    </w:pPr>
    <w:rPr>
      <w:rFonts w:ascii="Times New Roman" w:hAnsi="Times New Roman" w:cs="Calibri"/>
      <w:color w:val="000000"/>
      <w:sz w:val="20"/>
      <w:szCs w:val="20"/>
      <w:lang w:eastAsia="vi-VN"/>
    </w:rPr>
  </w:style>
  <w:style w:type="paragraph" w:customStyle="1" w:styleId="kn">
    <w:name w:val="kn"/>
    <w:basedOn w:val="BodyText"/>
    <w:link w:val="knChar"/>
    <w:qFormat/>
    <w:rsid w:val="00E851EC"/>
    <w:pPr>
      <w:widowControl/>
      <w:tabs>
        <w:tab w:val="clear" w:pos="-720"/>
      </w:tabs>
      <w:suppressAutoHyphens w:val="0"/>
      <w:jc w:val="left"/>
    </w:pPr>
    <w:rPr>
      <w:rFonts w:ascii="Arial" w:hAnsi="Arial"/>
      <w:spacing w:val="0"/>
      <w:sz w:val="24"/>
      <w:u w:val="none"/>
    </w:rPr>
  </w:style>
  <w:style w:type="character" w:customStyle="1" w:styleId="knChar">
    <w:name w:val="kn Char"/>
    <w:link w:val="kn"/>
    <w:locked/>
    <w:rsid w:val="00E851EC"/>
    <w:rPr>
      <w:rFonts w:ascii="Arial" w:hAnsi="Arial"/>
      <w:sz w:val="24"/>
    </w:rPr>
  </w:style>
  <w:style w:type="paragraph" w:customStyle="1" w:styleId="tablegrid0">
    <w:name w:val="tablegrid"/>
    <w:basedOn w:val="Normal"/>
    <w:link w:val="tablegridChar"/>
    <w:autoRedefine/>
    <w:qFormat/>
    <w:rsid w:val="00E851EC"/>
    <w:pPr>
      <w:spacing w:after="60"/>
      <w:ind w:left="-119" w:right="340"/>
      <w:jc w:val="right"/>
    </w:pPr>
    <w:rPr>
      <w:rFonts w:ascii="Arial" w:hAnsi="Arial"/>
      <w:sz w:val="20"/>
      <w:szCs w:val="20"/>
      <w:lang w:val="x-none" w:eastAsia="vi-VN"/>
    </w:rPr>
  </w:style>
  <w:style w:type="character" w:customStyle="1" w:styleId="tablegridChar">
    <w:name w:val="tablegrid Char"/>
    <w:link w:val="tablegrid0"/>
    <w:locked/>
    <w:rsid w:val="00E851EC"/>
    <w:rPr>
      <w:rFonts w:ascii="Arial" w:hAnsi="Arial"/>
      <w:lang w:eastAsia="vi-VN"/>
    </w:rPr>
  </w:style>
  <w:style w:type="paragraph" w:customStyle="1" w:styleId="Heading">
    <w:name w:val="Heading"/>
    <w:basedOn w:val="Heading4"/>
    <w:qFormat/>
    <w:rsid w:val="00E851EC"/>
    <w:pPr>
      <w:autoSpaceDE w:val="0"/>
      <w:autoSpaceDN w:val="0"/>
      <w:adjustRightInd w:val="0"/>
      <w:spacing w:after="120" w:line="240" w:lineRule="auto"/>
      <w:ind w:firstLine="0"/>
    </w:pPr>
    <w:rPr>
      <w:rFonts w:ascii="Times New Roman" w:hAnsi="Times New Roman"/>
      <w:color w:val="CB5518"/>
      <w:sz w:val="24"/>
      <w:lang w:val="en-GB" w:eastAsia="vi-VN"/>
    </w:rPr>
  </w:style>
  <w:style w:type="character" w:customStyle="1" w:styleId="Comment">
    <w:name w:val="Comment"/>
    <w:uiPriority w:val="99"/>
    <w:rsid w:val="00E851EC"/>
    <w:rPr>
      <w:vanish/>
    </w:rPr>
  </w:style>
  <w:style w:type="character" w:customStyle="1" w:styleId="normal-h">
    <w:name w:val="normal-h"/>
    <w:uiPriority w:val="99"/>
    <w:rsid w:val="00E851EC"/>
    <w:rPr>
      <w:rFonts w:ascii="Arial" w:hAnsi="Arial"/>
      <w:b/>
      <w:i/>
      <w:color w:val="800000"/>
      <w:sz w:val="24"/>
      <w:lang w:val="en-US" w:eastAsia="en-US"/>
    </w:rPr>
  </w:style>
  <w:style w:type="character" w:customStyle="1" w:styleId="StyleArialBoldDarkRed">
    <w:name w:val="Style Arial Bold Dark Red"/>
    <w:uiPriority w:val="99"/>
    <w:rsid w:val="00E851EC"/>
    <w:rPr>
      <w:rFonts w:ascii="Arial" w:hAnsi="Arial"/>
      <w:b/>
      <w:i/>
      <w:color w:val="auto"/>
      <w:sz w:val="22"/>
      <w:lang w:val="en-US" w:eastAsia="en-US"/>
    </w:rPr>
  </w:style>
  <w:style w:type="paragraph" w:customStyle="1" w:styleId="kntext">
    <w:name w:val="kntext"/>
    <w:basedOn w:val="Heading3"/>
    <w:uiPriority w:val="99"/>
    <w:rsid w:val="00E851EC"/>
    <w:pPr>
      <w:spacing w:before="40" w:after="40"/>
      <w:jc w:val="left"/>
    </w:pPr>
    <w:rPr>
      <w:rFonts w:ascii="Arial" w:hAnsi="Arial" w:cs="Arial"/>
      <w:color w:val="auto"/>
      <w:sz w:val="20"/>
      <w:u w:val="none"/>
      <w:lang w:val="en-US" w:eastAsia="vi-VN"/>
    </w:rPr>
  </w:style>
  <w:style w:type="paragraph" w:customStyle="1" w:styleId="FootnoteText0">
    <w:name w:val="FootnoteText"/>
    <w:basedOn w:val="Normal"/>
    <w:link w:val="FootnoteTextChar"/>
    <w:autoRedefine/>
    <w:uiPriority w:val="99"/>
    <w:qFormat/>
    <w:rsid w:val="00E851EC"/>
    <w:pPr>
      <w:widowControl w:val="0"/>
    </w:pPr>
    <w:rPr>
      <w:rFonts w:ascii="Arial" w:hAnsi="Arial"/>
      <w:sz w:val="18"/>
      <w:szCs w:val="20"/>
      <w:lang w:val="x-none" w:eastAsia="vi-VN"/>
    </w:rPr>
  </w:style>
  <w:style w:type="character" w:customStyle="1" w:styleId="FootnoteTextChar">
    <w:name w:val="FootnoteText Char"/>
    <w:link w:val="FootnoteText0"/>
    <w:uiPriority w:val="99"/>
    <w:locked/>
    <w:rsid w:val="00E851EC"/>
    <w:rPr>
      <w:rFonts w:ascii="Arial" w:hAnsi="Arial"/>
      <w:sz w:val="18"/>
      <w:lang w:eastAsia="vi-VN"/>
    </w:rPr>
  </w:style>
  <w:style w:type="paragraph" w:customStyle="1" w:styleId="3">
    <w:name w:val="3"/>
    <w:basedOn w:val="Normal"/>
    <w:rsid w:val="00E851EC"/>
    <w:pPr>
      <w:spacing w:before="80" w:after="80" w:line="360" w:lineRule="auto"/>
      <w:ind w:left="360" w:firstLine="360"/>
      <w:jc w:val="both"/>
    </w:pPr>
    <w:rPr>
      <w:rFonts w:ascii="Times New Roman" w:hAnsi="Times New Roman"/>
      <w:b/>
      <w:bCs/>
      <w:i/>
      <w:iCs/>
      <w:sz w:val="26"/>
      <w:szCs w:val="26"/>
      <w:lang w:val="de-DE"/>
    </w:rPr>
  </w:style>
  <w:style w:type="character" w:styleId="IntenseReference">
    <w:name w:val="Intense Reference"/>
    <w:uiPriority w:val="32"/>
    <w:qFormat/>
    <w:rsid w:val="00E851EC"/>
    <w:rPr>
      <w:rFonts w:cs="Times New Roman"/>
      <w:b/>
      <w:bCs/>
      <w:smallCaps/>
      <w:color w:val="C0504D"/>
      <w:spacing w:val="5"/>
      <w:u w:val="single"/>
    </w:rPr>
  </w:style>
  <w:style w:type="paragraph" w:customStyle="1" w:styleId="1Char">
    <w:name w:val="1 Char"/>
    <w:basedOn w:val="DocumentMap"/>
    <w:autoRedefine/>
    <w:rsid w:val="00E851EC"/>
    <w:pPr>
      <w:widowControl w:val="0"/>
      <w:shd w:val="clear" w:color="auto" w:fill="000080"/>
      <w:autoSpaceDE/>
      <w:autoSpaceDN/>
      <w:adjustRightInd/>
    </w:pPr>
    <w:rPr>
      <w:rFonts w:eastAsia="SimSun"/>
      <w:color w:val="auto"/>
      <w:kern w:val="2"/>
      <w:sz w:val="24"/>
      <w:szCs w:val="24"/>
      <w:lang w:eastAsia="zh-CN"/>
    </w:rPr>
  </w:style>
  <w:style w:type="character" w:customStyle="1" w:styleId="ft">
    <w:name w:val="ft"/>
    <w:rsid w:val="00E851EC"/>
    <w:rPr>
      <w:rFonts w:cs="Times New Roman"/>
    </w:rPr>
  </w:style>
  <w:style w:type="paragraph" w:customStyle="1" w:styleId="FootnoteReference1">
    <w:name w:val="Footnote Reference1"/>
    <w:basedOn w:val="Normal"/>
    <w:next w:val="BodyText"/>
    <w:link w:val="FootnotereferenceChar"/>
    <w:qFormat/>
    <w:rsid w:val="00E851EC"/>
    <w:pPr>
      <w:autoSpaceDE w:val="0"/>
      <w:autoSpaceDN w:val="0"/>
      <w:adjustRightInd w:val="0"/>
      <w:spacing w:before="120" w:after="240"/>
      <w:jc w:val="both"/>
    </w:pPr>
    <w:rPr>
      <w:rFonts w:ascii="Arial" w:hAnsi="Arial"/>
      <w:sz w:val="18"/>
      <w:szCs w:val="22"/>
      <w:lang w:val="x-none" w:eastAsia="x-none"/>
    </w:rPr>
  </w:style>
  <w:style w:type="character" w:customStyle="1" w:styleId="FootnotereferenceChar">
    <w:name w:val="Footnote reference Char"/>
    <w:link w:val="FootnoteReference1"/>
    <w:rsid w:val="00E851EC"/>
    <w:rPr>
      <w:rFonts w:ascii="Arial" w:hAnsi="Arial"/>
      <w:sz w:val="18"/>
      <w:szCs w:val="22"/>
    </w:rPr>
  </w:style>
  <w:style w:type="character" w:customStyle="1" w:styleId="StyleArial10pt">
    <w:name w:val="Style Arial 10 pt"/>
    <w:rsid w:val="00E851EC"/>
    <w:rPr>
      <w:rFonts w:ascii="Times New Roman" w:hAnsi="Times New Roman"/>
      <w:sz w:val="24"/>
      <w:szCs w:val="24"/>
      <w:lang w:val="en-US" w:eastAsia="en-US" w:bidi="ar-SA"/>
    </w:rPr>
  </w:style>
  <w:style w:type="character" w:customStyle="1" w:styleId="StyleArial10ptItalic">
    <w:name w:val="Style Arial 10 pt Italic"/>
    <w:rsid w:val="00E851EC"/>
    <w:rPr>
      <w:rFonts w:ascii="Times New Roman" w:hAnsi="Times New Roman"/>
      <w:i/>
      <w:iCs/>
      <w:sz w:val="24"/>
      <w:szCs w:val="24"/>
      <w:lang w:val="en-US" w:eastAsia="en-US" w:bidi="ar-SA"/>
    </w:rPr>
  </w:style>
  <w:style w:type="character" w:customStyle="1" w:styleId="StyleArial10ptItalicUnderline">
    <w:name w:val="Style Arial 10 pt Italic Underline"/>
    <w:rsid w:val="00E851EC"/>
    <w:rPr>
      <w:rFonts w:ascii="Times New Roman" w:hAnsi="Times New Roman"/>
      <w:i/>
      <w:iCs/>
      <w:sz w:val="24"/>
      <w:szCs w:val="24"/>
      <w:u w:val="single"/>
      <w:lang w:val="en-US" w:eastAsia="en-US" w:bidi="ar-SA"/>
    </w:rPr>
  </w:style>
  <w:style w:type="paragraph" w:customStyle="1" w:styleId="StyleArial10ptLeftBefore5ptAfter6pt">
    <w:name w:val="Style Arial 10 pt Left Before:  5 pt After:  6 pt"/>
    <w:basedOn w:val="Normal"/>
    <w:rsid w:val="00E851EC"/>
    <w:pPr>
      <w:autoSpaceDE w:val="0"/>
      <w:autoSpaceDN w:val="0"/>
      <w:spacing w:before="100" w:after="120"/>
      <w:ind w:left="360" w:firstLine="360"/>
      <w:jc w:val="both"/>
    </w:pPr>
    <w:rPr>
      <w:rFonts w:ascii="Times New Roman" w:hAnsi="Times New Roman"/>
      <w:iCs/>
      <w:spacing w:val="-10"/>
      <w:sz w:val="24"/>
      <w:lang w:val="de-DE" w:eastAsia="vi-VN"/>
    </w:rPr>
  </w:style>
  <w:style w:type="character" w:customStyle="1" w:styleId="StyleArial10ptUnderline">
    <w:name w:val="Style Arial 10 pt Underline"/>
    <w:rsid w:val="00E851EC"/>
    <w:rPr>
      <w:rFonts w:ascii="Times New Roman" w:hAnsi="Times New Roman"/>
      <w:sz w:val="24"/>
      <w:szCs w:val="24"/>
      <w:u w:val="single"/>
      <w:lang w:val="en-US" w:eastAsia="en-US" w:bidi="ar-SA"/>
    </w:rPr>
  </w:style>
  <w:style w:type="paragraph" w:customStyle="1" w:styleId="StyleHeading4TimesNewRomanBold">
    <w:name w:val="Style Heading 4 + Times New Roman Bold"/>
    <w:basedOn w:val="Heading4"/>
    <w:autoRedefine/>
    <w:rsid w:val="00E851EC"/>
    <w:pPr>
      <w:tabs>
        <w:tab w:val="num" w:pos="1230"/>
      </w:tabs>
      <w:autoSpaceDE w:val="0"/>
      <w:autoSpaceDN w:val="0"/>
      <w:spacing w:after="60" w:line="240" w:lineRule="auto"/>
      <w:ind w:left="720" w:firstLine="0"/>
    </w:pPr>
    <w:rPr>
      <w:rFonts w:ascii="Times New Roman Bold" w:hAnsi="Times New Roman Bold"/>
      <w:i/>
      <w:color w:val="7E4E69"/>
      <w:spacing w:val="-10"/>
      <w:sz w:val="24"/>
      <w:lang w:val="de-DE" w:eastAsia="vi-VN"/>
    </w:rPr>
  </w:style>
  <w:style w:type="paragraph" w:customStyle="1" w:styleId="chubang">
    <w:name w:val="chubang"/>
    <w:basedOn w:val="Normal"/>
    <w:rsid w:val="00E851EC"/>
    <w:pPr>
      <w:spacing w:before="40" w:after="40"/>
      <w:ind w:left="360" w:firstLine="360"/>
      <w:jc w:val="both"/>
    </w:pPr>
    <w:rPr>
      <w:rFonts w:ascii=".VnArial" w:hAnsi=".VnArial"/>
      <w:i/>
      <w:iCs/>
      <w:sz w:val="18"/>
      <w:szCs w:val="28"/>
      <w:lang w:val="de-DE"/>
    </w:rPr>
  </w:style>
  <w:style w:type="paragraph" w:customStyle="1" w:styleId="Bang">
    <w:name w:val="Bang"/>
    <w:basedOn w:val="Normal"/>
    <w:link w:val="BangChar"/>
    <w:rsid w:val="00E851EC"/>
    <w:pPr>
      <w:spacing w:before="200" w:after="120"/>
      <w:ind w:left="360" w:firstLine="360"/>
      <w:jc w:val="both"/>
    </w:pPr>
    <w:rPr>
      <w:rFonts w:ascii=".VnArial" w:hAnsi=".VnArial"/>
      <w:b/>
      <w:i/>
      <w:iCs/>
      <w:sz w:val="20"/>
      <w:szCs w:val="28"/>
      <w:lang w:val="de-DE" w:eastAsia="x-none"/>
    </w:rPr>
  </w:style>
  <w:style w:type="character" w:customStyle="1" w:styleId="BangChar">
    <w:name w:val="Bang Char"/>
    <w:link w:val="Bang"/>
    <w:rsid w:val="00E851EC"/>
    <w:rPr>
      <w:rFonts w:ascii=".VnArial" w:hAnsi=".VnArial"/>
      <w:b/>
      <w:i/>
      <w:iCs/>
      <w:szCs w:val="28"/>
      <w:lang w:val="de-DE"/>
    </w:rPr>
  </w:style>
  <w:style w:type="paragraph" w:customStyle="1" w:styleId="rowcol">
    <w:name w:val="rowcol"/>
    <w:basedOn w:val="FootnoteReference1"/>
    <w:rsid w:val="00E851EC"/>
  </w:style>
  <w:style w:type="character" w:customStyle="1" w:styleId="BodyTextChar1">
    <w:name w:val="Body Text Char1"/>
    <w:aliases w:val="JSI Body Text Char1,Body Text1 Char Char1,Char Char Char Char Char Char2"/>
    <w:uiPriority w:val="99"/>
    <w:rsid w:val="00E851EC"/>
  </w:style>
  <w:style w:type="paragraph" w:customStyle="1" w:styleId="Char2">
    <w:name w:val="Char2"/>
    <w:basedOn w:val="Normal"/>
    <w:next w:val="Normal"/>
    <w:rsid w:val="00E851EC"/>
    <w:pPr>
      <w:spacing w:before="120" w:after="160" w:line="240" w:lineRule="exact"/>
      <w:jc w:val="center"/>
    </w:pPr>
    <w:rPr>
      <w:rFonts w:ascii="Times New Roman" w:eastAsia="MS Mincho" w:hAnsi="Times New Roman"/>
      <w:sz w:val="24"/>
      <w:lang w:val="en-GB"/>
    </w:rPr>
  </w:style>
  <w:style w:type="character" w:customStyle="1" w:styleId="mw-headline">
    <w:name w:val="mw-headline"/>
    <w:rsid w:val="00E851EC"/>
  </w:style>
  <w:style w:type="character" w:customStyle="1" w:styleId="atn">
    <w:name w:val="atn"/>
    <w:rsid w:val="00E851EC"/>
  </w:style>
  <w:style w:type="character" w:customStyle="1" w:styleId="detail">
    <w:name w:val="detail"/>
    <w:rsid w:val="00E851EC"/>
    <w:rPr>
      <w:sz w:val="24"/>
      <w:szCs w:val="24"/>
      <w:lang w:val="en-US" w:eastAsia="en-US" w:bidi="ar-SA"/>
    </w:rPr>
  </w:style>
  <w:style w:type="paragraph" w:customStyle="1" w:styleId="FootnoteReference2">
    <w:name w:val="Footnote Reference2"/>
    <w:basedOn w:val="Normal"/>
    <w:next w:val="BodyText"/>
    <w:qFormat/>
    <w:rsid w:val="00E851EC"/>
    <w:pPr>
      <w:autoSpaceDE w:val="0"/>
      <w:autoSpaceDN w:val="0"/>
      <w:adjustRightInd w:val="0"/>
      <w:spacing w:before="120" w:after="240"/>
      <w:jc w:val="both"/>
    </w:pPr>
    <w:rPr>
      <w:rFonts w:ascii="Arial" w:hAnsi="Arial"/>
      <w:sz w:val="18"/>
      <w:szCs w:val="22"/>
    </w:rPr>
  </w:style>
  <w:style w:type="character" w:customStyle="1" w:styleId="Heading1Char1">
    <w:name w:val="Heading 1 Char1"/>
    <w:rsid w:val="00E851EC"/>
    <w:rPr>
      <w:rFonts w:ascii="Arial" w:hAnsi="Arial" w:cs=".VnTime"/>
      <w:b/>
      <w:bCs/>
      <w:color w:val="0F282F"/>
      <w:sz w:val="32"/>
      <w:szCs w:val="32"/>
      <w:lang w:val="en-US" w:eastAsia="vi-VN" w:bidi="ar-SA"/>
    </w:rPr>
  </w:style>
  <w:style w:type="paragraph" w:customStyle="1" w:styleId="Normalbullet0">
    <w:name w:val="Normalbullet"/>
    <w:basedOn w:val="Normal"/>
    <w:link w:val="NormalbulletChar"/>
    <w:autoRedefine/>
    <w:qFormat/>
    <w:rsid w:val="00E851EC"/>
    <w:pPr>
      <w:spacing w:after="120"/>
      <w:ind w:left="3" w:hanging="3"/>
      <w:jc w:val="both"/>
    </w:pPr>
    <w:rPr>
      <w:rFonts w:ascii="Times New Roman" w:eastAsia="SimSun" w:hAnsi="Times New Roman"/>
      <w:sz w:val="24"/>
      <w:lang w:val="en-GB" w:eastAsia="zh-CN"/>
    </w:rPr>
  </w:style>
  <w:style w:type="character" w:customStyle="1" w:styleId="NormalbulletChar">
    <w:name w:val="Normalbullet Char"/>
    <w:link w:val="Normalbullet0"/>
    <w:rsid w:val="00E851EC"/>
    <w:rPr>
      <w:rFonts w:eastAsia="SimSun"/>
      <w:sz w:val="24"/>
      <w:szCs w:val="24"/>
      <w:lang w:val="en-GB" w:eastAsia="zh-CN"/>
    </w:rPr>
  </w:style>
  <w:style w:type="paragraph" w:customStyle="1" w:styleId="BodyText1">
    <w:name w:val="Body Text 1"/>
    <w:basedOn w:val="Normal"/>
    <w:autoRedefine/>
    <w:qFormat/>
    <w:rsid w:val="00E851EC"/>
    <w:pPr>
      <w:autoSpaceDE w:val="0"/>
      <w:autoSpaceDN w:val="0"/>
      <w:adjustRightInd w:val="0"/>
      <w:spacing w:after="120"/>
      <w:ind w:firstLine="720"/>
      <w:jc w:val="both"/>
    </w:pPr>
    <w:rPr>
      <w:rFonts w:ascii="Times New Roman" w:hAnsi="Times New Roman"/>
      <w:color w:val="000000"/>
      <w:sz w:val="24"/>
      <w:lang w:val="sv-SE" w:eastAsia="vi-VN"/>
    </w:rPr>
  </w:style>
  <w:style w:type="paragraph" w:customStyle="1" w:styleId="Matrixdot">
    <w:name w:val="Matrixdot"/>
    <w:basedOn w:val="Normal"/>
    <w:qFormat/>
    <w:rsid w:val="00E851EC"/>
    <w:pPr>
      <w:ind w:left="720" w:hanging="360"/>
    </w:pPr>
    <w:rPr>
      <w:rFonts w:ascii="Calibri" w:eastAsia="Calibri" w:hAnsi="Calibri"/>
      <w:sz w:val="20"/>
      <w:szCs w:val="22"/>
    </w:rPr>
  </w:style>
  <w:style w:type="paragraph" w:customStyle="1" w:styleId="Matrix">
    <w:name w:val="Matrix"/>
    <w:basedOn w:val="Normal"/>
    <w:qFormat/>
    <w:rsid w:val="00E851EC"/>
    <w:rPr>
      <w:rFonts w:ascii="Calibri" w:eastAsia="Calibri" w:hAnsi="Calibri"/>
      <w:sz w:val="20"/>
      <w:szCs w:val="22"/>
    </w:rPr>
  </w:style>
  <w:style w:type="paragraph" w:customStyle="1" w:styleId="Matrixshortcoming">
    <w:name w:val="Matrixshortcoming"/>
    <w:basedOn w:val="Matrix"/>
    <w:qFormat/>
    <w:rsid w:val="00E851EC"/>
    <w:pPr>
      <w:ind w:left="756" w:hanging="360"/>
    </w:pPr>
  </w:style>
  <w:style w:type="paragraph" w:customStyle="1" w:styleId="FootnoteText1">
    <w:name w:val="Footnote Text1"/>
    <w:basedOn w:val="Normal"/>
    <w:autoRedefine/>
    <w:qFormat/>
    <w:rsid w:val="00E851EC"/>
    <w:pPr>
      <w:widowControl w:val="0"/>
      <w:spacing w:after="120"/>
    </w:pPr>
    <w:rPr>
      <w:rFonts w:ascii="Arial" w:hAnsi="Arial"/>
      <w:sz w:val="18"/>
    </w:rPr>
  </w:style>
  <w:style w:type="character" w:customStyle="1" w:styleId="newscontent">
    <w:name w:val="newscontent"/>
    <w:rsid w:val="00905A81"/>
  </w:style>
  <w:style w:type="character" w:styleId="BookTitle">
    <w:name w:val="Book Title"/>
    <w:uiPriority w:val="33"/>
    <w:rsid w:val="00093B27"/>
    <w:rPr>
      <w:b/>
      <w:bCs/>
      <w:i/>
      <w:iCs/>
      <w:spacing w:val="5"/>
    </w:rPr>
  </w:style>
  <w:style w:type="paragraph" w:customStyle="1" w:styleId="FootnoteText2">
    <w:name w:val="Footnote Text2"/>
    <w:basedOn w:val="FootnoteText"/>
    <w:link w:val="FootnotetextChar0"/>
    <w:autoRedefine/>
    <w:rsid w:val="000376C9"/>
    <w:pPr>
      <w:widowControl w:val="0"/>
      <w:spacing w:before="120"/>
    </w:pPr>
    <w:rPr>
      <w:rFonts w:ascii="Arial" w:hAnsi="Arial"/>
      <w:sz w:val="18"/>
      <w:lang w:val="x-none" w:eastAsia="x-none"/>
    </w:rPr>
  </w:style>
  <w:style w:type="character" w:customStyle="1" w:styleId="FootnotetextChar0">
    <w:name w:val="Footnote text Char"/>
    <w:link w:val="FootnoteText2"/>
    <w:rsid w:val="000376C9"/>
    <w:rPr>
      <w:rFonts w:ascii="Arial" w:hAnsi="Arial"/>
      <w:sz w:val="18"/>
    </w:rPr>
  </w:style>
  <w:style w:type="character" w:customStyle="1" w:styleId="Bodytext0">
    <w:name w:val="Body text_"/>
    <w:link w:val="Bodytext10"/>
    <w:qFormat/>
    <w:locked/>
    <w:rsid w:val="00890216"/>
    <w:rPr>
      <w:sz w:val="27"/>
      <w:szCs w:val="27"/>
      <w:shd w:val="clear" w:color="auto" w:fill="FFFFFF"/>
    </w:rPr>
  </w:style>
  <w:style w:type="paragraph" w:customStyle="1" w:styleId="Bodytext10">
    <w:name w:val="Body text1"/>
    <w:basedOn w:val="Normal"/>
    <w:link w:val="Bodytext0"/>
    <w:rsid w:val="00890216"/>
    <w:pPr>
      <w:widowControl w:val="0"/>
      <w:shd w:val="clear" w:color="auto" w:fill="FFFFFF"/>
      <w:spacing w:before="240" w:line="312" w:lineRule="exact"/>
      <w:ind w:hanging="700"/>
      <w:jc w:val="both"/>
    </w:pPr>
    <w:rPr>
      <w:rFonts w:ascii="Times New Roman" w:hAnsi="Times New Roman"/>
      <w:sz w:val="27"/>
      <w:szCs w:val="27"/>
      <w:lang w:val="x-none" w:eastAsia="x-none"/>
    </w:rPr>
  </w:style>
  <w:style w:type="character" w:customStyle="1" w:styleId="BodyTextIndent3Char">
    <w:name w:val="Body Text Indent 3 Char"/>
    <w:link w:val="BodyTextIndent3"/>
    <w:uiPriority w:val="99"/>
    <w:rsid w:val="0068330A"/>
    <w:rPr>
      <w:rFonts w:ascii=".VnTime" w:hAnsi=".VnTime"/>
      <w:color w:val="000080"/>
      <w:sz w:val="28"/>
      <w:szCs w:val="24"/>
    </w:rPr>
  </w:style>
  <w:style w:type="paragraph" w:customStyle="1" w:styleId="Char4">
    <w:name w:val="Char4"/>
    <w:basedOn w:val="Normal"/>
    <w:rsid w:val="00187468"/>
    <w:pPr>
      <w:pageBreakBefore/>
      <w:spacing w:before="100" w:beforeAutospacing="1" w:after="100" w:afterAutospacing="1"/>
    </w:pPr>
    <w:rPr>
      <w:rFonts w:ascii="Tahoma" w:hAnsi="Tahoma" w:cs="Tahoma"/>
      <w:sz w:val="20"/>
      <w:szCs w:val="20"/>
    </w:rPr>
  </w:style>
  <w:style w:type="paragraph" w:customStyle="1" w:styleId="Normal1">
    <w:name w:val="Normal1"/>
    <w:rsid w:val="002C6E5B"/>
    <w:rPr>
      <w:sz w:val="28"/>
      <w:szCs w:val="28"/>
    </w:rPr>
  </w:style>
  <w:style w:type="paragraph" w:customStyle="1" w:styleId="CarattereCarattereCharCharCharCharCharCharZchn">
    <w:name w:val="Carattere Carattere Char Char Char Char Char Char Zchn"/>
    <w:aliases w:val="ftref Char Char Char Char Char Char Zchn,Char Char Char Char Char Char Char Char Zchn,ftref Char Char Char1 Zchn,Carattere Carattere Char Char Char Char Char Char Char Zchn"/>
    <w:basedOn w:val="Normal"/>
    <w:next w:val="Normal"/>
    <w:link w:val="FootnoteReference"/>
    <w:uiPriority w:val="99"/>
    <w:qFormat/>
    <w:rsid w:val="00145C2A"/>
    <w:pPr>
      <w:spacing w:after="160" w:line="240" w:lineRule="exact"/>
    </w:pPr>
    <w:rPr>
      <w:rFonts w:ascii="Times New Roman" w:hAnsi="Times New Roman"/>
      <w:sz w:val="20"/>
      <w:szCs w:val="20"/>
      <w:vertAlign w:val="superscript"/>
    </w:rPr>
  </w:style>
  <w:style w:type="paragraph" w:styleId="ListParagraph">
    <w:name w:val="List Paragraph"/>
    <w:aliases w:val="bullet 1,Bullet L1,List Paragraph 1,bullet,My checklist,Bullet List,FooterText,numbered,Paragraphe de liste,VNA - List Paragraph,1.,lp1,annex,b1"/>
    <w:basedOn w:val="Normal"/>
    <w:uiPriority w:val="34"/>
    <w:qFormat/>
    <w:rsid w:val="00C93647"/>
    <w:pPr>
      <w:spacing w:after="200" w:line="276" w:lineRule="auto"/>
      <w:ind w:left="720"/>
      <w:contextualSpacing/>
    </w:pPr>
    <w:rPr>
      <w:rFonts w:ascii="Cambria" w:eastAsia="MS Mincho" w:hAnsi="Cambria"/>
      <w:sz w:val="22"/>
      <w:szCs w:val="22"/>
      <w:lang w:val="en-AU" w:eastAsia="en-AU"/>
    </w:rPr>
  </w:style>
  <w:style w:type="character" w:customStyle="1" w:styleId="m1740415816719796294bumpedfont15">
    <w:name w:val="m_1740415816719796294bumpedfont15"/>
    <w:rsid w:val="00C93647"/>
  </w:style>
  <w:style w:type="paragraph" w:customStyle="1" w:styleId="MediumGrid1-Accent21">
    <w:name w:val="Medium Grid 1 - Accent 21"/>
    <w:basedOn w:val="Normal"/>
    <w:uiPriority w:val="67"/>
    <w:qFormat/>
    <w:rsid w:val="00720281"/>
    <w:pPr>
      <w:ind w:left="720"/>
      <w:contextualSpacing/>
    </w:pPr>
  </w:style>
  <w:style w:type="character" w:customStyle="1" w:styleId="fontstyle01">
    <w:name w:val="fontstyle01"/>
    <w:rsid w:val="00BA1C15"/>
    <w:rPr>
      <w:rFonts w:ascii="Times New Roman" w:hAnsi="Times New Roman" w:cs="Times New Roman" w:hint="default"/>
      <w:b w:val="0"/>
      <w:bCs w:val="0"/>
      <w:i w:val="0"/>
      <w:iCs w:val="0"/>
      <w:color w:val="000000"/>
      <w:sz w:val="28"/>
      <w:szCs w:val="28"/>
    </w:rPr>
  </w:style>
  <w:style w:type="character" w:customStyle="1" w:styleId="sapodetail">
    <w:name w:val="sapodetail"/>
    <w:rsid w:val="0076096F"/>
  </w:style>
  <w:style w:type="paragraph" w:customStyle="1" w:styleId="RefChar">
    <w:name w:val="Ref Char"/>
    <w:aliases w:val="de nota al pie Char,Ref1 Char,BVI fnr Char Char Char Char Char Char Char,BVI fnr Car Car Char Char Char Char Char Char Char,BVI fnr Car Char Char Char Char Char Char Char,FNRefe,4_G Char,callout Char,Footnote Refernece Char"/>
    <w:basedOn w:val="Normal"/>
    <w:uiPriority w:val="99"/>
    <w:qFormat/>
    <w:rsid w:val="00345ADC"/>
    <w:pPr>
      <w:spacing w:after="160" w:line="240" w:lineRule="exact"/>
    </w:pPr>
    <w:rPr>
      <w:rFonts w:ascii="Times New Roman" w:eastAsia="Calibri" w:hAnsi="Times New Roman"/>
      <w:sz w:val="20"/>
      <w:szCs w:val="20"/>
      <w:vertAlign w:val="superscript"/>
      <w:lang w:val="x-none" w:eastAsia="x-none"/>
    </w:rPr>
  </w:style>
  <w:style w:type="numbering" w:customStyle="1" w:styleId="NoList1">
    <w:name w:val="No List1"/>
    <w:next w:val="NoList"/>
    <w:uiPriority w:val="99"/>
    <w:semiHidden/>
    <w:unhideWhenUsed/>
    <w:rsid w:val="004B260A"/>
  </w:style>
  <w:style w:type="paragraph" w:customStyle="1" w:styleId="Style2">
    <w:name w:val="Style2"/>
    <w:basedOn w:val="Heading1"/>
    <w:next w:val="TOC1"/>
    <w:autoRedefine/>
    <w:rsid w:val="004B260A"/>
    <w:pPr>
      <w:keepNext w:val="0"/>
      <w:ind w:firstLine="720"/>
      <w:jc w:val="both"/>
      <w:outlineLvl w:val="9"/>
    </w:pPr>
    <w:rPr>
      <w:rFonts w:ascii="Times New Roman" w:hAnsi="Times New Roman"/>
      <w:b/>
      <w:bCs/>
      <w:i w:val="0"/>
      <w:color w:val="auto"/>
      <w:sz w:val="28"/>
      <w:szCs w:val="28"/>
    </w:rPr>
  </w:style>
  <w:style w:type="paragraph" w:customStyle="1" w:styleId="abc">
    <w:name w:val="abc"/>
    <w:basedOn w:val="Normal"/>
    <w:rsid w:val="004B260A"/>
    <w:pPr>
      <w:spacing w:after="60"/>
      <w:ind w:left="227" w:hanging="170"/>
      <w:jc w:val="both"/>
    </w:pPr>
    <w:rPr>
      <w:rFonts w:ascii="Times New Roman" w:hAnsi="Times New Roman"/>
      <w:sz w:val="20"/>
      <w:szCs w:val="20"/>
    </w:rPr>
  </w:style>
  <w:style w:type="paragraph" w:customStyle="1" w:styleId="StyleHeading3Heading3CharNotBold">
    <w:name w:val="Style Heading 3Heading 3 Char + Not Bold"/>
    <w:basedOn w:val="Heading3"/>
    <w:autoRedefine/>
    <w:rsid w:val="004B260A"/>
    <w:pPr>
      <w:keepNext w:val="0"/>
      <w:autoSpaceDE w:val="0"/>
      <w:autoSpaceDN w:val="0"/>
      <w:spacing w:before="120" w:line="264" w:lineRule="auto"/>
      <w:ind w:firstLine="709"/>
      <w:jc w:val="both"/>
    </w:pPr>
    <w:rPr>
      <w:iCs/>
      <w:color w:val="auto"/>
      <w:sz w:val="28"/>
      <w:szCs w:val="28"/>
      <w:u w:val="none"/>
      <w:lang w:val="pt-BR"/>
    </w:rPr>
  </w:style>
  <w:style w:type="paragraph" w:customStyle="1" w:styleId="BodyTextIndent14pt">
    <w:name w:val="Body Text Indent + 14 pt"/>
    <w:aliases w:val="Justified,First line:  0,9 cm,Before:  Aut...,Before:  Aut"/>
    <w:basedOn w:val="BodyTextIndent"/>
    <w:rsid w:val="004B260A"/>
    <w:pPr>
      <w:spacing w:beforeLines="90" w:before="120" w:afterLines="90" w:after="120"/>
      <w:ind w:firstLine="510"/>
    </w:pPr>
    <w:rPr>
      <w:rFonts w:eastAsia=".VnTime"/>
      <w:color w:val="000000"/>
      <w:szCs w:val="28"/>
    </w:rPr>
  </w:style>
  <w:style w:type="paragraph" w:customStyle="1" w:styleId="ruotChar">
    <w:name w:val="ruot Char"/>
    <w:basedOn w:val="Normal"/>
    <w:rsid w:val="004B260A"/>
    <w:pPr>
      <w:spacing w:before="120" w:after="120" w:line="288" w:lineRule="auto"/>
      <w:ind w:firstLine="720"/>
      <w:jc w:val="both"/>
    </w:pPr>
    <w:rPr>
      <w:rFonts w:ascii="Times New Roman" w:hAnsi="Times New Roman"/>
      <w:szCs w:val="28"/>
    </w:rPr>
  </w:style>
  <w:style w:type="paragraph" w:customStyle="1" w:styleId="CharChar1CharCharCharCharCharCharChar">
    <w:name w:val="Char Char1 Char Char Char Char Char Char Char"/>
    <w:basedOn w:val="Normal"/>
    <w:semiHidden/>
    <w:rsid w:val="004B260A"/>
    <w:pPr>
      <w:spacing w:before="120" w:after="160" w:line="240" w:lineRule="exact"/>
      <w:ind w:firstLine="720"/>
      <w:jc w:val="both"/>
    </w:pPr>
    <w:rPr>
      <w:rFonts w:ascii="Arial" w:hAnsi="Arial"/>
      <w:sz w:val="22"/>
      <w:szCs w:val="22"/>
    </w:rPr>
  </w:style>
  <w:style w:type="paragraph" w:customStyle="1" w:styleId="Bod">
    <w:name w:val="Bod"/>
    <w:basedOn w:val="Normalbullet0"/>
    <w:rsid w:val="004B260A"/>
    <w:pPr>
      <w:tabs>
        <w:tab w:val="left" w:pos="360"/>
      </w:tabs>
      <w:spacing w:before="120"/>
      <w:ind w:left="714" w:hanging="357"/>
    </w:pPr>
    <w:rPr>
      <w:lang w:val="es-ES_tradnl"/>
    </w:rPr>
  </w:style>
  <w:style w:type="character" w:customStyle="1" w:styleId="abcdChar">
    <w:name w:val="abcd Char"/>
    <w:aliases w:val="Footnote Text2 Char,single space1 Char,footnote text1 Char,fn1 Char,fn Char Char Char1 Char,ALTS FOOTNOTE1 Char,FOOTNOTES1 Char,ft2 Char,Geneva 91 Char,Font: Geneva 91 Char,Boston 101 Char,f1 Char,ft11 Char,Fußnote1 Char"/>
    <w:uiPriority w:val="99"/>
    <w:qFormat/>
    <w:rsid w:val="004B260A"/>
  </w:style>
  <w:style w:type="paragraph" w:customStyle="1" w:styleId="DefaultParagraphFontParaCharCharCharCharChar">
    <w:name w:val="Default Paragraph Font Para Char Char Char Char Char"/>
    <w:autoRedefine/>
    <w:rsid w:val="004B260A"/>
    <w:pPr>
      <w:tabs>
        <w:tab w:val="left" w:pos="1152"/>
      </w:tabs>
      <w:spacing w:before="120" w:after="120" w:line="312" w:lineRule="auto"/>
    </w:pPr>
    <w:rPr>
      <w:rFonts w:ascii="Arial" w:eastAsia="Courier New" w:hAnsi="Arial" w:cs="Arial"/>
      <w:sz w:val="26"/>
      <w:szCs w:val="26"/>
    </w:rPr>
  </w:style>
  <w:style w:type="paragraph" w:customStyle="1" w:styleId="ruot">
    <w:name w:val="ruot"/>
    <w:basedOn w:val="Normal"/>
    <w:rsid w:val="004B260A"/>
    <w:pPr>
      <w:spacing w:before="120" w:after="120" w:line="288" w:lineRule="auto"/>
      <w:ind w:firstLine="720"/>
      <w:jc w:val="both"/>
    </w:pPr>
    <w:rPr>
      <w:rFonts w:ascii="Times New Roman" w:hAnsi="Times New Roman"/>
      <w:szCs w:val="28"/>
      <w:lang w:val="x-none" w:eastAsia="x-none"/>
    </w:rPr>
  </w:style>
  <w:style w:type="character" w:customStyle="1" w:styleId="m4255ns9">
    <w:name w:val="m4255ns9"/>
    <w:basedOn w:val="DefaultParagraphFont"/>
    <w:rsid w:val="004B260A"/>
  </w:style>
  <w:style w:type="paragraph" w:styleId="PlainText">
    <w:name w:val="Plain Text"/>
    <w:basedOn w:val="Normal"/>
    <w:link w:val="PlainTextChar"/>
    <w:uiPriority w:val="99"/>
    <w:rsid w:val="004B260A"/>
    <w:pPr>
      <w:spacing w:before="120" w:after="120"/>
      <w:ind w:firstLine="720"/>
    </w:pPr>
    <w:rPr>
      <w:rFonts w:ascii="Courier New" w:hAnsi="Courier New"/>
      <w:b/>
      <w:sz w:val="20"/>
      <w:szCs w:val="20"/>
      <w:lang w:val="x-none" w:eastAsia="x-none"/>
    </w:rPr>
  </w:style>
  <w:style w:type="character" w:customStyle="1" w:styleId="PlainTextChar">
    <w:name w:val="Plain Text Char"/>
    <w:link w:val="PlainText"/>
    <w:uiPriority w:val="99"/>
    <w:rsid w:val="004B260A"/>
    <w:rPr>
      <w:rFonts w:ascii="Courier New" w:hAnsi="Courier New"/>
      <w:b/>
      <w:lang w:val="x-none" w:eastAsia="x-none"/>
    </w:rPr>
  </w:style>
  <w:style w:type="paragraph" w:customStyle="1" w:styleId="n-decs">
    <w:name w:val="n-decs"/>
    <w:basedOn w:val="Normal"/>
    <w:rsid w:val="004B260A"/>
    <w:pPr>
      <w:spacing w:before="100" w:beforeAutospacing="1" w:after="100" w:afterAutospacing="1"/>
      <w:ind w:firstLine="720"/>
    </w:pPr>
    <w:rPr>
      <w:rFonts w:ascii="Times New Roman" w:hAnsi="Times New Roman"/>
      <w:sz w:val="24"/>
      <w:lang w:val="vi-VN" w:eastAsia="vi-VN"/>
    </w:rPr>
  </w:style>
  <w:style w:type="paragraph" w:customStyle="1" w:styleId="msolistparagraph0">
    <w:name w:val="msolistparagraph"/>
    <w:basedOn w:val="Normal"/>
    <w:rsid w:val="004B260A"/>
    <w:pPr>
      <w:ind w:left="720" w:firstLine="720"/>
      <w:contextualSpacing/>
    </w:pPr>
    <w:rPr>
      <w:rFonts w:ascii="Times New Roman" w:hAnsi="Times New Roman"/>
      <w:sz w:val="24"/>
    </w:rPr>
  </w:style>
  <w:style w:type="character" w:customStyle="1" w:styleId="apple-tab-span">
    <w:name w:val="apple-tab-span"/>
    <w:basedOn w:val="DefaultParagraphFont"/>
    <w:rsid w:val="004B260A"/>
  </w:style>
  <w:style w:type="paragraph" w:customStyle="1" w:styleId="yiv9612479218msonormal">
    <w:name w:val="yiv9612479218msonormal"/>
    <w:basedOn w:val="Normal"/>
    <w:rsid w:val="004B260A"/>
    <w:pPr>
      <w:spacing w:before="100" w:beforeAutospacing="1" w:after="100" w:afterAutospacing="1"/>
      <w:ind w:firstLine="720"/>
    </w:pPr>
    <w:rPr>
      <w:rFonts w:ascii="Times New Roman" w:hAnsi="Times New Roman"/>
      <w:sz w:val="24"/>
    </w:rPr>
  </w:style>
  <w:style w:type="paragraph" w:customStyle="1" w:styleId="yiv9612479218gmail-listparagraph1">
    <w:name w:val="yiv9612479218gmail-listparagraph1"/>
    <w:basedOn w:val="Normal"/>
    <w:rsid w:val="004B260A"/>
    <w:pPr>
      <w:spacing w:before="100" w:beforeAutospacing="1" w:after="100" w:afterAutospacing="1"/>
      <w:ind w:firstLine="720"/>
    </w:pPr>
    <w:rPr>
      <w:rFonts w:ascii="Times New Roman" w:hAnsi="Times New Roman"/>
      <w:sz w:val="24"/>
    </w:rPr>
  </w:style>
  <w:style w:type="paragraph" w:customStyle="1" w:styleId="HTHAN1">
    <w:name w:val="H THAN 1"/>
    <w:basedOn w:val="Normal"/>
    <w:link w:val="HTHAN1Char"/>
    <w:qFormat/>
    <w:rsid w:val="004B260A"/>
    <w:pPr>
      <w:spacing w:before="120" w:after="120" w:line="400" w:lineRule="exact"/>
      <w:ind w:firstLine="774"/>
      <w:jc w:val="both"/>
    </w:pPr>
    <w:rPr>
      <w:rFonts w:ascii="Times New Roman" w:hAnsi="Times New Roman"/>
      <w:color w:val="002060"/>
      <w:szCs w:val="28"/>
      <w:lang w:val="x-none" w:eastAsia="x-none"/>
    </w:rPr>
  </w:style>
  <w:style w:type="character" w:customStyle="1" w:styleId="HTHAN1Char">
    <w:name w:val="H THAN 1 Char"/>
    <w:link w:val="HTHAN1"/>
    <w:rsid w:val="004B260A"/>
    <w:rPr>
      <w:color w:val="002060"/>
      <w:sz w:val="28"/>
      <w:szCs w:val="28"/>
      <w:lang w:val="x-none" w:eastAsia="x-none"/>
    </w:rPr>
  </w:style>
  <w:style w:type="paragraph" w:customStyle="1" w:styleId="yiv4418708168msonormal">
    <w:name w:val="yiv4418708168msonormal"/>
    <w:basedOn w:val="Normal"/>
    <w:rsid w:val="004B260A"/>
    <w:pPr>
      <w:spacing w:before="100" w:beforeAutospacing="1" w:after="100" w:afterAutospacing="1"/>
      <w:ind w:firstLine="720"/>
    </w:pPr>
    <w:rPr>
      <w:rFonts w:ascii="Times New Roman" w:hAnsi="Times New Roman"/>
      <w:sz w:val="24"/>
    </w:rPr>
  </w:style>
  <w:style w:type="character" w:customStyle="1" w:styleId="text">
    <w:name w:val="text"/>
    <w:basedOn w:val="DefaultParagraphFont"/>
    <w:rsid w:val="004B260A"/>
  </w:style>
  <w:style w:type="character" w:customStyle="1" w:styleId="card-send-timesendtime">
    <w:name w:val="card-send-time__sendtime"/>
    <w:basedOn w:val="DefaultParagraphFont"/>
    <w:rsid w:val="004B260A"/>
  </w:style>
  <w:style w:type="character" w:customStyle="1" w:styleId="UnresolvedMention1">
    <w:name w:val="Unresolved Mention1"/>
    <w:uiPriority w:val="99"/>
    <w:semiHidden/>
    <w:unhideWhenUsed/>
    <w:rsid w:val="004B260A"/>
    <w:rPr>
      <w:color w:val="605E5C"/>
      <w:shd w:val="clear" w:color="auto" w:fill="E1DFDD"/>
    </w:rPr>
  </w:style>
  <w:style w:type="paragraph" w:styleId="Revision">
    <w:name w:val="Revision"/>
    <w:hidden/>
    <w:uiPriority w:val="66"/>
    <w:semiHidden/>
    <w:rsid w:val="004B260A"/>
    <w:rPr>
      <w:sz w:val="28"/>
    </w:rPr>
  </w:style>
  <w:style w:type="character" w:customStyle="1" w:styleId="normal-pChar">
    <w:name w:val="normal-p Char"/>
    <w:link w:val="normal-p"/>
    <w:uiPriority w:val="99"/>
    <w:rsid w:val="004B260A"/>
  </w:style>
  <w:style w:type="character" w:customStyle="1" w:styleId="FootnotetextChar10">
    <w:name w:val="Footnote text Char1"/>
    <w:uiPriority w:val="99"/>
    <w:qFormat/>
    <w:rsid w:val="004B260A"/>
    <w:rPr>
      <w:szCs w:val="24"/>
    </w:rPr>
  </w:style>
  <w:style w:type="paragraph" w:customStyle="1" w:styleId="00-epchu">
    <w:name w:val="00-epchu"/>
    <w:basedOn w:val="Normal"/>
    <w:qFormat/>
    <w:rsid w:val="004B260A"/>
    <w:pPr>
      <w:widowControl w:val="0"/>
      <w:spacing w:after="60"/>
      <w:jc w:val="both"/>
    </w:pPr>
    <w:rPr>
      <w:rFonts w:ascii="Times New Roman" w:eastAsia="Calibri" w:hAnsi="Times New Roman"/>
      <w:sz w:val="20"/>
      <w:szCs w:val="28"/>
    </w:rPr>
  </w:style>
  <w:style w:type="character" w:customStyle="1" w:styleId="UnresolvedMention2">
    <w:name w:val="Unresolved Mention2"/>
    <w:uiPriority w:val="99"/>
    <w:semiHidden/>
    <w:unhideWhenUsed/>
    <w:rsid w:val="004B260A"/>
    <w:rPr>
      <w:color w:val="605E5C"/>
      <w:shd w:val="clear" w:color="auto" w:fill="E1DFDD"/>
    </w:rPr>
  </w:style>
  <w:style w:type="character" w:customStyle="1" w:styleId="z-TopofFormChar">
    <w:name w:val="z-Top of Form Char"/>
    <w:link w:val="z-TopofForm"/>
    <w:rsid w:val="00A23372"/>
    <w:rPr>
      <w:rFonts w:ascii="Arial" w:hAnsi="Arial" w:cs="Arial"/>
      <w:vanish/>
      <w:sz w:val="16"/>
      <w:szCs w:val="16"/>
    </w:rPr>
  </w:style>
  <w:style w:type="character" w:customStyle="1" w:styleId="citation-107">
    <w:name w:val="citation-107"/>
    <w:basedOn w:val="DefaultParagraphFont"/>
    <w:rsid w:val="0035213A"/>
  </w:style>
  <w:style w:type="table" w:customStyle="1" w:styleId="TableGrid1">
    <w:name w:val="Table Grid1"/>
    <w:basedOn w:val="TableNormal"/>
    <w:next w:val="TableGrid"/>
    <w:uiPriority w:val="39"/>
    <w:rsid w:val="0015240F"/>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iPriority="9" w:unhideWhenUsed="0" w:qFormat="1"/>
    <w:lsdException w:name="heading 4" w:semiHidden="0" w:unhideWhenUsed="0" w:qFormat="1"/>
    <w:lsdException w:name="heading 5"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qFormat="1"/>
    <w:lsdException w:name="annotation text" w:uiPriority="99"/>
    <w:lsdException w:name="header" w:uiPriority="99"/>
    <w:lsdException w:name="footer" w:uiPriority="99"/>
    <w:lsdException w:name="caption" w:uiPriority="35" w:qFormat="1"/>
    <w:lsdException w:name="table of figures" w:uiPriority="99"/>
    <w:lsdException w:name="footnote reference" w:uiPriority="99" w:qFormat="1"/>
    <w:lsdException w:name="Title" w:semiHidden="0" w:unhideWhenUsed="0" w:qFormat="1"/>
    <w:lsdException w:name="Body Text" w:uiPriority="99" w:qFormat="1"/>
    <w:lsdException w:name="Subtitle" w:semiHidden="0" w:uiPriority="99" w:unhideWhenUsed="0" w:qFormat="1"/>
    <w:lsdException w:name="Body Text 2" w:uiPriority="99"/>
    <w:lsdException w:name="Body Text Indent 3" w:uiPriority="99"/>
    <w:lsdException w:name="Block Text" w:uiPriority="99"/>
    <w:lsdException w:name="Hyperlink" w:uiPriority="99"/>
    <w:lsdException w:name="Strong" w:semiHidden="0" w:uiPriority="22" w:unhideWhenUsed="0" w:qFormat="1"/>
    <w:lsdException w:name="Emphasis" w:semiHidden="0" w:uiPriority="20" w:unhideWhenUsed="0" w:qFormat="1"/>
    <w:lsdException w:name="Plain Text" w:uiPriority="99"/>
    <w:lsdException w:name="Normal (Web)" w:uiPriority="99"/>
    <w:lsdException w:name="No List" w:uiPriority="99"/>
    <w:lsdException w:name="Table Columns 4" w:uiPriority="99"/>
    <w:lsdException w:name="Table Grid 2" w:uiPriority="99"/>
    <w:lsdException w:name="Table Grid 8" w:uiPriority="99"/>
    <w:lsdException w:name="Table Elegant" w:uiPriority="99"/>
    <w:lsdException w:name="Table Grid" w:semiHidden="0" w:uiPriority="39" w:unhideWhenUsed="0"/>
    <w:lsdException w:name="Placeholder Text"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qFormat="1"/>
    <w:lsdException w:name="Medium Shading 2" w:semiHidden="0" w:uiPriority="73" w:unhideWhenUsed="0" w:qFormat="1"/>
    <w:lsdException w:name="Medium List 1" w:semiHidden="0" w:uiPriority="60" w:unhideWhenUsed="0" w:qFormat="1"/>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semiHidden="0" w:uiPriority="66" w:unhideWhenUsed="0"/>
    <w:lsdException w:name="Colorful List" w:semiHidden="0" w:uiPriority="67" w:unhideWhenUsed="0"/>
    <w:lsdException w:name="Colorful Grid" w:semiHidden="0" w:uiPriority="68" w:unhideWhenUsed="0"/>
    <w:lsdException w:name="Light Shading Accent 1" w:semiHidden="0" w:uiPriority="69" w:unhideWhenUsed="0"/>
    <w:lsdException w:name="Light List Accent 1" w:semiHidden="0" w:uiPriority="70" w:unhideWhenUsed="0"/>
    <w:lsdException w:name="Light Grid Accent 1" w:semiHidden="0" w:uiPriority="71" w:unhideWhenUsed="0"/>
    <w:lsdException w:name="Medium Shading 1 Accent 1" w:semiHidden="0" w:uiPriority="72" w:unhideWhenUsed="0"/>
    <w:lsdException w:name="Medium Shading 2 Accent 1" w:semiHidden="0" w:uiPriority="73" w:unhideWhenUsed="0"/>
    <w:lsdException w:name="Medium List 1 Accent 1" w:semiHidden="0" w:uiPriority="60" w:unhideWhenUsed="0"/>
    <w:lsdException w:name="Revision" w:uiPriority="66" w:unhideWhenUsed="0"/>
    <w:lsdException w:name="List Paragraph" w:semiHidden="0" w:uiPriority="34" w:unhideWhenUsed="0" w:qFormat="1"/>
    <w:lsdException w:name="Quote" w:semiHidden="0" w:uiPriority="63" w:unhideWhenUsed="0"/>
    <w:lsdException w:name="Intense Quote" w:semiHidden="0" w:uiPriority="64" w:unhideWhenUsed="0"/>
    <w:lsdException w:name="Medium List 2 Accent 1" w:semiHidden="0" w:uiPriority="65" w:unhideWhenUsed="0"/>
    <w:lsdException w:name="Medium Grid 1 Accent 1" w:semiHidden="0" w:uiPriority="66" w:unhideWhenUsed="0"/>
    <w:lsdException w:name="Medium Grid 2 Accent 1" w:semiHidden="0" w:uiPriority="67" w:unhideWhenUsed="0"/>
    <w:lsdException w:name="Medium Grid 3 Accent 1" w:semiHidden="0" w:uiPriority="68" w:unhideWhenUsed="0"/>
    <w:lsdException w:name="Dark List Accent 1" w:semiHidden="0" w:uiPriority="69" w:unhideWhenUsed="0"/>
    <w:lsdException w:name="Colorful Shading Accent 1" w:semiHidden="0" w:uiPriority="70" w:unhideWhenUsed="0"/>
    <w:lsdException w:name="Colorful List Accent 1" w:semiHidden="0" w:uiPriority="71" w:unhideWhenUsed="0"/>
    <w:lsdException w:name="Colorful Grid Accent 1" w:semiHidden="0" w:uiPriority="72" w:unhideWhenUsed="0"/>
    <w:lsdException w:name="Light Shading Accent 2" w:semiHidden="0" w:uiPriority="73" w:unhideWhenUsed="0"/>
    <w:lsdException w:name="Light List Accent 2" w:semiHidden="0" w:uiPriority="60" w:unhideWhenUsed="0"/>
    <w:lsdException w:name="Light Grid Accent 2" w:semiHidden="0" w:uiPriority="61" w:unhideWhenUsed="0"/>
    <w:lsdException w:name="Medium Shading 1 Accent 2" w:semiHidden="0" w:uiPriority="62" w:unhideWhenUsed="0"/>
    <w:lsdException w:name="Medium Shading 2 Accent 2" w:semiHidden="0" w:uiPriority="63" w:unhideWhenUsed="0"/>
    <w:lsdException w:name="Medium List 1 Accent 2" w:semiHidden="0" w:uiPriority="64" w:unhideWhenUsed="0"/>
    <w:lsdException w:name="Medium List 2 Accent 2" w:semiHidden="0" w:uiPriority="65" w:unhideWhenUsed="0"/>
    <w:lsdException w:name="Medium Grid 1 Accent 2" w:semiHidden="0" w:uiPriority="66" w:unhideWhenUsed="0"/>
    <w:lsdException w:name="Medium Grid 2 Accent 2" w:semiHidden="0" w:uiPriority="67" w:unhideWhenUsed="0"/>
    <w:lsdException w:name="Medium Grid 3 Accent 2" w:semiHidden="0" w:uiPriority="68" w:unhideWhenUsed="0"/>
    <w:lsdException w:name="Dark List Accent 2" w:semiHidden="0" w:uiPriority="69" w:unhideWhenUsed="0"/>
    <w:lsdException w:name="Colorful Shading Accent 2" w:semiHidden="0" w:uiPriority="70" w:unhideWhenUsed="0"/>
    <w:lsdException w:name="Colorful List Accent 2" w:semiHidden="0" w:uiPriority="71" w:unhideWhenUsed="0"/>
    <w:lsdException w:name="Colorful Grid Accent 2" w:semiHidden="0" w:uiPriority="72" w:unhideWhenUsed="0"/>
    <w:lsdException w:name="Light Shading Accent 3" w:semiHidden="0" w:uiPriority="73" w:unhideWhenUsed="0"/>
    <w:lsdException w:name="Light List Accent 3" w:semiHidden="0" w:uiPriority="60" w:unhideWhenUsed="0"/>
    <w:lsdException w:name="Light Grid Accent 3" w:semiHidden="0" w:uiPriority="61" w:unhideWhenUsed="0"/>
    <w:lsdException w:name="Medium Shading 1 Accent 3" w:semiHidden="0" w:uiPriority="62" w:unhideWhenUsed="0"/>
    <w:lsdException w:name="Medium Shading 2 Accent 3" w:semiHidden="0" w:uiPriority="63" w:unhideWhenUsed="0"/>
    <w:lsdException w:name="Medium List 1 Accent 3" w:semiHidden="0" w:uiPriority="64" w:unhideWhenUsed="0"/>
    <w:lsdException w:name="Medium List 2 Accent 3" w:semiHidden="0" w:uiPriority="65" w:unhideWhenUsed="0"/>
    <w:lsdException w:name="Medium Grid 1 Accent 3" w:semiHidden="0" w:uiPriority="66" w:unhideWhenUsed="0"/>
    <w:lsdException w:name="Medium Grid 2 Accent 3" w:semiHidden="0" w:uiPriority="67" w:unhideWhenUsed="0"/>
    <w:lsdException w:name="Medium Grid 3 Accent 3" w:semiHidden="0" w:uiPriority="68" w:unhideWhenUsed="0"/>
    <w:lsdException w:name="Dark List Accent 3" w:semiHidden="0" w:uiPriority="69" w:unhideWhenUsed="0"/>
    <w:lsdException w:name="Colorful Shading Accent 3" w:semiHidden="0" w:uiPriority="70" w:unhideWhenUsed="0"/>
    <w:lsdException w:name="Colorful List Accent 3" w:semiHidden="0" w:uiPriority="71" w:unhideWhenUsed="0"/>
    <w:lsdException w:name="Colorful Grid Accent 3" w:semiHidden="0" w:uiPriority="72" w:unhideWhenUsed="0"/>
    <w:lsdException w:name="Light Shading Accent 4" w:semiHidden="0" w:uiPriority="73" w:unhideWhenUsed="0"/>
    <w:lsdException w:name="Light List Accent 4" w:semiHidden="0" w:uiPriority="60" w:unhideWhenUsed="0"/>
    <w:lsdException w:name="Light Grid Accent 4" w:semiHidden="0" w:uiPriority="61" w:unhideWhenUsed="0"/>
    <w:lsdException w:name="Medium Shading 1 Accent 4" w:semiHidden="0" w:uiPriority="62" w:unhideWhenUsed="0"/>
    <w:lsdException w:name="Medium Shading 2 Accent 4" w:semiHidden="0" w:uiPriority="63" w:unhideWhenUsed="0"/>
    <w:lsdException w:name="Medium List 1 Accent 4" w:semiHidden="0" w:uiPriority="64" w:unhideWhenUsed="0"/>
    <w:lsdException w:name="Medium List 2 Accent 4" w:semiHidden="0" w:uiPriority="65" w:unhideWhenUsed="0"/>
    <w:lsdException w:name="Medium Grid 1 Accent 4" w:semiHidden="0" w:uiPriority="66" w:unhideWhenUsed="0"/>
    <w:lsdException w:name="Medium Grid 2 Accent 4" w:semiHidden="0" w:uiPriority="67" w:unhideWhenUsed="0"/>
    <w:lsdException w:name="Medium Grid 3 Accent 4" w:semiHidden="0" w:uiPriority="68" w:unhideWhenUsed="0"/>
    <w:lsdException w:name="Dark List Accent 4" w:semiHidden="0" w:uiPriority="69" w:unhideWhenUsed="0"/>
    <w:lsdException w:name="Colorful Shading Accent 4" w:semiHidden="0" w:uiPriority="70" w:unhideWhenUsed="0"/>
    <w:lsdException w:name="Colorful List Accent 4" w:semiHidden="0" w:uiPriority="71" w:unhideWhenUsed="0"/>
    <w:lsdException w:name="Colorful Grid Accent 4" w:semiHidden="0" w:uiPriority="72" w:unhideWhenUsed="0"/>
    <w:lsdException w:name="Light Shading Accent 5" w:semiHidden="0" w:uiPriority="73" w:unhideWhenUsed="0"/>
    <w:lsdException w:name="Light List Accent 5" w:semiHidden="0" w:uiPriority="19" w:unhideWhenUsed="0" w:qFormat="1"/>
    <w:lsdException w:name="Light Grid Accent 5" w:semiHidden="0" w:uiPriority="21" w:unhideWhenUsed="0" w:qFormat="1"/>
    <w:lsdException w:name="Medium Shading 1 Accent 5" w:semiHidden="0" w:uiPriority="31" w:unhideWhenUsed="0" w:qFormat="1"/>
    <w:lsdException w:name="Medium Shading 2 Accent 5" w:semiHidden="0" w:uiPriority="32" w:unhideWhenUsed="0" w:qFormat="1"/>
    <w:lsdException w:name="Medium List 1 Accent 5" w:semiHidden="0" w:uiPriority="33" w:unhideWhenUsed="0" w:qFormat="1"/>
    <w:lsdException w:name="Medium List 2 Accent 5" w:semiHidden="0" w:uiPriority="37" w:unhideWhenUsed="0"/>
    <w:lsdException w:name="Medium Grid 1 Accent 5" w:semiHidden="0" w:uiPriority="39" w:unhideWhenUsed="0" w:qFormat="1"/>
    <w:lsdException w:name="Medium Grid 2 Accent 5" w:semiHidden="0" w:uiPriority="72" w:unhideWhenUsed="0"/>
    <w:lsdException w:name="Medium Grid 3 Accent 5" w:semiHidden="0" w:uiPriority="73" w:unhideWhenUsed="0"/>
    <w:lsdException w:name="Dark List Accent 5" w:semiHidden="0" w:uiPriority="19" w:unhideWhenUsed="0" w:qFormat="1"/>
    <w:lsdException w:name="Colorful Shading Accent 5" w:semiHidden="0" w:uiPriority="21" w:unhideWhenUsed="0" w:qFormat="1"/>
    <w:lsdException w:name="Colorful List Accent 5" w:semiHidden="0" w:uiPriority="31" w:unhideWhenUsed="0" w:qFormat="1"/>
    <w:lsdException w:name="Colorful Grid Accent 5" w:semiHidden="0" w:uiPriority="32" w:unhideWhenUsed="0" w:qFormat="1"/>
    <w:lsdException w:name="Light Shading Accent 6" w:semiHidden="0" w:uiPriority="33" w:unhideWhenUsed="0" w:qFormat="1"/>
    <w:lsdException w:name="Light List Accent 6" w:semiHidden="0" w:uiPriority="37" w:unhideWhenUsed="0"/>
    <w:lsdException w:name="Light Grid Accent 6" w:semiHidden="0" w:uiPriority="39" w:unhideWhenUsed="0" w:qFormat="1"/>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semiHidden="0" w:uiPriority="37" w:unhideWhenUsed="0"/>
    <w:lsdException w:name="Colorful Shading Accent 6" w:semiHidden="0" w:uiPriority="39" w:unhideWhenUsed="0" w:qFormat="1"/>
    <w:lsdException w:name="Colorful List Accent 6" w:semiHidden="0" w:uiPriority="41" w:unhideWhenUsed="0"/>
    <w:lsdException w:name="Colorful Grid Accent 6" w:semiHidden="0" w:uiPriority="42" w:unhideWhenUsed="0"/>
    <w:lsdException w:name="Subtle Emphasis" w:semiHidden="0" w:uiPriority="43" w:unhideWhenUsed="0"/>
    <w:lsdException w:name="Intense Emphasis" w:semiHidden="0" w:uiPriority="44" w:unhideWhenUsed="0"/>
    <w:lsdException w:name="Subtle Reference" w:semiHidden="0" w:uiPriority="45" w:unhideWhenUsed="0"/>
    <w:lsdException w:name="Intense Reference" w:semiHidden="0" w:uiPriority="40" w:unhideWhenUsed="0"/>
    <w:lsdException w:name="Book Title" w:semiHidden="0" w:uiPriority="46" w:unhideWhenUsed="0"/>
    <w:lsdException w:name="Bibliography" w:uiPriority="47"/>
    <w:lsdException w:name="TOC Heading" w:uiPriority="48"/>
  </w:latentStyles>
  <w:style w:type="paragraph" w:default="1" w:styleId="Normal">
    <w:name w:val="Normal"/>
    <w:qFormat/>
    <w:rsid w:val="00C830B1"/>
    <w:rPr>
      <w:rFonts w:ascii=".VnTime" w:hAnsi=".VnTime"/>
      <w:sz w:val="28"/>
      <w:szCs w:val="24"/>
    </w:rPr>
  </w:style>
  <w:style w:type="paragraph" w:styleId="Heading1">
    <w:name w:val="heading 1"/>
    <w:basedOn w:val="Normal"/>
    <w:next w:val="Normal"/>
    <w:link w:val="Heading1Char"/>
    <w:qFormat/>
    <w:rsid w:val="0089373A"/>
    <w:pPr>
      <w:keepNext/>
      <w:jc w:val="center"/>
      <w:outlineLvl w:val="0"/>
    </w:pPr>
    <w:rPr>
      <w:i/>
      <w:color w:val="0000FF"/>
      <w:sz w:val="24"/>
      <w:szCs w:val="20"/>
      <w:lang w:val="x-none" w:eastAsia="x-none"/>
    </w:rPr>
  </w:style>
  <w:style w:type="paragraph" w:styleId="Heading2">
    <w:name w:val="heading 2"/>
    <w:basedOn w:val="Normal"/>
    <w:next w:val="Normal"/>
    <w:link w:val="Heading2Char"/>
    <w:qFormat/>
    <w:rsid w:val="0089373A"/>
    <w:pPr>
      <w:keepNext/>
      <w:jc w:val="center"/>
      <w:outlineLvl w:val="1"/>
    </w:pPr>
    <w:rPr>
      <w:rFonts w:ascii=".VnTimeH" w:hAnsi=".VnTimeH"/>
      <w:b/>
      <w:color w:val="0000FF"/>
      <w:szCs w:val="20"/>
      <w:lang w:val="x-none" w:eastAsia="x-none"/>
    </w:rPr>
  </w:style>
  <w:style w:type="paragraph" w:styleId="Heading3">
    <w:name w:val="heading 3"/>
    <w:basedOn w:val="Normal"/>
    <w:next w:val="Normal"/>
    <w:link w:val="Heading3Char"/>
    <w:uiPriority w:val="9"/>
    <w:qFormat/>
    <w:rsid w:val="0089373A"/>
    <w:pPr>
      <w:keepNext/>
      <w:jc w:val="center"/>
      <w:outlineLvl w:val="2"/>
    </w:pPr>
    <w:rPr>
      <w:color w:val="0000FF"/>
      <w:sz w:val="24"/>
      <w:szCs w:val="20"/>
      <w:u w:val="single"/>
      <w:lang w:val="x-none" w:eastAsia="x-none"/>
    </w:rPr>
  </w:style>
  <w:style w:type="paragraph" w:styleId="Heading4">
    <w:name w:val="heading 4"/>
    <w:basedOn w:val="Normal"/>
    <w:next w:val="Normal"/>
    <w:link w:val="Heading4Char"/>
    <w:qFormat/>
    <w:rsid w:val="0089373A"/>
    <w:pPr>
      <w:keepNext/>
      <w:spacing w:before="120" w:line="360" w:lineRule="atLeast"/>
      <w:ind w:firstLine="720"/>
      <w:jc w:val="both"/>
      <w:outlineLvl w:val="3"/>
    </w:pPr>
    <w:rPr>
      <w:b/>
      <w:bCs/>
      <w:lang w:val="x-none" w:eastAsia="x-none"/>
    </w:rPr>
  </w:style>
  <w:style w:type="paragraph" w:styleId="Heading5">
    <w:name w:val="heading 5"/>
    <w:basedOn w:val="Normal"/>
    <w:next w:val="Normal"/>
    <w:link w:val="Heading5Char"/>
    <w:qFormat/>
    <w:rsid w:val="0089373A"/>
    <w:pPr>
      <w:keepNext/>
      <w:spacing w:before="60" w:line="360" w:lineRule="atLeast"/>
      <w:jc w:val="both"/>
      <w:outlineLvl w:val="4"/>
    </w:pPr>
    <w:rPr>
      <w:b/>
      <w:szCs w:val="26"/>
      <w:lang w:val="x-none" w:eastAsia="x-none"/>
    </w:rPr>
  </w:style>
  <w:style w:type="paragraph" w:styleId="Heading6">
    <w:name w:val="heading 6"/>
    <w:basedOn w:val="Normal"/>
    <w:next w:val="Normal"/>
    <w:link w:val="Heading6Char"/>
    <w:qFormat/>
    <w:rsid w:val="009375B0"/>
    <w:pPr>
      <w:spacing w:before="240" w:after="60"/>
      <w:outlineLvl w:val="5"/>
    </w:pPr>
    <w:rPr>
      <w:rFonts w:ascii="Calibri" w:hAnsi="Calibri"/>
      <w:b/>
      <w:bCs/>
      <w:sz w:val="22"/>
      <w:szCs w:val="22"/>
      <w:lang w:val="x-none" w:eastAsia="x-none"/>
    </w:rPr>
  </w:style>
  <w:style w:type="paragraph" w:styleId="Heading7">
    <w:name w:val="heading 7"/>
    <w:basedOn w:val="Heading6"/>
    <w:next w:val="Normal"/>
    <w:link w:val="Heading7Char"/>
    <w:qFormat/>
    <w:rsid w:val="00E851EC"/>
    <w:pPr>
      <w:autoSpaceDE w:val="0"/>
      <w:autoSpaceDN w:val="0"/>
      <w:adjustRightInd w:val="0"/>
      <w:spacing w:before="0" w:after="120"/>
      <w:ind w:firstLine="720"/>
      <w:jc w:val="both"/>
      <w:outlineLvl w:val="6"/>
    </w:pPr>
    <w:rPr>
      <w:rFonts w:ascii="Arial" w:hAnsi="Arial"/>
      <w:bCs w:val="0"/>
      <w:noProof/>
      <w:color w:val="000000"/>
      <w:lang w:eastAsia="vi-VN"/>
    </w:rPr>
  </w:style>
  <w:style w:type="paragraph" w:styleId="Heading8">
    <w:name w:val="heading 8"/>
    <w:basedOn w:val="Normal"/>
    <w:next w:val="Normal"/>
    <w:link w:val="Heading8Char"/>
    <w:autoRedefine/>
    <w:qFormat/>
    <w:rsid w:val="00E851EC"/>
    <w:pPr>
      <w:tabs>
        <w:tab w:val="right" w:leader="dot" w:pos="8891"/>
        <w:tab w:val="right" w:leader="dot" w:pos="9072"/>
      </w:tabs>
      <w:autoSpaceDE w:val="0"/>
      <w:autoSpaceDN w:val="0"/>
      <w:adjustRightInd w:val="0"/>
      <w:spacing w:before="20" w:after="360"/>
      <w:jc w:val="center"/>
      <w:outlineLvl w:val="7"/>
    </w:pPr>
    <w:rPr>
      <w:rFonts w:ascii="Cambria" w:hAnsi="Cambria"/>
      <w:b/>
      <w:color w:val="800000"/>
      <w:sz w:val="44"/>
      <w:szCs w:val="20"/>
      <w:lang w:val="x-none" w:eastAsia="x-none"/>
    </w:rPr>
  </w:style>
  <w:style w:type="paragraph" w:styleId="Heading9">
    <w:name w:val="heading 9"/>
    <w:basedOn w:val="Heading8"/>
    <w:next w:val="Normal"/>
    <w:link w:val="Heading9Char"/>
    <w:qFormat/>
    <w:rsid w:val="00E851EC"/>
    <w:pPr>
      <w:jc w:val="left"/>
      <w:outlineLvl w:val="8"/>
    </w:pPr>
    <w:rPr>
      <w:rFonts w:ascii="Arial" w:hAnsi="Arial"/>
      <w:bCs/>
      <w:iCs/>
      <w:noProof/>
      <w:sz w:val="26"/>
      <w:szCs w:val="24"/>
      <w:lang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9375B0"/>
    <w:rPr>
      <w:rFonts w:ascii=".VnTime" w:hAnsi=".VnTime"/>
      <w:i/>
      <w:color w:val="0000FF"/>
      <w:sz w:val="24"/>
    </w:rPr>
  </w:style>
  <w:style w:type="character" w:customStyle="1" w:styleId="Heading2Char">
    <w:name w:val="Heading 2 Char"/>
    <w:link w:val="Heading2"/>
    <w:rsid w:val="009375B0"/>
    <w:rPr>
      <w:rFonts w:ascii=".VnTimeH" w:hAnsi=".VnTimeH"/>
      <w:b/>
      <w:color w:val="0000FF"/>
      <w:sz w:val="28"/>
    </w:rPr>
  </w:style>
  <w:style w:type="character" w:customStyle="1" w:styleId="Heading3Char">
    <w:name w:val="Heading 3 Char"/>
    <w:link w:val="Heading3"/>
    <w:uiPriority w:val="9"/>
    <w:rsid w:val="009375B0"/>
    <w:rPr>
      <w:rFonts w:ascii=".VnTime" w:hAnsi=".VnTime"/>
      <w:color w:val="0000FF"/>
      <w:sz w:val="24"/>
      <w:u w:val="single"/>
    </w:rPr>
  </w:style>
  <w:style w:type="character" w:customStyle="1" w:styleId="Heading4Char">
    <w:name w:val="Heading 4 Char"/>
    <w:link w:val="Heading4"/>
    <w:rsid w:val="009375B0"/>
    <w:rPr>
      <w:rFonts w:ascii=".VnTime" w:hAnsi=".VnTime"/>
      <w:b/>
      <w:bCs/>
      <w:sz w:val="28"/>
      <w:szCs w:val="24"/>
    </w:rPr>
  </w:style>
  <w:style w:type="character" w:customStyle="1" w:styleId="Heading5Char">
    <w:name w:val="Heading 5 Char"/>
    <w:link w:val="Heading5"/>
    <w:rsid w:val="009375B0"/>
    <w:rPr>
      <w:rFonts w:ascii=".VnTime" w:hAnsi=".VnTime"/>
      <w:b/>
      <w:sz w:val="28"/>
      <w:szCs w:val="26"/>
    </w:rPr>
  </w:style>
  <w:style w:type="character" w:customStyle="1" w:styleId="Heading6Char">
    <w:name w:val="Heading 6 Char"/>
    <w:link w:val="Heading6"/>
    <w:uiPriority w:val="9"/>
    <w:rsid w:val="009375B0"/>
    <w:rPr>
      <w:rFonts w:ascii="Calibri" w:hAnsi="Calibri"/>
      <w:b/>
      <w:bCs/>
      <w:sz w:val="22"/>
      <w:szCs w:val="22"/>
    </w:rPr>
  </w:style>
  <w:style w:type="character" w:customStyle="1" w:styleId="Heading7Char">
    <w:name w:val="Heading 7 Char"/>
    <w:link w:val="Heading7"/>
    <w:uiPriority w:val="9"/>
    <w:rsid w:val="00E851EC"/>
    <w:rPr>
      <w:rFonts w:ascii="Arial" w:hAnsi="Arial" w:cs=".VnTime"/>
      <w:b/>
      <w:noProof/>
      <w:color w:val="000000"/>
      <w:sz w:val="22"/>
      <w:szCs w:val="22"/>
      <w:lang w:eastAsia="vi-VN"/>
    </w:rPr>
  </w:style>
  <w:style w:type="character" w:customStyle="1" w:styleId="Heading8Char">
    <w:name w:val="Heading 8 Char"/>
    <w:link w:val="Heading8"/>
    <w:uiPriority w:val="9"/>
    <w:rsid w:val="00E851EC"/>
    <w:rPr>
      <w:rFonts w:ascii="Cambria" w:hAnsi="Cambria"/>
      <w:b/>
      <w:color w:val="800000"/>
      <w:sz w:val="44"/>
    </w:rPr>
  </w:style>
  <w:style w:type="character" w:customStyle="1" w:styleId="Heading9Char">
    <w:name w:val="Heading 9 Char"/>
    <w:link w:val="Heading9"/>
    <w:uiPriority w:val="9"/>
    <w:rsid w:val="00E851EC"/>
    <w:rPr>
      <w:rFonts w:ascii="Arial" w:hAnsi="Arial" w:cs="Calibri"/>
      <w:b/>
      <w:bCs/>
      <w:iCs/>
      <w:noProof/>
      <w:color w:val="800000"/>
      <w:sz w:val="26"/>
      <w:szCs w:val="24"/>
      <w:lang w:eastAsia="vi-VN"/>
    </w:rPr>
  </w:style>
  <w:style w:type="paragraph" w:styleId="Footer">
    <w:name w:val="footer"/>
    <w:basedOn w:val="Normal"/>
    <w:link w:val="FooterChar"/>
    <w:uiPriority w:val="99"/>
    <w:rsid w:val="0089373A"/>
    <w:pPr>
      <w:tabs>
        <w:tab w:val="center" w:pos="4320"/>
        <w:tab w:val="right" w:pos="8640"/>
      </w:tabs>
    </w:pPr>
    <w:rPr>
      <w:color w:val="0000FF"/>
      <w:szCs w:val="20"/>
      <w:lang w:val="x-none" w:eastAsia="x-none"/>
    </w:rPr>
  </w:style>
  <w:style w:type="character" w:customStyle="1" w:styleId="FooterChar">
    <w:name w:val="Footer Char"/>
    <w:link w:val="Footer"/>
    <w:uiPriority w:val="99"/>
    <w:rsid w:val="009E55B1"/>
    <w:rPr>
      <w:rFonts w:ascii=".VnTime" w:hAnsi=".VnTime"/>
      <w:color w:val="0000FF"/>
      <w:sz w:val="28"/>
    </w:rPr>
  </w:style>
  <w:style w:type="character" w:styleId="PageNumber">
    <w:name w:val="page number"/>
    <w:basedOn w:val="DefaultParagraphFont"/>
    <w:rsid w:val="0089373A"/>
  </w:style>
  <w:style w:type="paragraph" w:styleId="BodyTextIndent">
    <w:name w:val="Body Text Indent"/>
    <w:aliases w:val="Char1"/>
    <w:basedOn w:val="Normal"/>
    <w:link w:val="BodyTextIndentChar"/>
    <w:rsid w:val="0089373A"/>
    <w:pPr>
      <w:ind w:firstLine="360"/>
      <w:jc w:val="both"/>
    </w:pPr>
    <w:rPr>
      <w:szCs w:val="20"/>
      <w:lang w:val="x-none" w:eastAsia="x-none"/>
    </w:rPr>
  </w:style>
  <w:style w:type="character" w:customStyle="1" w:styleId="BodyTextIndentChar">
    <w:name w:val="Body Text Indent Char"/>
    <w:aliases w:val="Char1 Char"/>
    <w:link w:val="BodyTextIndent"/>
    <w:uiPriority w:val="99"/>
    <w:rsid w:val="00AF3A36"/>
    <w:rPr>
      <w:rFonts w:ascii=".VnTime" w:hAnsi=".VnTime"/>
      <w:sz w:val="28"/>
    </w:rPr>
  </w:style>
  <w:style w:type="paragraph" w:styleId="BodyTextIndent2">
    <w:name w:val="Body Text Indent 2"/>
    <w:basedOn w:val="Normal"/>
    <w:link w:val="BodyTextIndent2Char"/>
    <w:rsid w:val="0089373A"/>
    <w:pPr>
      <w:spacing w:before="120" w:line="360" w:lineRule="atLeast"/>
      <w:ind w:firstLine="720"/>
      <w:jc w:val="both"/>
    </w:pPr>
    <w:rPr>
      <w:lang w:val="x-none" w:eastAsia="x-none"/>
    </w:rPr>
  </w:style>
  <w:style w:type="character" w:customStyle="1" w:styleId="BodyTextIndent2Char">
    <w:name w:val="Body Text Indent 2 Char"/>
    <w:link w:val="BodyTextIndent2"/>
    <w:uiPriority w:val="99"/>
    <w:rsid w:val="009375B0"/>
    <w:rPr>
      <w:rFonts w:ascii=".VnTime" w:hAnsi=".VnTime"/>
      <w:sz w:val="28"/>
      <w:szCs w:val="24"/>
    </w:rPr>
  </w:style>
  <w:style w:type="paragraph" w:styleId="BodyTextIndent3">
    <w:name w:val="Body Text Indent 3"/>
    <w:basedOn w:val="Normal"/>
    <w:link w:val="BodyTextIndent3Char"/>
    <w:uiPriority w:val="99"/>
    <w:rsid w:val="0089373A"/>
    <w:pPr>
      <w:ind w:firstLine="720"/>
      <w:jc w:val="both"/>
    </w:pPr>
    <w:rPr>
      <w:color w:val="000080"/>
      <w:lang w:val="x-none" w:eastAsia="x-none"/>
    </w:rPr>
  </w:style>
  <w:style w:type="paragraph" w:styleId="BodyText3">
    <w:name w:val="Body Text 3"/>
    <w:basedOn w:val="Normal"/>
    <w:link w:val="BodyText3Char"/>
    <w:rsid w:val="0089373A"/>
    <w:pPr>
      <w:spacing w:after="120"/>
    </w:pPr>
    <w:rPr>
      <w:rFonts w:ascii="Times New Roman" w:hAnsi="Times New Roman"/>
      <w:sz w:val="16"/>
      <w:szCs w:val="16"/>
      <w:lang w:val="x-none" w:eastAsia="x-none"/>
    </w:rPr>
  </w:style>
  <w:style w:type="character" w:customStyle="1" w:styleId="BodyText3Char">
    <w:name w:val="Body Text 3 Char"/>
    <w:link w:val="BodyText3"/>
    <w:rsid w:val="00E851EC"/>
    <w:rPr>
      <w:sz w:val="16"/>
      <w:szCs w:val="16"/>
    </w:rPr>
  </w:style>
  <w:style w:type="paragraph" w:styleId="BodyText">
    <w:name w:val="Body Text"/>
    <w:aliases w:val="JSI Body Text,Body Text1 Char, Char Char Char Char Char,Char Char Char Char Char"/>
    <w:basedOn w:val="Normal"/>
    <w:link w:val="BodyTextChar"/>
    <w:uiPriority w:val="99"/>
    <w:qFormat/>
    <w:rsid w:val="0089373A"/>
    <w:pPr>
      <w:widowControl w:val="0"/>
      <w:tabs>
        <w:tab w:val="left" w:pos="-720"/>
      </w:tabs>
      <w:suppressAutoHyphens/>
      <w:jc w:val="both"/>
    </w:pPr>
    <w:rPr>
      <w:spacing w:val="-3"/>
      <w:szCs w:val="20"/>
      <w:u w:val="single"/>
      <w:lang w:val="x-none" w:eastAsia="x-none"/>
    </w:rPr>
  </w:style>
  <w:style w:type="character" w:customStyle="1" w:styleId="BodyTextChar">
    <w:name w:val="Body Text Char"/>
    <w:aliases w:val="JSI Body Text Char,Body Text1 Char Char, Char Char Char Char Char Char,Char Char Char Char Char Char"/>
    <w:link w:val="BodyText"/>
    <w:uiPriority w:val="99"/>
    <w:rsid w:val="00E851EC"/>
    <w:rPr>
      <w:rFonts w:ascii=".VnTime" w:hAnsi=".VnTime"/>
      <w:spacing w:val="-3"/>
      <w:sz w:val="28"/>
      <w:u w:val="single"/>
    </w:rPr>
  </w:style>
  <w:style w:type="paragraph" w:styleId="Header">
    <w:name w:val="header"/>
    <w:basedOn w:val="Normal"/>
    <w:link w:val="HeaderChar"/>
    <w:uiPriority w:val="99"/>
    <w:rsid w:val="0089373A"/>
    <w:pPr>
      <w:tabs>
        <w:tab w:val="center" w:pos="4320"/>
        <w:tab w:val="right" w:pos="8640"/>
      </w:tabs>
    </w:pPr>
  </w:style>
  <w:style w:type="character" w:customStyle="1" w:styleId="HeaderChar">
    <w:name w:val="Header Char"/>
    <w:link w:val="Header"/>
    <w:uiPriority w:val="99"/>
    <w:rsid w:val="00CE5E79"/>
    <w:rPr>
      <w:rFonts w:ascii=".VnTime" w:hAnsi=".VnTime"/>
      <w:sz w:val="28"/>
      <w:szCs w:val="24"/>
      <w:lang w:val="en-US" w:eastAsia="en-US" w:bidi="ar-SA"/>
    </w:rPr>
  </w:style>
  <w:style w:type="paragraph" w:styleId="BodyText2">
    <w:name w:val="Body Text 2"/>
    <w:basedOn w:val="Normal"/>
    <w:link w:val="BodyText2Char"/>
    <w:uiPriority w:val="99"/>
    <w:rsid w:val="0089373A"/>
    <w:pPr>
      <w:jc w:val="both"/>
    </w:pPr>
    <w:rPr>
      <w:b/>
      <w:bCs/>
      <w:i/>
      <w:iCs/>
      <w:lang w:val="x-none" w:eastAsia="x-none"/>
    </w:rPr>
  </w:style>
  <w:style w:type="character" w:customStyle="1" w:styleId="BodyText2Char">
    <w:name w:val="Body Text 2 Char"/>
    <w:link w:val="BodyText2"/>
    <w:uiPriority w:val="99"/>
    <w:rsid w:val="00E851EC"/>
    <w:rPr>
      <w:rFonts w:ascii=".VnTime" w:hAnsi=".VnTime"/>
      <w:b/>
      <w:bCs/>
      <w:i/>
      <w:iCs/>
      <w:sz w:val="28"/>
      <w:szCs w:val="24"/>
    </w:rPr>
  </w:style>
  <w:style w:type="paragraph" w:styleId="z-TopofForm">
    <w:name w:val="HTML Top of Form"/>
    <w:basedOn w:val="Normal"/>
    <w:next w:val="Normal"/>
    <w:link w:val="z-TopofFormChar"/>
    <w:hidden/>
    <w:rsid w:val="00DF7807"/>
    <w:pPr>
      <w:pBdr>
        <w:bottom w:val="single" w:sz="6" w:space="1" w:color="auto"/>
      </w:pBdr>
      <w:jc w:val="center"/>
    </w:pPr>
    <w:rPr>
      <w:rFonts w:ascii="Arial" w:hAnsi="Arial" w:cs="Arial"/>
      <w:vanish/>
      <w:sz w:val="16"/>
      <w:szCs w:val="16"/>
    </w:rPr>
  </w:style>
  <w:style w:type="paragraph" w:styleId="z-BottomofForm">
    <w:name w:val="HTML Bottom of Form"/>
    <w:basedOn w:val="Normal"/>
    <w:next w:val="Normal"/>
    <w:hidden/>
    <w:rsid w:val="00DF7807"/>
    <w:pPr>
      <w:pBdr>
        <w:top w:val="single" w:sz="6" w:space="1" w:color="auto"/>
      </w:pBdr>
      <w:jc w:val="center"/>
    </w:pPr>
    <w:rPr>
      <w:rFonts w:ascii="Arial" w:hAnsi="Arial" w:cs="Arial"/>
      <w:vanish/>
      <w:sz w:val="16"/>
      <w:szCs w:val="16"/>
    </w:rPr>
  </w:style>
  <w:style w:type="table" w:styleId="TableGrid">
    <w:name w:val="Table Grid"/>
    <w:basedOn w:val="TableNormal"/>
    <w:uiPriority w:val="39"/>
    <w:rsid w:val="00AE3BB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
    <w:name w:val="1"/>
    <w:aliases w:val="heading"/>
    <w:basedOn w:val="Normal"/>
    <w:rsid w:val="0023022B"/>
    <w:pPr>
      <w:widowControl w:val="0"/>
      <w:spacing w:before="240" w:after="120" w:line="300" w:lineRule="auto"/>
      <w:jc w:val="both"/>
    </w:pPr>
    <w:rPr>
      <w:rFonts w:ascii=".VnTimeH" w:hAnsi=".VnTimeH"/>
      <w:b/>
      <w:sz w:val="24"/>
      <w:szCs w:val="20"/>
    </w:rPr>
  </w:style>
  <w:style w:type="paragraph" w:customStyle="1" w:styleId="CharCharCharCharCharCharCharCharCharChar">
    <w:name w:val="Char Char Char Char Char Char Char Char Char Char"/>
    <w:basedOn w:val="Normal"/>
    <w:semiHidden/>
    <w:rsid w:val="005B36C6"/>
    <w:pPr>
      <w:spacing w:after="160" w:line="240" w:lineRule="exact"/>
    </w:pPr>
    <w:rPr>
      <w:rFonts w:ascii="Arial" w:hAnsi="Arial"/>
      <w:sz w:val="22"/>
      <w:szCs w:val="22"/>
    </w:rPr>
  </w:style>
  <w:style w:type="paragraph" w:customStyle="1" w:styleId="normal-p">
    <w:name w:val="normal-p"/>
    <w:basedOn w:val="Normal"/>
    <w:link w:val="normal-pChar"/>
    <w:uiPriority w:val="99"/>
    <w:qFormat/>
    <w:rsid w:val="00FA39DE"/>
    <w:rPr>
      <w:rFonts w:ascii="Times New Roman" w:hAnsi="Times New Roman"/>
      <w:sz w:val="20"/>
      <w:szCs w:val="20"/>
    </w:rPr>
  </w:style>
  <w:style w:type="character" w:customStyle="1" w:styleId="normal-h1">
    <w:name w:val="normal-h1"/>
    <w:rsid w:val="00FA39DE"/>
    <w:rPr>
      <w:rFonts w:ascii="Times New Roman" w:hAnsi="Times New Roman" w:cs="Times New Roman" w:hint="default"/>
      <w:sz w:val="28"/>
      <w:szCs w:val="28"/>
    </w:rPr>
  </w:style>
  <w:style w:type="paragraph" w:customStyle="1" w:styleId="StyleHeading2Before5ptAfter5pt">
    <w:name w:val="Style Heading 2 + Before:  5 pt After:  5 pt"/>
    <w:basedOn w:val="Heading2"/>
    <w:rsid w:val="00411B6B"/>
    <w:pPr>
      <w:tabs>
        <w:tab w:val="num" w:pos="567"/>
      </w:tabs>
      <w:spacing w:before="240" w:after="240"/>
      <w:ind w:left="567" w:hanging="567"/>
      <w:jc w:val="left"/>
    </w:pPr>
    <w:rPr>
      <w:rFonts w:ascii="Times New Roman" w:hAnsi="Times New Roman"/>
      <w:b w:val="0"/>
      <w:color w:val="auto"/>
      <w:szCs w:val="28"/>
      <w:lang w:val="vi-VN"/>
    </w:rPr>
  </w:style>
  <w:style w:type="paragraph" w:styleId="ListBullet2">
    <w:name w:val="List Bullet 2"/>
    <w:basedOn w:val="Normal"/>
    <w:rsid w:val="00DE079D"/>
    <w:pPr>
      <w:tabs>
        <w:tab w:val="num" w:pos="720"/>
      </w:tabs>
      <w:ind w:left="720" w:hanging="360"/>
    </w:pPr>
    <w:rPr>
      <w:szCs w:val="20"/>
    </w:rPr>
  </w:style>
  <w:style w:type="paragraph" w:styleId="BodyTextFirstIndent">
    <w:name w:val="Body Text First Indent"/>
    <w:basedOn w:val="BodyText"/>
    <w:rsid w:val="00DE079D"/>
    <w:pPr>
      <w:widowControl/>
      <w:tabs>
        <w:tab w:val="clear" w:pos="-720"/>
      </w:tabs>
      <w:suppressAutoHyphens w:val="0"/>
      <w:spacing w:after="120"/>
      <w:ind w:firstLine="210"/>
      <w:jc w:val="left"/>
    </w:pPr>
    <w:rPr>
      <w:spacing w:val="0"/>
      <w:u w:val="none"/>
    </w:rPr>
  </w:style>
  <w:style w:type="paragraph" w:styleId="ListBullet">
    <w:name w:val="List Bullet"/>
    <w:basedOn w:val="Normal"/>
    <w:rsid w:val="00081965"/>
    <w:pPr>
      <w:tabs>
        <w:tab w:val="num" w:pos="360"/>
      </w:tabs>
      <w:ind w:left="360" w:hanging="360"/>
    </w:pPr>
    <w:rPr>
      <w:szCs w:val="20"/>
    </w:rPr>
  </w:style>
  <w:style w:type="character" w:customStyle="1" w:styleId="FootnoteTextChar1">
    <w:name w:val="Footnote Text Char1"/>
    <w:aliases w:val="Footnote Text Char Char,single space Char,footnote text Char,fn Char,fn Char Char Char Char,ALTS FOOTNOTE Char,FOOTNOTES Char,Geneva 9 Char,Font: Geneva 9 Char,Boston 10 Char,f Char,Footnote Text Char Char Char Char Char Char"/>
    <w:link w:val="FootnoteText"/>
    <w:uiPriority w:val="99"/>
    <w:qFormat/>
    <w:locked/>
    <w:rsid w:val="00744DE8"/>
  </w:style>
  <w:style w:type="paragraph" w:styleId="FootnoteText">
    <w:name w:val="footnote text"/>
    <w:aliases w:val="Footnote Text Char,single space,footnote text,fn,fn Char Char Char,ALTS FOOTNOTE,FOOTNOTES,Geneva 9,Font: Geneva 9,Boston 10,f,Footnote Text Char Char Char Char Char,Footnote Text Char Char Char Char Char Char Ch,ft1,Fußnote,Char Cha,Fußno"/>
    <w:basedOn w:val="Normal"/>
    <w:link w:val="FootnoteTextChar1"/>
    <w:uiPriority w:val="99"/>
    <w:qFormat/>
    <w:rsid w:val="00744DE8"/>
    <w:pPr>
      <w:keepNext/>
      <w:spacing w:after="60"/>
    </w:pPr>
    <w:rPr>
      <w:rFonts w:ascii="Times New Roman" w:hAnsi="Times New Roman"/>
      <w:sz w:val="20"/>
      <w:szCs w:val="20"/>
    </w:rPr>
  </w:style>
  <w:style w:type="paragraph" w:customStyle="1" w:styleId="Char">
    <w:name w:val="Char"/>
    <w:basedOn w:val="Normal"/>
    <w:rsid w:val="005A1648"/>
    <w:pPr>
      <w:spacing w:after="160" w:line="240" w:lineRule="exact"/>
    </w:pPr>
    <w:rPr>
      <w:rFonts w:ascii="Verdana" w:hAnsi="Verdana"/>
      <w:sz w:val="20"/>
      <w:szCs w:val="20"/>
    </w:rPr>
  </w:style>
  <w:style w:type="character" w:styleId="FootnoteReference">
    <w:name w:val="footnote reference"/>
    <w:aliases w:val="Footnote + Arial,10 pt,Black,Footnote,ftref,(NECG) Footnote Reference,16 Point,Superscript 6 Point,BearingPoint,fr,Footnote Text Char Char Char Char Char Char Ch Char Char Char Char Char Char C,Ref,de nota al pie,Footnote Text11,BVI f"/>
    <w:link w:val="CarattereCarattereCharCharCharCharCharCharZchn"/>
    <w:uiPriority w:val="99"/>
    <w:qFormat/>
    <w:rsid w:val="005A1648"/>
    <w:rPr>
      <w:vertAlign w:val="superscript"/>
    </w:rPr>
  </w:style>
  <w:style w:type="paragraph" w:customStyle="1" w:styleId="ColorfulList-Accent11">
    <w:name w:val="Colorful List - Accent 11"/>
    <w:aliases w:val="normalnumber,ANNEX,List Paragraph2,List Paragraph1,List Paragraph3,List para,normalnumber1,ANNEX1,List Paragraph21,List Paragraph11,List Paragraph31"/>
    <w:basedOn w:val="Normal"/>
    <w:link w:val="ColorfulList-Accent1Char"/>
    <w:uiPriority w:val="99"/>
    <w:qFormat/>
    <w:rsid w:val="00DA6079"/>
    <w:pPr>
      <w:spacing w:after="200" w:line="276" w:lineRule="auto"/>
      <w:ind w:left="720"/>
      <w:contextualSpacing/>
    </w:pPr>
    <w:rPr>
      <w:rFonts w:ascii="Arial" w:eastAsia="Arial" w:hAnsi="Arial"/>
      <w:sz w:val="22"/>
      <w:szCs w:val="22"/>
      <w:lang w:val="vi-VN" w:eastAsia="x-none"/>
    </w:rPr>
  </w:style>
  <w:style w:type="character" w:customStyle="1" w:styleId="ColorfulList-Accent1Char">
    <w:name w:val="Colorful List - Accent 1 Char"/>
    <w:aliases w:val="normalnumber Char,ANNEX Char,List Paragraph2 Char,List Paragraph1 Char,List Paragraph3 Char,List Paragraph Char,bullet 1 Char,Bullet L1 Char,Colorful List - Accent 11 Char,List Paragraph 1 Char,List Paragraph11 Char,1. Char"/>
    <w:link w:val="ColorfulList-Accent11"/>
    <w:uiPriority w:val="34"/>
    <w:qFormat/>
    <w:locked/>
    <w:rsid w:val="00E607E5"/>
    <w:rPr>
      <w:rFonts w:ascii="Arial" w:eastAsia="Arial" w:hAnsi="Arial"/>
      <w:sz w:val="22"/>
      <w:szCs w:val="22"/>
      <w:lang w:val="vi-VN"/>
    </w:rPr>
  </w:style>
  <w:style w:type="paragraph" w:styleId="NormalWeb">
    <w:name w:val="Normal (Web)"/>
    <w:basedOn w:val="Normal"/>
    <w:link w:val="NormalWebChar"/>
    <w:uiPriority w:val="99"/>
    <w:rsid w:val="008F2792"/>
    <w:pPr>
      <w:spacing w:before="100" w:beforeAutospacing="1" w:after="100" w:afterAutospacing="1"/>
    </w:pPr>
    <w:rPr>
      <w:rFonts w:ascii="Verdana" w:hAnsi="Verdana"/>
      <w:sz w:val="24"/>
      <w:lang w:val="x-none" w:eastAsia="x-none"/>
    </w:rPr>
  </w:style>
  <w:style w:type="character" w:customStyle="1" w:styleId="NormalWebChar">
    <w:name w:val="Normal (Web) Char"/>
    <w:link w:val="NormalWeb"/>
    <w:uiPriority w:val="99"/>
    <w:rsid w:val="00E851EC"/>
    <w:rPr>
      <w:rFonts w:ascii="Verdana" w:hAnsi="Verdana"/>
      <w:sz w:val="24"/>
      <w:szCs w:val="24"/>
    </w:rPr>
  </w:style>
  <w:style w:type="character" w:styleId="Hyperlink">
    <w:name w:val="Hyperlink"/>
    <w:uiPriority w:val="99"/>
    <w:rsid w:val="005A5F96"/>
    <w:rPr>
      <w:color w:val="0000FF"/>
      <w:u w:val="single"/>
    </w:rPr>
  </w:style>
  <w:style w:type="paragraph" w:customStyle="1" w:styleId="CharCharCharCharCharCharCharCharCharChar1">
    <w:name w:val="Char Char Char Char Char Char Char Char Char Char1"/>
    <w:basedOn w:val="Normal"/>
    <w:semiHidden/>
    <w:rsid w:val="005E00B8"/>
    <w:pPr>
      <w:spacing w:after="160" w:line="240" w:lineRule="exact"/>
    </w:pPr>
    <w:rPr>
      <w:rFonts w:ascii="Arial" w:hAnsi="Arial"/>
      <w:sz w:val="22"/>
      <w:szCs w:val="22"/>
    </w:rPr>
  </w:style>
  <w:style w:type="paragraph" w:styleId="BalloonText">
    <w:name w:val="Balloon Text"/>
    <w:basedOn w:val="Normal"/>
    <w:link w:val="BalloonTextChar"/>
    <w:rsid w:val="00B60F22"/>
    <w:rPr>
      <w:rFonts w:ascii="Tahoma" w:hAnsi="Tahoma"/>
      <w:sz w:val="16"/>
      <w:szCs w:val="16"/>
      <w:lang w:val="x-none" w:eastAsia="x-none"/>
    </w:rPr>
  </w:style>
  <w:style w:type="character" w:customStyle="1" w:styleId="BalloonTextChar">
    <w:name w:val="Balloon Text Char"/>
    <w:link w:val="BalloonText"/>
    <w:uiPriority w:val="99"/>
    <w:rsid w:val="009375B0"/>
    <w:rPr>
      <w:rFonts w:ascii="Tahoma" w:hAnsi="Tahoma" w:cs="Tahoma"/>
      <w:sz w:val="16"/>
      <w:szCs w:val="16"/>
    </w:rPr>
  </w:style>
  <w:style w:type="paragraph" w:customStyle="1" w:styleId="CharCharCharChar">
    <w:name w:val="Char Char Char Char"/>
    <w:basedOn w:val="Normal"/>
    <w:rsid w:val="0087519A"/>
    <w:pPr>
      <w:spacing w:after="160" w:line="240" w:lineRule="exact"/>
    </w:pPr>
    <w:rPr>
      <w:rFonts w:ascii=".VnArial" w:eastAsia=".VnTime" w:hAnsi=".VnArial" w:cs=".VnArial"/>
      <w:sz w:val="22"/>
      <w:szCs w:val="22"/>
    </w:rPr>
  </w:style>
  <w:style w:type="paragraph" w:customStyle="1" w:styleId="pbody">
    <w:name w:val="pbody"/>
    <w:basedOn w:val="Normal"/>
    <w:rsid w:val="000A0481"/>
    <w:pPr>
      <w:spacing w:before="120" w:after="120" w:line="300" w:lineRule="atLeast"/>
    </w:pPr>
    <w:rPr>
      <w:rFonts w:ascii="Arial" w:hAnsi="Arial" w:cs="Arial"/>
      <w:color w:val="000000"/>
      <w:sz w:val="21"/>
      <w:szCs w:val="21"/>
    </w:rPr>
  </w:style>
  <w:style w:type="paragraph" w:styleId="Title">
    <w:name w:val="Title"/>
    <w:basedOn w:val="Normal"/>
    <w:link w:val="TitleChar"/>
    <w:qFormat/>
    <w:rsid w:val="00AE5444"/>
    <w:pPr>
      <w:spacing w:before="60" w:after="60"/>
      <w:jc w:val="center"/>
    </w:pPr>
    <w:rPr>
      <w:rFonts w:ascii="Times New Roman" w:hAnsi="Times New Roman"/>
      <w:b/>
      <w:szCs w:val="20"/>
      <w:lang w:val="x-none" w:eastAsia="x-none"/>
    </w:rPr>
  </w:style>
  <w:style w:type="character" w:customStyle="1" w:styleId="TitleChar">
    <w:name w:val="Title Char"/>
    <w:link w:val="Title"/>
    <w:uiPriority w:val="10"/>
    <w:rsid w:val="00E851EC"/>
    <w:rPr>
      <w:b/>
      <w:sz w:val="28"/>
    </w:rPr>
  </w:style>
  <w:style w:type="paragraph" w:customStyle="1" w:styleId="Char3">
    <w:name w:val="Char3"/>
    <w:basedOn w:val="Normal"/>
    <w:semiHidden/>
    <w:rsid w:val="0032361F"/>
    <w:pPr>
      <w:spacing w:after="160" w:line="240" w:lineRule="exact"/>
    </w:pPr>
    <w:rPr>
      <w:rFonts w:ascii="Arial" w:hAnsi="Arial"/>
      <w:sz w:val="22"/>
      <w:szCs w:val="22"/>
    </w:rPr>
  </w:style>
  <w:style w:type="paragraph" w:customStyle="1" w:styleId="Char11">
    <w:name w:val="Char11"/>
    <w:basedOn w:val="Normal"/>
    <w:semiHidden/>
    <w:rsid w:val="007E2BE1"/>
    <w:pPr>
      <w:spacing w:after="160" w:line="240" w:lineRule="exact"/>
    </w:pPr>
    <w:rPr>
      <w:rFonts w:ascii="Arial" w:hAnsi="Arial" w:cs="Arial"/>
      <w:sz w:val="22"/>
      <w:szCs w:val="22"/>
    </w:rPr>
  </w:style>
  <w:style w:type="paragraph" w:customStyle="1" w:styleId="dieu">
    <w:name w:val="dieu"/>
    <w:basedOn w:val="Normal"/>
    <w:link w:val="dieuChar"/>
    <w:rsid w:val="00641A35"/>
    <w:pPr>
      <w:spacing w:after="120"/>
      <w:ind w:firstLine="720"/>
    </w:pPr>
    <w:rPr>
      <w:rFonts w:ascii="Times New Roman" w:hAnsi="Times New Roman"/>
      <w:b/>
      <w:color w:val="0000FF"/>
      <w:sz w:val="26"/>
      <w:szCs w:val="20"/>
    </w:rPr>
  </w:style>
  <w:style w:type="character" w:customStyle="1" w:styleId="dieuChar">
    <w:name w:val="dieu Char"/>
    <w:link w:val="dieu"/>
    <w:rsid w:val="00641A35"/>
    <w:rPr>
      <w:b/>
      <w:color w:val="0000FF"/>
      <w:sz w:val="26"/>
      <w:lang w:val="en-US" w:eastAsia="en-US" w:bidi="ar-SA"/>
    </w:rPr>
  </w:style>
  <w:style w:type="paragraph" w:customStyle="1" w:styleId="CharCharChar">
    <w:name w:val="Char Char Char"/>
    <w:basedOn w:val="Normal"/>
    <w:rsid w:val="00AF34BC"/>
    <w:pPr>
      <w:spacing w:before="60" w:after="160" w:line="240" w:lineRule="exact"/>
      <w:jc w:val="both"/>
    </w:pPr>
    <w:rPr>
      <w:rFonts w:ascii="Arial" w:hAnsi="Arial" w:cs="Arial"/>
      <w:sz w:val="20"/>
      <w:szCs w:val="20"/>
      <w:lang w:val="en-GB"/>
    </w:rPr>
  </w:style>
  <w:style w:type="paragraph" w:styleId="NoSpacing">
    <w:name w:val="No Spacing"/>
    <w:uiPriority w:val="1"/>
    <w:qFormat/>
    <w:rsid w:val="00AF34BC"/>
    <w:rPr>
      <w:rFonts w:ascii=".VnTime" w:hAnsi=".VnTime"/>
      <w:sz w:val="28"/>
      <w:szCs w:val="24"/>
    </w:rPr>
  </w:style>
  <w:style w:type="paragraph" w:customStyle="1" w:styleId="4">
    <w:name w:val="4"/>
    <w:basedOn w:val="Heading4"/>
    <w:rsid w:val="00F84D5E"/>
    <w:pPr>
      <w:tabs>
        <w:tab w:val="num" w:pos="720"/>
      </w:tabs>
      <w:spacing w:before="60" w:line="300" w:lineRule="exact"/>
      <w:ind w:firstLine="0"/>
    </w:pPr>
    <w:rPr>
      <w:rFonts w:ascii="Times New Roman" w:hAnsi="Times New Roman"/>
      <w:bCs w:val="0"/>
      <w:i/>
      <w:iCs/>
      <w:color w:val="000000"/>
      <w:sz w:val="26"/>
      <w:szCs w:val="28"/>
      <w:lang w:val="nl-NL"/>
    </w:rPr>
  </w:style>
  <w:style w:type="paragraph" w:customStyle="1" w:styleId="yiv2128346810normal">
    <w:name w:val="yiv2128346810normal"/>
    <w:basedOn w:val="Normal"/>
    <w:rsid w:val="00AF3A36"/>
    <w:pPr>
      <w:spacing w:before="100" w:beforeAutospacing="1" w:after="100" w:afterAutospacing="1"/>
    </w:pPr>
    <w:rPr>
      <w:rFonts w:ascii="Times New Roman" w:hAnsi="Times New Roman"/>
      <w:sz w:val="24"/>
    </w:rPr>
  </w:style>
  <w:style w:type="character" w:styleId="CommentReference">
    <w:name w:val="annotation reference"/>
    <w:rsid w:val="00ED5F67"/>
    <w:rPr>
      <w:sz w:val="16"/>
      <w:szCs w:val="16"/>
    </w:rPr>
  </w:style>
  <w:style w:type="paragraph" w:styleId="CommentText">
    <w:name w:val="annotation text"/>
    <w:basedOn w:val="Normal"/>
    <w:link w:val="CommentTextChar"/>
    <w:uiPriority w:val="99"/>
    <w:rsid w:val="00ED5F67"/>
    <w:rPr>
      <w:sz w:val="20"/>
      <w:szCs w:val="20"/>
      <w:lang w:val="x-none" w:eastAsia="x-none"/>
    </w:rPr>
  </w:style>
  <w:style w:type="character" w:customStyle="1" w:styleId="CommentTextChar">
    <w:name w:val="Comment Text Char"/>
    <w:link w:val="CommentText"/>
    <w:uiPriority w:val="99"/>
    <w:rsid w:val="00ED5F67"/>
    <w:rPr>
      <w:rFonts w:ascii=".VnTime" w:hAnsi=".VnTime"/>
    </w:rPr>
  </w:style>
  <w:style w:type="paragraph" w:styleId="CommentSubject">
    <w:name w:val="annotation subject"/>
    <w:basedOn w:val="CommentText"/>
    <w:next w:val="CommentText"/>
    <w:link w:val="CommentSubjectChar"/>
    <w:rsid w:val="00ED5F67"/>
    <w:rPr>
      <w:b/>
      <w:bCs/>
    </w:rPr>
  </w:style>
  <w:style w:type="character" w:customStyle="1" w:styleId="CommentSubjectChar">
    <w:name w:val="Comment Subject Char"/>
    <w:link w:val="CommentSubject"/>
    <w:rsid w:val="00ED5F67"/>
    <w:rPr>
      <w:rFonts w:ascii=".VnTime" w:hAnsi=".VnTime"/>
      <w:b/>
      <w:bCs/>
    </w:rPr>
  </w:style>
  <w:style w:type="paragraph" w:customStyle="1" w:styleId="CharCharCharChar1">
    <w:name w:val="Char Char Char Char1"/>
    <w:basedOn w:val="Normal"/>
    <w:semiHidden/>
    <w:rsid w:val="006F62DD"/>
    <w:pPr>
      <w:spacing w:after="160" w:line="240" w:lineRule="exact"/>
    </w:pPr>
    <w:rPr>
      <w:rFonts w:ascii="Arial" w:hAnsi="Arial"/>
      <w:sz w:val="22"/>
      <w:szCs w:val="22"/>
    </w:rPr>
  </w:style>
  <w:style w:type="paragraph" w:customStyle="1" w:styleId="Body1">
    <w:name w:val="Body 1"/>
    <w:rsid w:val="004E1E3F"/>
    <w:pPr>
      <w:outlineLvl w:val="0"/>
    </w:pPr>
    <w:rPr>
      <w:rFonts w:ascii="Helvetica" w:eastAsia="ヒラギノ角ゴ Pro W3" w:hAnsi="Helvetica"/>
      <w:b/>
      <w:color w:val="000000"/>
      <w:sz w:val="28"/>
    </w:rPr>
  </w:style>
  <w:style w:type="character" w:customStyle="1" w:styleId="apple-converted-space">
    <w:name w:val="apple-converted-space"/>
    <w:basedOn w:val="DefaultParagraphFont"/>
    <w:rsid w:val="004E2BC9"/>
  </w:style>
  <w:style w:type="paragraph" w:styleId="EndnoteText">
    <w:name w:val="endnote text"/>
    <w:basedOn w:val="Normal"/>
    <w:link w:val="EndnoteTextChar"/>
    <w:rsid w:val="007F1E7B"/>
    <w:rPr>
      <w:sz w:val="20"/>
      <w:szCs w:val="20"/>
      <w:lang w:val="x-none" w:eastAsia="x-none"/>
    </w:rPr>
  </w:style>
  <w:style w:type="character" w:customStyle="1" w:styleId="EndnoteTextChar">
    <w:name w:val="Endnote Text Char"/>
    <w:link w:val="EndnoteText"/>
    <w:rsid w:val="007F1E7B"/>
    <w:rPr>
      <w:rFonts w:ascii=".VnTime" w:hAnsi=".VnTime"/>
    </w:rPr>
  </w:style>
  <w:style w:type="character" w:customStyle="1" w:styleId="highlight">
    <w:name w:val="highlight"/>
    <w:basedOn w:val="DefaultParagraphFont"/>
    <w:rsid w:val="008623BA"/>
  </w:style>
  <w:style w:type="character" w:customStyle="1" w:styleId="apple-style-span">
    <w:name w:val="apple-style-span"/>
    <w:basedOn w:val="DefaultParagraphFont"/>
    <w:rsid w:val="00AA6AD4"/>
  </w:style>
  <w:style w:type="character" w:customStyle="1" w:styleId="storyteaser">
    <w:name w:val="storyteaser"/>
    <w:basedOn w:val="DefaultParagraphFont"/>
    <w:rsid w:val="00AA6AD4"/>
  </w:style>
  <w:style w:type="character" w:styleId="Strong">
    <w:name w:val="Strong"/>
    <w:uiPriority w:val="22"/>
    <w:qFormat/>
    <w:rsid w:val="00C426E8"/>
    <w:rPr>
      <w:b/>
      <w:bCs/>
    </w:rPr>
  </w:style>
  <w:style w:type="character" w:customStyle="1" w:styleId="storyteaser0">
    <w:name w:val="story_teaser"/>
    <w:rsid w:val="00803624"/>
  </w:style>
  <w:style w:type="paragraph" w:styleId="BlockText">
    <w:name w:val="Block Text"/>
    <w:basedOn w:val="Normal"/>
    <w:uiPriority w:val="99"/>
    <w:unhideWhenUsed/>
    <w:rsid w:val="009375B0"/>
    <w:pPr>
      <w:pBdr>
        <w:top w:val="single" w:sz="2" w:space="10" w:color="4F81BD"/>
        <w:left w:val="single" w:sz="2" w:space="10" w:color="4F81BD"/>
        <w:bottom w:val="single" w:sz="2" w:space="10" w:color="4F81BD"/>
        <w:right w:val="single" w:sz="2" w:space="10" w:color="4F81BD"/>
      </w:pBdr>
      <w:spacing w:after="120"/>
      <w:ind w:left="1152" w:right="1152"/>
    </w:pPr>
    <w:rPr>
      <w:rFonts w:ascii="Calibri" w:hAnsi="Calibri"/>
      <w:i/>
      <w:iCs/>
      <w:color w:val="4F81BD"/>
      <w:szCs w:val="28"/>
    </w:rPr>
  </w:style>
  <w:style w:type="paragraph" w:customStyle="1" w:styleId="ruotCharCharCharChar">
    <w:name w:val="ruot Char Char Char Char"/>
    <w:basedOn w:val="BlockText"/>
    <w:rsid w:val="009375B0"/>
    <w:pPr>
      <w:pBdr>
        <w:top w:val="none" w:sz="0" w:space="0" w:color="auto"/>
        <w:left w:val="none" w:sz="0" w:space="0" w:color="auto"/>
        <w:bottom w:val="none" w:sz="0" w:space="0" w:color="auto"/>
        <w:right w:val="none" w:sz="0" w:space="0" w:color="auto"/>
      </w:pBdr>
      <w:spacing w:before="120" w:line="288" w:lineRule="auto"/>
      <w:ind w:left="0" w:right="0" w:firstLine="720"/>
      <w:jc w:val="both"/>
    </w:pPr>
    <w:rPr>
      <w:rFonts w:ascii="Times New Roman" w:hAnsi="Times New Roman"/>
      <w:i w:val="0"/>
      <w:iCs w:val="0"/>
      <w:color w:val="auto"/>
    </w:rPr>
  </w:style>
  <w:style w:type="character" w:customStyle="1" w:styleId="Heading3Char1">
    <w:name w:val="Heading 3 Char1"/>
    <w:rsid w:val="009375B0"/>
    <w:rPr>
      <w:rFonts w:ascii="Cambria" w:eastAsia="Times New Roman" w:hAnsi="Cambria" w:cs="Times New Roman" w:hint="default"/>
      <w:b/>
      <w:bCs/>
      <w:sz w:val="26"/>
      <w:szCs w:val="26"/>
      <w:lang w:val="de-DE"/>
    </w:rPr>
  </w:style>
  <w:style w:type="paragraph" w:customStyle="1" w:styleId="Heading3-VN">
    <w:name w:val="Heading 3-VN"/>
    <w:basedOn w:val="Heading3"/>
    <w:link w:val="Heading3-VNChar"/>
    <w:autoRedefine/>
    <w:rsid w:val="00E851EC"/>
    <w:pPr>
      <w:keepNext w:val="0"/>
      <w:numPr>
        <w:ilvl w:val="2"/>
      </w:numPr>
      <w:autoSpaceDE w:val="0"/>
      <w:autoSpaceDN w:val="0"/>
      <w:adjustRightInd w:val="0"/>
      <w:spacing w:before="120" w:after="120"/>
      <w:ind w:left="1152" w:hanging="720"/>
      <w:jc w:val="both"/>
      <w:outlineLvl w:val="9"/>
    </w:pPr>
    <w:rPr>
      <w:rFonts w:ascii="Cambria" w:hAnsi="Cambria"/>
      <w:b/>
      <w:i/>
      <w:iCs/>
      <w:color w:val="4F81BD"/>
      <w:kern w:val="16"/>
      <w:sz w:val="26"/>
      <w:szCs w:val="26"/>
      <w:lang w:val="fr-FR" w:eastAsia="vi-VN" w:bidi="en-US"/>
    </w:rPr>
  </w:style>
  <w:style w:type="character" w:customStyle="1" w:styleId="Heading3-VNChar">
    <w:name w:val="Heading 3-VN Char"/>
    <w:link w:val="Heading3-VN"/>
    <w:rsid w:val="00E851EC"/>
    <w:rPr>
      <w:rFonts w:ascii="Cambria" w:hAnsi="Cambria" w:cs="Times New Roman"/>
      <w:b/>
      <w:i/>
      <w:iCs/>
      <w:color w:val="4F81BD"/>
      <w:kern w:val="16"/>
      <w:sz w:val="26"/>
      <w:szCs w:val="26"/>
      <w:u w:val="single"/>
      <w:lang w:val="fr-FR" w:eastAsia="vi-VN" w:bidi="en-US"/>
    </w:rPr>
  </w:style>
  <w:style w:type="paragraph" w:styleId="Caption">
    <w:name w:val="caption"/>
    <w:basedOn w:val="Normal"/>
    <w:next w:val="Normal"/>
    <w:link w:val="CaptionChar"/>
    <w:uiPriority w:val="35"/>
    <w:qFormat/>
    <w:rsid w:val="00E851EC"/>
    <w:pPr>
      <w:keepNext/>
      <w:spacing w:before="120" w:after="120"/>
    </w:pPr>
    <w:rPr>
      <w:rFonts w:ascii="Arial" w:hAnsi="Arial"/>
      <w:b/>
      <w:bCs/>
      <w:color w:val="0F282F"/>
      <w:sz w:val="22"/>
      <w:szCs w:val="22"/>
      <w:lang w:val="en-GB" w:eastAsia="x-none"/>
    </w:rPr>
  </w:style>
  <w:style w:type="character" w:customStyle="1" w:styleId="CaptionChar">
    <w:name w:val="Caption Char"/>
    <w:link w:val="Caption"/>
    <w:uiPriority w:val="35"/>
    <w:rsid w:val="00E851EC"/>
    <w:rPr>
      <w:rFonts w:ascii="Arial" w:hAnsi="Arial"/>
      <w:b/>
      <w:bCs/>
      <w:color w:val="0F282F"/>
      <w:sz w:val="22"/>
      <w:szCs w:val="22"/>
      <w:lang w:val="en-GB"/>
    </w:rPr>
  </w:style>
  <w:style w:type="paragraph" w:customStyle="1" w:styleId="Normalnumber">
    <w:name w:val="Normalnumber"/>
    <w:basedOn w:val="Normal"/>
    <w:uiPriority w:val="99"/>
    <w:qFormat/>
    <w:rsid w:val="00E851EC"/>
    <w:pPr>
      <w:tabs>
        <w:tab w:val="left" w:pos="360"/>
        <w:tab w:val="left" w:pos="720"/>
      </w:tabs>
      <w:spacing w:after="120"/>
      <w:ind w:left="1440" w:hanging="360"/>
      <w:jc w:val="both"/>
    </w:pPr>
    <w:rPr>
      <w:rFonts w:ascii="Times New Roman" w:hAnsi="Times New Roman"/>
      <w:sz w:val="24"/>
      <w:lang w:val="en-GB" w:eastAsia="en-CA"/>
    </w:rPr>
  </w:style>
  <w:style w:type="paragraph" w:customStyle="1" w:styleId="Nguon">
    <w:name w:val="Nguon"/>
    <w:basedOn w:val="Normal"/>
    <w:autoRedefine/>
    <w:qFormat/>
    <w:rsid w:val="00E851EC"/>
    <w:pPr>
      <w:autoSpaceDE w:val="0"/>
      <w:autoSpaceDN w:val="0"/>
      <w:adjustRightInd w:val="0"/>
      <w:spacing w:before="60" w:after="120"/>
      <w:jc w:val="both"/>
    </w:pPr>
    <w:rPr>
      <w:rFonts w:ascii="Arial" w:hAnsi="Arial"/>
      <w:sz w:val="18"/>
      <w:szCs w:val="22"/>
    </w:rPr>
  </w:style>
  <w:style w:type="paragraph" w:customStyle="1" w:styleId="Normalbullet">
    <w:name w:val="Normal bullet"/>
    <w:basedOn w:val="Normal"/>
    <w:autoRedefine/>
    <w:qFormat/>
    <w:rsid w:val="00294DF5"/>
    <w:pPr>
      <w:widowControl w:val="0"/>
      <w:tabs>
        <w:tab w:val="left" w:pos="9498"/>
      </w:tabs>
      <w:spacing w:after="120"/>
      <w:jc w:val="center"/>
    </w:pPr>
    <w:rPr>
      <w:rFonts w:ascii="Times New Roman" w:hAnsi="Times New Roman"/>
      <w:b/>
      <w:lang w:val="da-DK" w:eastAsia="en-CA"/>
    </w:rPr>
  </w:style>
  <w:style w:type="character" w:customStyle="1" w:styleId="singlespaceChar1">
    <w:name w:val="single space Char1"/>
    <w:aliases w:val="footnote text Char1,fn Char1,fn Char Char Char Char1,ALTS FOOTNOTE Char1,FOOTNOTES Char1,Geneva 9 Char1,Font: Geneva 9 Char1,Boston 10 Char1,f Char1,Footnote Text Char Char Char Char Char Char1,ft1 Char1,Fußno Char"/>
    <w:uiPriority w:val="99"/>
    <w:qFormat/>
    <w:rsid w:val="00E851EC"/>
    <w:rPr>
      <w:rFonts w:ascii="Arial" w:eastAsia="Times New Roman" w:hAnsi="Arial" w:cs="Times New Roman"/>
      <w:color w:val="000000"/>
      <w:sz w:val="18"/>
      <w:szCs w:val="20"/>
      <w:lang w:val="vi-VN" w:eastAsia="vi-VN"/>
    </w:rPr>
  </w:style>
  <w:style w:type="paragraph" w:customStyle="1" w:styleId="TableParagraph">
    <w:name w:val="Table Paragraph"/>
    <w:basedOn w:val="Normal"/>
    <w:autoRedefine/>
    <w:uiPriority w:val="1"/>
    <w:qFormat/>
    <w:rsid w:val="00E851EC"/>
    <w:pPr>
      <w:widowControl w:val="0"/>
    </w:pPr>
    <w:rPr>
      <w:rFonts w:ascii="Arial" w:eastAsia="SimSun" w:hAnsi="Arial" w:cs="Arial"/>
      <w:sz w:val="20"/>
      <w:szCs w:val="20"/>
    </w:rPr>
  </w:style>
  <w:style w:type="character" w:styleId="Emphasis">
    <w:name w:val="Emphasis"/>
    <w:uiPriority w:val="20"/>
    <w:qFormat/>
    <w:rsid w:val="00E851EC"/>
    <w:rPr>
      <w:i/>
      <w:iCs/>
    </w:rPr>
  </w:style>
  <w:style w:type="character" w:customStyle="1" w:styleId="wijmo-wijmenu-text">
    <w:name w:val="wijmo-wijmenu-text"/>
    <w:basedOn w:val="DefaultParagraphFont"/>
    <w:rsid w:val="00E851EC"/>
  </w:style>
  <w:style w:type="paragraph" w:customStyle="1" w:styleId="nguon0">
    <w:name w:val="nguon"/>
    <w:basedOn w:val="Normal"/>
    <w:link w:val="nguonChar"/>
    <w:autoRedefine/>
    <w:qFormat/>
    <w:rsid w:val="00E851EC"/>
    <w:pPr>
      <w:autoSpaceDE w:val="0"/>
      <w:autoSpaceDN w:val="0"/>
      <w:adjustRightInd w:val="0"/>
      <w:spacing w:before="120" w:after="240"/>
      <w:jc w:val="both"/>
    </w:pPr>
    <w:rPr>
      <w:rFonts w:ascii="Arial" w:hAnsi="Arial"/>
      <w:sz w:val="18"/>
      <w:szCs w:val="20"/>
      <w:lang w:val="x-none" w:eastAsia="vi-VN"/>
    </w:rPr>
  </w:style>
  <w:style w:type="character" w:customStyle="1" w:styleId="nguonChar">
    <w:name w:val="nguon Char"/>
    <w:link w:val="nguon0"/>
    <w:locked/>
    <w:rsid w:val="00E851EC"/>
    <w:rPr>
      <w:rFonts w:ascii="Arial" w:hAnsi="Arial"/>
      <w:sz w:val="18"/>
      <w:lang w:eastAsia="vi-VN"/>
    </w:rPr>
  </w:style>
  <w:style w:type="character" w:customStyle="1" w:styleId="st">
    <w:name w:val="st"/>
    <w:basedOn w:val="DefaultParagraphFont"/>
    <w:rsid w:val="00E851EC"/>
  </w:style>
  <w:style w:type="character" w:customStyle="1" w:styleId="hps">
    <w:name w:val="hps"/>
    <w:basedOn w:val="DefaultParagraphFont"/>
    <w:rsid w:val="00E851EC"/>
  </w:style>
  <w:style w:type="paragraph" w:customStyle="1" w:styleId="knbullet">
    <w:name w:val="knbullet"/>
    <w:basedOn w:val="Normal"/>
    <w:link w:val="knbulletChar"/>
    <w:qFormat/>
    <w:rsid w:val="00E851EC"/>
    <w:pPr>
      <w:spacing w:after="60"/>
      <w:ind w:left="260" w:hanging="202"/>
    </w:pPr>
    <w:rPr>
      <w:rFonts w:ascii="Arial" w:hAnsi="Arial"/>
      <w:sz w:val="20"/>
      <w:szCs w:val="20"/>
      <w:lang w:val="x-none" w:eastAsia="vi-VN"/>
    </w:rPr>
  </w:style>
  <w:style w:type="character" w:customStyle="1" w:styleId="knbulletChar">
    <w:name w:val="knbullet Char"/>
    <w:link w:val="knbullet"/>
    <w:locked/>
    <w:rsid w:val="00E851EC"/>
    <w:rPr>
      <w:rFonts w:ascii="Arial" w:hAnsi="Arial"/>
      <w:lang w:eastAsia="vi-VN"/>
    </w:rPr>
  </w:style>
  <w:style w:type="character" w:styleId="FollowedHyperlink">
    <w:name w:val="FollowedHyperlink"/>
    <w:unhideWhenUsed/>
    <w:rsid w:val="00E851EC"/>
    <w:rPr>
      <w:color w:val="800080"/>
      <w:u w:val="single"/>
    </w:rPr>
  </w:style>
  <w:style w:type="paragraph" w:customStyle="1" w:styleId="Tablecol">
    <w:name w:val="Tablecol"/>
    <w:basedOn w:val="Normal"/>
    <w:autoRedefine/>
    <w:rsid w:val="00E851EC"/>
    <w:pPr>
      <w:tabs>
        <w:tab w:val="center" w:pos="1368"/>
        <w:tab w:val="right" w:pos="2737"/>
      </w:tabs>
      <w:spacing w:before="120" w:after="120"/>
      <w:jc w:val="center"/>
    </w:pPr>
    <w:rPr>
      <w:rFonts w:ascii="Arial" w:hAnsi="Arial" w:cs="Arial"/>
      <w:b/>
      <w:bCs/>
      <w:sz w:val="20"/>
      <w:szCs w:val="18"/>
    </w:rPr>
  </w:style>
  <w:style w:type="paragraph" w:customStyle="1" w:styleId="Tablerow">
    <w:name w:val="Tablerow"/>
    <w:basedOn w:val="Normal"/>
    <w:autoRedefine/>
    <w:rsid w:val="00E851EC"/>
    <w:pPr>
      <w:spacing w:before="60"/>
      <w:jc w:val="both"/>
    </w:pPr>
    <w:rPr>
      <w:rFonts w:ascii="Arial" w:eastAsia="SimSun" w:hAnsi="Arial" w:cs="Arial"/>
      <w:color w:val="000000"/>
      <w:sz w:val="20"/>
      <w:szCs w:val="20"/>
    </w:rPr>
  </w:style>
  <w:style w:type="paragraph" w:styleId="TOC1">
    <w:name w:val="toc 1"/>
    <w:basedOn w:val="Normal"/>
    <w:next w:val="Normal"/>
    <w:link w:val="TOC1Char"/>
    <w:autoRedefine/>
    <w:uiPriority w:val="39"/>
    <w:qFormat/>
    <w:rsid w:val="00E851EC"/>
    <w:pPr>
      <w:tabs>
        <w:tab w:val="right" w:leader="dot" w:pos="9072"/>
      </w:tabs>
      <w:autoSpaceDE w:val="0"/>
      <w:autoSpaceDN w:val="0"/>
      <w:adjustRightInd w:val="0"/>
      <w:spacing w:before="20" w:after="20"/>
    </w:pPr>
    <w:rPr>
      <w:rFonts w:ascii="Arial" w:hAnsi="Arial"/>
      <w:b/>
      <w:color w:val="000000"/>
      <w:sz w:val="24"/>
      <w:szCs w:val="20"/>
      <w:lang w:val="x-none" w:eastAsia="vi-VN"/>
    </w:rPr>
  </w:style>
  <w:style w:type="character" w:customStyle="1" w:styleId="TOC1Char">
    <w:name w:val="TOC 1 Char"/>
    <w:link w:val="TOC1"/>
    <w:uiPriority w:val="39"/>
    <w:locked/>
    <w:rsid w:val="00E851EC"/>
    <w:rPr>
      <w:rFonts w:ascii="Arial" w:hAnsi="Arial"/>
      <w:b/>
      <w:color w:val="000000"/>
      <w:sz w:val="24"/>
      <w:lang w:eastAsia="vi-VN"/>
    </w:rPr>
  </w:style>
  <w:style w:type="paragraph" w:styleId="TOC2">
    <w:name w:val="toc 2"/>
    <w:basedOn w:val="Normal"/>
    <w:next w:val="Normal"/>
    <w:link w:val="TOC2Char"/>
    <w:autoRedefine/>
    <w:uiPriority w:val="39"/>
    <w:qFormat/>
    <w:rsid w:val="00E851EC"/>
    <w:pPr>
      <w:tabs>
        <w:tab w:val="right" w:pos="9072"/>
      </w:tabs>
      <w:autoSpaceDE w:val="0"/>
      <w:autoSpaceDN w:val="0"/>
      <w:adjustRightInd w:val="0"/>
      <w:spacing w:before="20" w:after="20"/>
      <w:jc w:val="center"/>
    </w:pPr>
    <w:rPr>
      <w:rFonts w:ascii="Arial" w:hAnsi="Arial"/>
      <w:color w:val="000000"/>
      <w:sz w:val="20"/>
      <w:szCs w:val="20"/>
      <w:lang w:val="x-none" w:eastAsia="vi-VN"/>
    </w:rPr>
  </w:style>
  <w:style w:type="character" w:customStyle="1" w:styleId="TOC2Char">
    <w:name w:val="TOC 2 Char"/>
    <w:link w:val="TOC2"/>
    <w:uiPriority w:val="39"/>
    <w:locked/>
    <w:rsid w:val="00E851EC"/>
    <w:rPr>
      <w:rFonts w:ascii="Arial" w:hAnsi="Arial"/>
      <w:color w:val="000000"/>
      <w:lang w:eastAsia="vi-VN"/>
    </w:rPr>
  </w:style>
  <w:style w:type="paragraph" w:styleId="TOC3">
    <w:name w:val="toc 3"/>
    <w:basedOn w:val="Normal"/>
    <w:next w:val="Normal"/>
    <w:autoRedefine/>
    <w:uiPriority w:val="39"/>
    <w:qFormat/>
    <w:rsid w:val="00E851EC"/>
    <w:pPr>
      <w:tabs>
        <w:tab w:val="right" w:leader="dot" w:pos="9072"/>
      </w:tabs>
      <w:autoSpaceDE w:val="0"/>
      <w:autoSpaceDN w:val="0"/>
      <w:adjustRightInd w:val="0"/>
      <w:spacing w:before="20" w:after="20"/>
      <w:ind w:left="238"/>
    </w:pPr>
    <w:rPr>
      <w:rFonts w:ascii="Arial" w:hAnsi="Arial" w:cs="Calibri"/>
      <w:color w:val="000000"/>
      <w:sz w:val="20"/>
      <w:szCs w:val="20"/>
      <w:lang w:eastAsia="vi-VN"/>
    </w:rPr>
  </w:style>
  <w:style w:type="paragraph" w:styleId="TOC4">
    <w:name w:val="toc 4"/>
    <w:basedOn w:val="Normal"/>
    <w:next w:val="Normal"/>
    <w:autoRedefine/>
    <w:uiPriority w:val="39"/>
    <w:rsid w:val="00E851EC"/>
    <w:pPr>
      <w:tabs>
        <w:tab w:val="right" w:leader="dot" w:pos="9017"/>
      </w:tabs>
      <w:autoSpaceDE w:val="0"/>
      <w:autoSpaceDN w:val="0"/>
      <w:adjustRightInd w:val="0"/>
      <w:ind w:left="482"/>
      <w:jc w:val="center"/>
    </w:pPr>
    <w:rPr>
      <w:rFonts w:ascii="Times New Roman" w:hAnsi="Times New Roman" w:cs="Calibri"/>
      <w:color w:val="000000"/>
      <w:sz w:val="20"/>
      <w:szCs w:val="20"/>
      <w:lang w:eastAsia="vi-VN"/>
    </w:rPr>
  </w:style>
  <w:style w:type="character" w:styleId="EndnoteReference">
    <w:name w:val="endnote reference"/>
    <w:rsid w:val="00E851EC"/>
    <w:rPr>
      <w:sz w:val="24"/>
      <w:vertAlign w:val="superscript"/>
      <w:lang w:val="en-US" w:eastAsia="en-US"/>
    </w:rPr>
  </w:style>
  <w:style w:type="paragraph" w:customStyle="1" w:styleId="tablebullet">
    <w:name w:val="tablebullet"/>
    <w:basedOn w:val="Normal"/>
    <w:link w:val="tablebulletCharChar"/>
    <w:rsid w:val="00E851EC"/>
    <w:pPr>
      <w:tabs>
        <w:tab w:val="num" w:pos="227"/>
      </w:tabs>
      <w:ind w:left="227" w:hanging="227"/>
    </w:pPr>
    <w:rPr>
      <w:rFonts w:ascii="Arial" w:hAnsi="Arial"/>
      <w:sz w:val="20"/>
      <w:szCs w:val="20"/>
      <w:lang w:val="vi-VN" w:eastAsia="vi-VN"/>
    </w:rPr>
  </w:style>
  <w:style w:type="character" w:customStyle="1" w:styleId="tablebulletCharChar">
    <w:name w:val="tablebullet Char Char"/>
    <w:link w:val="tablebullet"/>
    <w:locked/>
    <w:rsid w:val="00E851EC"/>
    <w:rPr>
      <w:rFonts w:ascii="Arial" w:hAnsi="Arial"/>
      <w:lang w:val="vi-VN" w:eastAsia="vi-VN"/>
    </w:rPr>
  </w:style>
  <w:style w:type="paragraph" w:styleId="DocumentMap">
    <w:name w:val="Document Map"/>
    <w:basedOn w:val="Normal"/>
    <w:link w:val="DocumentMapChar"/>
    <w:rsid w:val="00E851EC"/>
    <w:pPr>
      <w:autoSpaceDE w:val="0"/>
      <w:autoSpaceDN w:val="0"/>
      <w:adjustRightInd w:val="0"/>
      <w:jc w:val="both"/>
    </w:pPr>
    <w:rPr>
      <w:rFonts w:ascii="Tahoma" w:hAnsi="Tahoma"/>
      <w:color w:val="000000"/>
      <w:sz w:val="16"/>
      <w:szCs w:val="16"/>
      <w:lang w:val="x-none" w:eastAsia="vi-VN"/>
    </w:rPr>
  </w:style>
  <w:style w:type="character" w:customStyle="1" w:styleId="DocumentMapChar">
    <w:name w:val="Document Map Char"/>
    <w:link w:val="DocumentMap"/>
    <w:rsid w:val="00E851EC"/>
    <w:rPr>
      <w:rFonts w:ascii="Tahoma" w:hAnsi="Tahoma" w:cs="Tahoma"/>
      <w:color w:val="000000"/>
      <w:sz w:val="16"/>
      <w:szCs w:val="16"/>
      <w:lang w:eastAsia="vi-VN"/>
    </w:rPr>
  </w:style>
  <w:style w:type="paragraph" w:customStyle="1" w:styleId="Summarytable">
    <w:name w:val="Summarytable"/>
    <w:basedOn w:val="Normal"/>
    <w:rsid w:val="00E851EC"/>
    <w:pPr>
      <w:tabs>
        <w:tab w:val="center" w:pos="1368"/>
        <w:tab w:val="right" w:pos="2737"/>
      </w:tabs>
      <w:jc w:val="center"/>
    </w:pPr>
    <w:rPr>
      <w:rFonts w:ascii="Arial" w:hAnsi="Arial" w:cs="Arial"/>
      <w:b/>
      <w:bCs/>
      <w:color w:val="000080"/>
      <w:sz w:val="20"/>
      <w:szCs w:val="18"/>
    </w:rPr>
  </w:style>
  <w:style w:type="paragraph" w:customStyle="1" w:styleId="Sumtablenum">
    <w:name w:val="Sumtablenum"/>
    <w:basedOn w:val="Normal"/>
    <w:rsid w:val="00E851EC"/>
    <w:pPr>
      <w:spacing w:after="120"/>
      <w:ind w:left="360" w:hanging="360"/>
      <w:jc w:val="both"/>
    </w:pPr>
    <w:rPr>
      <w:rFonts w:ascii="Arial" w:hAnsi="Arial"/>
      <w:sz w:val="18"/>
      <w:szCs w:val="20"/>
      <w:lang w:val="vi-VN"/>
    </w:rPr>
  </w:style>
  <w:style w:type="paragraph" w:customStyle="1" w:styleId="Sumtablegrid">
    <w:name w:val="Sumtablegrid"/>
    <w:basedOn w:val="Summarytable"/>
    <w:rsid w:val="00E851EC"/>
    <w:pPr>
      <w:jc w:val="left"/>
    </w:pPr>
    <w:rPr>
      <w:b w:val="0"/>
      <w:color w:val="auto"/>
      <w:sz w:val="18"/>
    </w:rPr>
  </w:style>
  <w:style w:type="paragraph" w:customStyle="1" w:styleId="Default">
    <w:name w:val="Default"/>
    <w:rsid w:val="00E851EC"/>
    <w:pPr>
      <w:autoSpaceDE w:val="0"/>
      <w:autoSpaceDN w:val="0"/>
      <w:adjustRightInd w:val="0"/>
    </w:pPr>
    <w:rPr>
      <w:rFonts w:ascii="Arial" w:hAnsi="Arial" w:cs="GBMEEE+TimesNewRoman"/>
      <w:szCs w:val="24"/>
      <w:lang w:val="vi-VN" w:eastAsia="vi-VN"/>
    </w:rPr>
  </w:style>
  <w:style w:type="paragraph" w:styleId="TOCHeading">
    <w:name w:val="TOC Heading"/>
    <w:basedOn w:val="Heading1"/>
    <w:next w:val="Normal"/>
    <w:uiPriority w:val="39"/>
    <w:qFormat/>
    <w:rsid w:val="00E851EC"/>
    <w:pPr>
      <w:keepLines/>
      <w:pageBreakBefore/>
      <w:spacing w:before="480" w:line="276" w:lineRule="auto"/>
      <w:jc w:val="left"/>
      <w:outlineLvl w:val="9"/>
    </w:pPr>
    <w:rPr>
      <w:rFonts w:ascii="Cambria" w:hAnsi="Cambria"/>
      <w:b/>
      <w:bCs/>
      <w:i w:val="0"/>
      <w:color w:val="365F91"/>
      <w:sz w:val="28"/>
      <w:szCs w:val="28"/>
      <w:lang w:val="en-US" w:eastAsia="ja-JP"/>
    </w:rPr>
  </w:style>
  <w:style w:type="paragraph" w:styleId="TableofFigures">
    <w:name w:val="table of figures"/>
    <w:basedOn w:val="Normal"/>
    <w:next w:val="Normal"/>
    <w:autoRedefine/>
    <w:uiPriority w:val="99"/>
    <w:unhideWhenUsed/>
    <w:rsid w:val="00E851EC"/>
    <w:pPr>
      <w:autoSpaceDE w:val="0"/>
      <w:autoSpaceDN w:val="0"/>
      <w:adjustRightInd w:val="0"/>
      <w:ind w:left="480" w:hanging="480"/>
    </w:pPr>
    <w:rPr>
      <w:rFonts w:ascii="Times New Roman" w:hAnsi="Times New Roman"/>
      <w:color w:val="000000"/>
      <w:sz w:val="24"/>
      <w:szCs w:val="20"/>
      <w:lang w:eastAsia="vi-VN"/>
    </w:rPr>
  </w:style>
  <w:style w:type="paragraph" w:styleId="Subtitle">
    <w:name w:val="Subtitle"/>
    <w:basedOn w:val="Normal"/>
    <w:next w:val="Normal"/>
    <w:link w:val="SubtitleChar"/>
    <w:autoRedefine/>
    <w:uiPriority w:val="99"/>
    <w:qFormat/>
    <w:rsid w:val="00E851EC"/>
    <w:pPr>
      <w:tabs>
        <w:tab w:val="left" w:pos="3675"/>
        <w:tab w:val="center" w:pos="4513"/>
      </w:tabs>
      <w:spacing w:after="60"/>
      <w:jc w:val="center"/>
      <w:outlineLvl w:val="1"/>
    </w:pPr>
    <w:rPr>
      <w:rFonts w:ascii="Arial" w:hAnsi="Arial"/>
      <w:b/>
      <w:sz w:val="32"/>
      <w:szCs w:val="72"/>
      <w:lang w:val="x-none" w:eastAsia="x-none"/>
    </w:rPr>
  </w:style>
  <w:style w:type="character" w:customStyle="1" w:styleId="SubtitleChar">
    <w:name w:val="Subtitle Char"/>
    <w:link w:val="Subtitle"/>
    <w:uiPriority w:val="99"/>
    <w:rsid w:val="00E851EC"/>
    <w:rPr>
      <w:rFonts w:ascii="Arial" w:hAnsi="Arial"/>
      <w:b/>
      <w:sz w:val="32"/>
      <w:szCs w:val="72"/>
    </w:rPr>
  </w:style>
  <w:style w:type="paragraph" w:styleId="TOC5">
    <w:name w:val="toc 5"/>
    <w:basedOn w:val="Normal"/>
    <w:next w:val="Normal"/>
    <w:autoRedefine/>
    <w:uiPriority w:val="39"/>
    <w:unhideWhenUsed/>
    <w:rsid w:val="00E851EC"/>
    <w:pPr>
      <w:tabs>
        <w:tab w:val="right" w:leader="dot" w:pos="9017"/>
      </w:tabs>
      <w:autoSpaceDE w:val="0"/>
      <w:autoSpaceDN w:val="0"/>
      <w:adjustRightInd w:val="0"/>
      <w:ind w:left="975" w:hanging="255"/>
    </w:pPr>
    <w:rPr>
      <w:rFonts w:ascii="Times New Roman" w:hAnsi="Times New Roman" w:cs="Calibri"/>
      <w:color w:val="000000"/>
      <w:sz w:val="20"/>
      <w:szCs w:val="20"/>
      <w:lang w:eastAsia="vi-VN"/>
    </w:rPr>
  </w:style>
  <w:style w:type="paragraph" w:styleId="TOC6">
    <w:name w:val="toc 6"/>
    <w:basedOn w:val="Normal"/>
    <w:next w:val="Normal"/>
    <w:autoRedefine/>
    <w:uiPriority w:val="39"/>
    <w:unhideWhenUsed/>
    <w:rsid w:val="00E851EC"/>
    <w:pPr>
      <w:autoSpaceDE w:val="0"/>
      <w:autoSpaceDN w:val="0"/>
      <w:adjustRightInd w:val="0"/>
      <w:ind w:left="958"/>
      <w:jc w:val="center"/>
    </w:pPr>
    <w:rPr>
      <w:rFonts w:ascii="Times New Roman" w:hAnsi="Times New Roman" w:cs="Calibri"/>
      <w:color w:val="000000"/>
      <w:sz w:val="20"/>
      <w:szCs w:val="20"/>
      <w:lang w:eastAsia="vi-VN"/>
    </w:rPr>
  </w:style>
  <w:style w:type="paragraph" w:styleId="TOC7">
    <w:name w:val="toc 7"/>
    <w:basedOn w:val="Normal"/>
    <w:next w:val="Normal"/>
    <w:autoRedefine/>
    <w:uiPriority w:val="39"/>
    <w:unhideWhenUsed/>
    <w:rsid w:val="00E851EC"/>
    <w:pPr>
      <w:pBdr>
        <w:between w:val="double" w:sz="6" w:space="0" w:color="auto"/>
      </w:pBdr>
      <w:autoSpaceDE w:val="0"/>
      <w:autoSpaceDN w:val="0"/>
      <w:adjustRightInd w:val="0"/>
      <w:spacing w:before="120" w:after="120"/>
      <w:ind w:left="1200"/>
      <w:jc w:val="center"/>
    </w:pPr>
    <w:rPr>
      <w:rFonts w:ascii="Times New Roman" w:hAnsi="Times New Roman" w:cs="Calibri"/>
      <w:color w:val="000000"/>
      <w:sz w:val="20"/>
      <w:szCs w:val="20"/>
      <w:lang w:eastAsia="vi-VN"/>
    </w:rPr>
  </w:style>
  <w:style w:type="paragraph" w:styleId="TOC8">
    <w:name w:val="toc 8"/>
    <w:basedOn w:val="Normal"/>
    <w:next w:val="Normal"/>
    <w:autoRedefine/>
    <w:uiPriority w:val="39"/>
    <w:unhideWhenUsed/>
    <w:rsid w:val="00E851EC"/>
    <w:pPr>
      <w:pBdr>
        <w:between w:val="double" w:sz="6" w:space="0" w:color="auto"/>
      </w:pBdr>
      <w:autoSpaceDE w:val="0"/>
      <w:autoSpaceDN w:val="0"/>
      <w:adjustRightInd w:val="0"/>
      <w:spacing w:before="120" w:after="120"/>
      <w:ind w:left="1440"/>
      <w:jc w:val="center"/>
    </w:pPr>
    <w:rPr>
      <w:rFonts w:ascii="Times New Roman" w:hAnsi="Times New Roman" w:cs="Calibri"/>
      <w:color w:val="000000"/>
      <w:sz w:val="20"/>
      <w:szCs w:val="20"/>
      <w:lang w:eastAsia="vi-VN"/>
    </w:rPr>
  </w:style>
  <w:style w:type="paragraph" w:styleId="TOC9">
    <w:name w:val="toc 9"/>
    <w:basedOn w:val="Normal"/>
    <w:next w:val="Normal"/>
    <w:autoRedefine/>
    <w:uiPriority w:val="39"/>
    <w:unhideWhenUsed/>
    <w:rsid w:val="00E851EC"/>
    <w:pPr>
      <w:pBdr>
        <w:between w:val="double" w:sz="6" w:space="0" w:color="auto"/>
      </w:pBdr>
      <w:autoSpaceDE w:val="0"/>
      <w:autoSpaceDN w:val="0"/>
      <w:adjustRightInd w:val="0"/>
      <w:spacing w:before="120" w:after="120"/>
      <w:ind w:left="1680"/>
      <w:jc w:val="center"/>
    </w:pPr>
    <w:rPr>
      <w:rFonts w:ascii="Times New Roman" w:hAnsi="Times New Roman" w:cs="Calibri"/>
      <w:color w:val="000000"/>
      <w:sz w:val="20"/>
      <w:szCs w:val="20"/>
      <w:lang w:eastAsia="vi-VN"/>
    </w:rPr>
  </w:style>
  <w:style w:type="paragraph" w:customStyle="1" w:styleId="kn">
    <w:name w:val="kn"/>
    <w:basedOn w:val="BodyText"/>
    <w:link w:val="knChar"/>
    <w:qFormat/>
    <w:rsid w:val="00E851EC"/>
    <w:pPr>
      <w:widowControl/>
      <w:tabs>
        <w:tab w:val="clear" w:pos="-720"/>
      </w:tabs>
      <w:suppressAutoHyphens w:val="0"/>
      <w:jc w:val="left"/>
    </w:pPr>
    <w:rPr>
      <w:rFonts w:ascii="Arial" w:hAnsi="Arial"/>
      <w:spacing w:val="0"/>
      <w:sz w:val="24"/>
      <w:u w:val="none"/>
    </w:rPr>
  </w:style>
  <w:style w:type="character" w:customStyle="1" w:styleId="knChar">
    <w:name w:val="kn Char"/>
    <w:link w:val="kn"/>
    <w:locked/>
    <w:rsid w:val="00E851EC"/>
    <w:rPr>
      <w:rFonts w:ascii="Arial" w:hAnsi="Arial"/>
      <w:sz w:val="24"/>
    </w:rPr>
  </w:style>
  <w:style w:type="paragraph" w:customStyle="1" w:styleId="tablegrid0">
    <w:name w:val="tablegrid"/>
    <w:basedOn w:val="Normal"/>
    <w:link w:val="tablegridChar"/>
    <w:autoRedefine/>
    <w:qFormat/>
    <w:rsid w:val="00E851EC"/>
    <w:pPr>
      <w:spacing w:after="60"/>
      <w:ind w:left="-119" w:right="340"/>
      <w:jc w:val="right"/>
    </w:pPr>
    <w:rPr>
      <w:rFonts w:ascii="Arial" w:hAnsi="Arial"/>
      <w:sz w:val="20"/>
      <w:szCs w:val="20"/>
      <w:lang w:val="x-none" w:eastAsia="vi-VN"/>
    </w:rPr>
  </w:style>
  <w:style w:type="character" w:customStyle="1" w:styleId="tablegridChar">
    <w:name w:val="tablegrid Char"/>
    <w:link w:val="tablegrid0"/>
    <w:locked/>
    <w:rsid w:val="00E851EC"/>
    <w:rPr>
      <w:rFonts w:ascii="Arial" w:hAnsi="Arial"/>
      <w:lang w:eastAsia="vi-VN"/>
    </w:rPr>
  </w:style>
  <w:style w:type="paragraph" w:customStyle="1" w:styleId="Heading">
    <w:name w:val="Heading"/>
    <w:basedOn w:val="Heading4"/>
    <w:qFormat/>
    <w:rsid w:val="00E851EC"/>
    <w:pPr>
      <w:autoSpaceDE w:val="0"/>
      <w:autoSpaceDN w:val="0"/>
      <w:adjustRightInd w:val="0"/>
      <w:spacing w:after="120" w:line="240" w:lineRule="auto"/>
      <w:ind w:firstLine="0"/>
    </w:pPr>
    <w:rPr>
      <w:rFonts w:ascii="Times New Roman" w:hAnsi="Times New Roman"/>
      <w:color w:val="CB5518"/>
      <w:sz w:val="24"/>
      <w:lang w:val="en-GB" w:eastAsia="vi-VN"/>
    </w:rPr>
  </w:style>
  <w:style w:type="character" w:customStyle="1" w:styleId="Comment">
    <w:name w:val="Comment"/>
    <w:uiPriority w:val="99"/>
    <w:rsid w:val="00E851EC"/>
    <w:rPr>
      <w:vanish/>
    </w:rPr>
  </w:style>
  <w:style w:type="character" w:customStyle="1" w:styleId="normal-h">
    <w:name w:val="normal-h"/>
    <w:uiPriority w:val="99"/>
    <w:rsid w:val="00E851EC"/>
    <w:rPr>
      <w:rFonts w:ascii="Arial" w:hAnsi="Arial"/>
      <w:b/>
      <w:i/>
      <w:color w:val="800000"/>
      <w:sz w:val="24"/>
      <w:lang w:val="en-US" w:eastAsia="en-US"/>
    </w:rPr>
  </w:style>
  <w:style w:type="character" w:customStyle="1" w:styleId="StyleArialBoldDarkRed">
    <w:name w:val="Style Arial Bold Dark Red"/>
    <w:uiPriority w:val="99"/>
    <w:rsid w:val="00E851EC"/>
    <w:rPr>
      <w:rFonts w:ascii="Arial" w:hAnsi="Arial"/>
      <w:b/>
      <w:i/>
      <w:color w:val="auto"/>
      <w:sz w:val="22"/>
      <w:lang w:val="en-US" w:eastAsia="en-US"/>
    </w:rPr>
  </w:style>
  <w:style w:type="paragraph" w:customStyle="1" w:styleId="kntext">
    <w:name w:val="kntext"/>
    <w:basedOn w:val="Heading3"/>
    <w:uiPriority w:val="99"/>
    <w:rsid w:val="00E851EC"/>
    <w:pPr>
      <w:spacing w:before="40" w:after="40"/>
      <w:jc w:val="left"/>
    </w:pPr>
    <w:rPr>
      <w:rFonts w:ascii="Arial" w:hAnsi="Arial" w:cs="Arial"/>
      <w:color w:val="auto"/>
      <w:sz w:val="20"/>
      <w:u w:val="none"/>
      <w:lang w:val="en-US" w:eastAsia="vi-VN"/>
    </w:rPr>
  </w:style>
  <w:style w:type="paragraph" w:customStyle="1" w:styleId="FootnoteText0">
    <w:name w:val="FootnoteText"/>
    <w:basedOn w:val="Normal"/>
    <w:link w:val="FootnoteTextChar"/>
    <w:autoRedefine/>
    <w:uiPriority w:val="99"/>
    <w:qFormat/>
    <w:rsid w:val="00E851EC"/>
    <w:pPr>
      <w:widowControl w:val="0"/>
    </w:pPr>
    <w:rPr>
      <w:rFonts w:ascii="Arial" w:hAnsi="Arial"/>
      <w:sz w:val="18"/>
      <w:szCs w:val="20"/>
      <w:lang w:val="x-none" w:eastAsia="vi-VN"/>
    </w:rPr>
  </w:style>
  <w:style w:type="character" w:customStyle="1" w:styleId="FootnoteTextChar">
    <w:name w:val="FootnoteText Char"/>
    <w:link w:val="FootnoteText0"/>
    <w:uiPriority w:val="99"/>
    <w:locked/>
    <w:rsid w:val="00E851EC"/>
    <w:rPr>
      <w:rFonts w:ascii="Arial" w:hAnsi="Arial"/>
      <w:sz w:val="18"/>
      <w:lang w:eastAsia="vi-VN"/>
    </w:rPr>
  </w:style>
  <w:style w:type="paragraph" w:customStyle="1" w:styleId="3">
    <w:name w:val="3"/>
    <w:basedOn w:val="Normal"/>
    <w:rsid w:val="00E851EC"/>
    <w:pPr>
      <w:spacing w:before="80" w:after="80" w:line="360" w:lineRule="auto"/>
      <w:ind w:left="360" w:firstLine="360"/>
      <w:jc w:val="both"/>
    </w:pPr>
    <w:rPr>
      <w:rFonts w:ascii="Times New Roman" w:hAnsi="Times New Roman"/>
      <w:b/>
      <w:bCs/>
      <w:i/>
      <w:iCs/>
      <w:sz w:val="26"/>
      <w:szCs w:val="26"/>
      <w:lang w:val="de-DE"/>
    </w:rPr>
  </w:style>
  <w:style w:type="character" w:styleId="IntenseReference">
    <w:name w:val="Intense Reference"/>
    <w:uiPriority w:val="32"/>
    <w:qFormat/>
    <w:rsid w:val="00E851EC"/>
    <w:rPr>
      <w:rFonts w:cs="Times New Roman"/>
      <w:b/>
      <w:bCs/>
      <w:smallCaps/>
      <w:color w:val="C0504D"/>
      <w:spacing w:val="5"/>
      <w:u w:val="single"/>
    </w:rPr>
  </w:style>
  <w:style w:type="paragraph" w:customStyle="1" w:styleId="1Char">
    <w:name w:val="1 Char"/>
    <w:basedOn w:val="DocumentMap"/>
    <w:autoRedefine/>
    <w:rsid w:val="00E851EC"/>
    <w:pPr>
      <w:widowControl w:val="0"/>
      <w:shd w:val="clear" w:color="auto" w:fill="000080"/>
      <w:autoSpaceDE/>
      <w:autoSpaceDN/>
      <w:adjustRightInd/>
    </w:pPr>
    <w:rPr>
      <w:rFonts w:eastAsia="SimSun"/>
      <w:color w:val="auto"/>
      <w:kern w:val="2"/>
      <w:sz w:val="24"/>
      <w:szCs w:val="24"/>
      <w:lang w:eastAsia="zh-CN"/>
    </w:rPr>
  </w:style>
  <w:style w:type="character" w:customStyle="1" w:styleId="ft">
    <w:name w:val="ft"/>
    <w:rsid w:val="00E851EC"/>
    <w:rPr>
      <w:rFonts w:cs="Times New Roman"/>
    </w:rPr>
  </w:style>
  <w:style w:type="paragraph" w:customStyle="1" w:styleId="FootnoteReference1">
    <w:name w:val="Footnote Reference1"/>
    <w:basedOn w:val="Normal"/>
    <w:next w:val="BodyText"/>
    <w:link w:val="FootnotereferenceChar"/>
    <w:qFormat/>
    <w:rsid w:val="00E851EC"/>
    <w:pPr>
      <w:autoSpaceDE w:val="0"/>
      <w:autoSpaceDN w:val="0"/>
      <w:adjustRightInd w:val="0"/>
      <w:spacing w:before="120" w:after="240"/>
      <w:jc w:val="both"/>
    </w:pPr>
    <w:rPr>
      <w:rFonts w:ascii="Arial" w:hAnsi="Arial"/>
      <w:sz w:val="18"/>
      <w:szCs w:val="22"/>
      <w:lang w:val="x-none" w:eastAsia="x-none"/>
    </w:rPr>
  </w:style>
  <w:style w:type="character" w:customStyle="1" w:styleId="FootnotereferenceChar">
    <w:name w:val="Footnote reference Char"/>
    <w:link w:val="FootnoteReference1"/>
    <w:rsid w:val="00E851EC"/>
    <w:rPr>
      <w:rFonts w:ascii="Arial" w:hAnsi="Arial"/>
      <w:sz w:val="18"/>
      <w:szCs w:val="22"/>
    </w:rPr>
  </w:style>
  <w:style w:type="character" w:customStyle="1" w:styleId="StyleArial10pt">
    <w:name w:val="Style Arial 10 pt"/>
    <w:rsid w:val="00E851EC"/>
    <w:rPr>
      <w:rFonts w:ascii="Times New Roman" w:hAnsi="Times New Roman"/>
      <w:sz w:val="24"/>
      <w:szCs w:val="24"/>
      <w:lang w:val="en-US" w:eastAsia="en-US" w:bidi="ar-SA"/>
    </w:rPr>
  </w:style>
  <w:style w:type="character" w:customStyle="1" w:styleId="StyleArial10ptItalic">
    <w:name w:val="Style Arial 10 pt Italic"/>
    <w:rsid w:val="00E851EC"/>
    <w:rPr>
      <w:rFonts w:ascii="Times New Roman" w:hAnsi="Times New Roman"/>
      <w:i/>
      <w:iCs/>
      <w:sz w:val="24"/>
      <w:szCs w:val="24"/>
      <w:lang w:val="en-US" w:eastAsia="en-US" w:bidi="ar-SA"/>
    </w:rPr>
  </w:style>
  <w:style w:type="character" w:customStyle="1" w:styleId="StyleArial10ptItalicUnderline">
    <w:name w:val="Style Arial 10 pt Italic Underline"/>
    <w:rsid w:val="00E851EC"/>
    <w:rPr>
      <w:rFonts w:ascii="Times New Roman" w:hAnsi="Times New Roman"/>
      <w:i/>
      <w:iCs/>
      <w:sz w:val="24"/>
      <w:szCs w:val="24"/>
      <w:u w:val="single"/>
      <w:lang w:val="en-US" w:eastAsia="en-US" w:bidi="ar-SA"/>
    </w:rPr>
  </w:style>
  <w:style w:type="paragraph" w:customStyle="1" w:styleId="StyleArial10ptLeftBefore5ptAfter6pt">
    <w:name w:val="Style Arial 10 pt Left Before:  5 pt After:  6 pt"/>
    <w:basedOn w:val="Normal"/>
    <w:rsid w:val="00E851EC"/>
    <w:pPr>
      <w:autoSpaceDE w:val="0"/>
      <w:autoSpaceDN w:val="0"/>
      <w:spacing w:before="100" w:after="120"/>
      <w:ind w:left="360" w:firstLine="360"/>
      <w:jc w:val="both"/>
    </w:pPr>
    <w:rPr>
      <w:rFonts w:ascii="Times New Roman" w:hAnsi="Times New Roman"/>
      <w:iCs/>
      <w:spacing w:val="-10"/>
      <w:sz w:val="24"/>
      <w:lang w:val="de-DE" w:eastAsia="vi-VN"/>
    </w:rPr>
  </w:style>
  <w:style w:type="character" w:customStyle="1" w:styleId="StyleArial10ptUnderline">
    <w:name w:val="Style Arial 10 pt Underline"/>
    <w:rsid w:val="00E851EC"/>
    <w:rPr>
      <w:rFonts w:ascii="Times New Roman" w:hAnsi="Times New Roman"/>
      <w:sz w:val="24"/>
      <w:szCs w:val="24"/>
      <w:u w:val="single"/>
      <w:lang w:val="en-US" w:eastAsia="en-US" w:bidi="ar-SA"/>
    </w:rPr>
  </w:style>
  <w:style w:type="paragraph" w:customStyle="1" w:styleId="StyleHeading4TimesNewRomanBold">
    <w:name w:val="Style Heading 4 + Times New Roman Bold"/>
    <w:basedOn w:val="Heading4"/>
    <w:autoRedefine/>
    <w:rsid w:val="00E851EC"/>
    <w:pPr>
      <w:tabs>
        <w:tab w:val="num" w:pos="1230"/>
      </w:tabs>
      <w:autoSpaceDE w:val="0"/>
      <w:autoSpaceDN w:val="0"/>
      <w:spacing w:after="60" w:line="240" w:lineRule="auto"/>
      <w:ind w:left="720" w:firstLine="0"/>
    </w:pPr>
    <w:rPr>
      <w:rFonts w:ascii="Times New Roman Bold" w:hAnsi="Times New Roman Bold"/>
      <w:i/>
      <w:color w:val="7E4E69"/>
      <w:spacing w:val="-10"/>
      <w:sz w:val="24"/>
      <w:lang w:val="de-DE" w:eastAsia="vi-VN"/>
    </w:rPr>
  </w:style>
  <w:style w:type="paragraph" w:customStyle="1" w:styleId="chubang">
    <w:name w:val="chubang"/>
    <w:basedOn w:val="Normal"/>
    <w:rsid w:val="00E851EC"/>
    <w:pPr>
      <w:spacing w:before="40" w:after="40"/>
      <w:ind w:left="360" w:firstLine="360"/>
      <w:jc w:val="both"/>
    </w:pPr>
    <w:rPr>
      <w:rFonts w:ascii=".VnArial" w:hAnsi=".VnArial"/>
      <w:i/>
      <w:iCs/>
      <w:sz w:val="18"/>
      <w:szCs w:val="28"/>
      <w:lang w:val="de-DE"/>
    </w:rPr>
  </w:style>
  <w:style w:type="paragraph" w:customStyle="1" w:styleId="Bang">
    <w:name w:val="Bang"/>
    <w:basedOn w:val="Normal"/>
    <w:link w:val="BangChar"/>
    <w:rsid w:val="00E851EC"/>
    <w:pPr>
      <w:spacing w:before="200" w:after="120"/>
      <w:ind w:left="360" w:firstLine="360"/>
      <w:jc w:val="both"/>
    </w:pPr>
    <w:rPr>
      <w:rFonts w:ascii=".VnArial" w:hAnsi=".VnArial"/>
      <w:b/>
      <w:i/>
      <w:iCs/>
      <w:sz w:val="20"/>
      <w:szCs w:val="28"/>
      <w:lang w:val="de-DE" w:eastAsia="x-none"/>
    </w:rPr>
  </w:style>
  <w:style w:type="character" w:customStyle="1" w:styleId="BangChar">
    <w:name w:val="Bang Char"/>
    <w:link w:val="Bang"/>
    <w:rsid w:val="00E851EC"/>
    <w:rPr>
      <w:rFonts w:ascii=".VnArial" w:hAnsi=".VnArial"/>
      <w:b/>
      <w:i/>
      <w:iCs/>
      <w:szCs w:val="28"/>
      <w:lang w:val="de-DE"/>
    </w:rPr>
  </w:style>
  <w:style w:type="paragraph" w:customStyle="1" w:styleId="rowcol">
    <w:name w:val="rowcol"/>
    <w:basedOn w:val="FootnoteReference1"/>
    <w:rsid w:val="00E851EC"/>
  </w:style>
  <w:style w:type="character" w:customStyle="1" w:styleId="BodyTextChar1">
    <w:name w:val="Body Text Char1"/>
    <w:aliases w:val="JSI Body Text Char1,Body Text1 Char Char1,Char Char Char Char Char Char2"/>
    <w:uiPriority w:val="99"/>
    <w:rsid w:val="00E851EC"/>
  </w:style>
  <w:style w:type="paragraph" w:customStyle="1" w:styleId="Char2">
    <w:name w:val="Char2"/>
    <w:basedOn w:val="Normal"/>
    <w:next w:val="Normal"/>
    <w:rsid w:val="00E851EC"/>
    <w:pPr>
      <w:spacing w:before="120" w:after="160" w:line="240" w:lineRule="exact"/>
      <w:jc w:val="center"/>
    </w:pPr>
    <w:rPr>
      <w:rFonts w:ascii="Times New Roman" w:eastAsia="MS Mincho" w:hAnsi="Times New Roman"/>
      <w:sz w:val="24"/>
      <w:lang w:val="en-GB"/>
    </w:rPr>
  </w:style>
  <w:style w:type="character" w:customStyle="1" w:styleId="mw-headline">
    <w:name w:val="mw-headline"/>
    <w:rsid w:val="00E851EC"/>
  </w:style>
  <w:style w:type="character" w:customStyle="1" w:styleId="atn">
    <w:name w:val="atn"/>
    <w:rsid w:val="00E851EC"/>
  </w:style>
  <w:style w:type="character" w:customStyle="1" w:styleId="detail">
    <w:name w:val="detail"/>
    <w:rsid w:val="00E851EC"/>
    <w:rPr>
      <w:sz w:val="24"/>
      <w:szCs w:val="24"/>
      <w:lang w:val="en-US" w:eastAsia="en-US" w:bidi="ar-SA"/>
    </w:rPr>
  </w:style>
  <w:style w:type="paragraph" w:customStyle="1" w:styleId="FootnoteReference2">
    <w:name w:val="Footnote Reference2"/>
    <w:basedOn w:val="Normal"/>
    <w:next w:val="BodyText"/>
    <w:qFormat/>
    <w:rsid w:val="00E851EC"/>
    <w:pPr>
      <w:autoSpaceDE w:val="0"/>
      <w:autoSpaceDN w:val="0"/>
      <w:adjustRightInd w:val="0"/>
      <w:spacing w:before="120" w:after="240"/>
      <w:jc w:val="both"/>
    </w:pPr>
    <w:rPr>
      <w:rFonts w:ascii="Arial" w:hAnsi="Arial"/>
      <w:sz w:val="18"/>
      <w:szCs w:val="22"/>
    </w:rPr>
  </w:style>
  <w:style w:type="character" w:customStyle="1" w:styleId="Heading1Char1">
    <w:name w:val="Heading 1 Char1"/>
    <w:rsid w:val="00E851EC"/>
    <w:rPr>
      <w:rFonts w:ascii="Arial" w:hAnsi="Arial" w:cs=".VnTime"/>
      <w:b/>
      <w:bCs/>
      <w:color w:val="0F282F"/>
      <w:sz w:val="32"/>
      <w:szCs w:val="32"/>
      <w:lang w:val="en-US" w:eastAsia="vi-VN" w:bidi="ar-SA"/>
    </w:rPr>
  </w:style>
  <w:style w:type="paragraph" w:customStyle="1" w:styleId="Normalbullet0">
    <w:name w:val="Normalbullet"/>
    <w:basedOn w:val="Normal"/>
    <w:link w:val="NormalbulletChar"/>
    <w:autoRedefine/>
    <w:qFormat/>
    <w:rsid w:val="00E851EC"/>
    <w:pPr>
      <w:spacing w:after="120"/>
      <w:ind w:left="3" w:hanging="3"/>
      <w:jc w:val="both"/>
    </w:pPr>
    <w:rPr>
      <w:rFonts w:ascii="Times New Roman" w:eastAsia="SimSun" w:hAnsi="Times New Roman"/>
      <w:sz w:val="24"/>
      <w:lang w:val="en-GB" w:eastAsia="zh-CN"/>
    </w:rPr>
  </w:style>
  <w:style w:type="character" w:customStyle="1" w:styleId="NormalbulletChar">
    <w:name w:val="Normalbullet Char"/>
    <w:link w:val="Normalbullet0"/>
    <w:rsid w:val="00E851EC"/>
    <w:rPr>
      <w:rFonts w:eastAsia="SimSun"/>
      <w:sz w:val="24"/>
      <w:szCs w:val="24"/>
      <w:lang w:val="en-GB" w:eastAsia="zh-CN"/>
    </w:rPr>
  </w:style>
  <w:style w:type="paragraph" w:customStyle="1" w:styleId="BodyText1">
    <w:name w:val="Body Text 1"/>
    <w:basedOn w:val="Normal"/>
    <w:autoRedefine/>
    <w:qFormat/>
    <w:rsid w:val="00E851EC"/>
    <w:pPr>
      <w:autoSpaceDE w:val="0"/>
      <w:autoSpaceDN w:val="0"/>
      <w:adjustRightInd w:val="0"/>
      <w:spacing w:after="120"/>
      <w:ind w:firstLine="720"/>
      <w:jc w:val="both"/>
    </w:pPr>
    <w:rPr>
      <w:rFonts w:ascii="Times New Roman" w:hAnsi="Times New Roman"/>
      <w:color w:val="000000"/>
      <w:sz w:val="24"/>
      <w:lang w:val="sv-SE" w:eastAsia="vi-VN"/>
    </w:rPr>
  </w:style>
  <w:style w:type="paragraph" w:customStyle="1" w:styleId="Matrixdot">
    <w:name w:val="Matrixdot"/>
    <w:basedOn w:val="Normal"/>
    <w:qFormat/>
    <w:rsid w:val="00E851EC"/>
    <w:pPr>
      <w:ind w:left="720" w:hanging="360"/>
    </w:pPr>
    <w:rPr>
      <w:rFonts w:ascii="Calibri" w:eastAsia="Calibri" w:hAnsi="Calibri"/>
      <w:sz w:val="20"/>
      <w:szCs w:val="22"/>
    </w:rPr>
  </w:style>
  <w:style w:type="paragraph" w:customStyle="1" w:styleId="Matrix">
    <w:name w:val="Matrix"/>
    <w:basedOn w:val="Normal"/>
    <w:qFormat/>
    <w:rsid w:val="00E851EC"/>
    <w:rPr>
      <w:rFonts w:ascii="Calibri" w:eastAsia="Calibri" w:hAnsi="Calibri"/>
      <w:sz w:val="20"/>
      <w:szCs w:val="22"/>
    </w:rPr>
  </w:style>
  <w:style w:type="paragraph" w:customStyle="1" w:styleId="Matrixshortcoming">
    <w:name w:val="Matrixshortcoming"/>
    <w:basedOn w:val="Matrix"/>
    <w:qFormat/>
    <w:rsid w:val="00E851EC"/>
    <w:pPr>
      <w:ind w:left="756" w:hanging="360"/>
    </w:pPr>
  </w:style>
  <w:style w:type="paragraph" w:customStyle="1" w:styleId="FootnoteText1">
    <w:name w:val="Footnote Text1"/>
    <w:basedOn w:val="Normal"/>
    <w:autoRedefine/>
    <w:qFormat/>
    <w:rsid w:val="00E851EC"/>
    <w:pPr>
      <w:widowControl w:val="0"/>
      <w:spacing w:after="120"/>
    </w:pPr>
    <w:rPr>
      <w:rFonts w:ascii="Arial" w:hAnsi="Arial"/>
      <w:sz w:val="18"/>
    </w:rPr>
  </w:style>
  <w:style w:type="character" w:customStyle="1" w:styleId="newscontent">
    <w:name w:val="newscontent"/>
    <w:rsid w:val="00905A81"/>
  </w:style>
  <w:style w:type="character" w:styleId="BookTitle">
    <w:name w:val="Book Title"/>
    <w:uiPriority w:val="33"/>
    <w:rsid w:val="00093B27"/>
    <w:rPr>
      <w:b/>
      <w:bCs/>
      <w:i/>
      <w:iCs/>
      <w:spacing w:val="5"/>
    </w:rPr>
  </w:style>
  <w:style w:type="paragraph" w:customStyle="1" w:styleId="FootnoteText2">
    <w:name w:val="Footnote Text2"/>
    <w:basedOn w:val="FootnoteText"/>
    <w:link w:val="FootnotetextChar0"/>
    <w:autoRedefine/>
    <w:rsid w:val="000376C9"/>
    <w:pPr>
      <w:widowControl w:val="0"/>
      <w:spacing w:before="120"/>
    </w:pPr>
    <w:rPr>
      <w:rFonts w:ascii="Arial" w:hAnsi="Arial"/>
      <w:sz w:val="18"/>
      <w:lang w:val="x-none" w:eastAsia="x-none"/>
    </w:rPr>
  </w:style>
  <w:style w:type="character" w:customStyle="1" w:styleId="FootnotetextChar0">
    <w:name w:val="Footnote text Char"/>
    <w:link w:val="FootnoteText2"/>
    <w:rsid w:val="000376C9"/>
    <w:rPr>
      <w:rFonts w:ascii="Arial" w:hAnsi="Arial"/>
      <w:sz w:val="18"/>
    </w:rPr>
  </w:style>
  <w:style w:type="character" w:customStyle="1" w:styleId="Bodytext0">
    <w:name w:val="Body text_"/>
    <w:link w:val="Bodytext10"/>
    <w:qFormat/>
    <w:locked/>
    <w:rsid w:val="00890216"/>
    <w:rPr>
      <w:sz w:val="27"/>
      <w:szCs w:val="27"/>
      <w:shd w:val="clear" w:color="auto" w:fill="FFFFFF"/>
    </w:rPr>
  </w:style>
  <w:style w:type="paragraph" w:customStyle="1" w:styleId="Bodytext10">
    <w:name w:val="Body text1"/>
    <w:basedOn w:val="Normal"/>
    <w:link w:val="Bodytext0"/>
    <w:rsid w:val="00890216"/>
    <w:pPr>
      <w:widowControl w:val="0"/>
      <w:shd w:val="clear" w:color="auto" w:fill="FFFFFF"/>
      <w:spacing w:before="240" w:line="312" w:lineRule="exact"/>
      <w:ind w:hanging="700"/>
      <w:jc w:val="both"/>
    </w:pPr>
    <w:rPr>
      <w:rFonts w:ascii="Times New Roman" w:hAnsi="Times New Roman"/>
      <w:sz w:val="27"/>
      <w:szCs w:val="27"/>
      <w:lang w:val="x-none" w:eastAsia="x-none"/>
    </w:rPr>
  </w:style>
  <w:style w:type="character" w:customStyle="1" w:styleId="BodyTextIndent3Char">
    <w:name w:val="Body Text Indent 3 Char"/>
    <w:link w:val="BodyTextIndent3"/>
    <w:uiPriority w:val="99"/>
    <w:rsid w:val="0068330A"/>
    <w:rPr>
      <w:rFonts w:ascii=".VnTime" w:hAnsi=".VnTime"/>
      <w:color w:val="000080"/>
      <w:sz w:val="28"/>
      <w:szCs w:val="24"/>
    </w:rPr>
  </w:style>
  <w:style w:type="paragraph" w:customStyle="1" w:styleId="Char4">
    <w:name w:val="Char4"/>
    <w:basedOn w:val="Normal"/>
    <w:rsid w:val="00187468"/>
    <w:pPr>
      <w:pageBreakBefore/>
      <w:spacing w:before="100" w:beforeAutospacing="1" w:after="100" w:afterAutospacing="1"/>
    </w:pPr>
    <w:rPr>
      <w:rFonts w:ascii="Tahoma" w:hAnsi="Tahoma" w:cs="Tahoma"/>
      <w:sz w:val="20"/>
      <w:szCs w:val="20"/>
    </w:rPr>
  </w:style>
  <w:style w:type="paragraph" w:customStyle="1" w:styleId="Normal1">
    <w:name w:val="Normal1"/>
    <w:rsid w:val="002C6E5B"/>
    <w:rPr>
      <w:sz w:val="28"/>
      <w:szCs w:val="28"/>
    </w:rPr>
  </w:style>
  <w:style w:type="paragraph" w:customStyle="1" w:styleId="CarattereCarattereCharCharCharCharCharCharZchn">
    <w:name w:val="Carattere Carattere Char Char Char Char Char Char Zchn"/>
    <w:aliases w:val="ftref Char Char Char Char Char Char Zchn,Char Char Char Char Char Char Char Char Zchn,ftref Char Char Char1 Zchn,Carattere Carattere Char Char Char Char Char Char Char Zchn"/>
    <w:basedOn w:val="Normal"/>
    <w:next w:val="Normal"/>
    <w:link w:val="FootnoteReference"/>
    <w:uiPriority w:val="99"/>
    <w:qFormat/>
    <w:rsid w:val="00145C2A"/>
    <w:pPr>
      <w:spacing w:after="160" w:line="240" w:lineRule="exact"/>
    </w:pPr>
    <w:rPr>
      <w:rFonts w:ascii="Times New Roman" w:hAnsi="Times New Roman"/>
      <w:sz w:val="20"/>
      <w:szCs w:val="20"/>
      <w:vertAlign w:val="superscript"/>
    </w:rPr>
  </w:style>
  <w:style w:type="paragraph" w:styleId="ListParagraph">
    <w:name w:val="List Paragraph"/>
    <w:aliases w:val="bullet 1,Bullet L1,List Paragraph 1,bullet,My checklist,Bullet List,FooterText,numbered,Paragraphe de liste,VNA - List Paragraph,1.,lp1,annex,b1"/>
    <w:basedOn w:val="Normal"/>
    <w:uiPriority w:val="34"/>
    <w:qFormat/>
    <w:rsid w:val="00C93647"/>
    <w:pPr>
      <w:spacing w:after="200" w:line="276" w:lineRule="auto"/>
      <w:ind w:left="720"/>
      <w:contextualSpacing/>
    </w:pPr>
    <w:rPr>
      <w:rFonts w:ascii="Cambria" w:eastAsia="MS Mincho" w:hAnsi="Cambria"/>
      <w:sz w:val="22"/>
      <w:szCs w:val="22"/>
      <w:lang w:val="en-AU" w:eastAsia="en-AU"/>
    </w:rPr>
  </w:style>
  <w:style w:type="character" w:customStyle="1" w:styleId="m1740415816719796294bumpedfont15">
    <w:name w:val="m_1740415816719796294bumpedfont15"/>
    <w:rsid w:val="00C93647"/>
  </w:style>
  <w:style w:type="paragraph" w:customStyle="1" w:styleId="MediumGrid1-Accent21">
    <w:name w:val="Medium Grid 1 - Accent 21"/>
    <w:basedOn w:val="Normal"/>
    <w:uiPriority w:val="67"/>
    <w:qFormat/>
    <w:rsid w:val="00720281"/>
    <w:pPr>
      <w:ind w:left="720"/>
      <w:contextualSpacing/>
    </w:pPr>
  </w:style>
  <w:style w:type="character" w:customStyle="1" w:styleId="fontstyle01">
    <w:name w:val="fontstyle01"/>
    <w:rsid w:val="00BA1C15"/>
    <w:rPr>
      <w:rFonts w:ascii="Times New Roman" w:hAnsi="Times New Roman" w:cs="Times New Roman" w:hint="default"/>
      <w:b w:val="0"/>
      <w:bCs w:val="0"/>
      <w:i w:val="0"/>
      <w:iCs w:val="0"/>
      <w:color w:val="000000"/>
      <w:sz w:val="28"/>
      <w:szCs w:val="28"/>
    </w:rPr>
  </w:style>
  <w:style w:type="character" w:customStyle="1" w:styleId="sapodetail">
    <w:name w:val="sapodetail"/>
    <w:rsid w:val="0076096F"/>
  </w:style>
  <w:style w:type="paragraph" w:customStyle="1" w:styleId="RefChar">
    <w:name w:val="Ref Char"/>
    <w:aliases w:val="de nota al pie Char,Ref1 Char,BVI fnr Char Char Char Char Char Char Char,BVI fnr Car Car Char Char Char Char Char Char Char,BVI fnr Car Char Char Char Char Char Char Char,FNRefe,4_G Char,callout Char,Footnote Refernece Char"/>
    <w:basedOn w:val="Normal"/>
    <w:uiPriority w:val="99"/>
    <w:qFormat/>
    <w:rsid w:val="00345ADC"/>
    <w:pPr>
      <w:spacing w:after="160" w:line="240" w:lineRule="exact"/>
    </w:pPr>
    <w:rPr>
      <w:rFonts w:ascii="Times New Roman" w:eastAsia="Calibri" w:hAnsi="Times New Roman"/>
      <w:sz w:val="20"/>
      <w:szCs w:val="20"/>
      <w:vertAlign w:val="superscript"/>
      <w:lang w:val="x-none" w:eastAsia="x-none"/>
    </w:rPr>
  </w:style>
  <w:style w:type="numbering" w:customStyle="1" w:styleId="NoList1">
    <w:name w:val="No List1"/>
    <w:next w:val="NoList"/>
    <w:uiPriority w:val="99"/>
    <w:semiHidden/>
    <w:unhideWhenUsed/>
    <w:rsid w:val="004B260A"/>
  </w:style>
  <w:style w:type="paragraph" w:customStyle="1" w:styleId="Style2">
    <w:name w:val="Style2"/>
    <w:basedOn w:val="Heading1"/>
    <w:next w:val="TOC1"/>
    <w:autoRedefine/>
    <w:rsid w:val="004B260A"/>
    <w:pPr>
      <w:keepNext w:val="0"/>
      <w:ind w:firstLine="720"/>
      <w:jc w:val="both"/>
      <w:outlineLvl w:val="9"/>
    </w:pPr>
    <w:rPr>
      <w:rFonts w:ascii="Times New Roman" w:hAnsi="Times New Roman"/>
      <w:b/>
      <w:bCs/>
      <w:i w:val="0"/>
      <w:color w:val="auto"/>
      <w:sz w:val="28"/>
      <w:szCs w:val="28"/>
    </w:rPr>
  </w:style>
  <w:style w:type="paragraph" w:customStyle="1" w:styleId="abc">
    <w:name w:val="abc"/>
    <w:basedOn w:val="Normal"/>
    <w:rsid w:val="004B260A"/>
    <w:pPr>
      <w:spacing w:after="60"/>
      <w:ind w:left="227" w:hanging="170"/>
      <w:jc w:val="both"/>
    </w:pPr>
    <w:rPr>
      <w:rFonts w:ascii="Times New Roman" w:hAnsi="Times New Roman"/>
      <w:sz w:val="20"/>
      <w:szCs w:val="20"/>
    </w:rPr>
  </w:style>
  <w:style w:type="paragraph" w:customStyle="1" w:styleId="StyleHeading3Heading3CharNotBold">
    <w:name w:val="Style Heading 3Heading 3 Char + Not Bold"/>
    <w:basedOn w:val="Heading3"/>
    <w:autoRedefine/>
    <w:rsid w:val="004B260A"/>
    <w:pPr>
      <w:keepNext w:val="0"/>
      <w:autoSpaceDE w:val="0"/>
      <w:autoSpaceDN w:val="0"/>
      <w:spacing w:before="120" w:line="264" w:lineRule="auto"/>
      <w:ind w:firstLine="709"/>
      <w:jc w:val="both"/>
    </w:pPr>
    <w:rPr>
      <w:iCs/>
      <w:color w:val="auto"/>
      <w:sz w:val="28"/>
      <w:szCs w:val="28"/>
      <w:u w:val="none"/>
      <w:lang w:val="pt-BR"/>
    </w:rPr>
  </w:style>
  <w:style w:type="paragraph" w:customStyle="1" w:styleId="BodyTextIndent14pt">
    <w:name w:val="Body Text Indent + 14 pt"/>
    <w:aliases w:val="Justified,First line:  0,9 cm,Before:  Aut...,Before:  Aut"/>
    <w:basedOn w:val="BodyTextIndent"/>
    <w:rsid w:val="004B260A"/>
    <w:pPr>
      <w:spacing w:beforeLines="90" w:before="120" w:afterLines="90" w:after="120"/>
      <w:ind w:firstLine="510"/>
    </w:pPr>
    <w:rPr>
      <w:rFonts w:eastAsia=".VnTime"/>
      <w:color w:val="000000"/>
      <w:szCs w:val="28"/>
    </w:rPr>
  </w:style>
  <w:style w:type="paragraph" w:customStyle="1" w:styleId="ruotChar">
    <w:name w:val="ruot Char"/>
    <w:basedOn w:val="Normal"/>
    <w:rsid w:val="004B260A"/>
    <w:pPr>
      <w:spacing w:before="120" w:after="120" w:line="288" w:lineRule="auto"/>
      <w:ind w:firstLine="720"/>
      <w:jc w:val="both"/>
    </w:pPr>
    <w:rPr>
      <w:rFonts w:ascii="Times New Roman" w:hAnsi="Times New Roman"/>
      <w:szCs w:val="28"/>
    </w:rPr>
  </w:style>
  <w:style w:type="paragraph" w:customStyle="1" w:styleId="CharChar1CharCharCharCharCharCharChar">
    <w:name w:val="Char Char1 Char Char Char Char Char Char Char"/>
    <w:basedOn w:val="Normal"/>
    <w:semiHidden/>
    <w:rsid w:val="004B260A"/>
    <w:pPr>
      <w:spacing w:before="120" w:after="160" w:line="240" w:lineRule="exact"/>
      <w:ind w:firstLine="720"/>
      <w:jc w:val="both"/>
    </w:pPr>
    <w:rPr>
      <w:rFonts w:ascii="Arial" w:hAnsi="Arial"/>
      <w:sz w:val="22"/>
      <w:szCs w:val="22"/>
    </w:rPr>
  </w:style>
  <w:style w:type="paragraph" w:customStyle="1" w:styleId="Bod">
    <w:name w:val="Bod"/>
    <w:basedOn w:val="Normalbullet0"/>
    <w:rsid w:val="004B260A"/>
    <w:pPr>
      <w:tabs>
        <w:tab w:val="left" w:pos="360"/>
      </w:tabs>
      <w:spacing w:before="120"/>
      <w:ind w:left="714" w:hanging="357"/>
    </w:pPr>
    <w:rPr>
      <w:lang w:val="es-ES_tradnl"/>
    </w:rPr>
  </w:style>
  <w:style w:type="character" w:customStyle="1" w:styleId="abcdChar">
    <w:name w:val="abcd Char"/>
    <w:aliases w:val="Footnote Text2 Char,single space1 Char,footnote text1 Char,fn1 Char,fn Char Char Char1 Char,ALTS FOOTNOTE1 Char,FOOTNOTES1 Char,ft2 Char,Geneva 91 Char,Font: Geneva 91 Char,Boston 101 Char,f1 Char,ft11 Char,Fußnote1 Char"/>
    <w:uiPriority w:val="99"/>
    <w:qFormat/>
    <w:rsid w:val="004B260A"/>
  </w:style>
  <w:style w:type="paragraph" w:customStyle="1" w:styleId="DefaultParagraphFontParaCharCharCharCharChar">
    <w:name w:val="Default Paragraph Font Para Char Char Char Char Char"/>
    <w:autoRedefine/>
    <w:rsid w:val="004B260A"/>
    <w:pPr>
      <w:tabs>
        <w:tab w:val="left" w:pos="1152"/>
      </w:tabs>
      <w:spacing w:before="120" w:after="120" w:line="312" w:lineRule="auto"/>
    </w:pPr>
    <w:rPr>
      <w:rFonts w:ascii="Arial" w:eastAsia="Courier New" w:hAnsi="Arial" w:cs="Arial"/>
      <w:sz w:val="26"/>
      <w:szCs w:val="26"/>
    </w:rPr>
  </w:style>
  <w:style w:type="paragraph" w:customStyle="1" w:styleId="ruot">
    <w:name w:val="ruot"/>
    <w:basedOn w:val="Normal"/>
    <w:rsid w:val="004B260A"/>
    <w:pPr>
      <w:spacing w:before="120" w:after="120" w:line="288" w:lineRule="auto"/>
      <w:ind w:firstLine="720"/>
      <w:jc w:val="both"/>
    </w:pPr>
    <w:rPr>
      <w:rFonts w:ascii="Times New Roman" w:hAnsi="Times New Roman"/>
      <w:szCs w:val="28"/>
      <w:lang w:val="x-none" w:eastAsia="x-none"/>
    </w:rPr>
  </w:style>
  <w:style w:type="character" w:customStyle="1" w:styleId="m4255ns9">
    <w:name w:val="m4255ns9"/>
    <w:basedOn w:val="DefaultParagraphFont"/>
    <w:rsid w:val="004B260A"/>
  </w:style>
  <w:style w:type="paragraph" w:styleId="PlainText">
    <w:name w:val="Plain Text"/>
    <w:basedOn w:val="Normal"/>
    <w:link w:val="PlainTextChar"/>
    <w:uiPriority w:val="99"/>
    <w:rsid w:val="004B260A"/>
    <w:pPr>
      <w:spacing w:before="120" w:after="120"/>
      <w:ind w:firstLine="720"/>
    </w:pPr>
    <w:rPr>
      <w:rFonts w:ascii="Courier New" w:hAnsi="Courier New"/>
      <w:b/>
      <w:sz w:val="20"/>
      <w:szCs w:val="20"/>
      <w:lang w:val="x-none" w:eastAsia="x-none"/>
    </w:rPr>
  </w:style>
  <w:style w:type="character" w:customStyle="1" w:styleId="PlainTextChar">
    <w:name w:val="Plain Text Char"/>
    <w:link w:val="PlainText"/>
    <w:uiPriority w:val="99"/>
    <w:rsid w:val="004B260A"/>
    <w:rPr>
      <w:rFonts w:ascii="Courier New" w:hAnsi="Courier New"/>
      <w:b/>
      <w:lang w:val="x-none" w:eastAsia="x-none"/>
    </w:rPr>
  </w:style>
  <w:style w:type="paragraph" w:customStyle="1" w:styleId="n-decs">
    <w:name w:val="n-decs"/>
    <w:basedOn w:val="Normal"/>
    <w:rsid w:val="004B260A"/>
    <w:pPr>
      <w:spacing w:before="100" w:beforeAutospacing="1" w:after="100" w:afterAutospacing="1"/>
      <w:ind w:firstLine="720"/>
    </w:pPr>
    <w:rPr>
      <w:rFonts w:ascii="Times New Roman" w:hAnsi="Times New Roman"/>
      <w:sz w:val="24"/>
      <w:lang w:val="vi-VN" w:eastAsia="vi-VN"/>
    </w:rPr>
  </w:style>
  <w:style w:type="paragraph" w:customStyle="1" w:styleId="msolistparagraph0">
    <w:name w:val="msolistparagraph"/>
    <w:basedOn w:val="Normal"/>
    <w:rsid w:val="004B260A"/>
    <w:pPr>
      <w:ind w:left="720" w:firstLine="720"/>
      <w:contextualSpacing/>
    </w:pPr>
    <w:rPr>
      <w:rFonts w:ascii="Times New Roman" w:hAnsi="Times New Roman"/>
      <w:sz w:val="24"/>
    </w:rPr>
  </w:style>
  <w:style w:type="character" w:customStyle="1" w:styleId="apple-tab-span">
    <w:name w:val="apple-tab-span"/>
    <w:basedOn w:val="DefaultParagraphFont"/>
    <w:rsid w:val="004B260A"/>
  </w:style>
  <w:style w:type="paragraph" w:customStyle="1" w:styleId="yiv9612479218msonormal">
    <w:name w:val="yiv9612479218msonormal"/>
    <w:basedOn w:val="Normal"/>
    <w:rsid w:val="004B260A"/>
    <w:pPr>
      <w:spacing w:before="100" w:beforeAutospacing="1" w:after="100" w:afterAutospacing="1"/>
      <w:ind w:firstLine="720"/>
    </w:pPr>
    <w:rPr>
      <w:rFonts w:ascii="Times New Roman" w:hAnsi="Times New Roman"/>
      <w:sz w:val="24"/>
    </w:rPr>
  </w:style>
  <w:style w:type="paragraph" w:customStyle="1" w:styleId="yiv9612479218gmail-listparagraph1">
    <w:name w:val="yiv9612479218gmail-listparagraph1"/>
    <w:basedOn w:val="Normal"/>
    <w:rsid w:val="004B260A"/>
    <w:pPr>
      <w:spacing w:before="100" w:beforeAutospacing="1" w:after="100" w:afterAutospacing="1"/>
      <w:ind w:firstLine="720"/>
    </w:pPr>
    <w:rPr>
      <w:rFonts w:ascii="Times New Roman" w:hAnsi="Times New Roman"/>
      <w:sz w:val="24"/>
    </w:rPr>
  </w:style>
  <w:style w:type="paragraph" w:customStyle="1" w:styleId="HTHAN1">
    <w:name w:val="H THAN 1"/>
    <w:basedOn w:val="Normal"/>
    <w:link w:val="HTHAN1Char"/>
    <w:qFormat/>
    <w:rsid w:val="004B260A"/>
    <w:pPr>
      <w:spacing w:before="120" w:after="120" w:line="400" w:lineRule="exact"/>
      <w:ind w:firstLine="774"/>
      <w:jc w:val="both"/>
    </w:pPr>
    <w:rPr>
      <w:rFonts w:ascii="Times New Roman" w:hAnsi="Times New Roman"/>
      <w:color w:val="002060"/>
      <w:szCs w:val="28"/>
      <w:lang w:val="x-none" w:eastAsia="x-none"/>
    </w:rPr>
  </w:style>
  <w:style w:type="character" w:customStyle="1" w:styleId="HTHAN1Char">
    <w:name w:val="H THAN 1 Char"/>
    <w:link w:val="HTHAN1"/>
    <w:rsid w:val="004B260A"/>
    <w:rPr>
      <w:color w:val="002060"/>
      <w:sz w:val="28"/>
      <w:szCs w:val="28"/>
      <w:lang w:val="x-none" w:eastAsia="x-none"/>
    </w:rPr>
  </w:style>
  <w:style w:type="paragraph" w:customStyle="1" w:styleId="yiv4418708168msonormal">
    <w:name w:val="yiv4418708168msonormal"/>
    <w:basedOn w:val="Normal"/>
    <w:rsid w:val="004B260A"/>
    <w:pPr>
      <w:spacing w:before="100" w:beforeAutospacing="1" w:after="100" w:afterAutospacing="1"/>
      <w:ind w:firstLine="720"/>
    </w:pPr>
    <w:rPr>
      <w:rFonts w:ascii="Times New Roman" w:hAnsi="Times New Roman"/>
      <w:sz w:val="24"/>
    </w:rPr>
  </w:style>
  <w:style w:type="character" w:customStyle="1" w:styleId="text">
    <w:name w:val="text"/>
    <w:basedOn w:val="DefaultParagraphFont"/>
    <w:rsid w:val="004B260A"/>
  </w:style>
  <w:style w:type="character" w:customStyle="1" w:styleId="card-send-timesendtime">
    <w:name w:val="card-send-time__sendtime"/>
    <w:basedOn w:val="DefaultParagraphFont"/>
    <w:rsid w:val="004B260A"/>
  </w:style>
  <w:style w:type="character" w:customStyle="1" w:styleId="UnresolvedMention1">
    <w:name w:val="Unresolved Mention1"/>
    <w:uiPriority w:val="99"/>
    <w:semiHidden/>
    <w:unhideWhenUsed/>
    <w:rsid w:val="004B260A"/>
    <w:rPr>
      <w:color w:val="605E5C"/>
      <w:shd w:val="clear" w:color="auto" w:fill="E1DFDD"/>
    </w:rPr>
  </w:style>
  <w:style w:type="paragraph" w:styleId="Revision">
    <w:name w:val="Revision"/>
    <w:hidden/>
    <w:uiPriority w:val="66"/>
    <w:semiHidden/>
    <w:rsid w:val="004B260A"/>
    <w:rPr>
      <w:sz w:val="28"/>
    </w:rPr>
  </w:style>
  <w:style w:type="character" w:customStyle="1" w:styleId="normal-pChar">
    <w:name w:val="normal-p Char"/>
    <w:link w:val="normal-p"/>
    <w:uiPriority w:val="99"/>
    <w:rsid w:val="004B260A"/>
  </w:style>
  <w:style w:type="character" w:customStyle="1" w:styleId="FootnotetextChar10">
    <w:name w:val="Footnote text Char1"/>
    <w:uiPriority w:val="99"/>
    <w:qFormat/>
    <w:rsid w:val="004B260A"/>
    <w:rPr>
      <w:szCs w:val="24"/>
    </w:rPr>
  </w:style>
  <w:style w:type="paragraph" w:customStyle="1" w:styleId="00-epchu">
    <w:name w:val="00-epchu"/>
    <w:basedOn w:val="Normal"/>
    <w:qFormat/>
    <w:rsid w:val="004B260A"/>
    <w:pPr>
      <w:widowControl w:val="0"/>
      <w:spacing w:after="60"/>
      <w:jc w:val="both"/>
    </w:pPr>
    <w:rPr>
      <w:rFonts w:ascii="Times New Roman" w:eastAsia="Calibri" w:hAnsi="Times New Roman"/>
      <w:sz w:val="20"/>
      <w:szCs w:val="28"/>
    </w:rPr>
  </w:style>
  <w:style w:type="character" w:customStyle="1" w:styleId="UnresolvedMention2">
    <w:name w:val="Unresolved Mention2"/>
    <w:uiPriority w:val="99"/>
    <w:semiHidden/>
    <w:unhideWhenUsed/>
    <w:rsid w:val="004B260A"/>
    <w:rPr>
      <w:color w:val="605E5C"/>
      <w:shd w:val="clear" w:color="auto" w:fill="E1DFDD"/>
    </w:rPr>
  </w:style>
  <w:style w:type="character" w:customStyle="1" w:styleId="z-TopofFormChar">
    <w:name w:val="z-Top of Form Char"/>
    <w:link w:val="z-TopofForm"/>
    <w:rsid w:val="00A23372"/>
    <w:rPr>
      <w:rFonts w:ascii="Arial" w:hAnsi="Arial" w:cs="Arial"/>
      <w:vanish/>
      <w:sz w:val="16"/>
      <w:szCs w:val="16"/>
    </w:rPr>
  </w:style>
  <w:style w:type="character" w:customStyle="1" w:styleId="citation-107">
    <w:name w:val="citation-107"/>
    <w:basedOn w:val="DefaultParagraphFont"/>
    <w:rsid w:val="0035213A"/>
  </w:style>
  <w:style w:type="table" w:customStyle="1" w:styleId="TableGrid1">
    <w:name w:val="Table Grid1"/>
    <w:basedOn w:val="TableNormal"/>
    <w:next w:val="TableGrid"/>
    <w:uiPriority w:val="39"/>
    <w:rsid w:val="0015240F"/>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475356">
      <w:bodyDiv w:val="1"/>
      <w:marLeft w:val="0"/>
      <w:marRight w:val="0"/>
      <w:marTop w:val="0"/>
      <w:marBottom w:val="0"/>
      <w:divBdr>
        <w:top w:val="none" w:sz="0" w:space="0" w:color="auto"/>
        <w:left w:val="none" w:sz="0" w:space="0" w:color="auto"/>
        <w:bottom w:val="none" w:sz="0" w:space="0" w:color="auto"/>
        <w:right w:val="none" w:sz="0" w:space="0" w:color="auto"/>
      </w:divBdr>
    </w:div>
    <w:div w:id="20519853">
      <w:bodyDiv w:val="1"/>
      <w:marLeft w:val="0"/>
      <w:marRight w:val="0"/>
      <w:marTop w:val="0"/>
      <w:marBottom w:val="0"/>
      <w:divBdr>
        <w:top w:val="none" w:sz="0" w:space="0" w:color="auto"/>
        <w:left w:val="none" w:sz="0" w:space="0" w:color="auto"/>
        <w:bottom w:val="none" w:sz="0" w:space="0" w:color="auto"/>
        <w:right w:val="none" w:sz="0" w:space="0" w:color="auto"/>
      </w:divBdr>
    </w:div>
    <w:div w:id="80689351">
      <w:bodyDiv w:val="1"/>
      <w:marLeft w:val="0"/>
      <w:marRight w:val="0"/>
      <w:marTop w:val="0"/>
      <w:marBottom w:val="0"/>
      <w:divBdr>
        <w:top w:val="none" w:sz="0" w:space="0" w:color="auto"/>
        <w:left w:val="none" w:sz="0" w:space="0" w:color="auto"/>
        <w:bottom w:val="none" w:sz="0" w:space="0" w:color="auto"/>
        <w:right w:val="none" w:sz="0" w:space="0" w:color="auto"/>
      </w:divBdr>
    </w:div>
    <w:div w:id="87314800">
      <w:bodyDiv w:val="1"/>
      <w:marLeft w:val="0"/>
      <w:marRight w:val="0"/>
      <w:marTop w:val="0"/>
      <w:marBottom w:val="0"/>
      <w:divBdr>
        <w:top w:val="none" w:sz="0" w:space="0" w:color="auto"/>
        <w:left w:val="none" w:sz="0" w:space="0" w:color="auto"/>
        <w:bottom w:val="none" w:sz="0" w:space="0" w:color="auto"/>
        <w:right w:val="none" w:sz="0" w:space="0" w:color="auto"/>
      </w:divBdr>
    </w:div>
    <w:div w:id="112092601">
      <w:bodyDiv w:val="1"/>
      <w:marLeft w:val="0"/>
      <w:marRight w:val="0"/>
      <w:marTop w:val="0"/>
      <w:marBottom w:val="0"/>
      <w:divBdr>
        <w:top w:val="none" w:sz="0" w:space="0" w:color="auto"/>
        <w:left w:val="none" w:sz="0" w:space="0" w:color="auto"/>
        <w:bottom w:val="none" w:sz="0" w:space="0" w:color="auto"/>
        <w:right w:val="none" w:sz="0" w:space="0" w:color="auto"/>
      </w:divBdr>
    </w:div>
    <w:div w:id="137848330">
      <w:bodyDiv w:val="1"/>
      <w:marLeft w:val="0"/>
      <w:marRight w:val="0"/>
      <w:marTop w:val="0"/>
      <w:marBottom w:val="0"/>
      <w:divBdr>
        <w:top w:val="none" w:sz="0" w:space="0" w:color="auto"/>
        <w:left w:val="none" w:sz="0" w:space="0" w:color="auto"/>
        <w:bottom w:val="none" w:sz="0" w:space="0" w:color="auto"/>
        <w:right w:val="none" w:sz="0" w:space="0" w:color="auto"/>
      </w:divBdr>
    </w:div>
    <w:div w:id="144585887">
      <w:bodyDiv w:val="1"/>
      <w:marLeft w:val="0"/>
      <w:marRight w:val="0"/>
      <w:marTop w:val="0"/>
      <w:marBottom w:val="0"/>
      <w:divBdr>
        <w:top w:val="none" w:sz="0" w:space="0" w:color="auto"/>
        <w:left w:val="none" w:sz="0" w:space="0" w:color="auto"/>
        <w:bottom w:val="none" w:sz="0" w:space="0" w:color="auto"/>
        <w:right w:val="none" w:sz="0" w:space="0" w:color="auto"/>
      </w:divBdr>
    </w:div>
    <w:div w:id="160316309">
      <w:bodyDiv w:val="1"/>
      <w:marLeft w:val="0"/>
      <w:marRight w:val="0"/>
      <w:marTop w:val="0"/>
      <w:marBottom w:val="0"/>
      <w:divBdr>
        <w:top w:val="none" w:sz="0" w:space="0" w:color="auto"/>
        <w:left w:val="none" w:sz="0" w:space="0" w:color="auto"/>
        <w:bottom w:val="none" w:sz="0" w:space="0" w:color="auto"/>
        <w:right w:val="none" w:sz="0" w:space="0" w:color="auto"/>
      </w:divBdr>
    </w:div>
    <w:div w:id="179396265">
      <w:bodyDiv w:val="1"/>
      <w:marLeft w:val="0"/>
      <w:marRight w:val="0"/>
      <w:marTop w:val="0"/>
      <w:marBottom w:val="0"/>
      <w:divBdr>
        <w:top w:val="none" w:sz="0" w:space="0" w:color="auto"/>
        <w:left w:val="none" w:sz="0" w:space="0" w:color="auto"/>
        <w:bottom w:val="none" w:sz="0" w:space="0" w:color="auto"/>
        <w:right w:val="none" w:sz="0" w:space="0" w:color="auto"/>
      </w:divBdr>
    </w:div>
    <w:div w:id="204561950">
      <w:bodyDiv w:val="1"/>
      <w:marLeft w:val="0"/>
      <w:marRight w:val="0"/>
      <w:marTop w:val="0"/>
      <w:marBottom w:val="0"/>
      <w:divBdr>
        <w:top w:val="none" w:sz="0" w:space="0" w:color="auto"/>
        <w:left w:val="none" w:sz="0" w:space="0" w:color="auto"/>
        <w:bottom w:val="none" w:sz="0" w:space="0" w:color="auto"/>
        <w:right w:val="none" w:sz="0" w:space="0" w:color="auto"/>
      </w:divBdr>
    </w:div>
    <w:div w:id="211232527">
      <w:bodyDiv w:val="1"/>
      <w:marLeft w:val="0"/>
      <w:marRight w:val="0"/>
      <w:marTop w:val="0"/>
      <w:marBottom w:val="0"/>
      <w:divBdr>
        <w:top w:val="none" w:sz="0" w:space="0" w:color="auto"/>
        <w:left w:val="none" w:sz="0" w:space="0" w:color="auto"/>
        <w:bottom w:val="none" w:sz="0" w:space="0" w:color="auto"/>
        <w:right w:val="none" w:sz="0" w:space="0" w:color="auto"/>
      </w:divBdr>
    </w:div>
    <w:div w:id="212666120">
      <w:bodyDiv w:val="1"/>
      <w:marLeft w:val="0"/>
      <w:marRight w:val="0"/>
      <w:marTop w:val="0"/>
      <w:marBottom w:val="0"/>
      <w:divBdr>
        <w:top w:val="none" w:sz="0" w:space="0" w:color="auto"/>
        <w:left w:val="none" w:sz="0" w:space="0" w:color="auto"/>
        <w:bottom w:val="none" w:sz="0" w:space="0" w:color="auto"/>
        <w:right w:val="none" w:sz="0" w:space="0" w:color="auto"/>
      </w:divBdr>
    </w:div>
    <w:div w:id="224420156">
      <w:bodyDiv w:val="1"/>
      <w:marLeft w:val="0"/>
      <w:marRight w:val="0"/>
      <w:marTop w:val="0"/>
      <w:marBottom w:val="0"/>
      <w:divBdr>
        <w:top w:val="none" w:sz="0" w:space="0" w:color="auto"/>
        <w:left w:val="none" w:sz="0" w:space="0" w:color="auto"/>
        <w:bottom w:val="none" w:sz="0" w:space="0" w:color="auto"/>
        <w:right w:val="none" w:sz="0" w:space="0" w:color="auto"/>
      </w:divBdr>
    </w:div>
    <w:div w:id="249975619">
      <w:bodyDiv w:val="1"/>
      <w:marLeft w:val="0"/>
      <w:marRight w:val="0"/>
      <w:marTop w:val="0"/>
      <w:marBottom w:val="0"/>
      <w:divBdr>
        <w:top w:val="none" w:sz="0" w:space="0" w:color="auto"/>
        <w:left w:val="none" w:sz="0" w:space="0" w:color="auto"/>
        <w:bottom w:val="none" w:sz="0" w:space="0" w:color="auto"/>
        <w:right w:val="none" w:sz="0" w:space="0" w:color="auto"/>
      </w:divBdr>
    </w:div>
    <w:div w:id="256063891">
      <w:bodyDiv w:val="1"/>
      <w:marLeft w:val="0"/>
      <w:marRight w:val="0"/>
      <w:marTop w:val="0"/>
      <w:marBottom w:val="0"/>
      <w:divBdr>
        <w:top w:val="none" w:sz="0" w:space="0" w:color="auto"/>
        <w:left w:val="none" w:sz="0" w:space="0" w:color="auto"/>
        <w:bottom w:val="none" w:sz="0" w:space="0" w:color="auto"/>
        <w:right w:val="none" w:sz="0" w:space="0" w:color="auto"/>
      </w:divBdr>
    </w:div>
    <w:div w:id="261258559">
      <w:bodyDiv w:val="1"/>
      <w:marLeft w:val="0"/>
      <w:marRight w:val="0"/>
      <w:marTop w:val="0"/>
      <w:marBottom w:val="0"/>
      <w:divBdr>
        <w:top w:val="none" w:sz="0" w:space="0" w:color="auto"/>
        <w:left w:val="none" w:sz="0" w:space="0" w:color="auto"/>
        <w:bottom w:val="none" w:sz="0" w:space="0" w:color="auto"/>
        <w:right w:val="none" w:sz="0" w:space="0" w:color="auto"/>
      </w:divBdr>
    </w:div>
    <w:div w:id="276254068">
      <w:bodyDiv w:val="1"/>
      <w:marLeft w:val="0"/>
      <w:marRight w:val="0"/>
      <w:marTop w:val="0"/>
      <w:marBottom w:val="0"/>
      <w:divBdr>
        <w:top w:val="none" w:sz="0" w:space="0" w:color="auto"/>
        <w:left w:val="none" w:sz="0" w:space="0" w:color="auto"/>
        <w:bottom w:val="none" w:sz="0" w:space="0" w:color="auto"/>
        <w:right w:val="none" w:sz="0" w:space="0" w:color="auto"/>
      </w:divBdr>
    </w:div>
    <w:div w:id="338316431">
      <w:bodyDiv w:val="1"/>
      <w:marLeft w:val="0"/>
      <w:marRight w:val="0"/>
      <w:marTop w:val="0"/>
      <w:marBottom w:val="0"/>
      <w:divBdr>
        <w:top w:val="none" w:sz="0" w:space="0" w:color="auto"/>
        <w:left w:val="none" w:sz="0" w:space="0" w:color="auto"/>
        <w:bottom w:val="none" w:sz="0" w:space="0" w:color="auto"/>
        <w:right w:val="none" w:sz="0" w:space="0" w:color="auto"/>
      </w:divBdr>
    </w:div>
    <w:div w:id="376786229">
      <w:bodyDiv w:val="1"/>
      <w:marLeft w:val="0"/>
      <w:marRight w:val="0"/>
      <w:marTop w:val="0"/>
      <w:marBottom w:val="0"/>
      <w:divBdr>
        <w:top w:val="none" w:sz="0" w:space="0" w:color="auto"/>
        <w:left w:val="none" w:sz="0" w:space="0" w:color="auto"/>
        <w:bottom w:val="none" w:sz="0" w:space="0" w:color="auto"/>
        <w:right w:val="none" w:sz="0" w:space="0" w:color="auto"/>
      </w:divBdr>
    </w:div>
    <w:div w:id="419063655">
      <w:bodyDiv w:val="1"/>
      <w:marLeft w:val="0"/>
      <w:marRight w:val="0"/>
      <w:marTop w:val="0"/>
      <w:marBottom w:val="0"/>
      <w:divBdr>
        <w:top w:val="none" w:sz="0" w:space="0" w:color="auto"/>
        <w:left w:val="none" w:sz="0" w:space="0" w:color="auto"/>
        <w:bottom w:val="none" w:sz="0" w:space="0" w:color="auto"/>
        <w:right w:val="none" w:sz="0" w:space="0" w:color="auto"/>
      </w:divBdr>
      <w:divsChild>
        <w:div w:id="1719819581">
          <w:marLeft w:val="0"/>
          <w:marRight w:val="0"/>
          <w:marTop w:val="0"/>
          <w:marBottom w:val="0"/>
          <w:divBdr>
            <w:top w:val="none" w:sz="0" w:space="0" w:color="auto"/>
            <w:left w:val="none" w:sz="0" w:space="0" w:color="auto"/>
            <w:bottom w:val="none" w:sz="0" w:space="0" w:color="auto"/>
            <w:right w:val="none" w:sz="0" w:space="0" w:color="auto"/>
          </w:divBdr>
        </w:div>
      </w:divsChild>
    </w:div>
    <w:div w:id="425856130">
      <w:bodyDiv w:val="1"/>
      <w:marLeft w:val="0"/>
      <w:marRight w:val="0"/>
      <w:marTop w:val="0"/>
      <w:marBottom w:val="0"/>
      <w:divBdr>
        <w:top w:val="none" w:sz="0" w:space="0" w:color="auto"/>
        <w:left w:val="none" w:sz="0" w:space="0" w:color="auto"/>
        <w:bottom w:val="none" w:sz="0" w:space="0" w:color="auto"/>
        <w:right w:val="none" w:sz="0" w:space="0" w:color="auto"/>
      </w:divBdr>
    </w:div>
    <w:div w:id="477890173">
      <w:bodyDiv w:val="1"/>
      <w:marLeft w:val="0"/>
      <w:marRight w:val="0"/>
      <w:marTop w:val="0"/>
      <w:marBottom w:val="0"/>
      <w:divBdr>
        <w:top w:val="none" w:sz="0" w:space="0" w:color="auto"/>
        <w:left w:val="none" w:sz="0" w:space="0" w:color="auto"/>
        <w:bottom w:val="none" w:sz="0" w:space="0" w:color="auto"/>
        <w:right w:val="none" w:sz="0" w:space="0" w:color="auto"/>
      </w:divBdr>
    </w:div>
    <w:div w:id="482281681">
      <w:bodyDiv w:val="1"/>
      <w:marLeft w:val="0"/>
      <w:marRight w:val="0"/>
      <w:marTop w:val="0"/>
      <w:marBottom w:val="0"/>
      <w:divBdr>
        <w:top w:val="none" w:sz="0" w:space="0" w:color="auto"/>
        <w:left w:val="none" w:sz="0" w:space="0" w:color="auto"/>
        <w:bottom w:val="none" w:sz="0" w:space="0" w:color="auto"/>
        <w:right w:val="none" w:sz="0" w:space="0" w:color="auto"/>
      </w:divBdr>
    </w:div>
    <w:div w:id="490947667">
      <w:bodyDiv w:val="1"/>
      <w:marLeft w:val="0"/>
      <w:marRight w:val="0"/>
      <w:marTop w:val="0"/>
      <w:marBottom w:val="0"/>
      <w:divBdr>
        <w:top w:val="none" w:sz="0" w:space="0" w:color="auto"/>
        <w:left w:val="none" w:sz="0" w:space="0" w:color="auto"/>
        <w:bottom w:val="none" w:sz="0" w:space="0" w:color="auto"/>
        <w:right w:val="none" w:sz="0" w:space="0" w:color="auto"/>
      </w:divBdr>
    </w:div>
    <w:div w:id="535430488">
      <w:bodyDiv w:val="1"/>
      <w:marLeft w:val="0"/>
      <w:marRight w:val="0"/>
      <w:marTop w:val="0"/>
      <w:marBottom w:val="0"/>
      <w:divBdr>
        <w:top w:val="none" w:sz="0" w:space="0" w:color="auto"/>
        <w:left w:val="none" w:sz="0" w:space="0" w:color="auto"/>
        <w:bottom w:val="none" w:sz="0" w:space="0" w:color="auto"/>
        <w:right w:val="none" w:sz="0" w:space="0" w:color="auto"/>
      </w:divBdr>
    </w:div>
    <w:div w:id="536048375">
      <w:bodyDiv w:val="1"/>
      <w:marLeft w:val="0"/>
      <w:marRight w:val="0"/>
      <w:marTop w:val="0"/>
      <w:marBottom w:val="0"/>
      <w:divBdr>
        <w:top w:val="none" w:sz="0" w:space="0" w:color="auto"/>
        <w:left w:val="none" w:sz="0" w:space="0" w:color="auto"/>
        <w:bottom w:val="none" w:sz="0" w:space="0" w:color="auto"/>
        <w:right w:val="none" w:sz="0" w:space="0" w:color="auto"/>
      </w:divBdr>
    </w:div>
    <w:div w:id="554435697">
      <w:bodyDiv w:val="1"/>
      <w:marLeft w:val="0"/>
      <w:marRight w:val="0"/>
      <w:marTop w:val="0"/>
      <w:marBottom w:val="0"/>
      <w:divBdr>
        <w:top w:val="none" w:sz="0" w:space="0" w:color="auto"/>
        <w:left w:val="none" w:sz="0" w:space="0" w:color="auto"/>
        <w:bottom w:val="none" w:sz="0" w:space="0" w:color="auto"/>
        <w:right w:val="none" w:sz="0" w:space="0" w:color="auto"/>
      </w:divBdr>
    </w:div>
    <w:div w:id="603877413">
      <w:bodyDiv w:val="1"/>
      <w:marLeft w:val="0"/>
      <w:marRight w:val="0"/>
      <w:marTop w:val="0"/>
      <w:marBottom w:val="0"/>
      <w:divBdr>
        <w:top w:val="none" w:sz="0" w:space="0" w:color="auto"/>
        <w:left w:val="none" w:sz="0" w:space="0" w:color="auto"/>
        <w:bottom w:val="none" w:sz="0" w:space="0" w:color="auto"/>
        <w:right w:val="none" w:sz="0" w:space="0" w:color="auto"/>
      </w:divBdr>
    </w:div>
    <w:div w:id="650787513">
      <w:bodyDiv w:val="1"/>
      <w:marLeft w:val="0"/>
      <w:marRight w:val="0"/>
      <w:marTop w:val="0"/>
      <w:marBottom w:val="0"/>
      <w:divBdr>
        <w:top w:val="none" w:sz="0" w:space="0" w:color="auto"/>
        <w:left w:val="none" w:sz="0" w:space="0" w:color="auto"/>
        <w:bottom w:val="none" w:sz="0" w:space="0" w:color="auto"/>
        <w:right w:val="none" w:sz="0" w:space="0" w:color="auto"/>
      </w:divBdr>
    </w:div>
    <w:div w:id="659964096">
      <w:bodyDiv w:val="1"/>
      <w:marLeft w:val="0"/>
      <w:marRight w:val="0"/>
      <w:marTop w:val="0"/>
      <w:marBottom w:val="0"/>
      <w:divBdr>
        <w:top w:val="none" w:sz="0" w:space="0" w:color="auto"/>
        <w:left w:val="none" w:sz="0" w:space="0" w:color="auto"/>
        <w:bottom w:val="none" w:sz="0" w:space="0" w:color="auto"/>
        <w:right w:val="none" w:sz="0" w:space="0" w:color="auto"/>
      </w:divBdr>
    </w:div>
    <w:div w:id="683364777">
      <w:bodyDiv w:val="1"/>
      <w:marLeft w:val="0"/>
      <w:marRight w:val="0"/>
      <w:marTop w:val="0"/>
      <w:marBottom w:val="0"/>
      <w:divBdr>
        <w:top w:val="none" w:sz="0" w:space="0" w:color="auto"/>
        <w:left w:val="none" w:sz="0" w:space="0" w:color="auto"/>
        <w:bottom w:val="none" w:sz="0" w:space="0" w:color="auto"/>
        <w:right w:val="none" w:sz="0" w:space="0" w:color="auto"/>
      </w:divBdr>
    </w:div>
    <w:div w:id="733356077">
      <w:bodyDiv w:val="1"/>
      <w:marLeft w:val="0"/>
      <w:marRight w:val="0"/>
      <w:marTop w:val="0"/>
      <w:marBottom w:val="0"/>
      <w:divBdr>
        <w:top w:val="none" w:sz="0" w:space="0" w:color="auto"/>
        <w:left w:val="none" w:sz="0" w:space="0" w:color="auto"/>
        <w:bottom w:val="none" w:sz="0" w:space="0" w:color="auto"/>
        <w:right w:val="none" w:sz="0" w:space="0" w:color="auto"/>
      </w:divBdr>
      <w:divsChild>
        <w:div w:id="1236358994">
          <w:marLeft w:val="576"/>
          <w:marRight w:val="0"/>
          <w:marTop w:val="80"/>
          <w:marBottom w:val="0"/>
          <w:divBdr>
            <w:top w:val="none" w:sz="0" w:space="0" w:color="auto"/>
            <w:left w:val="none" w:sz="0" w:space="0" w:color="auto"/>
            <w:bottom w:val="none" w:sz="0" w:space="0" w:color="auto"/>
            <w:right w:val="none" w:sz="0" w:space="0" w:color="auto"/>
          </w:divBdr>
        </w:div>
        <w:div w:id="1258709634">
          <w:marLeft w:val="576"/>
          <w:marRight w:val="0"/>
          <w:marTop w:val="80"/>
          <w:marBottom w:val="0"/>
          <w:divBdr>
            <w:top w:val="none" w:sz="0" w:space="0" w:color="auto"/>
            <w:left w:val="none" w:sz="0" w:space="0" w:color="auto"/>
            <w:bottom w:val="none" w:sz="0" w:space="0" w:color="auto"/>
            <w:right w:val="none" w:sz="0" w:space="0" w:color="auto"/>
          </w:divBdr>
        </w:div>
      </w:divsChild>
    </w:div>
    <w:div w:id="734931475">
      <w:bodyDiv w:val="1"/>
      <w:marLeft w:val="0"/>
      <w:marRight w:val="0"/>
      <w:marTop w:val="0"/>
      <w:marBottom w:val="0"/>
      <w:divBdr>
        <w:top w:val="none" w:sz="0" w:space="0" w:color="auto"/>
        <w:left w:val="none" w:sz="0" w:space="0" w:color="auto"/>
        <w:bottom w:val="none" w:sz="0" w:space="0" w:color="auto"/>
        <w:right w:val="none" w:sz="0" w:space="0" w:color="auto"/>
      </w:divBdr>
    </w:div>
    <w:div w:id="744228972">
      <w:bodyDiv w:val="1"/>
      <w:marLeft w:val="0"/>
      <w:marRight w:val="0"/>
      <w:marTop w:val="0"/>
      <w:marBottom w:val="0"/>
      <w:divBdr>
        <w:top w:val="none" w:sz="0" w:space="0" w:color="auto"/>
        <w:left w:val="none" w:sz="0" w:space="0" w:color="auto"/>
        <w:bottom w:val="none" w:sz="0" w:space="0" w:color="auto"/>
        <w:right w:val="none" w:sz="0" w:space="0" w:color="auto"/>
      </w:divBdr>
    </w:div>
    <w:div w:id="763762959">
      <w:bodyDiv w:val="1"/>
      <w:marLeft w:val="0"/>
      <w:marRight w:val="0"/>
      <w:marTop w:val="0"/>
      <w:marBottom w:val="0"/>
      <w:divBdr>
        <w:top w:val="none" w:sz="0" w:space="0" w:color="auto"/>
        <w:left w:val="none" w:sz="0" w:space="0" w:color="auto"/>
        <w:bottom w:val="none" w:sz="0" w:space="0" w:color="auto"/>
        <w:right w:val="none" w:sz="0" w:space="0" w:color="auto"/>
      </w:divBdr>
    </w:div>
    <w:div w:id="771434459">
      <w:bodyDiv w:val="1"/>
      <w:marLeft w:val="0"/>
      <w:marRight w:val="0"/>
      <w:marTop w:val="0"/>
      <w:marBottom w:val="0"/>
      <w:divBdr>
        <w:top w:val="none" w:sz="0" w:space="0" w:color="auto"/>
        <w:left w:val="none" w:sz="0" w:space="0" w:color="auto"/>
        <w:bottom w:val="none" w:sz="0" w:space="0" w:color="auto"/>
        <w:right w:val="none" w:sz="0" w:space="0" w:color="auto"/>
      </w:divBdr>
    </w:div>
    <w:div w:id="785927861">
      <w:bodyDiv w:val="1"/>
      <w:marLeft w:val="0"/>
      <w:marRight w:val="0"/>
      <w:marTop w:val="0"/>
      <w:marBottom w:val="0"/>
      <w:divBdr>
        <w:top w:val="none" w:sz="0" w:space="0" w:color="auto"/>
        <w:left w:val="none" w:sz="0" w:space="0" w:color="auto"/>
        <w:bottom w:val="none" w:sz="0" w:space="0" w:color="auto"/>
        <w:right w:val="none" w:sz="0" w:space="0" w:color="auto"/>
      </w:divBdr>
    </w:div>
    <w:div w:id="796875015">
      <w:bodyDiv w:val="1"/>
      <w:marLeft w:val="0"/>
      <w:marRight w:val="0"/>
      <w:marTop w:val="0"/>
      <w:marBottom w:val="0"/>
      <w:divBdr>
        <w:top w:val="none" w:sz="0" w:space="0" w:color="auto"/>
        <w:left w:val="none" w:sz="0" w:space="0" w:color="auto"/>
        <w:bottom w:val="none" w:sz="0" w:space="0" w:color="auto"/>
        <w:right w:val="none" w:sz="0" w:space="0" w:color="auto"/>
      </w:divBdr>
    </w:div>
    <w:div w:id="803238896">
      <w:bodyDiv w:val="1"/>
      <w:marLeft w:val="0"/>
      <w:marRight w:val="0"/>
      <w:marTop w:val="0"/>
      <w:marBottom w:val="0"/>
      <w:divBdr>
        <w:top w:val="none" w:sz="0" w:space="0" w:color="auto"/>
        <w:left w:val="none" w:sz="0" w:space="0" w:color="auto"/>
        <w:bottom w:val="none" w:sz="0" w:space="0" w:color="auto"/>
        <w:right w:val="none" w:sz="0" w:space="0" w:color="auto"/>
      </w:divBdr>
    </w:div>
    <w:div w:id="827015503">
      <w:bodyDiv w:val="1"/>
      <w:marLeft w:val="0"/>
      <w:marRight w:val="0"/>
      <w:marTop w:val="0"/>
      <w:marBottom w:val="0"/>
      <w:divBdr>
        <w:top w:val="none" w:sz="0" w:space="0" w:color="auto"/>
        <w:left w:val="none" w:sz="0" w:space="0" w:color="auto"/>
        <w:bottom w:val="none" w:sz="0" w:space="0" w:color="auto"/>
        <w:right w:val="none" w:sz="0" w:space="0" w:color="auto"/>
      </w:divBdr>
    </w:div>
    <w:div w:id="827791007">
      <w:bodyDiv w:val="1"/>
      <w:marLeft w:val="0"/>
      <w:marRight w:val="0"/>
      <w:marTop w:val="0"/>
      <w:marBottom w:val="0"/>
      <w:divBdr>
        <w:top w:val="none" w:sz="0" w:space="0" w:color="auto"/>
        <w:left w:val="none" w:sz="0" w:space="0" w:color="auto"/>
        <w:bottom w:val="none" w:sz="0" w:space="0" w:color="auto"/>
        <w:right w:val="none" w:sz="0" w:space="0" w:color="auto"/>
      </w:divBdr>
    </w:div>
    <w:div w:id="854612856">
      <w:bodyDiv w:val="1"/>
      <w:marLeft w:val="0"/>
      <w:marRight w:val="0"/>
      <w:marTop w:val="0"/>
      <w:marBottom w:val="0"/>
      <w:divBdr>
        <w:top w:val="none" w:sz="0" w:space="0" w:color="auto"/>
        <w:left w:val="none" w:sz="0" w:space="0" w:color="auto"/>
        <w:bottom w:val="none" w:sz="0" w:space="0" w:color="auto"/>
        <w:right w:val="none" w:sz="0" w:space="0" w:color="auto"/>
      </w:divBdr>
    </w:div>
    <w:div w:id="881357401">
      <w:bodyDiv w:val="1"/>
      <w:marLeft w:val="0"/>
      <w:marRight w:val="0"/>
      <w:marTop w:val="0"/>
      <w:marBottom w:val="0"/>
      <w:divBdr>
        <w:top w:val="none" w:sz="0" w:space="0" w:color="auto"/>
        <w:left w:val="none" w:sz="0" w:space="0" w:color="auto"/>
        <w:bottom w:val="none" w:sz="0" w:space="0" w:color="auto"/>
        <w:right w:val="none" w:sz="0" w:space="0" w:color="auto"/>
      </w:divBdr>
      <w:divsChild>
        <w:div w:id="911546798">
          <w:marLeft w:val="734"/>
          <w:marRight w:val="0"/>
          <w:marTop w:val="134"/>
          <w:marBottom w:val="0"/>
          <w:divBdr>
            <w:top w:val="none" w:sz="0" w:space="0" w:color="auto"/>
            <w:left w:val="none" w:sz="0" w:space="0" w:color="auto"/>
            <w:bottom w:val="none" w:sz="0" w:space="0" w:color="auto"/>
            <w:right w:val="none" w:sz="0" w:space="0" w:color="auto"/>
          </w:divBdr>
        </w:div>
        <w:div w:id="1439645768">
          <w:marLeft w:val="734"/>
          <w:marRight w:val="0"/>
          <w:marTop w:val="134"/>
          <w:marBottom w:val="0"/>
          <w:divBdr>
            <w:top w:val="none" w:sz="0" w:space="0" w:color="auto"/>
            <w:left w:val="none" w:sz="0" w:space="0" w:color="auto"/>
            <w:bottom w:val="none" w:sz="0" w:space="0" w:color="auto"/>
            <w:right w:val="none" w:sz="0" w:space="0" w:color="auto"/>
          </w:divBdr>
        </w:div>
        <w:div w:id="1595437927">
          <w:marLeft w:val="734"/>
          <w:marRight w:val="0"/>
          <w:marTop w:val="134"/>
          <w:marBottom w:val="0"/>
          <w:divBdr>
            <w:top w:val="none" w:sz="0" w:space="0" w:color="auto"/>
            <w:left w:val="none" w:sz="0" w:space="0" w:color="auto"/>
            <w:bottom w:val="none" w:sz="0" w:space="0" w:color="auto"/>
            <w:right w:val="none" w:sz="0" w:space="0" w:color="auto"/>
          </w:divBdr>
        </w:div>
        <w:div w:id="2086994970">
          <w:marLeft w:val="734"/>
          <w:marRight w:val="0"/>
          <w:marTop w:val="134"/>
          <w:marBottom w:val="0"/>
          <w:divBdr>
            <w:top w:val="none" w:sz="0" w:space="0" w:color="auto"/>
            <w:left w:val="none" w:sz="0" w:space="0" w:color="auto"/>
            <w:bottom w:val="none" w:sz="0" w:space="0" w:color="auto"/>
            <w:right w:val="none" w:sz="0" w:space="0" w:color="auto"/>
          </w:divBdr>
        </w:div>
      </w:divsChild>
    </w:div>
    <w:div w:id="901478118">
      <w:bodyDiv w:val="1"/>
      <w:marLeft w:val="0"/>
      <w:marRight w:val="0"/>
      <w:marTop w:val="0"/>
      <w:marBottom w:val="0"/>
      <w:divBdr>
        <w:top w:val="none" w:sz="0" w:space="0" w:color="auto"/>
        <w:left w:val="none" w:sz="0" w:space="0" w:color="auto"/>
        <w:bottom w:val="none" w:sz="0" w:space="0" w:color="auto"/>
        <w:right w:val="none" w:sz="0" w:space="0" w:color="auto"/>
      </w:divBdr>
    </w:div>
    <w:div w:id="905139958">
      <w:bodyDiv w:val="1"/>
      <w:marLeft w:val="0"/>
      <w:marRight w:val="0"/>
      <w:marTop w:val="0"/>
      <w:marBottom w:val="0"/>
      <w:divBdr>
        <w:top w:val="none" w:sz="0" w:space="0" w:color="auto"/>
        <w:left w:val="none" w:sz="0" w:space="0" w:color="auto"/>
        <w:bottom w:val="none" w:sz="0" w:space="0" w:color="auto"/>
        <w:right w:val="none" w:sz="0" w:space="0" w:color="auto"/>
      </w:divBdr>
    </w:div>
    <w:div w:id="906064251">
      <w:bodyDiv w:val="1"/>
      <w:marLeft w:val="0"/>
      <w:marRight w:val="0"/>
      <w:marTop w:val="0"/>
      <w:marBottom w:val="0"/>
      <w:divBdr>
        <w:top w:val="none" w:sz="0" w:space="0" w:color="auto"/>
        <w:left w:val="none" w:sz="0" w:space="0" w:color="auto"/>
        <w:bottom w:val="none" w:sz="0" w:space="0" w:color="auto"/>
        <w:right w:val="none" w:sz="0" w:space="0" w:color="auto"/>
      </w:divBdr>
    </w:div>
    <w:div w:id="938176565">
      <w:bodyDiv w:val="1"/>
      <w:marLeft w:val="0"/>
      <w:marRight w:val="0"/>
      <w:marTop w:val="0"/>
      <w:marBottom w:val="0"/>
      <w:divBdr>
        <w:top w:val="none" w:sz="0" w:space="0" w:color="auto"/>
        <w:left w:val="none" w:sz="0" w:space="0" w:color="auto"/>
        <w:bottom w:val="none" w:sz="0" w:space="0" w:color="auto"/>
        <w:right w:val="none" w:sz="0" w:space="0" w:color="auto"/>
      </w:divBdr>
    </w:div>
    <w:div w:id="960889094">
      <w:bodyDiv w:val="1"/>
      <w:marLeft w:val="0"/>
      <w:marRight w:val="0"/>
      <w:marTop w:val="0"/>
      <w:marBottom w:val="0"/>
      <w:divBdr>
        <w:top w:val="none" w:sz="0" w:space="0" w:color="auto"/>
        <w:left w:val="none" w:sz="0" w:space="0" w:color="auto"/>
        <w:bottom w:val="none" w:sz="0" w:space="0" w:color="auto"/>
        <w:right w:val="none" w:sz="0" w:space="0" w:color="auto"/>
      </w:divBdr>
    </w:div>
    <w:div w:id="970357746">
      <w:bodyDiv w:val="1"/>
      <w:marLeft w:val="0"/>
      <w:marRight w:val="0"/>
      <w:marTop w:val="0"/>
      <w:marBottom w:val="0"/>
      <w:divBdr>
        <w:top w:val="none" w:sz="0" w:space="0" w:color="auto"/>
        <w:left w:val="none" w:sz="0" w:space="0" w:color="auto"/>
        <w:bottom w:val="none" w:sz="0" w:space="0" w:color="auto"/>
        <w:right w:val="none" w:sz="0" w:space="0" w:color="auto"/>
      </w:divBdr>
    </w:div>
    <w:div w:id="1003317411">
      <w:bodyDiv w:val="1"/>
      <w:marLeft w:val="0"/>
      <w:marRight w:val="0"/>
      <w:marTop w:val="0"/>
      <w:marBottom w:val="0"/>
      <w:divBdr>
        <w:top w:val="none" w:sz="0" w:space="0" w:color="auto"/>
        <w:left w:val="none" w:sz="0" w:space="0" w:color="auto"/>
        <w:bottom w:val="none" w:sz="0" w:space="0" w:color="auto"/>
        <w:right w:val="none" w:sz="0" w:space="0" w:color="auto"/>
      </w:divBdr>
    </w:div>
    <w:div w:id="1022785196">
      <w:bodyDiv w:val="1"/>
      <w:marLeft w:val="0"/>
      <w:marRight w:val="0"/>
      <w:marTop w:val="0"/>
      <w:marBottom w:val="0"/>
      <w:divBdr>
        <w:top w:val="none" w:sz="0" w:space="0" w:color="auto"/>
        <w:left w:val="none" w:sz="0" w:space="0" w:color="auto"/>
        <w:bottom w:val="none" w:sz="0" w:space="0" w:color="auto"/>
        <w:right w:val="none" w:sz="0" w:space="0" w:color="auto"/>
      </w:divBdr>
    </w:div>
    <w:div w:id="1052925155">
      <w:bodyDiv w:val="1"/>
      <w:marLeft w:val="0"/>
      <w:marRight w:val="0"/>
      <w:marTop w:val="0"/>
      <w:marBottom w:val="0"/>
      <w:divBdr>
        <w:top w:val="none" w:sz="0" w:space="0" w:color="auto"/>
        <w:left w:val="none" w:sz="0" w:space="0" w:color="auto"/>
        <w:bottom w:val="none" w:sz="0" w:space="0" w:color="auto"/>
        <w:right w:val="none" w:sz="0" w:space="0" w:color="auto"/>
      </w:divBdr>
    </w:div>
    <w:div w:id="1061714500">
      <w:bodyDiv w:val="1"/>
      <w:marLeft w:val="0"/>
      <w:marRight w:val="0"/>
      <w:marTop w:val="0"/>
      <w:marBottom w:val="0"/>
      <w:divBdr>
        <w:top w:val="none" w:sz="0" w:space="0" w:color="auto"/>
        <w:left w:val="none" w:sz="0" w:space="0" w:color="auto"/>
        <w:bottom w:val="none" w:sz="0" w:space="0" w:color="auto"/>
        <w:right w:val="none" w:sz="0" w:space="0" w:color="auto"/>
      </w:divBdr>
    </w:div>
    <w:div w:id="1080056477">
      <w:bodyDiv w:val="1"/>
      <w:marLeft w:val="0"/>
      <w:marRight w:val="0"/>
      <w:marTop w:val="0"/>
      <w:marBottom w:val="0"/>
      <w:divBdr>
        <w:top w:val="none" w:sz="0" w:space="0" w:color="auto"/>
        <w:left w:val="none" w:sz="0" w:space="0" w:color="auto"/>
        <w:bottom w:val="none" w:sz="0" w:space="0" w:color="auto"/>
        <w:right w:val="none" w:sz="0" w:space="0" w:color="auto"/>
      </w:divBdr>
    </w:div>
    <w:div w:id="1094743680">
      <w:bodyDiv w:val="1"/>
      <w:marLeft w:val="0"/>
      <w:marRight w:val="0"/>
      <w:marTop w:val="0"/>
      <w:marBottom w:val="0"/>
      <w:divBdr>
        <w:top w:val="none" w:sz="0" w:space="0" w:color="auto"/>
        <w:left w:val="none" w:sz="0" w:space="0" w:color="auto"/>
        <w:bottom w:val="none" w:sz="0" w:space="0" w:color="auto"/>
        <w:right w:val="none" w:sz="0" w:space="0" w:color="auto"/>
      </w:divBdr>
    </w:div>
    <w:div w:id="1098523901">
      <w:bodyDiv w:val="1"/>
      <w:marLeft w:val="0"/>
      <w:marRight w:val="0"/>
      <w:marTop w:val="0"/>
      <w:marBottom w:val="0"/>
      <w:divBdr>
        <w:top w:val="none" w:sz="0" w:space="0" w:color="auto"/>
        <w:left w:val="none" w:sz="0" w:space="0" w:color="auto"/>
        <w:bottom w:val="none" w:sz="0" w:space="0" w:color="auto"/>
        <w:right w:val="none" w:sz="0" w:space="0" w:color="auto"/>
      </w:divBdr>
    </w:div>
    <w:div w:id="1118716286">
      <w:bodyDiv w:val="1"/>
      <w:marLeft w:val="0"/>
      <w:marRight w:val="0"/>
      <w:marTop w:val="0"/>
      <w:marBottom w:val="0"/>
      <w:divBdr>
        <w:top w:val="none" w:sz="0" w:space="0" w:color="auto"/>
        <w:left w:val="none" w:sz="0" w:space="0" w:color="auto"/>
        <w:bottom w:val="none" w:sz="0" w:space="0" w:color="auto"/>
        <w:right w:val="none" w:sz="0" w:space="0" w:color="auto"/>
      </w:divBdr>
    </w:div>
    <w:div w:id="1126779136">
      <w:bodyDiv w:val="1"/>
      <w:marLeft w:val="0"/>
      <w:marRight w:val="0"/>
      <w:marTop w:val="0"/>
      <w:marBottom w:val="0"/>
      <w:divBdr>
        <w:top w:val="none" w:sz="0" w:space="0" w:color="auto"/>
        <w:left w:val="none" w:sz="0" w:space="0" w:color="auto"/>
        <w:bottom w:val="none" w:sz="0" w:space="0" w:color="auto"/>
        <w:right w:val="none" w:sz="0" w:space="0" w:color="auto"/>
      </w:divBdr>
    </w:div>
    <w:div w:id="1139685811">
      <w:bodyDiv w:val="1"/>
      <w:marLeft w:val="0"/>
      <w:marRight w:val="0"/>
      <w:marTop w:val="0"/>
      <w:marBottom w:val="0"/>
      <w:divBdr>
        <w:top w:val="none" w:sz="0" w:space="0" w:color="auto"/>
        <w:left w:val="none" w:sz="0" w:space="0" w:color="auto"/>
        <w:bottom w:val="none" w:sz="0" w:space="0" w:color="auto"/>
        <w:right w:val="none" w:sz="0" w:space="0" w:color="auto"/>
      </w:divBdr>
    </w:div>
    <w:div w:id="1149787561">
      <w:bodyDiv w:val="1"/>
      <w:marLeft w:val="0"/>
      <w:marRight w:val="0"/>
      <w:marTop w:val="0"/>
      <w:marBottom w:val="0"/>
      <w:divBdr>
        <w:top w:val="none" w:sz="0" w:space="0" w:color="auto"/>
        <w:left w:val="none" w:sz="0" w:space="0" w:color="auto"/>
        <w:bottom w:val="none" w:sz="0" w:space="0" w:color="auto"/>
        <w:right w:val="none" w:sz="0" w:space="0" w:color="auto"/>
      </w:divBdr>
    </w:div>
    <w:div w:id="1157300853">
      <w:bodyDiv w:val="1"/>
      <w:marLeft w:val="0"/>
      <w:marRight w:val="0"/>
      <w:marTop w:val="0"/>
      <w:marBottom w:val="0"/>
      <w:divBdr>
        <w:top w:val="none" w:sz="0" w:space="0" w:color="auto"/>
        <w:left w:val="none" w:sz="0" w:space="0" w:color="auto"/>
        <w:bottom w:val="none" w:sz="0" w:space="0" w:color="auto"/>
        <w:right w:val="none" w:sz="0" w:space="0" w:color="auto"/>
      </w:divBdr>
    </w:div>
    <w:div w:id="1176068107">
      <w:bodyDiv w:val="1"/>
      <w:marLeft w:val="0"/>
      <w:marRight w:val="0"/>
      <w:marTop w:val="0"/>
      <w:marBottom w:val="0"/>
      <w:divBdr>
        <w:top w:val="none" w:sz="0" w:space="0" w:color="auto"/>
        <w:left w:val="none" w:sz="0" w:space="0" w:color="auto"/>
        <w:bottom w:val="none" w:sz="0" w:space="0" w:color="auto"/>
        <w:right w:val="none" w:sz="0" w:space="0" w:color="auto"/>
      </w:divBdr>
    </w:div>
    <w:div w:id="1183591020">
      <w:bodyDiv w:val="1"/>
      <w:marLeft w:val="0"/>
      <w:marRight w:val="0"/>
      <w:marTop w:val="0"/>
      <w:marBottom w:val="0"/>
      <w:divBdr>
        <w:top w:val="none" w:sz="0" w:space="0" w:color="auto"/>
        <w:left w:val="none" w:sz="0" w:space="0" w:color="auto"/>
        <w:bottom w:val="none" w:sz="0" w:space="0" w:color="auto"/>
        <w:right w:val="none" w:sz="0" w:space="0" w:color="auto"/>
      </w:divBdr>
    </w:div>
    <w:div w:id="1190139672">
      <w:bodyDiv w:val="1"/>
      <w:marLeft w:val="0"/>
      <w:marRight w:val="0"/>
      <w:marTop w:val="0"/>
      <w:marBottom w:val="0"/>
      <w:divBdr>
        <w:top w:val="none" w:sz="0" w:space="0" w:color="auto"/>
        <w:left w:val="none" w:sz="0" w:space="0" w:color="auto"/>
        <w:bottom w:val="none" w:sz="0" w:space="0" w:color="auto"/>
        <w:right w:val="none" w:sz="0" w:space="0" w:color="auto"/>
      </w:divBdr>
    </w:div>
    <w:div w:id="1203709756">
      <w:bodyDiv w:val="1"/>
      <w:marLeft w:val="0"/>
      <w:marRight w:val="0"/>
      <w:marTop w:val="0"/>
      <w:marBottom w:val="0"/>
      <w:divBdr>
        <w:top w:val="none" w:sz="0" w:space="0" w:color="auto"/>
        <w:left w:val="none" w:sz="0" w:space="0" w:color="auto"/>
        <w:bottom w:val="none" w:sz="0" w:space="0" w:color="auto"/>
        <w:right w:val="none" w:sz="0" w:space="0" w:color="auto"/>
      </w:divBdr>
    </w:div>
    <w:div w:id="1207528614">
      <w:bodyDiv w:val="1"/>
      <w:marLeft w:val="0"/>
      <w:marRight w:val="0"/>
      <w:marTop w:val="0"/>
      <w:marBottom w:val="0"/>
      <w:divBdr>
        <w:top w:val="none" w:sz="0" w:space="0" w:color="auto"/>
        <w:left w:val="none" w:sz="0" w:space="0" w:color="auto"/>
        <w:bottom w:val="none" w:sz="0" w:space="0" w:color="auto"/>
        <w:right w:val="none" w:sz="0" w:space="0" w:color="auto"/>
      </w:divBdr>
    </w:div>
    <w:div w:id="1229610507">
      <w:bodyDiv w:val="1"/>
      <w:marLeft w:val="0"/>
      <w:marRight w:val="0"/>
      <w:marTop w:val="0"/>
      <w:marBottom w:val="0"/>
      <w:divBdr>
        <w:top w:val="none" w:sz="0" w:space="0" w:color="auto"/>
        <w:left w:val="none" w:sz="0" w:space="0" w:color="auto"/>
        <w:bottom w:val="none" w:sz="0" w:space="0" w:color="auto"/>
        <w:right w:val="none" w:sz="0" w:space="0" w:color="auto"/>
      </w:divBdr>
      <w:divsChild>
        <w:div w:id="585922573">
          <w:marLeft w:val="0"/>
          <w:marRight w:val="0"/>
          <w:marTop w:val="120"/>
          <w:marBottom w:val="0"/>
          <w:divBdr>
            <w:top w:val="none" w:sz="0" w:space="0" w:color="auto"/>
            <w:left w:val="none" w:sz="0" w:space="0" w:color="auto"/>
            <w:bottom w:val="none" w:sz="0" w:space="0" w:color="auto"/>
            <w:right w:val="none" w:sz="0" w:space="0" w:color="auto"/>
          </w:divBdr>
          <w:divsChild>
            <w:div w:id="28533981">
              <w:marLeft w:val="0"/>
              <w:marRight w:val="0"/>
              <w:marTop w:val="0"/>
              <w:marBottom w:val="0"/>
              <w:divBdr>
                <w:top w:val="none" w:sz="0" w:space="0" w:color="auto"/>
                <w:left w:val="none" w:sz="0" w:space="0" w:color="auto"/>
                <w:bottom w:val="none" w:sz="0" w:space="0" w:color="auto"/>
                <w:right w:val="none" w:sz="0" w:space="0" w:color="auto"/>
              </w:divBdr>
            </w:div>
          </w:divsChild>
        </w:div>
        <w:div w:id="2088723086">
          <w:marLeft w:val="0"/>
          <w:marRight w:val="0"/>
          <w:marTop w:val="120"/>
          <w:marBottom w:val="0"/>
          <w:divBdr>
            <w:top w:val="none" w:sz="0" w:space="0" w:color="auto"/>
            <w:left w:val="none" w:sz="0" w:space="0" w:color="auto"/>
            <w:bottom w:val="none" w:sz="0" w:space="0" w:color="auto"/>
            <w:right w:val="none" w:sz="0" w:space="0" w:color="auto"/>
          </w:divBdr>
          <w:divsChild>
            <w:div w:id="2125077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1036874">
      <w:bodyDiv w:val="1"/>
      <w:marLeft w:val="0"/>
      <w:marRight w:val="0"/>
      <w:marTop w:val="0"/>
      <w:marBottom w:val="0"/>
      <w:divBdr>
        <w:top w:val="none" w:sz="0" w:space="0" w:color="auto"/>
        <w:left w:val="none" w:sz="0" w:space="0" w:color="auto"/>
        <w:bottom w:val="none" w:sz="0" w:space="0" w:color="auto"/>
        <w:right w:val="none" w:sz="0" w:space="0" w:color="auto"/>
      </w:divBdr>
    </w:div>
    <w:div w:id="1233156952">
      <w:bodyDiv w:val="1"/>
      <w:marLeft w:val="0"/>
      <w:marRight w:val="0"/>
      <w:marTop w:val="0"/>
      <w:marBottom w:val="0"/>
      <w:divBdr>
        <w:top w:val="none" w:sz="0" w:space="0" w:color="auto"/>
        <w:left w:val="none" w:sz="0" w:space="0" w:color="auto"/>
        <w:bottom w:val="none" w:sz="0" w:space="0" w:color="auto"/>
        <w:right w:val="none" w:sz="0" w:space="0" w:color="auto"/>
      </w:divBdr>
    </w:div>
    <w:div w:id="1246300218">
      <w:bodyDiv w:val="1"/>
      <w:marLeft w:val="0"/>
      <w:marRight w:val="0"/>
      <w:marTop w:val="0"/>
      <w:marBottom w:val="0"/>
      <w:divBdr>
        <w:top w:val="none" w:sz="0" w:space="0" w:color="auto"/>
        <w:left w:val="none" w:sz="0" w:space="0" w:color="auto"/>
        <w:bottom w:val="none" w:sz="0" w:space="0" w:color="auto"/>
        <w:right w:val="none" w:sz="0" w:space="0" w:color="auto"/>
      </w:divBdr>
    </w:div>
    <w:div w:id="1273828262">
      <w:bodyDiv w:val="1"/>
      <w:marLeft w:val="0"/>
      <w:marRight w:val="0"/>
      <w:marTop w:val="0"/>
      <w:marBottom w:val="0"/>
      <w:divBdr>
        <w:top w:val="none" w:sz="0" w:space="0" w:color="auto"/>
        <w:left w:val="none" w:sz="0" w:space="0" w:color="auto"/>
        <w:bottom w:val="none" w:sz="0" w:space="0" w:color="auto"/>
        <w:right w:val="none" w:sz="0" w:space="0" w:color="auto"/>
      </w:divBdr>
    </w:div>
    <w:div w:id="1291091285">
      <w:bodyDiv w:val="1"/>
      <w:marLeft w:val="0"/>
      <w:marRight w:val="0"/>
      <w:marTop w:val="0"/>
      <w:marBottom w:val="0"/>
      <w:divBdr>
        <w:top w:val="none" w:sz="0" w:space="0" w:color="auto"/>
        <w:left w:val="none" w:sz="0" w:space="0" w:color="auto"/>
        <w:bottom w:val="none" w:sz="0" w:space="0" w:color="auto"/>
        <w:right w:val="none" w:sz="0" w:space="0" w:color="auto"/>
      </w:divBdr>
    </w:div>
    <w:div w:id="1304429588">
      <w:bodyDiv w:val="1"/>
      <w:marLeft w:val="0"/>
      <w:marRight w:val="0"/>
      <w:marTop w:val="0"/>
      <w:marBottom w:val="0"/>
      <w:divBdr>
        <w:top w:val="none" w:sz="0" w:space="0" w:color="auto"/>
        <w:left w:val="none" w:sz="0" w:space="0" w:color="auto"/>
        <w:bottom w:val="none" w:sz="0" w:space="0" w:color="auto"/>
        <w:right w:val="none" w:sz="0" w:space="0" w:color="auto"/>
      </w:divBdr>
    </w:div>
    <w:div w:id="1349258373">
      <w:bodyDiv w:val="1"/>
      <w:marLeft w:val="0"/>
      <w:marRight w:val="0"/>
      <w:marTop w:val="0"/>
      <w:marBottom w:val="0"/>
      <w:divBdr>
        <w:top w:val="none" w:sz="0" w:space="0" w:color="auto"/>
        <w:left w:val="none" w:sz="0" w:space="0" w:color="auto"/>
        <w:bottom w:val="none" w:sz="0" w:space="0" w:color="auto"/>
        <w:right w:val="none" w:sz="0" w:space="0" w:color="auto"/>
      </w:divBdr>
      <w:divsChild>
        <w:div w:id="638152386">
          <w:marLeft w:val="0"/>
          <w:marRight w:val="0"/>
          <w:marTop w:val="120"/>
          <w:marBottom w:val="0"/>
          <w:divBdr>
            <w:top w:val="none" w:sz="0" w:space="0" w:color="auto"/>
            <w:left w:val="none" w:sz="0" w:space="0" w:color="auto"/>
            <w:bottom w:val="none" w:sz="0" w:space="0" w:color="auto"/>
            <w:right w:val="none" w:sz="0" w:space="0" w:color="auto"/>
          </w:divBdr>
          <w:divsChild>
            <w:div w:id="2067143099">
              <w:marLeft w:val="0"/>
              <w:marRight w:val="0"/>
              <w:marTop w:val="0"/>
              <w:marBottom w:val="0"/>
              <w:divBdr>
                <w:top w:val="none" w:sz="0" w:space="0" w:color="auto"/>
                <w:left w:val="none" w:sz="0" w:space="0" w:color="auto"/>
                <w:bottom w:val="none" w:sz="0" w:space="0" w:color="auto"/>
                <w:right w:val="none" w:sz="0" w:space="0" w:color="auto"/>
              </w:divBdr>
            </w:div>
          </w:divsChild>
        </w:div>
        <w:div w:id="943801558">
          <w:marLeft w:val="0"/>
          <w:marRight w:val="0"/>
          <w:marTop w:val="120"/>
          <w:marBottom w:val="0"/>
          <w:divBdr>
            <w:top w:val="none" w:sz="0" w:space="0" w:color="auto"/>
            <w:left w:val="none" w:sz="0" w:space="0" w:color="auto"/>
            <w:bottom w:val="none" w:sz="0" w:space="0" w:color="auto"/>
            <w:right w:val="none" w:sz="0" w:space="0" w:color="auto"/>
          </w:divBdr>
          <w:divsChild>
            <w:div w:id="1144617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7849050">
      <w:bodyDiv w:val="1"/>
      <w:marLeft w:val="0"/>
      <w:marRight w:val="0"/>
      <w:marTop w:val="0"/>
      <w:marBottom w:val="0"/>
      <w:divBdr>
        <w:top w:val="none" w:sz="0" w:space="0" w:color="auto"/>
        <w:left w:val="none" w:sz="0" w:space="0" w:color="auto"/>
        <w:bottom w:val="none" w:sz="0" w:space="0" w:color="auto"/>
        <w:right w:val="none" w:sz="0" w:space="0" w:color="auto"/>
      </w:divBdr>
    </w:div>
    <w:div w:id="1380319269">
      <w:bodyDiv w:val="1"/>
      <w:marLeft w:val="0"/>
      <w:marRight w:val="0"/>
      <w:marTop w:val="0"/>
      <w:marBottom w:val="0"/>
      <w:divBdr>
        <w:top w:val="none" w:sz="0" w:space="0" w:color="auto"/>
        <w:left w:val="none" w:sz="0" w:space="0" w:color="auto"/>
        <w:bottom w:val="none" w:sz="0" w:space="0" w:color="auto"/>
        <w:right w:val="none" w:sz="0" w:space="0" w:color="auto"/>
      </w:divBdr>
    </w:div>
    <w:div w:id="1420524338">
      <w:bodyDiv w:val="1"/>
      <w:marLeft w:val="0"/>
      <w:marRight w:val="0"/>
      <w:marTop w:val="0"/>
      <w:marBottom w:val="0"/>
      <w:divBdr>
        <w:top w:val="none" w:sz="0" w:space="0" w:color="auto"/>
        <w:left w:val="none" w:sz="0" w:space="0" w:color="auto"/>
        <w:bottom w:val="none" w:sz="0" w:space="0" w:color="auto"/>
        <w:right w:val="none" w:sz="0" w:space="0" w:color="auto"/>
      </w:divBdr>
    </w:div>
    <w:div w:id="1455294770">
      <w:bodyDiv w:val="1"/>
      <w:marLeft w:val="0"/>
      <w:marRight w:val="0"/>
      <w:marTop w:val="0"/>
      <w:marBottom w:val="0"/>
      <w:divBdr>
        <w:top w:val="none" w:sz="0" w:space="0" w:color="auto"/>
        <w:left w:val="none" w:sz="0" w:space="0" w:color="auto"/>
        <w:bottom w:val="none" w:sz="0" w:space="0" w:color="auto"/>
        <w:right w:val="none" w:sz="0" w:space="0" w:color="auto"/>
      </w:divBdr>
    </w:div>
    <w:div w:id="1455826070">
      <w:bodyDiv w:val="1"/>
      <w:marLeft w:val="0"/>
      <w:marRight w:val="0"/>
      <w:marTop w:val="0"/>
      <w:marBottom w:val="0"/>
      <w:divBdr>
        <w:top w:val="none" w:sz="0" w:space="0" w:color="auto"/>
        <w:left w:val="none" w:sz="0" w:space="0" w:color="auto"/>
        <w:bottom w:val="none" w:sz="0" w:space="0" w:color="auto"/>
        <w:right w:val="none" w:sz="0" w:space="0" w:color="auto"/>
      </w:divBdr>
    </w:div>
    <w:div w:id="1464736325">
      <w:bodyDiv w:val="1"/>
      <w:marLeft w:val="0"/>
      <w:marRight w:val="0"/>
      <w:marTop w:val="0"/>
      <w:marBottom w:val="0"/>
      <w:divBdr>
        <w:top w:val="none" w:sz="0" w:space="0" w:color="auto"/>
        <w:left w:val="none" w:sz="0" w:space="0" w:color="auto"/>
        <w:bottom w:val="none" w:sz="0" w:space="0" w:color="auto"/>
        <w:right w:val="none" w:sz="0" w:space="0" w:color="auto"/>
      </w:divBdr>
    </w:div>
    <w:div w:id="1494373451">
      <w:bodyDiv w:val="1"/>
      <w:marLeft w:val="0"/>
      <w:marRight w:val="0"/>
      <w:marTop w:val="0"/>
      <w:marBottom w:val="0"/>
      <w:divBdr>
        <w:top w:val="none" w:sz="0" w:space="0" w:color="auto"/>
        <w:left w:val="none" w:sz="0" w:space="0" w:color="auto"/>
        <w:bottom w:val="none" w:sz="0" w:space="0" w:color="auto"/>
        <w:right w:val="none" w:sz="0" w:space="0" w:color="auto"/>
      </w:divBdr>
    </w:div>
    <w:div w:id="1494954074">
      <w:bodyDiv w:val="1"/>
      <w:marLeft w:val="0"/>
      <w:marRight w:val="0"/>
      <w:marTop w:val="0"/>
      <w:marBottom w:val="0"/>
      <w:divBdr>
        <w:top w:val="none" w:sz="0" w:space="0" w:color="auto"/>
        <w:left w:val="none" w:sz="0" w:space="0" w:color="auto"/>
        <w:bottom w:val="none" w:sz="0" w:space="0" w:color="auto"/>
        <w:right w:val="none" w:sz="0" w:space="0" w:color="auto"/>
      </w:divBdr>
    </w:div>
    <w:div w:id="1527404462">
      <w:bodyDiv w:val="1"/>
      <w:marLeft w:val="0"/>
      <w:marRight w:val="0"/>
      <w:marTop w:val="0"/>
      <w:marBottom w:val="0"/>
      <w:divBdr>
        <w:top w:val="none" w:sz="0" w:space="0" w:color="auto"/>
        <w:left w:val="none" w:sz="0" w:space="0" w:color="auto"/>
        <w:bottom w:val="none" w:sz="0" w:space="0" w:color="auto"/>
        <w:right w:val="none" w:sz="0" w:space="0" w:color="auto"/>
      </w:divBdr>
      <w:divsChild>
        <w:div w:id="225186603">
          <w:marLeft w:val="1426"/>
          <w:marRight w:val="0"/>
          <w:marTop w:val="0"/>
          <w:marBottom w:val="0"/>
          <w:divBdr>
            <w:top w:val="none" w:sz="0" w:space="0" w:color="auto"/>
            <w:left w:val="none" w:sz="0" w:space="0" w:color="auto"/>
            <w:bottom w:val="none" w:sz="0" w:space="0" w:color="auto"/>
            <w:right w:val="none" w:sz="0" w:space="0" w:color="auto"/>
          </w:divBdr>
        </w:div>
        <w:div w:id="647318440">
          <w:marLeft w:val="1426"/>
          <w:marRight w:val="0"/>
          <w:marTop w:val="0"/>
          <w:marBottom w:val="0"/>
          <w:divBdr>
            <w:top w:val="none" w:sz="0" w:space="0" w:color="auto"/>
            <w:left w:val="none" w:sz="0" w:space="0" w:color="auto"/>
            <w:bottom w:val="none" w:sz="0" w:space="0" w:color="auto"/>
            <w:right w:val="none" w:sz="0" w:space="0" w:color="auto"/>
          </w:divBdr>
        </w:div>
        <w:div w:id="1908419731">
          <w:marLeft w:val="1426"/>
          <w:marRight w:val="0"/>
          <w:marTop w:val="0"/>
          <w:marBottom w:val="0"/>
          <w:divBdr>
            <w:top w:val="none" w:sz="0" w:space="0" w:color="auto"/>
            <w:left w:val="none" w:sz="0" w:space="0" w:color="auto"/>
            <w:bottom w:val="none" w:sz="0" w:space="0" w:color="auto"/>
            <w:right w:val="none" w:sz="0" w:space="0" w:color="auto"/>
          </w:divBdr>
        </w:div>
      </w:divsChild>
    </w:div>
    <w:div w:id="1527716815">
      <w:bodyDiv w:val="1"/>
      <w:marLeft w:val="0"/>
      <w:marRight w:val="0"/>
      <w:marTop w:val="0"/>
      <w:marBottom w:val="0"/>
      <w:divBdr>
        <w:top w:val="none" w:sz="0" w:space="0" w:color="auto"/>
        <w:left w:val="none" w:sz="0" w:space="0" w:color="auto"/>
        <w:bottom w:val="none" w:sz="0" w:space="0" w:color="auto"/>
        <w:right w:val="none" w:sz="0" w:space="0" w:color="auto"/>
      </w:divBdr>
    </w:div>
    <w:div w:id="1538162138">
      <w:bodyDiv w:val="1"/>
      <w:marLeft w:val="0"/>
      <w:marRight w:val="0"/>
      <w:marTop w:val="0"/>
      <w:marBottom w:val="0"/>
      <w:divBdr>
        <w:top w:val="none" w:sz="0" w:space="0" w:color="auto"/>
        <w:left w:val="none" w:sz="0" w:space="0" w:color="auto"/>
        <w:bottom w:val="none" w:sz="0" w:space="0" w:color="auto"/>
        <w:right w:val="none" w:sz="0" w:space="0" w:color="auto"/>
      </w:divBdr>
    </w:div>
    <w:div w:id="1567374419">
      <w:bodyDiv w:val="1"/>
      <w:marLeft w:val="0"/>
      <w:marRight w:val="0"/>
      <w:marTop w:val="0"/>
      <w:marBottom w:val="0"/>
      <w:divBdr>
        <w:top w:val="none" w:sz="0" w:space="0" w:color="auto"/>
        <w:left w:val="none" w:sz="0" w:space="0" w:color="auto"/>
        <w:bottom w:val="none" w:sz="0" w:space="0" w:color="auto"/>
        <w:right w:val="none" w:sz="0" w:space="0" w:color="auto"/>
      </w:divBdr>
    </w:div>
    <w:div w:id="1580363752">
      <w:bodyDiv w:val="1"/>
      <w:marLeft w:val="0"/>
      <w:marRight w:val="0"/>
      <w:marTop w:val="0"/>
      <w:marBottom w:val="0"/>
      <w:divBdr>
        <w:top w:val="none" w:sz="0" w:space="0" w:color="auto"/>
        <w:left w:val="none" w:sz="0" w:space="0" w:color="auto"/>
        <w:bottom w:val="none" w:sz="0" w:space="0" w:color="auto"/>
        <w:right w:val="none" w:sz="0" w:space="0" w:color="auto"/>
      </w:divBdr>
    </w:div>
    <w:div w:id="1584948074">
      <w:bodyDiv w:val="1"/>
      <w:marLeft w:val="0"/>
      <w:marRight w:val="0"/>
      <w:marTop w:val="0"/>
      <w:marBottom w:val="0"/>
      <w:divBdr>
        <w:top w:val="none" w:sz="0" w:space="0" w:color="auto"/>
        <w:left w:val="none" w:sz="0" w:space="0" w:color="auto"/>
        <w:bottom w:val="none" w:sz="0" w:space="0" w:color="auto"/>
        <w:right w:val="none" w:sz="0" w:space="0" w:color="auto"/>
      </w:divBdr>
      <w:divsChild>
        <w:div w:id="15231445">
          <w:marLeft w:val="734"/>
          <w:marRight w:val="0"/>
          <w:marTop w:val="134"/>
          <w:marBottom w:val="0"/>
          <w:divBdr>
            <w:top w:val="none" w:sz="0" w:space="0" w:color="auto"/>
            <w:left w:val="none" w:sz="0" w:space="0" w:color="auto"/>
            <w:bottom w:val="none" w:sz="0" w:space="0" w:color="auto"/>
            <w:right w:val="none" w:sz="0" w:space="0" w:color="auto"/>
          </w:divBdr>
        </w:div>
        <w:div w:id="1155610227">
          <w:marLeft w:val="734"/>
          <w:marRight w:val="0"/>
          <w:marTop w:val="134"/>
          <w:marBottom w:val="0"/>
          <w:divBdr>
            <w:top w:val="none" w:sz="0" w:space="0" w:color="auto"/>
            <w:left w:val="none" w:sz="0" w:space="0" w:color="auto"/>
            <w:bottom w:val="none" w:sz="0" w:space="0" w:color="auto"/>
            <w:right w:val="none" w:sz="0" w:space="0" w:color="auto"/>
          </w:divBdr>
        </w:div>
        <w:div w:id="1656838169">
          <w:marLeft w:val="734"/>
          <w:marRight w:val="0"/>
          <w:marTop w:val="134"/>
          <w:marBottom w:val="0"/>
          <w:divBdr>
            <w:top w:val="none" w:sz="0" w:space="0" w:color="auto"/>
            <w:left w:val="none" w:sz="0" w:space="0" w:color="auto"/>
            <w:bottom w:val="none" w:sz="0" w:space="0" w:color="auto"/>
            <w:right w:val="none" w:sz="0" w:space="0" w:color="auto"/>
          </w:divBdr>
        </w:div>
      </w:divsChild>
    </w:div>
    <w:div w:id="1588339712">
      <w:bodyDiv w:val="1"/>
      <w:marLeft w:val="0"/>
      <w:marRight w:val="0"/>
      <w:marTop w:val="0"/>
      <w:marBottom w:val="0"/>
      <w:divBdr>
        <w:top w:val="none" w:sz="0" w:space="0" w:color="auto"/>
        <w:left w:val="none" w:sz="0" w:space="0" w:color="auto"/>
        <w:bottom w:val="none" w:sz="0" w:space="0" w:color="auto"/>
        <w:right w:val="none" w:sz="0" w:space="0" w:color="auto"/>
      </w:divBdr>
    </w:div>
    <w:div w:id="1602376535">
      <w:bodyDiv w:val="1"/>
      <w:marLeft w:val="0"/>
      <w:marRight w:val="0"/>
      <w:marTop w:val="0"/>
      <w:marBottom w:val="0"/>
      <w:divBdr>
        <w:top w:val="none" w:sz="0" w:space="0" w:color="auto"/>
        <w:left w:val="none" w:sz="0" w:space="0" w:color="auto"/>
        <w:bottom w:val="none" w:sz="0" w:space="0" w:color="auto"/>
        <w:right w:val="none" w:sz="0" w:space="0" w:color="auto"/>
      </w:divBdr>
    </w:div>
    <w:div w:id="1642731224">
      <w:bodyDiv w:val="1"/>
      <w:marLeft w:val="0"/>
      <w:marRight w:val="0"/>
      <w:marTop w:val="0"/>
      <w:marBottom w:val="0"/>
      <w:divBdr>
        <w:top w:val="none" w:sz="0" w:space="0" w:color="auto"/>
        <w:left w:val="none" w:sz="0" w:space="0" w:color="auto"/>
        <w:bottom w:val="none" w:sz="0" w:space="0" w:color="auto"/>
        <w:right w:val="none" w:sz="0" w:space="0" w:color="auto"/>
      </w:divBdr>
    </w:div>
    <w:div w:id="1664310628">
      <w:bodyDiv w:val="1"/>
      <w:marLeft w:val="0"/>
      <w:marRight w:val="0"/>
      <w:marTop w:val="0"/>
      <w:marBottom w:val="0"/>
      <w:divBdr>
        <w:top w:val="none" w:sz="0" w:space="0" w:color="auto"/>
        <w:left w:val="none" w:sz="0" w:space="0" w:color="auto"/>
        <w:bottom w:val="none" w:sz="0" w:space="0" w:color="auto"/>
        <w:right w:val="none" w:sz="0" w:space="0" w:color="auto"/>
      </w:divBdr>
    </w:div>
    <w:div w:id="1694114132">
      <w:bodyDiv w:val="1"/>
      <w:marLeft w:val="0"/>
      <w:marRight w:val="0"/>
      <w:marTop w:val="0"/>
      <w:marBottom w:val="0"/>
      <w:divBdr>
        <w:top w:val="none" w:sz="0" w:space="0" w:color="auto"/>
        <w:left w:val="none" w:sz="0" w:space="0" w:color="auto"/>
        <w:bottom w:val="none" w:sz="0" w:space="0" w:color="auto"/>
        <w:right w:val="none" w:sz="0" w:space="0" w:color="auto"/>
      </w:divBdr>
    </w:div>
    <w:div w:id="1695113321">
      <w:bodyDiv w:val="1"/>
      <w:marLeft w:val="0"/>
      <w:marRight w:val="0"/>
      <w:marTop w:val="0"/>
      <w:marBottom w:val="0"/>
      <w:divBdr>
        <w:top w:val="none" w:sz="0" w:space="0" w:color="auto"/>
        <w:left w:val="none" w:sz="0" w:space="0" w:color="auto"/>
        <w:bottom w:val="none" w:sz="0" w:space="0" w:color="auto"/>
        <w:right w:val="none" w:sz="0" w:space="0" w:color="auto"/>
      </w:divBdr>
    </w:div>
    <w:div w:id="1711416160">
      <w:bodyDiv w:val="1"/>
      <w:marLeft w:val="0"/>
      <w:marRight w:val="0"/>
      <w:marTop w:val="0"/>
      <w:marBottom w:val="0"/>
      <w:divBdr>
        <w:top w:val="none" w:sz="0" w:space="0" w:color="auto"/>
        <w:left w:val="none" w:sz="0" w:space="0" w:color="auto"/>
        <w:bottom w:val="none" w:sz="0" w:space="0" w:color="auto"/>
        <w:right w:val="none" w:sz="0" w:space="0" w:color="auto"/>
      </w:divBdr>
    </w:div>
    <w:div w:id="1712532760">
      <w:bodyDiv w:val="1"/>
      <w:marLeft w:val="0"/>
      <w:marRight w:val="0"/>
      <w:marTop w:val="0"/>
      <w:marBottom w:val="0"/>
      <w:divBdr>
        <w:top w:val="none" w:sz="0" w:space="0" w:color="auto"/>
        <w:left w:val="none" w:sz="0" w:space="0" w:color="auto"/>
        <w:bottom w:val="none" w:sz="0" w:space="0" w:color="auto"/>
        <w:right w:val="none" w:sz="0" w:space="0" w:color="auto"/>
      </w:divBdr>
    </w:div>
    <w:div w:id="1729643172">
      <w:bodyDiv w:val="1"/>
      <w:marLeft w:val="0"/>
      <w:marRight w:val="0"/>
      <w:marTop w:val="0"/>
      <w:marBottom w:val="0"/>
      <w:divBdr>
        <w:top w:val="none" w:sz="0" w:space="0" w:color="auto"/>
        <w:left w:val="none" w:sz="0" w:space="0" w:color="auto"/>
        <w:bottom w:val="none" w:sz="0" w:space="0" w:color="auto"/>
        <w:right w:val="none" w:sz="0" w:space="0" w:color="auto"/>
      </w:divBdr>
    </w:div>
    <w:div w:id="1752965632">
      <w:bodyDiv w:val="1"/>
      <w:marLeft w:val="0"/>
      <w:marRight w:val="0"/>
      <w:marTop w:val="0"/>
      <w:marBottom w:val="0"/>
      <w:divBdr>
        <w:top w:val="none" w:sz="0" w:space="0" w:color="auto"/>
        <w:left w:val="none" w:sz="0" w:space="0" w:color="auto"/>
        <w:bottom w:val="none" w:sz="0" w:space="0" w:color="auto"/>
        <w:right w:val="none" w:sz="0" w:space="0" w:color="auto"/>
      </w:divBdr>
    </w:div>
    <w:div w:id="1755009748">
      <w:bodyDiv w:val="1"/>
      <w:marLeft w:val="0"/>
      <w:marRight w:val="0"/>
      <w:marTop w:val="0"/>
      <w:marBottom w:val="0"/>
      <w:divBdr>
        <w:top w:val="none" w:sz="0" w:space="0" w:color="auto"/>
        <w:left w:val="none" w:sz="0" w:space="0" w:color="auto"/>
        <w:bottom w:val="none" w:sz="0" w:space="0" w:color="auto"/>
        <w:right w:val="none" w:sz="0" w:space="0" w:color="auto"/>
      </w:divBdr>
    </w:div>
    <w:div w:id="1791127526">
      <w:bodyDiv w:val="1"/>
      <w:marLeft w:val="0"/>
      <w:marRight w:val="0"/>
      <w:marTop w:val="0"/>
      <w:marBottom w:val="0"/>
      <w:divBdr>
        <w:top w:val="none" w:sz="0" w:space="0" w:color="auto"/>
        <w:left w:val="none" w:sz="0" w:space="0" w:color="auto"/>
        <w:bottom w:val="none" w:sz="0" w:space="0" w:color="auto"/>
        <w:right w:val="none" w:sz="0" w:space="0" w:color="auto"/>
      </w:divBdr>
    </w:div>
    <w:div w:id="1794516660">
      <w:bodyDiv w:val="1"/>
      <w:marLeft w:val="0"/>
      <w:marRight w:val="0"/>
      <w:marTop w:val="0"/>
      <w:marBottom w:val="0"/>
      <w:divBdr>
        <w:top w:val="none" w:sz="0" w:space="0" w:color="auto"/>
        <w:left w:val="none" w:sz="0" w:space="0" w:color="auto"/>
        <w:bottom w:val="none" w:sz="0" w:space="0" w:color="auto"/>
        <w:right w:val="none" w:sz="0" w:space="0" w:color="auto"/>
      </w:divBdr>
    </w:div>
    <w:div w:id="1809399554">
      <w:bodyDiv w:val="1"/>
      <w:marLeft w:val="0"/>
      <w:marRight w:val="0"/>
      <w:marTop w:val="0"/>
      <w:marBottom w:val="0"/>
      <w:divBdr>
        <w:top w:val="none" w:sz="0" w:space="0" w:color="auto"/>
        <w:left w:val="none" w:sz="0" w:space="0" w:color="auto"/>
        <w:bottom w:val="none" w:sz="0" w:space="0" w:color="auto"/>
        <w:right w:val="none" w:sz="0" w:space="0" w:color="auto"/>
      </w:divBdr>
    </w:div>
    <w:div w:id="1812988176">
      <w:bodyDiv w:val="1"/>
      <w:marLeft w:val="0"/>
      <w:marRight w:val="0"/>
      <w:marTop w:val="0"/>
      <w:marBottom w:val="0"/>
      <w:divBdr>
        <w:top w:val="none" w:sz="0" w:space="0" w:color="auto"/>
        <w:left w:val="none" w:sz="0" w:space="0" w:color="auto"/>
        <w:bottom w:val="none" w:sz="0" w:space="0" w:color="auto"/>
        <w:right w:val="none" w:sz="0" w:space="0" w:color="auto"/>
      </w:divBdr>
    </w:div>
    <w:div w:id="1826046585">
      <w:bodyDiv w:val="1"/>
      <w:marLeft w:val="0"/>
      <w:marRight w:val="0"/>
      <w:marTop w:val="0"/>
      <w:marBottom w:val="0"/>
      <w:divBdr>
        <w:top w:val="none" w:sz="0" w:space="0" w:color="auto"/>
        <w:left w:val="none" w:sz="0" w:space="0" w:color="auto"/>
        <w:bottom w:val="none" w:sz="0" w:space="0" w:color="auto"/>
        <w:right w:val="none" w:sz="0" w:space="0" w:color="auto"/>
      </w:divBdr>
    </w:div>
    <w:div w:id="1835101400">
      <w:bodyDiv w:val="1"/>
      <w:marLeft w:val="0"/>
      <w:marRight w:val="0"/>
      <w:marTop w:val="0"/>
      <w:marBottom w:val="0"/>
      <w:divBdr>
        <w:top w:val="none" w:sz="0" w:space="0" w:color="auto"/>
        <w:left w:val="none" w:sz="0" w:space="0" w:color="auto"/>
        <w:bottom w:val="none" w:sz="0" w:space="0" w:color="auto"/>
        <w:right w:val="none" w:sz="0" w:space="0" w:color="auto"/>
      </w:divBdr>
    </w:div>
    <w:div w:id="1847743050">
      <w:bodyDiv w:val="1"/>
      <w:marLeft w:val="0"/>
      <w:marRight w:val="0"/>
      <w:marTop w:val="0"/>
      <w:marBottom w:val="0"/>
      <w:divBdr>
        <w:top w:val="none" w:sz="0" w:space="0" w:color="auto"/>
        <w:left w:val="none" w:sz="0" w:space="0" w:color="auto"/>
        <w:bottom w:val="none" w:sz="0" w:space="0" w:color="auto"/>
        <w:right w:val="none" w:sz="0" w:space="0" w:color="auto"/>
      </w:divBdr>
    </w:div>
    <w:div w:id="1872302711">
      <w:bodyDiv w:val="1"/>
      <w:marLeft w:val="0"/>
      <w:marRight w:val="0"/>
      <w:marTop w:val="0"/>
      <w:marBottom w:val="0"/>
      <w:divBdr>
        <w:top w:val="none" w:sz="0" w:space="0" w:color="auto"/>
        <w:left w:val="none" w:sz="0" w:space="0" w:color="auto"/>
        <w:bottom w:val="none" w:sz="0" w:space="0" w:color="auto"/>
        <w:right w:val="none" w:sz="0" w:space="0" w:color="auto"/>
      </w:divBdr>
    </w:div>
    <w:div w:id="1875845633">
      <w:bodyDiv w:val="1"/>
      <w:marLeft w:val="0"/>
      <w:marRight w:val="0"/>
      <w:marTop w:val="0"/>
      <w:marBottom w:val="0"/>
      <w:divBdr>
        <w:top w:val="none" w:sz="0" w:space="0" w:color="auto"/>
        <w:left w:val="none" w:sz="0" w:space="0" w:color="auto"/>
        <w:bottom w:val="none" w:sz="0" w:space="0" w:color="auto"/>
        <w:right w:val="none" w:sz="0" w:space="0" w:color="auto"/>
      </w:divBdr>
    </w:div>
    <w:div w:id="1904639873">
      <w:bodyDiv w:val="1"/>
      <w:marLeft w:val="0"/>
      <w:marRight w:val="0"/>
      <w:marTop w:val="0"/>
      <w:marBottom w:val="0"/>
      <w:divBdr>
        <w:top w:val="none" w:sz="0" w:space="0" w:color="auto"/>
        <w:left w:val="none" w:sz="0" w:space="0" w:color="auto"/>
        <w:bottom w:val="none" w:sz="0" w:space="0" w:color="auto"/>
        <w:right w:val="none" w:sz="0" w:space="0" w:color="auto"/>
      </w:divBdr>
    </w:div>
    <w:div w:id="1912957896">
      <w:bodyDiv w:val="1"/>
      <w:marLeft w:val="0"/>
      <w:marRight w:val="0"/>
      <w:marTop w:val="0"/>
      <w:marBottom w:val="0"/>
      <w:divBdr>
        <w:top w:val="none" w:sz="0" w:space="0" w:color="auto"/>
        <w:left w:val="none" w:sz="0" w:space="0" w:color="auto"/>
        <w:bottom w:val="none" w:sz="0" w:space="0" w:color="auto"/>
        <w:right w:val="none" w:sz="0" w:space="0" w:color="auto"/>
      </w:divBdr>
    </w:div>
    <w:div w:id="1913465357">
      <w:bodyDiv w:val="1"/>
      <w:marLeft w:val="0"/>
      <w:marRight w:val="0"/>
      <w:marTop w:val="0"/>
      <w:marBottom w:val="0"/>
      <w:divBdr>
        <w:top w:val="none" w:sz="0" w:space="0" w:color="auto"/>
        <w:left w:val="none" w:sz="0" w:space="0" w:color="auto"/>
        <w:bottom w:val="none" w:sz="0" w:space="0" w:color="auto"/>
        <w:right w:val="none" w:sz="0" w:space="0" w:color="auto"/>
      </w:divBdr>
    </w:div>
    <w:div w:id="1924488903">
      <w:bodyDiv w:val="1"/>
      <w:marLeft w:val="0"/>
      <w:marRight w:val="0"/>
      <w:marTop w:val="0"/>
      <w:marBottom w:val="0"/>
      <w:divBdr>
        <w:top w:val="none" w:sz="0" w:space="0" w:color="auto"/>
        <w:left w:val="none" w:sz="0" w:space="0" w:color="auto"/>
        <w:bottom w:val="none" w:sz="0" w:space="0" w:color="auto"/>
        <w:right w:val="none" w:sz="0" w:space="0" w:color="auto"/>
      </w:divBdr>
    </w:div>
    <w:div w:id="1931699086">
      <w:bodyDiv w:val="1"/>
      <w:marLeft w:val="0"/>
      <w:marRight w:val="0"/>
      <w:marTop w:val="0"/>
      <w:marBottom w:val="0"/>
      <w:divBdr>
        <w:top w:val="none" w:sz="0" w:space="0" w:color="auto"/>
        <w:left w:val="none" w:sz="0" w:space="0" w:color="auto"/>
        <w:bottom w:val="none" w:sz="0" w:space="0" w:color="auto"/>
        <w:right w:val="none" w:sz="0" w:space="0" w:color="auto"/>
      </w:divBdr>
    </w:div>
    <w:div w:id="1950164681">
      <w:bodyDiv w:val="1"/>
      <w:marLeft w:val="0"/>
      <w:marRight w:val="0"/>
      <w:marTop w:val="0"/>
      <w:marBottom w:val="0"/>
      <w:divBdr>
        <w:top w:val="none" w:sz="0" w:space="0" w:color="auto"/>
        <w:left w:val="none" w:sz="0" w:space="0" w:color="auto"/>
        <w:bottom w:val="none" w:sz="0" w:space="0" w:color="auto"/>
        <w:right w:val="none" w:sz="0" w:space="0" w:color="auto"/>
      </w:divBdr>
      <w:divsChild>
        <w:div w:id="1874924001">
          <w:marLeft w:val="0"/>
          <w:marRight w:val="0"/>
          <w:marTop w:val="0"/>
          <w:marBottom w:val="0"/>
          <w:divBdr>
            <w:top w:val="none" w:sz="0" w:space="0" w:color="auto"/>
            <w:left w:val="none" w:sz="0" w:space="0" w:color="auto"/>
            <w:bottom w:val="none" w:sz="0" w:space="0" w:color="auto"/>
            <w:right w:val="none" w:sz="0" w:space="0" w:color="auto"/>
          </w:divBdr>
          <w:divsChild>
            <w:div w:id="1527870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319091">
      <w:bodyDiv w:val="1"/>
      <w:marLeft w:val="0"/>
      <w:marRight w:val="0"/>
      <w:marTop w:val="0"/>
      <w:marBottom w:val="0"/>
      <w:divBdr>
        <w:top w:val="none" w:sz="0" w:space="0" w:color="auto"/>
        <w:left w:val="none" w:sz="0" w:space="0" w:color="auto"/>
        <w:bottom w:val="none" w:sz="0" w:space="0" w:color="auto"/>
        <w:right w:val="none" w:sz="0" w:space="0" w:color="auto"/>
      </w:divBdr>
      <w:divsChild>
        <w:div w:id="161746758">
          <w:marLeft w:val="576"/>
          <w:marRight w:val="0"/>
          <w:marTop w:val="80"/>
          <w:marBottom w:val="0"/>
          <w:divBdr>
            <w:top w:val="none" w:sz="0" w:space="0" w:color="auto"/>
            <w:left w:val="none" w:sz="0" w:space="0" w:color="auto"/>
            <w:bottom w:val="none" w:sz="0" w:space="0" w:color="auto"/>
            <w:right w:val="none" w:sz="0" w:space="0" w:color="auto"/>
          </w:divBdr>
        </w:div>
      </w:divsChild>
    </w:div>
    <w:div w:id="1994603757">
      <w:bodyDiv w:val="1"/>
      <w:marLeft w:val="0"/>
      <w:marRight w:val="0"/>
      <w:marTop w:val="0"/>
      <w:marBottom w:val="0"/>
      <w:divBdr>
        <w:top w:val="none" w:sz="0" w:space="0" w:color="auto"/>
        <w:left w:val="none" w:sz="0" w:space="0" w:color="auto"/>
        <w:bottom w:val="none" w:sz="0" w:space="0" w:color="auto"/>
        <w:right w:val="none" w:sz="0" w:space="0" w:color="auto"/>
      </w:divBdr>
    </w:div>
    <w:div w:id="2003385072">
      <w:bodyDiv w:val="1"/>
      <w:marLeft w:val="0"/>
      <w:marRight w:val="0"/>
      <w:marTop w:val="0"/>
      <w:marBottom w:val="0"/>
      <w:divBdr>
        <w:top w:val="none" w:sz="0" w:space="0" w:color="auto"/>
        <w:left w:val="none" w:sz="0" w:space="0" w:color="auto"/>
        <w:bottom w:val="none" w:sz="0" w:space="0" w:color="auto"/>
        <w:right w:val="none" w:sz="0" w:space="0" w:color="auto"/>
      </w:divBdr>
    </w:div>
    <w:div w:id="2009361200">
      <w:bodyDiv w:val="1"/>
      <w:marLeft w:val="0"/>
      <w:marRight w:val="0"/>
      <w:marTop w:val="0"/>
      <w:marBottom w:val="0"/>
      <w:divBdr>
        <w:top w:val="none" w:sz="0" w:space="0" w:color="auto"/>
        <w:left w:val="none" w:sz="0" w:space="0" w:color="auto"/>
        <w:bottom w:val="none" w:sz="0" w:space="0" w:color="auto"/>
        <w:right w:val="none" w:sz="0" w:space="0" w:color="auto"/>
      </w:divBdr>
    </w:div>
    <w:div w:id="2016881252">
      <w:bodyDiv w:val="1"/>
      <w:marLeft w:val="0"/>
      <w:marRight w:val="0"/>
      <w:marTop w:val="0"/>
      <w:marBottom w:val="0"/>
      <w:divBdr>
        <w:top w:val="none" w:sz="0" w:space="0" w:color="auto"/>
        <w:left w:val="none" w:sz="0" w:space="0" w:color="auto"/>
        <w:bottom w:val="none" w:sz="0" w:space="0" w:color="auto"/>
        <w:right w:val="none" w:sz="0" w:space="0" w:color="auto"/>
      </w:divBdr>
    </w:div>
    <w:div w:id="2044207991">
      <w:bodyDiv w:val="1"/>
      <w:marLeft w:val="0"/>
      <w:marRight w:val="0"/>
      <w:marTop w:val="0"/>
      <w:marBottom w:val="0"/>
      <w:divBdr>
        <w:top w:val="none" w:sz="0" w:space="0" w:color="auto"/>
        <w:left w:val="none" w:sz="0" w:space="0" w:color="auto"/>
        <w:bottom w:val="none" w:sz="0" w:space="0" w:color="auto"/>
        <w:right w:val="none" w:sz="0" w:space="0" w:color="auto"/>
      </w:divBdr>
    </w:div>
    <w:div w:id="2068870419">
      <w:bodyDiv w:val="1"/>
      <w:marLeft w:val="0"/>
      <w:marRight w:val="0"/>
      <w:marTop w:val="0"/>
      <w:marBottom w:val="0"/>
      <w:divBdr>
        <w:top w:val="none" w:sz="0" w:space="0" w:color="auto"/>
        <w:left w:val="none" w:sz="0" w:space="0" w:color="auto"/>
        <w:bottom w:val="none" w:sz="0" w:space="0" w:color="auto"/>
        <w:right w:val="none" w:sz="0" w:space="0" w:color="auto"/>
      </w:divBdr>
    </w:div>
    <w:div w:id="2084645102">
      <w:bodyDiv w:val="1"/>
      <w:marLeft w:val="0"/>
      <w:marRight w:val="0"/>
      <w:marTop w:val="0"/>
      <w:marBottom w:val="0"/>
      <w:divBdr>
        <w:top w:val="none" w:sz="0" w:space="0" w:color="auto"/>
        <w:left w:val="none" w:sz="0" w:space="0" w:color="auto"/>
        <w:bottom w:val="none" w:sz="0" w:space="0" w:color="auto"/>
        <w:right w:val="none" w:sz="0" w:space="0" w:color="auto"/>
      </w:divBdr>
    </w:div>
    <w:div w:id="2085836818">
      <w:bodyDiv w:val="1"/>
      <w:marLeft w:val="0"/>
      <w:marRight w:val="0"/>
      <w:marTop w:val="0"/>
      <w:marBottom w:val="0"/>
      <w:divBdr>
        <w:top w:val="none" w:sz="0" w:space="0" w:color="auto"/>
        <w:left w:val="none" w:sz="0" w:space="0" w:color="auto"/>
        <w:bottom w:val="none" w:sz="0" w:space="0" w:color="auto"/>
        <w:right w:val="none" w:sz="0" w:space="0" w:color="auto"/>
      </w:divBdr>
    </w:div>
    <w:div w:id="2109764527">
      <w:bodyDiv w:val="1"/>
      <w:marLeft w:val="0"/>
      <w:marRight w:val="0"/>
      <w:marTop w:val="0"/>
      <w:marBottom w:val="0"/>
      <w:divBdr>
        <w:top w:val="none" w:sz="0" w:space="0" w:color="auto"/>
        <w:left w:val="none" w:sz="0" w:space="0" w:color="auto"/>
        <w:bottom w:val="none" w:sz="0" w:space="0" w:color="auto"/>
        <w:right w:val="none" w:sz="0" w:space="0" w:color="auto"/>
      </w:divBdr>
    </w:div>
    <w:div w:id="2125077840">
      <w:bodyDiv w:val="1"/>
      <w:marLeft w:val="0"/>
      <w:marRight w:val="0"/>
      <w:marTop w:val="0"/>
      <w:marBottom w:val="0"/>
      <w:divBdr>
        <w:top w:val="none" w:sz="0" w:space="0" w:color="auto"/>
        <w:left w:val="none" w:sz="0" w:space="0" w:color="auto"/>
        <w:bottom w:val="none" w:sz="0" w:space="0" w:color="auto"/>
        <w:right w:val="none" w:sz="0" w:space="0" w:color="auto"/>
      </w:divBdr>
    </w:div>
    <w:div w:id="2126265750">
      <w:bodyDiv w:val="1"/>
      <w:marLeft w:val="0"/>
      <w:marRight w:val="0"/>
      <w:marTop w:val="0"/>
      <w:marBottom w:val="0"/>
      <w:divBdr>
        <w:top w:val="none" w:sz="0" w:space="0" w:color="auto"/>
        <w:left w:val="none" w:sz="0" w:space="0" w:color="auto"/>
        <w:bottom w:val="none" w:sz="0" w:space="0" w:color="auto"/>
        <w:right w:val="none" w:sz="0" w:space="0" w:color="auto"/>
      </w:divBdr>
    </w:div>
    <w:div w:id="2137720737">
      <w:bodyDiv w:val="1"/>
      <w:marLeft w:val="0"/>
      <w:marRight w:val="0"/>
      <w:marTop w:val="0"/>
      <w:marBottom w:val="0"/>
      <w:divBdr>
        <w:top w:val="none" w:sz="0" w:space="0" w:color="auto"/>
        <w:left w:val="none" w:sz="0" w:space="0" w:color="auto"/>
        <w:bottom w:val="none" w:sz="0" w:space="0" w:color="auto"/>
        <w:right w:val="none" w:sz="0" w:space="0" w:color="auto"/>
      </w:divBdr>
    </w:div>
    <w:div w:id="214002665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134B65-0D2F-41E6-AB78-D9DA3810B8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3615</Words>
  <Characters>20609</Characters>
  <Application>Microsoft Office Word</Application>
  <DocSecurity>0</DocSecurity>
  <Lines>171</Lines>
  <Paragraphs>48</Paragraphs>
  <ScaleCrop>false</ScaleCrop>
  <HeadingPairs>
    <vt:vector size="2" baseType="variant">
      <vt:variant>
        <vt:lpstr>Title</vt:lpstr>
      </vt:variant>
      <vt:variant>
        <vt:i4>1</vt:i4>
      </vt:variant>
    </vt:vector>
  </HeadingPairs>
  <TitlesOfParts>
    <vt:vector size="1" baseType="lpstr">
      <vt:lpstr>bé y tÕ</vt:lpstr>
    </vt:vector>
  </TitlesOfParts>
  <Company>Default</Company>
  <LinksUpToDate>false</LinksUpToDate>
  <CharactersWithSpaces>24176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bé y tÕ</dc:title>
  <dc:creator>User</dc:creator>
  <cp:lastModifiedBy>MinhDiem</cp:lastModifiedBy>
  <cp:revision>2</cp:revision>
  <cp:lastPrinted>2024-01-26T03:51:00Z</cp:lastPrinted>
  <dcterms:created xsi:type="dcterms:W3CDTF">2026-09-22T03:36:00Z</dcterms:created>
  <dcterms:modified xsi:type="dcterms:W3CDTF">2026-09-22T03:36:00Z</dcterms:modified>
</cp:coreProperties>
</file>