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3" w:type="dxa"/>
        <w:tblInd w:w="-851" w:type="dxa"/>
        <w:tblBorders>
          <w:top w:val="nil"/>
          <w:bottom w:val="nil"/>
          <w:insideH w:val="nil"/>
          <w:insideV w:val="nil"/>
        </w:tblBorders>
        <w:tblCellMar>
          <w:left w:w="0" w:type="dxa"/>
          <w:right w:w="0" w:type="dxa"/>
        </w:tblCellMar>
        <w:tblLook w:val="04A0" w:firstRow="1" w:lastRow="0" w:firstColumn="1" w:lastColumn="0" w:noHBand="0" w:noVBand="1"/>
      </w:tblPr>
      <w:tblGrid>
        <w:gridCol w:w="4395"/>
        <w:gridCol w:w="6078"/>
      </w:tblGrid>
      <w:tr w:rsidR="0068785E" w:rsidRPr="00FD33AC" w:rsidTr="00917192">
        <w:trPr>
          <w:trHeight w:val="993"/>
        </w:trPr>
        <w:tc>
          <w:tcPr>
            <w:tcW w:w="4395" w:type="dxa"/>
            <w:tcBorders>
              <w:top w:val="nil"/>
              <w:left w:val="nil"/>
              <w:bottom w:val="nil"/>
              <w:right w:val="nil"/>
              <w:tl2br w:val="nil"/>
              <w:tr2bl w:val="nil"/>
            </w:tcBorders>
            <w:shd w:val="clear" w:color="auto" w:fill="auto"/>
            <w:tcMar>
              <w:top w:w="0" w:type="dxa"/>
              <w:left w:w="108" w:type="dxa"/>
              <w:bottom w:w="0" w:type="dxa"/>
              <w:right w:w="108" w:type="dxa"/>
            </w:tcMar>
          </w:tcPr>
          <w:bookmarkStart w:id="0" w:name="_GoBack"/>
          <w:bookmarkEnd w:id="0"/>
          <w:p w:rsidR="0068785E" w:rsidRPr="00FD33AC" w:rsidRDefault="004F4F96">
            <w:pPr>
              <w:spacing w:before="120"/>
              <w:jc w:val="center"/>
              <w:rPr>
                <w:sz w:val="26"/>
                <w:szCs w:val="26"/>
              </w:rPr>
            </w:pPr>
            <w:r>
              <w:rPr>
                <w:b/>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876300</wp:posOffset>
                      </wp:positionH>
                      <wp:positionV relativeFrom="paragraph">
                        <wp:posOffset>314325</wp:posOffset>
                      </wp:positionV>
                      <wp:extent cx="1438275" cy="0"/>
                      <wp:effectExtent l="9525" t="6985" r="9525" b="1206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7C539918" id="_x0000_t32" coordsize="21600,21600" o:spt="32" o:oned="t" path="m,l21600,21600e" filled="f">
                      <v:path arrowok="t" fillok="f" o:connecttype="none"/>
                      <o:lock v:ext="edit" shapetype="t"/>
                    </v:shapetype>
                    <v:shape id="AutoShape 3" o:spid="_x0000_s1026" type="#_x0000_t32" style="position:absolute;margin-left:69pt;margin-top:24.75pt;width:113.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skNQIAAHcEAAAOAAAAZHJzL2Uyb0RvYy54bWysVE2P2yAQvVfqf0DcE9uJs5tYcVYrO+ll&#10;20ba7Q8ggG1UDAhInKjqf+9APrrbXlZVfcDgmXkzb+bh5cOxl+jArRNalTgbpxhxRTUTqi3xt5fN&#10;aI6R80QxIrXiJT5xhx9WHz8sB1Pwie60ZNwiAFGuGEyJO+9NkSSOdrwnbqwNV2BstO2Jh6NtE2bJ&#10;AOi9TCZpepcM2jJjNeXOwdf6bMSriN80nPqvTeO4R7LEUJuPq43rLqzJakmK1hLTCXopg/xDFT0R&#10;CpLeoGriCdpb8RdUL6jVTjd+THWf6KYRlEcOwCZL/2Dz3BHDIxdojjO3Nrn/B0u/HLYWCVbiKUaK&#10;9DCix73XMTOahvYMxhXgVamtDQTpUT2bJ02/O6R01RHV8uj8cjIQm4WI5E1IODgDSXbDZ83AhwB+&#10;7NWxsX2AhC6gYxzJ6TYSfvSIwscsn84n9zOM6NWWkOIaaKzzn7juUdiU2HlLRNv5SisFg9c2i2nI&#10;4cn5UBYprgEhq9IbIWWcv1RoKPFiNpnFAKelYMEY3Jxtd5W06ECCguITOYLltZvVe8UiWMcJWyuG&#10;fGyIAtXjgN5zhpHkcEnCLnp6IuR7PKFwqUIt0BSgctmd5fVjkS7W8/U8H+WTu/UoT+t69Lip8tHd&#10;Jruf1dO6qursZ6CV5UUnGOMqMLtKPcvfJ6XLpTuL9Cb2WwuTt+ix11Ds9R2LjqoIQjhLaqfZaWvD&#10;WIJAQN3R+XITw/V5fY5ev/8Xq18AAAD//wMAUEsDBBQABgAIAAAAIQC+bnYe3QAAAAkBAAAPAAAA&#10;ZHJzL2Rvd25yZXYueG1sTI/NTsNADITvSLzDykhcEN30V23IpqqQOHCkrcTVzZokkPVG2U0T+vQY&#10;cSg3jz0af5NtR9eoM3Wh9mxgOklAERfe1lwaOB5eHtegQkS22HgmA98UYJvf3mSYWj/wG533sVQS&#10;wiFFA1WMbap1KCpyGCa+JZbbh+8cRpFdqW2Hg4S7Rs+SZKUd1iwfKmzpuaLia987AxT65TTZbVx5&#10;fL0MD++zy+fQHoy5vxt3T6AijfFqhl98QYdcmE6+ZxtUI3q+li7RwGKzBCWG+Wohw+lvofNM/2+Q&#10;/wAAAP//AwBQSwECLQAUAAYACAAAACEAtoM4kv4AAADhAQAAEwAAAAAAAAAAAAAAAAAAAAAAW0Nv&#10;bnRlbnRfVHlwZXNdLnhtbFBLAQItABQABgAIAAAAIQA4/SH/1gAAAJQBAAALAAAAAAAAAAAAAAAA&#10;AC8BAABfcmVscy8ucmVsc1BLAQItABQABgAIAAAAIQDEFMskNQIAAHcEAAAOAAAAAAAAAAAAAAAA&#10;AC4CAABkcnMvZTJvRG9jLnhtbFBLAQItABQABgAIAAAAIQC+bnYe3QAAAAkBAAAPAAAAAAAAAAAA&#10;AAAAAI8EAABkcnMvZG93bnJldi54bWxQSwUGAAAAAAQABADzAAAAmQUAAAAA&#10;"/>
                  </w:pict>
                </mc:Fallback>
              </mc:AlternateContent>
            </w:r>
            <w:r w:rsidR="00917192">
              <w:rPr>
                <w:b/>
                <w:bCs/>
                <w:sz w:val="26"/>
                <w:szCs w:val="26"/>
                <w:shd w:val="solid" w:color="FFFFFF" w:fill="auto"/>
              </w:rPr>
              <w:t xml:space="preserve">          </w:t>
            </w:r>
            <w:r w:rsidR="007B4AE9" w:rsidRPr="00FD33AC">
              <w:rPr>
                <w:b/>
                <w:bCs/>
                <w:sz w:val="26"/>
                <w:szCs w:val="26"/>
                <w:shd w:val="solid" w:color="FFFFFF" w:fill="auto"/>
              </w:rPr>
              <w:t>THỦ TƯỚNG CHÍNH PHỦ</w:t>
            </w:r>
            <w:r w:rsidR="007B4AE9" w:rsidRPr="00FD33AC">
              <w:rPr>
                <w:b/>
                <w:bCs/>
                <w:sz w:val="26"/>
                <w:szCs w:val="26"/>
              </w:rPr>
              <w:br/>
            </w:r>
          </w:p>
        </w:tc>
        <w:tc>
          <w:tcPr>
            <w:tcW w:w="6078" w:type="dxa"/>
            <w:tcBorders>
              <w:top w:val="nil"/>
              <w:left w:val="nil"/>
              <w:bottom w:val="nil"/>
              <w:right w:val="nil"/>
              <w:tl2br w:val="nil"/>
              <w:tr2bl w:val="nil"/>
            </w:tcBorders>
            <w:shd w:val="clear" w:color="auto" w:fill="auto"/>
            <w:tcMar>
              <w:top w:w="0" w:type="dxa"/>
              <w:left w:w="108" w:type="dxa"/>
              <w:bottom w:w="0" w:type="dxa"/>
              <w:right w:w="108" w:type="dxa"/>
            </w:tcMar>
          </w:tcPr>
          <w:p w:rsidR="0068785E" w:rsidRPr="00FD33AC" w:rsidRDefault="004F4F96">
            <w:pPr>
              <w:spacing w:before="120"/>
              <w:jc w:val="center"/>
              <w:rPr>
                <w:sz w:val="26"/>
                <w:szCs w:val="26"/>
              </w:rPr>
            </w:pPr>
            <w:r>
              <w:rPr>
                <w:b/>
                <w:bCs/>
                <w:noProof/>
                <w:sz w:val="26"/>
                <w:szCs w:val="26"/>
              </w:rPr>
              <mc:AlternateContent>
                <mc:Choice Requires="wps">
                  <w:drawing>
                    <wp:anchor distT="0" distB="0" distL="114300" distR="114300" simplePos="0" relativeHeight="251658240" behindDoc="0" locked="0" layoutInCell="1" allowOverlap="1">
                      <wp:simplePos x="0" y="0"/>
                      <wp:positionH relativeFrom="column">
                        <wp:posOffset>798195</wp:posOffset>
                      </wp:positionH>
                      <wp:positionV relativeFrom="paragraph">
                        <wp:posOffset>495300</wp:posOffset>
                      </wp:positionV>
                      <wp:extent cx="2028825" cy="0"/>
                      <wp:effectExtent l="9525" t="6985" r="952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31E03534" id="AutoShape 2" o:spid="_x0000_s1026" type="#_x0000_t32" style="position:absolute;margin-left:62.85pt;margin-top:39pt;width:15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63GMgIAAHcEAAAOAAAAZHJzL2Uyb0RvYy54bWysVNuO2yAQfa/Uf0C8J77U2SZWnNXKTvqy&#10;bSPt9gMIYBsVAwISJ6r67x3Ipd3ty6qqHzB4Zs7MnDl4eX8cJDpw64RWFc6mKUZcUc2E6ir87Xkz&#10;mWPkPFGMSK14hU/c4fvV+3fL0ZQ8172WjFsEIMqVo6lw770pk8TRng/ETbXhCoyttgPxcLRdwiwZ&#10;AX2QSZ6md8moLTNWU+4cfG3ORryK+G3Lqf/ato57JCsMtfm42rjuwpqslqTsLDG9oJcyyD9UMRCh&#10;IOkNqiGeoL0Vf0ENglrtdOunVA+JbltBeewBusnSV9089cTw2AuQ48yNJvf/YOmXw9YiwSqcY6TI&#10;ACN62HsdM6M80DMaV4JXrbY2NEiP6sk8avrdIaXrnqiOR+fnk4HYLEQkL0LCwRlIshs/awY+BPAj&#10;V8fWDgESWEDHOJLTbST86BGFj3maz+f5DCN6tSWkvAYa6/wnrgcUNhV23hLR9b7WSsHgtc1iGnJ4&#10;dD6URcprQMiq9EZIGecvFRorvJhBnmBxWgoWjPFgu10tLTqQoKD4xB5fuVm9VyyC9ZywtWLIR0IU&#10;qB4H9IEzjCSHSxJ20dMTId/iCYVLFWoBUqCVy+4srx+LdLGer+fFpMjv1pMibZrJw6YuJneb7OOs&#10;+dDUdZP9DG1lRdkLxrgKnV2lnhVvk9Ll0p1FehP7jcLkJXrkGoq9vmPRURVBCGdJ7TQ7bW0YSxAI&#10;qDs6X25iuD5/nqPX7//F6hcAAAD//wMAUEsDBBQABgAIAAAAIQCVgVoL3gAAAAkBAAAPAAAAZHJz&#10;L2Rvd25yZXYueG1sTI/NbsIwEITvlfoO1lbqpQKHiPAT4iBUqYceC0hcTbwkaeN1FDsk5em7VQ/l&#10;OLOfZmey7WgbccXO144UzKYRCKTCmZpKBcfD22QFwgdNRjeOUME3etjmjw+ZTo0b6AOv+1AKDiGf&#10;agVVCG0qpS8qtNpPXYvEt4vrrA4su1KaTg8cbhsZR9FCWl0Tf6h0i68VFl/73ipA3yezaLe25fH9&#10;Nryc4tvn0B6Uen4adxsQAcfwD8Nvfa4OOXc6u56MFw3rOFkyqmC54k0MzOdJDOL8Z8g8k/cL8h8A&#10;AAD//wMAUEsBAi0AFAAGAAgAAAAhALaDOJL+AAAA4QEAABMAAAAAAAAAAAAAAAAAAAAAAFtDb250&#10;ZW50X1R5cGVzXS54bWxQSwECLQAUAAYACAAAACEAOP0h/9YAAACUAQAACwAAAAAAAAAAAAAAAAAv&#10;AQAAX3JlbHMvLnJlbHNQSwECLQAUAAYACAAAACEA55OtxjICAAB3BAAADgAAAAAAAAAAAAAAAAAu&#10;AgAAZHJzL2Uyb0RvYy54bWxQSwECLQAUAAYACAAAACEAlYFaC94AAAAJAQAADwAAAAAAAAAAAAAA&#10;AACMBAAAZHJzL2Rvd25yZXYueG1sUEsFBgAAAAAEAAQA8wAAAJcFAAAAAA==&#10;"/>
                  </w:pict>
                </mc:Fallback>
              </mc:AlternateContent>
            </w:r>
            <w:r w:rsidR="007B4AE9" w:rsidRPr="00FD33AC">
              <w:rPr>
                <w:b/>
                <w:bCs/>
                <w:sz w:val="26"/>
                <w:szCs w:val="26"/>
              </w:rPr>
              <w:t>CỘNG HÒA XÃ HỘI CHỦ NGHĨA VIỆT NAM</w:t>
            </w:r>
            <w:r w:rsidR="007B4AE9" w:rsidRPr="00FD33AC">
              <w:rPr>
                <w:b/>
                <w:bCs/>
                <w:sz w:val="26"/>
                <w:szCs w:val="26"/>
              </w:rPr>
              <w:br/>
            </w:r>
            <w:r w:rsidR="007B4AE9" w:rsidRPr="00FD33AC">
              <w:rPr>
                <w:b/>
                <w:bCs/>
                <w:sz w:val="28"/>
                <w:szCs w:val="28"/>
              </w:rPr>
              <w:t xml:space="preserve">Độc lập - Tự do - Hạnh phúc </w:t>
            </w:r>
            <w:r w:rsidR="007B4AE9" w:rsidRPr="00FD33AC">
              <w:rPr>
                <w:b/>
                <w:bCs/>
                <w:sz w:val="28"/>
                <w:szCs w:val="28"/>
              </w:rPr>
              <w:br/>
            </w:r>
          </w:p>
        </w:tc>
      </w:tr>
      <w:tr w:rsidR="0068785E" w:rsidRPr="00B36458" w:rsidTr="00917192">
        <w:tblPrEx>
          <w:tblBorders>
            <w:top w:val="none" w:sz="0" w:space="0" w:color="auto"/>
            <w:bottom w:val="none" w:sz="0" w:space="0" w:color="auto"/>
            <w:insideH w:val="none" w:sz="0" w:space="0" w:color="auto"/>
            <w:insideV w:val="none" w:sz="0" w:space="0" w:color="auto"/>
          </w:tblBorders>
        </w:tblPrEx>
        <w:tc>
          <w:tcPr>
            <w:tcW w:w="4395" w:type="dxa"/>
            <w:tcBorders>
              <w:top w:val="nil"/>
              <w:left w:val="nil"/>
              <w:bottom w:val="nil"/>
              <w:right w:val="nil"/>
              <w:tl2br w:val="nil"/>
              <w:tr2bl w:val="nil"/>
            </w:tcBorders>
            <w:shd w:val="clear" w:color="auto" w:fill="auto"/>
            <w:tcMar>
              <w:top w:w="0" w:type="dxa"/>
              <w:left w:w="108" w:type="dxa"/>
              <w:bottom w:w="0" w:type="dxa"/>
              <w:right w:w="108" w:type="dxa"/>
            </w:tcMar>
          </w:tcPr>
          <w:p w:rsidR="0068785E" w:rsidRPr="00FD33AC" w:rsidRDefault="00917192">
            <w:pPr>
              <w:spacing w:before="120"/>
              <w:jc w:val="center"/>
              <w:rPr>
                <w:sz w:val="28"/>
                <w:szCs w:val="28"/>
              </w:rPr>
            </w:pPr>
            <w:r>
              <w:rPr>
                <w:sz w:val="28"/>
                <w:szCs w:val="28"/>
                <w:shd w:val="solid" w:color="FFFFFF" w:fill="auto"/>
              </w:rPr>
              <w:t xml:space="preserve">            </w:t>
            </w:r>
            <w:r w:rsidR="007B4AE9" w:rsidRPr="00FD33AC">
              <w:rPr>
                <w:sz w:val="28"/>
                <w:szCs w:val="28"/>
                <w:shd w:val="solid" w:color="FFFFFF" w:fill="auto"/>
              </w:rPr>
              <w:t xml:space="preserve">Số: </w:t>
            </w:r>
            <w:r w:rsidR="00B36458" w:rsidRPr="00FD33AC">
              <w:rPr>
                <w:sz w:val="28"/>
                <w:szCs w:val="28"/>
                <w:shd w:val="solid" w:color="FFFFFF" w:fill="auto"/>
              </w:rPr>
              <w:t xml:space="preserve">       </w:t>
            </w:r>
            <w:r w:rsidR="007B4AE9" w:rsidRPr="00FD33AC">
              <w:rPr>
                <w:sz w:val="28"/>
                <w:szCs w:val="28"/>
                <w:shd w:val="solid" w:color="FFFFFF" w:fill="auto"/>
              </w:rPr>
              <w:t>/QĐ-TTg</w:t>
            </w:r>
          </w:p>
        </w:tc>
        <w:tc>
          <w:tcPr>
            <w:tcW w:w="6078" w:type="dxa"/>
            <w:tcBorders>
              <w:top w:val="nil"/>
              <w:left w:val="nil"/>
              <w:bottom w:val="nil"/>
              <w:right w:val="nil"/>
              <w:tl2br w:val="nil"/>
              <w:tr2bl w:val="nil"/>
            </w:tcBorders>
            <w:shd w:val="clear" w:color="auto" w:fill="auto"/>
            <w:tcMar>
              <w:top w:w="0" w:type="dxa"/>
              <w:left w:w="108" w:type="dxa"/>
              <w:bottom w:w="0" w:type="dxa"/>
              <w:right w:w="108" w:type="dxa"/>
            </w:tcMar>
          </w:tcPr>
          <w:p w:rsidR="0068785E" w:rsidRPr="00FD33AC" w:rsidRDefault="007B4AE9" w:rsidP="00FD33AC">
            <w:pPr>
              <w:spacing w:before="120"/>
              <w:jc w:val="center"/>
              <w:rPr>
                <w:i/>
                <w:iCs/>
                <w:sz w:val="28"/>
                <w:szCs w:val="28"/>
                <w:shd w:val="solid" w:color="FFFFFF" w:fill="auto"/>
              </w:rPr>
            </w:pPr>
            <w:r w:rsidRPr="00FD33AC">
              <w:rPr>
                <w:i/>
                <w:iCs/>
                <w:sz w:val="28"/>
                <w:szCs w:val="28"/>
                <w:shd w:val="solid" w:color="FFFFFF" w:fill="auto"/>
              </w:rPr>
              <w:t xml:space="preserve">Hà Nội, ngày </w:t>
            </w:r>
            <w:r w:rsidR="00B36458" w:rsidRPr="00FD33AC">
              <w:rPr>
                <w:i/>
                <w:iCs/>
                <w:sz w:val="28"/>
                <w:szCs w:val="28"/>
                <w:shd w:val="solid" w:color="FFFFFF" w:fill="auto"/>
              </w:rPr>
              <w:t xml:space="preserve">   </w:t>
            </w:r>
            <w:r w:rsidRPr="00FD33AC">
              <w:rPr>
                <w:i/>
                <w:iCs/>
                <w:sz w:val="28"/>
                <w:szCs w:val="28"/>
                <w:shd w:val="solid" w:color="FFFFFF" w:fill="auto"/>
              </w:rPr>
              <w:t xml:space="preserve"> tháng </w:t>
            </w:r>
            <w:r w:rsidR="00B36458" w:rsidRPr="00FD33AC">
              <w:rPr>
                <w:i/>
                <w:iCs/>
                <w:sz w:val="28"/>
                <w:szCs w:val="28"/>
                <w:shd w:val="solid" w:color="FFFFFF" w:fill="auto"/>
              </w:rPr>
              <w:t xml:space="preserve">   </w:t>
            </w:r>
            <w:r w:rsidRPr="00FD33AC">
              <w:rPr>
                <w:i/>
                <w:iCs/>
                <w:sz w:val="28"/>
                <w:szCs w:val="28"/>
                <w:shd w:val="solid" w:color="FFFFFF" w:fill="auto"/>
              </w:rPr>
              <w:t xml:space="preserve"> năm 202</w:t>
            </w:r>
            <w:r w:rsidR="00957CCC">
              <w:rPr>
                <w:i/>
                <w:iCs/>
                <w:sz w:val="28"/>
                <w:szCs w:val="28"/>
                <w:shd w:val="solid" w:color="FFFFFF" w:fill="auto"/>
              </w:rPr>
              <w:t>6</w:t>
            </w:r>
          </w:p>
          <w:p w:rsidR="00FD33AC" w:rsidRPr="00FD33AC" w:rsidRDefault="00FD33AC" w:rsidP="00FD33AC">
            <w:pPr>
              <w:spacing w:before="120"/>
              <w:jc w:val="center"/>
              <w:rPr>
                <w:sz w:val="28"/>
                <w:szCs w:val="28"/>
              </w:rPr>
            </w:pPr>
          </w:p>
        </w:tc>
      </w:tr>
    </w:tbl>
    <w:p w:rsidR="0068785E" w:rsidRDefault="006169C9">
      <w:pPr>
        <w:spacing w:before="120"/>
      </w:pPr>
      <w:r>
        <w:rPr>
          <w:b/>
          <w:bCs/>
          <w:noProof/>
          <w:sz w:val="20"/>
        </w:rPr>
        <mc:AlternateContent>
          <mc:Choice Requires="wps">
            <w:drawing>
              <wp:anchor distT="0" distB="0" distL="114300" distR="114300" simplePos="0" relativeHeight="251661312" behindDoc="0" locked="0" layoutInCell="1" allowOverlap="1">
                <wp:simplePos x="0" y="0"/>
                <wp:positionH relativeFrom="column">
                  <wp:posOffset>-485775</wp:posOffset>
                </wp:positionH>
                <wp:positionV relativeFrom="paragraph">
                  <wp:posOffset>-190500</wp:posOffset>
                </wp:positionV>
                <wp:extent cx="962025" cy="5048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962025" cy="504825"/>
                        </a:xfrm>
                        <a:prstGeom prst="rect">
                          <a:avLst/>
                        </a:prstGeom>
                      </wps:spPr>
                      <wps:style>
                        <a:lnRef idx="2">
                          <a:schemeClr val="dk1"/>
                        </a:lnRef>
                        <a:fillRef idx="1">
                          <a:schemeClr val="lt1"/>
                        </a:fillRef>
                        <a:effectRef idx="0">
                          <a:schemeClr val="dk1"/>
                        </a:effectRef>
                        <a:fontRef idx="minor">
                          <a:schemeClr val="dk1"/>
                        </a:fontRef>
                      </wps:style>
                      <wps:txbx>
                        <w:txbxContent>
                          <w:p w:rsidR="00001D0F" w:rsidRDefault="00001D0F" w:rsidP="006169C9">
                            <w:pPr>
                              <w:jc w:val="center"/>
                              <w:rPr>
                                <w:b/>
                              </w:rPr>
                            </w:pPr>
                            <w:r w:rsidRPr="006169C9">
                              <w:rPr>
                                <w:b/>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id="Rectangle 4" o:spid="_x0000_s1026" style="position:absolute;margin-left:-38.25pt;margin-top:-15pt;width:75.75pt;height:39.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xZAIAABQFAAAOAAAAZHJzL2Uyb0RvYy54bWysVE1v2zAMvQ/YfxB0X+0EadcGdYqgRYcB&#10;RVv0Az0rspQYk0SNUmJnv36U7LhFV+ww7CJTJh8pPj3q/KKzhu0UhgZcxSdHJWfKSagbt67489P1&#10;l1POQhSuFgacqvheBX6x+PzpvPVzNYUNmFohoyQuzFtf8U2Mfl4UQW6UFeEIvHLk1IBWRNriuqhR&#10;tJTdmmJalidFC1h7BKlCoL9XvZMvcn6tlYx3WgcVmak4nS3mFfO6SmuxOBfzNQq/aeRwDPEPp7Ci&#10;cVR0THUlomBbbP5IZRuJEEDHIwm2AK0bqXIP1M2kfNfN40Z4lXshcoIfaQr/L6283d0ja+qKzzhz&#10;wtIVPRBpwq2NYrNET+vDnKIe/T0Ou0Bm6rXTaNOXumBdpnQ/Uqq6yCT9PDuZltNjziS5jsvZKdmU&#10;pXgFewzxmwLLklFxpOKZSLG7CbEPPYQQLh2mL5+tuDcqncC4B6WpCyo4zeisH3VpkO0E3Xz9YzKU&#10;zZEJohtjRtDkI5CJB9AQm2Aqa2oElh8BX6uN0bkiuDgCbeMA/w7Wffyh677X1HbsVt1wFSuo93R/&#10;CL2wg5fXDfF4I0K8F0hKJs3TdMY7WrSBtuIwWJxtAH999D/Fk8DIy1lLk1Hx8HMrUHFmvjuS3tlk&#10;NkujlDez469T2uBbz+qtx23tJdAVTOgd8DKbKT6ag6kR7AsN8TJVJZdwkmpXXEY8bC5jP7H0DEi1&#10;XOYwGh8v4o179DIlTwQnnTx1LwL9IKZIKryFwxSJ+TtN9bEJ6WC5jaCbLLhEcc/rQD2NXpbs8Eyk&#10;2X67z1Gvj9niNwAAAP//AwBQSwMEFAAGAAgAAAAhAHnOqxjfAAAACQEAAA8AAABkcnMvZG93bnJl&#10;di54bWxMj0tPwzAQhO9I/Adrkbi1No8kbYhTVQhOICpKDxzdeEki/IhsN0n/PcsJTrurGc1+U21m&#10;a9iIIfbeSbhZCmDoGq9710o4fDwvVsBiUk4r4x1KOGOETX15UalS+8m947hPLaMQF0sloUtpKDmP&#10;TYdWxaUf0JH25YNVic7Qch3UROHW8Fshcm5V7+hDpwZ87LD53p+sBL/rz2Yb1m/jKxafL7skpjl/&#10;kvL6at4+AEs4pz8z/OITOtTEdPQnpyMzEhZFnpGVljtBpchRZDSPEu7XGfC64v8b1D8AAAD//wMA&#10;UEsBAi0AFAAGAAgAAAAhALaDOJL+AAAA4QEAABMAAAAAAAAAAAAAAAAAAAAAAFtDb250ZW50X1R5&#10;cGVzXS54bWxQSwECLQAUAAYACAAAACEAOP0h/9YAAACUAQAACwAAAAAAAAAAAAAAAAAvAQAAX3Jl&#10;bHMvLnJlbHNQSwECLQAUAAYACAAAACEAvAW/sWQCAAAUBQAADgAAAAAAAAAAAAAAAAAuAgAAZHJz&#10;L2Uyb0RvYy54bWxQSwECLQAUAAYACAAAACEAec6rGN8AAAAJAQAADwAAAAAAAAAAAAAAAAC+BAAA&#10;ZHJzL2Rvd25yZXYueG1sUEsFBgAAAAAEAAQA8wAAAMoFAAAAAA==&#10;" fillcolor="white [3201]" strokecolor="black [3200]" strokeweight="1pt">
                <v:textbox>
                  <w:txbxContent>
                    <w:p w:rsidR="00001D0F" w:rsidRDefault="00001D0F" w:rsidP="006169C9">
                      <w:pPr>
                        <w:jc w:val="center"/>
                        <w:rPr>
                          <w:b/>
                        </w:rPr>
                      </w:pPr>
                      <w:r w:rsidRPr="006169C9">
                        <w:rPr>
                          <w:b/>
                        </w:rPr>
                        <w:t>DỰ THẢO</w:t>
                      </w:r>
                    </w:p>
                  </w:txbxContent>
                </v:textbox>
              </v:rect>
            </w:pict>
          </mc:Fallback>
        </mc:AlternateContent>
      </w:r>
      <w:r w:rsidR="007B4AE9">
        <w:rPr>
          <w:b/>
          <w:bCs/>
          <w:sz w:val="20"/>
          <w:shd w:val="solid" w:color="FFFFFF" w:fill="auto"/>
        </w:rPr>
        <w:t> </w:t>
      </w:r>
    </w:p>
    <w:p w:rsidR="0068785E" w:rsidRDefault="007B4AE9" w:rsidP="00FD33AC">
      <w:pPr>
        <w:spacing w:before="120"/>
        <w:jc w:val="center"/>
        <w:rPr>
          <w:b/>
          <w:bCs/>
          <w:sz w:val="28"/>
          <w:szCs w:val="28"/>
          <w:shd w:val="solid" w:color="FFFFFF" w:fill="auto"/>
        </w:rPr>
      </w:pPr>
      <w:bookmarkStart w:id="1" w:name="loai_1"/>
      <w:r w:rsidRPr="00AD34F1">
        <w:rPr>
          <w:b/>
          <w:bCs/>
          <w:sz w:val="28"/>
          <w:szCs w:val="28"/>
          <w:shd w:val="solid" w:color="FFFFFF" w:fill="auto"/>
        </w:rPr>
        <w:t>QUYẾT ĐỊNH</w:t>
      </w:r>
      <w:bookmarkEnd w:id="1"/>
    </w:p>
    <w:p w:rsidR="003C4A7D" w:rsidRPr="003C4A7D" w:rsidRDefault="00F80B99" w:rsidP="003C4A7D">
      <w:pPr>
        <w:spacing w:line="360" w:lineRule="exact"/>
        <w:jc w:val="center"/>
        <w:rPr>
          <w:b/>
          <w:sz w:val="28"/>
          <w:szCs w:val="28"/>
        </w:rPr>
      </w:pPr>
      <w:r w:rsidRPr="003C4A7D">
        <w:rPr>
          <w:b/>
          <w:sz w:val="28"/>
          <w:szCs w:val="28"/>
        </w:rPr>
        <w:t xml:space="preserve">Ban hành </w:t>
      </w:r>
      <w:r w:rsidR="003C4A7D" w:rsidRPr="003C4A7D">
        <w:rPr>
          <w:b/>
          <w:sz w:val="28"/>
          <w:szCs w:val="28"/>
        </w:rPr>
        <w:t xml:space="preserve">Danh mục sự nghiệp công sử dụng ngân sách nhà nước </w:t>
      </w:r>
    </w:p>
    <w:p w:rsidR="003C4A7D" w:rsidRPr="003C4A7D" w:rsidRDefault="003C4A7D" w:rsidP="003C4A7D">
      <w:pPr>
        <w:spacing w:line="360" w:lineRule="exact"/>
        <w:jc w:val="center"/>
        <w:rPr>
          <w:b/>
          <w:sz w:val="28"/>
          <w:szCs w:val="28"/>
        </w:rPr>
      </w:pPr>
      <w:r w:rsidRPr="003C4A7D">
        <w:rPr>
          <w:b/>
          <w:sz w:val="28"/>
          <w:szCs w:val="28"/>
        </w:rPr>
        <w:t>thuộc phạm vi quản lý nhà nước của Bộ Y tế</w:t>
      </w:r>
    </w:p>
    <w:p w:rsidR="003C4A7D" w:rsidRDefault="003C4A7D" w:rsidP="003C4A7D">
      <w:pPr>
        <w:jc w:val="center"/>
        <w:rPr>
          <w:b/>
          <w:bCs/>
          <w:sz w:val="28"/>
          <w:szCs w:val="28"/>
          <w:shd w:val="solid" w:color="FFFFFF" w:fill="auto"/>
        </w:rPr>
      </w:pPr>
      <w:r>
        <w:rPr>
          <w:b/>
          <w:bCs/>
          <w:noProof/>
          <w:sz w:val="28"/>
          <w:szCs w:val="28"/>
        </w:rPr>
        <mc:AlternateContent>
          <mc:Choice Requires="wps">
            <w:drawing>
              <wp:anchor distT="0" distB="0" distL="114300" distR="114300" simplePos="0" relativeHeight="251662336" behindDoc="0" locked="0" layoutInCell="1" allowOverlap="1">
                <wp:simplePos x="0" y="0"/>
                <wp:positionH relativeFrom="column">
                  <wp:posOffset>2143760</wp:posOffset>
                </wp:positionH>
                <wp:positionV relativeFrom="paragraph">
                  <wp:posOffset>60325</wp:posOffset>
                </wp:positionV>
                <wp:extent cx="15906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5906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line w14:anchorId="4B470D38"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8.8pt,4.75pt" to="294.0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LwzgEAAAMEAAAOAAAAZHJzL2Uyb0RvYy54bWysU01vEzEQvSPxHyzfm91USoFVNj2kKhcE&#10;EYUf4HrHWUu2xxqbfPx7xk6yqQAJgXrx7tjz3sx7Hi/vD96JHVCyGHo5n7VSQNA42LDt5fdvjzfv&#10;pUhZhUE5DNDLIyR5v3r7ZrmPHdziiG4AEkwSUrePvRxzjl3TJD2CV2mGEQIfGiSvMoe0bQZSe2b3&#10;rrlt27tmjzREQg0p8e7D6VCuKr8xoPMXYxJk4XrJveW6Ul2fy9qslqrbkoqj1ec21H904ZUNXHSi&#10;elBZiR9kf6PyVhMmNHmm0TdojNVQNbCaefuLmqdRRaha2JwUJ5vS69Hqz7sNCTv0ciFFUJ6v6CmT&#10;stsxizWGwAYiiUXxaR9Tx+nrsKFzlOKGiuiDIV++LEccqrfHyVs4ZKF5c7740N694yL6ctZcgZFS&#10;/gjoRfnppbOhyFad2n1KmYtx6iWlbLtQ1oTODo/WuRqUgYG1I7FTfNX5MC8tM+5FFkcF2RQhp9br&#10;Xz46OLF+BcNWlGZr9TqEV06lNYR84XWBswvMcAcTsP078JxfoFAH9F/AE6JWxpAnsLcB6U/Vr1aY&#10;U/7FgZPuYsEzDsd6qdUanrTq3PlVlFF+GVf49e2ufgIAAP//AwBQSwMEFAAGAAgAAAAhAAEquaLd&#10;AAAABwEAAA8AAABkcnMvZG93bnJldi54bWxMjsFqwzAQRO+F/IPYQi+lkVNjx3Uth2DIpYdC4xB6&#10;VKyNZWqtjKXEzt9X7aU9DjO8ecVmNj274ug6SwJWywgYUmNVR62AQ717yoA5L0nJ3hIKuKGDTbm4&#10;K2Su7EQfeN37lgUIuVwK0N4POeeu0WikW9oBKXRnOxrpQxxbrkY5Bbjp+XMUpdzIjsKDlgNWGpuv&#10;/cUI+Gwf492xpnqq/Ps51fPt+JZUQjzcz9tXYB5n/zeGH/2gDmVwOtkLKcd6AXG8TsNUwEsCLPRJ&#10;lq2AnX4zLwv+37/8BgAA//8DAFBLAQItABQABgAIAAAAIQC2gziS/gAAAOEBAAATAAAAAAAAAAAA&#10;AAAAAAAAAABbQ29udGVudF9UeXBlc10ueG1sUEsBAi0AFAAGAAgAAAAhADj9If/WAAAAlAEAAAsA&#10;AAAAAAAAAAAAAAAALwEAAF9yZWxzLy5yZWxzUEsBAi0AFAAGAAgAAAAhAI7YUvDOAQAAAwQAAA4A&#10;AAAAAAAAAAAAAAAALgIAAGRycy9lMm9Eb2MueG1sUEsBAi0AFAAGAAgAAAAhAAEquaLdAAAABwEA&#10;AA8AAAAAAAAAAAAAAAAAKAQAAGRycy9kb3ducmV2LnhtbFBLBQYAAAAABAAEAPMAAAAyBQAAAAA=&#10;" strokecolor="black [3213]" strokeweight=".5pt">
                <v:stroke joinstyle="miter"/>
              </v:line>
            </w:pict>
          </mc:Fallback>
        </mc:AlternateContent>
      </w:r>
    </w:p>
    <w:p w:rsidR="0068785E" w:rsidRPr="00AD34F1" w:rsidRDefault="007B4AE9" w:rsidP="003C4A7D">
      <w:pPr>
        <w:jc w:val="center"/>
        <w:rPr>
          <w:sz w:val="28"/>
          <w:szCs w:val="28"/>
        </w:rPr>
      </w:pPr>
      <w:r w:rsidRPr="00AD34F1">
        <w:rPr>
          <w:b/>
          <w:bCs/>
          <w:sz w:val="28"/>
          <w:szCs w:val="28"/>
          <w:shd w:val="solid" w:color="FFFFFF" w:fill="auto"/>
        </w:rPr>
        <w:t>THỦ TƯỚNG CHÍNH PHỦ</w:t>
      </w:r>
    </w:p>
    <w:p w:rsidR="00F56056" w:rsidRDefault="007B4AE9" w:rsidP="00F56056">
      <w:pPr>
        <w:spacing w:before="240" w:after="240"/>
        <w:ind w:firstLine="720"/>
        <w:jc w:val="both"/>
        <w:rPr>
          <w:i/>
          <w:iCs/>
          <w:sz w:val="28"/>
          <w:szCs w:val="28"/>
          <w:shd w:val="solid" w:color="FFFFFF" w:fill="auto"/>
        </w:rPr>
      </w:pPr>
      <w:r w:rsidRPr="00B36458">
        <w:rPr>
          <w:i/>
          <w:iCs/>
          <w:sz w:val="28"/>
          <w:szCs w:val="28"/>
          <w:shd w:val="solid" w:color="FFFFFF" w:fill="auto"/>
        </w:rPr>
        <w:t>Căn cứ Luật Tổ chức Chính phủ </w:t>
      </w:r>
      <w:r w:rsidR="000647D2">
        <w:rPr>
          <w:i/>
          <w:iCs/>
          <w:sz w:val="28"/>
          <w:szCs w:val="28"/>
          <w:shd w:val="solid" w:color="FFFFFF" w:fill="auto"/>
        </w:rPr>
        <w:t>số 63/2025/QH15</w:t>
      </w:r>
      <w:r w:rsidR="00C31C16">
        <w:rPr>
          <w:i/>
          <w:iCs/>
          <w:sz w:val="28"/>
          <w:szCs w:val="28"/>
          <w:shd w:val="solid" w:color="FFFFFF" w:fill="auto"/>
        </w:rPr>
        <w:t xml:space="preserve"> ngày 15 tháng 02 năm 2025</w:t>
      </w:r>
      <w:r w:rsidRPr="00B36458">
        <w:rPr>
          <w:i/>
          <w:iCs/>
          <w:sz w:val="28"/>
          <w:szCs w:val="28"/>
          <w:shd w:val="solid" w:color="FFFFFF" w:fill="auto"/>
        </w:rPr>
        <w:t>;</w:t>
      </w:r>
    </w:p>
    <w:p w:rsidR="00C31C16" w:rsidRDefault="00F56056" w:rsidP="00C31C16">
      <w:pPr>
        <w:spacing w:before="240" w:after="240"/>
        <w:ind w:firstLine="720"/>
        <w:jc w:val="both"/>
        <w:rPr>
          <w:i/>
          <w:iCs/>
          <w:sz w:val="28"/>
          <w:szCs w:val="28"/>
          <w:shd w:val="solid" w:color="FFFFFF" w:fill="auto"/>
        </w:rPr>
      </w:pPr>
      <w:r>
        <w:rPr>
          <w:i/>
          <w:iCs/>
          <w:sz w:val="28"/>
          <w:szCs w:val="28"/>
        </w:rPr>
        <w:t xml:space="preserve">Căn cứ Luật Ngân sách nhà nước </w:t>
      </w:r>
      <w:r w:rsidR="003C4A7D">
        <w:rPr>
          <w:i/>
          <w:iCs/>
          <w:sz w:val="28"/>
          <w:szCs w:val="28"/>
        </w:rPr>
        <w:t>số 89/2025/QH15</w:t>
      </w:r>
      <w:r w:rsidR="00C31C16" w:rsidRPr="00C31C16">
        <w:rPr>
          <w:i/>
          <w:iCs/>
          <w:sz w:val="28"/>
          <w:szCs w:val="28"/>
          <w:shd w:val="solid" w:color="FFFFFF" w:fill="auto"/>
        </w:rPr>
        <w:t xml:space="preserve"> </w:t>
      </w:r>
      <w:r w:rsidR="00C31C16">
        <w:rPr>
          <w:i/>
          <w:iCs/>
          <w:sz w:val="28"/>
          <w:szCs w:val="28"/>
          <w:shd w:val="solid" w:color="FFFFFF" w:fill="auto"/>
        </w:rPr>
        <w:t>ngày 25 tháng 6 năm 2025</w:t>
      </w:r>
      <w:r w:rsidR="00C31C16" w:rsidRPr="00B36458">
        <w:rPr>
          <w:i/>
          <w:iCs/>
          <w:sz w:val="28"/>
          <w:szCs w:val="28"/>
          <w:shd w:val="solid" w:color="FFFFFF" w:fill="auto"/>
        </w:rPr>
        <w:t>;</w:t>
      </w:r>
    </w:p>
    <w:p w:rsidR="00F56056" w:rsidRPr="00F56056" w:rsidRDefault="00D26C5B" w:rsidP="00F56056">
      <w:pPr>
        <w:spacing w:before="240" w:after="240"/>
        <w:ind w:firstLine="720"/>
        <w:jc w:val="both"/>
        <w:rPr>
          <w:i/>
          <w:iCs/>
          <w:sz w:val="28"/>
          <w:szCs w:val="28"/>
          <w:shd w:val="solid" w:color="FFFFFF" w:fill="auto"/>
        </w:rPr>
      </w:pPr>
      <w:r>
        <w:rPr>
          <w:i/>
          <w:iCs/>
          <w:sz w:val="28"/>
          <w:szCs w:val="28"/>
          <w:shd w:val="solid" w:color="FFFFFF" w:fill="auto"/>
        </w:rPr>
        <w:t xml:space="preserve">Căn cứ </w:t>
      </w:r>
      <w:r w:rsidR="00F56056" w:rsidRPr="00F56056">
        <w:rPr>
          <w:i/>
          <w:iCs/>
          <w:sz w:val="28"/>
          <w:szCs w:val="28"/>
          <w:shd w:val="solid" w:color="FFFFFF" w:fill="auto"/>
        </w:rPr>
        <w:t xml:space="preserve">Luật Khám bệnh, chữa bệnh </w:t>
      </w:r>
      <w:r w:rsidR="003C4A7D">
        <w:rPr>
          <w:i/>
          <w:iCs/>
          <w:sz w:val="28"/>
          <w:szCs w:val="28"/>
          <w:shd w:val="solid" w:color="FFFFFF" w:fill="auto"/>
        </w:rPr>
        <w:t>s</w:t>
      </w:r>
      <w:r w:rsidR="00F56056" w:rsidRPr="00F56056">
        <w:rPr>
          <w:i/>
          <w:iCs/>
          <w:sz w:val="28"/>
          <w:szCs w:val="28"/>
          <w:shd w:val="solid" w:color="FFFFFF" w:fill="auto"/>
        </w:rPr>
        <w:t xml:space="preserve">ố </w:t>
      </w:r>
      <w:r w:rsidR="001550FE">
        <w:rPr>
          <w:i/>
          <w:iCs/>
          <w:sz w:val="28"/>
          <w:szCs w:val="28"/>
          <w:shd w:val="solid" w:color="FFFFFF" w:fill="auto"/>
        </w:rPr>
        <w:t>15/2023/QH15</w:t>
      </w:r>
      <w:r w:rsidR="00C31C16">
        <w:rPr>
          <w:i/>
          <w:iCs/>
          <w:sz w:val="28"/>
          <w:szCs w:val="28"/>
          <w:shd w:val="solid" w:color="FFFFFF" w:fill="auto"/>
        </w:rPr>
        <w:t xml:space="preserve"> ngày 09 tháng 01 năm 2023</w:t>
      </w:r>
      <w:r w:rsidR="001550FE">
        <w:rPr>
          <w:i/>
          <w:iCs/>
          <w:sz w:val="28"/>
          <w:szCs w:val="28"/>
          <w:shd w:val="solid" w:color="FFFFFF" w:fill="auto"/>
        </w:rPr>
        <w:t>;</w:t>
      </w:r>
    </w:p>
    <w:p w:rsidR="00C31C16" w:rsidRPr="00F56056" w:rsidRDefault="00D26C5B" w:rsidP="00C31C16">
      <w:pPr>
        <w:spacing w:before="240" w:after="240"/>
        <w:ind w:firstLine="720"/>
        <w:jc w:val="both"/>
        <w:rPr>
          <w:i/>
          <w:iCs/>
          <w:sz w:val="28"/>
          <w:szCs w:val="28"/>
          <w:shd w:val="solid" w:color="FFFFFF" w:fill="auto"/>
        </w:rPr>
      </w:pPr>
      <w:r>
        <w:rPr>
          <w:i/>
          <w:iCs/>
          <w:sz w:val="28"/>
          <w:szCs w:val="28"/>
          <w:shd w:val="solid" w:color="FFFFFF" w:fill="auto"/>
        </w:rPr>
        <w:t>Căn cứ</w:t>
      </w:r>
      <w:r w:rsidRPr="00F56056">
        <w:rPr>
          <w:i/>
          <w:iCs/>
          <w:sz w:val="28"/>
          <w:szCs w:val="28"/>
          <w:shd w:val="solid" w:color="FFFFFF" w:fill="auto"/>
        </w:rPr>
        <w:t xml:space="preserve"> </w:t>
      </w:r>
      <w:r w:rsidR="00F56056" w:rsidRPr="00F56056">
        <w:rPr>
          <w:i/>
          <w:iCs/>
          <w:sz w:val="28"/>
          <w:szCs w:val="28"/>
          <w:shd w:val="solid" w:color="FFFFFF" w:fill="auto"/>
        </w:rPr>
        <w:t xml:space="preserve">Luật Bảo hiểm y tế </w:t>
      </w:r>
      <w:r w:rsidR="003C4A7D">
        <w:rPr>
          <w:i/>
          <w:iCs/>
          <w:sz w:val="28"/>
          <w:szCs w:val="28"/>
          <w:shd w:val="solid" w:color="FFFFFF" w:fill="auto"/>
        </w:rPr>
        <w:t>s</w:t>
      </w:r>
      <w:r w:rsidR="001550FE">
        <w:rPr>
          <w:i/>
          <w:iCs/>
          <w:sz w:val="28"/>
          <w:szCs w:val="28"/>
          <w:shd w:val="solid" w:color="FFFFFF" w:fill="auto"/>
        </w:rPr>
        <w:t>ố 51/202</w:t>
      </w:r>
      <w:r w:rsidR="00C31C16">
        <w:rPr>
          <w:i/>
          <w:iCs/>
          <w:sz w:val="28"/>
          <w:szCs w:val="28"/>
          <w:shd w:val="solid" w:color="FFFFFF" w:fill="auto"/>
        </w:rPr>
        <w:t>4</w:t>
      </w:r>
      <w:r w:rsidR="001550FE">
        <w:rPr>
          <w:i/>
          <w:iCs/>
          <w:sz w:val="28"/>
          <w:szCs w:val="28"/>
          <w:shd w:val="solid" w:color="FFFFFF" w:fill="auto"/>
        </w:rPr>
        <w:t>/QH15</w:t>
      </w:r>
      <w:r w:rsidR="00C31C16" w:rsidRPr="00C31C16">
        <w:rPr>
          <w:i/>
          <w:iCs/>
          <w:sz w:val="28"/>
          <w:szCs w:val="28"/>
          <w:shd w:val="solid" w:color="FFFFFF" w:fill="auto"/>
        </w:rPr>
        <w:t xml:space="preserve"> </w:t>
      </w:r>
      <w:r w:rsidR="00C31C16">
        <w:rPr>
          <w:i/>
          <w:iCs/>
          <w:sz w:val="28"/>
          <w:szCs w:val="28"/>
          <w:shd w:val="solid" w:color="FFFFFF" w:fill="auto"/>
        </w:rPr>
        <w:t>ngày 27 tháng 11 năm 2024;</w:t>
      </w:r>
    </w:p>
    <w:p w:rsidR="00926771" w:rsidRPr="00F56056" w:rsidRDefault="00D26C5B" w:rsidP="00926771">
      <w:pPr>
        <w:spacing w:before="240" w:after="240"/>
        <w:ind w:firstLine="720"/>
        <w:jc w:val="both"/>
        <w:rPr>
          <w:i/>
          <w:iCs/>
          <w:sz w:val="28"/>
          <w:szCs w:val="28"/>
          <w:shd w:val="solid" w:color="FFFFFF" w:fill="auto"/>
        </w:rPr>
      </w:pPr>
      <w:r>
        <w:rPr>
          <w:i/>
          <w:iCs/>
          <w:sz w:val="28"/>
          <w:szCs w:val="28"/>
          <w:shd w:val="solid" w:color="FFFFFF" w:fill="auto"/>
        </w:rPr>
        <w:t>Căn cứ</w:t>
      </w:r>
      <w:r w:rsidRPr="00F56056">
        <w:rPr>
          <w:i/>
          <w:iCs/>
          <w:sz w:val="28"/>
          <w:szCs w:val="28"/>
          <w:shd w:val="solid" w:color="FFFFFF" w:fill="auto"/>
        </w:rPr>
        <w:t xml:space="preserve"> </w:t>
      </w:r>
      <w:r w:rsidR="00F56056" w:rsidRPr="00F56056">
        <w:rPr>
          <w:i/>
          <w:iCs/>
          <w:sz w:val="28"/>
          <w:szCs w:val="28"/>
          <w:shd w:val="solid" w:color="FFFFFF" w:fill="auto"/>
        </w:rPr>
        <w:t xml:space="preserve">Luật Phòng bệnh </w:t>
      </w:r>
      <w:r w:rsidR="003C4A7D">
        <w:rPr>
          <w:i/>
          <w:iCs/>
          <w:sz w:val="28"/>
          <w:szCs w:val="28"/>
          <w:shd w:val="solid" w:color="FFFFFF" w:fill="auto"/>
        </w:rPr>
        <w:t>s</w:t>
      </w:r>
      <w:r w:rsidR="001550FE">
        <w:rPr>
          <w:i/>
          <w:iCs/>
          <w:sz w:val="28"/>
          <w:szCs w:val="28"/>
          <w:shd w:val="solid" w:color="FFFFFF" w:fill="auto"/>
        </w:rPr>
        <w:t>ố 114/2025/QH15</w:t>
      </w:r>
      <w:r w:rsidR="00926771" w:rsidRPr="00926771">
        <w:rPr>
          <w:i/>
          <w:iCs/>
          <w:sz w:val="28"/>
          <w:szCs w:val="28"/>
          <w:shd w:val="solid" w:color="FFFFFF" w:fill="auto"/>
        </w:rPr>
        <w:t xml:space="preserve"> </w:t>
      </w:r>
      <w:r w:rsidR="00926771">
        <w:rPr>
          <w:i/>
          <w:iCs/>
          <w:sz w:val="28"/>
          <w:szCs w:val="28"/>
          <w:shd w:val="solid" w:color="FFFFFF" w:fill="auto"/>
        </w:rPr>
        <w:t>ngày 10 tháng 12 năm 2025;</w:t>
      </w:r>
    </w:p>
    <w:p w:rsidR="00926771" w:rsidRPr="00F56056" w:rsidRDefault="00D26C5B" w:rsidP="00926771">
      <w:pPr>
        <w:spacing w:before="240" w:after="240"/>
        <w:ind w:firstLine="720"/>
        <w:jc w:val="both"/>
        <w:rPr>
          <w:i/>
          <w:iCs/>
          <w:sz w:val="28"/>
          <w:szCs w:val="28"/>
          <w:shd w:val="solid" w:color="FFFFFF" w:fill="auto"/>
        </w:rPr>
      </w:pPr>
      <w:r>
        <w:rPr>
          <w:i/>
          <w:iCs/>
          <w:sz w:val="28"/>
          <w:szCs w:val="28"/>
          <w:shd w:val="solid" w:color="FFFFFF" w:fill="auto"/>
        </w:rPr>
        <w:t>Căn cứ</w:t>
      </w:r>
      <w:r w:rsidRPr="00F56056">
        <w:rPr>
          <w:i/>
          <w:iCs/>
          <w:sz w:val="28"/>
          <w:szCs w:val="28"/>
          <w:shd w:val="solid" w:color="FFFFFF" w:fill="auto"/>
        </w:rPr>
        <w:t xml:space="preserve"> </w:t>
      </w:r>
      <w:r w:rsidR="00F56056" w:rsidRPr="00F56056">
        <w:rPr>
          <w:i/>
          <w:iCs/>
          <w:sz w:val="28"/>
          <w:szCs w:val="28"/>
          <w:shd w:val="solid" w:color="FFFFFF" w:fill="auto"/>
        </w:rPr>
        <w:t xml:space="preserve">Luật Dược </w:t>
      </w:r>
      <w:r w:rsidR="003C4A7D">
        <w:rPr>
          <w:i/>
          <w:iCs/>
          <w:sz w:val="28"/>
          <w:szCs w:val="28"/>
          <w:shd w:val="solid" w:color="FFFFFF" w:fill="auto"/>
        </w:rPr>
        <w:t>s</w:t>
      </w:r>
      <w:r w:rsidR="001550FE">
        <w:rPr>
          <w:i/>
          <w:iCs/>
          <w:sz w:val="28"/>
          <w:szCs w:val="28"/>
          <w:shd w:val="solid" w:color="FFFFFF" w:fill="auto"/>
        </w:rPr>
        <w:t>ố 44/2024/QH15</w:t>
      </w:r>
      <w:r w:rsidR="00926771" w:rsidRPr="00926771">
        <w:rPr>
          <w:i/>
          <w:iCs/>
          <w:sz w:val="28"/>
          <w:szCs w:val="28"/>
          <w:shd w:val="solid" w:color="FFFFFF" w:fill="auto"/>
        </w:rPr>
        <w:t xml:space="preserve"> </w:t>
      </w:r>
      <w:r w:rsidR="00926771">
        <w:rPr>
          <w:i/>
          <w:iCs/>
          <w:sz w:val="28"/>
          <w:szCs w:val="28"/>
          <w:shd w:val="solid" w:color="FFFFFF" w:fill="auto"/>
        </w:rPr>
        <w:t>ngày 21 tháng 11 năm 2024;</w:t>
      </w:r>
    </w:p>
    <w:p w:rsidR="00926771" w:rsidRPr="00F56056" w:rsidRDefault="00D26C5B" w:rsidP="00926771">
      <w:pPr>
        <w:spacing w:before="240" w:after="240"/>
        <w:ind w:firstLine="720"/>
        <w:jc w:val="both"/>
        <w:rPr>
          <w:i/>
          <w:iCs/>
          <w:sz w:val="28"/>
          <w:szCs w:val="28"/>
          <w:shd w:val="solid" w:color="FFFFFF" w:fill="auto"/>
        </w:rPr>
      </w:pPr>
      <w:r>
        <w:rPr>
          <w:i/>
          <w:iCs/>
          <w:sz w:val="28"/>
          <w:szCs w:val="28"/>
          <w:shd w:val="solid" w:color="FFFFFF" w:fill="auto"/>
        </w:rPr>
        <w:t xml:space="preserve">Căn cứ </w:t>
      </w:r>
      <w:r w:rsidR="005671BF">
        <w:rPr>
          <w:i/>
          <w:iCs/>
          <w:sz w:val="28"/>
          <w:szCs w:val="28"/>
          <w:shd w:val="solid" w:color="FFFFFF" w:fill="auto"/>
        </w:rPr>
        <w:t>Luật Dân số</w:t>
      </w:r>
      <w:r w:rsidR="00E05870">
        <w:rPr>
          <w:i/>
          <w:iCs/>
          <w:sz w:val="28"/>
          <w:szCs w:val="28"/>
          <w:shd w:val="solid" w:color="FFFFFF" w:fill="auto"/>
        </w:rPr>
        <w:t xml:space="preserve"> số 113/2025/QH 15</w:t>
      </w:r>
      <w:r w:rsidR="00926771" w:rsidRPr="00926771">
        <w:rPr>
          <w:i/>
          <w:iCs/>
          <w:sz w:val="28"/>
          <w:szCs w:val="28"/>
          <w:shd w:val="solid" w:color="FFFFFF" w:fill="auto"/>
        </w:rPr>
        <w:t xml:space="preserve"> </w:t>
      </w:r>
      <w:r w:rsidR="00926771">
        <w:rPr>
          <w:i/>
          <w:iCs/>
          <w:sz w:val="28"/>
          <w:szCs w:val="28"/>
          <w:shd w:val="solid" w:color="FFFFFF" w:fill="auto"/>
        </w:rPr>
        <w:t>ngày 10 tháng 12 năm 2025;</w:t>
      </w:r>
    </w:p>
    <w:p w:rsidR="00926771" w:rsidRPr="00F56056" w:rsidRDefault="00D26C5B" w:rsidP="00926771">
      <w:pPr>
        <w:spacing w:before="240" w:after="240"/>
        <w:ind w:firstLine="720"/>
        <w:jc w:val="both"/>
        <w:rPr>
          <w:i/>
          <w:iCs/>
          <w:sz w:val="28"/>
          <w:szCs w:val="28"/>
          <w:shd w:val="solid" w:color="FFFFFF" w:fill="auto"/>
        </w:rPr>
      </w:pPr>
      <w:r>
        <w:rPr>
          <w:i/>
          <w:iCs/>
          <w:sz w:val="28"/>
          <w:szCs w:val="28"/>
          <w:shd w:val="solid" w:color="FFFFFF" w:fill="auto"/>
        </w:rPr>
        <w:t>Căn cứ</w:t>
      </w:r>
      <w:r w:rsidRPr="00F56056">
        <w:rPr>
          <w:i/>
          <w:iCs/>
          <w:sz w:val="28"/>
          <w:szCs w:val="28"/>
          <w:shd w:val="solid" w:color="FFFFFF" w:fill="auto"/>
        </w:rPr>
        <w:t xml:space="preserve"> </w:t>
      </w:r>
      <w:r w:rsidR="00F56056" w:rsidRPr="00F56056">
        <w:rPr>
          <w:i/>
          <w:iCs/>
          <w:sz w:val="28"/>
          <w:szCs w:val="28"/>
          <w:shd w:val="solid" w:color="FFFFFF" w:fill="auto"/>
        </w:rPr>
        <w:t xml:space="preserve">Luật Hiến, lấy, ghép mô, bộ phận cơ thể người và hiến, lấy xác </w:t>
      </w:r>
      <w:r w:rsidR="003C4A7D">
        <w:rPr>
          <w:i/>
          <w:iCs/>
          <w:sz w:val="28"/>
          <w:szCs w:val="28"/>
          <w:shd w:val="solid" w:color="FFFFFF" w:fill="auto"/>
        </w:rPr>
        <w:t>s</w:t>
      </w:r>
      <w:r w:rsidR="001550FE">
        <w:rPr>
          <w:i/>
          <w:iCs/>
          <w:sz w:val="28"/>
          <w:szCs w:val="28"/>
          <w:shd w:val="solid" w:color="FFFFFF" w:fill="auto"/>
        </w:rPr>
        <w:t>ố 75/2006/QH11</w:t>
      </w:r>
      <w:r w:rsidR="00926771" w:rsidRPr="00926771">
        <w:rPr>
          <w:i/>
          <w:iCs/>
          <w:sz w:val="28"/>
          <w:szCs w:val="28"/>
          <w:shd w:val="solid" w:color="FFFFFF" w:fill="auto"/>
        </w:rPr>
        <w:t xml:space="preserve"> </w:t>
      </w:r>
      <w:r w:rsidR="00926771">
        <w:rPr>
          <w:i/>
          <w:iCs/>
          <w:sz w:val="28"/>
          <w:szCs w:val="28"/>
          <w:shd w:val="solid" w:color="FFFFFF" w:fill="auto"/>
        </w:rPr>
        <w:t>ngày 29 tháng 11 năm 2006;</w:t>
      </w:r>
    </w:p>
    <w:p w:rsidR="00F56056" w:rsidRPr="00F56056" w:rsidRDefault="00D26C5B" w:rsidP="00F56056">
      <w:pPr>
        <w:spacing w:before="240" w:after="240"/>
        <w:ind w:firstLine="720"/>
        <w:jc w:val="both"/>
        <w:rPr>
          <w:i/>
          <w:iCs/>
          <w:sz w:val="28"/>
          <w:szCs w:val="28"/>
          <w:shd w:val="solid" w:color="FFFFFF" w:fill="auto"/>
        </w:rPr>
      </w:pPr>
      <w:r>
        <w:rPr>
          <w:i/>
          <w:iCs/>
          <w:sz w:val="28"/>
          <w:szCs w:val="28"/>
          <w:shd w:val="solid" w:color="FFFFFF" w:fill="auto"/>
        </w:rPr>
        <w:t>Căn cứ</w:t>
      </w:r>
      <w:r w:rsidRPr="00F56056">
        <w:rPr>
          <w:i/>
          <w:iCs/>
          <w:sz w:val="28"/>
          <w:szCs w:val="28"/>
          <w:shd w:val="solid" w:color="FFFFFF" w:fill="auto"/>
        </w:rPr>
        <w:t xml:space="preserve"> </w:t>
      </w:r>
      <w:r w:rsidR="00F56056" w:rsidRPr="00F56056">
        <w:rPr>
          <w:i/>
          <w:iCs/>
          <w:sz w:val="28"/>
          <w:szCs w:val="28"/>
          <w:shd w:val="solid" w:color="FFFFFF" w:fill="auto"/>
        </w:rPr>
        <w:t>Luật An toàn thực phẩm (Văn bản hợp nhất 61/VBHN-VPQH</w:t>
      </w:r>
      <w:r w:rsidR="001550FE">
        <w:rPr>
          <w:i/>
          <w:iCs/>
          <w:sz w:val="28"/>
          <w:szCs w:val="28"/>
          <w:shd w:val="solid" w:color="FFFFFF" w:fill="auto"/>
        </w:rPr>
        <w:t xml:space="preserve"> </w:t>
      </w:r>
      <w:r w:rsidR="00926771">
        <w:rPr>
          <w:i/>
          <w:iCs/>
          <w:sz w:val="28"/>
          <w:szCs w:val="28"/>
          <w:shd w:val="solid" w:color="FFFFFF" w:fill="auto"/>
        </w:rPr>
        <w:t xml:space="preserve">ngày 15 tháng 8 </w:t>
      </w:r>
      <w:r w:rsidR="001550FE">
        <w:rPr>
          <w:i/>
          <w:iCs/>
          <w:sz w:val="28"/>
          <w:szCs w:val="28"/>
          <w:shd w:val="solid" w:color="FFFFFF" w:fill="auto"/>
        </w:rPr>
        <w:t>năm 2025);</w:t>
      </w:r>
    </w:p>
    <w:p w:rsidR="00926771" w:rsidRPr="00F56056" w:rsidRDefault="00D26C5B" w:rsidP="00926771">
      <w:pPr>
        <w:spacing w:before="240" w:after="240"/>
        <w:ind w:firstLine="720"/>
        <w:jc w:val="both"/>
        <w:rPr>
          <w:i/>
          <w:iCs/>
          <w:sz w:val="28"/>
          <w:szCs w:val="28"/>
          <w:shd w:val="solid" w:color="FFFFFF" w:fill="auto"/>
        </w:rPr>
      </w:pPr>
      <w:r>
        <w:rPr>
          <w:i/>
          <w:iCs/>
          <w:sz w:val="28"/>
          <w:szCs w:val="28"/>
          <w:shd w:val="solid" w:color="FFFFFF" w:fill="auto"/>
        </w:rPr>
        <w:t>Căn cứ</w:t>
      </w:r>
      <w:r w:rsidRPr="00F56056">
        <w:rPr>
          <w:i/>
          <w:iCs/>
          <w:sz w:val="28"/>
          <w:szCs w:val="28"/>
          <w:shd w:val="solid" w:color="FFFFFF" w:fill="auto"/>
        </w:rPr>
        <w:t xml:space="preserve"> </w:t>
      </w:r>
      <w:r w:rsidR="00F56056" w:rsidRPr="00F56056">
        <w:rPr>
          <w:i/>
          <w:iCs/>
          <w:sz w:val="28"/>
          <w:szCs w:val="28"/>
          <w:shd w:val="solid" w:color="FFFFFF" w:fill="auto"/>
        </w:rPr>
        <w:t>Luật Phòng,</w:t>
      </w:r>
      <w:r w:rsidR="001550FE">
        <w:rPr>
          <w:i/>
          <w:iCs/>
          <w:sz w:val="28"/>
          <w:szCs w:val="28"/>
          <w:shd w:val="solid" w:color="FFFFFF" w:fill="auto"/>
        </w:rPr>
        <w:t xml:space="preserve"> chống HIV/AIDS số 71/2020/QH14</w:t>
      </w:r>
      <w:r w:rsidR="00926771" w:rsidRPr="00926771">
        <w:rPr>
          <w:i/>
          <w:iCs/>
          <w:sz w:val="28"/>
          <w:szCs w:val="28"/>
          <w:shd w:val="solid" w:color="FFFFFF" w:fill="auto"/>
        </w:rPr>
        <w:t xml:space="preserve"> </w:t>
      </w:r>
      <w:r w:rsidR="00926771">
        <w:rPr>
          <w:i/>
          <w:iCs/>
          <w:sz w:val="28"/>
          <w:szCs w:val="28"/>
          <w:shd w:val="solid" w:color="FFFFFF" w:fill="auto"/>
        </w:rPr>
        <w:t>ngày 16 tháng 11 năm 2020;</w:t>
      </w:r>
    </w:p>
    <w:p w:rsidR="00926771" w:rsidRPr="00F56056" w:rsidRDefault="00D26C5B" w:rsidP="00926771">
      <w:pPr>
        <w:spacing w:before="240" w:after="240"/>
        <w:ind w:firstLine="720"/>
        <w:jc w:val="both"/>
        <w:rPr>
          <w:i/>
          <w:iCs/>
          <w:sz w:val="28"/>
          <w:szCs w:val="28"/>
          <w:shd w:val="solid" w:color="FFFFFF" w:fill="auto"/>
        </w:rPr>
      </w:pPr>
      <w:r>
        <w:rPr>
          <w:i/>
          <w:iCs/>
          <w:sz w:val="28"/>
          <w:szCs w:val="28"/>
          <w:shd w:val="solid" w:color="FFFFFF" w:fill="auto"/>
        </w:rPr>
        <w:t xml:space="preserve">Căn cứ </w:t>
      </w:r>
      <w:r w:rsidR="001550FE">
        <w:rPr>
          <w:i/>
          <w:iCs/>
          <w:sz w:val="28"/>
          <w:szCs w:val="28"/>
          <w:shd w:val="solid" w:color="FFFFFF" w:fill="auto"/>
        </w:rPr>
        <w:t>Luật Trẻ em số 102/2016/QH13</w:t>
      </w:r>
      <w:r w:rsidR="00926771" w:rsidRPr="00926771">
        <w:rPr>
          <w:i/>
          <w:iCs/>
          <w:sz w:val="28"/>
          <w:szCs w:val="28"/>
          <w:shd w:val="solid" w:color="FFFFFF" w:fill="auto"/>
        </w:rPr>
        <w:t xml:space="preserve"> </w:t>
      </w:r>
      <w:r w:rsidR="00926771">
        <w:rPr>
          <w:i/>
          <w:iCs/>
          <w:sz w:val="28"/>
          <w:szCs w:val="28"/>
          <w:shd w:val="solid" w:color="FFFFFF" w:fill="auto"/>
        </w:rPr>
        <w:t>ngày 05 tháng 4 năm 2016;</w:t>
      </w:r>
    </w:p>
    <w:p w:rsidR="00926771" w:rsidRPr="00F56056" w:rsidRDefault="00D26C5B" w:rsidP="00926771">
      <w:pPr>
        <w:spacing w:before="240" w:after="240"/>
        <w:ind w:firstLine="720"/>
        <w:jc w:val="both"/>
        <w:rPr>
          <w:i/>
          <w:iCs/>
          <w:sz w:val="28"/>
          <w:szCs w:val="28"/>
          <w:shd w:val="solid" w:color="FFFFFF" w:fill="auto"/>
        </w:rPr>
      </w:pPr>
      <w:r>
        <w:rPr>
          <w:i/>
          <w:iCs/>
          <w:sz w:val="28"/>
          <w:szCs w:val="28"/>
          <w:shd w:val="solid" w:color="FFFFFF" w:fill="auto"/>
        </w:rPr>
        <w:t>Căn cứ</w:t>
      </w:r>
      <w:r w:rsidRPr="00F56056">
        <w:rPr>
          <w:i/>
          <w:iCs/>
          <w:sz w:val="28"/>
          <w:szCs w:val="28"/>
          <w:shd w:val="solid" w:color="FFFFFF" w:fill="auto"/>
        </w:rPr>
        <w:t xml:space="preserve"> </w:t>
      </w:r>
      <w:r w:rsidR="00F56056" w:rsidRPr="00F56056">
        <w:rPr>
          <w:i/>
          <w:iCs/>
          <w:sz w:val="28"/>
          <w:szCs w:val="28"/>
          <w:shd w:val="solid" w:color="FFFFFF" w:fill="auto"/>
        </w:rPr>
        <w:t>Luật Ng</w:t>
      </w:r>
      <w:r w:rsidR="001550FE">
        <w:rPr>
          <w:i/>
          <w:iCs/>
          <w:sz w:val="28"/>
          <w:szCs w:val="28"/>
          <w:shd w:val="solid" w:color="FFFFFF" w:fill="auto"/>
        </w:rPr>
        <w:t>ười khuyết tật số 51/2010/QH12</w:t>
      </w:r>
      <w:r w:rsidR="00926771" w:rsidRPr="00926771">
        <w:rPr>
          <w:i/>
          <w:iCs/>
          <w:sz w:val="28"/>
          <w:szCs w:val="28"/>
          <w:shd w:val="solid" w:color="FFFFFF" w:fill="auto"/>
        </w:rPr>
        <w:t xml:space="preserve"> </w:t>
      </w:r>
      <w:r w:rsidR="00926771">
        <w:rPr>
          <w:i/>
          <w:iCs/>
          <w:sz w:val="28"/>
          <w:szCs w:val="28"/>
          <w:shd w:val="solid" w:color="FFFFFF" w:fill="auto"/>
        </w:rPr>
        <w:t>ngày 17 tháng 6 năm 2010;</w:t>
      </w:r>
    </w:p>
    <w:p w:rsidR="00875C77" w:rsidRPr="00F56056" w:rsidRDefault="00D26C5B" w:rsidP="00875C77">
      <w:pPr>
        <w:spacing w:before="240" w:after="240"/>
        <w:ind w:firstLine="720"/>
        <w:jc w:val="both"/>
        <w:rPr>
          <w:i/>
          <w:iCs/>
          <w:sz w:val="28"/>
          <w:szCs w:val="28"/>
          <w:shd w:val="solid" w:color="FFFFFF" w:fill="auto"/>
        </w:rPr>
      </w:pPr>
      <w:r>
        <w:rPr>
          <w:i/>
          <w:iCs/>
          <w:sz w:val="28"/>
          <w:szCs w:val="28"/>
          <w:shd w:val="solid" w:color="FFFFFF" w:fill="auto"/>
        </w:rPr>
        <w:t>Căn cứ</w:t>
      </w:r>
      <w:r w:rsidRPr="00F56056">
        <w:rPr>
          <w:i/>
          <w:iCs/>
          <w:sz w:val="28"/>
          <w:szCs w:val="28"/>
          <w:shd w:val="solid" w:color="FFFFFF" w:fill="auto"/>
        </w:rPr>
        <w:t xml:space="preserve"> </w:t>
      </w:r>
      <w:r w:rsidR="00F56056" w:rsidRPr="00F56056">
        <w:rPr>
          <w:i/>
          <w:iCs/>
          <w:sz w:val="28"/>
          <w:szCs w:val="28"/>
          <w:shd w:val="solid" w:color="FFFFFF" w:fill="auto"/>
        </w:rPr>
        <w:t>Luật</w:t>
      </w:r>
      <w:r w:rsidR="001550FE">
        <w:rPr>
          <w:i/>
          <w:iCs/>
          <w:sz w:val="28"/>
          <w:szCs w:val="28"/>
          <w:shd w:val="solid" w:color="FFFFFF" w:fill="auto"/>
        </w:rPr>
        <w:t xml:space="preserve"> Người cao tuổi số 39/2009/QH12</w:t>
      </w:r>
      <w:r w:rsidR="00875C77" w:rsidRPr="00875C77">
        <w:rPr>
          <w:i/>
          <w:iCs/>
          <w:sz w:val="28"/>
          <w:szCs w:val="28"/>
          <w:shd w:val="solid" w:color="FFFFFF" w:fill="auto"/>
        </w:rPr>
        <w:t xml:space="preserve"> </w:t>
      </w:r>
      <w:r w:rsidR="00875C77">
        <w:rPr>
          <w:i/>
          <w:iCs/>
          <w:sz w:val="28"/>
          <w:szCs w:val="28"/>
          <w:shd w:val="solid" w:color="FFFFFF" w:fill="auto"/>
        </w:rPr>
        <w:t>ngày 23 tháng 11 năm 2009;</w:t>
      </w:r>
    </w:p>
    <w:p w:rsidR="0068785E" w:rsidRPr="00B36458" w:rsidRDefault="007B4AE9" w:rsidP="00FD33AC">
      <w:pPr>
        <w:spacing w:before="240" w:after="240"/>
        <w:ind w:firstLine="720"/>
        <w:jc w:val="both"/>
        <w:rPr>
          <w:sz w:val="28"/>
          <w:szCs w:val="28"/>
        </w:rPr>
      </w:pPr>
      <w:r w:rsidRPr="00B36458">
        <w:rPr>
          <w:i/>
          <w:iCs/>
          <w:sz w:val="28"/>
          <w:szCs w:val="28"/>
          <w:shd w:val="solid" w:color="FFFFFF" w:fill="auto"/>
        </w:rPr>
        <w:lastRenderedPageBreak/>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rsidR="0068785E" w:rsidRPr="00B36458" w:rsidRDefault="007B4AE9" w:rsidP="00FD33AC">
      <w:pPr>
        <w:spacing w:before="240" w:after="240"/>
        <w:ind w:firstLine="720"/>
        <w:jc w:val="both"/>
        <w:rPr>
          <w:sz w:val="28"/>
          <w:szCs w:val="28"/>
        </w:rPr>
      </w:pPr>
      <w:r w:rsidRPr="00B36458">
        <w:rPr>
          <w:i/>
          <w:iCs/>
          <w:sz w:val="28"/>
          <w:szCs w:val="28"/>
          <w:shd w:val="solid" w:color="FFFFFF" w:fill="auto"/>
        </w:rPr>
        <w:t>Căn cứ Nghị định số 60/2021/NĐ-CP ngày 21 tháng 6 năm 2021 của Chính phủ quy định cơ chế tự chủ của đơn vị sự nghiệp công lập</w:t>
      </w:r>
      <w:r w:rsidR="000647D2">
        <w:rPr>
          <w:i/>
          <w:iCs/>
          <w:sz w:val="28"/>
          <w:szCs w:val="28"/>
          <w:shd w:val="solid" w:color="FFFFFF" w:fill="auto"/>
        </w:rPr>
        <w:t>, Nghị định số</w:t>
      </w:r>
      <w:r w:rsidR="003C4A7D">
        <w:rPr>
          <w:i/>
          <w:iCs/>
          <w:sz w:val="28"/>
          <w:szCs w:val="28"/>
          <w:shd w:val="solid" w:color="FFFFFF" w:fill="auto"/>
        </w:rPr>
        <w:t xml:space="preserve"> </w:t>
      </w:r>
      <w:r w:rsidR="000647D2">
        <w:rPr>
          <w:i/>
          <w:iCs/>
          <w:sz w:val="28"/>
          <w:szCs w:val="28"/>
          <w:shd w:val="solid" w:color="FFFFFF" w:fill="auto"/>
        </w:rPr>
        <w:t xml:space="preserve">111/2025/NĐ-CP ngày 22 tháng 5 năm 2025 sửa đổi, bổ sung một số điều của Nghị </w:t>
      </w:r>
      <w:r w:rsidR="000647D2" w:rsidRPr="00B36458">
        <w:rPr>
          <w:i/>
          <w:iCs/>
          <w:sz w:val="28"/>
          <w:szCs w:val="28"/>
          <w:shd w:val="solid" w:color="FFFFFF" w:fill="auto"/>
        </w:rPr>
        <w:t>số 60/2021/NĐ-CP ngày 21 tháng 6 năm 2021</w:t>
      </w:r>
      <w:r w:rsidR="000647D2">
        <w:rPr>
          <w:i/>
          <w:iCs/>
          <w:sz w:val="28"/>
          <w:szCs w:val="28"/>
          <w:shd w:val="solid" w:color="FFFFFF" w:fill="auto"/>
        </w:rPr>
        <w:t>;</w:t>
      </w:r>
    </w:p>
    <w:p w:rsidR="0068785E" w:rsidRPr="00B36458" w:rsidRDefault="007B4AE9" w:rsidP="00FD33AC">
      <w:pPr>
        <w:spacing w:before="240" w:after="240"/>
        <w:ind w:firstLine="720"/>
        <w:jc w:val="both"/>
        <w:rPr>
          <w:sz w:val="28"/>
          <w:szCs w:val="28"/>
        </w:rPr>
      </w:pPr>
      <w:r w:rsidRPr="00B36458">
        <w:rPr>
          <w:i/>
          <w:iCs/>
          <w:sz w:val="28"/>
          <w:szCs w:val="28"/>
          <w:shd w:val="solid" w:color="FFFFFF" w:fill="auto"/>
        </w:rPr>
        <w:t>Theo đề nghị của Bộ trưởng Bộ</w:t>
      </w:r>
      <w:r w:rsidR="00B36458">
        <w:rPr>
          <w:i/>
          <w:iCs/>
          <w:sz w:val="28"/>
          <w:szCs w:val="28"/>
          <w:shd w:val="solid" w:color="FFFFFF" w:fill="auto"/>
        </w:rPr>
        <w:t xml:space="preserve"> </w:t>
      </w:r>
      <w:r w:rsidR="00FD33AC">
        <w:rPr>
          <w:i/>
          <w:iCs/>
          <w:sz w:val="28"/>
          <w:szCs w:val="28"/>
          <w:shd w:val="solid" w:color="FFFFFF" w:fill="auto"/>
        </w:rPr>
        <w:t>Y</w:t>
      </w:r>
      <w:r w:rsidR="00B36458">
        <w:rPr>
          <w:i/>
          <w:iCs/>
          <w:sz w:val="28"/>
          <w:szCs w:val="28"/>
          <w:shd w:val="solid" w:color="FFFFFF" w:fill="auto"/>
        </w:rPr>
        <w:t xml:space="preserve"> tế</w:t>
      </w:r>
      <w:r w:rsidR="00C31C16">
        <w:rPr>
          <w:i/>
          <w:iCs/>
          <w:sz w:val="28"/>
          <w:szCs w:val="28"/>
          <w:shd w:val="solid" w:color="FFFFFF" w:fill="auto"/>
        </w:rPr>
        <w:t xml:space="preserve"> tại Tờ trình số     /TTr-BYT ngày</w:t>
      </w:r>
      <w:r w:rsidR="00875C77">
        <w:rPr>
          <w:i/>
          <w:iCs/>
          <w:sz w:val="28"/>
          <w:szCs w:val="28"/>
          <w:shd w:val="solid" w:color="FFFFFF" w:fill="auto"/>
        </w:rPr>
        <w:t xml:space="preserve">    tháng   năm 2026</w:t>
      </w:r>
      <w:r w:rsidR="00FD33AC">
        <w:rPr>
          <w:i/>
          <w:iCs/>
          <w:sz w:val="28"/>
          <w:szCs w:val="28"/>
          <w:shd w:val="solid" w:color="FFFFFF" w:fill="auto"/>
        </w:rPr>
        <w:t>,</w:t>
      </w:r>
    </w:p>
    <w:p w:rsidR="0068785E" w:rsidRDefault="007B4AE9" w:rsidP="00FD33AC">
      <w:pPr>
        <w:spacing w:before="240" w:after="240"/>
        <w:jc w:val="center"/>
      </w:pPr>
      <w:r>
        <w:rPr>
          <w:b/>
          <w:bCs/>
          <w:shd w:val="solid" w:color="FFFFFF" w:fill="auto"/>
        </w:rPr>
        <w:t>QUYẾT ĐỊNH:</w:t>
      </w:r>
    </w:p>
    <w:p w:rsidR="00612685" w:rsidRPr="000A0622" w:rsidRDefault="00612685" w:rsidP="000A0622">
      <w:pPr>
        <w:spacing w:line="360" w:lineRule="exact"/>
        <w:ind w:firstLine="720"/>
        <w:jc w:val="both"/>
        <w:rPr>
          <w:color w:val="000000"/>
          <w:sz w:val="28"/>
          <w:szCs w:val="28"/>
        </w:rPr>
      </w:pPr>
      <w:bookmarkStart w:id="2" w:name="dieu_1"/>
      <w:r>
        <w:rPr>
          <w:b/>
          <w:bCs/>
          <w:sz w:val="28"/>
          <w:szCs w:val="28"/>
        </w:rPr>
        <w:t xml:space="preserve">Điều 1. </w:t>
      </w:r>
      <w:r>
        <w:rPr>
          <w:sz w:val="28"/>
          <w:szCs w:val="28"/>
        </w:rPr>
        <w:t xml:space="preserve">Ban hành kèm theo Quyết </w:t>
      </w:r>
      <w:r w:rsidRPr="000A0622">
        <w:rPr>
          <w:color w:val="000000"/>
          <w:sz w:val="28"/>
          <w:szCs w:val="28"/>
        </w:rPr>
        <w:t xml:space="preserve">định này </w:t>
      </w:r>
      <w:r w:rsidR="000A0622" w:rsidRPr="000A0622">
        <w:rPr>
          <w:color w:val="000000"/>
          <w:sz w:val="28"/>
          <w:szCs w:val="28"/>
        </w:rPr>
        <w:t>Danh mục sự nghiệp công sử dụng ngân sách nhà nước theo nhóm thuộc phạm vi quản lý nhà nước của Bộ Y</w:t>
      </w:r>
      <w:r w:rsidR="000A0622">
        <w:rPr>
          <w:color w:val="000000"/>
          <w:sz w:val="28"/>
          <w:szCs w:val="28"/>
        </w:rPr>
        <w:t xml:space="preserve"> </w:t>
      </w:r>
      <w:r w:rsidR="000A0622" w:rsidRPr="000A0622">
        <w:rPr>
          <w:color w:val="000000"/>
          <w:sz w:val="28"/>
          <w:szCs w:val="28"/>
        </w:rPr>
        <w:t>tế</w:t>
      </w:r>
      <w:r w:rsidRPr="000A0622">
        <w:rPr>
          <w:color w:val="000000"/>
          <w:sz w:val="28"/>
          <w:szCs w:val="28"/>
        </w:rPr>
        <w:t xml:space="preserve">. </w:t>
      </w:r>
    </w:p>
    <w:p w:rsidR="00E66A0F" w:rsidRPr="00E66A0F" w:rsidRDefault="00E66A0F" w:rsidP="00E66A0F">
      <w:pPr>
        <w:spacing w:line="360" w:lineRule="exact"/>
        <w:ind w:firstLine="720"/>
        <w:jc w:val="both"/>
        <w:rPr>
          <w:bCs/>
          <w:sz w:val="28"/>
          <w:szCs w:val="28"/>
        </w:rPr>
      </w:pPr>
      <w:bookmarkStart w:id="3" w:name="dieu_2"/>
      <w:r w:rsidRPr="00E66A0F">
        <w:rPr>
          <w:b/>
          <w:bCs/>
          <w:sz w:val="28"/>
          <w:szCs w:val="28"/>
        </w:rPr>
        <w:t>Điều 2.</w:t>
      </w:r>
      <w:r w:rsidRPr="00E66A0F">
        <w:rPr>
          <w:bCs/>
          <w:sz w:val="28"/>
          <w:szCs w:val="28"/>
        </w:rPr>
        <w:t xml:space="preserve"> Tổ chức thực hiện</w:t>
      </w:r>
      <w:bookmarkEnd w:id="3"/>
    </w:p>
    <w:p w:rsidR="00E66A0F" w:rsidRPr="00E66A0F" w:rsidRDefault="00E66A0F" w:rsidP="00E66A0F">
      <w:pPr>
        <w:spacing w:line="360" w:lineRule="exact"/>
        <w:ind w:firstLine="720"/>
        <w:jc w:val="both"/>
        <w:rPr>
          <w:bCs/>
          <w:sz w:val="28"/>
          <w:szCs w:val="28"/>
        </w:rPr>
      </w:pPr>
      <w:r w:rsidRPr="00E66A0F">
        <w:rPr>
          <w:bCs/>
          <w:sz w:val="28"/>
          <w:szCs w:val="28"/>
        </w:rPr>
        <w:t xml:space="preserve">1. Bộ </w:t>
      </w:r>
      <w:r>
        <w:rPr>
          <w:bCs/>
          <w:sz w:val="28"/>
          <w:szCs w:val="28"/>
        </w:rPr>
        <w:t>Y tế</w:t>
      </w:r>
      <w:r w:rsidRPr="00E66A0F">
        <w:rPr>
          <w:bCs/>
          <w:sz w:val="28"/>
          <w:szCs w:val="28"/>
        </w:rPr>
        <w:t xml:space="preserve"> chịu trách nhiệm toàn diện về nội dung báo cáo, đề xuất, kiến nghị tại Tờ trình số </w:t>
      </w:r>
      <w:r>
        <w:rPr>
          <w:bCs/>
          <w:sz w:val="28"/>
          <w:szCs w:val="28"/>
        </w:rPr>
        <w:t xml:space="preserve">        </w:t>
      </w:r>
      <w:r w:rsidRPr="00E66A0F">
        <w:rPr>
          <w:bCs/>
          <w:sz w:val="28"/>
          <w:szCs w:val="28"/>
        </w:rPr>
        <w:t>/TTr-</w:t>
      </w:r>
      <w:r>
        <w:rPr>
          <w:bCs/>
          <w:sz w:val="28"/>
          <w:szCs w:val="28"/>
        </w:rPr>
        <w:t>BYT</w:t>
      </w:r>
      <w:r w:rsidRPr="00E66A0F">
        <w:rPr>
          <w:bCs/>
          <w:sz w:val="28"/>
          <w:szCs w:val="28"/>
        </w:rPr>
        <w:t xml:space="preserve"> ngày </w:t>
      </w:r>
      <w:r>
        <w:rPr>
          <w:bCs/>
          <w:sz w:val="28"/>
          <w:szCs w:val="28"/>
        </w:rPr>
        <w:t xml:space="preserve">  </w:t>
      </w:r>
      <w:r w:rsidRPr="00E66A0F">
        <w:rPr>
          <w:bCs/>
          <w:sz w:val="28"/>
          <w:szCs w:val="28"/>
        </w:rPr>
        <w:t xml:space="preserve"> tháng </w:t>
      </w:r>
      <w:r w:rsidR="00875C77">
        <w:rPr>
          <w:bCs/>
          <w:sz w:val="28"/>
          <w:szCs w:val="28"/>
        </w:rPr>
        <w:t xml:space="preserve">    </w:t>
      </w:r>
      <w:r w:rsidRPr="00E66A0F">
        <w:rPr>
          <w:bCs/>
          <w:sz w:val="28"/>
          <w:szCs w:val="28"/>
        </w:rPr>
        <w:t xml:space="preserve"> năm 2026.</w:t>
      </w:r>
    </w:p>
    <w:p w:rsidR="00E66A0F" w:rsidRPr="00E66A0F" w:rsidRDefault="00E66A0F" w:rsidP="00E66A0F">
      <w:pPr>
        <w:spacing w:line="360" w:lineRule="exact"/>
        <w:ind w:firstLine="720"/>
        <w:jc w:val="both"/>
        <w:rPr>
          <w:bCs/>
          <w:sz w:val="28"/>
          <w:szCs w:val="28"/>
        </w:rPr>
      </w:pPr>
      <w:r w:rsidRPr="00E66A0F">
        <w:rPr>
          <w:bCs/>
          <w:sz w:val="28"/>
          <w:szCs w:val="28"/>
        </w:rPr>
        <w:t xml:space="preserve">2. Bộ trưởng </w:t>
      </w:r>
      <w:r>
        <w:rPr>
          <w:bCs/>
          <w:sz w:val="28"/>
          <w:szCs w:val="28"/>
        </w:rPr>
        <w:t>Y tế</w:t>
      </w:r>
      <w:r w:rsidRPr="00E66A0F">
        <w:rPr>
          <w:bCs/>
          <w:sz w:val="28"/>
          <w:szCs w:val="28"/>
        </w:rPr>
        <w:t xml:space="preserve"> có trách nhiệm ban hành Danh mục dịch vụ sự nghiệp công chi tiết (thiết yếu và cơ bản) làm cơ sở đấu thầu, đặt hàng và giao nhiệm vụ (nếu cần thiết) theo quy định; bảo đảm phù hợp với các quy định pháp luật liên quan và phạm vi các nhóm dịch vụ sự nghiệp công đã được Thủ tướng Chính phủ phê duyệt tại Quyết định này.</w:t>
      </w:r>
    </w:p>
    <w:p w:rsidR="00E66A0F" w:rsidRPr="00E66A0F" w:rsidRDefault="00E66A0F" w:rsidP="00E66A0F">
      <w:pPr>
        <w:spacing w:line="360" w:lineRule="exact"/>
        <w:ind w:firstLine="720"/>
        <w:jc w:val="both"/>
        <w:rPr>
          <w:bCs/>
          <w:sz w:val="28"/>
          <w:szCs w:val="28"/>
        </w:rPr>
      </w:pPr>
      <w:r w:rsidRPr="00E66A0F">
        <w:rPr>
          <w:bCs/>
          <w:sz w:val="28"/>
          <w:szCs w:val="28"/>
        </w:rPr>
        <w:t xml:space="preserve">3. Việc cung cấp sản phẩm, dịch vụ sự nghiệp công sử dụng ngân sách nhà nước theo các nhóm trong lĩnh vực quản lý nhà nước của Bộ </w:t>
      </w:r>
      <w:r>
        <w:rPr>
          <w:bCs/>
          <w:sz w:val="28"/>
          <w:szCs w:val="28"/>
        </w:rPr>
        <w:t>Y tế</w:t>
      </w:r>
      <w:r w:rsidRPr="00E66A0F">
        <w:rPr>
          <w:bCs/>
          <w:sz w:val="28"/>
          <w:szCs w:val="28"/>
        </w:rPr>
        <w:t xml:space="preserve"> theo danh mục ban hành kèm theo Quyết định này thực hiện theo quy định tại Nghị quyết số </w:t>
      </w:r>
      <w:r>
        <w:rPr>
          <w:bCs/>
          <w:sz w:val="28"/>
          <w:szCs w:val="28"/>
        </w:rPr>
        <w:t>72</w:t>
      </w:r>
      <w:r w:rsidR="0060311F">
        <w:rPr>
          <w:bCs/>
          <w:sz w:val="28"/>
          <w:szCs w:val="28"/>
        </w:rPr>
        <w:t>-</w:t>
      </w:r>
      <w:r>
        <w:rPr>
          <w:bCs/>
          <w:sz w:val="28"/>
          <w:szCs w:val="28"/>
        </w:rPr>
        <w:t xml:space="preserve"> NQ</w:t>
      </w:r>
      <w:r w:rsidR="0060311F">
        <w:rPr>
          <w:bCs/>
          <w:sz w:val="28"/>
          <w:szCs w:val="28"/>
        </w:rPr>
        <w:t>/</w:t>
      </w:r>
      <w:r>
        <w:rPr>
          <w:bCs/>
          <w:sz w:val="28"/>
          <w:szCs w:val="28"/>
        </w:rPr>
        <w:t>TW</w:t>
      </w:r>
      <w:r w:rsidRPr="00E66A0F">
        <w:rPr>
          <w:bCs/>
          <w:sz w:val="28"/>
          <w:szCs w:val="28"/>
        </w:rPr>
        <w:t xml:space="preserve"> của </w:t>
      </w:r>
      <w:r>
        <w:rPr>
          <w:bCs/>
          <w:sz w:val="28"/>
          <w:szCs w:val="28"/>
        </w:rPr>
        <w:t xml:space="preserve">Bộ Chính trị </w:t>
      </w:r>
      <w:r w:rsidRPr="00E66A0F">
        <w:rPr>
          <w:bCs/>
          <w:sz w:val="28"/>
          <w:szCs w:val="28"/>
        </w:rPr>
        <w:t>về một số giải pháp đột phá, tăng cường bảo vệ, chăm sóc và nâng cao sức khỏe nhân dân; Nghị định số 32/2019/NĐ-CP ngày 10 tháng 4 năm 2019 của Chính phủ quy định giao nhiệm vụ, đặt hàng hoặc đấu thầu cung cấp sản phẩm, dịch vụ công sử dụng ngân sách nhà nước từ nguồn kinh phí thường xuyên; Nghị định số 214/2025/NĐ-CP ngày 04 tháng 8 năm 2025 của Chính phủ quy định chi tiết một số điều và biện pháp thi hành Luật Đấu thầu về lựa chọn nhà thầu, Nghị định số 60/2021/NĐ-CP ngày 21 tháng 6 năm 2021 của Chính phủ quy định cơ chế tự chủ tài chính của đơn vị sự nghiệp công lập; Nghị định số 111/2025/NĐ-CP ngày 22 tháng 5 năm 2025 của Chính phủ sửa đổi, bổ sung một số điều của Nghị định số 60/2021/NĐ-CP ngày 21 tháng 6 năm 2021 và các quy định của pháp luật liên quan.</w:t>
      </w:r>
    </w:p>
    <w:p w:rsidR="00E66A0F" w:rsidRPr="00E66A0F" w:rsidRDefault="00E66A0F" w:rsidP="00E66A0F">
      <w:pPr>
        <w:spacing w:line="360" w:lineRule="exact"/>
        <w:ind w:firstLine="720"/>
        <w:jc w:val="both"/>
        <w:rPr>
          <w:bCs/>
          <w:sz w:val="28"/>
          <w:szCs w:val="28"/>
        </w:rPr>
      </w:pPr>
      <w:r w:rsidRPr="00E66A0F">
        <w:rPr>
          <w:bCs/>
          <w:sz w:val="28"/>
          <w:szCs w:val="28"/>
        </w:rPr>
        <w:t xml:space="preserve">4. Căn cứ danh mục theo các nhóm dịch vụ sự nghiệp công ban hành theo Quyết định này và Danh mục dịch vụ sự nghiệp công chi tiết do Bộ trưởng Bộ </w:t>
      </w:r>
      <w:r w:rsidR="00FA62AB">
        <w:rPr>
          <w:bCs/>
          <w:sz w:val="28"/>
          <w:szCs w:val="28"/>
        </w:rPr>
        <w:t>Y tế</w:t>
      </w:r>
      <w:r w:rsidRPr="00E66A0F">
        <w:rPr>
          <w:bCs/>
          <w:sz w:val="28"/>
          <w:szCs w:val="28"/>
        </w:rPr>
        <w:t xml:space="preserve"> ban hành (nếu có), Ủy ban nhân dân cấp tỉnh sửa đổi, bổ sung hoặc ban hành </w:t>
      </w:r>
      <w:r w:rsidRPr="00E66A0F">
        <w:rPr>
          <w:bCs/>
          <w:sz w:val="28"/>
          <w:szCs w:val="28"/>
        </w:rPr>
        <w:lastRenderedPageBreak/>
        <w:t xml:space="preserve">danh mục dịch vụ sự nghiệp công sử dụng ngân sách nhà nước theo phân cấp thuộc phạm vi quản lý của địa phương và phù hợp với khả năng ngân sách của địa phương trong phạm vi dự toán được Hội đồng nhân dân cấp tỉnh thông qua, gửi Bộ Tài chính và Bộ </w:t>
      </w:r>
      <w:r w:rsidR="00FA62AB">
        <w:rPr>
          <w:bCs/>
          <w:sz w:val="28"/>
          <w:szCs w:val="28"/>
        </w:rPr>
        <w:t>Y tế</w:t>
      </w:r>
      <w:r w:rsidRPr="00E66A0F">
        <w:rPr>
          <w:bCs/>
          <w:sz w:val="28"/>
          <w:szCs w:val="28"/>
        </w:rPr>
        <w:t xml:space="preserve"> để giám sát trong quá trình thực hiện.</w:t>
      </w:r>
    </w:p>
    <w:p w:rsidR="00E66A0F" w:rsidRPr="00FA62AB" w:rsidRDefault="00E66A0F" w:rsidP="00FA62AB">
      <w:pPr>
        <w:spacing w:line="360" w:lineRule="exact"/>
        <w:ind w:firstLine="720"/>
        <w:jc w:val="both"/>
        <w:rPr>
          <w:bCs/>
          <w:sz w:val="28"/>
          <w:szCs w:val="28"/>
        </w:rPr>
      </w:pPr>
      <w:bookmarkStart w:id="4" w:name="dieu_3"/>
      <w:r w:rsidRPr="00FA62AB">
        <w:rPr>
          <w:b/>
          <w:bCs/>
          <w:sz w:val="28"/>
          <w:szCs w:val="28"/>
        </w:rPr>
        <w:t>Điều 3.</w:t>
      </w:r>
      <w:r w:rsidRPr="00FA62AB">
        <w:rPr>
          <w:bCs/>
          <w:sz w:val="28"/>
          <w:szCs w:val="28"/>
        </w:rPr>
        <w:t xml:space="preserve"> Hiệu lực và trách nhiệm thi hành</w:t>
      </w:r>
      <w:bookmarkEnd w:id="4"/>
      <w:r w:rsidRPr="00FA62AB">
        <w:rPr>
          <w:bCs/>
          <w:sz w:val="28"/>
          <w:szCs w:val="28"/>
        </w:rPr>
        <w:t xml:space="preserve"> </w:t>
      </w:r>
    </w:p>
    <w:p w:rsidR="00E66A0F" w:rsidRPr="00FA62AB" w:rsidRDefault="00E66A0F" w:rsidP="005D1ADE">
      <w:pPr>
        <w:spacing w:line="360" w:lineRule="exact"/>
        <w:ind w:firstLine="720"/>
        <w:jc w:val="both"/>
        <w:rPr>
          <w:bCs/>
          <w:sz w:val="28"/>
          <w:szCs w:val="28"/>
        </w:rPr>
      </w:pPr>
      <w:r w:rsidRPr="00FA62AB">
        <w:rPr>
          <w:bCs/>
          <w:sz w:val="28"/>
          <w:szCs w:val="28"/>
        </w:rPr>
        <w:t>1. Quyết định này có hiệu lực thi hành kể từ ngày ký ban hành.</w:t>
      </w:r>
    </w:p>
    <w:p w:rsidR="00E66A0F" w:rsidRDefault="00E66A0F" w:rsidP="005D1ADE">
      <w:pPr>
        <w:spacing w:line="360" w:lineRule="exact"/>
        <w:ind w:firstLine="720"/>
        <w:jc w:val="both"/>
        <w:rPr>
          <w:bCs/>
          <w:sz w:val="28"/>
          <w:szCs w:val="28"/>
        </w:rPr>
      </w:pPr>
      <w:r w:rsidRPr="00FA62AB">
        <w:rPr>
          <w:bCs/>
          <w:sz w:val="28"/>
          <w:szCs w:val="28"/>
        </w:rPr>
        <w:t>2. Các quyết định, quy định sau đây hết hiệu lực thi hành kể từ ngày Quyết định này có hiệu lực thi hành:</w:t>
      </w:r>
    </w:p>
    <w:p w:rsidR="00FA62AB" w:rsidRDefault="00FA62AB" w:rsidP="005D1ADE">
      <w:pPr>
        <w:pStyle w:val="Default"/>
        <w:spacing w:before="120" w:after="120" w:line="288" w:lineRule="auto"/>
        <w:ind w:firstLine="720"/>
        <w:jc w:val="both"/>
        <w:rPr>
          <w:sz w:val="28"/>
          <w:szCs w:val="28"/>
        </w:rPr>
      </w:pPr>
      <w:r>
        <w:rPr>
          <w:sz w:val="28"/>
          <w:szCs w:val="28"/>
        </w:rPr>
        <w:t xml:space="preserve">a) </w:t>
      </w:r>
      <w:r w:rsidRPr="005C2729">
        <w:rPr>
          <w:sz w:val="28"/>
          <w:szCs w:val="28"/>
        </w:rPr>
        <w:t>Quyết định số 1387/QĐ-TTg ngày 13</w:t>
      </w:r>
      <w:r w:rsidR="00401840">
        <w:rPr>
          <w:sz w:val="28"/>
          <w:szCs w:val="28"/>
        </w:rPr>
        <w:t xml:space="preserve"> tháng </w:t>
      </w:r>
      <w:r w:rsidRPr="005C2729">
        <w:rPr>
          <w:sz w:val="28"/>
          <w:szCs w:val="28"/>
        </w:rPr>
        <w:t>7</w:t>
      </w:r>
      <w:r w:rsidR="00401840">
        <w:rPr>
          <w:sz w:val="28"/>
          <w:szCs w:val="28"/>
        </w:rPr>
        <w:t xml:space="preserve"> năm </w:t>
      </w:r>
      <w:r w:rsidRPr="005C2729">
        <w:rPr>
          <w:sz w:val="28"/>
          <w:szCs w:val="28"/>
        </w:rPr>
        <w:t>2016 ban hành Danh mục dịch vụ sự nghiệp công sử dụng ngân sách nhà nước thuộc lĩnh vực y tế - dân số</w:t>
      </w:r>
      <w:r>
        <w:rPr>
          <w:sz w:val="28"/>
          <w:szCs w:val="28"/>
        </w:rPr>
        <w:t>;</w:t>
      </w:r>
    </w:p>
    <w:p w:rsidR="00FA62AB" w:rsidRPr="00FA62AB" w:rsidRDefault="00FA62AB" w:rsidP="005D1ADE">
      <w:pPr>
        <w:pStyle w:val="Default"/>
        <w:spacing w:before="120" w:after="120" w:line="288" w:lineRule="auto"/>
        <w:ind w:firstLine="720"/>
        <w:jc w:val="both"/>
        <w:rPr>
          <w:bCs/>
          <w:color w:val="auto"/>
          <w:sz w:val="28"/>
          <w:szCs w:val="28"/>
        </w:rPr>
      </w:pPr>
      <w:r>
        <w:rPr>
          <w:sz w:val="28"/>
          <w:szCs w:val="28"/>
        </w:rPr>
        <w:t xml:space="preserve">b) </w:t>
      </w:r>
      <w:r w:rsidR="002751B4">
        <w:rPr>
          <w:sz w:val="28"/>
          <w:szCs w:val="28"/>
        </w:rPr>
        <w:t>Đ</w:t>
      </w:r>
      <w:r w:rsidR="00905DC4">
        <w:rPr>
          <w:sz w:val="28"/>
          <w:szCs w:val="28"/>
        </w:rPr>
        <w:t>iểm c, khoản 2</w:t>
      </w:r>
      <w:r w:rsidR="002751B4">
        <w:rPr>
          <w:sz w:val="28"/>
          <w:szCs w:val="28"/>
        </w:rPr>
        <w:t xml:space="preserve">, </w:t>
      </w:r>
      <w:r>
        <w:rPr>
          <w:sz w:val="28"/>
          <w:szCs w:val="28"/>
        </w:rPr>
        <w:t>Khoản 5, điểm b, c khoản 6, mục I điều 1</w:t>
      </w:r>
      <w:r w:rsidR="00590193">
        <w:rPr>
          <w:sz w:val="28"/>
          <w:szCs w:val="28"/>
        </w:rPr>
        <w:t>, khoản 3, Mục II</w:t>
      </w:r>
      <w:r>
        <w:rPr>
          <w:sz w:val="28"/>
          <w:szCs w:val="28"/>
        </w:rPr>
        <w:t xml:space="preserve"> </w:t>
      </w:r>
      <w:r w:rsidRPr="005C2729">
        <w:rPr>
          <w:sz w:val="28"/>
          <w:szCs w:val="28"/>
        </w:rPr>
        <w:t>Quy</w:t>
      </w:r>
      <w:r w:rsidRPr="005C2729">
        <w:rPr>
          <w:rFonts w:hint="eastAsia"/>
          <w:sz w:val="28"/>
          <w:szCs w:val="28"/>
        </w:rPr>
        <w:t>ế</w:t>
      </w:r>
      <w:r w:rsidRPr="005C2729">
        <w:rPr>
          <w:sz w:val="28"/>
          <w:szCs w:val="28"/>
        </w:rPr>
        <w:t xml:space="preserve">t </w:t>
      </w:r>
      <w:r w:rsidRPr="005C2729">
        <w:rPr>
          <w:rFonts w:hint="eastAsia"/>
          <w:sz w:val="28"/>
          <w:szCs w:val="28"/>
        </w:rPr>
        <w:t>đị</w:t>
      </w:r>
      <w:r w:rsidRPr="005C2729">
        <w:rPr>
          <w:sz w:val="28"/>
          <w:szCs w:val="28"/>
        </w:rPr>
        <w:t>nh 1508/Q</w:t>
      </w:r>
      <w:r w:rsidRPr="005C2729">
        <w:rPr>
          <w:rFonts w:hint="eastAsia"/>
          <w:sz w:val="28"/>
          <w:szCs w:val="28"/>
        </w:rPr>
        <w:t>Đ</w:t>
      </w:r>
      <w:r w:rsidRPr="005C2729">
        <w:rPr>
          <w:sz w:val="28"/>
          <w:szCs w:val="28"/>
        </w:rPr>
        <w:t>-TTg ngày 27</w:t>
      </w:r>
      <w:r w:rsidR="00401840">
        <w:rPr>
          <w:sz w:val="28"/>
          <w:szCs w:val="28"/>
        </w:rPr>
        <w:t xml:space="preserve"> tháng </w:t>
      </w:r>
      <w:r w:rsidRPr="005C2729">
        <w:rPr>
          <w:sz w:val="28"/>
          <w:szCs w:val="28"/>
        </w:rPr>
        <w:t>7</w:t>
      </w:r>
      <w:r w:rsidR="00401840">
        <w:rPr>
          <w:sz w:val="28"/>
          <w:szCs w:val="28"/>
        </w:rPr>
        <w:t xml:space="preserve"> năm </w:t>
      </w:r>
      <w:r w:rsidRPr="005C2729">
        <w:rPr>
          <w:sz w:val="28"/>
          <w:szCs w:val="28"/>
        </w:rPr>
        <w:t xml:space="preserve">2016 ban hành Danh mục sử dụng ngân sách nhà nước thuộc phạm vi quản lý </w:t>
      </w:r>
      <w:r w:rsidRPr="00FA62AB">
        <w:rPr>
          <w:bCs/>
          <w:color w:val="auto"/>
          <w:sz w:val="28"/>
          <w:szCs w:val="28"/>
        </w:rPr>
        <w:t>nhà nước của Bộ Lao động Thương binh và Xã hội.</w:t>
      </w:r>
    </w:p>
    <w:p w:rsidR="00E66A0F" w:rsidRPr="00FA62AB" w:rsidRDefault="00E66A0F" w:rsidP="005D1ADE">
      <w:pPr>
        <w:spacing w:before="120" w:after="280" w:afterAutospacing="1"/>
        <w:ind w:firstLine="720"/>
        <w:jc w:val="both"/>
        <w:rPr>
          <w:color w:val="000000"/>
          <w:sz w:val="28"/>
          <w:szCs w:val="28"/>
        </w:rPr>
      </w:pPr>
      <w:r w:rsidRPr="00FA62AB">
        <w:rPr>
          <w:bCs/>
          <w:sz w:val="28"/>
          <w:szCs w:val="28"/>
        </w:rPr>
        <w:t xml:space="preserve">3. Các Bộ trưởng, Thủ trưởng cơ quan ngang bộ, Chủ tịch Ủy ban nhân dân các </w:t>
      </w:r>
      <w:r w:rsidRPr="00FA62AB">
        <w:rPr>
          <w:color w:val="000000"/>
          <w:sz w:val="28"/>
          <w:szCs w:val="28"/>
        </w:rPr>
        <w:t>tỉnh, thành phố trực thuộc trung ương chịu trách nhiệm thi hành Quyết định này.</w:t>
      </w:r>
      <w:r w:rsidR="00FA62AB">
        <w:rPr>
          <w:color w:val="000000"/>
          <w:sz w:val="28"/>
          <w:szCs w:val="28"/>
        </w:rPr>
        <w: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E66A0F" w:rsidTr="00001D0F">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E66A0F" w:rsidRDefault="00E66A0F" w:rsidP="00FA62AB">
            <w:r>
              <w:t> </w:t>
            </w:r>
            <w:r>
              <w:rPr>
                <w:b/>
                <w:bCs/>
                <w:i/>
                <w:iCs/>
              </w:rPr>
              <w:t>Nơi nhận:</w:t>
            </w:r>
            <w:r>
              <w:rPr>
                <w:b/>
                <w:bCs/>
                <w:i/>
                <w:iCs/>
              </w:rPr>
              <w:br/>
            </w:r>
            <w:r w:rsidRPr="005D1ADE">
              <w:rPr>
                <w:sz w:val="22"/>
                <w:szCs w:val="22"/>
              </w:rPr>
              <w:t>- Ban Bí thư Trung ương Đảng;</w:t>
            </w:r>
            <w:r w:rsidRPr="005D1ADE">
              <w:rPr>
                <w:sz w:val="22"/>
                <w:szCs w:val="22"/>
              </w:rPr>
              <w:br/>
              <w:t>- Thủ tướng, các Phó Thủ tướng Chính phủ;</w:t>
            </w:r>
            <w:r w:rsidRPr="005D1ADE">
              <w:rPr>
                <w:sz w:val="22"/>
                <w:szCs w:val="22"/>
              </w:rPr>
              <w:br/>
              <w:t>- Các bộ, cơ quan ngang bộ;</w:t>
            </w:r>
            <w:r w:rsidRPr="005D1ADE">
              <w:rPr>
                <w:sz w:val="22"/>
                <w:szCs w:val="22"/>
              </w:rPr>
              <w:br/>
              <w:t>- HĐND, UBND các tỉnh, thành phố trực thuộc trung ương;</w:t>
            </w:r>
            <w:r w:rsidRPr="005D1ADE">
              <w:rPr>
                <w:sz w:val="22"/>
                <w:szCs w:val="22"/>
              </w:rPr>
              <w:br/>
              <w:t>- Văn phòng Trung ương và các Ban của Đảng;</w:t>
            </w:r>
            <w:r w:rsidRPr="005D1ADE">
              <w:rPr>
                <w:sz w:val="22"/>
                <w:szCs w:val="22"/>
              </w:rPr>
              <w:br/>
              <w:t>- Văn phòng Tổng Bí thư;</w:t>
            </w:r>
            <w:r w:rsidRPr="005D1ADE">
              <w:rPr>
                <w:sz w:val="22"/>
                <w:szCs w:val="22"/>
              </w:rPr>
              <w:br/>
              <w:t>- Văn phòng Chủ tịch nước;</w:t>
            </w:r>
            <w:r w:rsidRPr="005D1ADE">
              <w:rPr>
                <w:sz w:val="22"/>
                <w:szCs w:val="22"/>
              </w:rPr>
              <w:br/>
              <w:t>- Hội đồng Dân tộc và các Ủy ban của Quốc hội;</w:t>
            </w:r>
            <w:r w:rsidRPr="005D1ADE">
              <w:rPr>
                <w:sz w:val="22"/>
                <w:szCs w:val="22"/>
              </w:rPr>
              <w:br/>
              <w:t>- Văn phòng Quốc hội;</w:t>
            </w:r>
            <w:r w:rsidRPr="005D1ADE">
              <w:rPr>
                <w:sz w:val="22"/>
                <w:szCs w:val="22"/>
              </w:rPr>
              <w:br/>
              <w:t>- Tòa án nhân dân tối cao;</w:t>
            </w:r>
            <w:r w:rsidRPr="005D1ADE">
              <w:rPr>
                <w:sz w:val="22"/>
                <w:szCs w:val="22"/>
              </w:rPr>
              <w:br/>
              <w:t>- Viện kiểm sát nhân dân tối cao;</w:t>
            </w:r>
            <w:r w:rsidRPr="005D1ADE">
              <w:rPr>
                <w:sz w:val="22"/>
                <w:szCs w:val="22"/>
              </w:rPr>
              <w:br/>
              <w:t>- Kiểm toán nhà nước;</w:t>
            </w:r>
            <w:r w:rsidRPr="005D1ADE">
              <w:rPr>
                <w:sz w:val="22"/>
                <w:szCs w:val="22"/>
              </w:rPr>
              <w:br/>
              <w:t>- Ủy ban trung ương Mặt trận Tổ quốc Việt Nam;</w:t>
            </w:r>
            <w:r w:rsidRPr="005D1ADE">
              <w:rPr>
                <w:sz w:val="22"/>
                <w:szCs w:val="22"/>
              </w:rPr>
              <w:br/>
              <w:t>- Cơ quan trung ương của các tổ chức chính trị - xã hội;</w:t>
            </w:r>
            <w:r w:rsidRPr="005D1ADE">
              <w:rPr>
                <w:sz w:val="22"/>
                <w:szCs w:val="22"/>
              </w:rPr>
              <w:br/>
              <w:t>- VPCP: BTCN, các PCN, Trợ lý TTg, các Vụ, Cục, Công báo;</w:t>
            </w:r>
            <w:r w:rsidRPr="005D1ADE">
              <w:rPr>
                <w:sz w:val="22"/>
                <w:szCs w:val="22"/>
              </w:rPr>
              <w:br/>
              <w:t>- Lưu: VT, KGVX (2b)</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FA62AB" w:rsidRDefault="00E66A0F" w:rsidP="00FA62AB">
            <w:pPr>
              <w:jc w:val="center"/>
              <w:rPr>
                <w:b/>
                <w:bCs/>
              </w:rPr>
            </w:pPr>
            <w:r>
              <w:rPr>
                <w:b/>
                <w:bCs/>
              </w:rPr>
              <w:t>KT. THỦ TƯỚNG</w:t>
            </w:r>
            <w:r>
              <w:rPr>
                <w:b/>
                <w:bCs/>
              </w:rPr>
              <w:br/>
              <w:t>PHÓ THỦ TƯỚNG</w:t>
            </w:r>
            <w:r>
              <w:rPr>
                <w:b/>
                <w:bCs/>
              </w:rPr>
              <w:br/>
            </w:r>
            <w:r>
              <w:rPr>
                <w:b/>
                <w:bCs/>
              </w:rPr>
              <w:br/>
            </w:r>
          </w:p>
          <w:p w:rsidR="00E66A0F" w:rsidRPr="005D1ADE" w:rsidRDefault="00E66A0F" w:rsidP="00FA62AB">
            <w:pPr>
              <w:jc w:val="center"/>
              <w:rPr>
                <w:sz w:val="28"/>
                <w:szCs w:val="28"/>
              </w:rPr>
            </w:pPr>
            <w:r>
              <w:rPr>
                <w:b/>
                <w:bCs/>
              </w:rPr>
              <w:br/>
            </w:r>
            <w:r>
              <w:rPr>
                <w:b/>
                <w:bCs/>
              </w:rPr>
              <w:br/>
            </w:r>
            <w:r>
              <w:rPr>
                <w:b/>
                <w:bCs/>
              </w:rPr>
              <w:br/>
            </w:r>
            <w:r w:rsidRPr="005D1ADE">
              <w:rPr>
                <w:b/>
                <w:bCs/>
                <w:sz w:val="28"/>
                <w:szCs w:val="28"/>
              </w:rPr>
              <w:t>Phạm Thị Thanh Trà</w:t>
            </w:r>
          </w:p>
        </w:tc>
      </w:tr>
    </w:tbl>
    <w:p w:rsidR="00E66A0F" w:rsidRDefault="00E66A0F" w:rsidP="00E66A0F">
      <w:pPr>
        <w:spacing w:before="120" w:after="280" w:afterAutospacing="1"/>
      </w:pPr>
      <w:r>
        <w:t> </w:t>
      </w:r>
    </w:p>
    <w:p w:rsidR="00AD34F1" w:rsidRDefault="00AD34F1">
      <w:pPr>
        <w:spacing w:before="120"/>
        <w:jc w:val="center"/>
        <w:rPr>
          <w:b/>
          <w:bCs/>
          <w:sz w:val="28"/>
          <w:szCs w:val="28"/>
          <w:shd w:val="solid" w:color="FFFFFF" w:fill="auto"/>
        </w:rPr>
      </w:pPr>
      <w:bookmarkStart w:id="5" w:name="loai_2"/>
      <w:bookmarkEnd w:id="2"/>
    </w:p>
    <w:p w:rsidR="00AD34F1" w:rsidRDefault="00AD34F1">
      <w:pPr>
        <w:spacing w:before="120"/>
        <w:jc w:val="center"/>
        <w:rPr>
          <w:b/>
          <w:bCs/>
          <w:sz w:val="28"/>
          <w:szCs w:val="28"/>
          <w:shd w:val="solid" w:color="FFFFFF" w:fill="auto"/>
        </w:rPr>
        <w:sectPr w:rsidR="00AD34F1" w:rsidSect="00957CCC">
          <w:headerReference w:type="default" r:id="rId8"/>
          <w:pgSz w:w="11906" w:h="16838" w:code="9"/>
          <w:pgMar w:top="1134" w:right="1134" w:bottom="1134" w:left="1588" w:header="720" w:footer="720" w:gutter="0"/>
          <w:cols w:space="720"/>
          <w:titlePg/>
          <w:docGrid w:linePitch="326"/>
        </w:sectPr>
      </w:pPr>
    </w:p>
    <w:p w:rsidR="0068785E" w:rsidRPr="00B36458" w:rsidRDefault="00903603">
      <w:pPr>
        <w:spacing w:before="120"/>
        <w:jc w:val="center"/>
        <w:rPr>
          <w:sz w:val="28"/>
          <w:szCs w:val="28"/>
        </w:rPr>
      </w:pPr>
      <w:r>
        <w:rPr>
          <w:b/>
          <w:bCs/>
          <w:sz w:val="28"/>
          <w:szCs w:val="28"/>
          <w:shd w:val="solid" w:color="FFFFFF" w:fill="auto"/>
        </w:rPr>
        <w:lastRenderedPageBreak/>
        <w:t>NH</w:t>
      </w:r>
      <w:r w:rsidR="00752205">
        <w:rPr>
          <w:b/>
          <w:bCs/>
          <w:sz w:val="28"/>
          <w:szCs w:val="28"/>
          <w:shd w:val="solid" w:color="FFFFFF" w:fill="auto"/>
        </w:rPr>
        <w:t>ÓM</w:t>
      </w:r>
      <w:r>
        <w:rPr>
          <w:b/>
          <w:bCs/>
          <w:sz w:val="28"/>
          <w:szCs w:val="28"/>
          <w:shd w:val="solid" w:color="FFFFFF" w:fill="auto"/>
        </w:rPr>
        <w:t xml:space="preserve"> </w:t>
      </w:r>
      <w:r w:rsidR="007B4AE9" w:rsidRPr="00B36458">
        <w:rPr>
          <w:b/>
          <w:bCs/>
          <w:sz w:val="28"/>
          <w:szCs w:val="28"/>
          <w:shd w:val="solid" w:color="FFFFFF" w:fill="auto"/>
        </w:rPr>
        <w:t>DANH MỤC</w:t>
      </w:r>
      <w:bookmarkEnd w:id="5"/>
    </w:p>
    <w:p w:rsidR="00B36458" w:rsidRPr="002338BF" w:rsidRDefault="007B4AE9">
      <w:pPr>
        <w:spacing w:before="120"/>
        <w:jc w:val="center"/>
        <w:rPr>
          <w:b/>
          <w:bCs/>
          <w:sz w:val="28"/>
          <w:szCs w:val="28"/>
          <w:shd w:val="solid" w:color="FFFFFF" w:fill="auto"/>
        </w:rPr>
      </w:pPr>
      <w:bookmarkStart w:id="6" w:name="loai_2_name"/>
      <w:r w:rsidRPr="002338BF">
        <w:rPr>
          <w:b/>
          <w:bCs/>
          <w:sz w:val="28"/>
          <w:szCs w:val="28"/>
          <w:shd w:val="solid" w:color="FFFFFF" w:fill="auto"/>
        </w:rPr>
        <w:t xml:space="preserve">DỊCH VỤ SỰ NGHIỆP CÔNG SỬ DỤNG NGÂN SÁCH NHÀ NƯỚC THUỘC </w:t>
      </w:r>
      <w:r w:rsidR="00903603">
        <w:rPr>
          <w:b/>
          <w:bCs/>
          <w:sz w:val="28"/>
          <w:szCs w:val="28"/>
          <w:shd w:val="solid" w:color="FFFFFF" w:fill="auto"/>
        </w:rPr>
        <w:t>PHẠM VI QUẢN LÝ NHÀ NƯỚC CỦA BỘ Y TẾ</w:t>
      </w:r>
      <w:bookmarkEnd w:id="6"/>
    </w:p>
    <w:p w:rsidR="0068785E" w:rsidRPr="000E453D" w:rsidRDefault="007B4AE9">
      <w:pPr>
        <w:spacing w:before="120"/>
        <w:jc w:val="center"/>
        <w:rPr>
          <w:i/>
          <w:iCs/>
          <w:sz w:val="26"/>
          <w:szCs w:val="26"/>
          <w:shd w:val="solid" w:color="FFFFFF" w:fill="auto"/>
        </w:rPr>
      </w:pPr>
      <w:r w:rsidRPr="000E453D">
        <w:rPr>
          <w:i/>
          <w:iCs/>
          <w:sz w:val="26"/>
          <w:szCs w:val="26"/>
          <w:shd w:val="solid" w:color="FFFFFF" w:fill="auto"/>
        </w:rPr>
        <w:t xml:space="preserve">(Kèm theo Quyết định số </w:t>
      </w:r>
      <w:r w:rsidR="00AD34F1" w:rsidRPr="000E453D">
        <w:rPr>
          <w:i/>
          <w:iCs/>
          <w:sz w:val="26"/>
          <w:szCs w:val="26"/>
          <w:shd w:val="solid" w:color="FFFFFF" w:fill="auto"/>
        </w:rPr>
        <w:t xml:space="preserve">   </w:t>
      </w:r>
      <w:r w:rsidR="002563A4" w:rsidRPr="000E453D">
        <w:rPr>
          <w:i/>
          <w:iCs/>
          <w:sz w:val="26"/>
          <w:szCs w:val="26"/>
          <w:shd w:val="solid" w:color="FFFFFF" w:fill="auto"/>
        </w:rPr>
        <w:t xml:space="preserve"> </w:t>
      </w:r>
      <w:r w:rsidRPr="000E453D">
        <w:rPr>
          <w:i/>
          <w:iCs/>
          <w:sz w:val="26"/>
          <w:szCs w:val="26"/>
          <w:shd w:val="solid" w:color="FFFFFF" w:fill="auto"/>
        </w:rPr>
        <w:t xml:space="preserve">/QĐ-TTg ngày </w:t>
      </w:r>
      <w:r w:rsidR="002563A4" w:rsidRPr="000E453D">
        <w:rPr>
          <w:i/>
          <w:iCs/>
          <w:sz w:val="26"/>
          <w:szCs w:val="26"/>
          <w:shd w:val="solid" w:color="FFFFFF" w:fill="auto"/>
        </w:rPr>
        <w:t xml:space="preserve">  </w:t>
      </w:r>
      <w:r w:rsidRPr="000E453D">
        <w:rPr>
          <w:i/>
          <w:iCs/>
          <w:sz w:val="26"/>
          <w:szCs w:val="26"/>
          <w:shd w:val="solid" w:color="FFFFFF" w:fill="auto"/>
        </w:rPr>
        <w:t xml:space="preserve"> tháng </w:t>
      </w:r>
      <w:r w:rsidR="00233019" w:rsidRPr="000E453D">
        <w:rPr>
          <w:i/>
          <w:iCs/>
          <w:sz w:val="26"/>
          <w:szCs w:val="26"/>
          <w:shd w:val="solid" w:color="FFFFFF" w:fill="auto"/>
        </w:rPr>
        <w:t xml:space="preserve">  </w:t>
      </w:r>
      <w:r w:rsidRPr="000E453D">
        <w:rPr>
          <w:i/>
          <w:iCs/>
          <w:sz w:val="26"/>
          <w:szCs w:val="26"/>
          <w:shd w:val="solid" w:color="FFFFFF" w:fill="auto"/>
        </w:rPr>
        <w:t xml:space="preserve"> năm </w:t>
      </w:r>
      <w:r w:rsidR="002563A4" w:rsidRPr="000E453D">
        <w:rPr>
          <w:i/>
          <w:iCs/>
          <w:sz w:val="26"/>
          <w:szCs w:val="26"/>
          <w:shd w:val="solid" w:color="FFFFFF" w:fill="auto"/>
        </w:rPr>
        <w:t xml:space="preserve">     </w:t>
      </w:r>
      <w:r w:rsidRPr="000E453D">
        <w:rPr>
          <w:i/>
          <w:iCs/>
          <w:sz w:val="26"/>
          <w:szCs w:val="26"/>
          <w:shd w:val="solid" w:color="FFFFFF" w:fill="auto"/>
        </w:rPr>
        <w:t>của Thủ tướng Chính phủ)</w:t>
      </w:r>
    </w:p>
    <w:p w:rsidR="00CF3522" w:rsidRDefault="00CF3522">
      <w:pPr>
        <w:spacing w:before="120"/>
        <w:jc w:val="center"/>
        <w:rPr>
          <w:sz w:val="26"/>
          <w:szCs w:val="26"/>
        </w:rPr>
      </w:pPr>
      <w:r>
        <w:rPr>
          <w:noProof/>
          <w:sz w:val="26"/>
          <w:szCs w:val="26"/>
        </w:rPr>
        <mc:AlternateContent>
          <mc:Choice Requires="wps">
            <w:drawing>
              <wp:anchor distT="0" distB="0" distL="114300" distR="114300" simplePos="0" relativeHeight="251660288" behindDoc="0" locked="0" layoutInCell="1" allowOverlap="1" wp14:anchorId="3F9745B7" wp14:editId="295A6568">
                <wp:simplePos x="0" y="0"/>
                <wp:positionH relativeFrom="page">
                  <wp:posOffset>1771650</wp:posOffset>
                </wp:positionH>
                <wp:positionV relativeFrom="paragraph">
                  <wp:posOffset>88900</wp:posOffset>
                </wp:positionV>
                <wp:extent cx="4448175" cy="0"/>
                <wp:effectExtent l="0" t="0" r="28575"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81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50D22008" id="_x0000_t32" coordsize="21600,21600" o:spt="32" o:oned="t" path="m,l21600,21600e" filled="f">
                <v:path arrowok="t" fillok="f" o:connecttype="none"/>
                <o:lock v:ext="edit" shapetype="t"/>
              </v:shapetype>
              <v:shape id="AutoShape 4" o:spid="_x0000_s1026" type="#_x0000_t32" style="position:absolute;margin-left:139.5pt;margin-top:7pt;width:350.2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sqvMwIAAHcEAAAOAAAAZHJzL2Uyb0RvYy54bWysVE1v2zAMvQ/YfxB0T21nbpcYdYrCTnbp&#10;tgDtfoAiybEwWRQkNU4w7L+PUj7WbpdimA+yZJKP5OOTb+/2gyY76bwCU9PiKqdEGg5CmW1Nvz2t&#10;JjNKfGBGMA1G1vQgPb1bvH93O9pKTqEHLaQjCGJ8Ndqa9iHYKss87+XA/BVYadDYgRtYwKPbZsKx&#10;EdEHnU3z/CYbwQnrgEvv8Wt7NNJFwu86ycPXrvMyEF1TrC2k1aV1E9dsccuqrWO2V/xUBvuHKgam&#10;DCa9QLUsMPLs1F9Qg+IOPHThisOQQdcpLlMP2E2R/9HNY8+sTL0gOd5eaPL/D5Z/2a0dUQJnR4lh&#10;A47o/jlAykzKSM9ofYVejVm72CDfm0f7APy7JwaanpmtTM5PB4uxRYzIXoXEg7eYZDN+BoE+DPET&#10;V/vODRESWSD7NJLDZSRyHwjHj2VZzoqP15Twsy1j1TnQOh8+SRhI3NTUB8fUtg8NGIODB1ekNGz3&#10;4EMsi1XngJjVwEppneavDRlrOr+eXqcAD1qJaIxu3m03jXZkx6KC0pN6RMtLNwfPRiSwXjKxNIKE&#10;RIhB1dOIPkhBiZZ4SeIueQam9Fs8sXBtYi1ICrZy2h3l9WOez5ez5ayclNOb5aTM23Zyv2rKyc0K&#10;aWs/tE3TFj9jW0VZ9UoIaWJnZ6kX5dukdLp0R5FexH6hMHuNnrjGYs/vVHRSRRTCUVIbEIe1i2OJ&#10;AkF1J+fTTYzX5+U5ef3+Xyx+AQAA//8DAFBLAwQUAAYACAAAACEAo7+kR90AAAAJAQAADwAAAGRy&#10;cy9kb3ducmV2LnhtbEyPQU/DMAyF70j8h8hIXBBLVzFGS9NpQuLAkW0SV68xbaFxqiZdy349Rhzg&#10;ZNnv6fl7xWZ2nTrREFrPBpaLBBRx5W3LtYHD/vn2AVSIyBY7z2TgiwJsysuLAnPrJ36l0y7WSkI4&#10;5GigibHPtQ5VQw7DwvfEor37wWGUdai1HXCScNfpNEnutcOW5UODPT01VH3uRmeAwrhaJtvM1YeX&#10;83Tzlp4/pn5vzPXVvH0EFWmOf2b4wRd0KIXp6Ee2QXUG0nUmXaIIdzLFkK2zFajj70GXhf7foPwG&#10;AAD//wMAUEsBAi0AFAAGAAgAAAAhALaDOJL+AAAA4QEAABMAAAAAAAAAAAAAAAAAAAAAAFtDb250&#10;ZW50X1R5cGVzXS54bWxQSwECLQAUAAYACAAAACEAOP0h/9YAAACUAQAACwAAAAAAAAAAAAAAAAAv&#10;AQAAX3JlbHMvLnJlbHNQSwECLQAUAAYACAAAACEABS7KrzMCAAB3BAAADgAAAAAAAAAAAAAAAAAu&#10;AgAAZHJzL2Uyb0RvYy54bWxQSwECLQAUAAYACAAAACEAo7+kR90AAAAJAQAADwAAAAAAAAAAAAAA&#10;AACNBAAAZHJzL2Rvd25yZXYueG1sUEsFBgAAAAAEAAQA8wAAAJcFAAAAAA==&#10;">
                <w10:wrap anchorx="page"/>
              </v:shape>
            </w:pict>
          </mc:Fallback>
        </mc:AlternateContent>
      </w:r>
    </w:p>
    <w:p w:rsidR="00CF3522" w:rsidRDefault="00CF3522">
      <w:pPr>
        <w:spacing w:before="120"/>
        <w:jc w:val="center"/>
        <w:rPr>
          <w:sz w:val="26"/>
          <w:szCs w:val="26"/>
        </w:rPr>
      </w:pPr>
    </w:p>
    <w:tbl>
      <w:tblPr>
        <w:tblW w:w="9918" w:type="dxa"/>
        <w:tblLook w:val="04A0" w:firstRow="1" w:lastRow="0" w:firstColumn="1" w:lastColumn="0" w:noHBand="0" w:noVBand="1"/>
      </w:tblPr>
      <w:tblGrid>
        <w:gridCol w:w="746"/>
        <w:gridCol w:w="9229"/>
      </w:tblGrid>
      <w:tr w:rsidR="00CF3522" w:rsidRPr="00875C77" w:rsidTr="00CF3522">
        <w:trPr>
          <w:trHeight w:val="508"/>
          <w:tblHead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STT</w:t>
            </w:r>
          </w:p>
        </w:tc>
        <w:tc>
          <w:tcPr>
            <w:tcW w:w="9238" w:type="dxa"/>
            <w:tcBorders>
              <w:top w:val="single" w:sz="4" w:space="0" w:color="auto"/>
              <w:left w:val="nil"/>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Tên Nhóm dịch vụ sự nghiệp công</w:t>
            </w:r>
          </w:p>
        </w:tc>
      </w:tr>
      <w:tr w:rsidR="00CF3522" w:rsidRPr="00875C77" w:rsidTr="00CF3522">
        <w:trPr>
          <w:trHeight w:val="63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I</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b/>
                <w:bCs/>
                <w:color w:val="000000"/>
                <w:sz w:val="28"/>
                <w:szCs w:val="28"/>
              </w:rPr>
            </w:pPr>
            <w:r w:rsidRPr="00875C77">
              <w:rPr>
                <w:b/>
                <w:bCs/>
                <w:color w:val="000000"/>
                <w:sz w:val="28"/>
                <w:szCs w:val="28"/>
              </w:rPr>
              <w:t>Dịch vụ y tế dự phòng và chăm sóc sức khỏe ban đầu</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color w:val="000000"/>
                <w:sz w:val="28"/>
                <w:szCs w:val="28"/>
              </w:rPr>
            </w:pPr>
            <w:r w:rsidRPr="00875C77">
              <w:rPr>
                <w:color w:val="000000"/>
                <w:sz w:val="28"/>
                <w:szCs w:val="28"/>
              </w:rPr>
              <w:t xml:space="preserve">Tiêm chủng bắt buộc </w:t>
            </w:r>
          </w:p>
        </w:tc>
      </w:tr>
      <w:tr w:rsidR="00CF3522" w:rsidRPr="00875C77" w:rsidTr="00CF3522">
        <w:trPr>
          <w:trHeight w:val="289"/>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Khám sàng lọc miễn phí ít nhất mỗi năm một lần cho nhóm đối tượng ưu tiên</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3</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60FB9" w:rsidP="00AC3EE7">
            <w:pPr>
              <w:rPr>
                <w:color w:val="000000"/>
                <w:sz w:val="28"/>
                <w:szCs w:val="28"/>
              </w:rPr>
            </w:pPr>
            <w:r>
              <w:rPr>
                <w:color w:val="000000"/>
                <w:sz w:val="28"/>
                <w:szCs w:val="28"/>
              </w:rPr>
              <w:t xml:space="preserve">Kiểm dịch y tế, </w:t>
            </w:r>
            <w:r w:rsidR="00AC3EE7">
              <w:rPr>
                <w:color w:val="000000"/>
                <w:sz w:val="28"/>
                <w:szCs w:val="28"/>
              </w:rPr>
              <w:t>phòng bệnh</w:t>
            </w:r>
          </w:p>
        </w:tc>
      </w:tr>
      <w:tr w:rsidR="00CF3522" w:rsidRPr="00875C77" w:rsidTr="00CF3522">
        <w:trPr>
          <w:trHeight w:val="36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4</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color w:val="000000"/>
                <w:sz w:val="28"/>
                <w:szCs w:val="28"/>
              </w:rPr>
            </w:pPr>
            <w:r w:rsidRPr="00875C77">
              <w:rPr>
                <w:color w:val="000000"/>
                <w:sz w:val="28"/>
                <w:szCs w:val="28"/>
              </w:rPr>
              <w:t xml:space="preserve">Khám sức khỏe định kỳ </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5</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Chăm sóc sức khỏe sinh sản vị thành niên</w:t>
            </w:r>
          </w:p>
        </w:tc>
      </w:tr>
      <w:tr w:rsidR="00CF3522" w:rsidRPr="00875C77" w:rsidTr="00CF3522">
        <w:trPr>
          <w:trHeight w:val="392"/>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6</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Chăm sóc vườn thuốc và tư vấn sử dụng cây thuốc</w:t>
            </w:r>
          </w:p>
        </w:tc>
      </w:tr>
      <w:tr w:rsidR="00CF3522" w:rsidRPr="00875C77" w:rsidTr="00CF3522">
        <w:trPr>
          <w:trHeight w:val="271"/>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7</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Hướng dẫn luyện tập dưỡng sinh</w:t>
            </w:r>
          </w:p>
        </w:tc>
      </w:tr>
      <w:tr w:rsidR="00CF3522" w:rsidRPr="00875C77" w:rsidTr="00CF3522">
        <w:trPr>
          <w:trHeight w:val="712"/>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8</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Xử lý y tế (thực hiện các biện pháp sử dụng vắc xin, sinh phẩm y tế, cách ly y tế, tẩy uế, diệt tác nhân gây bệnh truyền nhiễm, trung gian truyền bệnh và các biện pháp y t</w:t>
            </w:r>
            <w:r w:rsidR="00C60FB9">
              <w:rPr>
                <w:color w:val="000000"/>
                <w:sz w:val="28"/>
                <w:szCs w:val="28"/>
              </w:rPr>
              <w:t>ế khác)</w:t>
            </w:r>
          </w:p>
        </w:tc>
      </w:tr>
      <w:tr w:rsidR="00CF3522" w:rsidRPr="00875C77" w:rsidTr="00CF3522">
        <w:trPr>
          <w:trHeight w:val="359"/>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9</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Khoanh vùng, kiểm soát, ngăn chặn sự lây lan dịch bệnh</w:t>
            </w:r>
          </w:p>
        </w:tc>
      </w:tr>
      <w:tr w:rsidR="00CF3522" w:rsidRPr="00875C77" w:rsidTr="00CF3522">
        <w:trPr>
          <w:trHeight w:val="832"/>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10</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Phục vụ công tác kiểm tra, giám sát các điều kiện về vệ sinh lao động; môi trường làm việc của người lao động; phòng, chống bệnh nghề nghiệp; phòng, chống tai nạn thương tích; xử lý chấ</w:t>
            </w:r>
            <w:r w:rsidR="00C60FB9">
              <w:rPr>
                <w:color w:val="000000"/>
                <w:sz w:val="28"/>
                <w:szCs w:val="28"/>
              </w:rPr>
              <w:t>t thải gây ô nhiễm môi trường</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color w:val="000000"/>
                <w:sz w:val="28"/>
                <w:szCs w:val="28"/>
              </w:rPr>
            </w:pPr>
            <w:r w:rsidRPr="00875C77">
              <w:rPr>
                <w:color w:val="000000"/>
                <w:sz w:val="28"/>
                <w:szCs w:val="28"/>
              </w:rPr>
              <w:t>Phòng, chống HIV/AIDS</w:t>
            </w:r>
          </w:p>
        </w:tc>
      </w:tr>
      <w:tr w:rsidR="00CF3522" w:rsidRPr="00875C77" w:rsidTr="00CF3522">
        <w:trPr>
          <w:trHeight w:val="381"/>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Phòng, chống bệnh không lây nhiễm, rối loạn tâm thần, dinh dưỡng trong phòng bệnh</w:t>
            </w:r>
          </w:p>
        </w:tc>
      </w:tr>
      <w:tr w:rsidR="00CF3522" w:rsidRPr="00875C77" w:rsidTr="00CF3522">
        <w:trPr>
          <w:trHeight w:val="469"/>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II</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b/>
                <w:bCs/>
                <w:color w:val="000000"/>
                <w:sz w:val="28"/>
                <w:szCs w:val="28"/>
              </w:rPr>
            </w:pPr>
            <w:r w:rsidRPr="00875C77">
              <w:rPr>
                <w:b/>
                <w:bCs/>
                <w:color w:val="000000"/>
                <w:sz w:val="28"/>
                <w:szCs w:val="28"/>
              </w:rPr>
              <w:t>Dịch vụ khám bệnh, chữa bệnh, phục hồi chức năng</w:t>
            </w:r>
          </w:p>
        </w:tc>
      </w:tr>
      <w:tr w:rsidR="00CF3522" w:rsidRPr="00875C77" w:rsidTr="00CF3522">
        <w:trPr>
          <w:trHeight w:val="962"/>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Khám và điều trị ARV cho người nhiễm HIV/AIDS, điều trị dự phòng lây truyền HIV từ mẹ sang con, điều trị dự phòng trước và sau phơi nhiễm với HIV cho người có nguy cơ phơi nhiễm với HIV, người phơi nhiễm với HIV</w:t>
            </w:r>
          </w:p>
        </w:tc>
      </w:tr>
      <w:tr w:rsidR="00CF3522" w:rsidRPr="00875C77" w:rsidTr="00CF3522">
        <w:trPr>
          <w:trHeight w:val="834"/>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Điều trị nghiện chất với các chất dạng thuốc phiện bằng thuốc thay thế cho các đối tượng tham gia điều trị nghiện các dạng chất thuốc phiện bằng thuốc thay thế</w:t>
            </w:r>
          </w:p>
        </w:tc>
      </w:tr>
      <w:tr w:rsidR="00CF3522" w:rsidRPr="00875C77" w:rsidTr="00CF3522">
        <w:trPr>
          <w:trHeight w:val="988"/>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3</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Khám và điều trị người mắc bệnh dịch thuộc nhóm A và một số bệnh thuộc nhóm B đang lưu trú tại vùng có dịch bệnh, người đang áp dụng các biện pháp cách lý y tế nhưng có dấu hiệu tiến triển thành mắc bệnh truyền nhiễm theo quy định của Chính phủ</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4</w:t>
            </w:r>
          </w:p>
        </w:tc>
        <w:tc>
          <w:tcPr>
            <w:tcW w:w="9238" w:type="dxa"/>
            <w:tcBorders>
              <w:top w:val="nil"/>
              <w:left w:val="nil"/>
              <w:bottom w:val="single" w:sz="4" w:space="0" w:color="auto"/>
              <w:right w:val="single" w:sz="4" w:space="0" w:color="auto"/>
            </w:tcBorders>
            <w:shd w:val="clear" w:color="auto" w:fill="auto"/>
            <w:vAlign w:val="bottom"/>
            <w:hideMark/>
          </w:tcPr>
          <w:p w:rsidR="00CF3522" w:rsidRPr="00875C77" w:rsidRDefault="00CF3522">
            <w:pPr>
              <w:rPr>
                <w:color w:val="000000"/>
                <w:sz w:val="28"/>
                <w:szCs w:val="28"/>
              </w:rPr>
            </w:pPr>
            <w:r w:rsidRPr="00875C77">
              <w:rPr>
                <w:color w:val="000000"/>
                <w:sz w:val="28"/>
                <w:szCs w:val="28"/>
              </w:rPr>
              <w:t>Phục hồi chức năng dựa vào cộng đồng</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5</w:t>
            </w:r>
          </w:p>
        </w:tc>
        <w:tc>
          <w:tcPr>
            <w:tcW w:w="9238" w:type="dxa"/>
            <w:tcBorders>
              <w:top w:val="nil"/>
              <w:left w:val="nil"/>
              <w:bottom w:val="single" w:sz="4" w:space="0" w:color="auto"/>
              <w:right w:val="single" w:sz="4" w:space="0" w:color="auto"/>
            </w:tcBorders>
            <w:shd w:val="clear" w:color="auto" w:fill="auto"/>
            <w:noWrap/>
            <w:vAlign w:val="bottom"/>
            <w:hideMark/>
          </w:tcPr>
          <w:p w:rsidR="00CF3522" w:rsidRPr="00875C77" w:rsidRDefault="00CF3522">
            <w:pPr>
              <w:rPr>
                <w:color w:val="000000"/>
                <w:sz w:val="28"/>
                <w:szCs w:val="28"/>
              </w:rPr>
            </w:pPr>
            <w:r w:rsidRPr="00875C77">
              <w:rPr>
                <w:color w:val="000000"/>
                <w:sz w:val="28"/>
                <w:szCs w:val="28"/>
              </w:rPr>
              <w:t>Bắt buộc chữa bệnh</w:t>
            </w:r>
          </w:p>
        </w:tc>
      </w:tr>
      <w:tr w:rsidR="00CF3522" w:rsidRPr="00875C77" w:rsidTr="00CF3522">
        <w:trPr>
          <w:trHeight w:val="331"/>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6</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Khám chữa bệnh không phải theo yêu cầu và chưa kết cấu đủ giá thành</w:t>
            </w:r>
          </w:p>
        </w:tc>
      </w:tr>
      <w:tr w:rsidR="00CF3522" w:rsidRPr="00875C77" w:rsidTr="00CF3522">
        <w:trPr>
          <w:trHeight w:val="6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lastRenderedPageBreak/>
              <w:t>7</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Chỉ đạo chuyên môn kỹ thuật, nâng cao năng lực chuyên môn cho các cơ sở khám bệnh, chữa bệnh</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III</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b/>
                <w:bCs/>
                <w:color w:val="000000"/>
                <w:sz w:val="28"/>
                <w:szCs w:val="28"/>
              </w:rPr>
            </w:pPr>
            <w:r w:rsidRPr="00875C77">
              <w:rPr>
                <w:b/>
                <w:bCs/>
                <w:color w:val="000000"/>
                <w:sz w:val="28"/>
                <w:szCs w:val="28"/>
              </w:rPr>
              <w:t>Dịch vụ kiểm nghiệm, kiểm định</w:t>
            </w:r>
          </w:p>
        </w:tc>
      </w:tr>
      <w:tr w:rsidR="00CF3522" w:rsidRPr="00875C77" w:rsidTr="00CF3522">
        <w:trPr>
          <w:trHeight w:val="7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 xml:space="preserve">Kiểm nghiệm hóa chất, chế phẩm diệt côn trùng, diệt khuẩn dùng </w:t>
            </w:r>
            <w:r w:rsidR="00C60FB9">
              <w:rPr>
                <w:color w:val="000000"/>
                <w:sz w:val="28"/>
                <w:szCs w:val="28"/>
              </w:rPr>
              <w:t>trong lĩnh vực gia dụng và y tế</w:t>
            </w:r>
          </w:p>
        </w:tc>
      </w:tr>
      <w:tr w:rsidR="00CF3522" w:rsidRPr="00875C77" w:rsidTr="00CF3522">
        <w:trPr>
          <w:trHeight w:val="98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Kiểm nghiệm thuốc, mỹ phẩm, an toàn thực phẩm, kiểm định vắc xin, sinh phẩm, thiết bị y tế chẩn đoán in vittro - IVD (bao gồm cả chi phí mua, vận chuyển, bảo quản mẫu) theo quyết định của cấp có thẩm quyền để phục vụ quản lý nhà nước (thanh tra, kiểm tra, giám sát, đánh giá chất lượng</w:t>
            </w:r>
            <w:r w:rsidR="00C60FB9">
              <w:rPr>
                <w:color w:val="000000"/>
                <w:sz w:val="28"/>
                <w:szCs w:val="28"/>
              </w:rPr>
              <w:t xml:space="preserve"> sản phẩm, hàng hóa)</w:t>
            </w:r>
          </w:p>
        </w:tc>
      </w:tr>
      <w:tr w:rsidR="00CF3522" w:rsidRPr="00875C77" w:rsidTr="00CF3522">
        <w:trPr>
          <w:trHeight w:val="996"/>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3</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Kiểm định, giám định, đánh giá thuốc, mỹ phẩm, an toàn thực phẩm, kiểm định vắc xin, sinh phẩm, thiết bị y tế chẩn đoán in vittro - IVD (IVD và Non IVD) chất lượng dịch vụ y tế theo quyết định của cấp có thẩm quyền</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IV</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b/>
                <w:bCs/>
                <w:color w:val="000000"/>
                <w:sz w:val="28"/>
                <w:szCs w:val="28"/>
              </w:rPr>
            </w:pPr>
            <w:r w:rsidRPr="00875C77">
              <w:rPr>
                <w:b/>
                <w:bCs/>
                <w:color w:val="000000"/>
                <w:sz w:val="28"/>
                <w:szCs w:val="28"/>
              </w:rPr>
              <w:t>Dịch vụ giám định</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color w:val="000000"/>
                <w:sz w:val="28"/>
                <w:szCs w:val="28"/>
              </w:rPr>
            </w:pPr>
            <w:r w:rsidRPr="00875C77">
              <w:rPr>
                <w:color w:val="000000"/>
                <w:sz w:val="28"/>
                <w:szCs w:val="28"/>
              </w:rPr>
              <w:t>Các dịch vụ giám định y khoa</w:t>
            </w:r>
          </w:p>
        </w:tc>
      </w:tr>
      <w:tr w:rsidR="00CF3522" w:rsidRPr="00875C77" w:rsidTr="00CF3522">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color w:val="000000"/>
                <w:sz w:val="28"/>
                <w:szCs w:val="28"/>
              </w:rPr>
            </w:pPr>
            <w:r w:rsidRPr="00875C77">
              <w:rPr>
                <w:color w:val="000000"/>
                <w:sz w:val="28"/>
                <w:szCs w:val="28"/>
              </w:rPr>
              <w:t>Các dịch vụ giám định pháp y, giám định</w:t>
            </w:r>
            <w:r w:rsidR="00AC3EE7">
              <w:rPr>
                <w:color w:val="000000"/>
                <w:sz w:val="28"/>
                <w:szCs w:val="28"/>
              </w:rPr>
              <w:t xml:space="preserve"> pháp y</w:t>
            </w:r>
            <w:r w:rsidRPr="00875C77">
              <w:rPr>
                <w:color w:val="000000"/>
                <w:sz w:val="28"/>
                <w:szCs w:val="28"/>
              </w:rPr>
              <w:t xml:space="preserve"> tâm thần</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V</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b/>
                <w:bCs/>
                <w:color w:val="000000"/>
                <w:sz w:val="28"/>
                <w:szCs w:val="28"/>
              </w:rPr>
            </w:pPr>
            <w:r w:rsidRPr="00875C77">
              <w:rPr>
                <w:b/>
                <w:bCs/>
                <w:color w:val="000000"/>
                <w:sz w:val="28"/>
                <w:szCs w:val="28"/>
              </w:rPr>
              <w:t>Dịch vụ y tế khác</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V.1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rsidP="00D475DC">
            <w:pPr>
              <w:rPr>
                <w:b/>
                <w:bCs/>
                <w:color w:val="000000"/>
                <w:sz w:val="28"/>
                <w:szCs w:val="28"/>
              </w:rPr>
            </w:pPr>
            <w:r w:rsidRPr="00875C77">
              <w:rPr>
                <w:b/>
                <w:bCs/>
                <w:color w:val="000000"/>
                <w:sz w:val="28"/>
                <w:szCs w:val="28"/>
              </w:rPr>
              <w:t xml:space="preserve">Nhóm dịch vụ lĩnh vực </w:t>
            </w:r>
            <w:r w:rsidR="00D475DC">
              <w:rPr>
                <w:b/>
                <w:bCs/>
                <w:color w:val="000000"/>
                <w:sz w:val="28"/>
                <w:szCs w:val="28"/>
              </w:rPr>
              <w:t>phòng bệnh</w:t>
            </w:r>
          </w:p>
        </w:tc>
      </w:tr>
      <w:tr w:rsidR="00CF3522" w:rsidRPr="00875C77" w:rsidTr="00CF3522">
        <w:trPr>
          <w:trHeight w:val="1573"/>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Truyền thông, giáo dục sức khỏe về: phòng, chống các bệnh truyền nhiễm, HIV/AIDS, bệnh không lây nhiễm, rối loạn tâm thần, bệnh nghề nghiệp, tai nạn thương tích; tiêm chủng; an toàn sinh học, an ninh sinh học trong xét nghiệm y tế; kiểm dịch y tế; vệ sinh lao động, phòng chống các yếu tố nguy cơ tác động đến sức khỏe con người do ô nhiễm môi trường; dinh dưỡng trong phòng bệnh; phòng, chống tác hại của thuốc lá; phòng, chống tác hại của rượu, bia</w:t>
            </w:r>
          </w:p>
        </w:tc>
      </w:tr>
      <w:tr w:rsidR="00CF3522" w:rsidRPr="00875C77" w:rsidTr="00CF3522">
        <w:trPr>
          <w:trHeight w:val="40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Ứng dụng khoa học, công nghệ, đổi mới sáng tạo và</w:t>
            </w:r>
            <w:r w:rsidR="00C60FB9">
              <w:rPr>
                <w:color w:val="000000"/>
                <w:sz w:val="28"/>
                <w:szCs w:val="28"/>
              </w:rPr>
              <w:t xml:space="preserve"> chuyển đổi số trong phòng bệnh</w:t>
            </w:r>
          </w:p>
        </w:tc>
      </w:tr>
      <w:tr w:rsidR="00CF3522" w:rsidRPr="00875C77" w:rsidTr="00CF3522">
        <w:trPr>
          <w:trHeight w:val="412"/>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3</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Chỉ đạo chuyên môn kỹ thuật, tăng cường năng lực cho hệ</w:t>
            </w:r>
            <w:r w:rsidR="00C60FB9">
              <w:rPr>
                <w:color w:val="000000"/>
                <w:sz w:val="28"/>
                <w:szCs w:val="28"/>
              </w:rPr>
              <w:t xml:space="preserve"> thống phòng bệnh</w:t>
            </w:r>
          </w:p>
        </w:tc>
      </w:tr>
      <w:tr w:rsidR="00CF3522" w:rsidRPr="00875C77" w:rsidTr="00CF3522">
        <w:trPr>
          <w:trHeight w:val="702"/>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4</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color w:val="000000"/>
                <w:sz w:val="28"/>
                <w:szCs w:val="28"/>
              </w:rPr>
            </w:pPr>
            <w:r w:rsidRPr="00875C77">
              <w:rPr>
                <w:color w:val="000000"/>
                <w:sz w:val="28"/>
                <w:szCs w:val="28"/>
              </w:rPr>
              <w:t>Cung cấp dinh dưỡng và thực phẩm cho một số đối tượng theo quyết định của cấp có thẩm quyền</w:t>
            </w:r>
          </w:p>
        </w:tc>
      </w:tr>
      <w:tr w:rsidR="00CF3522" w:rsidRPr="00875C77" w:rsidTr="00CF3522">
        <w:trPr>
          <w:trHeight w:val="90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5</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color w:val="000000"/>
                <w:sz w:val="28"/>
                <w:szCs w:val="28"/>
              </w:rPr>
            </w:pPr>
            <w:r w:rsidRPr="00875C77">
              <w:rPr>
                <w:color w:val="000000"/>
                <w:sz w:val="28"/>
                <w:szCs w:val="28"/>
              </w:rPr>
              <w:t>Các dịch vụ phục vụ sinh hoạt của người đang bị áp dụng các biện pháp cách ly y tế nhưng có dấu hiệu tiến triển thành mắc bệnh truyền nhiễm thuộc nhóm A và một số bệnh truyền nhiễm thuộc nhóm B</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V.2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b/>
                <w:bCs/>
                <w:color w:val="000000"/>
                <w:sz w:val="28"/>
                <w:szCs w:val="28"/>
              </w:rPr>
            </w:pPr>
            <w:r w:rsidRPr="00875C77">
              <w:rPr>
                <w:b/>
                <w:bCs/>
                <w:color w:val="000000"/>
                <w:sz w:val="28"/>
                <w:szCs w:val="28"/>
              </w:rPr>
              <w:t>Nhóm dịch vụ lĩnh vực bà mẹ và trẻ em</w:t>
            </w:r>
          </w:p>
        </w:tc>
      </w:tr>
      <w:tr w:rsidR="00CF3522" w:rsidRPr="00875C77" w:rsidTr="00CF3522">
        <w:trPr>
          <w:trHeight w:val="351"/>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Chăm sóc sức khỏe phụ nữ mang thai (không bao gồm nội dung tại I.5)</w:t>
            </w:r>
          </w:p>
        </w:tc>
      </w:tr>
      <w:tr w:rsidR="00CF3522" w:rsidRPr="00875C77" w:rsidTr="00CF3522">
        <w:trPr>
          <w:trHeight w:val="1278"/>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Chăm sóc sức khỏe bà mẹ và trẻ sơ sinh tại nhà sau sinh, gồm: (i) Kiểm tra tình trạng toàn thân; sự co hồi tử cung; tình trạng tầng sinh môn, sản dịch; tình trạng vú và sự tiết sữa; (ii) Hướng dẫn theo dõi, phát hiện dấu hiệu nguy hiểm ở bà mẹ sau sinh và xử trí; (iii) Hướng dẫn chăm sóc sức khỏe và dinh dưỡng cho bà mẹ; (iv) Cập nhật hồ sơ theo dõi sức khỏe theo quy định; ghi Sổ th</w:t>
            </w:r>
            <w:r w:rsidR="00C60FB9">
              <w:rPr>
                <w:color w:val="000000"/>
                <w:sz w:val="28"/>
                <w:szCs w:val="28"/>
              </w:rPr>
              <w:t>eo dõi sức khỏe bà mẹ và trẻ em</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lastRenderedPageBreak/>
              <w:t>3</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Sàng lọc ung thư cổ tử cung.</w:t>
            </w:r>
          </w:p>
        </w:tc>
      </w:tr>
      <w:tr w:rsidR="00CF3522" w:rsidRPr="00875C77" w:rsidTr="00CF3522">
        <w:trPr>
          <w:trHeight w:val="36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4</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Sàng lọc, phát hiện sớm ung thư vú</w:t>
            </w:r>
          </w:p>
        </w:tc>
      </w:tr>
      <w:tr w:rsidR="00CF3522" w:rsidRPr="00875C77" w:rsidTr="00CF3522">
        <w:trPr>
          <w:trHeight w:val="329"/>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5</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Bảo vệ trẻ em của Tổng đài điện thoại quốc gia bảo vệ trẻ em</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6</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rPr>
                <w:color w:val="000000"/>
                <w:sz w:val="28"/>
                <w:szCs w:val="28"/>
              </w:rPr>
            </w:pPr>
            <w:r w:rsidRPr="00875C77">
              <w:rPr>
                <w:color w:val="000000"/>
                <w:sz w:val="28"/>
                <w:szCs w:val="28"/>
              </w:rPr>
              <w:t>Bảo vệ, chăm sóc trẻ em</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V.3</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b/>
                <w:bCs/>
                <w:color w:val="000000"/>
                <w:sz w:val="28"/>
                <w:szCs w:val="28"/>
              </w:rPr>
            </w:pPr>
            <w:r w:rsidRPr="00875C77">
              <w:rPr>
                <w:b/>
                <w:bCs/>
                <w:color w:val="000000"/>
                <w:sz w:val="28"/>
                <w:szCs w:val="28"/>
              </w:rPr>
              <w:t>Nhóm dịch vụ lĩnh vực bảo trợ xã hội</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Chăm sóc, nuôi dưỡng tại cơ sở trợ giúp xã hội</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Chăm sóc đ</w:t>
            </w:r>
            <w:r w:rsidR="00C60FB9">
              <w:rPr>
                <w:color w:val="000000"/>
                <w:sz w:val="28"/>
                <w:szCs w:val="28"/>
              </w:rPr>
              <w:t>ối tượng cần sự bảo vệ khẩn cấp</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3</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 xml:space="preserve">Chăm sóc dài hạn </w:t>
            </w:r>
            <w:r w:rsidR="00AC3EE7">
              <w:rPr>
                <w:color w:val="000000"/>
                <w:sz w:val="28"/>
                <w:szCs w:val="28"/>
              </w:rPr>
              <w:t>cho trẻ em, người cao tuổi và người khuyết tật</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4</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Chăm sóc bán trú, chăm sóc ban ngày</w:t>
            </w:r>
            <w:r w:rsidR="00AC3EE7">
              <w:rPr>
                <w:color w:val="000000"/>
                <w:sz w:val="28"/>
                <w:szCs w:val="28"/>
              </w:rPr>
              <w:t xml:space="preserve"> cho trẻ em, người cao tuổi và người khuyết tật</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5</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 xml:space="preserve">Công tác xã hội </w:t>
            </w:r>
          </w:p>
        </w:tc>
      </w:tr>
      <w:tr w:rsidR="00CF3522" w:rsidRPr="00875C77" w:rsidTr="00CF3522">
        <w:trPr>
          <w:trHeight w:val="35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6</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Chăm sóc, trợ giúp xã hội tại gia đình, tại cộng đồng</w:t>
            </w:r>
          </w:p>
        </w:tc>
      </w:tr>
      <w:tr w:rsidR="00CF3522" w:rsidRPr="00875C77" w:rsidTr="00CF3522">
        <w:trPr>
          <w:trHeight w:val="403"/>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7</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Hỗ trợ cho người bán dâm tại cộng đồng và Trung tâm công tác xã hội</w:t>
            </w:r>
          </w:p>
        </w:tc>
      </w:tr>
      <w:tr w:rsidR="00CF3522" w:rsidRPr="00875C77" w:rsidTr="00CF3522">
        <w:trPr>
          <w:trHeight w:val="706"/>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color w:val="000000"/>
                <w:sz w:val="28"/>
                <w:szCs w:val="28"/>
              </w:rPr>
            </w:pPr>
            <w:r w:rsidRPr="00875C77">
              <w:rPr>
                <w:color w:val="000000"/>
                <w:sz w:val="28"/>
                <w:szCs w:val="28"/>
              </w:rPr>
              <w:t>8</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Hỗ trợ khẩn cấp, hỗ trợ phục hồi và hỗ trợ hòa nhập cộng đồng cho nạn nhân bị mua bán, người đang trong quá trì</w:t>
            </w:r>
            <w:r w:rsidR="00C60FB9">
              <w:rPr>
                <w:color w:val="000000"/>
                <w:sz w:val="28"/>
                <w:szCs w:val="28"/>
              </w:rPr>
              <w:t>nh xác định là nạn nhân mua bán</w:t>
            </w:r>
          </w:p>
        </w:tc>
      </w:tr>
      <w:tr w:rsidR="00CF3522" w:rsidRPr="00875C77" w:rsidTr="00CF3522">
        <w:trPr>
          <w:trHeight w:val="31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F3522" w:rsidRPr="00875C77" w:rsidRDefault="00CF3522">
            <w:pPr>
              <w:jc w:val="center"/>
              <w:rPr>
                <w:b/>
                <w:bCs/>
                <w:color w:val="000000"/>
                <w:sz w:val="28"/>
                <w:szCs w:val="28"/>
              </w:rPr>
            </w:pPr>
            <w:r w:rsidRPr="00875C77">
              <w:rPr>
                <w:b/>
                <w:bCs/>
                <w:color w:val="000000"/>
                <w:sz w:val="28"/>
                <w:szCs w:val="28"/>
              </w:rPr>
              <w:t>V.4</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b/>
                <w:bCs/>
                <w:color w:val="000000"/>
                <w:sz w:val="28"/>
                <w:szCs w:val="28"/>
              </w:rPr>
            </w:pPr>
            <w:r w:rsidRPr="00875C77">
              <w:rPr>
                <w:b/>
                <w:bCs/>
                <w:color w:val="000000"/>
                <w:sz w:val="28"/>
                <w:szCs w:val="28"/>
              </w:rPr>
              <w:t>Nhóm dịch vụ về dân số</w:t>
            </w:r>
          </w:p>
        </w:tc>
      </w:tr>
      <w:tr w:rsidR="00CF3522" w:rsidRPr="00875C77" w:rsidTr="00CF3522">
        <w:trPr>
          <w:trHeight w:val="367"/>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Nhóm dịch vụ Kế hoạch hóa gia đình và dự phòng vô sinh tại cộng đồng</w:t>
            </w:r>
          </w:p>
        </w:tc>
      </w:tr>
      <w:tr w:rsidR="00CF3522" w:rsidRPr="00875C77" w:rsidTr="00CF3522">
        <w:trPr>
          <w:trHeight w:val="4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 xml:space="preserve">Nhóm dịch vụ tư vấn, khám sức khỏe trước khi kết hôn </w:t>
            </w:r>
          </w:p>
        </w:tc>
      </w:tr>
      <w:tr w:rsidR="00CF3522" w:rsidRPr="00875C77" w:rsidTr="00CF3522">
        <w:trPr>
          <w:trHeight w:val="704"/>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t>3</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Nhóm dịch vụ Tư vấn, khám và thực hiện các phương pháp sàng lọc một số bệnh bẩm sinh trước sinh và sơ sinh</w:t>
            </w:r>
          </w:p>
        </w:tc>
      </w:tr>
      <w:tr w:rsidR="00CF3522" w:rsidRPr="00875C77" w:rsidTr="00CF3522">
        <w:trPr>
          <w:trHeight w:val="403"/>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t>4</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 xml:space="preserve">Nhóm dịch vụ Tư vấn, chăm sóc sức khỏe người cao tuổi </w:t>
            </w:r>
          </w:p>
        </w:tc>
      </w:tr>
      <w:tr w:rsidR="00CF3522" w:rsidRPr="00875C77" w:rsidTr="00CF3522">
        <w:trPr>
          <w:trHeight w:val="422"/>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t>5</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Nhóm dịch vụ Truyền thông, Thông tin và Dữ liệu dân số</w:t>
            </w:r>
          </w:p>
        </w:tc>
      </w:tr>
      <w:tr w:rsidR="00CF3522" w:rsidRPr="00875C77" w:rsidTr="00CF3522">
        <w:trPr>
          <w:trHeight w:val="442"/>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t>6</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Nhóm dịch vụ đào tạo, bồi dưỡng, nâng cao năng lực đội ngũ làm công tác dân số các cấp</w:t>
            </w:r>
          </w:p>
        </w:tc>
      </w:tr>
      <w:tr w:rsidR="00CF3522" w:rsidRPr="00875C77" w:rsidTr="00CF3522">
        <w:trPr>
          <w:trHeight w:val="408"/>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rsidP="00CF3522">
            <w:pPr>
              <w:rPr>
                <w:b/>
                <w:bCs/>
                <w:color w:val="000000"/>
                <w:sz w:val="28"/>
                <w:szCs w:val="28"/>
              </w:rPr>
            </w:pPr>
            <w:r w:rsidRPr="00875C77">
              <w:rPr>
                <w:b/>
                <w:bCs/>
                <w:color w:val="000000"/>
                <w:sz w:val="28"/>
                <w:szCs w:val="28"/>
              </w:rPr>
              <w:t>V.5</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rsidP="00D475DC">
            <w:pPr>
              <w:rPr>
                <w:b/>
                <w:bCs/>
                <w:color w:val="000000"/>
                <w:sz w:val="28"/>
                <w:szCs w:val="28"/>
              </w:rPr>
            </w:pPr>
            <w:r w:rsidRPr="00875C77">
              <w:rPr>
                <w:b/>
                <w:bCs/>
                <w:color w:val="000000"/>
                <w:sz w:val="28"/>
                <w:szCs w:val="28"/>
              </w:rPr>
              <w:t>Nhóm d</w:t>
            </w:r>
            <w:r w:rsidR="00D475DC">
              <w:rPr>
                <w:b/>
                <w:bCs/>
                <w:color w:val="000000"/>
                <w:sz w:val="28"/>
                <w:szCs w:val="28"/>
              </w:rPr>
              <w:t>ị</w:t>
            </w:r>
            <w:r w:rsidRPr="00875C77">
              <w:rPr>
                <w:b/>
                <w:bCs/>
                <w:color w:val="000000"/>
                <w:sz w:val="28"/>
                <w:szCs w:val="28"/>
              </w:rPr>
              <w:t>ch vụ bảo đảm theo các chương trình mục tiêu</w:t>
            </w:r>
          </w:p>
        </w:tc>
      </w:tr>
      <w:tr w:rsidR="00CF3522" w:rsidRPr="00875C77" w:rsidTr="00CF3522">
        <w:trPr>
          <w:trHeight w:val="6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t>1</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 xml:space="preserve">Các dịch vụ phục vụ công tác phòng, chống các bệnh lây nhiễm, bệnh không </w:t>
            </w:r>
            <w:r w:rsidR="00C60FB9">
              <w:rPr>
                <w:color w:val="000000"/>
                <w:sz w:val="28"/>
                <w:szCs w:val="28"/>
              </w:rPr>
              <w:t>lây nhiễm và bệnh tật học đường</w:t>
            </w:r>
          </w:p>
        </w:tc>
      </w:tr>
      <w:tr w:rsidR="00CF3522" w:rsidRPr="00875C77" w:rsidTr="00CF3522">
        <w:trPr>
          <w:trHeight w:val="696"/>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CF3522" w:rsidRPr="00875C77" w:rsidRDefault="00CF3522">
            <w:pPr>
              <w:jc w:val="center"/>
              <w:rPr>
                <w:color w:val="000000"/>
                <w:sz w:val="28"/>
                <w:szCs w:val="28"/>
              </w:rPr>
            </w:pPr>
            <w:r w:rsidRPr="00875C77">
              <w:rPr>
                <w:color w:val="000000"/>
                <w:sz w:val="28"/>
                <w:szCs w:val="28"/>
              </w:rPr>
              <w:t>2</w:t>
            </w:r>
          </w:p>
        </w:tc>
        <w:tc>
          <w:tcPr>
            <w:tcW w:w="9238" w:type="dxa"/>
            <w:tcBorders>
              <w:top w:val="nil"/>
              <w:left w:val="nil"/>
              <w:bottom w:val="single" w:sz="4" w:space="0" w:color="auto"/>
              <w:right w:val="single" w:sz="4" w:space="0" w:color="auto"/>
            </w:tcBorders>
            <w:shd w:val="clear" w:color="auto" w:fill="auto"/>
            <w:vAlign w:val="center"/>
            <w:hideMark/>
          </w:tcPr>
          <w:p w:rsidR="00CF3522" w:rsidRPr="00875C77" w:rsidRDefault="00CF3522">
            <w:pPr>
              <w:jc w:val="both"/>
              <w:rPr>
                <w:color w:val="000000"/>
                <w:sz w:val="28"/>
                <w:szCs w:val="28"/>
              </w:rPr>
            </w:pPr>
            <w:r w:rsidRPr="00875C77">
              <w:rPr>
                <w:color w:val="000000"/>
                <w:sz w:val="28"/>
                <w:szCs w:val="28"/>
              </w:rPr>
              <w:t>Cung cấp dinh dưỡng và thực phẩm cho một số đối tượng theo q</w:t>
            </w:r>
            <w:r w:rsidR="00C60FB9">
              <w:rPr>
                <w:color w:val="000000"/>
                <w:sz w:val="28"/>
                <w:szCs w:val="28"/>
              </w:rPr>
              <w:t>uyết định của cấp có thẩm quyền</w:t>
            </w:r>
          </w:p>
        </w:tc>
      </w:tr>
    </w:tbl>
    <w:p w:rsidR="00CF3522" w:rsidRDefault="00CF3522">
      <w:pPr>
        <w:spacing w:before="120"/>
        <w:jc w:val="center"/>
        <w:rPr>
          <w:sz w:val="26"/>
          <w:szCs w:val="26"/>
        </w:rPr>
      </w:pPr>
    </w:p>
    <w:p w:rsidR="00CF3522" w:rsidRDefault="00CF3522">
      <w:pPr>
        <w:spacing w:before="120"/>
        <w:jc w:val="center"/>
        <w:rPr>
          <w:sz w:val="26"/>
          <w:szCs w:val="26"/>
        </w:rPr>
      </w:pPr>
    </w:p>
    <w:p w:rsidR="00001D0F" w:rsidRDefault="00001D0F">
      <w:pPr>
        <w:spacing w:before="120"/>
        <w:jc w:val="center"/>
        <w:rPr>
          <w:sz w:val="26"/>
          <w:szCs w:val="26"/>
        </w:rPr>
      </w:pPr>
    </w:p>
    <w:p w:rsidR="00001D0F" w:rsidRDefault="00001D0F">
      <w:pPr>
        <w:spacing w:before="120"/>
        <w:jc w:val="center"/>
        <w:rPr>
          <w:sz w:val="26"/>
          <w:szCs w:val="26"/>
        </w:rPr>
      </w:pPr>
    </w:p>
    <w:sectPr w:rsidR="00001D0F" w:rsidSect="00010727">
      <w:pgSz w:w="12240" w:h="15840"/>
      <w:pgMar w:top="851" w:right="1041" w:bottom="284"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A0A" w:rsidRDefault="00EB3A0A" w:rsidP="00AD34F1">
      <w:r>
        <w:separator/>
      </w:r>
    </w:p>
  </w:endnote>
  <w:endnote w:type="continuationSeparator" w:id="0">
    <w:p w:rsidR="00EB3A0A" w:rsidRDefault="00EB3A0A" w:rsidP="00AD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A0A" w:rsidRDefault="00EB3A0A" w:rsidP="00AD34F1">
      <w:r>
        <w:separator/>
      </w:r>
    </w:p>
  </w:footnote>
  <w:footnote w:type="continuationSeparator" w:id="0">
    <w:p w:rsidR="00EB3A0A" w:rsidRDefault="00EB3A0A" w:rsidP="00AD34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D0F" w:rsidRPr="00AD34F1" w:rsidRDefault="00001D0F">
    <w:pPr>
      <w:pStyle w:val="Header"/>
      <w:jc w:val="center"/>
      <w:rPr>
        <w:sz w:val="28"/>
      </w:rPr>
    </w:pPr>
    <w:r w:rsidRPr="00AD34F1">
      <w:rPr>
        <w:sz w:val="28"/>
      </w:rPr>
      <w:fldChar w:fldCharType="begin"/>
    </w:r>
    <w:r w:rsidRPr="00AD34F1">
      <w:rPr>
        <w:sz w:val="28"/>
      </w:rPr>
      <w:instrText xml:space="preserve"> PAGE   \* MERGEFORMAT </w:instrText>
    </w:r>
    <w:r w:rsidRPr="00AD34F1">
      <w:rPr>
        <w:sz w:val="28"/>
      </w:rPr>
      <w:fldChar w:fldCharType="separate"/>
    </w:r>
    <w:r w:rsidR="00DD314A">
      <w:rPr>
        <w:noProof/>
        <w:sz w:val="28"/>
      </w:rPr>
      <w:t>6</w:t>
    </w:r>
    <w:r w:rsidRPr="00AD34F1">
      <w:rPr>
        <w:noProof/>
        <w:sz w:val="28"/>
      </w:rPr>
      <w:fldChar w:fldCharType="end"/>
    </w:r>
  </w:p>
  <w:p w:rsidR="00001D0F" w:rsidRDefault="00001D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A330C"/>
    <w:multiLevelType w:val="multilevel"/>
    <w:tmpl w:val="40406280"/>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B2"/>
    <w:rsid w:val="00001D0F"/>
    <w:rsid w:val="0000539C"/>
    <w:rsid w:val="00010727"/>
    <w:rsid w:val="00015460"/>
    <w:rsid w:val="00023345"/>
    <w:rsid w:val="000647D2"/>
    <w:rsid w:val="000657FA"/>
    <w:rsid w:val="000A0622"/>
    <w:rsid w:val="000C6A9A"/>
    <w:rsid w:val="000E453D"/>
    <w:rsid w:val="001401D2"/>
    <w:rsid w:val="001550FE"/>
    <w:rsid w:val="00190941"/>
    <w:rsid w:val="001A4BB2"/>
    <w:rsid w:val="001B71B3"/>
    <w:rsid w:val="002001C2"/>
    <w:rsid w:val="00233019"/>
    <w:rsid w:val="002338BF"/>
    <w:rsid w:val="0025200B"/>
    <w:rsid w:val="002563A4"/>
    <w:rsid w:val="00257764"/>
    <w:rsid w:val="00261AE3"/>
    <w:rsid w:val="002751B4"/>
    <w:rsid w:val="00275554"/>
    <w:rsid w:val="00286B76"/>
    <w:rsid w:val="00293584"/>
    <w:rsid w:val="002C45AB"/>
    <w:rsid w:val="002D71A6"/>
    <w:rsid w:val="00300005"/>
    <w:rsid w:val="00302EC1"/>
    <w:rsid w:val="00303CE5"/>
    <w:rsid w:val="00311DC8"/>
    <w:rsid w:val="00314A55"/>
    <w:rsid w:val="0033536E"/>
    <w:rsid w:val="00336BCB"/>
    <w:rsid w:val="00375AA1"/>
    <w:rsid w:val="00384C89"/>
    <w:rsid w:val="003C4A7D"/>
    <w:rsid w:val="00401066"/>
    <w:rsid w:val="00401840"/>
    <w:rsid w:val="0040660A"/>
    <w:rsid w:val="00420A41"/>
    <w:rsid w:val="004475A4"/>
    <w:rsid w:val="004C0A5C"/>
    <w:rsid w:val="004D6D40"/>
    <w:rsid w:val="004F4F96"/>
    <w:rsid w:val="00544147"/>
    <w:rsid w:val="00557F14"/>
    <w:rsid w:val="005605A7"/>
    <w:rsid w:val="005671BF"/>
    <w:rsid w:val="00567960"/>
    <w:rsid w:val="00590193"/>
    <w:rsid w:val="005C2729"/>
    <w:rsid w:val="005D1ADE"/>
    <w:rsid w:val="005F4FC6"/>
    <w:rsid w:val="0060053D"/>
    <w:rsid w:val="00602A07"/>
    <w:rsid w:val="0060311F"/>
    <w:rsid w:val="00612685"/>
    <w:rsid w:val="006169C9"/>
    <w:rsid w:val="006400EE"/>
    <w:rsid w:val="0064478A"/>
    <w:rsid w:val="0068785E"/>
    <w:rsid w:val="00696102"/>
    <w:rsid w:val="0071138B"/>
    <w:rsid w:val="00722078"/>
    <w:rsid w:val="0073780B"/>
    <w:rsid w:val="00752205"/>
    <w:rsid w:val="007825A5"/>
    <w:rsid w:val="007B4AE9"/>
    <w:rsid w:val="007C5B2E"/>
    <w:rsid w:val="00835EDE"/>
    <w:rsid w:val="00861EA7"/>
    <w:rsid w:val="00875C77"/>
    <w:rsid w:val="00891587"/>
    <w:rsid w:val="008C5758"/>
    <w:rsid w:val="008E1D87"/>
    <w:rsid w:val="008F5372"/>
    <w:rsid w:val="008F7ED6"/>
    <w:rsid w:val="00903603"/>
    <w:rsid w:val="00905DC4"/>
    <w:rsid w:val="00917192"/>
    <w:rsid w:val="00926771"/>
    <w:rsid w:val="009271BB"/>
    <w:rsid w:val="00930E61"/>
    <w:rsid w:val="00942BBB"/>
    <w:rsid w:val="00944F21"/>
    <w:rsid w:val="00957CCC"/>
    <w:rsid w:val="00974B1D"/>
    <w:rsid w:val="009B442A"/>
    <w:rsid w:val="009C1791"/>
    <w:rsid w:val="009E44F1"/>
    <w:rsid w:val="00AC3EE7"/>
    <w:rsid w:val="00AD34F1"/>
    <w:rsid w:val="00AD6B6B"/>
    <w:rsid w:val="00B13464"/>
    <w:rsid w:val="00B21818"/>
    <w:rsid w:val="00B21A75"/>
    <w:rsid w:val="00B36458"/>
    <w:rsid w:val="00B93B2D"/>
    <w:rsid w:val="00BD6BEB"/>
    <w:rsid w:val="00BE39B1"/>
    <w:rsid w:val="00C1310A"/>
    <w:rsid w:val="00C1655A"/>
    <w:rsid w:val="00C31C16"/>
    <w:rsid w:val="00C60FB9"/>
    <w:rsid w:val="00C803D8"/>
    <w:rsid w:val="00CB349C"/>
    <w:rsid w:val="00CF3522"/>
    <w:rsid w:val="00D24C10"/>
    <w:rsid w:val="00D26C5B"/>
    <w:rsid w:val="00D475DC"/>
    <w:rsid w:val="00D518D3"/>
    <w:rsid w:val="00D676DB"/>
    <w:rsid w:val="00D751D5"/>
    <w:rsid w:val="00D96D57"/>
    <w:rsid w:val="00DD314A"/>
    <w:rsid w:val="00E05870"/>
    <w:rsid w:val="00E309B2"/>
    <w:rsid w:val="00E334E5"/>
    <w:rsid w:val="00E355EA"/>
    <w:rsid w:val="00E579CA"/>
    <w:rsid w:val="00E66A0F"/>
    <w:rsid w:val="00E70E0F"/>
    <w:rsid w:val="00E95B5F"/>
    <w:rsid w:val="00EB3A0A"/>
    <w:rsid w:val="00EE7E61"/>
    <w:rsid w:val="00F03480"/>
    <w:rsid w:val="00F250CA"/>
    <w:rsid w:val="00F56056"/>
    <w:rsid w:val="00F74D9D"/>
    <w:rsid w:val="00F80B99"/>
    <w:rsid w:val="00FA62AB"/>
    <w:rsid w:val="00FB5034"/>
    <w:rsid w:val="00FB6D4B"/>
    <w:rsid w:val="00FC6DA9"/>
    <w:rsid w:val="00FD33A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1">
    <w:name w:val="heading 1"/>
    <w:basedOn w:val="Normal"/>
    <w:link w:val="Heading1Char"/>
    <w:uiPriority w:val="9"/>
    <w:qFormat/>
    <w:rsid w:val="00E66A0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4F1"/>
    <w:pPr>
      <w:tabs>
        <w:tab w:val="center" w:pos="4680"/>
        <w:tab w:val="right" w:pos="9360"/>
      </w:tabs>
    </w:pPr>
  </w:style>
  <w:style w:type="character" w:customStyle="1" w:styleId="HeaderChar">
    <w:name w:val="Header Char"/>
    <w:link w:val="Header"/>
    <w:uiPriority w:val="99"/>
    <w:rsid w:val="00AD34F1"/>
    <w:rPr>
      <w:sz w:val="24"/>
      <w:szCs w:val="24"/>
    </w:rPr>
  </w:style>
  <w:style w:type="paragraph" w:styleId="Footer">
    <w:name w:val="footer"/>
    <w:basedOn w:val="Normal"/>
    <w:link w:val="FooterChar"/>
    <w:uiPriority w:val="99"/>
    <w:unhideWhenUsed/>
    <w:rsid w:val="00AD34F1"/>
    <w:pPr>
      <w:tabs>
        <w:tab w:val="center" w:pos="4680"/>
        <w:tab w:val="right" w:pos="9360"/>
      </w:tabs>
    </w:pPr>
  </w:style>
  <w:style w:type="character" w:customStyle="1" w:styleId="FooterChar">
    <w:name w:val="Footer Char"/>
    <w:link w:val="Footer"/>
    <w:uiPriority w:val="99"/>
    <w:rsid w:val="00AD34F1"/>
    <w:rPr>
      <w:sz w:val="24"/>
      <w:szCs w:val="24"/>
    </w:rPr>
  </w:style>
  <w:style w:type="paragraph" w:customStyle="1" w:styleId="Default">
    <w:name w:val="Default"/>
    <w:rsid w:val="00752205"/>
    <w:pPr>
      <w:autoSpaceDE w:val="0"/>
      <w:autoSpaceDN w:val="0"/>
      <w:adjustRightInd w:val="0"/>
    </w:pPr>
    <w:rPr>
      <w:color w:val="000000"/>
      <w:sz w:val="24"/>
      <w:szCs w:val="24"/>
    </w:rPr>
  </w:style>
  <w:style w:type="character" w:customStyle="1" w:styleId="Heading1Char">
    <w:name w:val="Heading 1 Char"/>
    <w:basedOn w:val="DefaultParagraphFont"/>
    <w:link w:val="Heading1"/>
    <w:uiPriority w:val="9"/>
    <w:rsid w:val="00E66A0F"/>
    <w:rPr>
      <w:b/>
      <w:bCs/>
      <w:kern w:val="36"/>
      <w:sz w:val="48"/>
      <w:szCs w:val="48"/>
    </w:rPr>
  </w:style>
  <w:style w:type="paragraph" w:styleId="BalloonText">
    <w:name w:val="Balloon Text"/>
    <w:basedOn w:val="Normal"/>
    <w:link w:val="BalloonTextChar"/>
    <w:uiPriority w:val="99"/>
    <w:semiHidden/>
    <w:unhideWhenUsed/>
    <w:rsid w:val="000C6A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A9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1">
    <w:name w:val="heading 1"/>
    <w:basedOn w:val="Normal"/>
    <w:link w:val="Heading1Char"/>
    <w:uiPriority w:val="9"/>
    <w:qFormat/>
    <w:rsid w:val="00E66A0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4F1"/>
    <w:pPr>
      <w:tabs>
        <w:tab w:val="center" w:pos="4680"/>
        <w:tab w:val="right" w:pos="9360"/>
      </w:tabs>
    </w:pPr>
  </w:style>
  <w:style w:type="character" w:customStyle="1" w:styleId="HeaderChar">
    <w:name w:val="Header Char"/>
    <w:link w:val="Header"/>
    <w:uiPriority w:val="99"/>
    <w:rsid w:val="00AD34F1"/>
    <w:rPr>
      <w:sz w:val="24"/>
      <w:szCs w:val="24"/>
    </w:rPr>
  </w:style>
  <w:style w:type="paragraph" w:styleId="Footer">
    <w:name w:val="footer"/>
    <w:basedOn w:val="Normal"/>
    <w:link w:val="FooterChar"/>
    <w:uiPriority w:val="99"/>
    <w:unhideWhenUsed/>
    <w:rsid w:val="00AD34F1"/>
    <w:pPr>
      <w:tabs>
        <w:tab w:val="center" w:pos="4680"/>
        <w:tab w:val="right" w:pos="9360"/>
      </w:tabs>
    </w:pPr>
  </w:style>
  <w:style w:type="character" w:customStyle="1" w:styleId="FooterChar">
    <w:name w:val="Footer Char"/>
    <w:link w:val="Footer"/>
    <w:uiPriority w:val="99"/>
    <w:rsid w:val="00AD34F1"/>
    <w:rPr>
      <w:sz w:val="24"/>
      <w:szCs w:val="24"/>
    </w:rPr>
  </w:style>
  <w:style w:type="paragraph" w:customStyle="1" w:styleId="Default">
    <w:name w:val="Default"/>
    <w:rsid w:val="00752205"/>
    <w:pPr>
      <w:autoSpaceDE w:val="0"/>
      <w:autoSpaceDN w:val="0"/>
      <w:adjustRightInd w:val="0"/>
    </w:pPr>
    <w:rPr>
      <w:color w:val="000000"/>
      <w:sz w:val="24"/>
      <w:szCs w:val="24"/>
    </w:rPr>
  </w:style>
  <w:style w:type="character" w:customStyle="1" w:styleId="Heading1Char">
    <w:name w:val="Heading 1 Char"/>
    <w:basedOn w:val="DefaultParagraphFont"/>
    <w:link w:val="Heading1"/>
    <w:uiPriority w:val="9"/>
    <w:rsid w:val="00E66A0F"/>
    <w:rPr>
      <w:b/>
      <w:bCs/>
      <w:kern w:val="36"/>
      <w:sz w:val="48"/>
      <w:szCs w:val="48"/>
    </w:rPr>
  </w:style>
  <w:style w:type="paragraph" w:styleId="BalloonText">
    <w:name w:val="Balloon Text"/>
    <w:basedOn w:val="Normal"/>
    <w:link w:val="BalloonTextChar"/>
    <w:uiPriority w:val="99"/>
    <w:semiHidden/>
    <w:unhideWhenUsed/>
    <w:rsid w:val="000C6A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A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114270">
      <w:bodyDiv w:val="1"/>
      <w:marLeft w:val="0"/>
      <w:marRight w:val="0"/>
      <w:marTop w:val="0"/>
      <w:marBottom w:val="0"/>
      <w:divBdr>
        <w:top w:val="none" w:sz="0" w:space="0" w:color="auto"/>
        <w:left w:val="none" w:sz="0" w:space="0" w:color="auto"/>
        <w:bottom w:val="none" w:sz="0" w:space="0" w:color="auto"/>
        <w:right w:val="none" w:sz="0" w:space="0" w:color="auto"/>
      </w:divBdr>
    </w:div>
    <w:div w:id="533660727">
      <w:bodyDiv w:val="1"/>
      <w:marLeft w:val="0"/>
      <w:marRight w:val="0"/>
      <w:marTop w:val="0"/>
      <w:marBottom w:val="0"/>
      <w:divBdr>
        <w:top w:val="none" w:sz="0" w:space="0" w:color="auto"/>
        <w:left w:val="none" w:sz="0" w:space="0" w:color="auto"/>
        <w:bottom w:val="none" w:sz="0" w:space="0" w:color="auto"/>
        <w:right w:val="none" w:sz="0" w:space="0" w:color="auto"/>
      </w:divBdr>
    </w:div>
    <w:div w:id="749232215">
      <w:bodyDiv w:val="1"/>
      <w:marLeft w:val="0"/>
      <w:marRight w:val="0"/>
      <w:marTop w:val="0"/>
      <w:marBottom w:val="0"/>
      <w:divBdr>
        <w:top w:val="none" w:sz="0" w:space="0" w:color="auto"/>
        <w:left w:val="none" w:sz="0" w:space="0" w:color="auto"/>
        <w:bottom w:val="none" w:sz="0" w:space="0" w:color="auto"/>
        <w:right w:val="none" w:sz="0" w:space="0" w:color="auto"/>
      </w:divBdr>
    </w:div>
    <w:div w:id="870653001">
      <w:bodyDiv w:val="1"/>
      <w:marLeft w:val="0"/>
      <w:marRight w:val="0"/>
      <w:marTop w:val="0"/>
      <w:marBottom w:val="0"/>
      <w:divBdr>
        <w:top w:val="none" w:sz="0" w:space="0" w:color="auto"/>
        <w:left w:val="none" w:sz="0" w:space="0" w:color="auto"/>
        <w:bottom w:val="none" w:sz="0" w:space="0" w:color="auto"/>
        <w:right w:val="none" w:sz="0" w:space="0" w:color="auto"/>
      </w:divBdr>
    </w:div>
    <w:div w:id="1073234789">
      <w:bodyDiv w:val="1"/>
      <w:marLeft w:val="0"/>
      <w:marRight w:val="0"/>
      <w:marTop w:val="0"/>
      <w:marBottom w:val="0"/>
      <w:divBdr>
        <w:top w:val="none" w:sz="0" w:space="0" w:color="auto"/>
        <w:left w:val="none" w:sz="0" w:space="0" w:color="auto"/>
        <w:bottom w:val="none" w:sz="0" w:space="0" w:color="auto"/>
        <w:right w:val="none" w:sz="0" w:space="0" w:color="auto"/>
      </w:divBdr>
    </w:div>
    <w:div w:id="1107969425">
      <w:bodyDiv w:val="1"/>
      <w:marLeft w:val="0"/>
      <w:marRight w:val="0"/>
      <w:marTop w:val="0"/>
      <w:marBottom w:val="0"/>
      <w:divBdr>
        <w:top w:val="none" w:sz="0" w:space="0" w:color="auto"/>
        <w:left w:val="none" w:sz="0" w:space="0" w:color="auto"/>
        <w:bottom w:val="none" w:sz="0" w:space="0" w:color="auto"/>
        <w:right w:val="none" w:sz="0" w:space="0" w:color="auto"/>
      </w:divBdr>
    </w:div>
    <w:div w:id="1454056698">
      <w:bodyDiv w:val="1"/>
      <w:marLeft w:val="0"/>
      <w:marRight w:val="0"/>
      <w:marTop w:val="0"/>
      <w:marBottom w:val="0"/>
      <w:divBdr>
        <w:top w:val="none" w:sz="0" w:space="0" w:color="auto"/>
        <w:left w:val="none" w:sz="0" w:space="0" w:color="auto"/>
        <w:bottom w:val="none" w:sz="0" w:space="0" w:color="auto"/>
        <w:right w:val="none" w:sz="0" w:space="0" w:color="auto"/>
      </w:divBdr>
    </w:div>
    <w:div w:id="1534345111">
      <w:bodyDiv w:val="1"/>
      <w:marLeft w:val="0"/>
      <w:marRight w:val="0"/>
      <w:marTop w:val="0"/>
      <w:marBottom w:val="0"/>
      <w:divBdr>
        <w:top w:val="none" w:sz="0" w:space="0" w:color="auto"/>
        <w:left w:val="none" w:sz="0" w:space="0" w:color="auto"/>
        <w:bottom w:val="none" w:sz="0" w:space="0" w:color="auto"/>
        <w:right w:val="none" w:sz="0" w:space="0" w:color="auto"/>
      </w:divBdr>
    </w:div>
    <w:div w:id="1913150406">
      <w:bodyDiv w:val="1"/>
      <w:marLeft w:val="0"/>
      <w:marRight w:val="0"/>
      <w:marTop w:val="0"/>
      <w:marBottom w:val="0"/>
      <w:divBdr>
        <w:top w:val="none" w:sz="0" w:space="0" w:color="auto"/>
        <w:left w:val="none" w:sz="0" w:space="0" w:color="auto"/>
        <w:bottom w:val="none" w:sz="0" w:space="0" w:color="auto"/>
        <w:right w:val="none" w:sz="0" w:space="0" w:color="auto"/>
      </w:divBdr>
      <w:divsChild>
        <w:div w:id="2069303302">
          <w:marLeft w:val="0"/>
          <w:marRight w:val="0"/>
          <w:marTop w:val="120"/>
          <w:marBottom w:val="120"/>
          <w:divBdr>
            <w:top w:val="none" w:sz="0" w:space="0" w:color="auto"/>
            <w:left w:val="none" w:sz="0" w:space="0" w:color="auto"/>
            <w:bottom w:val="none" w:sz="0" w:space="0" w:color="auto"/>
            <w:right w:val="none" w:sz="0" w:space="0" w:color="auto"/>
          </w:divBdr>
        </w:div>
        <w:div w:id="1000503629">
          <w:marLeft w:val="0"/>
          <w:marRight w:val="0"/>
          <w:marTop w:val="120"/>
          <w:marBottom w:val="120"/>
          <w:divBdr>
            <w:top w:val="none" w:sz="0" w:space="0" w:color="auto"/>
            <w:left w:val="none" w:sz="0" w:space="0" w:color="auto"/>
            <w:bottom w:val="none" w:sz="0" w:space="0" w:color="auto"/>
            <w:right w:val="none" w:sz="0" w:space="0" w:color="auto"/>
          </w:divBdr>
        </w:div>
        <w:div w:id="644702864">
          <w:marLeft w:val="0"/>
          <w:marRight w:val="0"/>
          <w:marTop w:val="120"/>
          <w:marBottom w:val="120"/>
          <w:divBdr>
            <w:top w:val="none" w:sz="0" w:space="0" w:color="auto"/>
            <w:left w:val="none" w:sz="0" w:space="0" w:color="auto"/>
            <w:bottom w:val="none" w:sz="0" w:space="0" w:color="auto"/>
            <w:right w:val="none" w:sz="0" w:space="0" w:color="auto"/>
          </w:divBdr>
        </w:div>
        <w:div w:id="1367368811">
          <w:marLeft w:val="0"/>
          <w:marRight w:val="0"/>
          <w:marTop w:val="120"/>
          <w:marBottom w:val="120"/>
          <w:divBdr>
            <w:top w:val="none" w:sz="0" w:space="0" w:color="auto"/>
            <w:left w:val="none" w:sz="0" w:space="0" w:color="auto"/>
            <w:bottom w:val="none" w:sz="0" w:space="0" w:color="auto"/>
            <w:right w:val="none" w:sz="0" w:space="0" w:color="auto"/>
          </w:divBdr>
        </w:div>
        <w:div w:id="299532060">
          <w:marLeft w:val="0"/>
          <w:marRight w:val="0"/>
          <w:marTop w:val="120"/>
          <w:marBottom w:val="120"/>
          <w:divBdr>
            <w:top w:val="none" w:sz="0" w:space="0" w:color="auto"/>
            <w:left w:val="none" w:sz="0" w:space="0" w:color="auto"/>
            <w:bottom w:val="none" w:sz="0" w:space="0" w:color="auto"/>
            <w:right w:val="none" w:sz="0" w:space="0" w:color="auto"/>
          </w:divBdr>
        </w:div>
      </w:divsChild>
    </w:div>
    <w:div w:id="1972981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1680</Words>
  <Characters>9580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Dương Thúy Anh</dc:creator>
  <cp:lastModifiedBy>MinhDiem</cp:lastModifiedBy>
  <cp:revision>2</cp:revision>
  <cp:lastPrinted>2023-08-24T01:56:00Z</cp:lastPrinted>
  <dcterms:created xsi:type="dcterms:W3CDTF">2026-09-22T03:36:00Z</dcterms:created>
  <dcterms:modified xsi:type="dcterms:W3CDTF">2026-09-22T03:36:00Z</dcterms:modified>
</cp:coreProperties>
</file>