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ayout w:type="fixed"/>
        <w:tblLook w:val="04A0" w:firstRow="1" w:lastRow="0" w:firstColumn="1" w:lastColumn="0" w:noHBand="0" w:noVBand="1"/>
      </w:tblPr>
      <w:tblGrid>
        <w:gridCol w:w="2800"/>
        <w:gridCol w:w="373"/>
        <w:gridCol w:w="6041"/>
      </w:tblGrid>
      <w:tr w:rsidR="009B1115" w14:paraId="2D7A9E06" w14:textId="77777777" w:rsidTr="00E03206">
        <w:trPr>
          <w:trHeight w:val="993"/>
        </w:trPr>
        <w:tc>
          <w:tcPr>
            <w:tcW w:w="2800" w:type="dxa"/>
          </w:tcPr>
          <w:p w14:paraId="0741F728" w14:textId="77777777" w:rsidR="009B1115" w:rsidRDefault="009B1115" w:rsidP="00E03206">
            <w:pPr>
              <w:spacing w:after="0" w:line="240" w:lineRule="auto"/>
              <w:jc w:val="center"/>
              <w:rPr>
                <w:rFonts w:ascii="Times New Roman" w:eastAsia="TimesNewRomanPSMT" w:hAnsi="Times New Roman" w:cs="Times New Roman"/>
                <w:b/>
                <w:iCs/>
                <w:kern w:val="0"/>
                <w:sz w:val="26"/>
                <w:szCs w:val="26"/>
                <w:lang w:val="vi-VN"/>
                <w14:ligatures w14:val="none"/>
              </w:rPr>
            </w:pPr>
            <w:r>
              <w:rPr>
                <w:rFonts w:ascii="Times New Roman" w:eastAsia="TimesNewRomanPSMT" w:hAnsi="Times New Roman" w:cs="TimesNewRomanPSMT"/>
                <w:b/>
                <w:noProof/>
                <w:kern w:val="0"/>
                <w:sz w:val="28"/>
                <w:szCs w:val="28"/>
                <w:lang w:val="vi-VN"/>
                <w14:ligatures w14:val="none"/>
              </w:rPr>
              <mc:AlternateContent>
                <mc:Choice Requires="wps">
                  <w:drawing>
                    <wp:anchor distT="0" distB="0" distL="114300" distR="114300" simplePos="0" relativeHeight="251659264" behindDoc="0" locked="0" layoutInCell="1" allowOverlap="1" wp14:anchorId="62802D12" wp14:editId="6A4DE6B9">
                      <wp:simplePos x="0" y="0"/>
                      <wp:positionH relativeFrom="margin">
                        <wp:align>center</wp:align>
                      </wp:positionH>
                      <wp:positionV relativeFrom="paragraph">
                        <wp:posOffset>224790</wp:posOffset>
                      </wp:positionV>
                      <wp:extent cx="628015" cy="0"/>
                      <wp:effectExtent l="0" t="0" r="0" b="0"/>
                      <wp:wrapNone/>
                      <wp:docPr id="993721135"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718" cy="0"/>
                              </a:xfrm>
                              <a:prstGeom prst="line">
                                <a:avLst/>
                              </a:prstGeom>
                              <a:noFill/>
                              <a:ln w="9525">
                                <a:solidFill>
                                  <a:srgbClr val="000000"/>
                                </a:solidFill>
                                <a:round/>
                              </a:ln>
                            </wps:spPr>
                            <wps:bodyPr/>
                          </wps:wsp>
                        </a:graphicData>
                      </a:graphic>
                    </wp:anchor>
                  </w:drawing>
                </mc:Choice>
                <mc:Fallback>
                  <w:pict>
                    <v:line w14:anchorId="24C461C0" id="Lines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7.7pt" to="49.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">
                      <w10:wrap anchorx="margin"/>
                    </v:line>
                  </w:pict>
                </mc:Fallback>
              </mc:AlternateContent>
            </w:r>
            <w:r>
              <w:rPr>
                <w:rFonts w:ascii="Times New Roman" w:eastAsia="TimesNewRomanPSMT" w:hAnsi="Times New Roman" w:cs="Times New Roman"/>
                <w:b/>
                <w:iCs/>
                <w:kern w:val="0"/>
                <w:sz w:val="26"/>
                <w:szCs w:val="26"/>
                <w:lang w:val="vi-VN"/>
                <w14:ligatures w14:val="none"/>
              </w:rPr>
              <w:t>BỘ QUỐC PHÒNG</w:t>
            </w:r>
          </w:p>
        </w:tc>
        <w:tc>
          <w:tcPr>
            <w:tcW w:w="373" w:type="dxa"/>
          </w:tcPr>
          <w:p w14:paraId="08B361B2" w14:textId="77777777" w:rsidR="009B1115" w:rsidRDefault="009B1115" w:rsidP="00E03206">
            <w:pPr>
              <w:spacing w:before="120" w:after="120" w:line="240" w:lineRule="auto"/>
              <w:ind w:left="12"/>
              <w:jc w:val="center"/>
              <w:rPr>
                <w:rFonts w:ascii="Times New Roman" w:eastAsia="TimesNewRomanPSMT" w:hAnsi="Times New Roman" w:cs="Times New Roman"/>
                <w:b/>
                <w:bCs/>
                <w:iCs/>
                <w:kern w:val="32"/>
                <w:sz w:val="28"/>
                <w:szCs w:val="28"/>
                <w:lang w:val="vi-VN"/>
                <w14:ligatures w14:val="none"/>
              </w:rPr>
            </w:pPr>
          </w:p>
        </w:tc>
        <w:tc>
          <w:tcPr>
            <w:tcW w:w="6041" w:type="dxa"/>
          </w:tcPr>
          <w:p w14:paraId="64B7AAED" w14:textId="77777777" w:rsidR="009B1115" w:rsidRDefault="009B1115" w:rsidP="00E03206">
            <w:pPr>
              <w:spacing w:after="0" w:line="240" w:lineRule="auto"/>
              <w:jc w:val="center"/>
              <w:rPr>
                <w:rFonts w:ascii="Times New Roman" w:eastAsia="TimesNewRomanPSMT" w:hAnsi="Times New Roman" w:cs="Times New Roman"/>
                <w:b/>
                <w:iCs/>
                <w:kern w:val="0"/>
                <w:sz w:val="26"/>
                <w:szCs w:val="26"/>
                <w:lang w:val="vi-VN"/>
                <w14:ligatures w14:val="none"/>
              </w:rPr>
            </w:pPr>
            <w:r>
              <w:rPr>
                <w:rFonts w:ascii="Times New Roman" w:eastAsia="TimesNewRomanPSMT" w:hAnsi="Times New Roman" w:cs="Times New Roman"/>
                <w:b/>
                <w:iCs/>
                <w:kern w:val="0"/>
                <w:sz w:val="26"/>
                <w:szCs w:val="26"/>
                <w:lang w:val="vi-VN"/>
                <w14:ligatures w14:val="none"/>
              </w:rPr>
              <w:t>CỘNG HÒA XÃ HỘI CHỦ NGHĨA VIỆT NAM</w:t>
            </w:r>
          </w:p>
          <w:p w14:paraId="752527F3" w14:textId="77777777" w:rsidR="009B1115" w:rsidRDefault="009B1115" w:rsidP="00E03206">
            <w:pPr>
              <w:spacing w:after="0" w:line="240" w:lineRule="auto"/>
              <w:jc w:val="center"/>
              <w:rPr>
                <w:rFonts w:ascii="Times New Roman" w:eastAsia="TimesNewRomanPSMT" w:hAnsi="Times New Roman" w:cs="Times New Roman"/>
                <w:b/>
                <w:bCs/>
                <w:iCs/>
                <w:kern w:val="0"/>
                <w:sz w:val="28"/>
                <w:szCs w:val="28"/>
                <w:lang w:val="vi-VN"/>
                <w14:ligatures w14:val="none"/>
              </w:rPr>
            </w:pPr>
            <w:r>
              <w:rPr>
                <w:rFonts w:ascii="Times New Roman" w:eastAsia="TimesNewRomanPSMT" w:hAnsi="Times New Roman" w:cs="TimesNewRomanPSMT"/>
                <w:b/>
                <w:noProof/>
                <w:kern w:val="0"/>
                <w:sz w:val="28"/>
                <w:szCs w:val="28"/>
                <w:lang w:val="vi-VN"/>
                <w14:ligatures w14:val="none"/>
              </w:rPr>
              <mc:AlternateContent>
                <mc:Choice Requires="wps">
                  <w:drawing>
                    <wp:anchor distT="0" distB="0" distL="114300" distR="114300" simplePos="0" relativeHeight="251660288" behindDoc="0" locked="0" layoutInCell="1" allowOverlap="1" wp14:anchorId="49994995" wp14:editId="18A8B512">
                      <wp:simplePos x="0" y="0"/>
                      <wp:positionH relativeFrom="margin">
                        <wp:align>center</wp:align>
                      </wp:positionH>
                      <wp:positionV relativeFrom="paragraph">
                        <wp:posOffset>224790</wp:posOffset>
                      </wp:positionV>
                      <wp:extent cx="2147570" cy="0"/>
                      <wp:effectExtent l="0" t="0" r="0" b="0"/>
                      <wp:wrapNone/>
                      <wp:docPr id="1792676973"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9525">
                                <a:solidFill>
                                  <a:srgbClr val="000000"/>
                                </a:solidFill>
                                <a:round/>
                              </a:ln>
                            </wps:spPr>
                            <wps:bodyPr/>
                          </wps:wsp>
                        </a:graphicData>
                      </a:graphic>
                    </wp:anchor>
                  </w:drawing>
                </mc:Choice>
                <mc:Fallback>
                  <w:pict>
                    <v:line w14:anchorId="52FA2108" id="Lines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7.7pt" to="169.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">
                      <w10:wrap anchorx="margin"/>
                    </v:line>
                  </w:pict>
                </mc:Fallback>
              </mc:AlternateContent>
            </w:r>
            <w:r>
              <w:rPr>
                <w:rFonts w:ascii="Times New Roman" w:eastAsia="TimesNewRomanPSMT" w:hAnsi="Times New Roman" w:cs="Times New Roman"/>
                <w:b/>
                <w:bCs/>
                <w:iCs/>
                <w:kern w:val="0"/>
                <w:sz w:val="28"/>
                <w:szCs w:val="28"/>
                <w:lang w:val="vi-VN"/>
                <w14:ligatures w14:val="none"/>
              </w:rPr>
              <w:t>Độc lập - Tự do - Hạnh phúc</w:t>
            </w:r>
          </w:p>
        </w:tc>
      </w:tr>
      <w:tr w:rsidR="009B1115" w14:paraId="7F590D61" w14:textId="77777777" w:rsidTr="00E03206">
        <w:trPr>
          <w:trHeight w:val="346"/>
        </w:trPr>
        <w:tc>
          <w:tcPr>
            <w:tcW w:w="2800" w:type="dxa"/>
          </w:tcPr>
          <w:p w14:paraId="540D12B0" w14:textId="77777777" w:rsidR="009B1115" w:rsidRDefault="009B1115" w:rsidP="00E03206">
            <w:pPr>
              <w:spacing w:after="0" w:line="240" w:lineRule="auto"/>
              <w:jc w:val="center"/>
              <w:rPr>
                <w:rFonts w:ascii="Times New Roman" w:eastAsia="TimesNewRomanPSMT" w:hAnsi="Times New Roman" w:cs="Times New Roman"/>
                <w:b/>
                <w:kern w:val="0"/>
                <w:sz w:val="28"/>
                <w:szCs w:val="26"/>
                <w:lang w:val="vi-VN"/>
                <w14:ligatures w14:val="none"/>
              </w:rPr>
            </w:pPr>
            <w:r>
              <w:rPr>
                <w:rFonts w:ascii="Times New Roman" w:eastAsia="TimesNewRomanPSMT" w:hAnsi="Times New Roman" w:cs="Times New Roman"/>
                <w:kern w:val="0"/>
                <w:sz w:val="28"/>
                <w:szCs w:val="28"/>
                <w:lang w:val="vi-VN"/>
                <w14:ligatures w14:val="none"/>
              </w:rPr>
              <w:t>Số:           /TTr-BQP</w:t>
            </w:r>
          </w:p>
        </w:tc>
        <w:tc>
          <w:tcPr>
            <w:tcW w:w="373" w:type="dxa"/>
          </w:tcPr>
          <w:p w14:paraId="1492C0DB" w14:textId="77777777" w:rsidR="009B1115" w:rsidRDefault="009B1115" w:rsidP="00E03206">
            <w:pPr>
              <w:spacing w:after="0" w:line="240" w:lineRule="auto"/>
              <w:ind w:left="12"/>
              <w:jc w:val="center"/>
              <w:rPr>
                <w:rFonts w:ascii="Times New Roman" w:eastAsia="TimesNewRomanPSMT" w:hAnsi="Times New Roman" w:cs="Times New Roman"/>
                <w:b/>
                <w:bCs/>
                <w:kern w:val="32"/>
                <w:sz w:val="28"/>
                <w:szCs w:val="28"/>
                <w:lang w:val="vi-VN"/>
                <w14:ligatures w14:val="none"/>
              </w:rPr>
            </w:pPr>
          </w:p>
        </w:tc>
        <w:tc>
          <w:tcPr>
            <w:tcW w:w="6041" w:type="dxa"/>
          </w:tcPr>
          <w:p w14:paraId="5CFD6002" w14:textId="77777777" w:rsidR="009B1115" w:rsidRDefault="009B1115" w:rsidP="00E03206">
            <w:pPr>
              <w:spacing w:after="0" w:line="240" w:lineRule="auto"/>
              <w:jc w:val="center"/>
              <w:rPr>
                <w:rFonts w:ascii="Times New Roman" w:eastAsia="TimesNewRomanPSMT" w:hAnsi="Times New Roman" w:cs="Times New Roman"/>
                <w:kern w:val="0"/>
                <w:sz w:val="26"/>
                <w:szCs w:val="26"/>
                <w:lang w:val="vi-VN"/>
                <w14:ligatures w14:val="none"/>
              </w:rPr>
            </w:pPr>
            <w:r>
              <w:rPr>
                <w:rFonts w:ascii="Times New Roman" w:eastAsia="TimesNewRomanPSMT" w:hAnsi="Times New Roman" w:cs="Times New Roman"/>
                <w:i/>
                <w:kern w:val="0"/>
                <w:sz w:val="28"/>
                <w:szCs w:val="28"/>
                <w:lang w:val="vi-VN"/>
                <w14:ligatures w14:val="none"/>
              </w:rPr>
              <w:t xml:space="preserve">Hà Nội, ngày      tháng </w:t>
            </w:r>
            <w:r>
              <w:rPr>
                <w:rFonts w:ascii="Times New Roman" w:eastAsia="TimesNewRomanPSMT" w:hAnsi="Times New Roman" w:cs="Times New Roman"/>
                <w:i/>
                <w:kern w:val="0"/>
                <w:sz w:val="28"/>
                <w:szCs w:val="28"/>
                <w14:ligatures w14:val="none"/>
              </w:rPr>
              <w:t xml:space="preserve">  </w:t>
            </w:r>
            <w:r>
              <w:rPr>
                <w:rFonts w:ascii="Times New Roman" w:eastAsia="TimesNewRomanPSMT" w:hAnsi="Times New Roman" w:cs="Times New Roman"/>
                <w:i/>
                <w:kern w:val="0"/>
                <w:sz w:val="28"/>
                <w:szCs w:val="28"/>
                <w:lang w:val="vi-VN"/>
                <w14:ligatures w14:val="none"/>
              </w:rPr>
              <w:t xml:space="preserve"> </w:t>
            </w:r>
            <w:r>
              <w:rPr>
                <w:rFonts w:ascii="Times New Roman" w:eastAsia="TimesNewRomanPSMT" w:hAnsi="Times New Roman" w:cs="Times New Roman"/>
                <w:i/>
                <w:kern w:val="0"/>
                <w:sz w:val="28"/>
                <w:szCs w:val="28"/>
                <w14:ligatures w14:val="none"/>
              </w:rPr>
              <w:t xml:space="preserve"> </w:t>
            </w:r>
            <w:r>
              <w:rPr>
                <w:rFonts w:ascii="Times New Roman" w:eastAsia="TimesNewRomanPSMT" w:hAnsi="Times New Roman" w:cs="Times New Roman"/>
                <w:i/>
                <w:kern w:val="0"/>
                <w:sz w:val="28"/>
                <w:szCs w:val="28"/>
                <w:lang w:val="vi-VN"/>
                <w14:ligatures w14:val="none"/>
              </w:rPr>
              <w:t>năm 2026</w:t>
            </w:r>
          </w:p>
        </w:tc>
      </w:tr>
    </w:tbl>
    <w:p w14:paraId="16634E95" w14:textId="77777777" w:rsidR="009B1115" w:rsidRDefault="009B1115" w:rsidP="009B1115">
      <w:pPr>
        <w:spacing w:before="120" w:after="120" w:line="240" w:lineRule="auto"/>
        <w:ind w:firstLine="709"/>
        <w:jc w:val="center"/>
        <w:rPr>
          <w:rFonts w:ascii="Times New Roman" w:eastAsia="TimesNewRomanPSMT" w:hAnsi="Times New Roman" w:cs="Times New Roman"/>
          <w:b/>
          <w:bCs/>
          <w:kern w:val="0"/>
          <w:sz w:val="28"/>
          <w:szCs w:val="28"/>
          <w14:ligatures w14:val="none"/>
        </w:rPr>
      </w:pPr>
      <w:r>
        <w:rPr>
          <w:rFonts w:ascii="Times New Roman" w:eastAsia="Cambria Math" w:hAnsi="Times New Roman" w:cs="Times New Roman"/>
          <w:b/>
          <w:bCs/>
          <w:noProof/>
          <w:kern w:val="0"/>
          <w:sz w:val="28"/>
          <w:szCs w:val="28"/>
          <w14:ligatures w14:val="none"/>
        </w:rPr>
        <mc:AlternateContent>
          <mc:Choice Requires="wps">
            <w:drawing>
              <wp:anchor distT="45720" distB="45720" distL="114300" distR="114300" simplePos="0" relativeHeight="251662336" behindDoc="0" locked="0" layoutInCell="1" allowOverlap="1" wp14:anchorId="1B372226" wp14:editId="2D25BE88">
                <wp:simplePos x="0" y="0"/>
                <wp:positionH relativeFrom="margin">
                  <wp:posOffset>114300</wp:posOffset>
                </wp:positionH>
                <wp:positionV relativeFrom="paragraph">
                  <wp:posOffset>141605</wp:posOffset>
                </wp:positionV>
                <wp:extent cx="1123950" cy="493395"/>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93295"/>
                        </a:xfrm>
                        <a:prstGeom prst="rect">
                          <a:avLst/>
                        </a:prstGeom>
                        <a:solidFill>
                          <a:srgbClr val="FFFFFF"/>
                        </a:solidFill>
                        <a:ln w="9525">
                          <a:solidFill>
                            <a:srgbClr val="000000"/>
                          </a:solidFill>
                          <a:miter lim="800000"/>
                        </a:ln>
                      </wps:spPr>
                      <wps:txbx>
                        <w:txbxContent>
                          <w:p w14:paraId="754AF478" w14:textId="457B1171" w:rsidR="009B1115" w:rsidRDefault="009B1115" w:rsidP="009B1115">
                            <w:pPr>
                              <w:spacing w:after="0" w:line="240" w:lineRule="auto"/>
                              <w:jc w:val="center"/>
                              <w:rPr>
                                <w:rFonts w:ascii="Times New Roman" w:hAnsi="Times New Roman" w:cs="Times New Roman"/>
                                <w:szCs w:val="28"/>
                              </w:rPr>
                            </w:pPr>
                            <w:r>
                              <w:rPr>
                                <w:rFonts w:ascii="Times New Roman" w:hAnsi="Times New Roman" w:cs="Times New Roman"/>
                                <w:szCs w:val="28"/>
                              </w:rPr>
                              <w:t>Dự thảo (</w:t>
                            </w:r>
                            <w:r>
                              <w:rPr>
                                <w:rFonts w:ascii="Times New Roman" w:hAnsi="Times New Roman" w:cs="Times New Roman"/>
                                <w:szCs w:val="28"/>
                              </w:rPr>
                              <w:t>24</w:t>
                            </w:r>
                            <w:r>
                              <w:rPr>
                                <w:rFonts w:ascii="Times New Roman" w:hAnsi="Times New Roman" w:cs="Times New Roman"/>
                                <w:szCs w:val="28"/>
                              </w:rPr>
                              <w:t>/6/2026)</w:t>
                            </w:r>
                          </w:p>
                        </w:txbxContent>
                      </wps:txbx>
                      <wps:bodyPr rot="0" vert="horz" wrap="square" lIns="91440" tIns="45720" rIns="91440" bIns="45720" anchor="t" anchorCtr="0">
                        <a:noAutofit/>
                      </wps:bodyPr>
                    </wps:wsp>
                  </a:graphicData>
                </a:graphic>
              </wp:anchor>
            </w:drawing>
          </mc:Choice>
          <mc:Fallback>
            <w:pict>
              <v:shapetype w14:anchorId="1B372226" id="_x0000_t202" coordsize="21600,21600" o:spt="202" path="m,l,21600r21600,l21600,xe">
                <v:stroke joinstyle="miter"/>
                <v:path gradientshapeok="t" o:connecttype="rect"/>
              </v:shapetype>
              <v:shape id="Text Box 2" o:spid="_x0000_s1026" type="#_x0000_t202" style="position:absolute;left:0;text-align:left;margin-left:9pt;margin-top:11.15pt;width:88.5pt;height:38.8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">
                <v:textbox>
                  <w:txbxContent>
                    <w:p w14:paraId="754AF478" w14:textId="457B1171" w:rsidR="009B1115" w:rsidRDefault="009B1115" w:rsidP="009B1115">
                      <w:pPr>
                        <w:spacing w:after="0" w:line="240" w:lineRule="auto"/>
                        <w:jc w:val="center"/>
                        <w:rPr>
                          <w:rFonts w:ascii="Times New Roman" w:hAnsi="Times New Roman" w:cs="Times New Roman"/>
                          <w:szCs w:val="28"/>
                        </w:rPr>
                      </w:pPr>
                      <w:r>
                        <w:rPr>
                          <w:rFonts w:ascii="Times New Roman" w:hAnsi="Times New Roman" w:cs="Times New Roman"/>
                          <w:szCs w:val="28"/>
                        </w:rPr>
                        <w:t>Dự thảo (</w:t>
                      </w:r>
                      <w:r>
                        <w:rPr>
                          <w:rFonts w:ascii="Times New Roman" w:hAnsi="Times New Roman" w:cs="Times New Roman"/>
                          <w:szCs w:val="28"/>
                        </w:rPr>
                        <w:t>24</w:t>
                      </w:r>
                      <w:r>
                        <w:rPr>
                          <w:rFonts w:ascii="Times New Roman" w:hAnsi="Times New Roman" w:cs="Times New Roman"/>
                          <w:szCs w:val="28"/>
                        </w:rPr>
                        <w:t>/6/2026)</w:t>
                      </w:r>
                    </w:p>
                  </w:txbxContent>
                </v:textbox>
                <w10:wrap anchorx="margin"/>
              </v:shape>
            </w:pict>
          </mc:Fallback>
        </mc:AlternateContent>
      </w:r>
    </w:p>
    <w:p w14:paraId="7ACA65D8" w14:textId="77777777" w:rsidR="009B1115" w:rsidRDefault="009B1115" w:rsidP="009B1115">
      <w:pPr>
        <w:spacing w:before="120" w:after="120" w:line="240" w:lineRule="auto"/>
        <w:ind w:firstLine="709"/>
        <w:jc w:val="center"/>
        <w:rPr>
          <w:rFonts w:ascii="Times New Roman" w:eastAsia="TimesNewRomanPSMT" w:hAnsi="Times New Roman" w:cs="Times New Roman"/>
          <w:b/>
          <w:bCs/>
          <w:kern w:val="0"/>
          <w:sz w:val="28"/>
          <w:szCs w:val="28"/>
          <w14:ligatures w14:val="none"/>
        </w:rPr>
      </w:pPr>
    </w:p>
    <w:p w14:paraId="41B206C1" w14:textId="77777777" w:rsidR="009B1115" w:rsidRDefault="009B1115" w:rsidP="009B1115">
      <w:pPr>
        <w:spacing w:before="120" w:after="120" w:line="240" w:lineRule="auto"/>
        <w:jc w:val="center"/>
        <w:rPr>
          <w:rFonts w:ascii="Times New Roman" w:eastAsia="TimesNewRomanPSMT" w:hAnsi="Times New Roman" w:cs="TimesNewRomanPSMT"/>
          <w:b/>
          <w:kern w:val="0"/>
          <w:sz w:val="28"/>
          <w:szCs w:val="28"/>
          <w14:ligatures w14:val="none"/>
        </w:rPr>
      </w:pPr>
      <w:r>
        <w:rPr>
          <w:rFonts w:ascii="Times New Roman" w:eastAsia="TimesNewRomanPSMT" w:hAnsi="Times New Roman" w:cs="Times New Roman"/>
          <w:b/>
          <w:bCs/>
          <w:kern w:val="0"/>
          <w:sz w:val="28"/>
          <w:szCs w:val="28"/>
          <w:lang w:val="vi-VN"/>
          <w14:ligatures w14:val="none"/>
        </w:rPr>
        <w:t>TỜ TRÌNH</w:t>
      </w:r>
      <w:r>
        <w:rPr>
          <w:rFonts w:ascii="Times New Roman" w:eastAsia="TimesNewRomanPSMT" w:hAnsi="Times New Roman" w:cs="Times New Roman"/>
          <w:b/>
          <w:bCs/>
          <w:kern w:val="0"/>
          <w:sz w:val="28"/>
          <w:szCs w:val="28"/>
          <w:lang w:val="vi-VN"/>
          <w14:ligatures w14:val="none"/>
        </w:rPr>
        <w:br/>
      </w:r>
      <w:r>
        <w:rPr>
          <w:rFonts w:ascii="Times New Roman" w:eastAsia="TimesNewRomanPSMT" w:hAnsi="Times New Roman" w:cs="TimesNewRomanPSMT"/>
          <w:b/>
          <w:kern w:val="0"/>
          <w:sz w:val="28"/>
          <w:szCs w:val="28"/>
          <w14:ligatures w14:val="none"/>
        </w:rPr>
        <w:t>Dự thảo Nghị định của Chính phủ về kết hợp quốc phòng với kinh tế - xã hội và kinh tế - xã hội với quốc phòng</w:t>
      </w:r>
    </w:p>
    <w:p w14:paraId="65B9FA8B" w14:textId="77777777" w:rsidR="009B1115" w:rsidRDefault="009B1115" w:rsidP="009B1115">
      <w:pPr>
        <w:spacing w:before="120" w:after="120" w:line="240" w:lineRule="auto"/>
        <w:jc w:val="center"/>
        <w:rPr>
          <w:rFonts w:ascii="Times New Roman" w:eastAsia="TimesNewRomanPSMT" w:hAnsi="Times New Roman" w:cs="Times New Roman"/>
          <w:kern w:val="0"/>
          <w:sz w:val="28"/>
          <w:szCs w:val="28"/>
          <w:lang w:val="vi-VN"/>
          <w14:ligatures w14:val="none"/>
        </w:rPr>
      </w:pPr>
      <w:r>
        <w:rPr>
          <w:rFonts w:ascii="Times New Roman" w:eastAsia="TimesNewRomanPSMT" w:hAnsi="Times New Roman" w:cs="TimesNewRomanPSMT"/>
          <w:noProof/>
          <w:kern w:val="0"/>
          <w:sz w:val="28"/>
          <w:szCs w:val="28"/>
          <w:lang w:val="vi-VN"/>
          <w14:ligatures w14:val="none"/>
        </w:rPr>
        <mc:AlternateContent>
          <mc:Choice Requires="wps">
            <w:drawing>
              <wp:anchor distT="0" distB="0" distL="114300" distR="114300" simplePos="0" relativeHeight="251661312" behindDoc="0" locked="0" layoutInCell="1" allowOverlap="1" wp14:anchorId="1C0B4020" wp14:editId="76A7C17F">
                <wp:simplePos x="0" y="0"/>
                <wp:positionH relativeFrom="margin">
                  <wp:align>center</wp:align>
                </wp:positionH>
                <wp:positionV relativeFrom="paragraph">
                  <wp:posOffset>19685</wp:posOffset>
                </wp:positionV>
                <wp:extent cx="784860" cy="0"/>
                <wp:effectExtent l="0" t="0" r="0" b="0"/>
                <wp:wrapNone/>
                <wp:docPr id="62418268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ln>
                      </wps:spPr>
                      <wps:bodyPr/>
                    </wps:wsp>
                  </a:graphicData>
                </a:graphic>
              </wp:anchor>
            </w:drawing>
          </mc:Choice>
          <mc:Fallback>
            <w:pict>
              <v:shapetype w14:anchorId="35CC2594" id="_x0000_t32" coordsize="21600,21600" o:spt="32" o:oned="t" path="m,l21600,21600e" filled="f">
                <v:path arrowok="t" fillok="f" o:connecttype="none"/>
                <o:lock v:ext="edit" shapetype="t"/>
              </v:shapetype>
              <v:shape id="AutoShape 4" o:spid="_x0000_s1026" type="#_x0000_t32" style="position:absolute;margin-left:0;margin-top:1.55pt;width:61.8pt;height:0;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">
                <w10:wrap anchorx="margin"/>
              </v:shape>
            </w:pict>
          </mc:Fallback>
        </mc:AlternateContent>
      </w:r>
    </w:p>
    <w:p w14:paraId="2ACD9DEF" w14:textId="77777777" w:rsidR="009B1115" w:rsidRDefault="009B1115" w:rsidP="009B1115">
      <w:pPr>
        <w:spacing w:before="240" w:after="360" w:line="240" w:lineRule="auto"/>
        <w:jc w:val="center"/>
        <w:rPr>
          <w:rFonts w:ascii="Times New Roman" w:eastAsia="TimesNewRomanPSMT" w:hAnsi="Times New Roman" w:cs="Times New Roman"/>
          <w:kern w:val="0"/>
          <w:sz w:val="28"/>
          <w:szCs w:val="28"/>
          <w:lang w:val="vi-VN"/>
          <w14:ligatures w14:val="none"/>
        </w:rPr>
      </w:pPr>
      <w:r>
        <w:rPr>
          <w:rFonts w:ascii="Times New Roman" w:eastAsia="TimesNewRomanPSMT" w:hAnsi="Times New Roman" w:cs="Times New Roman"/>
          <w:kern w:val="0"/>
          <w:sz w:val="28"/>
          <w:szCs w:val="28"/>
          <w:lang w:val="vi-VN"/>
          <w14:ligatures w14:val="none"/>
        </w:rPr>
        <w:t>Kính gửi: Chính phủ.</w:t>
      </w:r>
    </w:p>
    <w:p w14:paraId="2D30A1D5" w14:textId="77777777" w:rsidR="009B1115" w:rsidRDefault="009B1115" w:rsidP="009B1115">
      <w:pPr>
        <w:spacing w:before="120" w:after="120" w:line="240" w:lineRule="auto"/>
        <w:ind w:firstLine="706"/>
        <w:jc w:val="both"/>
        <w:rPr>
          <w:rFonts w:ascii="Times New Roman" w:eastAsia="TimesNewRomanPSMT" w:hAnsi="Times New Roman" w:cs="Times New Roman"/>
          <w:kern w:val="0"/>
          <w:sz w:val="28"/>
          <w:szCs w:val="28"/>
          <w14:ligatures w14:val="none"/>
        </w:rPr>
      </w:pPr>
      <w:r>
        <w:rPr>
          <w:rFonts w:ascii="Times New Roman" w:eastAsia="TimesNewRomanPSMT" w:hAnsi="Times New Roman" w:cs="Times New Roman"/>
          <w:kern w:val="0"/>
          <w:sz w:val="28"/>
          <w:szCs w:val="28"/>
          <w14:ligatures w14:val="none"/>
        </w:rPr>
        <w:t>Thực hiện quy định của Luật Ban hành văn bản quy phạm pháp luật năm 2025, Quyết định số 125/QĐ-TTg ngày 16/01/2026 của Thủ tướng Chính phủ ban hành Chương trình công tác năm 2026 của Chính phủ, Thủ tướng Chính phủ, Bộ Quốc phòng kính trình Chính phủ dự thảo Nghị định về kết hợp quốc phòng với kinh tế - xã hội và kinh tế - xã hội với quốc phòng như sau:</w:t>
      </w:r>
    </w:p>
    <w:p w14:paraId="3DBD3136" w14:textId="77777777" w:rsidR="009B1115" w:rsidRDefault="009B1115" w:rsidP="009B1115">
      <w:pPr>
        <w:spacing w:before="120" w:after="120" w:line="240" w:lineRule="auto"/>
        <w:ind w:firstLine="706"/>
        <w:jc w:val="both"/>
        <w:rPr>
          <w:rFonts w:ascii="Times New Roman" w:eastAsia="TimesNewRomanPSMT" w:hAnsi="Times New Roman" w:cs="Times New Roman"/>
          <w:b/>
          <w:bCs/>
          <w:kern w:val="0"/>
          <w:sz w:val="28"/>
          <w:szCs w:val="28"/>
          <w:lang w:val="vi-VN"/>
          <w14:ligatures w14:val="none"/>
        </w:rPr>
      </w:pPr>
      <w:r>
        <w:rPr>
          <w:rFonts w:ascii="Times New Roman" w:eastAsia="TimesNewRomanPSMT" w:hAnsi="Times New Roman" w:cs="Times New Roman"/>
          <w:b/>
          <w:bCs/>
          <w:kern w:val="0"/>
          <w:sz w:val="28"/>
          <w:szCs w:val="28"/>
          <w:lang w:val="vi-VN"/>
          <w14:ligatures w14:val="none"/>
        </w:rPr>
        <w:t>I. SỰ CẦN THIẾT BAN HÀNH NGHỊ ĐỊNH</w:t>
      </w:r>
    </w:p>
    <w:p w14:paraId="1E15AD60" w14:textId="77777777" w:rsidR="009B1115" w:rsidRDefault="009B1115" w:rsidP="009B1115">
      <w:pPr>
        <w:spacing w:before="120" w:after="120" w:line="240" w:lineRule="auto"/>
        <w:ind w:firstLine="706"/>
        <w:jc w:val="both"/>
        <w:rPr>
          <w:rFonts w:ascii="Times New Roman" w:eastAsia="TimesNewRomanPSMT" w:hAnsi="Times New Roman" w:cs="Times New Roman"/>
          <w:kern w:val="0"/>
          <w:sz w:val="28"/>
          <w:szCs w:val="28"/>
          <w14:ligatures w14:val="none"/>
        </w:rPr>
      </w:pPr>
      <w:r>
        <w:rPr>
          <w:rFonts w:ascii="Times New Roman" w:eastAsia="TimesNewRomanPSMT" w:hAnsi="Times New Roman" w:cs="Times New Roman"/>
          <w:kern w:val="0"/>
          <w:sz w:val="28"/>
          <w:szCs w:val="28"/>
          <w14:ligatures w14:val="none"/>
        </w:rPr>
        <w:t xml:space="preserve">Nghị định số 164/2018/NĐ-CP ngày 21/12/2018 của Chính phủ về kết hợp quốc phòng với kinh tế - xã hội và kinh tế - xã hội với quốc phòng (sau đây gọi tắt là Nghị định số 164/2018/NĐ-CP), qua 07 năm triển khai thực hiện, đã tạo sự chuyển biến trong nhận thức và trách nhiệm của hệ thống chính trị, tăng cường hiệu lực quản lý nhà nước về thực hiện kết hợp quốc phòng với kinh tế - xã hội và kinh tế - xã hội với quốc phòng. </w:t>
      </w:r>
    </w:p>
    <w:p w14:paraId="40A8FDAA" w14:textId="77777777" w:rsidR="009B1115" w:rsidRDefault="009B1115" w:rsidP="009B1115">
      <w:pPr>
        <w:spacing w:before="120" w:after="120" w:line="240" w:lineRule="auto"/>
        <w:ind w:firstLine="706"/>
        <w:jc w:val="both"/>
        <w:rPr>
          <w:rFonts w:ascii="Times New Roman" w:eastAsia="TimesNewRomanPSMT" w:hAnsi="Times New Roman" w:cs="Times New Roman"/>
          <w:kern w:val="0"/>
          <w:sz w:val="28"/>
          <w:szCs w:val="28"/>
          <w14:ligatures w14:val="none"/>
        </w:rPr>
      </w:pPr>
      <w:r>
        <w:rPr>
          <w:rFonts w:ascii="Times New Roman" w:eastAsia="TimesNewRomanPSMT" w:hAnsi="Times New Roman" w:cs="Times New Roman"/>
          <w:kern w:val="0"/>
          <w:sz w:val="28"/>
          <w:szCs w:val="28"/>
          <w14:ligatures w14:val="none"/>
        </w:rPr>
        <w:t xml:space="preserve">Tuy nhiên, quá trình thực hiện cho thấy nhiều quy định của Nghị định số 164/2018/NĐ-CP không còn phù hợp với hệ thống pháp luật hiện hành và yêu cầu thực tiễn, phát sinh nhiều vấn đề mới liên quan đến quy hoạch, đầu tư, khoa học, công nghệ và đổi mới sáng tạo, chuyển đổi số, phát triển kinh tế biển, phân cấp quản lý nhà nước, tổ chức hoạt động kinh tế trong Quân đội cần được điều chỉnh, bổ sung. Thực hiện nhiệm vụ Chính phủ giao về sửa đổi, bổ sung Nghị định số 164/2018/NĐ-CP, Bộ Quốc phòng đã tổ chức tổng kết, rà soát toàn diện quá trình triển khai thi hành Nghị định. Quá trình nghiên cứu, xây dựng dự thảo cho thấy phạm vi sửa đổi, bổ sung, bãi bỏ lớn hơn một phần hai tổng số điều của Nghị định số 164/2018/NĐ-CP (21/25 Điều). Do đó, theo quy định tại khoản 4 Điều 8 Luật Ban hành văn bản quy phạm pháp luật năm 2025, cần ban hành Nghị định thay thế Nghị định số 164/2018/NĐ-CP. </w:t>
      </w:r>
    </w:p>
    <w:p w14:paraId="2E1828AB" w14:textId="77777777" w:rsidR="009B1115" w:rsidRDefault="009B1115" w:rsidP="009B1115">
      <w:pPr>
        <w:spacing w:before="120" w:after="120" w:line="240" w:lineRule="auto"/>
        <w:ind w:firstLine="706"/>
        <w:jc w:val="both"/>
        <w:rPr>
          <w:rFonts w:ascii="Times New Roman" w:eastAsia="TimesNewRomanPSMT" w:hAnsi="Times New Roman" w:cs="Times New Roman"/>
          <w:b/>
          <w:bCs/>
          <w:kern w:val="0"/>
          <w:sz w:val="28"/>
          <w:szCs w:val="28"/>
          <w:lang w:val="vi-VN"/>
          <w14:ligatures w14:val="none"/>
        </w:rPr>
      </w:pPr>
      <w:r>
        <w:rPr>
          <w:rFonts w:ascii="Times New Roman" w:eastAsia="TimesNewRomanPSMT" w:hAnsi="Times New Roman" w:cs="Times New Roman"/>
          <w:b/>
          <w:bCs/>
          <w:kern w:val="0"/>
          <w:sz w:val="28"/>
          <w:szCs w:val="28"/>
          <w:lang w:val="vi-VN"/>
          <w14:ligatures w14:val="none"/>
        </w:rPr>
        <w:t>1. Cơ sở chính trị, pháp lý</w:t>
      </w:r>
    </w:p>
    <w:p w14:paraId="6FDCEDA7" w14:textId="77777777" w:rsidR="009B1115" w:rsidRDefault="009B1115" w:rsidP="009B1115">
      <w:pPr>
        <w:spacing w:before="120" w:after="120" w:line="240" w:lineRule="auto"/>
        <w:ind w:firstLine="706"/>
        <w:jc w:val="both"/>
        <w:rPr>
          <w:rFonts w:ascii="Times New Roman" w:eastAsia="TimesNewRomanPSMT" w:hAnsi="Times New Roman" w:cs="Times New Roman"/>
          <w:kern w:val="0"/>
          <w:sz w:val="28"/>
          <w:szCs w:val="28"/>
          <w14:ligatures w14:val="none"/>
        </w:rPr>
      </w:pPr>
      <w:r>
        <w:rPr>
          <w:rFonts w:ascii="Times New Roman" w:eastAsia="TimesNewRomanPSMT" w:hAnsi="Times New Roman" w:cs="Times New Roman"/>
          <w:kern w:val="0"/>
          <w:sz w:val="28"/>
          <w:szCs w:val="28"/>
          <w14:ligatures w14:val="none"/>
        </w:rPr>
        <w:t>a)</w:t>
      </w:r>
      <w:r>
        <w:rPr>
          <w:rFonts w:ascii="Times New Roman" w:eastAsia="TimesNewRomanPSMT" w:hAnsi="Times New Roman" w:cs="Times New Roman"/>
          <w:kern w:val="0"/>
          <w:sz w:val="28"/>
          <w:szCs w:val="28"/>
          <w:lang w:val="vi-VN"/>
          <w14:ligatures w14:val="none"/>
        </w:rPr>
        <w:t xml:space="preserve"> Cơ sở chính trị</w:t>
      </w:r>
    </w:p>
    <w:p w14:paraId="09960F17" w14:textId="77777777" w:rsidR="009B1115" w:rsidRDefault="009B1115" w:rsidP="009B1115">
      <w:pPr>
        <w:spacing w:before="120" w:after="120" w:line="240" w:lineRule="auto"/>
        <w:ind w:firstLine="706"/>
        <w:jc w:val="both"/>
        <w:rPr>
          <w:rFonts w:ascii="Times New Roman" w:eastAsia="TimesNewRomanPSMT" w:hAnsi="Times New Roman" w:cs="Times New Roman"/>
          <w:i/>
          <w:iCs/>
          <w:kern w:val="0"/>
          <w:sz w:val="28"/>
          <w:szCs w:val="28"/>
          <w14:ligatures w14:val="none"/>
        </w:rPr>
      </w:pPr>
      <w:r>
        <w:rPr>
          <w:rFonts w:ascii="Times New Roman" w:eastAsia="TimesNewRomanPSMT" w:hAnsi="Times New Roman" w:cs="Times New Roman"/>
          <w:kern w:val="0"/>
          <w:sz w:val="28"/>
          <w:szCs w:val="28"/>
          <w14:ligatures w14:val="none"/>
        </w:rPr>
        <w:t xml:space="preserve">- Cương lĩnh xây dựng đất nước trong thời kỳ quá độ lên chủ nghĩa xã hội năm 1991 khẳng định: </w:t>
      </w:r>
      <w:r>
        <w:rPr>
          <w:rFonts w:ascii="Times New Roman" w:eastAsia="TimesNewRomanPSMT" w:hAnsi="Times New Roman" w:cs="Times New Roman"/>
          <w:i/>
          <w:iCs/>
          <w:kern w:val="0"/>
          <w:sz w:val="28"/>
          <w:szCs w:val="28"/>
          <w14:ligatures w14:val="none"/>
        </w:rPr>
        <w:t xml:space="preserve">“Phát triển kinh tế - xã hội đi đôi với tăng cường sức mạnh </w:t>
      </w:r>
      <w:r>
        <w:rPr>
          <w:rFonts w:ascii="Times New Roman" w:eastAsia="TimesNewRomanPSMT" w:hAnsi="Times New Roman" w:cs="Times New Roman"/>
          <w:i/>
          <w:iCs/>
          <w:kern w:val="0"/>
          <w:sz w:val="28"/>
          <w:szCs w:val="28"/>
          <w14:ligatures w14:val="none"/>
        </w:rPr>
        <w:lastRenderedPageBreak/>
        <w:t>quốc phòng - an ninh. Kết hợp chặt chẽ kinh tế với quốc phòng - an ninh, quốc phòng - an ninh với kinh tế trong từng chiến lược, quy hoạch, kế hoạch, chính sách phát triển kinh tế - xã hội và trên từng địa bàn.”</w:t>
      </w:r>
    </w:p>
    <w:p w14:paraId="5CCD9CBA" w14:textId="77777777" w:rsidR="009B1115" w:rsidRDefault="009B1115" w:rsidP="009B1115">
      <w:pPr>
        <w:spacing w:before="120" w:after="120" w:line="240" w:lineRule="auto"/>
        <w:ind w:firstLine="706"/>
        <w:jc w:val="both"/>
        <w:rPr>
          <w:rFonts w:ascii="Times New Roman" w:eastAsia="TimesNewRomanPSMT" w:hAnsi="Times New Roman" w:cs="Times New Roman"/>
          <w:kern w:val="0"/>
          <w:sz w:val="28"/>
          <w:szCs w:val="28"/>
          <w14:ligatures w14:val="none"/>
        </w:rPr>
      </w:pPr>
      <w:r>
        <w:rPr>
          <w:rFonts w:ascii="Times New Roman" w:eastAsia="TimesNewRomanPSMT" w:hAnsi="Times New Roman" w:cs="Times New Roman"/>
          <w:kern w:val="0"/>
          <w:sz w:val="28"/>
          <w:szCs w:val="28"/>
          <w14:ligatures w14:val="none"/>
        </w:rPr>
        <w:t xml:space="preserve">- Đại hội Đảng IX: </w:t>
      </w:r>
      <w:r>
        <w:rPr>
          <w:rFonts w:ascii="Times New Roman" w:eastAsia="TimesNewRomanPSMT" w:hAnsi="Times New Roman" w:cs="Times New Roman"/>
          <w:i/>
          <w:iCs/>
          <w:kern w:val="0"/>
          <w:sz w:val="28"/>
          <w:szCs w:val="28"/>
          <w14:ligatures w14:val="none"/>
        </w:rPr>
        <w:t>“Kết hợp phát triển kinh tế - xã hội với củng cố quốc phòng và an ninh là nhiệm vụ rất quan trọng trong bối cảnh phát triển, cạnh tranh và hội nhập kinh tế khu vực và thế giới trong thập kỷ tới”.</w:t>
      </w:r>
    </w:p>
    <w:p w14:paraId="57026E53" w14:textId="01A32C81"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Văn kiện các kỳ Đại hội Đảng X, XI, XII, XIII</w:t>
      </w:r>
      <w:r w:rsidR="004B64AF">
        <w:rPr>
          <w:rFonts w:ascii="Times New Roman" w:eastAsia="Times New Roman" w:hAnsi="Times New Roman" w:cs="Times New Roman"/>
          <w:kern w:val="0"/>
          <w:sz w:val="28"/>
          <w:szCs w:val="28"/>
          <w14:ligatures w14:val="none"/>
        </w:rPr>
        <w:t xml:space="preserve">, XIV </w:t>
      </w:r>
      <w:r>
        <w:rPr>
          <w:rFonts w:ascii="Times New Roman" w:eastAsia="Times New Roman" w:hAnsi="Times New Roman" w:cs="Times New Roman"/>
          <w:kern w:val="0"/>
          <w:sz w:val="28"/>
          <w:szCs w:val="28"/>
          <w14:ligatures w14:val="none"/>
        </w:rPr>
        <w:t>tiếp tục khẳng định tầm quan trọng của việc gắn phát triển kinh tế với củng cố quốc phòng, an ninh; nhấn mạnh yêu cầu kết hợp chặt chẽ kinh tế - xã hội với quốc phòng, an ninh trong từng chiến lược, quy hoạch, kế hoạch; đặc biệt chú trọng địa bàn chiến lược, vùng sâu, vùng xa, biên giới, biển, đảo</w:t>
      </w:r>
      <w:r>
        <w:rPr>
          <w:rFonts w:ascii="Times New Roman" w:eastAsia="TimesNewRomanPSMT" w:hAnsi="Times New Roman" w:cs="Times New Roman"/>
          <w:kern w:val="0"/>
          <w:sz w:val="28"/>
          <w:szCs w:val="28"/>
          <w14:ligatures w14:val="none"/>
        </w:rPr>
        <w:t>; đặt ra yêu cầu thể chế hóa đầy đủ, đồng bộ bằng pháp luật, bảo đảm triển khai thống nhất, hiệu quả trong tình hình mới.</w:t>
      </w:r>
    </w:p>
    <w:p w14:paraId="134F4F6E"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Kết luận số 57-KL/TW ngày 16/9/2019 của Bộ Chính trị yêu cầu tăng cường lãnh đạo, chỉ đạo và tổ chức thực hiện chủ trương kết hợp quốc phòng, an ninh với kinh tế, kinh tế với quốc phòng, an ninh; xây dựng nền quốc phòng toàn dân và nền an ninh nhân dân vững mạnh; đồng thời chú trọng tổng kết thực tiễn, phát triển lý luận.</w:t>
      </w:r>
    </w:p>
    <w:p w14:paraId="64A6EA4D"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Nghị quyết số 68-NQ/TW ngày 04/5/2025 của Bộ Chính trị xác định phát triển kinh tế tư nhân là nhiệm vụ trọng tâm, cấp bách và chiến lược lâu dài; đồng thời yêu cầu huy động, sử dụng hiệu quả các nguồn lực xã hội, nhất là trong Nhân dân, phục vụ phát triển kinh tế - xã hội gắn với củng cố quốc phòng, an ninh. Đây là cơ sở chính trị quan trọng để hoàn thiện cơ chế, chính sách huy động nguồn lực kinh tế cho quốc phòng, bảo đảm kết hợp chặt chẽ giữa phát triển kinh tế với tăng cường tiềm lực quốc phòng trong tình hình mới.</w:t>
      </w:r>
    </w:p>
    <w:p w14:paraId="727786C7"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0843CB">
        <w:rPr>
          <w:rFonts w:ascii="Times New Roman" w:eastAsia="Times New Roman" w:hAnsi="Times New Roman" w:cs="Times New Roman"/>
          <w:kern w:val="0"/>
          <w:sz w:val="28"/>
          <w:szCs w:val="28"/>
          <w14:ligatures w14:val="none"/>
        </w:rPr>
        <w:t>Nghị quyết số 79-NQ/TW ngày 06/01/2026 của Bộ Chính trị về phát triển kinh tế nhà nước.</w:t>
      </w:r>
    </w:p>
    <w:p w14:paraId="4A8F1A66" w14:textId="07C47132" w:rsidR="004B64AF" w:rsidRDefault="004B64AF"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Nghị quyết số 57-NQ/TW ngày </w:t>
      </w:r>
      <w:r w:rsidRPr="004B64AF">
        <w:rPr>
          <w:rFonts w:ascii="Times New Roman" w:eastAsia="Times New Roman" w:hAnsi="Times New Roman" w:cs="Times New Roman"/>
          <w:kern w:val="0"/>
          <w:sz w:val="28"/>
          <w:szCs w:val="28"/>
          <w14:ligatures w14:val="none"/>
        </w:rPr>
        <w:t>22/12/2024 của Bộ Chính trị về đột phá phát triển khoa học, công nghệ, đổi mới sáng tạo và chuyển đổi số</w:t>
      </w:r>
      <w:r w:rsidRPr="004B64AF">
        <w:rPr>
          <w:rFonts w:ascii="Times New Roman" w:eastAsia="Times New Roman" w:hAnsi="Times New Roman" w:cs="Times New Roman"/>
          <w:kern w:val="0"/>
          <w:sz w:val="28"/>
          <w:szCs w:val="28"/>
          <w14:ligatures w14:val="none"/>
        </w:rPr>
        <w:t>.</w:t>
      </w:r>
    </w:p>
    <w:p w14:paraId="6E7A7554" w14:textId="77777777" w:rsidR="009B1115" w:rsidRPr="00D136B4"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sidRPr="00D136B4">
        <w:rPr>
          <w:rFonts w:ascii="Times New Roman" w:eastAsia="Times New Roman" w:hAnsi="Times New Roman" w:cs="Times New Roman"/>
          <w:kern w:val="0"/>
          <w:sz w:val="28"/>
          <w:szCs w:val="28"/>
          <w14:ligatures w14:val="none"/>
        </w:rPr>
        <w:t xml:space="preserve">- </w:t>
      </w:r>
      <w:r w:rsidRPr="00D136B4">
        <w:rPr>
          <w:rFonts w:ascii="Times New Roman" w:hAnsi="Times New Roman"/>
          <w:sz w:val="28"/>
          <w:szCs w:val="28"/>
        </w:rPr>
        <w:t xml:space="preserve">Nghị quyết số 08-NQ/TW ngày 26/01/2022 của Bộ Chính trị về đẩy mạnh phát triển Công nghiệp quốc phòng đến năm 2030 và những năm tiếp theo; trong đó, xác định nhiệm vụ đến năm 2030: “Nghiên cứu phát triển các loại sản phẩm lưỡng dụng, sản phẩm phục vụ nhu cầu phát triển kinh tế, dân sinh và xuất khẩu” và “tăng cường hợp tác, liên doanh, liên kết và đầu tư nguồn lực hỗ trợ các cơ sở dân sinh phục vụ công nghiệp quốc phòng”. </w:t>
      </w:r>
    </w:p>
    <w:p w14:paraId="6AF40D3A" w14:textId="77777777" w:rsidR="009B1115" w:rsidRDefault="009B1115" w:rsidP="009B1115">
      <w:pPr>
        <w:spacing w:before="120" w:after="120" w:line="240" w:lineRule="auto"/>
        <w:ind w:firstLine="706"/>
        <w:jc w:val="both"/>
        <w:rPr>
          <w:rFonts w:ascii="Times New Roman" w:eastAsia="TimesNewRomanPSMT" w:hAnsi="Times New Roman" w:cs="Times New Roman"/>
          <w:color w:val="EE0000"/>
          <w:kern w:val="0"/>
          <w:sz w:val="28"/>
          <w:szCs w:val="28"/>
          <w14:ligatures w14:val="none"/>
        </w:rPr>
      </w:pPr>
      <w:r>
        <w:rPr>
          <w:rFonts w:ascii="Times New Roman" w:eastAsia="TimesNewRomanPSMT" w:hAnsi="Times New Roman" w:cs="Times New Roman"/>
          <w:kern w:val="0"/>
          <w:sz w:val="28"/>
          <w:szCs w:val="28"/>
          <w14:ligatures w14:val="none"/>
        </w:rPr>
        <w:t>- Bên cạnh đó, yêu cầu kết hợp chặt chẽ quốc phòng với kinh tế - xã hội và kinh tế - xã hội với quốc phòng còn được khẳng định tại nhiều nghị quyết của Bộ Chính trị, Ban Chấp hành Trung ương Đảng</w:t>
      </w:r>
      <w:r>
        <w:rPr>
          <w:rFonts w:ascii="Times New Roman" w:eastAsia="TimesNewRomanPSMT" w:hAnsi="Times New Roman" w:cs="Times New Roman"/>
          <w:kern w:val="0"/>
          <w:sz w:val="28"/>
          <w:szCs w:val="28"/>
          <w:vertAlign w:val="superscript"/>
          <w14:ligatures w14:val="none"/>
        </w:rPr>
        <w:footnoteReference w:id="1"/>
      </w:r>
      <w:r>
        <w:rPr>
          <w:rFonts w:ascii="Times New Roman" w:eastAsia="TimesNewRomanPSMT" w:hAnsi="Times New Roman" w:cs="Times New Roman"/>
          <w:kern w:val="0"/>
          <w:sz w:val="28"/>
          <w:szCs w:val="28"/>
          <w14:ligatures w14:val="none"/>
        </w:rPr>
        <w:t xml:space="preserve">. </w:t>
      </w:r>
    </w:p>
    <w:p w14:paraId="2FAC51B3" w14:textId="77777777" w:rsidR="009B1115" w:rsidRDefault="009B1115" w:rsidP="009B1115">
      <w:pPr>
        <w:spacing w:before="120" w:after="120" w:line="240" w:lineRule="auto"/>
        <w:ind w:firstLine="709"/>
        <w:jc w:val="both"/>
        <w:rPr>
          <w:rFonts w:ascii="Times New Roman" w:eastAsia="TimesNewRomanPSMT" w:hAnsi="Times New Roman" w:cs="Times New Roman"/>
          <w:kern w:val="0"/>
          <w:sz w:val="28"/>
          <w:szCs w:val="28"/>
          <w14:ligatures w14:val="none"/>
        </w:rPr>
      </w:pPr>
      <w:r>
        <w:rPr>
          <w:rFonts w:ascii="Times New Roman" w:eastAsia="TimesNewRomanPSMT" w:hAnsi="Times New Roman" w:cs="Times New Roman"/>
          <w:kern w:val="0"/>
          <w:sz w:val="28"/>
          <w:szCs w:val="28"/>
          <w14:ligatures w14:val="none"/>
        </w:rPr>
        <w:lastRenderedPageBreak/>
        <w:t>b)</w:t>
      </w:r>
      <w:r>
        <w:rPr>
          <w:rFonts w:ascii="Times New Roman" w:eastAsia="TimesNewRomanPSMT" w:hAnsi="Times New Roman" w:cs="Times New Roman"/>
          <w:kern w:val="0"/>
          <w:sz w:val="28"/>
          <w:szCs w:val="28"/>
          <w:lang w:val="vi-VN"/>
          <w14:ligatures w14:val="none"/>
        </w:rPr>
        <w:t xml:space="preserve"> Cơ sở pháp lý</w:t>
      </w:r>
    </w:p>
    <w:p w14:paraId="00C6FB99"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Điều 68 Hiến pháp 2013 xác lập nguyên tắc nền tảng về kết hợp chặt chẽ quốc phòng, an ninh với phát triển kinh tế - xã hội và kinh tế - xã hội với quốc phòng, an ninh.</w:t>
      </w:r>
    </w:p>
    <w:p w14:paraId="6CAEDF91" w14:textId="77777777" w:rsidR="009B1115" w:rsidRDefault="009B1115" w:rsidP="009B1115">
      <w:pPr>
        <w:spacing w:before="120" w:after="120" w:line="240" w:lineRule="auto"/>
        <w:ind w:firstLine="709"/>
        <w:jc w:val="both"/>
        <w:rPr>
          <w:rFonts w:ascii="Times New Roman" w:eastAsia="Times New Roman" w:hAnsi="Times New Roman" w:cs="Times New Roman"/>
          <w:spacing w:val="-4"/>
          <w:kern w:val="0"/>
          <w:sz w:val="28"/>
          <w:szCs w:val="28"/>
          <w14:ligatures w14:val="none"/>
        </w:rPr>
      </w:pPr>
      <w:r>
        <w:rPr>
          <w:rFonts w:ascii="Times New Roman" w:eastAsia="Times New Roman" w:hAnsi="Times New Roman" w:cs="Times New Roman"/>
          <w:spacing w:val="-4"/>
          <w:kern w:val="0"/>
          <w:sz w:val="28"/>
          <w:szCs w:val="28"/>
          <w14:ligatures w14:val="none"/>
        </w:rPr>
        <w:t>- Điều 15 Luật Quốc phòng 2018: “</w:t>
      </w:r>
      <w:r>
        <w:rPr>
          <w:rFonts w:ascii="Times New Roman" w:eastAsia="Times New Roman" w:hAnsi="Times New Roman" w:cs="Times New Roman"/>
          <w:i/>
          <w:iCs/>
          <w:spacing w:val="-4"/>
          <w:kern w:val="0"/>
          <w:sz w:val="28"/>
          <w:szCs w:val="28"/>
          <w14:ligatures w14:val="none"/>
        </w:rPr>
        <w:t>Kết hợp quốc phòng với kinh tế - xã hội và kinh tế - xã hội với quốc phòng là sự gắn kết mọi hoạt động quốc phòng với các ngành, lĩnh vực kinh tế - xã hội có sự thống nhất quản lý, điều hành của Nhà nước để góp phần củng cố, tăng cường quốc phòng, phát triển kinh tế - xã hội.”</w:t>
      </w:r>
    </w:p>
    <w:p w14:paraId="0BC3A65B" w14:textId="77777777" w:rsidR="009B1115" w:rsidRDefault="009B1115" w:rsidP="009B1115">
      <w:pPr>
        <w:spacing w:before="120" w:after="120" w:line="240" w:lineRule="auto"/>
        <w:ind w:firstLine="706"/>
        <w:jc w:val="both"/>
        <w:rPr>
          <w:rFonts w:ascii="Times New Roman" w:eastAsia="Times New Roman" w:hAnsi="Times New Roman" w:cs="Times New Roman"/>
          <w:i/>
          <w:iCs/>
          <w:spacing w:val="-4"/>
          <w:kern w:val="0"/>
          <w:sz w:val="28"/>
          <w:szCs w:val="28"/>
          <w14:ligatures w14:val="none"/>
        </w:rPr>
      </w:pPr>
      <w:r>
        <w:rPr>
          <w:rFonts w:ascii="Times New Roman" w:eastAsia="Times New Roman" w:hAnsi="Times New Roman" w:cs="Times New Roman"/>
          <w:kern w:val="0"/>
          <w:sz w:val="28"/>
          <w:szCs w:val="28"/>
          <w14:ligatures w14:val="none"/>
        </w:rPr>
        <w:t xml:space="preserve">- Điều 24 Luật Quy hoạch 2025 đặt ra yêu cầu về nội dung quy hoạch: </w:t>
      </w:r>
      <w:r>
        <w:rPr>
          <w:rFonts w:ascii="Times New Roman" w:eastAsia="Times New Roman" w:hAnsi="Times New Roman" w:cs="Times New Roman"/>
          <w:i/>
          <w:iCs/>
          <w:spacing w:val="-4"/>
          <w:kern w:val="0"/>
          <w:sz w:val="28"/>
          <w:szCs w:val="28"/>
          <w14:ligatures w14:val="none"/>
        </w:rPr>
        <w:t>“Bảo đảm sự cân bằng giữa các yếu tố kinh tế, xã hội, quốc phòng, an ninh, bảo vệ môi trường trong quá trình lập quy hoạch.”</w:t>
      </w:r>
    </w:p>
    <w:p w14:paraId="6BD1A6A1" w14:textId="77777777" w:rsidR="009B1115" w:rsidRDefault="009B1115" w:rsidP="009B1115">
      <w:pPr>
        <w:spacing w:before="120" w:after="120" w:line="240" w:lineRule="auto"/>
        <w:ind w:firstLine="706"/>
        <w:jc w:val="both"/>
        <w:rPr>
          <w:rFonts w:ascii="Times New Roman" w:hAnsi="Times New Roman" w:cs="Times New Roman"/>
          <w:i/>
          <w:iCs/>
          <w:color w:val="000000"/>
          <w:sz w:val="28"/>
          <w:szCs w:val="28"/>
          <w:shd w:val="clear" w:color="auto" w:fill="FFFFFF"/>
        </w:rPr>
      </w:pPr>
      <w:r>
        <w:rPr>
          <w:rFonts w:ascii="Times New Roman" w:eastAsia="Times New Roman" w:hAnsi="Times New Roman" w:cs="Times New Roman"/>
          <w:kern w:val="0"/>
          <w:sz w:val="28"/>
          <w:szCs w:val="28"/>
          <w14:ligatures w14:val="none"/>
        </w:rPr>
        <w:t>- Điều 5 Luật Đầu tư 2025 quy định chính sách về đầu tư kinh doanh:</w:t>
      </w:r>
      <w:r>
        <w:rPr>
          <w:rFonts w:ascii="Times New Roman" w:eastAsia="Times New Roman" w:hAnsi="Times New Roman" w:cs="Times New Roman"/>
          <w:i/>
          <w:iCs/>
          <w:kern w:val="0"/>
          <w:sz w:val="28"/>
          <w:szCs w:val="28"/>
          <w14:ligatures w14:val="none"/>
        </w:rPr>
        <w:t>“</w:t>
      </w:r>
      <w:r>
        <w:rPr>
          <w:rFonts w:ascii="Times New Roman" w:hAnsi="Times New Roman" w:cs="Times New Roman"/>
          <w:i/>
          <w:iCs/>
          <w:color w:val="000000"/>
          <w:sz w:val="28"/>
          <w:szCs w:val="28"/>
          <w:shd w:val="clear" w:color="auto" w:fill="FFFFFF"/>
        </w:rPr>
        <w:t>Nhà đầu tư bị đình chỉ, ngừng, chấm dứt hoạt động đầu tư kinh doanh nếu hoạt động này gây phương hại hoặc có nguy cơ gây phương hại đến quốc phòng, an ninh quốc gia.”</w:t>
      </w:r>
    </w:p>
    <w:p w14:paraId="64F269D1" w14:textId="77777777" w:rsidR="009B1115" w:rsidRDefault="009B1115" w:rsidP="009B1115">
      <w:pPr>
        <w:spacing w:before="120" w:after="120" w:line="240" w:lineRule="auto"/>
        <w:ind w:firstLine="706"/>
        <w:jc w:val="both"/>
        <w:rPr>
          <w:rFonts w:ascii="Times New Roman" w:eastAsia="Times New Roman" w:hAnsi="Times New Roman" w:cs="Times New Roman"/>
          <w:i/>
          <w:iCs/>
          <w:kern w:val="0"/>
          <w:sz w:val="28"/>
          <w:szCs w:val="28"/>
          <w14:ligatures w14:val="none"/>
        </w:rPr>
      </w:pPr>
      <w:r>
        <w:rPr>
          <w:rFonts w:ascii="Times New Roman" w:hAnsi="Times New Roman" w:cs="Times New Roman"/>
          <w:color w:val="000000"/>
          <w:sz w:val="28"/>
          <w:szCs w:val="28"/>
          <w:shd w:val="clear" w:color="auto" w:fill="FFFFFF"/>
        </w:rPr>
        <w:t xml:space="preserve">- Điều 19 Luật Đầu tư công 2024 quy định điều kiện quyết định chủ trương đầu tư chương trình, dự án: </w:t>
      </w:r>
      <w:r>
        <w:rPr>
          <w:rFonts w:ascii="Times New Roman" w:hAnsi="Times New Roman" w:cs="Times New Roman"/>
          <w:i/>
          <w:iCs/>
          <w:color w:val="000000"/>
          <w:sz w:val="28"/>
          <w:szCs w:val="28"/>
          <w:shd w:val="clear" w:color="auto" w:fill="FFFFFF"/>
        </w:rPr>
        <w:t>“Bảo đảm hiệu quả kinh tế - xã hội, quốc phòng, an ninh và phát triển bền vững.”</w:t>
      </w:r>
    </w:p>
    <w:p w14:paraId="42D27687"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Pháp luật về đất đai quy định chặt chẽ hơn đối với việc quản lý, sử dụng đất quốc phòng kết hợp phát triển kinh tế; pháp luật về đấu thầu, ngân sách nhà nước và công nghiệp quốc phòng, an ninh tạo cơ chế huy động, phân bổ và sử dụng nguồn lực theo hướng vừa phục vụ phát triển kinh tế - xã hội, vừa sẵn sàng đáp ứng yêu cầu quốc phòng trong mọi tình huống,  ….</w:t>
      </w:r>
    </w:p>
    <w:p w14:paraId="1F19FFB2"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Điều 5 Luật Khoa học, công nghệ và đổi mới sáng tạo 2025, cụ thể hóa chủ trương về đột phá phát triển khoa học, công nghệ, đổi mới sáng tạo và chuyển đổi số quốc gia tại Nghị quyết số 57-NQ/TW ngày 21/12/2024 của Bộ Chính trị; quy định về </w:t>
      </w:r>
      <w:r>
        <w:rPr>
          <w:rFonts w:ascii="Times New Roman" w:eastAsia="Times New Roman" w:hAnsi="Times New Roman" w:cs="Times New Roman"/>
          <w:spacing w:val="-6"/>
          <w:kern w:val="0"/>
          <w:sz w:val="28"/>
          <w:szCs w:val="28"/>
          <w14:ligatures w14:val="none"/>
        </w:rPr>
        <w:t>nguyên tắc trong hoạt động khoa học, công nghệ và đổi mới sáng tạo</w:t>
      </w:r>
      <w:r>
        <w:rPr>
          <w:rFonts w:ascii="Times New Roman" w:eastAsia="Times New Roman" w:hAnsi="Times New Roman" w:cs="Times New Roman"/>
          <w:kern w:val="0"/>
          <w:sz w:val="28"/>
          <w:szCs w:val="28"/>
          <w14:ligatures w14:val="none"/>
        </w:rPr>
        <w:t>: “</w:t>
      </w:r>
      <w:r>
        <w:rPr>
          <w:rFonts w:ascii="Times New Roman" w:hAnsi="Times New Roman" w:cs="Times New Roman"/>
          <w:i/>
          <w:iCs/>
          <w:color w:val="000000"/>
          <w:spacing w:val="-2"/>
          <w:sz w:val="28"/>
          <w:szCs w:val="28"/>
          <w:shd w:val="clear" w:color="auto" w:fill="FFFFFF"/>
          <w:lang w:val="en"/>
        </w:rPr>
        <w:t>Phát tri</w:t>
      </w:r>
      <w:r>
        <w:rPr>
          <w:rFonts w:ascii="Times New Roman" w:hAnsi="Times New Roman" w:cs="Times New Roman"/>
          <w:i/>
          <w:iCs/>
          <w:color w:val="000000"/>
          <w:spacing w:val="-2"/>
          <w:sz w:val="28"/>
          <w:szCs w:val="28"/>
          <w:shd w:val="clear" w:color="auto" w:fill="FFFFFF"/>
        </w:rPr>
        <w:t>ển hệ thống tiêu chuẩn làm nền tảng thiết lập chuẩn mực trình độ công nghệ, định hướng nghiên cứu, phát triển, ứng dụng công nghệ, tạo cơ sở cho việc ngăn chặn, loại bỏ công nghệ lạc hậu, công nghệ ảnh hưởng xấu đến kinh tế - xã hội, quốc phòng, an ninh, môi trường, sức khỏe con người; hỗ trợ đăng ký, bảo hộ, quản lý, khai thác quyền sở hữu trí tuệ; thúc đẩy hoạt động đổi mới sáng tạo.”</w:t>
      </w:r>
    </w:p>
    <w:p w14:paraId="437323A9"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Những thay đổi trong bối cảnh pháp lý tổng thể ảnh hưởng trực tiếp và gián tiếp đến nhiệm vụ kết hợp quốc phòng với kinh tế - xã hội và kinh tế - xã hội với quốc phòng, đặt ra yêu cầu cấp thiết phải điều chỉnh, bổ sung quy định về nhiệm vụ nêu trên tại Nghị định số 164/2018/NĐ-CP.</w:t>
      </w:r>
    </w:p>
    <w:p w14:paraId="332BD5A0" w14:textId="77777777" w:rsidR="009B1115" w:rsidRDefault="009B1115" w:rsidP="009B1115">
      <w:pPr>
        <w:spacing w:before="120" w:after="120" w:line="240" w:lineRule="auto"/>
        <w:ind w:firstLine="706"/>
        <w:jc w:val="both"/>
        <w:rPr>
          <w:rFonts w:ascii="Times New Roman" w:eastAsia="TimesNewRomanPSMT" w:hAnsi="Times New Roman" w:cs="Times New Roman"/>
          <w:b/>
          <w:bCs/>
          <w:kern w:val="0"/>
          <w:sz w:val="28"/>
          <w:szCs w:val="28"/>
          <w14:ligatures w14:val="none"/>
        </w:rPr>
      </w:pPr>
      <w:r>
        <w:rPr>
          <w:rFonts w:ascii="Times New Roman" w:eastAsia="TimesNewRomanPSMT" w:hAnsi="Times New Roman" w:cs="Times New Roman"/>
          <w:b/>
          <w:bCs/>
          <w:kern w:val="0"/>
          <w:sz w:val="28"/>
          <w:szCs w:val="28"/>
          <w:lang w:val="vi-VN"/>
          <w14:ligatures w14:val="none"/>
        </w:rPr>
        <w:t>2. Cơ sở thực tiễ</w:t>
      </w:r>
      <w:r>
        <w:rPr>
          <w:rFonts w:ascii="Times New Roman" w:eastAsia="TimesNewRomanPSMT" w:hAnsi="Times New Roman" w:cs="Times New Roman"/>
          <w:b/>
          <w:bCs/>
          <w:kern w:val="0"/>
          <w:sz w:val="28"/>
          <w:szCs w:val="28"/>
          <w14:ligatures w14:val="none"/>
        </w:rPr>
        <w:t>n</w:t>
      </w:r>
    </w:p>
    <w:p w14:paraId="33AF1CB0" w14:textId="51E4E3EB" w:rsidR="009B1115" w:rsidRDefault="009B1115" w:rsidP="009B1115">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Qua </w:t>
      </w:r>
      <w:r w:rsidR="0063062C">
        <w:rPr>
          <w:rFonts w:ascii="Times New Roman" w:eastAsia="Times New Roman" w:hAnsi="Times New Roman" w:cs="Times New Roman"/>
          <w:bCs/>
          <w:kern w:val="0"/>
          <w:sz w:val="28"/>
          <w:szCs w:val="28"/>
          <w14:ligatures w14:val="none"/>
        </w:rPr>
        <w:t>0</w:t>
      </w:r>
      <w:r>
        <w:rPr>
          <w:rFonts w:ascii="Times New Roman" w:eastAsia="Times New Roman" w:hAnsi="Times New Roman" w:cs="Times New Roman"/>
          <w:bCs/>
          <w:kern w:val="0"/>
          <w:sz w:val="28"/>
          <w:szCs w:val="28"/>
          <w14:ligatures w14:val="none"/>
        </w:rPr>
        <w:t xml:space="preserve">7 năm triển khai thực hiện, Nghị định số 164/2018/NĐ-CP đã bước đầu nâng cao nhận thức của </w:t>
      </w:r>
      <w:r>
        <w:rPr>
          <w:rFonts w:ascii="Times New Roman" w:hAnsi="Times New Roman" w:cs="Times New Roman"/>
          <w:sz w:val="28"/>
          <w:szCs w:val="28"/>
        </w:rPr>
        <w:t>các cấp, các ngành, địa phương, cơ quan, đơn vị, doanh nghiệp và nhân dân</w:t>
      </w:r>
      <w:r>
        <w:rPr>
          <w:rFonts w:ascii="Times New Roman" w:eastAsia="Times New Roman" w:hAnsi="Times New Roman" w:cs="Times New Roman"/>
          <w:bCs/>
          <w:kern w:val="0"/>
          <w:sz w:val="28"/>
          <w:szCs w:val="28"/>
          <w14:ligatures w14:val="none"/>
        </w:rPr>
        <w:t xml:space="preserve"> về nhiệm vụ kết hợp quốc phòng với kinh tế - xã hội và kinh tế - xã hội với quốc phòng; tuy nhiên, đã cho thấy một số vấn đề phát sinh xuất phát từ sự thay đổi trong bối cảnh pháp lý, kinh tế - xã hội và vướng mắc trong thực tiễn triển khai nhiệm vụ kết hợp; cụ thể như sau:</w:t>
      </w:r>
    </w:p>
    <w:p w14:paraId="5FEC634D" w14:textId="77777777" w:rsidR="009B1115" w:rsidRDefault="009B1115" w:rsidP="009B1115">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a) Về kết hợp quốc phòng với kinh tế - xã hội</w:t>
      </w:r>
    </w:p>
    <w:p w14:paraId="0AAA793C" w14:textId="35613159" w:rsidR="009B1115" w:rsidRDefault="009B1115" w:rsidP="009B1115">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Nghị định số 164/2018/NĐ-CP xác định nhiệm vụ kết hợp quốc phòng với kinh tế - xã hội trên 04 lĩnh vực, gồm: (i)Kết hợp trong xây dựng quy hoạch tổng thể bố trí quốc phòng; (ii) Kết hợp trong xây dựng, phát triển và quản lý </w:t>
      </w:r>
      <w:r w:rsidR="0063062C">
        <w:rPr>
          <w:rFonts w:ascii="Times New Roman" w:eastAsia="Times New Roman" w:hAnsi="Times New Roman" w:cs="Times New Roman"/>
          <w:bCs/>
          <w:kern w:val="0"/>
          <w:sz w:val="28"/>
          <w:szCs w:val="28"/>
          <w14:ligatures w14:val="none"/>
        </w:rPr>
        <w:t>K</w:t>
      </w:r>
      <w:r>
        <w:rPr>
          <w:rFonts w:ascii="Times New Roman" w:eastAsia="Times New Roman" w:hAnsi="Times New Roman" w:cs="Times New Roman"/>
          <w:bCs/>
          <w:kern w:val="0"/>
          <w:sz w:val="28"/>
          <w:szCs w:val="28"/>
          <w14:ligatures w14:val="none"/>
        </w:rPr>
        <w:t>hu kinh tế - quốc phòng; (iii) Kết hợp trong hoạt động của doanh nghiệp phục vụ quốc phòng và (iv) Kết hợp trong hoạt động của đơn vị quân đội được giao thực hiện nhiệm vụ kinh tế kết hợp quốc phòng.</w:t>
      </w:r>
    </w:p>
    <w:p w14:paraId="7BFDC7BF" w14:textId="3E2731D7" w:rsidR="0063062C" w:rsidRDefault="009B1115" w:rsidP="009B1115">
      <w:pPr>
        <w:spacing w:before="120" w:after="120" w:line="240" w:lineRule="auto"/>
        <w:ind w:firstLine="706"/>
        <w:jc w:val="both"/>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bCs/>
          <w:kern w:val="0"/>
          <w:sz w:val="28"/>
          <w:szCs w:val="28"/>
          <w14:ligatures w14:val="none"/>
        </w:rPr>
        <w:t xml:space="preserve">* Về nội dung </w:t>
      </w:r>
      <w:r w:rsidR="0063062C">
        <w:rPr>
          <w:rFonts w:ascii="Times New Roman" w:eastAsia="Times New Roman" w:hAnsi="Times New Roman" w:cs="Times New Roman"/>
          <w:bCs/>
          <w:kern w:val="0"/>
          <w:sz w:val="28"/>
          <w:szCs w:val="28"/>
          <w14:ligatures w14:val="none"/>
        </w:rPr>
        <w:t xml:space="preserve">xây dựng </w:t>
      </w:r>
      <w:r>
        <w:rPr>
          <w:rFonts w:ascii="Times New Roman" w:eastAsia="Times New Roman" w:hAnsi="Times New Roman" w:cs="Times New Roman"/>
          <w:bCs/>
          <w:kern w:val="0"/>
          <w:sz w:val="28"/>
          <w:szCs w:val="28"/>
          <w14:ligatures w14:val="none"/>
        </w:rPr>
        <w:t>quy hoạch tổng thể bố trí quốc phòng</w:t>
      </w:r>
      <w:r w:rsidR="0063062C">
        <w:rPr>
          <w:rFonts w:ascii="Times New Roman" w:eastAsia="Times New Roman" w:hAnsi="Times New Roman" w:cs="Times New Roman"/>
          <w:bCs/>
          <w:kern w:val="0"/>
          <w:sz w:val="28"/>
          <w:szCs w:val="28"/>
          <w14:ligatures w14:val="none"/>
        </w:rPr>
        <w:t>; xây dựng, phát triển, quản lý K</w:t>
      </w:r>
      <w:r>
        <w:rPr>
          <w:rFonts w:ascii="Times New Roman" w:eastAsia="Times New Roman" w:hAnsi="Times New Roman" w:cs="Times New Roman"/>
          <w:bCs/>
          <w:kern w:val="0"/>
          <w:sz w:val="28"/>
          <w:szCs w:val="28"/>
          <w14:ligatures w14:val="none"/>
        </w:rPr>
        <w:t xml:space="preserve">hu kinh tế - quốc phòng, </w:t>
      </w:r>
      <w:r>
        <w:rPr>
          <w:rFonts w:ascii="Times New Roman" w:eastAsia="Times New Roman" w:hAnsi="Times New Roman" w:cs="Times New Roman"/>
          <w:color w:val="000000"/>
          <w:kern w:val="0"/>
          <w:sz w:val="28"/>
          <w:szCs w:val="28"/>
          <w:lang w:val="nl-NL"/>
          <w14:ligatures w14:val="none"/>
        </w:rPr>
        <w:t xml:space="preserve">Nghị định số 164/2018/NĐ-CP </w:t>
      </w:r>
      <w:r w:rsidR="0063062C">
        <w:rPr>
          <w:rFonts w:ascii="Times New Roman" w:eastAsia="Times New Roman" w:hAnsi="Times New Roman" w:cs="Times New Roman"/>
          <w:color w:val="000000"/>
          <w:kern w:val="0"/>
          <w:sz w:val="28"/>
          <w:szCs w:val="28"/>
          <w:lang w:val="nl-NL"/>
          <w14:ligatures w14:val="none"/>
        </w:rPr>
        <w:t>đã bộc lộ một số hạn chế, bất cập như sau:</w:t>
      </w:r>
    </w:p>
    <w:p w14:paraId="48F9BABA" w14:textId="5CFAD34F" w:rsidR="009B1115" w:rsidRDefault="0063062C" w:rsidP="009B1115">
      <w:pPr>
        <w:spacing w:before="120" w:after="120" w:line="240" w:lineRule="auto"/>
        <w:ind w:firstLine="706"/>
        <w:jc w:val="both"/>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color w:val="000000"/>
          <w:kern w:val="0"/>
          <w:sz w:val="28"/>
          <w:szCs w:val="28"/>
          <w:lang w:val="nl-NL"/>
          <w14:ligatures w14:val="none"/>
        </w:rPr>
        <w:t>- Nghị định quy định theo hướng</w:t>
      </w:r>
      <w:r w:rsidR="009B1115">
        <w:rPr>
          <w:rFonts w:ascii="Times New Roman" w:eastAsia="Times New Roman" w:hAnsi="Times New Roman" w:cs="Times New Roman"/>
          <w:color w:val="000000"/>
          <w:kern w:val="0"/>
          <w:sz w:val="28"/>
          <w:szCs w:val="28"/>
          <w:lang w:val="nl-NL"/>
          <w14:ligatures w14:val="none"/>
        </w:rPr>
        <w:t xml:space="preserve"> xác định </w:t>
      </w:r>
      <w:r w:rsidR="00693A34">
        <w:rPr>
          <w:rFonts w:ascii="Times New Roman" w:eastAsia="Times New Roman" w:hAnsi="Times New Roman" w:cs="Times New Roman"/>
          <w:color w:val="000000"/>
          <w:kern w:val="0"/>
          <w:sz w:val="28"/>
          <w:szCs w:val="28"/>
          <w:lang w:val="nl-NL"/>
          <w14:ligatures w14:val="none"/>
        </w:rPr>
        <w:t>K</w:t>
      </w:r>
      <w:r w:rsidR="009B1115">
        <w:rPr>
          <w:rFonts w:ascii="Times New Roman" w:eastAsia="Times New Roman" w:hAnsi="Times New Roman" w:cs="Times New Roman"/>
          <w:color w:val="000000"/>
          <w:kern w:val="0"/>
          <w:sz w:val="28"/>
          <w:szCs w:val="28"/>
          <w:lang w:val="nl-NL"/>
          <w14:ligatures w14:val="none"/>
        </w:rPr>
        <w:t xml:space="preserve">hu kinh tế - quốc phòng là </w:t>
      </w:r>
      <w:r>
        <w:rPr>
          <w:rFonts w:ascii="Times New Roman" w:eastAsia="Times New Roman" w:hAnsi="Times New Roman" w:cs="Times New Roman"/>
          <w:color w:val="000000"/>
          <w:kern w:val="0"/>
          <w:sz w:val="28"/>
          <w:szCs w:val="28"/>
          <w:lang w:val="nl-NL"/>
          <w14:ligatures w14:val="none"/>
        </w:rPr>
        <w:t xml:space="preserve">một </w:t>
      </w:r>
      <w:r w:rsidR="009B1115">
        <w:rPr>
          <w:rFonts w:ascii="Times New Roman" w:eastAsia="Times New Roman" w:hAnsi="Times New Roman" w:cs="Times New Roman"/>
          <w:color w:val="000000"/>
          <w:kern w:val="0"/>
          <w:sz w:val="28"/>
          <w:szCs w:val="28"/>
          <w:lang w:val="nl-NL"/>
          <w14:ligatures w14:val="none"/>
        </w:rPr>
        <w:t>“hợp phần quy hoạch” trong tổng thể không gian quy hoạch quốc gia</w:t>
      </w:r>
      <w:r>
        <w:rPr>
          <w:rFonts w:ascii="Times New Roman" w:eastAsia="Times New Roman" w:hAnsi="Times New Roman" w:cs="Times New Roman"/>
          <w:color w:val="000000"/>
          <w:kern w:val="0"/>
          <w:sz w:val="28"/>
          <w:szCs w:val="28"/>
          <w:lang w:val="nl-NL"/>
          <w14:ligatures w14:val="none"/>
        </w:rPr>
        <w:t>. Nội dung này</w:t>
      </w:r>
      <w:r w:rsidR="009B1115">
        <w:rPr>
          <w:rFonts w:ascii="Times New Roman" w:eastAsia="Times New Roman" w:hAnsi="Times New Roman" w:cs="Times New Roman"/>
          <w:color w:val="000000"/>
          <w:kern w:val="0"/>
          <w:sz w:val="28"/>
          <w:szCs w:val="28"/>
          <w:lang w:val="nl-NL"/>
          <w14:ligatures w14:val="none"/>
        </w:rPr>
        <w:t xml:space="preserve"> không còn tương thích với </w:t>
      </w:r>
      <w:r w:rsidR="008A3605">
        <w:rPr>
          <w:rFonts w:ascii="Times New Roman" w:eastAsia="Times New Roman" w:hAnsi="Times New Roman" w:cs="Times New Roman"/>
          <w:color w:val="000000"/>
          <w:kern w:val="0"/>
          <w:sz w:val="28"/>
          <w:szCs w:val="28"/>
          <w:lang w:val="nl-NL"/>
          <w14:ligatures w14:val="none"/>
        </w:rPr>
        <w:t>Luật Quy hoạch 2025</w:t>
      </w:r>
      <w:r>
        <w:rPr>
          <w:rFonts w:ascii="Times New Roman" w:eastAsia="Times New Roman" w:hAnsi="Times New Roman" w:cs="Times New Roman"/>
          <w:color w:val="000000"/>
          <w:kern w:val="0"/>
          <w:sz w:val="28"/>
          <w:szCs w:val="28"/>
          <w:lang w:val="nl-NL"/>
          <w14:ligatures w14:val="none"/>
        </w:rPr>
        <w:t>; trong đó, Khu kinh tế - quốc phòng không được xác định là</w:t>
      </w:r>
      <w:r w:rsidR="009B1115">
        <w:rPr>
          <w:rFonts w:ascii="Times New Roman" w:eastAsia="Times New Roman" w:hAnsi="Times New Roman" w:cs="Times New Roman"/>
          <w:color w:val="000000"/>
          <w:kern w:val="0"/>
          <w:sz w:val="28"/>
          <w:szCs w:val="28"/>
          <w:lang w:val="nl-NL"/>
          <w14:ligatures w14:val="none"/>
        </w:rPr>
        <w:t xml:space="preserve"> một hợp phần quy hoạch </w:t>
      </w:r>
      <w:r>
        <w:rPr>
          <w:rFonts w:ascii="Times New Roman" w:eastAsia="Times New Roman" w:hAnsi="Times New Roman" w:cs="Times New Roman"/>
          <w:color w:val="000000"/>
          <w:kern w:val="0"/>
          <w:sz w:val="28"/>
          <w:szCs w:val="28"/>
          <w:lang w:val="nl-NL"/>
          <w14:ligatures w14:val="none"/>
        </w:rPr>
        <w:t>độc lập,</w:t>
      </w:r>
      <w:r w:rsidR="009B1115">
        <w:rPr>
          <w:rFonts w:ascii="Times New Roman" w:eastAsia="Times New Roman" w:hAnsi="Times New Roman" w:cs="Times New Roman"/>
          <w:color w:val="000000"/>
          <w:kern w:val="0"/>
          <w:sz w:val="28"/>
          <w:szCs w:val="28"/>
          <w:lang w:val="nl-NL"/>
          <w14:ligatures w14:val="none"/>
        </w:rPr>
        <w:t xml:space="preserve"> mà nội dung quốc phòng được tích hợp trong </w:t>
      </w:r>
      <w:r w:rsidR="006D298F">
        <w:rPr>
          <w:rFonts w:ascii="Times New Roman" w:eastAsia="Times New Roman" w:hAnsi="Times New Roman" w:cs="Times New Roman"/>
          <w:color w:val="000000"/>
          <w:kern w:val="0"/>
          <w:sz w:val="28"/>
          <w:szCs w:val="28"/>
          <w:lang w:val="nl-NL"/>
          <w14:ligatures w14:val="none"/>
        </w:rPr>
        <w:t>hệ thống quy hoạch</w:t>
      </w:r>
      <w:r w:rsidR="009B1115">
        <w:rPr>
          <w:rFonts w:ascii="Times New Roman" w:eastAsia="Times New Roman" w:hAnsi="Times New Roman" w:cs="Times New Roman"/>
          <w:color w:val="000000"/>
          <w:kern w:val="0"/>
          <w:sz w:val="28"/>
          <w:szCs w:val="28"/>
          <w:lang w:val="nl-NL"/>
          <w14:ligatures w14:val="none"/>
        </w:rPr>
        <w:t>. Điều này dẫn đến khoảng trống pháp lý trong việc xác định vị trí, phạm vi và tổ chức triển khai</w:t>
      </w:r>
      <w:r w:rsidR="00693A34">
        <w:rPr>
          <w:rFonts w:ascii="Times New Roman" w:eastAsia="Times New Roman" w:hAnsi="Times New Roman" w:cs="Times New Roman"/>
          <w:color w:val="000000"/>
          <w:kern w:val="0"/>
          <w:sz w:val="28"/>
          <w:szCs w:val="28"/>
          <w:lang w:val="nl-NL"/>
          <w14:ligatures w14:val="none"/>
        </w:rPr>
        <w:t xml:space="preserve"> nhiệm vụ xây dựng và phát triển Khu kinh tế - quốc phòng. </w:t>
      </w:r>
    </w:p>
    <w:p w14:paraId="1408782E" w14:textId="07D74E44" w:rsidR="009E7CC9" w:rsidRDefault="009E7CC9" w:rsidP="009B1115">
      <w:pPr>
        <w:spacing w:before="120" w:after="120" w:line="240" w:lineRule="auto"/>
        <w:ind w:firstLine="706"/>
        <w:jc w:val="both"/>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color w:val="000000"/>
          <w:kern w:val="0"/>
          <w:sz w:val="28"/>
          <w:szCs w:val="28"/>
          <w:lang w:val="nl-NL"/>
          <w14:ligatures w14:val="none"/>
        </w:rPr>
        <w:t>- Nghị định không quy định hoạt động kết hợp quốc phòng với kinh tế - xã hội của Đoàn kinh tế - quốc phòng.</w:t>
      </w:r>
    </w:p>
    <w:p w14:paraId="0A025259" w14:textId="62417370" w:rsidR="00010FC4" w:rsidRPr="00010FC4" w:rsidRDefault="00211A16" w:rsidP="009B1115">
      <w:pPr>
        <w:spacing w:before="120" w:after="120" w:line="240" w:lineRule="auto"/>
        <w:ind w:firstLine="706"/>
        <w:jc w:val="both"/>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color w:val="000000"/>
          <w:kern w:val="0"/>
          <w:sz w:val="28"/>
          <w:szCs w:val="28"/>
          <w:lang w:val="nl-NL"/>
          <w14:ligatures w14:val="none"/>
        </w:rPr>
        <w:t xml:space="preserve">- </w:t>
      </w:r>
      <w:r w:rsidR="009E7CC9">
        <w:rPr>
          <w:rFonts w:ascii="Times New Roman" w:eastAsia="Times New Roman" w:hAnsi="Times New Roman" w:cs="Times New Roman"/>
          <w:color w:val="000000"/>
          <w:kern w:val="0"/>
          <w:sz w:val="28"/>
          <w:szCs w:val="28"/>
          <w:lang w:val="nl-NL"/>
          <w14:ligatures w14:val="none"/>
        </w:rPr>
        <w:t>Việc quy định</w:t>
      </w:r>
      <w:r w:rsidR="00010FC4">
        <w:rPr>
          <w:rFonts w:ascii="Times New Roman" w:eastAsia="Times New Roman" w:hAnsi="Times New Roman" w:cs="Times New Roman"/>
          <w:color w:val="000000"/>
          <w:kern w:val="0"/>
          <w:sz w:val="28"/>
          <w:szCs w:val="28"/>
          <w:lang w:val="nl-NL"/>
          <w14:ligatures w14:val="none"/>
        </w:rPr>
        <w:t xml:space="preserve"> theo hướng</w:t>
      </w:r>
      <w:r w:rsidR="009E7CC9">
        <w:rPr>
          <w:rFonts w:ascii="Times New Roman" w:eastAsia="Times New Roman" w:hAnsi="Times New Roman" w:cs="Times New Roman"/>
          <w:color w:val="000000"/>
          <w:kern w:val="0"/>
          <w:sz w:val="28"/>
          <w:szCs w:val="28"/>
          <w:lang w:val="nl-NL"/>
          <w14:ligatures w14:val="none"/>
        </w:rPr>
        <w:t xml:space="preserve"> </w:t>
      </w:r>
      <w:r w:rsidR="00010FC4">
        <w:rPr>
          <w:rFonts w:ascii="Times New Roman" w:eastAsia="Times New Roman" w:hAnsi="Times New Roman" w:cs="Times New Roman"/>
          <w:color w:val="000000"/>
          <w:kern w:val="0"/>
          <w:sz w:val="28"/>
          <w:szCs w:val="28"/>
          <w:lang w:val="nl-NL"/>
          <w14:ligatures w14:val="none"/>
        </w:rPr>
        <w:t>nguyên tắc</w:t>
      </w:r>
      <w:r w:rsidR="009E7CC9">
        <w:rPr>
          <w:rFonts w:ascii="Times New Roman" w:eastAsia="Times New Roman" w:hAnsi="Times New Roman" w:cs="Times New Roman"/>
          <w:color w:val="000000"/>
          <w:kern w:val="0"/>
          <w:sz w:val="28"/>
          <w:szCs w:val="28"/>
          <w:lang w:val="nl-NL"/>
          <w14:ligatures w14:val="none"/>
        </w:rPr>
        <w:t xml:space="preserve">, </w:t>
      </w:r>
      <w:r w:rsidR="00010FC4">
        <w:rPr>
          <w:rFonts w:ascii="Times New Roman" w:eastAsia="Times New Roman" w:hAnsi="Times New Roman" w:cs="Times New Roman"/>
          <w:color w:val="000000"/>
          <w:kern w:val="0"/>
          <w:sz w:val="28"/>
          <w:szCs w:val="28"/>
          <w:lang w:val="nl-NL"/>
          <w14:ligatures w14:val="none"/>
        </w:rPr>
        <w:t xml:space="preserve">khái quát </w:t>
      </w:r>
      <w:r w:rsidR="009E7CC9">
        <w:rPr>
          <w:rFonts w:ascii="Times New Roman" w:eastAsia="Times New Roman" w:hAnsi="Times New Roman" w:cs="Times New Roman"/>
          <w:color w:val="000000"/>
          <w:kern w:val="0"/>
          <w:sz w:val="28"/>
          <w:szCs w:val="28"/>
          <w:lang w:val="nl-NL"/>
          <w14:ligatures w14:val="none"/>
        </w:rPr>
        <w:t xml:space="preserve">mặc dù </w:t>
      </w:r>
      <w:r w:rsidR="00010FC4">
        <w:rPr>
          <w:rFonts w:ascii="Times New Roman" w:eastAsia="Times New Roman" w:hAnsi="Times New Roman" w:cs="Times New Roman"/>
          <w:color w:val="000000"/>
          <w:kern w:val="0"/>
          <w:sz w:val="28"/>
          <w:szCs w:val="28"/>
          <w:lang w:val="nl-NL"/>
          <w14:ligatures w14:val="none"/>
        </w:rPr>
        <w:t>đã tạo cơ sở định hướng trong tổ chức thực hiện</w:t>
      </w:r>
      <w:r w:rsidR="009E7CC9">
        <w:rPr>
          <w:rFonts w:ascii="Times New Roman" w:eastAsia="Times New Roman" w:hAnsi="Times New Roman" w:cs="Times New Roman"/>
          <w:color w:val="000000"/>
          <w:kern w:val="0"/>
          <w:sz w:val="28"/>
          <w:szCs w:val="28"/>
          <w:lang w:val="nl-NL"/>
          <w14:ligatures w14:val="none"/>
        </w:rPr>
        <w:t>, song</w:t>
      </w:r>
      <w:r w:rsidR="00010FC4">
        <w:rPr>
          <w:rFonts w:ascii="Times New Roman" w:eastAsia="Times New Roman" w:hAnsi="Times New Roman" w:cs="Times New Roman"/>
          <w:color w:val="000000"/>
          <w:kern w:val="0"/>
          <w:sz w:val="28"/>
          <w:szCs w:val="28"/>
          <w:lang w:val="nl-NL"/>
          <w14:ligatures w14:val="none"/>
        </w:rPr>
        <w:t xml:space="preserve">, khó áp dụng do nhiều vấn đề phát sinh từ thực tiễn hoạt động chưa có quy định điều chỉnh </w:t>
      </w:r>
      <w:r w:rsidR="00010FC4" w:rsidRPr="00010FC4">
        <w:rPr>
          <w:rFonts w:ascii="Times New Roman" w:hAnsi="Times New Roman" w:cs="Times New Roman"/>
          <w:sz w:val="28"/>
          <w:szCs w:val="28"/>
        </w:rPr>
        <w:t>hoặc chưa được điều chỉnh đầy đủ, ảnh hưởng đến hiệu quả tổ chức thực hiện</w:t>
      </w:r>
      <w:r w:rsidR="00010FC4" w:rsidRPr="00010FC4">
        <w:rPr>
          <w:rFonts w:ascii="Times New Roman" w:hAnsi="Times New Roman" w:cs="Times New Roman"/>
          <w:sz w:val="28"/>
          <w:szCs w:val="28"/>
        </w:rPr>
        <w:t>.</w:t>
      </w:r>
    </w:p>
    <w:p w14:paraId="5DF1C163" w14:textId="56E746B6" w:rsidR="00D549CA" w:rsidRDefault="009B1115" w:rsidP="00B63DCF">
      <w:pPr>
        <w:spacing w:before="120" w:after="120" w:line="240" w:lineRule="auto"/>
        <w:ind w:firstLine="706"/>
        <w:jc w:val="both"/>
        <w:rPr>
          <w:rFonts w:ascii="Times New Roman" w:eastAsia="Times New Roman" w:hAnsi="Times New Roman" w:cs="Times New Roman"/>
          <w:kern w:val="0"/>
          <w:sz w:val="28"/>
          <w:szCs w:val="28"/>
          <w:lang w:val="nl-NL"/>
          <w14:ligatures w14:val="none"/>
        </w:rPr>
      </w:pPr>
      <w:r w:rsidRPr="00C72D8C">
        <w:rPr>
          <w:rFonts w:ascii="Times New Roman" w:eastAsia="Times New Roman" w:hAnsi="Times New Roman" w:cs="Times New Roman"/>
          <w:kern w:val="0"/>
          <w:sz w:val="28"/>
          <w:szCs w:val="28"/>
          <w:lang w:val="nl-NL"/>
          <w14:ligatures w14:val="none"/>
        </w:rPr>
        <w:t>* Về kết hợp trong hoạt động của doanh nghiệp phục vụ quốc phòng</w:t>
      </w:r>
      <w:r w:rsidR="00D549CA" w:rsidRPr="00C72D8C">
        <w:rPr>
          <w:rFonts w:ascii="Times New Roman" w:eastAsia="Times New Roman" w:hAnsi="Times New Roman" w:cs="Times New Roman"/>
          <w:kern w:val="0"/>
          <w:sz w:val="28"/>
          <w:szCs w:val="28"/>
          <w:lang w:val="nl-NL"/>
          <w14:ligatures w14:val="none"/>
        </w:rPr>
        <w:t xml:space="preserve"> và </w:t>
      </w:r>
      <w:r w:rsidR="00D549CA" w:rsidRPr="00C72D8C">
        <w:rPr>
          <w:rFonts w:ascii="Times New Roman" w:eastAsia="Times New Roman" w:hAnsi="Times New Roman" w:cs="Times New Roman"/>
          <w:bCs/>
          <w:kern w:val="0"/>
          <w:sz w:val="28"/>
          <w:szCs w:val="28"/>
          <w14:ligatures w14:val="none"/>
        </w:rPr>
        <w:t>đơn vị quân đội được giao thực hiện nhiệm vụ kinh tế kết hợp quốc phòng</w:t>
      </w:r>
      <w:r w:rsidR="00D549CA" w:rsidRPr="00C72D8C">
        <w:rPr>
          <w:rFonts w:ascii="Times New Roman" w:eastAsia="Times New Roman" w:hAnsi="Times New Roman" w:cs="Times New Roman"/>
          <w:bCs/>
          <w:kern w:val="0"/>
          <w:sz w:val="28"/>
          <w:szCs w:val="28"/>
          <w14:ligatures w14:val="none"/>
        </w:rPr>
        <w:t>,</w:t>
      </w:r>
      <w:r w:rsidRPr="00C72D8C">
        <w:rPr>
          <w:rFonts w:ascii="Times New Roman" w:eastAsia="Times New Roman" w:hAnsi="Times New Roman" w:cs="Times New Roman"/>
          <w:kern w:val="0"/>
          <w:sz w:val="28"/>
          <w:szCs w:val="28"/>
          <w:lang w:val="nl-NL"/>
          <w14:ligatures w14:val="none"/>
        </w:rPr>
        <w:t xml:space="preserve"> Nghị định số 164/2018/NĐ-CP cơ bản xác định đầy đủ nội dung kết hợp</w:t>
      </w:r>
      <w:r w:rsidR="00D549CA" w:rsidRPr="00C72D8C">
        <w:rPr>
          <w:rFonts w:ascii="Times New Roman" w:eastAsia="Times New Roman" w:hAnsi="Times New Roman" w:cs="Times New Roman"/>
          <w:kern w:val="0"/>
          <w:sz w:val="28"/>
          <w:szCs w:val="28"/>
          <w:lang w:val="nl-NL"/>
          <w14:ligatures w14:val="none"/>
        </w:rPr>
        <w:t>; tuy vậy,</w:t>
      </w:r>
      <w:r w:rsidR="00211A16" w:rsidRPr="00C72D8C">
        <w:rPr>
          <w:rFonts w:ascii="Times New Roman" w:eastAsia="Times New Roman" w:hAnsi="Times New Roman" w:cs="Times New Roman"/>
          <w:kern w:val="0"/>
          <w:sz w:val="28"/>
          <w:szCs w:val="28"/>
          <w:lang w:val="nl-NL"/>
          <w14:ligatures w14:val="none"/>
        </w:rPr>
        <w:t xml:space="preserve"> các</w:t>
      </w:r>
      <w:r w:rsidR="00D549CA" w:rsidRPr="00C72D8C">
        <w:rPr>
          <w:rFonts w:ascii="Times New Roman" w:eastAsia="Times New Roman" w:hAnsi="Times New Roman" w:cs="Times New Roman"/>
          <w:kern w:val="0"/>
          <w:sz w:val="28"/>
          <w:szCs w:val="28"/>
          <w:lang w:val="nl-NL"/>
          <w14:ligatures w14:val="none"/>
        </w:rPr>
        <w:t xml:space="preserve"> nội dung mang tính chủ trương, </w:t>
      </w:r>
      <w:r w:rsidR="00211A16" w:rsidRPr="00C72D8C">
        <w:rPr>
          <w:rFonts w:ascii="Times New Roman" w:eastAsia="Times New Roman" w:hAnsi="Times New Roman" w:cs="Times New Roman"/>
          <w:kern w:val="0"/>
          <w:sz w:val="28"/>
          <w:szCs w:val="28"/>
          <w:lang w:val="nl-NL"/>
          <w14:ligatures w14:val="none"/>
        </w:rPr>
        <w:t>định hướng, khó áp dụng trong thực tiễn, chưa giải quyết được những khó khăn, vướng mắc, “điểm nghẽn” trong tổ chức hoạt động của các đơn vị, doanh nghiệp này</w:t>
      </w:r>
      <w:r w:rsidR="00C72D8C">
        <w:rPr>
          <w:rFonts w:ascii="Times New Roman" w:eastAsia="Times New Roman" w:hAnsi="Times New Roman" w:cs="Times New Roman"/>
          <w:kern w:val="0"/>
          <w:sz w:val="28"/>
          <w:szCs w:val="28"/>
          <w:lang w:val="nl-NL"/>
          <w14:ligatures w14:val="none"/>
        </w:rPr>
        <w:t>; cụ thể:</w:t>
      </w:r>
    </w:p>
    <w:p w14:paraId="25575700" w14:textId="77721370" w:rsidR="00C72D8C" w:rsidRPr="00412499" w:rsidRDefault="00C72D8C" w:rsidP="00B63DCF">
      <w:pPr>
        <w:spacing w:before="120" w:after="120" w:line="240" w:lineRule="auto"/>
        <w:ind w:firstLine="706"/>
        <w:jc w:val="both"/>
        <w:rPr>
          <w:rFonts w:ascii="Times New Roman" w:hAnsi="Times New Roman" w:cs="Times New Roman"/>
          <w:color w:val="000000"/>
          <w:spacing w:val="-4"/>
          <w:sz w:val="28"/>
          <w:szCs w:val="28"/>
          <w:shd w:val="clear" w:color="auto" w:fill="FFFFFF"/>
        </w:rPr>
      </w:pPr>
      <w:r w:rsidRPr="00412499">
        <w:rPr>
          <w:rFonts w:ascii="Times New Roman" w:eastAsia="Times New Roman" w:hAnsi="Times New Roman" w:cs="Times New Roman"/>
          <w:spacing w:val="-4"/>
          <w:kern w:val="0"/>
          <w:sz w:val="28"/>
          <w:szCs w:val="28"/>
          <w:lang w:val="nl-NL"/>
          <w14:ligatures w14:val="none"/>
        </w:rPr>
        <w:lastRenderedPageBreak/>
        <w:t xml:space="preserve">- </w:t>
      </w:r>
      <w:r w:rsidR="00D11BCD" w:rsidRPr="00412499">
        <w:rPr>
          <w:rFonts w:ascii="Times New Roman" w:eastAsia="Times New Roman" w:hAnsi="Times New Roman" w:cs="Times New Roman"/>
          <w:spacing w:val="-4"/>
          <w:kern w:val="0"/>
          <w:sz w:val="28"/>
          <w:szCs w:val="28"/>
          <w:lang w:val="nl-NL"/>
          <w14:ligatures w14:val="none"/>
        </w:rPr>
        <w:t xml:space="preserve">Đối với doanh nghiệp phục vụ quốc phòng: </w:t>
      </w:r>
      <w:r w:rsidRPr="00412499">
        <w:rPr>
          <w:rFonts w:ascii="Times New Roman" w:hAnsi="Times New Roman" w:cs="Times New Roman"/>
          <w:color w:val="000000"/>
          <w:spacing w:val="-4"/>
          <w:sz w:val="28"/>
          <w:szCs w:val="28"/>
          <w:shd w:val="clear" w:color="auto" w:fill="FFFFFF"/>
          <w:lang w:val="vi-VN"/>
        </w:rPr>
        <w:t>Thực tiễn hoạt động của doanh nghiệp quân đội trong thực hiện nhiệm vụ quân sự, quốc phòng kết hợp với hoạt động sản xuất kinh doanh</w:t>
      </w:r>
      <w:r w:rsidRPr="00412499">
        <w:rPr>
          <w:rFonts w:ascii="Times New Roman" w:hAnsi="Times New Roman" w:cs="Times New Roman"/>
          <w:color w:val="000000"/>
          <w:spacing w:val="-4"/>
          <w:sz w:val="28"/>
          <w:szCs w:val="28"/>
          <w:shd w:val="clear" w:color="auto" w:fill="FFFFFF"/>
        </w:rPr>
        <w:t>, phát triển kinh tế - xã hội</w:t>
      </w:r>
      <w:r w:rsidRPr="00412499">
        <w:rPr>
          <w:rFonts w:ascii="Times New Roman" w:hAnsi="Times New Roman" w:cs="Times New Roman"/>
          <w:color w:val="000000"/>
          <w:spacing w:val="-4"/>
          <w:sz w:val="28"/>
          <w:szCs w:val="28"/>
          <w:shd w:val="clear" w:color="auto" w:fill="FFFFFF"/>
          <w:lang w:val="vi-VN"/>
        </w:rPr>
        <w:t xml:space="preserve"> </w:t>
      </w:r>
      <w:r w:rsidR="009C111F" w:rsidRPr="00412499">
        <w:rPr>
          <w:rFonts w:ascii="Times New Roman" w:hAnsi="Times New Roman" w:cs="Times New Roman"/>
          <w:color w:val="000000"/>
          <w:spacing w:val="-4"/>
          <w:sz w:val="28"/>
          <w:szCs w:val="28"/>
          <w:shd w:val="clear" w:color="auto" w:fill="FFFFFF"/>
        </w:rPr>
        <w:t>cho thấy</w:t>
      </w:r>
      <w:r w:rsidRPr="00412499">
        <w:rPr>
          <w:rFonts w:ascii="Times New Roman" w:hAnsi="Times New Roman" w:cs="Times New Roman"/>
          <w:color w:val="000000"/>
          <w:spacing w:val="-4"/>
          <w:sz w:val="28"/>
          <w:szCs w:val="28"/>
          <w:shd w:val="clear" w:color="auto" w:fill="FFFFFF"/>
          <w:lang w:val="vi-VN"/>
        </w:rPr>
        <w:t xml:space="preserve"> một số</w:t>
      </w:r>
      <w:r w:rsidRPr="00412499">
        <w:rPr>
          <w:rFonts w:ascii="Times New Roman" w:hAnsi="Times New Roman" w:cs="Times New Roman"/>
          <w:color w:val="000000"/>
          <w:spacing w:val="-4"/>
          <w:sz w:val="28"/>
          <w:szCs w:val="28"/>
          <w:shd w:val="clear" w:color="auto" w:fill="FFFFFF"/>
        </w:rPr>
        <w:t xml:space="preserve"> </w:t>
      </w:r>
      <w:r w:rsidRPr="00412499">
        <w:rPr>
          <w:rFonts w:ascii="Times New Roman" w:hAnsi="Times New Roman" w:cs="Times New Roman"/>
          <w:color w:val="000000"/>
          <w:spacing w:val="-4"/>
          <w:sz w:val="28"/>
          <w:szCs w:val="28"/>
          <w:shd w:val="clear" w:color="auto" w:fill="FFFFFF"/>
          <w:lang w:val="vi-VN"/>
        </w:rPr>
        <w:t xml:space="preserve">vướng mắc ảnh hưởng đến thực hiện nhiệm vụ quốc phòng và hiệu quả sản xuất kinh doan, như: </w:t>
      </w:r>
      <w:r w:rsidR="009C111F" w:rsidRPr="00412499">
        <w:rPr>
          <w:rFonts w:ascii="Times New Roman" w:hAnsi="Times New Roman" w:cs="Times New Roman"/>
          <w:color w:val="000000"/>
          <w:spacing w:val="-4"/>
          <w:sz w:val="28"/>
          <w:szCs w:val="28"/>
          <w:shd w:val="clear" w:color="auto" w:fill="FFFFFF"/>
        </w:rPr>
        <w:t>C</w:t>
      </w:r>
      <w:r w:rsidRPr="00412499">
        <w:rPr>
          <w:rFonts w:ascii="Times New Roman" w:hAnsi="Times New Roman" w:cs="Times New Roman"/>
          <w:color w:val="000000"/>
          <w:spacing w:val="-4"/>
          <w:sz w:val="28"/>
          <w:szCs w:val="28"/>
          <w:shd w:val="clear" w:color="auto" w:fill="FFFFFF"/>
          <w:lang w:val="vi-VN"/>
        </w:rPr>
        <w:t>ơ chế tổ chức quản lý đối với doanh nghiệp; giao nhiệm vụ và đặt hàng sản phẩm quân sự, quốc phòng; các chính sách về: đầu tư dự án, hỗ trợ tài chính cho doanh nghiệp và người lao động tại doanh nghiệp; khấu hao tài sản cố định; phân phối lợi nhuận; điều chuyển tài sản; đầu tư ra nước ngoài; cơ cấu lại doanh nghiệp</w:t>
      </w:r>
      <w:r w:rsidR="009C111F" w:rsidRPr="00412499">
        <w:rPr>
          <w:rFonts w:ascii="Times New Roman" w:hAnsi="Times New Roman" w:cs="Times New Roman"/>
          <w:color w:val="000000"/>
          <w:spacing w:val="-4"/>
          <w:sz w:val="28"/>
          <w:szCs w:val="28"/>
          <w:shd w:val="clear" w:color="auto" w:fill="FFFFFF"/>
        </w:rPr>
        <w:t xml:space="preserve">,  </w:t>
      </w:r>
      <w:r w:rsidRPr="00412499">
        <w:rPr>
          <w:rFonts w:ascii="Times New Roman" w:hAnsi="Times New Roman" w:cs="Times New Roman"/>
          <w:color w:val="000000"/>
          <w:spacing w:val="-4"/>
          <w:sz w:val="28"/>
          <w:szCs w:val="28"/>
          <w:shd w:val="clear" w:color="auto" w:fill="FFFFFF"/>
          <w:lang w:val="vi-VN"/>
        </w:rPr>
        <w:t>…</w:t>
      </w:r>
      <w:r w:rsidR="009C111F" w:rsidRPr="00412499">
        <w:rPr>
          <w:rFonts w:ascii="Times New Roman" w:hAnsi="Times New Roman" w:cs="Times New Roman"/>
          <w:color w:val="000000"/>
          <w:spacing w:val="-4"/>
          <w:sz w:val="28"/>
          <w:szCs w:val="28"/>
          <w:shd w:val="clear" w:color="auto" w:fill="FFFFFF"/>
        </w:rPr>
        <w:t>.</w:t>
      </w:r>
    </w:p>
    <w:p w14:paraId="7DC6DD92" w14:textId="2BE5C13A" w:rsidR="009C111F" w:rsidRPr="00412499" w:rsidRDefault="009C111F" w:rsidP="00B63DCF">
      <w:pPr>
        <w:spacing w:before="120" w:after="120" w:line="240" w:lineRule="auto"/>
        <w:ind w:firstLine="706"/>
        <w:jc w:val="both"/>
        <w:rPr>
          <w:rFonts w:ascii="Times New Roman" w:eastAsia="Times New Roman" w:hAnsi="Times New Roman" w:cs="Times New Roman"/>
          <w:kern w:val="0"/>
          <w:sz w:val="28"/>
          <w:szCs w:val="28"/>
          <w14:ligatures w14:val="none"/>
        </w:rPr>
      </w:pPr>
      <w:r w:rsidRPr="00412499">
        <w:rPr>
          <w:rFonts w:ascii="Times New Roman" w:hAnsi="Times New Roman" w:cs="Times New Roman"/>
          <w:color w:val="000000"/>
          <w:sz w:val="28"/>
          <w:szCs w:val="28"/>
          <w:shd w:val="clear" w:color="auto" w:fill="FFFFFF"/>
        </w:rPr>
        <w:t xml:space="preserve">- </w:t>
      </w:r>
      <w:r w:rsidR="00D11BCD" w:rsidRPr="00412499">
        <w:rPr>
          <w:rFonts w:ascii="Times New Roman" w:hAnsi="Times New Roman" w:cs="Times New Roman"/>
          <w:color w:val="000000"/>
          <w:sz w:val="28"/>
          <w:szCs w:val="28"/>
          <w:shd w:val="clear" w:color="auto" w:fill="FFFFFF"/>
        </w:rPr>
        <w:t xml:space="preserve">Đối với </w:t>
      </w:r>
      <w:r w:rsidRPr="00412499">
        <w:rPr>
          <w:rFonts w:ascii="Times New Roman" w:hAnsi="Times New Roman" w:cs="Times New Roman"/>
          <w:color w:val="000000"/>
          <w:sz w:val="28"/>
          <w:szCs w:val="28"/>
          <w:shd w:val="clear" w:color="auto" w:fill="FFFFFF"/>
        </w:rPr>
        <w:t>đơn vị quân đội có hoạt động lao động sản xuất kết hợp quốc phòng  (cung ứng dịch vụ, tăng gia sản xuất)</w:t>
      </w:r>
      <w:r w:rsidR="00E44359" w:rsidRPr="00412499">
        <w:rPr>
          <w:rFonts w:ascii="Times New Roman" w:hAnsi="Times New Roman" w:cs="Times New Roman"/>
          <w:color w:val="000000"/>
          <w:sz w:val="28"/>
          <w:szCs w:val="28"/>
          <w:shd w:val="clear" w:color="auto" w:fill="FFFFFF"/>
        </w:rPr>
        <w:t xml:space="preserve"> như </w:t>
      </w:r>
      <w:r w:rsidR="00E44359" w:rsidRPr="00412499">
        <w:rPr>
          <w:rFonts w:ascii="Times New Roman" w:hAnsi="Times New Roman" w:cs="Times New Roman"/>
          <w:color w:val="000000"/>
          <w:sz w:val="28"/>
          <w:szCs w:val="28"/>
          <w:shd w:val="clear" w:color="auto" w:fill="FFFFFF"/>
        </w:rPr>
        <w:t>Bệnh viện, Nhà khách, Đoàn An Điều Dưỡng, Học viện, Nhà trườ</w:t>
      </w:r>
      <w:r w:rsidR="00E44359" w:rsidRPr="00412499">
        <w:rPr>
          <w:rFonts w:ascii="Times New Roman" w:hAnsi="Times New Roman" w:cs="Times New Roman"/>
          <w:color w:val="000000"/>
          <w:sz w:val="28"/>
          <w:szCs w:val="28"/>
          <w:shd w:val="clear" w:color="auto" w:fill="FFFFFF"/>
        </w:rPr>
        <w:t>n</w:t>
      </w:r>
      <w:r w:rsidR="00E44359" w:rsidRPr="00412499">
        <w:rPr>
          <w:rFonts w:ascii="Times New Roman" w:hAnsi="Times New Roman" w:cs="Times New Roman"/>
          <w:color w:val="000000"/>
          <w:sz w:val="28"/>
          <w:szCs w:val="28"/>
          <w:shd w:val="clear" w:color="auto" w:fill="FFFFFF"/>
        </w:rPr>
        <w:t>g, Viện/Trung tâm nghiên cứu,</w:t>
      </w:r>
      <w:r w:rsidR="00E44359" w:rsidRPr="00412499">
        <w:rPr>
          <w:rFonts w:ascii="Times New Roman" w:hAnsi="Times New Roman" w:cs="Times New Roman"/>
          <w:color w:val="000000"/>
          <w:sz w:val="28"/>
          <w:szCs w:val="28"/>
          <w:shd w:val="clear" w:color="auto" w:fill="FFFFFF"/>
        </w:rPr>
        <w:t xml:space="preserve"> </w:t>
      </w:r>
      <w:r w:rsidR="00E44359" w:rsidRPr="00412499">
        <w:rPr>
          <w:rFonts w:ascii="Times New Roman" w:hAnsi="Times New Roman" w:cs="Times New Roman"/>
          <w:sz w:val="28"/>
          <w:szCs w:val="28"/>
        </w:rPr>
        <w:t xml:space="preserve">các tổ chức theo quy định của pháp luật về </w:t>
      </w:r>
      <w:r w:rsidR="00E44359" w:rsidRPr="00412499">
        <w:rPr>
          <w:rFonts w:ascii="Times New Roman" w:hAnsi="Times New Roman" w:cs="Times New Roman"/>
          <w:sz w:val="28"/>
          <w:szCs w:val="28"/>
        </w:rPr>
        <w:t>công nghiệp quốc phòng, các đơn vị thường trực, huấn luyện, sẵn sàng chiến đấu có hoạt động lao động sản xuất</w:t>
      </w:r>
      <w:r w:rsidR="00D11BCD" w:rsidRPr="00412499">
        <w:rPr>
          <w:rFonts w:ascii="Times New Roman" w:hAnsi="Times New Roman" w:cs="Times New Roman"/>
          <w:sz w:val="28"/>
          <w:szCs w:val="28"/>
        </w:rPr>
        <w:t>:</w:t>
      </w:r>
      <w:r w:rsidR="00E44359" w:rsidRPr="00412499">
        <w:rPr>
          <w:rFonts w:ascii="Times New Roman" w:hAnsi="Times New Roman" w:cs="Times New Roman"/>
          <w:sz w:val="28"/>
          <w:szCs w:val="28"/>
        </w:rPr>
        <w:t xml:space="preserve"> </w:t>
      </w:r>
      <w:r w:rsidR="00D11BCD" w:rsidRPr="00412499">
        <w:rPr>
          <w:rFonts w:ascii="Times New Roman" w:hAnsi="Times New Roman" w:cs="Times New Roman"/>
          <w:sz w:val="28"/>
          <w:szCs w:val="28"/>
        </w:rPr>
        <w:t>H</w:t>
      </w:r>
      <w:r w:rsidR="00E44359" w:rsidRPr="00412499">
        <w:rPr>
          <w:rFonts w:ascii="Times New Roman" w:hAnsi="Times New Roman" w:cs="Times New Roman"/>
          <w:sz w:val="28"/>
          <w:szCs w:val="28"/>
        </w:rPr>
        <w:t>oạt động lao động sản xuất của các đơn vị này chỉ mang tính hỗ trợ, tận dụng năng lực, nguồn lực dôi dư</w:t>
      </w:r>
      <w:r w:rsidR="00D11BCD" w:rsidRPr="00412499">
        <w:rPr>
          <w:rFonts w:ascii="Times New Roman" w:hAnsi="Times New Roman" w:cs="Times New Roman"/>
          <w:sz w:val="28"/>
          <w:szCs w:val="28"/>
        </w:rPr>
        <w:t xml:space="preserve"> </w:t>
      </w:r>
      <w:r w:rsidR="00520D17" w:rsidRPr="00412499">
        <w:rPr>
          <w:rFonts w:ascii="Times New Roman" w:hAnsi="Times New Roman" w:cs="Times New Roman"/>
          <w:sz w:val="28"/>
          <w:szCs w:val="28"/>
        </w:rPr>
        <w:t>nhằm</w:t>
      </w:r>
      <w:r w:rsidR="00D11BCD" w:rsidRPr="00412499">
        <w:rPr>
          <w:rFonts w:ascii="Times New Roman" w:hAnsi="Times New Roman" w:cs="Times New Roman"/>
          <w:sz w:val="28"/>
          <w:szCs w:val="28"/>
        </w:rPr>
        <w:t xml:space="preserve"> phục vụ nhu cầu xã hội, bảo đảm không làm ảnh hưởng đến </w:t>
      </w:r>
      <w:r w:rsidR="00D11BCD" w:rsidRPr="00412499">
        <w:rPr>
          <w:rFonts w:ascii="Times New Roman" w:hAnsi="Times New Roman" w:cs="Times New Roman"/>
          <w:color w:val="000000"/>
          <w:sz w:val="28"/>
          <w:szCs w:val="28"/>
          <w:shd w:val="clear" w:color="auto" w:fill="FFFFFF"/>
        </w:rPr>
        <w:t>nhiệm vụ quân sự, quốc phòng</w:t>
      </w:r>
      <w:r w:rsidR="00D11BCD" w:rsidRPr="00412499">
        <w:rPr>
          <w:rFonts w:ascii="Times New Roman" w:hAnsi="Times New Roman" w:cs="Times New Roman"/>
          <w:color w:val="000000"/>
          <w:sz w:val="28"/>
          <w:szCs w:val="28"/>
          <w:shd w:val="clear" w:color="auto" w:fill="FFFFFF"/>
        </w:rPr>
        <w:t xml:space="preserve"> là nhiệm vụ trọng tâm</w:t>
      </w:r>
      <w:r w:rsidR="00520D17" w:rsidRPr="00412499">
        <w:rPr>
          <w:rFonts w:ascii="Times New Roman" w:hAnsi="Times New Roman" w:cs="Times New Roman"/>
          <w:color w:val="000000"/>
          <w:sz w:val="28"/>
          <w:szCs w:val="28"/>
          <w:shd w:val="clear" w:color="auto" w:fill="FFFFFF"/>
        </w:rPr>
        <w:t xml:space="preserve">. Trên thực tế, do chưa có cơ chế pháp lý đặc thù để điều chỉnh, hoạt động của các đơn vị này phần lớn mang tính vận dụng, thiếu tính thống nhất. Đặc biệt, đối với một số đơn vị quân đội có hoạt động khoa học, công nghệ, việc tổ chức </w:t>
      </w:r>
      <w:r w:rsidR="00520D17" w:rsidRPr="00412499">
        <w:rPr>
          <w:rFonts w:ascii="Times New Roman" w:hAnsi="Times New Roman" w:cs="Times New Roman"/>
          <w:color w:val="000000"/>
          <w:sz w:val="28"/>
          <w:szCs w:val="28"/>
          <w:shd w:val="clear" w:color="auto" w:fill="FFFFFF"/>
        </w:rPr>
        <w:t>thực hiện hoạt động ngh</w:t>
      </w:r>
      <w:r w:rsidR="00884FDC" w:rsidRPr="00412499">
        <w:rPr>
          <w:rFonts w:ascii="Times New Roman" w:hAnsi="Times New Roman" w:cs="Times New Roman"/>
          <w:color w:val="000000"/>
          <w:sz w:val="28"/>
          <w:szCs w:val="28"/>
          <w:shd w:val="clear" w:color="auto" w:fill="FFFFFF"/>
        </w:rPr>
        <w:t>iên cứu, sáng tạo</w:t>
      </w:r>
      <w:r w:rsidR="00520D17" w:rsidRPr="00412499">
        <w:rPr>
          <w:rFonts w:ascii="Times New Roman" w:hAnsi="Times New Roman" w:cs="Times New Roman"/>
          <w:color w:val="000000"/>
          <w:sz w:val="28"/>
          <w:szCs w:val="28"/>
          <w:shd w:val="clear" w:color="auto" w:fill="FFFFFF"/>
        </w:rPr>
        <w:t>,</w:t>
      </w:r>
      <w:r w:rsidR="00884FDC" w:rsidRPr="00412499">
        <w:rPr>
          <w:rFonts w:ascii="Times New Roman" w:hAnsi="Times New Roman" w:cs="Times New Roman"/>
          <w:color w:val="000000"/>
          <w:sz w:val="28"/>
          <w:szCs w:val="28"/>
          <w:shd w:val="clear" w:color="auto" w:fill="FFFFFF"/>
        </w:rPr>
        <w:t xml:space="preserve"> thương mại hóa kết quả nghiên cứu khoa học gặp một số rào cản</w:t>
      </w:r>
      <w:r w:rsidR="00412499" w:rsidRPr="00412499">
        <w:rPr>
          <w:rFonts w:ascii="Times New Roman" w:hAnsi="Times New Roman" w:cs="Times New Roman"/>
          <w:color w:val="000000"/>
          <w:sz w:val="28"/>
          <w:szCs w:val="28"/>
          <w:shd w:val="clear" w:color="auto" w:fill="FFFFFF"/>
        </w:rPr>
        <w:t xml:space="preserve"> </w:t>
      </w:r>
      <w:r w:rsidR="00884FDC" w:rsidRPr="00412499">
        <w:rPr>
          <w:rFonts w:ascii="Times New Roman" w:hAnsi="Times New Roman" w:cs="Times New Roman"/>
          <w:color w:val="000000"/>
          <w:sz w:val="28"/>
          <w:szCs w:val="28"/>
          <w:shd w:val="clear" w:color="auto" w:fill="FFFFFF"/>
        </w:rPr>
        <w:t>xuất phát từ yêu cầu bảo vệ bí mật nhà nước, đặc thù khu vực quốc phòng</w:t>
      </w:r>
      <w:r w:rsidR="00520D17" w:rsidRPr="00412499">
        <w:rPr>
          <w:rFonts w:ascii="Times New Roman" w:hAnsi="Times New Roman" w:cs="Times New Roman"/>
          <w:color w:val="000000"/>
          <w:sz w:val="28"/>
          <w:szCs w:val="28"/>
          <w:shd w:val="clear" w:color="auto" w:fill="FFFFFF"/>
        </w:rPr>
        <w:t>, tổ chức, biên chế quân đội</w:t>
      </w:r>
      <w:r w:rsidR="008B2417" w:rsidRPr="00412499">
        <w:rPr>
          <w:rFonts w:ascii="Times New Roman" w:hAnsi="Times New Roman" w:cs="Times New Roman"/>
          <w:color w:val="000000"/>
          <w:sz w:val="28"/>
          <w:szCs w:val="28"/>
          <w:shd w:val="clear" w:color="auto" w:fill="FFFFFF"/>
        </w:rPr>
        <w:t xml:space="preserve">; dẫn đến </w:t>
      </w:r>
      <w:r w:rsidR="008B2417" w:rsidRPr="00412499">
        <w:rPr>
          <w:rFonts w:ascii="Times New Roman" w:eastAsia="Times New Roman" w:hAnsi="Times New Roman" w:cs="Times New Roman"/>
          <w:kern w:val="0"/>
          <w:sz w:val="28"/>
          <w:szCs w:val="28"/>
          <w14:ligatures w14:val="none"/>
        </w:rPr>
        <w:t xml:space="preserve">nhiều sản phẩm khoa học có giá trị không tiếp cận được thị trường, gây lãng phí nguồn lực, </w:t>
      </w:r>
      <w:r w:rsidR="008B2417" w:rsidRPr="00412499">
        <w:rPr>
          <w:rFonts w:ascii="Times New Roman" w:hAnsi="Times New Roman" w:cs="Times New Roman"/>
          <w:color w:val="000000"/>
          <w:sz w:val="28"/>
          <w:szCs w:val="28"/>
          <w:shd w:val="clear" w:color="auto" w:fill="FFFFFF"/>
        </w:rPr>
        <w:t>không tạo động lực cho các nhà khoa học tiếp tục nghiên cứu, sáng chế để vừa phục vụ nhiệm vụ quân sự, quốc phòng, vừa tham gia phát triển kinh tế - xã hội.</w:t>
      </w:r>
    </w:p>
    <w:p w14:paraId="0011254B" w14:textId="77777777" w:rsidR="009B1115" w:rsidRDefault="009B1115" w:rsidP="009B1115">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b) Về kết hợp kinh tế - xã hội với quốc phòng</w:t>
      </w:r>
    </w:p>
    <w:p w14:paraId="2CD06E29" w14:textId="77777777" w:rsidR="009B1115" w:rsidRDefault="009B1115" w:rsidP="009B1115">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Nghị định số 164/2018/NĐ-CP quy định kết hợp kinh tế - xã hội với quốc phòng trên 03 khía cạnh chính, gồm: (i) Kết hợp trong việc lấy ý kiến xây dựng các chiến lược, quy hoạch, dự án phát triển kinh tế - xã hội; (ii) Kết hợp trong thẩm định các chiến lược, quy hoạch, dự án phát triển kinh tế - xã hội có liên quan đến quốc phòng và (iii) Kết hợp trong các ngành, lĩnh vực chủ yếu.</w:t>
      </w:r>
    </w:p>
    <w:p w14:paraId="531EF269" w14:textId="77777777" w:rsidR="009B1115" w:rsidRDefault="009B1115" w:rsidP="009B1115">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Qua thực tiễn triển khai, đã phát sinh một số hạn chế như sau:</w:t>
      </w:r>
    </w:p>
    <w:p w14:paraId="6546939D" w14:textId="77777777" w:rsidR="009B1115" w:rsidRDefault="009B1115" w:rsidP="009B1115">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Ngoài chiến lược, quy hoạch, dự án, Nghị định số 164/2018/NĐ-CP chưa bao gồm các </w:t>
      </w:r>
      <w:r>
        <w:rPr>
          <w:rFonts w:ascii="Times New Roman" w:eastAsia="Times New Roman" w:hAnsi="Times New Roman" w:cs="Times New Roman"/>
          <w:b/>
          <w:kern w:val="0"/>
          <w:sz w:val="28"/>
          <w:szCs w:val="28"/>
          <w14:ligatures w14:val="none"/>
        </w:rPr>
        <w:t>chương trình, kế hoạch, đề án</w:t>
      </w:r>
      <w:r>
        <w:rPr>
          <w:rFonts w:ascii="Times New Roman" w:eastAsia="Times New Roman" w:hAnsi="Times New Roman" w:cs="Times New Roman"/>
          <w:bCs/>
          <w:kern w:val="0"/>
          <w:sz w:val="28"/>
          <w:szCs w:val="28"/>
          <w14:ligatures w14:val="none"/>
        </w:rPr>
        <w:t xml:space="preserve"> phát triển kinh tế - xã hội, chưa quy định đầy đủ các loại quy hoạch theo pháp luật về quy hoạch, dẫn đến khoảng trống pháp lý trong tổ chức thực hiện; </w:t>
      </w:r>
    </w:p>
    <w:p w14:paraId="5F99D655" w14:textId="77777777" w:rsidR="009B1115" w:rsidRDefault="009B1115" w:rsidP="009B1115">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Việc không quy định tiêu chí chiến lược, quy hoạch, dự án </w:t>
      </w:r>
      <w:r>
        <w:rPr>
          <w:rFonts w:ascii="Times New Roman" w:eastAsia="Times New Roman" w:hAnsi="Times New Roman" w:cs="Times New Roman"/>
          <w:b/>
          <w:kern w:val="0"/>
          <w:sz w:val="28"/>
          <w:szCs w:val="28"/>
          <w14:ligatures w14:val="none"/>
        </w:rPr>
        <w:t>có nội dung liên quan trực tiếp đến quốc phòng</w:t>
      </w:r>
      <w:r>
        <w:rPr>
          <w:rFonts w:ascii="Times New Roman" w:eastAsia="Times New Roman" w:hAnsi="Times New Roman" w:cs="Times New Roman"/>
          <w:bCs/>
          <w:kern w:val="0"/>
          <w:sz w:val="28"/>
          <w:szCs w:val="28"/>
          <w14:ligatures w14:val="none"/>
        </w:rPr>
        <w:t xml:space="preserve"> dẫn đến cách hiểu và áp dụng không đồng nhất giữa các bộ, ngành, địa phương trong việc gửi lấy ý kiến cơ quan quân sự hoặc đề nghị cơ quan quân sự tham gia thẩm định.Trên thực tế, </w:t>
      </w:r>
      <w:r>
        <w:rPr>
          <w:rFonts w:ascii="Times New Roman" w:hAnsi="Times New Roman" w:cs="Times New Roman"/>
          <w:sz w:val="28"/>
          <w:szCs w:val="28"/>
        </w:rPr>
        <w:t xml:space="preserve">có nơi thực hiện theo hướng mở rộng, yêu cầu tham gia đối với hầu hết các quy hoạch, dự án, làm phát sinh thủ tục không cần thiết, kéo dài thời gian; trong khi một số trường hợp </w:t>
      </w:r>
      <w:r>
        <w:rPr>
          <w:rFonts w:ascii="Times New Roman" w:hAnsi="Times New Roman" w:cs="Times New Roman"/>
          <w:sz w:val="28"/>
          <w:szCs w:val="28"/>
        </w:rPr>
        <w:lastRenderedPageBreak/>
        <w:t>khác lại chưa được xem xét đầy đủ, tiềm ẩn nguy cơ bỏ sót các nội dung có liên quan trực tiếp đến quốc phòng;</w:t>
      </w:r>
    </w:p>
    <w:p w14:paraId="2BC07517" w14:textId="77777777" w:rsidR="009B1115" w:rsidRDefault="009B1115" w:rsidP="009B1115">
      <w:pPr>
        <w:spacing w:before="120" w:after="120" w:line="240" w:lineRule="auto"/>
        <w:ind w:firstLine="706"/>
        <w:jc w:val="both"/>
        <w:rPr>
          <w:rFonts w:ascii="Times New Roman" w:eastAsia="Times New Roman" w:hAnsi="Times New Roman" w:cs="Times New Roman"/>
          <w:kern w:val="36"/>
          <w:sz w:val="28"/>
          <w:szCs w:val="28"/>
          <w14:ligatures w14:val="none"/>
        </w:rPr>
      </w:pPr>
      <w:r>
        <w:rPr>
          <w:rFonts w:ascii="Times New Roman" w:eastAsia="Times New Roman" w:hAnsi="Times New Roman" w:cs="Times New Roman"/>
          <w:bCs/>
          <w:kern w:val="0"/>
          <w:sz w:val="28"/>
          <w:szCs w:val="28"/>
          <w14:ligatures w14:val="none"/>
        </w:rPr>
        <w:t xml:space="preserve">- Thiếu quy định về phân cấp thẩm quyền của cơ quan quân sự khi </w:t>
      </w:r>
      <w:r>
        <w:rPr>
          <w:rFonts w:ascii="Times New Roman" w:eastAsia="Times New Roman" w:hAnsi="Times New Roman" w:cs="Times New Roman"/>
          <w:b/>
          <w:kern w:val="0"/>
          <w:sz w:val="28"/>
          <w:szCs w:val="28"/>
          <w14:ligatures w14:val="none"/>
        </w:rPr>
        <w:t>tham gia ý kiến</w:t>
      </w:r>
      <w:r>
        <w:rPr>
          <w:rFonts w:ascii="Times New Roman" w:eastAsia="Times New Roman" w:hAnsi="Times New Roman" w:cs="Times New Roman"/>
          <w:bCs/>
          <w:kern w:val="0"/>
          <w:sz w:val="28"/>
          <w:szCs w:val="28"/>
          <w14:ligatures w14:val="none"/>
        </w:rPr>
        <w:t xml:space="preserve"> đối với </w:t>
      </w:r>
      <w:r>
        <w:rPr>
          <w:rFonts w:ascii="Times New Roman" w:eastAsia="Times New Roman" w:hAnsi="Times New Roman" w:cs="Times New Roman"/>
          <w:kern w:val="36"/>
          <w:sz w:val="28"/>
          <w:szCs w:val="28"/>
          <w14:ligatures w14:val="none"/>
        </w:rPr>
        <w:t>chiến lược, quy hoạch, kế hoạch, chương trình, đề án, dự án;</w:t>
      </w:r>
    </w:p>
    <w:p w14:paraId="1158B0A6" w14:textId="77777777" w:rsidR="009B1115" w:rsidRDefault="009B1115" w:rsidP="009B1115">
      <w:pPr>
        <w:spacing w:before="120" w:after="120" w:line="240" w:lineRule="auto"/>
        <w:ind w:firstLine="706"/>
        <w:jc w:val="both"/>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kern w:val="36"/>
          <w:sz w:val="28"/>
          <w:szCs w:val="28"/>
          <w14:ligatures w14:val="none"/>
        </w:rPr>
        <w:t>- Một số quy định về phân cấp thẩm định chưa phù hợp như:</w:t>
      </w:r>
      <w:bookmarkStart w:id="0" w:name="diem_b_4_14"/>
      <w:r>
        <w:rPr>
          <w:rFonts w:ascii="Times New Roman" w:eastAsia="Times New Roman" w:hAnsi="Times New Roman" w:cs="Times New Roman"/>
          <w:i/>
          <w:iCs/>
          <w:kern w:val="36"/>
          <w:sz w:val="28"/>
          <w:szCs w:val="28"/>
          <w14:ligatures w14:val="none"/>
        </w:rPr>
        <w:t>“</w:t>
      </w:r>
      <w:r>
        <w:rPr>
          <w:rFonts w:ascii="Times New Roman" w:hAnsi="Times New Roman" w:cs="Times New Roman"/>
          <w:i/>
          <w:iCs/>
          <w:color w:val="000000"/>
          <w:sz w:val="28"/>
          <w:szCs w:val="28"/>
          <w:shd w:val="clear" w:color="auto" w:fill="FFFFFF"/>
        </w:rPr>
        <w:t xml:space="preserve">b) Bộ Tư lệnh Quân khu tham gia thẩm định </w:t>
      </w:r>
      <w:r>
        <w:rPr>
          <w:rFonts w:ascii="Times New Roman" w:hAnsi="Times New Roman" w:cs="Times New Roman"/>
          <w:b/>
          <w:bCs/>
          <w:i/>
          <w:iCs/>
          <w:color w:val="000000"/>
          <w:sz w:val="28"/>
          <w:szCs w:val="28"/>
          <w:shd w:val="clear" w:color="auto" w:fill="FFFFFF"/>
        </w:rPr>
        <w:t>quy hoạch cấp vùng</w:t>
      </w:r>
      <w:r>
        <w:rPr>
          <w:rFonts w:ascii="Times New Roman" w:hAnsi="Times New Roman" w:cs="Times New Roman"/>
          <w:i/>
          <w:iCs/>
          <w:color w:val="000000"/>
          <w:sz w:val="28"/>
          <w:szCs w:val="28"/>
          <w:shd w:val="clear" w:color="auto" w:fill="FFFFFF"/>
        </w:rPr>
        <w:t xml:space="preserve">, tỉnh, </w:t>
      </w:r>
      <w:r>
        <w:rPr>
          <w:rFonts w:ascii="Times New Roman" w:hAnsi="Times New Roman" w:cs="Times New Roman"/>
          <w:b/>
          <w:bCs/>
          <w:i/>
          <w:iCs/>
          <w:color w:val="000000"/>
          <w:sz w:val="28"/>
          <w:szCs w:val="28"/>
          <w:shd w:val="clear" w:color="auto" w:fill="FFFFFF"/>
        </w:rPr>
        <w:t>đô thị, nông thôn</w:t>
      </w:r>
      <w:r>
        <w:rPr>
          <w:rFonts w:ascii="Times New Roman" w:hAnsi="Times New Roman" w:cs="Times New Roman"/>
          <w:i/>
          <w:iCs/>
          <w:color w:val="000000"/>
          <w:sz w:val="28"/>
          <w:szCs w:val="28"/>
          <w:shd w:val="clear" w:color="auto" w:fill="FFFFFF"/>
        </w:rPr>
        <w:t>; kế hoạch, dự án phát triển kinh tế - xã hội; các dự án trọng điểm liên quan đến quốc phòng trên địa bàn quân khu thuộc thẩm quyền phê duyệt của Chủ tịch Ủy ban nhân dân cấp tỉnh;</w:t>
      </w:r>
      <w:bookmarkEnd w:id="0"/>
      <w:r>
        <w:rPr>
          <w:rFonts w:ascii="Times New Roman" w:hAnsi="Times New Roman" w:cs="Times New Roman"/>
          <w:i/>
          <w:iCs/>
          <w:color w:val="000000"/>
          <w:sz w:val="28"/>
          <w:szCs w:val="28"/>
          <w:shd w:val="clear" w:color="auto" w:fill="FFFFFF"/>
        </w:rPr>
        <w:t>”</w:t>
      </w:r>
    </w:p>
    <w:p w14:paraId="127D9A1D"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xml:space="preserve">* Ngoài ra, Nghị định số 164/2018/NĐ-CP quy định Chương IV về Kế hoạch về nhu cầu quốc phòng và khả năng kết hợp quốc phòng với kinh tế - xã hội và kinh tế - xã hội với quốc phòng trong thời bình, tình trạng khẩn cấp về quốc phòng và tình trạng chiến tranh. Thực tiễn triển khai cho thấy quy định này bộc lộ một số hạn chế như </w:t>
      </w:r>
      <w:r>
        <w:rPr>
          <w:rFonts w:ascii="Times New Roman" w:eastAsia="Times New Roman" w:hAnsi="Times New Roman" w:cs="Times New Roman"/>
          <w:kern w:val="0"/>
          <w:sz w:val="28"/>
          <w:szCs w:val="28"/>
          <w14:ligatures w14:val="none"/>
        </w:rPr>
        <w:t>khó xác định chính xác nhu cầu quốc phòng trong trung và dài hạn, phụ thuộc lớn vào yếu tố biến động, thiếu tính khả thi và mang tính hình thức, đặc biệt trong việc xây dựng kế hoạch 5 năm, tầm nhìn 10 - 15 năm; không phù hợp với phương thức quản lý theo hướng tích hợp yếu tố quốc phòng trong từng chương trình, quy hoạch, kế hoạch, đề án, dự án phát triển kinh tế - xã hội.</w:t>
      </w:r>
    </w:p>
    <w:p w14:paraId="778DFAC9" w14:textId="77777777" w:rsidR="009B1115" w:rsidRDefault="009B1115" w:rsidP="009B1115">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kern w:val="0"/>
          <w:sz w:val="28"/>
          <w:szCs w:val="28"/>
          <w14:ligatures w14:val="none"/>
        </w:rPr>
        <w:t>c) Tồn tại, hạn chế liên quan đến thay đổi bối cảnh chính trị, kinh tế, xã hội</w:t>
      </w:r>
    </w:p>
    <w:p w14:paraId="1CDAF053"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V</w:t>
      </w:r>
      <w:r>
        <w:rPr>
          <w:rFonts w:ascii="Times New Roman" w:eastAsia="Times New Roman" w:hAnsi="Times New Roman" w:cs="Times New Roman"/>
          <w:kern w:val="0"/>
          <w:sz w:val="28"/>
          <w:szCs w:val="28"/>
          <w14:ligatures w14:val="none"/>
        </w:rPr>
        <w:t>iệc chuyển đổi mô hình tổ chức bộ máy chính quyền địa phương từ 03 cấp sang 02 cấp, cùng chủ trương của Nhà nước về đẩy mạnh phân cấp, phân quyền trong quản lý nhà nước đã kéo theo hệ quả tất yếu là sự thay đổi về thẩm quyền, trách nhiệm trong quản lý, tổ chức thực hiện nhiệm vụ kết hợp quốc phòng với kinh tế - xã hội và kinh tế - xã hội với quốc phòng.</w:t>
      </w:r>
    </w:p>
    <w:p w14:paraId="16426B02"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Yêu cầu ngày càng cao về phát triển nhanh, bền vững, thu hút đầu tư quy mô lớn, công nghệ cao tại các địa bàn nhạy cảm về quốc phòng đặt ra yêu cầu cấp thiết phải điều chỉnh cơ chế phối hợp, thẩm định, kiểm soát yếu tố quốc phòng trong phát triển kinh tế - xã hội để phù hợp với thực tiễn.</w:t>
      </w:r>
    </w:p>
    <w:p w14:paraId="0D0FF0D0"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Bối cảnh phát triển kinh tế - xã hội mới chú trọng đẩy mạnh các lĩnh vực mới như</w:t>
      </w:r>
      <w:bookmarkStart w:id="1" w:name="dieu_2_1"/>
      <w:r>
        <w:rPr>
          <w:rFonts w:ascii="Times New Roman" w:eastAsia="Times New Roman" w:hAnsi="Times New Roman" w:cs="Times New Roman"/>
          <w:kern w:val="0"/>
          <w:sz w:val="28"/>
          <w:szCs w:val="28"/>
          <w14:ligatures w14:val="none"/>
        </w:rPr>
        <w:t xml:space="preserve"> </w:t>
      </w:r>
      <w:r>
        <w:rPr>
          <w:rFonts w:ascii="Times New Roman" w:hAnsi="Times New Roman" w:cs="Times New Roman"/>
          <w:sz w:val="28"/>
          <w:szCs w:val="28"/>
          <w:shd w:val="clear" w:color="auto" w:fill="FFFFFF"/>
        </w:rPr>
        <w:t>khoa học, công nghệ, đổi mới sáng tạo và chuyển đổi số</w:t>
      </w:r>
      <w:bookmarkEnd w:id="1"/>
      <w:r>
        <w:rPr>
          <w:rFonts w:ascii="Times New Roman" w:hAnsi="Times New Roman" w:cs="Times New Roman"/>
          <w:sz w:val="28"/>
          <w:szCs w:val="28"/>
          <w:shd w:val="clear" w:color="auto" w:fill="FFFFFF"/>
        </w:rPr>
        <w:t>, phát triển kinh tế biển;</w:t>
      </w:r>
      <w:r>
        <w:rPr>
          <w:rFonts w:ascii="Times New Roman" w:eastAsia="Times New Roman" w:hAnsi="Times New Roman" w:cs="Times New Roman"/>
          <w:kern w:val="0"/>
          <w:sz w:val="28"/>
          <w:szCs w:val="28"/>
          <w14:ligatures w14:val="none"/>
        </w:rPr>
        <w:t xml:space="preserve"> cũng như các yêu cầu mới về xây dựng khu vực phòng thủ, phát triển công nghiệp quốc phòng công nghệ cao.</w:t>
      </w:r>
    </w:p>
    <w:p w14:paraId="3796212C"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Từ các cơ sở chính trị, pháp lý và thực tiễn nêu trên, có thể thấy việc xây dựng Nghị định thay thế Nghị định số 164/2018/NĐ-CP là yêu cầu khách quan, cấp thiết nhằm thể chế hóa đầy đủ, kịp thời các chủ trương, đường lối của Đảng; bảo đảm tính thống nhất, đồng bộ của hệ thống pháp luật; đồng thời khắc phục các hạn chế, bất cập của quy định hiện hành, nâng cao hiệu lực, hiệu quả và đáp ứng yêu cầu nhiệm vụ trong tình hình mới.</w:t>
      </w:r>
    </w:p>
    <w:p w14:paraId="15836503" w14:textId="77777777" w:rsidR="009B1115" w:rsidRDefault="009B1115" w:rsidP="009B1115">
      <w:pPr>
        <w:spacing w:before="120" w:after="120" w:line="240" w:lineRule="auto"/>
        <w:ind w:firstLine="709"/>
        <w:jc w:val="both"/>
        <w:rPr>
          <w:rFonts w:ascii="Times New Roman" w:eastAsia="TimesNewRomanPSMT" w:hAnsi="Times New Roman" w:cs="Times New Roman"/>
          <w:b/>
          <w:bCs/>
          <w:kern w:val="0"/>
          <w:sz w:val="28"/>
          <w:szCs w:val="28"/>
          <w:lang w:val="vi-VN"/>
          <w14:ligatures w14:val="none"/>
        </w:rPr>
      </w:pPr>
      <w:r>
        <w:rPr>
          <w:rFonts w:ascii="Times New Roman" w:eastAsia="TimesNewRomanPSMT" w:hAnsi="Times New Roman" w:cs="Times New Roman"/>
          <w:b/>
          <w:bCs/>
          <w:kern w:val="0"/>
          <w:sz w:val="28"/>
          <w:szCs w:val="28"/>
          <w:lang w:val="vi-VN"/>
          <w14:ligatures w14:val="none"/>
        </w:rPr>
        <w:t>II. MỤC ĐÍCH</w:t>
      </w:r>
      <w:r>
        <w:rPr>
          <w:rFonts w:ascii="Times New Roman" w:eastAsia="TimesNewRomanPSMT" w:hAnsi="Times New Roman" w:cs="Times New Roman"/>
          <w:b/>
          <w:bCs/>
          <w:kern w:val="0"/>
          <w:sz w:val="28"/>
          <w:szCs w:val="28"/>
          <w14:ligatures w14:val="none"/>
        </w:rPr>
        <w:t xml:space="preserve"> BAN HÀNH</w:t>
      </w:r>
      <w:r>
        <w:rPr>
          <w:rFonts w:ascii="Times New Roman" w:eastAsia="TimesNewRomanPSMT" w:hAnsi="Times New Roman" w:cs="Times New Roman"/>
          <w:b/>
          <w:bCs/>
          <w:kern w:val="0"/>
          <w:sz w:val="28"/>
          <w:szCs w:val="28"/>
          <w:lang w:val="vi-VN"/>
          <w14:ligatures w14:val="none"/>
        </w:rPr>
        <w:t>, QUAN ĐIỂM XÂY DỰNG NGHỊ ĐỊNH</w:t>
      </w:r>
    </w:p>
    <w:p w14:paraId="6CC6D743" w14:textId="77777777" w:rsidR="009B1115" w:rsidRDefault="009B1115" w:rsidP="009B1115">
      <w:pPr>
        <w:spacing w:before="120" w:after="120" w:line="240" w:lineRule="auto"/>
        <w:ind w:firstLine="709"/>
        <w:jc w:val="both"/>
        <w:rPr>
          <w:rFonts w:ascii="Times New Roman" w:eastAsia="TimesNewRomanPSMT" w:hAnsi="Times New Roman" w:cs="Times New Roman"/>
          <w:b/>
          <w:bCs/>
          <w:color w:val="EE0000"/>
          <w:kern w:val="0"/>
          <w:sz w:val="28"/>
          <w:szCs w:val="28"/>
          <w14:ligatures w14:val="none"/>
        </w:rPr>
      </w:pPr>
      <w:r>
        <w:rPr>
          <w:rFonts w:ascii="Times New Roman" w:eastAsia="TimesNewRomanPSMT" w:hAnsi="Times New Roman" w:cs="Times New Roman"/>
          <w:b/>
          <w:bCs/>
          <w:kern w:val="0"/>
          <w:sz w:val="28"/>
          <w:szCs w:val="28"/>
          <w:lang w:val="vi-VN"/>
          <w14:ligatures w14:val="none"/>
        </w:rPr>
        <w:t>1. Mục đíc</w:t>
      </w:r>
      <w:r>
        <w:rPr>
          <w:rFonts w:ascii="Times New Roman" w:eastAsia="TimesNewRomanPSMT" w:hAnsi="Times New Roman" w:cs="Times New Roman"/>
          <w:b/>
          <w:bCs/>
          <w:kern w:val="0"/>
          <w:sz w:val="28"/>
          <w:szCs w:val="28"/>
          <w14:ligatures w14:val="none"/>
        </w:rPr>
        <w:t>h ban hành</w:t>
      </w:r>
    </w:p>
    <w:p w14:paraId="233D27DE" w14:textId="77777777" w:rsidR="009B1115" w:rsidRDefault="009B1115" w:rsidP="009B1115">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lastRenderedPageBreak/>
        <w:t xml:space="preserve">- Cụ thể hóa chủ trương của Đảng, Nhà nước, Quân đội, cụ thể hóa nhiệm vụ kết hợp quốc phòng với kinh tế - xã hội và kinh tế - xã hội với quốc phòng quy định tại Điều 15 Luật Quốc phòng 2018. </w:t>
      </w:r>
    </w:p>
    <w:p w14:paraId="7C2F334E" w14:textId="77777777" w:rsidR="009B1115" w:rsidRDefault="009B1115" w:rsidP="009B1115">
      <w:pPr>
        <w:spacing w:before="120" w:after="120" w:line="240" w:lineRule="auto"/>
        <w:ind w:firstLine="706"/>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spacing w:val="-2"/>
          <w:kern w:val="0"/>
          <w:sz w:val="28"/>
          <w:szCs w:val="28"/>
          <w14:ligatures w14:val="none"/>
        </w:rPr>
        <w:t>- Hoàn thiện khuôn khổ pháp lý về kết hợp quốc phòng với kinh tế - xã hội và kinh tế - xã hội với quốc phòng theo hướng</w:t>
      </w:r>
      <w:r>
        <w:rPr>
          <w:rFonts w:ascii="Times New Roman" w:eastAsia="TimesNewRomanPSMT" w:hAnsi="Times New Roman" w:cs="TimesNewRomanPSMT"/>
          <w:spacing w:val="-2"/>
          <w:kern w:val="0"/>
          <w:sz w:val="28"/>
          <w:szCs w:val="28"/>
          <w14:ligatures w14:val="none"/>
        </w:rPr>
        <w:t xml:space="preserve"> thống nhất, đồng bộ. Khắc phục khoảng trống pháp lý, hạn chế, bất cập của quy định trước kia;</w:t>
      </w:r>
      <w:r>
        <w:rPr>
          <w:rFonts w:ascii="Times New Roman" w:eastAsia="Times New Roman" w:hAnsi="Times New Roman" w:cs="Times New Roman"/>
          <w:bCs/>
          <w:kern w:val="0"/>
          <w:sz w:val="28"/>
          <w:szCs w:val="28"/>
          <w14:ligatures w14:val="none"/>
        </w:rPr>
        <w:t xml:space="preserve"> đồng thời, thiết lập cơ chế nhằm tháo gỡ một số vướng mắc, khó khăn phát sinh từ thực tiễn triển khai nhiệm vụ.</w:t>
      </w:r>
    </w:p>
    <w:p w14:paraId="39D0385D" w14:textId="77777777" w:rsidR="009B1115" w:rsidRDefault="009B1115" w:rsidP="009B1115">
      <w:pPr>
        <w:spacing w:before="120" w:after="120" w:line="240" w:lineRule="auto"/>
        <w:ind w:firstLine="706"/>
        <w:jc w:val="both"/>
        <w:rPr>
          <w:rFonts w:ascii="Times New Roman" w:eastAsia="Times New Roman" w:hAnsi="Times New Roman" w:cs="Times New Roman"/>
          <w:spacing w:val="-2"/>
          <w:kern w:val="0"/>
          <w:sz w:val="28"/>
          <w:szCs w:val="28"/>
          <w14:ligatures w14:val="none"/>
        </w:rPr>
      </w:pPr>
      <w:r>
        <w:rPr>
          <w:rFonts w:ascii="Times New Roman" w:eastAsia="Times New Roman" w:hAnsi="Times New Roman" w:cs="Times New Roman"/>
          <w:bCs/>
          <w:color w:val="A02B93" w:themeColor="accent5"/>
          <w:kern w:val="0"/>
          <w:sz w:val="28"/>
          <w:szCs w:val="28"/>
          <w14:ligatures w14:val="none"/>
        </w:rPr>
        <w:t xml:space="preserve">- </w:t>
      </w:r>
      <w:r>
        <w:rPr>
          <w:rFonts w:ascii="Times New Roman" w:eastAsia="Times New Roman" w:hAnsi="Times New Roman" w:cs="Times New Roman"/>
          <w:spacing w:val="-2"/>
          <w:kern w:val="0"/>
          <w:sz w:val="28"/>
          <w:szCs w:val="28"/>
          <w14:ligatures w14:val="none"/>
        </w:rPr>
        <w:t>Nâng cao hiệu lực, hiệu quả quản lý nhà nước, huy động và sử dụng hiệu quả các nguồn lực, đáp ứng yêu cầu phát triển nhanh, bền vững gắn với củng cố quốc phòng trong tình hình mới.</w:t>
      </w:r>
    </w:p>
    <w:p w14:paraId="040F1989" w14:textId="77777777" w:rsidR="009B1115" w:rsidRDefault="009B1115" w:rsidP="009B1115">
      <w:pPr>
        <w:spacing w:before="120" w:after="120" w:line="240" w:lineRule="auto"/>
        <w:ind w:firstLine="709"/>
        <w:jc w:val="both"/>
        <w:rPr>
          <w:rFonts w:ascii="Times New Roman" w:eastAsia="TimesNewRomanPSMT" w:hAnsi="Times New Roman" w:cs="Times New Roman"/>
          <w:b/>
          <w:bCs/>
          <w:kern w:val="0"/>
          <w:sz w:val="28"/>
          <w:szCs w:val="28"/>
          <w14:ligatures w14:val="none"/>
        </w:rPr>
      </w:pPr>
      <w:r>
        <w:rPr>
          <w:rFonts w:ascii="Times New Roman" w:eastAsia="TimesNewRomanPSMT" w:hAnsi="Times New Roman" w:cs="Times New Roman"/>
          <w:b/>
          <w:bCs/>
          <w:kern w:val="0"/>
          <w:sz w:val="28"/>
          <w:szCs w:val="28"/>
          <w:lang w:val="vi-VN"/>
          <w14:ligatures w14:val="none"/>
        </w:rPr>
        <w:t>2. Quan điểm</w:t>
      </w:r>
      <w:r>
        <w:rPr>
          <w:rFonts w:ascii="Times New Roman" w:eastAsia="TimesNewRomanPSMT" w:hAnsi="Times New Roman" w:cs="Times New Roman"/>
          <w:b/>
          <w:bCs/>
          <w:kern w:val="0"/>
          <w:sz w:val="28"/>
          <w:szCs w:val="28"/>
          <w14:ligatures w14:val="none"/>
        </w:rPr>
        <w:t xml:space="preserve"> xây dựng </w:t>
      </w:r>
    </w:p>
    <w:p w14:paraId="525356C3"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Bảo đảm quán triệt đầy đủ, nhất quán chủ trương, đường lối của Đảng về kết hợp chặt chẽ quốc phòng với kinh tế - xã hội và kinh tế - xã hội với quốc phòng; đặt dưới sự lãnh đạo tuyệt đối, trực tiếp về mọi mặt của Đảng, sự quản lý tập trung, thống nhất của Nhà nước; gắn phát triển kinh tế - xã hội với củng cố tiềm lực quốc phòng.</w:t>
      </w:r>
    </w:p>
    <w:p w14:paraId="6234674E"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Bảo đảm tính hợp hiến, hợp pháp, thống nhất, đồng bộ của hệ thống pháp luật; kế thừa những quy định còn phù hợp của Nghị định số 164/2018/NĐ-CP; đồng thời sửa đổi, bổ sung những nội dung không còn phù hợp, xây dựng khuôn khổ pháp lý rõ ràng, minh bạch, khả thi, kiến tạo phát triển, không làm phát sinh thủ tục hành chính không cần thiết, không để thể chế trở thành rào cản, điểm nghẽn đối với hoạt động đầu tư, sản xuất, kinh doanh gắn với yêu cầu quốc phòng.</w:t>
      </w:r>
    </w:p>
    <w:p w14:paraId="0F6C0DD4"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Khơi thông, tận dụng hiệu quả nguồn lực, tài sản Nhà nước, đặc biệt là nguồn lực khoa học, công nghệ và đổi mới sáng tạo, bảo đảm tạo động lực nghiên cứu, kiến tạo, phát triển, phục vụ Quân đội và xã hội.</w:t>
      </w:r>
    </w:p>
    <w:p w14:paraId="3F5B4679"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Đổi mới tư duy quản lý theo hướng lồng ghép, tích hợp yếu tố quốc phòng ngay từ đầu trong quá trình xây dựng và tổ chức thực hiện chiến lược, quy hoạch, kế hoạch, chương trình, đề án và dự án phát triển kinh tế - xã hội; gắn với kỷ luật, kỷ cương, nâng cao hiệu quả thực chất trong tổ chức thực hiện, đồng thời không làm ách tắc, chậm trễ các hoạt động phát triển.</w:t>
      </w:r>
    </w:p>
    <w:p w14:paraId="2BAB5C3C"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Bảo đảm rõ thẩm quyền, trách nhiệm, đẩy mạnh phân cấp, phân quyền và cơ chế phối hợp, phù hợp với việc sắp xếp tổ chức bộ máy của hệ thống chính trị theo hướng tinh gọn, hiệu lực, hiệu quả; xác định rõ vai trò của Bộ Quốc phòng, các bộ, ngành, địa phương và cơ quan quân sự các cấp trong từng khâu của quá trình tổ chức thực hiện.</w:t>
      </w:r>
    </w:p>
    <w:p w14:paraId="67FE4030"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Chủ động thích ứng với bối cảnh mới, bao quát các lĩnh vực, không gian phát triển mới, như kinh tế số, công nghệ cao, dữ liệu số, an ninh mạng, kinh tế biển và các ngành, lĩnh vực trọng yếu; thúc đẩy phát triển các mô hình kinh tế - quốc phòng, công trình, dự án lưỡng dụng; huy động và sử dụng hiệu quả mọi </w:t>
      </w:r>
      <w:r>
        <w:rPr>
          <w:rFonts w:ascii="Times New Roman" w:eastAsia="Times New Roman" w:hAnsi="Times New Roman" w:cs="Times New Roman"/>
          <w:kern w:val="0"/>
          <w:sz w:val="28"/>
          <w:szCs w:val="28"/>
          <w14:ligatures w14:val="none"/>
        </w:rPr>
        <w:lastRenderedPageBreak/>
        <w:t>nguồn lực, góp phần đưa đất nước phát triển nhanh, bền vững trong điều kiện hội nhập quốc tế sâu rộng.</w:t>
      </w:r>
    </w:p>
    <w:p w14:paraId="1FF15BD7" w14:textId="77777777" w:rsidR="009B1115" w:rsidRDefault="009B1115" w:rsidP="009B1115">
      <w:pPr>
        <w:spacing w:before="120" w:after="120" w:line="240" w:lineRule="auto"/>
        <w:ind w:firstLine="709"/>
        <w:jc w:val="both"/>
        <w:rPr>
          <w:rFonts w:ascii="Times New Roman" w:eastAsia="TimesNewRomanPSMT" w:hAnsi="Times New Roman" w:cs="Times New Roman"/>
          <w:b/>
          <w:bCs/>
          <w:kern w:val="0"/>
          <w:sz w:val="28"/>
          <w:szCs w:val="28"/>
          <w:lang w:val="vi-VN"/>
          <w14:ligatures w14:val="none"/>
        </w:rPr>
      </w:pPr>
      <w:r>
        <w:rPr>
          <w:rFonts w:ascii="Times New Roman" w:eastAsia="TimesNewRomanPSMT" w:hAnsi="Times New Roman" w:cs="Times New Roman"/>
          <w:b/>
          <w:bCs/>
          <w:kern w:val="0"/>
          <w:sz w:val="28"/>
          <w:szCs w:val="28"/>
          <w:lang w:val="vi-VN"/>
          <w14:ligatures w14:val="none"/>
        </w:rPr>
        <w:t>III. QUÁ TRÌNH XÂY DỰNG DỰ THẢO NGHỊ ĐỊNH</w:t>
      </w:r>
    </w:p>
    <w:p w14:paraId="095CF7E3" w14:textId="77777777" w:rsidR="009B1115" w:rsidRDefault="009B1115" w:rsidP="009B1115">
      <w:pPr>
        <w:spacing w:before="120" w:after="120" w:line="240" w:lineRule="auto"/>
        <w:ind w:firstLine="706"/>
        <w:jc w:val="both"/>
        <w:rPr>
          <w:rFonts w:ascii="Times New Roman" w:eastAsia="TimesNewRomanPSMT" w:hAnsi="Times New Roman" w:cs="Times New Roman"/>
          <w:kern w:val="0"/>
          <w:sz w:val="28"/>
          <w:szCs w:val="28"/>
          <w14:ligatures w14:val="none"/>
        </w:rPr>
      </w:pPr>
      <w:r>
        <w:rPr>
          <w:rFonts w:ascii="Times New Roman" w:eastAsia="TimesNewRomanPSMT" w:hAnsi="Times New Roman" w:cs="Times New Roman"/>
          <w:kern w:val="0"/>
          <w:sz w:val="28"/>
          <w:szCs w:val="28"/>
          <w14:ligatures w14:val="none"/>
        </w:rPr>
        <w:t>Dự thảo Nghị định được xây dựng theo trình tự, thủ tục thông thường theo đúng quy định của Luật Ban hành văn bản quy phạm pháp luật năm 2025 và các văn bản hướng dẫn thi hành, cụ thể:</w:t>
      </w:r>
    </w:p>
    <w:p w14:paraId="4E9E7C75" w14:textId="77777777" w:rsidR="009B1115" w:rsidRDefault="009B1115" w:rsidP="009B1115">
      <w:pPr>
        <w:spacing w:before="120" w:after="120" w:line="240" w:lineRule="auto"/>
        <w:ind w:firstLine="706"/>
        <w:jc w:val="both"/>
        <w:rPr>
          <w:rFonts w:ascii="Times New Roman" w:eastAsia="TimesNewRomanPSMT" w:hAnsi="Times New Roman" w:cs="Times New Roman"/>
          <w:kern w:val="0"/>
          <w:sz w:val="28"/>
          <w:szCs w:val="28"/>
          <w14:ligatures w14:val="none"/>
        </w:rPr>
      </w:pPr>
      <w:r>
        <w:rPr>
          <w:rFonts w:ascii="Times New Roman" w:eastAsia="TimesNewRomanPSMT" w:hAnsi="Times New Roman" w:cs="Times New Roman"/>
          <w:b/>
          <w:bCs/>
          <w:kern w:val="0"/>
          <w:sz w:val="28"/>
          <w:szCs w:val="28"/>
          <w14:ligatures w14:val="none"/>
        </w:rPr>
        <w:t>1.</w:t>
      </w:r>
      <w:r>
        <w:rPr>
          <w:rFonts w:ascii="Times New Roman" w:eastAsia="TimesNewRomanPSMT" w:hAnsi="Times New Roman" w:cs="Times New Roman"/>
          <w:kern w:val="0"/>
          <w:sz w:val="28"/>
          <w:szCs w:val="28"/>
          <w14:ligatures w14:val="none"/>
        </w:rPr>
        <w:t xml:space="preserve"> Thành lập Tổ soạn thảo; ban hành Kế hoạch soạn thảo; tổ chức tổng kết, khảo sát thực tiễn thi hành Nghị định số 164/2018/NĐ-CP tại các cơ quan, đơn vị thuộc Bộ Quốc phòng; họp Tổ soạn thảo, xây dựng hồ sơ dự thảo Nghị định.</w:t>
      </w:r>
    </w:p>
    <w:p w14:paraId="311968CD" w14:textId="77777777" w:rsidR="009B1115" w:rsidRDefault="009B1115" w:rsidP="009B1115">
      <w:pPr>
        <w:spacing w:before="120" w:after="120" w:line="240" w:lineRule="auto"/>
        <w:ind w:firstLine="706"/>
        <w:jc w:val="both"/>
        <w:rPr>
          <w:rFonts w:ascii="Times New Roman" w:eastAsia="TimesNewRomanPSMT" w:hAnsi="Times New Roman" w:cs="Times New Roman"/>
          <w:kern w:val="0"/>
          <w:sz w:val="28"/>
          <w:szCs w:val="28"/>
          <w14:ligatures w14:val="none"/>
        </w:rPr>
      </w:pPr>
      <w:r>
        <w:rPr>
          <w:rFonts w:ascii="Times New Roman" w:eastAsia="TimesNewRomanPSMT" w:hAnsi="Times New Roman" w:cs="Times New Roman"/>
          <w:b/>
          <w:bCs/>
          <w:kern w:val="0"/>
          <w:sz w:val="28"/>
          <w:szCs w:val="28"/>
          <w14:ligatures w14:val="none"/>
        </w:rPr>
        <w:t>2.</w:t>
      </w:r>
      <w:r>
        <w:rPr>
          <w:rFonts w:ascii="Times New Roman" w:eastAsia="TimesNewRomanPSMT" w:hAnsi="Times New Roman" w:cs="Times New Roman"/>
          <w:kern w:val="0"/>
          <w:sz w:val="28"/>
          <w:szCs w:val="28"/>
          <w14:ligatures w14:val="none"/>
        </w:rPr>
        <w:t xml:space="preserve"> Đăng tải hồ sơ dự thảo Nghị định trên Cổng thông tin điện tử Bộ Quốc phòng; gửi hồ sơ dự thảo Nghị định lấy ý kiến các cơ quan, đơn vị có liên quan trong Bộ Quốc phòng.</w:t>
      </w:r>
    </w:p>
    <w:p w14:paraId="36D64136" w14:textId="77777777" w:rsidR="009B1115" w:rsidRDefault="009B1115" w:rsidP="009B1115">
      <w:pPr>
        <w:spacing w:before="120" w:after="120" w:line="240" w:lineRule="auto"/>
        <w:ind w:firstLine="706"/>
        <w:jc w:val="both"/>
        <w:rPr>
          <w:rFonts w:ascii="Times New Roman" w:eastAsia="TimesNewRomanPSMT" w:hAnsi="Times New Roman" w:cs="Times New Roman"/>
          <w:kern w:val="0"/>
          <w:sz w:val="28"/>
          <w:szCs w:val="28"/>
          <w14:ligatures w14:val="none"/>
        </w:rPr>
      </w:pPr>
      <w:r>
        <w:rPr>
          <w:rFonts w:ascii="Times New Roman" w:eastAsia="TimesNewRomanPSMT" w:hAnsi="Times New Roman" w:cs="Times New Roman"/>
          <w:b/>
          <w:bCs/>
          <w:kern w:val="0"/>
          <w:sz w:val="28"/>
          <w:szCs w:val="28"/>
          <w14:ligatures w14:val="none"/>
        </w:rPr>
        <w:t>3.</w:t>
      </w:r>
      <w:r>
        <w:rPr>
          <w:rFonts w:ascii="Times New Roman" w:eastAsia="TimesNewRomanPSMT" w:hAnsi="Times New Roman" w:cs="Times New Roman"/>
          <w:kern w:val="0"/>
          <w:sz w:val="28"/>
          <w:szCs w:val="28"/>
          <w14:ligatures w14:val="none"/>
        </w:rPr>
        <w:t xml:space="preserve"> Gửi lấy ý kiến các bộ, cơ quan ngang bộ, Mặt trận Tổ quốc Việt Nam và các cơ quan, tổ chức có liên quan; đồng thời, đăng tải dự thảo trên Cổng Thông tin điện tử Chính phủ.</w:t>
      </w:r>
    </w:p>
    <w:p w14:paraId="54908C0F" w14:textId="77777777" w:rsidR="009B1115" w:rsidRDefault="009B1115" w:rsidP="009B1115">
      <w:pPr>
        <w:spacing w:before="120" w:after="120" w:line="240" w:lineRule="auto"/>
        <w:ind w:firstLine="706"/>
        <w:jc w:val="both"/>
        <w:rPr>
          <w:rFonts w:ascii="Times New Roman" w:eastAsia="TimesNewRomanPSMT" w:hAnsi="Times New Roman" w:cs="Times New Roman"/>
          <w:spacing w:val="-4"/>
          <w:kern w:val="0"/>
          <w:sz w:val="28"/>
          <w:szCs w:val="28"/>
          <w14:ligatures w14:val="none"/>
        </w:rPr>
      </w:pPr>
      <w:r>
        <w:rPr>
          <w:rFonts w:ascii="Times New Roman" w:eastAsia="TimesNewRomanPSMT" w:hAnsi="Times New Roman" w:cs="Times New Roman"/>
          <w:b/>
          <w:bCs/>
          <w:spacing w:val="-4"/>
          <w:kern w:val="0"/>
          <w:sz w:val="28"/>
          <w:szCs w:val="28"/>
          <w14:ligatures w14:val="none"/>
        </w:rPr>
        <w:t>4</w:t>
      </w:r>
      <w:r>
        <w:rPr>
          <w:rFonts w:ascii="Times New Roman" w:eastAsia="TimesNewRomanPSMT" w:hAnsi="Times New Roman" w:cs="Times New Roman"/>
          <w:b/>
          <w:bCs/>
          <w:spacing w:val="-4"/>
          <w:kern w:val="0"/>
          <w:sz w:val="28"/>
          <w:szCs w:val="28"/>
          <w:lang w:val="vi-VN"/>
          <w14:ligatures w14:val="none"/>
        </w:rPr>
        <w:t>.</w:t>
      </w:r>
      <w:r>
        <w:rPr>
          <w:rFonts w:ascii="Times New Roman" w:eastAsia="TimesNewRomanPSMT" w:hAnsi="Times New Roman" w:cs="Times New Roman"/>
          <w:spacing w:val="-4"/>
          <w:kern w:val="0"/>
          <w:sz w:val="28"/>
          <w:szCs w:val="28"/>
          <w:lang w:val="vi-VN"/>
          <w14:ligatures w14:val="none"/>
        </w:rPr>
        <w:t xml:space="preserve"> </w:t>
      </w:r>
      <w:r>
        <w:rPr>
          <w:rFonts w:ascii="Times New Roman" w:eastAsia="TimesNewRomanPSMT" w:hAnsi="Times New Roman" w:cs="Times New Roman"/>
          <w:spacing w:val="-4"/>
          <w:kern w:val="0"/>
          <w:sz w:val="28"/>
          <w:szCs w:val="28"/>
          <w14:ligatures w14:val="none"/>
        </w:rPr>
        <w:t>Tổng hợp, tiếp thu, giải trình ý kiến của các bộ, ngành; hoàn thiện hồ sơ dự thảo Nghị định; g</w:t>
      </w:r>
      <w:r>
        <w:rPr>
          <w:rFonts w:ascii="Times New Roman" w:eastAsia="TimesNewRomanPSMT" w:hAnsi="Times New Roman" w:cs="Times New Roman"/>
          <w:spacing w:val="-4"/>
          <w:kern w:val="0"/>
          <w:sz w:val="28"/>
          <w:szCs w:val="28"/>
          <w:lang w:val="vi-VN"/>
          <w14:ligatures w14:val="none"/>
        </w:rPr>
        <w:t>ửi Bộ Tư pháp</w:t>
      </w:r>
      <w:r>
        <w:rPr>
          <w:rFonts w:ascii="Times New Roman" w:eastAsia="TimesNewRomanPSMT" w:hAnsi="Times New Roman" w:cs="TimesNewRomanPSMT"/>
          <w:spacing w:val="-4"/>
          <w:kern w:val="0"/>
          <w:sz w:val="28"/>
          <w:szCs w:val="28"/>
          <w14:ligatures w14:val="none"/>
        </w:rPr>
        <w:t xml:space="preserve"> </w:t>
      </w:r>
      <w:r>
        <w:rPr>
          <w:rFonts w:ascii="Times New Roman" w:eastAsia="TimesNewRomanPSMT" w:hAnsi="Times New Roman" w:cs="Times New Roman"/>
          <w:spacing w:val="-4"/>
          <w:kern w:val="0"/>
          <w:sz w:val="28"/>
          <w:szCs w:val="28"/>
          <w14:ligatures w14:val="none"/>
        </w:rPr>
        <w:t>để thẩm định</w:t>
      </w:r>
      <w:r>
        <w:rPr>
          <w:rFonts w:ascii="Times New Roman" w:eastAsia="TimesNewRomanPSMT" w:hAnsi="Times New Roman" w:cs="Times New Roman"/>
          <w:spacing w:val="-4"/>
          <w:kern w:val="0"/>
          <w:sz w:val="28"/>
          <w:szCs w:val="28"/>
          <w:lang w:val="vi-VN"/>
          <w14:ligatures w14:val="none"/>
        </w:rPr>
        <w:t>.</w:t>
      </w:r>
    </w:p>
    <w:p w14:paraId="4859F450" w14:textId="77777777" w:rsidR="009B1115" w:rsidRDefault="009B1115" w:rsidP="009B1115">
      <w:pPr>
        <w:spacing w:before="120" w:after="120" w:line="240" w:lineRule="auto"/>
        <w:ind w:firstLine="706"/>
        <w:jc w:val="both"/>
        <w:rPr>
          <w:rFonts w:ascii="Times New Roman" w:eastAsia="TimesNewRomanPSMT" w:hAnsi="Times New Roman" w:cs="Times New Roman"/>
          <w:spacing w:val="-6"/>
          <w:kern w:val="0"/>
          <w:sz w:val="28"/>
          <w:szCs w:val="28"/>
          <w14:ligatures w14:val="none"/>
        </w:rPr>
      </w:pPr>
      <w:r>
        <w:rPr>
          <w:rFonts w:ascii="Times New Roman" w:eastAsia="TimesNewRomanPSMT" w:hAnsi="Times New Roman" w:cs="Times New Roman"/>
          <w:b/>
          <w:bCs/>
          <w:spacing w:val="-6"/>
          <w:kern w:val="0"/>
          <w:sz w:val="28"/>
          <w:szCs w:val="28"/>
          <w14:ligatures w14:val="none"/>
        </w:rPr>
        <w:t>5</w:t>
      </w:r>
      <w:r>
        <w:rPr>
          <w:rFonts w:ascii="Times New Roman" w:eastAsia="TimesNewRomanPSMT" w:hAnsi="Times New Roman" w:cs="Times New Roman"/>
          <w:b/>
          <w:bCs/>
          <w:spacing w:val="-6"/>
          <w:kern w:val="0"/>
          <w:sz w:val="28"/>
          <w:szCs w:val="28"/>
          <w:lang w:val="vi-VN"/>
          <w14:ligatures w14:val="none"/>
        </w:rPr>
        <w:t>.</w:t>
      </w:r>
      <w:r>
        <w:rPr>
          <w:rFonts w:ascii="Times New Roman" w:eastAsia="TimesNewRomanPSMT" w:hAnsi="Times New Roman" w:cs="Times New Roman"/>
          <w:spacing w:val="-6"/>
          <w:kern w:val="0"/>
          <w:sz w:val="28"/>
          <w:szCs w:val="28"/>
          <w:lang w:val="vi-VN"/>
          <w14:ligatures w14:val="none"/>
        </w:rPr>
        <w:t xml:space="preserve"> </w:t>
      </w:r>
      <w:r>
        <w:rPr>
          <w:rFonts w:ascii="Times New Roman" w:eastAsia="TimesNewRomanPSMT" w:hAnsi="Times New Roman" w:cs="Times New Roman"/>
          <w:spacing w:val="-6"/>
          <w:kern w:val="0"/>
          <w:sz w:val="28"/>
          <w:szCs w:val="28"/>
          <w14:ligatures w14:val="none"/>
        </w:rPr>
        <w:t>N</w:t>
      </w:r>
      <w:r>
        <w:rPr>
          <w:rFonts w:ascii="Times New Roman" w:eastAsia="TimesNewRomanPSMT" w:hAnsi="Times New Roman" w:cs="Times New Roman"/>
          <w:spacing w:val="-6"/>
          <w:kern w:val="0"/>
          <w:sz w:val="28"/>
          <w:szCs w:val="28"/>
          <w:lang w:val="vi-VN"/>
          <w14:ligatures w14:val="none"/>
        </w:rPr>
        <w:t xml:space="preserve">ghiên cứu tiếp thu, giải trình ý kiến thẩm định của Hội đồng </w:t>
      </w:r>
      <w:r>
        <w:rPr>
          <w:rFonts w:ascii="Times New Roman" w:eastAsia="TimesNewRomanPSMT" w:hAnsi="Times New Roman" w:cs="Times New Roman"/>
          <w:spacing w:val="-6"/>
          <w:kern w:val="0"/>
          <w:sz w:val="28"/>
          <w:szCs w:val="28"/>
          <w14:ligatures w14:val="none"/>
        </w:rPr>
        <w:t>t</w:t>
      </w:r>
      <w:r>
        <w:rPr>
          <w:rFonts w:ascii="Times New Roman" w:eastAsia="TimesNewRomanPSMT" w:hAnsi="Times New Roman" w:cs="Times New Roman"/>
          <w:spacing w:val="-6"/>
          <w:kern w:val="0"/>
          <w:sz w:val="28"/>
          <w:szCs w:val="28"/>
          <w:lang w:val="vi-VN"/>
          <w14:ligatures w14:val="none"/>
        </w:rPr>
        <w:t>hẩm định, Bộ Tư pháp để chỉnh lý, hoàn thiện hồ sơ dự thảo Nghị định</w:t>
      </w:r>
      <w:r>
        <w:rPr>
          <w:rFonts w:ascii="Times New Roman" w:eastAsia="TimesNewRomanPSMT" w:hAnsi="Times New Roman" w:cs="Times New Roman"/>
          <w:spacing w:val="-6"/>
          <w:kern w:val="0"/>
          <w:sz w:val="28"/>
          <w:szCs w:val="28"/>
          <w14:ligatures w14:val="none"/>
        </w:rPr>
        <w:t>, trình Chính phủ ban hành.</w:t>
      </w:r>
    </w:p>
    <w:p w14:paraId="3DFE8B3D" w14:textId="77777777" w:rsidR="009B1115" w:rsidRDefault="009B1115" w:rsidP="009B1115">
      <w:pPr>
        <w:spacing w:before="120" w:after="120" w:line="240" w:lineRule="auto"/>
        <w:ind w:firstLine="709"/>
        <w:jc w:val="both"/>
        <w:rPr>
          <w:rFonts w:ascii="Times New Roman" w:eastAsia="TimesNewRomanPSMT" w:hAnsi="Times New Roman" w:cs="Times New Roman"/>
          <w:b/>
          <w:bCs/>
          <w:kern w:val="0"/>
          <w:sz w:val="28"/>
          <w:szCs w:val="28"/>
          <w:lang w:val="vi-VN"/>
          <w14:ligatures w14:val="none"/>
        </w:rPr>
      </w:pPr>
      <w:r>
        <w:rPr>
          <w:rFonts w:ascii="Times New Roman" w:eastAsia="TimesNewRomanPSMT" w:hAnsi="Times New Roman" w:cs="Times New Roman"/>
          <w:b/>
          <w:bCs/>
          <w:kern w:val="0"/>
          <w:sz w:val="28"/>
          <w:szCs w:val="28"/>
          <w:lang w:val="vi-VN"/>
          <w14:ligatures w14:val="none"/>
        </w:rPr>
        <w:t>IV. BỐ CỤC VÀ NỘI DUNG CƠ BẢN CỦA DỰ THẢO NGHỊ ĐỊNH</w:t>
      </w:r>
    </w:p>
    <w:p w14:paraId="69306565" w14:textId="77777777" w:rsidR="009B1115" w:rsidRDefault="009B1115" w:rsidP="009B1115">
      <w:pPr>
        <w:spacing w:before="120" w:after="120" w:line="240" w:lineRule="auto"/>
        <w:ind w:firstLine="709"/>
        <w:jc w:val="both"/>
        <w:rPr>
          <w:rFonts w:ascii="Times New Roman" w:eastAsia="TimesNewRomanPSMT" w:hAnsi="Times New Roman" w:cs="Times New Roman"/>
          <w:b/>
          <w:bCs/>
          <w:kern w:val="0"/>
          <w:sz w:val="28"/>
          <w:szCs w:val="28"/>
          <w:lang w:val="vi-VN"/>
          <w14:ligatures w14:val="none"/>
        </w:rPr>
      </w:pPr>
      <w:r>
        <w:rPr>
          <w:rFonts w:ascii="Times New Roman" w:eastAsia="TimesNewRomanPSMT" w:hAnsi="Times New Roman" w:cs="Times New Roman"/>
          <w:b/>
          <w:bCs/>
          <w:kern w:val="0"/>
          <w:sz w:val="28"/>
          <w:szCs w:val="28"/>
          <w:lang w:val="vi-VN"/>
          <w14:ligatures w14:val="none"/>
        </w:rPr>
        <w:t>1. Phạm vi điều chỉnh, đối tượng áp dụng</w:t>
      </w:r>
    </w:p>
    <w:p w14:paraId="00AEC36A" w14:textId="77777777" w:rsidR="009B1115" w:rsidRDefault="009B1115" w:rsidP="009B1115">
      <w:pPr>
        <w:spacing w:before="120" w:after="120" w:line="240" w:lineRule="auto"/>
        <w:ind w:firstLine="720"/>
        <w:jc w:val="both"/>
        <w:rPr>
          <w:rFonts w:ascii="Times New Roman" w:eastAsia="Cambria Math" w:hAnsi="Times New Roman" w:cs="Cambria Math"/>
          <w:kern w:val="0"/>
          <w:sz w:val="28"/>
          <w14:ligatures w14:val="none"/>
        </w:rPr>
      </w:pPr>
      <w:r>
        <w:rPr>
          <w:rFonts w:ascii="Times New Roman" w:eastAsia="TimesNewRomanPSMT" w:hAnsi="Times New Roman" w:cs="Times New Roman"/>
          <w:kern w:val="0"/>
          <w:sz w:val="28"/>
          <w:szCs w:val="28"/>
          <w:lang w:val="vi-VN"/>
          <w14:ligatures w14:val="none"/>
        </w:rPr>
        <w:t xml:space="preserve">- Về phạm vi điều chỉnh: </w:t>
      </w:r>
      <w:r>
        <w:rPr>
          <w:rFonts w:ascii="Times New Roman" w:eastAsia="Cambria Math" w:hAnsi="Times New Roman" w:cs="Cambria Math"/>
          <w:kern w:val="0"/>
          <w:sz w:val="28"/>
          <w:lang w:val="vi-VN"/>
          <w14:ligatures w14:val="none"/>
        </w:rPr>
        <w:t>Nghị định quy định</w:t>
      </w:r>
      <w:r>
        <w:rPr>
          <w:rFonts w:ascii="Times New Roman" w:eastAsia="Cambria Math" w:hAnsi="Times New Roman" w:cs="Cambria Math"/>
          <w:kern w:val="0"/>
          <w:sz w:val="28"/>
          <w14:ligatures w14:val="none"/>
        </w:rPr>
        <w:t xml:space="preserve"> nguyên tắc, căn cứ, nội dung, phương thức thực hiện kết hợp quốc phòng với kinh tế - xã hội và kinh tế - xã hội với quốc phòng; trách nhiệm của bộ, ngành, địa phương liên quan.</w:t>
      </w:r>
    </w:p>
    <w:p w14:paraId="4B8B6651" w14:textId="77777777" w:rsidR="009B1115" w:rsidRDefault="009B1115" w:rsidP="009B1115">
      <w:pPr>
        <w:spacing w:before="120" w:after="120" w:line="240" w:lineRule="auto"/>
        <w:ind w:firstLine="720"/>
        <w:jc w:val="both"/>
        <w:rPr>
          <w:rFonts w:ascii="Times New Roman" w:eastAsia="Cambria Math" w:hAnsi="Times New Roman" w:cs="Cambria Math"/>
          <w:kern w:val="0"/>
          <w:sz w:val="28"/>
          <w14:ligatures w14:val="none"/>
        </w:rPr>
      </w:pPr>
      <w:r>
        <w:rPr>
          <w:rFonts w:ascii="Times New Roman" w:eastAsia="TimesNewRomanPSMT" w:hAnsi="Times New Roman" w:cs="Times New Roman"/>
          <w:kern w:val="0"/>
          <w:sz w:val="28"/>
          <w:szCs w:val="28"/>
          <w:lang w:val="vi-VN"/>
          <w14:ligatures w14:val="none"/>
        </w:rPr>
        <w:t xml:space="preserve">- Về đối tượng áp dụng: </w:t>
      </w:r>
      <w:r>
        <w:rPr>
          <w:rFonts w:ascii="Times New Roman" w:eastAsia="Cambria Math" w:hAnsi="Times New Roman" w:cs="Cambria Math"/>
          <w:kern w:val="0"/>
          <w:sz w:val="28"/>
          <w:lang w:val="vi-VN"/>
          <w14:ligatures w14:val="none"/>
        </w:rPr>
        <w:t>Bộ</w:t>
      </w:r>
      <w:r>
        <w:rPr>
          <w:rFonts w:ascii="Times New Roman" w:eastAsia="Cambria Math" w:hAnsi="Times New Roman" w:cs="Cambria Math"/>
          <w:kern w:val="0"/>
          <w:sz w:val="28"/>
          <w14:ligatures w14:val="none"/>
        </w:rPr>
        <w:t>, ngành, địa phương, tổ chức chính trị, tổ chức chính trị - xã hội; tổ chức kinh tế, đơn vị sự nghiệp, doanh nghiệp Việt Nam; công dân Việt Nam, cá nhân, tổ chức nước ngoài cư trú, đầu tư, kinh doanh và hoạt động tại Việt Nam.</w:t>
      </w:r>
    </w:p>
    <w:p w14:paraId="3DE0FCBB" w14:textId="77777777" w:rsidR="009B1115" w:rsidRDefault="009B1115" w:rsidP="009B1115">
      <w:pPr>
        <w:spacing w:before="120" w:after="120" w:line="240" w:lineRule="auto"/>
        <w:ind w:firstLine="720"/>
        <w:jc w:val="both"/>
        <w:rPr>
          <w:rFonts w:ascii="Times New Roman" w:eastAsia="TimesNewRomanPSMT" w:hAnsi="Times New Roman" w:cs="Times New Roman"/>
          <w:kern w:val="0"/>
          <w:sz w:val="28"/>
          <w:szCs w:val="28"/>
          <w14:ligatures w14:val="none"/>
        </w:rPr>
      </w:pPr>
      <w:r>
        <w:rPr>
          <w:rFonts w:ascii="Times New Roman" w:eastAsia="TimesNewRomanPSMT" w:hAnsi="Times New Roman" w:cs="Times New Roman"/>
          <w:kern w:val="0"/>
          <w:sz w:val="28"/>
          <w:szCs w:val="28"/>
          <w14:ligatures w14:val="none"/>
        </w:rPr>
        <w:t xml:space="preserve">So với Nghị định số 164/2018/NĐ-CP, dự thảo kế thừa cơ bản phạm vi điều chỉnh và đối tượng áp dụng, đồng thời có điều chỉnh về kỹ thuật lập pháp nhằm bảo đảm phản ánh đúng bản chất và nâng cao tính rõ ràng, phù hợp trong tổ chức thực hiện. </w:t>
      </w:r>
    </w:p>
    <w:p w14:paraId="7B4C65ED" w14:textId="77777777" w:rsidR="009B1115" w:rsidRDefault="009B1115" w:rsidP="009B1115">
      <w:pPr>
        <w:spacing w:before="120" w:after="120" w:line="240" w:lineRule="auto"/>
        <w:ind w:firstLine="709"/>
        <w:jc w:val="both"/>
        <w:rPr>
          <w:rFonts w:ascii="Times New Roman" w:eastAsia="TimesNewRomanPSMT" w:hAnsi="Times New Roman" w:cs="Times New Roman"/>
          <w:b/>
          <w:bCs/>
          <w:kern w:val="0"/>
          <w:sz w:val="28"/>
          <w:szCs w:val="28"/>
          <w:lang w:val="vi-VN"/>
          <w14:ligatures w14:val="none"/>
        </w:rPr>
      </w:pPr>
      <w:r>
        <w:rPr>
          <w:rFonts w:ascii="Times New Roman" w:eastAsia="TimesNewRomanPSMT" w:hAnsi="Times New Roman" w:cs="Times New Roman"/>
          <w:b/>
          <w:bCs/>
          <w:kern w:val="0"/>
          <w:sz w:val="28"/>
          <w:szCs w:val="28"/>
          <w:lang w:val="vi-VN"/>
          <w14:ligatures w14:val="none"/>
        </w:rPr>
        <w:t xml:space="preserve">2. Bố cục của dự thảo Nghị định </w:t>
      </w:r>
    </w:p>
    <w:p w14:paraId="3CEF26B1"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Dự thảo Nghị định gồm 03 Chương, 23 Điều (giảm 02 chương và giảm 02 Điều so với Nghị định số 164/2018/NĐ-CP), cụ thể như sau:</w:t>
      </w:r>
    </w:p>
    <w:p w14:paraId="3DAC15DD"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Chương I. Quy định chung gồm 05 Điều (từ Điều 01 đến Điều 05);</w:t>
      </w:r>
    </w:p>
    <w:p w14:paraId="0DCF96A8" w14:textId="77777777" w:rsidR="009B1115" w:rsidRDefault="009B1115" w:rsidP="009B1115">
      <w:pPr>
        <w:spacing w:before="120" w:after="120" w:line="240" w:lineRule="auto"/>
        <w:ind w:firstLine="709"/>
        <w:jc w:val="both"/>
        <w:rPr>
          <w:rFonts w:ascii="Times New Roman" w:eastAsia="TimesNewRomanPSMT" w:hAnsi="Times New Roman" w:cs="TimesNewRomanPSMT"/>
          <w:spacing w:val="-6"/>
          <w:kern w:val="0"/>
          <w:sz w:val="28"/>
          <w:szCs w:val="28"/>
          <w14:ligatures w14:val="none"/>
        </w:rPr>
      </w:pPr>
      <w:r>
        <w:rPr>
          <w:rFonts w:ascii="Times New Roman" w:eastAsia="Times New Roman" w:hAnsi="Times New Roman" w:cs="Times New Roman"/>
          <w:kern w:val="0"/>
          <w:sz w:val="28"/>
          <w:szCs w:val="28"/>
          <w14:ligatures w14:val="none"/>
        </w:rPr>
        <w:t>- Chương II. Quy định cụ thể gồm 14 Điều (từ Điều 06 đến Điều 19), gồ</w:t>
      </w:r>
      <w:r>
        <w:rPr>
          <w:rFonts w:ascii="Times New Roman" w:eastAsia="TimesNewRomanPSMT" w:hAnsi="Times New Roman" w:cs="TimesNewRomanPSMT"/>
          <w:spacing w:val="-6"/>
          <w:kern w:val="0"/>
          <w:sz w:val="28"/>
          <w:szCs w:val="28"/>
          <w14:ligatures w14:val="none"/>
        </w:rPr>
        <w:t xml:space="preserve">m 02 mục: </w:t>
      </w:r>
    </w:p>
    <w:p w14:paraId="6FD35690" w14:textId="77777777" w:rsidR="009B1115" w:rsidRDefault="009B1115" w:rsidP="009B1115">
      <w:pPr>
        <w:spacing w:before="120" w:after="120" w:line="240" w:lineRule="auto"/>
        <w:ind w:firstLine="709"/>
        <w:jc w:val="both"/>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14:ligatures w14:val="none"/>
        </w:rPr>
        <w:lastRenderedPageBreak/>
        <w:t>+ Mục 1. Kết hợp quốc phòng với kinh tế - xã hội (từ Điều 6 đến Điều 11);</w:t>
      </w:r>
    </w:p>
    <w:p w14:paraId="19ACC09C" w14:textId="77777777" w:rsidR="009B1115" w:rsidRDefault="009B1115" w:rsidP="009B1115">
      <w:pPr>
        <w:spacing w:before="120" w:after="120" w:line="240" w:lineRule="auto"/>
        <w:ind w:firstLine="709"/>
        <w:jc w:val="both"/>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14:ligatures w14:val="none"/>
        </w:rPr>
        <w:t>+ Mục 2. Kết hợp kinh tế - xã hội với quốc phòng (từ Điều 12 đến Điều 19);</w:t>
      </w:r>
    </w:p>
    <w:p w14:paraId="1365E289" w14:textId="77777777" w:rsidR="009B1115" w:rsidRDefault="009B1115" w:rsidP="009B1115">
      <w:pPr>
        <w:spacing w:before="120" w:after="120" w:line="240" w:lineRule="auto"/>
        <w:ind w:firstLine="709"/>
        <w:jc w:val="both"/>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14:ligatures w14:val="none"/>
        </w:rPr>
        <w:t>- Chương III. Điều khoản thi hành gồm 04 Điều (từ Điều 20 đến Điều 23).</w:t>
      </w:r>
    </w:p>
    <w:p w14:paraId="46B06EA5" w14:textId="77777777" w:rsidR="009B1115" w:rsidRDefault="009B1115" w:rsidP="009B1115">
      <w:pPr>
        <w:spacing w:before="120" w:after="120" w:line="240" w:lineRule="auto"/>
        <w:ind w:firstLine="709"/>
        <w:jc w:val="both"/>
        <w:rPr>
          <w:rFonts w:ascii="Times New Roman" w:eastAsia="TimesNewRomanPSMT" w:hAnsi="Times New Roman" w:cs="Times New Roman"/>
          <w:b/>
          <w:bCs/>
          <w:kern w:val="0"/>
          <w:sz w:val="28"/>
          <w:szCs w:val="28"/>
          <w14:ligatures w14:val="none"/>
        </w:rPr>
      </w:pPr>
      <w:r>
        <w:rPr>
          <w:rFonts w:ascii="Times New Roman" w:eastAsia="TimesNewRomanPSMT" w:hAnsi="Times New Roman" w:cs="Times New Roman"/>
          <w:b/>
          <w:bCs/>
          <w:kern w:val="0"/>
          <w:sz w:val="28"/>
          <w:szCs w:val="28"/>
          <w:lang w:val="vi-VN"/>
          <w14:ligatures w14:val="none"/>
        </w:rPr>
        <w:t>3. Nội dung cơ bản</w:t>
      </w:r>
    </w:p>
    <w:p w14:paraId="799197B7" w14:textId="77777777" w:rsidR="009B1115" w:rsidRDefault="009B1115" w:rsidP="009B1115">
      <w:pPr>
        <w:spacing w:before="120" w:after="120" w:line="240" w:lineRule="auto"/>
        <w:ind w:firstLine="709"/>
        <w:jc w:val="both"/>
        <w:rPr>
          <w:rFonts w:ascii="TimesNewRomanPSMT" w:eastAsia="TimesNewRomanPSMT" w:hAnsi="TimesNewRomanPSMT" w:cs="TimesNewRomanPSMT"/>
          <w:kern w:val="0"/>
          <w:sz w:val="28"/>
          <w:szCs w:val="28"/>
          <w14:ligatures w14:val="none"/>
        </w:rPr>
      </w:pPr>
      <w:r>
        <w:rPr>
          <w:rFonts w:ascii="Times New Roman" w:eastAsia="Times New Roman" w:hAnsi="Times New Roman" w:cs="Times New Roman"/>
          <w:spacing w:val="-2"/>
          <w:kern w:val="0"/>
          <w:sz w:val="28"/>
          <w:szCs w:val="28"/>
          <w14:ligatures w14:val="none"/>
        </w:rPr>
        <w:t xml:space="preserve">Dự thảo Nghị định kế thừa các quy định còn phù hợp của Nghị định số 164/2018/NĐ-CP, gồm: Phạm vi điều chỉnh; đối tượng áp dụng; một số nội dung về nguyên tắc, căn cứ kết hợp; một số quy định về tổ chức, quản lý hoạt động của doanh nghiệp phục vụ quốc phòng, kết hợp trong một số ngành, lĩnh vực chủ yếu. Đồng thời, sửa đổi, bổ sung các quy định nhằm tháo gỡ những vướng mắc, hạn chế, bất cập của quy định cũ và trong thực tiễn triển khai nhiệm vụ; bãi bỏ một số quy định không phù hợp với yêu cầu thực tiễn.  </w:t>
      </w:r>
    </w:p>
    <w:p w14:paraId="61763746" w14:textId="77777777" w:rsidR="009B1115" w:rsidRDefault="009B1115" w:rsidP="009B1115">
      <w:pPr>
        <w:spacing w:before="120" w:after="120" w:line="240" w:lineRule="auto"/>
        <w:ind w:firstLine="709"/>
        <w:jc w:val="both"/>
        <w:rPr>
          <w:rFonts w:ascii="TimesNewRomanPSMT" w:eastAsia="TimesNewRomanPSMT" w:hAnsi="TimesNewRomanPSMT" w:cs="TimesNewRomanPSMT"/>
          <w:b/>
          <w:bCs/>
          <w:kern w:val="0"/>
          <w:sz w:val="28"/>
          <w:szCs w:val="28"/>
          <w14:ligatures w14:val="none"/>
        </w:rPr>
      </w:pPr>
      <w:r>
        <w:rPr>
          <w:rFonts w:ascii="TimesNewRomanPSMT" w:eastAsia="TimesNewRomanPSMT" w:hAnsi="TimesNewRomanPSMT" w:cs="TimesNewRomanPSMT"/>
          <w:b/>
          <w:bCs/>
          <w:kern w:val="0"/>
          <w:sz w:val="28"/>
          <w:szCs w:val="28"/>
          <w14:ligatures w14:val="none"/>
        </w:rPr>
        <w:t>3.1. Nội dung sửa đổi, hoàn thiện</w:t>
      </w:r>
    </w:p>
    <w:p w14:paraId="0F335292" w14:textId="77777777" w:rsidR="009B1115" w:rsidRDefault="009B1115" w:rsidP="009B1115">
      <w:pPr>
        <w:spacing w:before="120" w:after="120" w:line="240" w:lineRule="auto"/>
        <w:ind w:firstLine="720"/>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3.1.1. Về giải thích từ ngữ, nguyên tắc, căn cứ kết hợp (Điều 3, Điều 4, Điều 5)</w:t>
      </w:r>
    </w:p>
    <w:p w14:paraId="3EF37239" w14:textId="487C3275"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Về giải thích từ ngữ, dự thảo Nghị định lược bỏ các khái niệm không còn phù hợp hoặc đã được quy định tại các văn bản pháp luật chuyên ngành; đồng thời bổ sung các khái niệm: “Kết hợp quốc phòng với kinh tế - xã hội”</w:t>
      </w:r>
      <w:r w:rsidR="009073C1">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“Kết hợp kinh tế - xã hội với quốc phòng”</w:t>
      </w:r>
      <w:r w:rsidR="009073C1">
        <w:rPr>
          <w:rFonts w:ascii="Times New Roman" w:eastAsia="Times New Roman" w:hAnsi="Times New Roman" w:cs="Times New Roman"/>
          <w:kern w:val="0"/>
          <w:sz w:val="28"/>
          <w:szCs w:val="28"/>
          <w14:ligatures w14:val="none"/>
        </w:rPr>
        <w:t xml:space="preserve">, “Doanh nghiệp </w:t>
      </w:r>
      <w:r w:rsidR="007E5050">
        <w:rPr>
          <w:rFonts w:ascii="Times New Roman" w:eastAsia="Times New Roman" w:hAnsi="Times New Roman" w:cs="Times New Roman"/>
          <w:kern w:val="0"/>
          <w:sz w:val="28"/>
          <w:szCs w:val="28"/>
          <w14:ligatures w14:val="none"/>
        </w:rPr>
        <w:t>quân đội</w:t>
      </w:r>
      <w:r w:rsidR="009073C1">
        <w:rPr>
          <w:rFonts w:ascii="Times New Roman" w:eastAsia="Times New Roman" w:hAnsi="Times New Roman" w:cs="Times New Roman"/>
          <w:kern w:val="0"/>
          <w:sz w:val="28"/>
          <w:szCs w:val="28"/>
          <w14:ligatures w14:val="none"/>
        </w:rPr>
        <w:t>”, “Tăng gia sản xuất”, “Hạ tầng chiến lược”</w:t>
      </w:r>
      <w:r>
        <w:rPr>
          <w:rFonts w:ascii="Times New Roman" w:eastAsia="Times New Roman" w:hAnsi="Times New Roman" w:cs="Times New Roman"/>
          <w:kern w:val="0"/>
          <w:sz w:val="28"/>
          <w:szCs w:val="28"/>
          <w14:ligatures w14:val="none"/>
        </w:rPr>
        <w:t xml:space="preserve"> nhằm </w:t>
      </w:r>
      <w:r>
        <w:rPr>
          <w:rFonts w:ascii="Times New Roman" w:hAnsi="Times New Roman" w:cs="Times New Roman"/>
          <w:sz w:val="28"/>
          <w:szCs w:val="28"/>
        </w:rPr>
        <w:t>làm rõ nội hàm, phạm vi thực hiện hai chiều kết hợp.</w:t>
      </w:r>
    </w:p>
    <w:p w14:paraId="1C71BD9D" w14:textId="5675E571"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Về nguyên tắc kết hợp, dự </w:t>
      </w:r>
      <w:r w:rsidR="00FA0077">
        <w:rPr>
          <w:rFonts w:ascii="Times New Roman" w:eastAsia="Times New Roman" w:hAnsi="Times New Roman" w:cs="Times New Roman"/>
          <w:kern w:val="0"/>
          <w:sz w:val="28"/>
          <w:szCs w:val="28"/>
          <w14:ligatures w14:val="none"/>
        </w:rPr>
        <w:t>thảo thiết kế lại nguyên tắc kết hợp theo hướng xác định nguyên tắc chung, nguyên tắc kết hợp quốc phòng với kinh tế - xã hội và nguyên tắc kết hợp kinh tế - xã hội với quốc phòng.</w:t>
      </w:r>
    </w:p>
    <w:p w14:paraId="5283FFC2" w14:textId="77777777"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Về căn cứ kết hợp, dự thảo cơ bản kế thừa Nghị định số 164/2018/NĐ-CP, có điều chỉnh về kỹ thuật lập pháp và một số nội dung để phù hợp với bối cảnh thực tiễn. </w:t>
      </w:r>
    </w:p>
    <w:p w14:paraId="2CF79982" w14:textId="225A1A04" w:rsidR="009B1115" w:rsidRDefault="009B1115" w:rsidP="009B1115">
      <w:pPr>
        <w:spacing w:before="120" w:after="120" w:line="240" w:lineRule="auto"/>
        <w:ind w:firstLine="720"/>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3.1.2. Về n</w:t>
      </w:r>
      <w:r w:rsidR="007E5050">
        <w:rPr>
          <w:rFonts w:ascii="Times New Roman" w:eastAsia="Times New Roman" w:hAnsi="Times New Roman" w:cs="Times New Roman"/>
          <w:i/>
          <w:iCs/>
          <w:kern w:val="0"/>
          <w:sz w:val="28"/>
          <w:szCs w:val="28"/>
          <w14:ligatures w14:val="none"/>
        </w:rPr>
        <w:t>ội dung</w:t>
      </w:r>
      <w:r>
        <w:rPr>
          <w:rFonts w:ascii="Times New Roman" w:eastAsia="Times New Roman" w:hAnsi="Times New Roman" w:cs="Times New Roman"/>
          <w:i/>
          <w:iCs/>
          <w:kern w:val="0"/>
          <w:sz w:val="28"/>
          <w:szCs w:val="28"/>
          <w14:ligatures w14:val="none"/>
        </w:rPr>
        <w:t xml:space="preserve"> kết hợp quốc phòng với kinh tế - xã hội (</w:t>
      </w:r>
      <w:r>
        <w:rPr>
          <w:rFonts w:ascii="Times New Roman" w:eastAsia="Times New Roman" w:hAnsi="Times New Roman" w:cs="TimesNewRomanPSMT"/>
          <w:i/>
          <w:iCs/>
          <w:kern w:val="0"/>
          <w:sz w:val="28"/>
          <w:szCs w:val="28"/>
          <w:lang w:val="zh-CN"/>
          <w14:ligatures w14:val="none"/>
        </w:rPr>
        <w:t>Điều 6 dự thảo)</w:t>
      </w:r>
    </w:p>
    <w:p w14:paraId="31C8D683" w14:textId="77777777" w:rsidR="009B1115" w:rsidRDefault="009B1115" w:rsidP="009B1115">
      <w:pPr>
        <w:spacing w:before="120" w:after="120" w:line="240" w:lineRule="auto"/>
        <w:ind w:firstLine="720"/>
        <w:jc w:val="both"/>
        <w:rPr>
          <w:rFonts w:ascii="Times New Roman" w:eastAsia="Times New Roman" w:hAnsi="Times New Roman" w:cs="TimesNewRomanPSMT"/>
          <w:kern w:val="0"/>
          <w:sz w:val="28"/>
          <w:szCs w:val="28"/>
          <w:lang w:val="zh-CN"/>
          <w14:ligatures w14:val="none"/>
        </w:rPr>
      </w:pPr>
      <w:r>
        <w:rPr>
          <w:rFonts w:ascii="Times New Roman" w:eastAsia="Times New Roman" w:hAnsi="Times New Roman" w:cs="TimesNewRomanPSMT"/>
          <w:kern w:val="0"/>
          <w:sz w:val="28"/>
          <w:szCs w:val="28"/>
          <w:lang w:val="zh-CN"/>
          <w14:ligatures w14:val="none"/>
        </w:rPr>
        <w:t>Nghị định số 164/2018/NĐ-CP quy định nội dung kết hợp mang tính nguyên tắc chung, không quy định cụ thể các nội dung nhiệm vụ kết hợp quốc phòng với kinh tế - xã hội.</w:t>
      </w:r>
    </w:p>
    <w:p w14:paraId="1FF29AE8" w14:textId="117AD7FC" w:rsidR="007E5050" w:rsidRPr="007E5050" w:rsidRDefault="009B1115" w:rsidP="007E5050">
      <w:pPr>
        <w:tabs>
          <w:tab w:val="left" w:pos="650"/>
          <w:tab w:val="center" w:pos="4680"/>
          <w:tab w:val="right" w:pos="9360"/>
        </w:tabs>
        <w:spacing w:before="120" w:after="120" w:line="340" w:lineRule="exact"/>
        <w:ind w:firstLine="720"/>
        <w:jc w:val="both"/>
        <w:rPr>
          <w:rFonts w:ascii="Times New Roman" w:hAnsi="Times New Roman" w:cs="Times New Roman"/>
          <w:sz w:val="28"/>
          <w:szCs w:val="28"/>
        </w:rPr>
      </w:pPr>
      <w:r>
        <w:rPr>
          <w:rFonts w:ascii="Times New Roman" w:eastAsia="Times New Roman" w:hAnsi="Times New Roman" w:cs="Times New Roman"/>
          <w:kern w:val="0"/>
          <w:sz w:val="28"/>
          <w:szCs w:val="28"/>
          <w14:ligatures w14:val="none"/>
        </w:rPr>
        <w:t>Dự thảo cụ thể hóa n</w:t>
      </w:r>
      <w:r w:rsidR="007E5050">
        <w:rPr>
          <w:rFonts w:ascii="Times New Roman" w:eastAsia="Times New Roman" w:hAnsi="Times New Roman" w:cs="Times New Roman"/>
          <w:kern w:val="0"/>
          <w:sz w:val="28"/>
          <w:szCs w:val="28"/>
          <w14:ligatures w14:val="none"/>
        </w:rPr>
        <w:t>ội dung</w:t>
      </w:r>
      <w:r>
        <w:rPr>
          <w:rFonts w:ascii="Times New Roman" w:eastAsia="Times New Roman" w:hAnsi="Times New Roman" w:cs="Times New Roman"/>
          <w:kern w:val="0"/>
          <w:sz w:val="28"/>
          <w:szCs w:val="28"/>
          <w14:ligatures w14:val="none"/>
        </w:rPr>
        <w:t xml:space="preserve"> kết hợp thành 05 nhóm hoạt động, liên kết trực tiếp với các quy định kế tiếp của dự thảo, gồm: </w:t>
      </w:r>
      <w:r w:rsidR="007E5050">
        <w:rPr>
          <w:rFonts w:ascii="Times New Roman" w:eastAsia="Cambria Math" w:hAnsi="Times New Roman" w:cs="Times New Roman"/>
          <w:bCs/>
          <w:kern w:val="0"/>
          <w:sz w:val="28"/>
          <w:szCs w:val="28"/>
          <w:lang w:eastAsia="zh-CN"/>
          <w14:ligatures w14:val="none"/>
        </w:rPr>
        <w:t>1.</w:t>
      </w:r>
      <w:r w:rsidR="007E5050">
        <w:rPr>
          <w:rFonts w:ascii="Times New Roman" w:hAnsi="Times New Roman" w:cs="Times New Roman"/>
          <w:sz w:val="28"/>
          <w:szCs w:val="28"/>
        </w:rPr>
        <w:t xml:space="preserve"> Xây dựng chiến lược, quy hoạch, chương trình, kế hoạch, đề án, dự án kết hợp quốc phòng với kinh tế - xã hội</w:t>
      </w:r>
      <w:r w:rsidR="007E5050">
        <w:rPr>
          <w:rFonts w:ascii="Times New Roman" w:hAnsi="Times New Roman" w:cs="Times New Roman"/>
          <w:sz w:val="28"/>
          <w:szCs w:val="28"/>
        </w:rPr>
        <w:t xml:space="preserve">;  </w:t>
      </w:r>
      <w:r w:rsidR="007E5050">
        <w:rPr>
          <w:rFonts w:ascii="Times New Roman" w:eastAsia="Cambria Math" w:hAnsi="Times New Roman" w:cs="Times New Roman"/>
          <w:bCs/>
          <w:spacing w:val="2"/>
          <w:kern w:val="0"/>
          <w:sz w:val="28"/>
          <w:lang w:eastAsia="zh-CN"/>
          <w14:ligatures w14:val="none"/>
        </w:rPr>
        <w:t xml:space="preserve">2. Kết hợp quốc phòng với kinh tế - xã hội trong hoạt động của </w:t>
      </w:r>
      <w:r w:rsidR="007E5050">
        <w:rPr>
          <w:rFonts w:ascii="Times New Roman" w:eastAsia="Cambria Math" w:hAnsi="Times New Roman" w:cs="Times New Roman"/>
          <w:bCs/>
          <w:kern w:val="0"/>
          <w:sz w:val="28"/>
          <w:lang w:eastAsia="zh-CN"/>
          <w14:ligatures w14:val="none"/>
        </w:rPr>
        <w:t>doanh nghiệp phục vụ quốc phòng;</w:t>
      </w:r>
      <w:r w:rsidR="007E5050">
        <w:rPr>
          <w:rFonts w:ascii="Times New Roman" w:hAnsi="Times New Roman" w:cs="Times New Roman"/>
          <w:sz w:val="28"/>
          <w:szCs w:val="28"/>
        </w:rPr>
        <w:t xml:space="preserve"> </w:t>
      </w:r>
      <w:r w:rsidR="007E5050">
        <w:rPr>
          <w:rFonts w:ascii="Times New Roman" w:eastAsia="Cambria Math" w:hAnsi="Times New Roman" w:cs="Times New Roman"/>
          <w:bCs/>
          <w:spacing w:val="2"/>
          <w:kern w:val="0"/>
          <w:sz w:val="28"/>
          <w:lang w:eastAsia="zh-CN"/>
          <w14:ligatures w14:val="none"/>
        </w:rPr>
        <w:t xml:space="preserve">3. Kết hợp quốc phòng với kinh tế - xã hội trong hoạt động của Đoàn kinh tế - quốc phòng; </w:t>
      </w:r>
      <w:r w:rsidR="007E5050" w:rsidRPr="00794F0E">
        <w:rPr>
          <w:rFonts w:ascii="Times New Roman" w:eastAsia="Cambria Math" w:hAnsi="Times New Roman" w:cs="Times New Roman"/>
          <w:bCs/>
          <w:spacing w:val="2"/>
          <w:kern w:val="0"/>
          <w:sz w:val="28"/>
          <w:lang w:eastAsia="zh-CN"/>
          <w14:ligatures w14:val="none"/>
        </w:rPr>
        <w:t xml:space="preserve">4. Kết hợp quốc phòng với kinh tế - xã hội của các đơn vị quân đội có tổ chức các hoạt động dịch vụ, tăng gia sản xuất. </w:t>
      </w:r>
    </w:p>
    <w:p w14:paraId="4CFB84B2" w14:textId="5719E5A0" w:rsidR="007E5050" w:rsidRDefault="009B1115" w:rsidP="009B1115">
      <w:pPr>
        <w:spacing w:before="120" w:after="120" w:line="240" w:lineRule="auto"/>
        <w:ind w:firstLine="720"/>
        <w:jc w:val="both"/>
        <w:rPr>
          <w:rFonts w:ascii="Times New Roman" w:eastAsia="Cambria Math" w:hAnsi="Times New Roman" w:cs="Times New Roman"/>
          <w:i/>
          <w:iCs/>
          <w:kern w:val="0"/>
          <w:sz w:val="28"/>
          <w:lang w:eastAsia="zh-CN"/>
          <w14:ligatures w14:val="none"/>
        </w:rPr>
      </w:pPr>
      <w:r>
        <w:rPr>
          <w:rFonts w:ascii="Times New Roman" w:eastAsia="Times New Roman" w:hAnsi="Times New Roman" w:cs="Times New Roman"/>
          <w:i/>
          <w:iCs/>
          <w:kern w:val="0"/>
          <w:sz w:val="28"/>
          <w:szCs w:val="28"/>
          <w14:ligatures w14:val="none"/>
        </w:rPr>
        <w:t xml:space="preserve">3.1.3. </w:t>
      </w:r>
      <w:r w:rsidR="007E5050">
        <w:rPr>
          <w:rFonts w:ascii="Times New Roman" w:eastAsia="Times New Roman" w:hAnsi="Times New Roman" w:cs="Times New Roman"/>
          <w:i/>
          <w:iCs/>
          <w:kern w:val="0"/>
          <w:sz w:val="28"/>
          <w:szCs w:val="28"/>
          <w14:ligatures w14:val="none"/>
        </w:rPr>
        <w:t xml:space="preserve">Về hoạt động </w:t>
      </w:r>
      <w:r w:rsidR="007E5050" w:rsidRPr="007E5050">
        <w:rPr>
          <w:rFonts w:ascii="Times New Roman" w:hAnsi="Times New Roman" w:cs="Times New Roman"/>
          <w:i/>
          <w:iCs/>
          <w:kern w:val="0"/>
          <w:sz w:val="28"/>
          <w:szCs w:val="28"/>
        </w:rPr>
        <w:t>k</w:t>
      </w:r>
      <w:r w:rsidR="007E5050" w:rsidRPr="007E5050">
        <w:rPr>
          <w:rFonts w:ascii="Times New Roman" w:eastAsia="Cambria Math" w:hAnsi="Times New Roman" w:cs="Times New Roman"/>
          <w:i/>
          <w:iCs/>
          <w:kern w:val="0"/>
          <w:sz w:val="28"/>
          <w:lang w:eastAsia="zh-CN"/>
          <w14:ligatures w14:val="none"/>
        </w:rPr>
        <w:t xml:space="preserve">ết hợp quốc phòng với kinh tế - xã hội của doanh nghiệp </w:t>
      </w:r>
      <w:r w:rsidR="007E5050">
        <w:rPr>
          <w:rFonts w:ascii="Times New Roman" w:eastAsia="Cambria Math" w:hAnsi="Times New Roman" w:cs="Times New Roman"/>
          <w:i/>
          <w:iCs/>
          <w:kern w:val="0"/>
          <w:sz w:val="28"/>
          <w:lang w:eastAsia="zh-CN"/>
          <w14:ligatures w14:val="none"/>
        </w:rPr>
        <w:t>quân đội (Điều 8 dự thảo)</w:t>
      </w:r>
    </w:p>
    <w:p w14:paraId="122ECBD6" w14:textId="3904BC82" w:rsidR="007E5050" w:rsidRPr="007E5050" w:rsidRDefault="00CC28DB"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Hiện nay,</w:t>
      </w:r>
      <w:r>
        <w:rPr>
          <w:rFonts w:ascii="Times New Roman" w:eastAsia="Times New Roman" w:hAnsi="Times New Roman" w:cs="Times New Roman"/>
          <w:kern w:val="0"/>
          <w:sz w:val="28"/>
          <w:szCs w:val="28"/>
          <w14:ligatures w14:val="none"/>
        </w:rPr>
        <w:t xml:space="preserve"> Nghị định về cơ chế hoạt động, cơ chế quản lý tài chính đặc thù của một số doanh nghiệp do Bộ Quốc phòng là cơ quan đại diện chủ sỡ hữu đang trình Chính phủ, chuẩn bị ban hành sẽ giải quyết cơ bản những khó khăn, vướng mắc của doanh nghiệp quân đội, </w:t>
      </w:r>
      <w:r>
        <w:rPr>
          <w:rFonts w:ascii="Times New Roman" w:eastAsia="Times New Roman" w:hAnsi="Times New Roman" w:cs="Times New Roman"/>
          <w:kern w:val="0"/>
          <w:sz w:val="28"/>
          <w:szCs w:val="28"/>
          <w14:ligatures w14:val="none"/>
        </w:rPr>
        <w:t>d</w:t>
      </w:r>
      <w:r w:rsidR="007E5050" w:rsidRPr="007E5050">
        <w:rPr>
          <w:rFonts w:ascii="Times New Roman" w:eastAsia="Times New Roman" w:hAnsi="Times New Roman" w:cs="Times New Roman"/>
          <w:kern w:val="0"/>
          <w:sz w:val="28"/>
          <w:szCs w:val="28"/>
          <w14:ligatures w14:val="none"/>
        </w:rPr>
        <w:t xml:space="preserve">ự </w:t>
      </w:r>
      <w:r w:rsidR="007E5050">
        <w:rPr>
          <w:rFonts w:ascii="Times New Roman" w:eastAsia="Times New Roman" w:hAnsi="Times New Roman" w:cs="Times New Roman"/>
          <w:kern w:val="0"/>
          <w:sz w:val="28"/>
          <w:szCs w:val="28"/>
          <w14:ligatures w14:val="none"/>
        </w:rPr>
        <w:t>thảo</w:t>
      </w:r>
      <w:r>
        <w:rPr>
          <w:rFonts w:ascii="Times New Roman" w:eastAsia="Times New Roman" w:hAnsi="Times New Roman" w:cs="Times New Roman"/>
          <w:kern w:val="0"/>
          <w:sz w:val="28"/>
          <w:szCs w:val="28"/>
          <w14:ligatures w14:val="none"/>
        </w:rPr>
        <w:t xml:space="preserve"> Nghị định này</w:t>
      </w:r>
      <w:r w:rsidR="007E5050">
        <w:rPr>
          <w:rFonts w:ascii="Times New Roman" w:eastAsia="Times New Roman" w:hAnsi="Times New Roman" w:cs="Times New Roman"/>
          <w:kern w:val="0"/>
          <w:sz w:val="28"/>
          <w:szCs w:val="28"/>
          <w14:ligatures w14:val="none"/>
        </w:rPr>
        <w:t xml:space="preserve"> quy định cơ chế đối với hoạt động sản xuất kinh doanh của doanh nghiệp quân đội</w:t>
      </w:r>
      <w:r w:rsidR="007C0425">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tại k</w:t>
      </w:r>
      <w:r w:rsidR="007C0425">
        <w:rPr>
          <w:rFonts w:ascii="Times New Roman" w:eastAsia="Times New Roman" w:hAnsi="Times New Roman" w:cs="Times New Roman"/>
          <w:kern w:val="0"/>
          <w:sz w:val="28"/>
          <w:szCs w:val="28"/>
          <w14:ligatures w14:val="none"/>
        </w:rPr>
        <w:t>hoả</w:t>
      </w:r>
      <w:r>
        <w:rPr>
          <w:rFonts w:ascii="Times New Roman" w:eastAsia="Times New Roman" w:hAnsi="Times New Roman" w:cs="Times New Roman"/>
          <w:kern w:val="0"/>
          <w:sz w:val="28"/>
          <w:szCs w:val="28"/>
          <w14:ligatures w14:val="none"/>
        </w:rPr>
        <w:t xml:space="preserve">n 1 theo hướng </w:t>
      </w:r>
      <w:r w:rsidR="007C0425">
        <w:rPr>
          <w:rFonts w:ascii="Times New Roman" w:eastAsia="Times New Roman" w:hAnsi="Times New Roman" w:cs="Times New Roman"/>
          <w:kern w:val="0"/>
          <w:sz w:val="28"/>
          <w:szCs w:val="28"/>
          <w14:ligatures w14:val="none"/>
        </w:rPr>
        <w:t>dẫn chiếu đến quy định của pháp luật về doanh nghiệp và quy định có liên quan</w:t>
      </w:r>
      <w:r>
        <w:rPr>
          <w:rFonts w:ascii="Times New Roman" w:eastAsia="Times New Roman" w:hAnsi="Times New Roman" w:cs="Times New Roman"/>
          <w:kern w:val="0"/>
          <w:sz w:val="28"/>
          <w:szCs w:val="28"/>
          <w14:ligatures w14:val="none"/>
        </w:rPr>
        <w:t xml:space="preserve">; quy định về nhiệm vụ quân sự, quốc phòng của doanh nghiệp quân đội thực hiện theo quy định của cấp có thẩm quyền tại khoản 2. </w:t>
      </w:r>
    </w:p>
    <w:p w14:paraId="4B47EBC2" w14:textId="6F64C41C" w:rsidR="009B1115" w:rsidRDefault="00CC28DB" w:rsidP="009B1115">
      <w:pPr>
        <w:spacing w:before="120" w:after="120" w:line="240" w:lineRule="auto"/>
        <w:ind w:firstLine="720"/>
        <w:jc w:val="both"/>
        <w:rPr>
          <w:rFonts w:ascii="Times New Roman" w:eastAsia="Times New Roman" w:hAnsi="Times New Roman" w:cs="TimesNewRomanPSMT"/>
          <w:i/>
          <w:iCs/>
          <w:kern w:val="0"/>
          <w:sz w:val="28"/>
          <w:szCs w:val="28"/>
          <w:lang w:val="zh-CN"/>
          <w14:ligatures w14:val="none"/>
        </w:rPr>
      </w:pPr>
      <w:r>
        <w:rPr>
          <w:rFonts w:ascii="Times New Roman" w:eastAsia="Times New Roman" w:hAnsi="Times New Roman" w:cs="TimesNewRomanPSMT"/>
          <w:i/>
          <w:iCs/>
          <w:kern w:val="0"/>
          <w:sz w:val="28"/>
          <w:szCs w:val="28"/>
          <w14:ligatures w14:val="none"/>
        </w:rPr>
        <w:t xml:space="preserve">3.1.4. </w:t>
      </w:r>
      <w:r w:rsidR="009B1115">
        <w:rPr>
          <w:rFonts w:ascii="Times New Roman" w:eastAsia="Times New Roman" w:hAnsi="Times New Roman" w:cs="TimesNewRomanPSMT"/>
          <w:i/>
          <w:iCs/>
          <w:kern w:val="0"/>
          <w:sz w:val="28"/>
          <w:szCs w:val="28"/>
          <w:lang w:val="zh-CN"/>
          <w14:ligatures w14:val="none"/>
        </w:rPr>
        <w:t xml:space="preserve">Về </w:t>
      </w:r>
      <w:r w:rsidR="009B1115">
        <w:rPr>
          <w:rFonts w:ascii="Times New Roman" w:eastAsia="Cambria Math" w:hAnsi="Times New Roman" w:cs="Times New Roman"/>
          <w:bCs/>
          <w:i/>
          <w:iCs/>
          <w:kern w:val="0"/>
          <w:sz w:val="28"/>
          <w:lang w:eastAsia="zh-CN"/>
          <w14:ligatures w14:val="none"/>
        </w:rPr>
        <w:t xml:space="preserve">hoạt động </w:t>
      </w:r>
      <w:r w:rsidRPr="007E5050">
        <w:rPr>
          <w:rFonts w:ascii="Times New Roman" w:hAnsi="Times New Roman" w:cs="Times New Roman"/>
          <w:i/>
          <w:iCs/>
          <w:kern w:val="0"/>
          <w:sz w:val="28"/>
          <w:szCs w:val="28"/>
        </w:rPr>
        <w:t>k</w:t>
      </w:r>
      <w:r w:rsidRPr="007E5050">
        <w:rPr>
          <w:rFonts w:ascii="Times New Roman" w:eastAsia="Cambria Math" w:hAnsi="Times New Roman" w:cs="Times New Roman"/>
          <w:i/>
          <w:iCs/>
          <w:kern w:val="0"/>
          <w:sz w:val="28"/>
          <w:lang w:eastAsia="zh-CN"/>
          <w14:ligatures w14:val="none"/>
        </w:rPr>
        <w:t xml:space="preserve">ết hợp quốc phòng với kinh tế - xã hội </w:t>
      </w:r>
      <w:r w:rsidR="009B1115">
        <w:rPr>
          <w:rFonts w:ascii="Times New Roman" w:eastAsia="Cambria Math" w:hAnsi="Times New Roman" w:cs="Times New Roman"/>
          <w:bCs/>
          <w:i/>
          <w:iCs/>
          <w:kern w:val="0"/>
          <w:sz w:val="28"/>
          <w:lang w:eastAsia="zh-CN"/>
          <w14:ligatures w14:val="none"/>
        </w:rPr>
        <w:t xml:space="preserve">của </w:t>
      </w:r>
      <w:r>
        <w:rPr>
          <w:rFonts w:ascii="Times New Roman" w:eastAsia="Cambria Math" w:hAnsi="Times New Roman" w:cs="Times New Roman"/>
          <w:bCs/>
          <w:i/>
          <w:iCs/>
          <w:kern w:val="0"/>
          <w:sz w:val="28"/>
          <w:lang w:eastAsia="zh-CN"/>
          <w14:ligatures w14:val="none"/>
        </w:rPr>
        <w:t>Đ</w:t>
      </w:r>
      <w:r w:rsidR="009B1115">
        <w:rPr>
          <w:rFonts w:ascii="Times New Roman" w:eastAsia="Cambria Math" w:hAnsi="Times New Roman" w:cs="Times New Roman"/>
          <w:bCs/>
          <w:i/>
          <w:iCs/>
          <w:kern w:val="0"/>
          <w:sz w:val="28"/>
          <w:lang w:eastAsia="zh-CN"/>
          <w14:ligatures w14:val="none"/>
        </w:rPr>
        <w:t>oàn kinh tế - quốc phòng</w:t>
      </w:r>
      <w:r w:rsidR="009B1115">
        <w:rPr>
          <w:rFonts w:ascii="Times New Roman" w:eastAsia="Times New Roman" w:hAnsi="Times New Roman" w:cs="TimesNewRomanPSMT"/>
          <w:i/>
          <w:iCs/>
          <w:kern w:val="0"/>
          <w:sz w:val="28"/>
          <w:szCs w:val="28"/>
          <w:lang w:val="zh-CN"/>
          <w14:ligatures w14:val="none"/>
        </w:rPr>
        <w:t xml:space="preserve"> (Điều </w:t>
      </w:r>
      <w:r>
        <w:rPr>
          <w:rFonts w:ascii="Times New Roman" w:eastAsia="Times New Roman" w:hAnsi="Times New Roman" w:cs="TimesNewRomanPSMT"/>
          <w:i/>
          <w:iCs/>
          <w:kern w:val="0"/>
          <w:sz w:val="28"/>
          <w:szCs w:val="28"/>
          <w14:ligatures w14:val="none"/>
        </w:rPr>
        <w:t>9</w:t>
      </w:r>
      <w:r w:rsidR="009B1115">
        <w:rPr>
          <w:rFonts w:ascii="Times New Roman" w:eastAsia="Times New Roman" w:hAnsi="Times New Roman" w:cs="TimesNewRomanPSMT"/>
          <w:i/>
          <w:iCs/>
          <w:kern w:val="0"/>
          <w:sz w:val="28"/>
          <w:szCs w:val="28"/>
          <w:lang w:val="zh-CN"/>
          <w14:ligatures w14:val="none"/>
        </w:rPr>
        <w:t xml:space="preserve"> dự thảo)</w:t>
      </w:r>
    </w:p>
    <w:p w14:paraId="4B05F960" w14:textId="013561DF" w:rsidR="00CC28DB" w:rsidRDefault="00CC28DB" w:rsidP="00F8785C">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Dự thảo quy định hoạt động kết hợp quốc phòng với kinh tế - xã hội của Đoàn kinh tế - quốc phòng tại khoản 1 và khoản 2; tro</w:t>
      </w:r>
      <w:r w:rsidR="00F8785C">
        <w:rPr>
          <w:rFonts w:ascii="Times New Roman" w:eastAsia="Times New Roman" w:hAnsi="Times New Roman" w:cs="Times New Roman"/>
          <w:kern w:val="0"/>
          <w:sz w:val="28"/>
          <w:szCs w:val="28"/>
          <w14:ligatures w14:val="none"/>
        </w:rPr>
        <w:t xml:space="preserve">ng đó, khoản 1 là các nhiệm vụ do Đoàn kinh tế - quốc phòng chủ trì thực hiện, khoản 2 là các nhiệm vụ phối hợp thực hiện; </w:t>
      </w:r>
      <w:r>
        <w:rPr>
          <w:rFonts w:ascii="Times New Roman" w:eastAsia="Times New Roman" w:hAnsi="Times New Roman" w:cs="Times New Roman"/>
          <w:kern w:val="0"/>
          <w:sz w:val="28"/>
          <w:szCs w:val="28"/>
          <w14:ligatures w14:val="none"/>
        </w:rPr>
        <w:t>quy định cơ chế để thực hiện nhi</w:t>
      </w:r>
      <w:r w:rsidR="00F8785C">
        <w:rPr>
          <w:rFonts w:ascii="Times New Roman" w:eastAsia="Times New Roman" w:hAnsi="Times New Roman" w:cs="Times New Roman"/>
          <w:kern w:val="0"/>
          <w:sz w:val="28"/>
          <w:szCs w:val="28"/>
          <w14:ligatures w14:val="none"/>
        </w:rPr>
        <w:t>ệm vụ Đoàn kinh tế - quốc phòng chủ trì tại khoản 3, cụ thể như sau:</w:t>
      </w:r>
    </w:p>
    <w:p w14:paraId="2587D73C" w14:textId="68941593" w:rsidR="00F8785C" w:rsidRDefault="00F8785C" w:rsidP="00F8785C">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w:t>
      </w:r>
      <w:r w:rsidRPr="00F34AE7">
        <w:rPr>
          <w:rFonts w:ascii="Times New Roman" w:eastAsia="Times New Roman" w:hAnsi="Times New Roman" w:cs="Times New Roman"/>
          <w:kern w:val="0"/>
          <w:sz w:val="28"/>
          <w:szCs w:val="28"/>
          <w14:ligatures w14:val="none"/>
        </w:rPr>
        <w:t xml:space="preserve">. Đoàn kinh tế - quốc phòng </w:t>
      </w:r>
      <w:r>
        <w:rPr>
          <w:rFonts w:ascii="Times New Roman" w:eastAsia="Times New Roman" w:hAnsi="Times New Roman" w:cs="Times New Roman"/>
          <w:kern w:val="0"/>
          <w:sz w:val="28"/>
          <w:szCs w:val="28"/>
          <w14:ligatures w14:val="none"/>
        </w:rPr>
        <w:t xml:space="preserve">khi </w:t>
      </w:r>
      <w:r w:rsidRPr="00F34AE7">
        <w:rPr>
          <w:rFonts w:ascii="Times New Roman" w:eastAsia="Times New Roman" w:hAnsi="Times New Roman" w:cs="Times New Roman"/>
          <w:kern w:val="0"/>
          <w:sz w:val="28"/>
          <w:szCs w:val="28"/>
          <w14:ligatures w14:val="none"/>
        </w:rPr>
        <w:t>thực hiện nhiệm vụ</w:t>
      </w:r>
      <w:r>
        <w:rPr>
          <w:rFonts w:ascii="Times New Roman" w:eastAsia="Times New Roman" w:hAnsi="Times New Roman" w:cs="Times New Roman"/>
          <w:kern w:val="0"/>
          <w:sz w:val="28"/>
          <w:szCs w:val="28"/>
          <w14:ligatures w14:val="none"/>
        </w:rPr>
        <w:t xml:space="preserve"> quy định tại khoản 1 Điều này được:</w:t>
      </w:r>
    </w:p>
    <w:p w14:paraId="6758DD34" w14:textId="77777777" w:rsidR="00F8785C" w:rsidRDefault="00F8785C" w:rsidP="00F8785C">
      <w:pPr>
        <w:spacing w:before="120" w:after="120" w:line="340" w:lineRule="exact"/>
        <w:ind w:firstLine="720"/>
        <w:jc w:val="both"/>
        <w:rPr>
          <w:rFonts w:ascii="Times New Roman" w:eastAsia="Times New Roman" w:hAnsi="Times New Roman" w:cs="Times New Roman"/>
          <w:color w:val="FF0000"/>
          <w:kern w:val="0"/>
          <w:sz w:val="28"/>
          <w:szCs w:val="28"/>
          <w14:ligatures w14:val="none"/>
        </w:rPr>
      </w:pPr>
      <w:r>
        <w:rPr>
          <w:rFonts w:ascii="Times New Roman" w:eastAsia="Times New Roman" w:hAnsi="Times New Roman" w:cs="Times New Roman"/>
          <w:kern w:val="0"/>
          <w:sz w:val="28"/>
          <w:szCs w:val="28"/>
          <w14:ligatures w14:val="none"/>
        </w:rPr>
        <w:t>a) S</w:t>
      </w:r>
      <w:r w:rsidRPr="00F34AE7">
        <w:rPr>
          <w:rFonts w:ascii="Times New Roman" w:eastAsia="Times New Roman" w:hAnsi="Times New Roman" w:cs="Times New Roman"/>
          <w:kern w:val="0"/>
          <w:sz w:val="28"/>
          <w:szCs w:val="28"/>
          <w14:ligatures w14:val="none"/>
        </w:rPr>
        <w:t>ử dụng con dấu của đơn vị để ký kết hợp đồng với tổ chức, cá nhân trong và ngoài Quân đội; sử dụng các nguồn lực được giao</w:t>
      </w:r>
      <w:r>
        <w:rPr>
          <w:rFonts w:ascii="Times New Roman" w:eastAsia="Times New Roman" w:hAnsi="Times New Roman" w:cs="Times New Roman"/>
          <w:kern w:val="0"/>
          <w:sz w:val="28"/>
          <w:szCs w:val="28"/>
          <w14:ligatures w14:val="none"/>
        </w:rPr>
        <w:t>;</w:t>
      </w:r>
      <w:r w:rsidRPr="00F34AE7">
        <w:rPr>
          <w:rFonts w:ascii="Times New Roman" w:eastAsia="Times New Roman" w:hAnsi="Times New Roman" w:cs="Times New Roman"/>
          <w:kern w:val="0"/>
          <w:sz w:val="28"/>
          <w:szCs w:val="28"/>
          <w14:ligatures w14:val="none"/>
        </w:rPr>
        <w:t xml:space="preserve"> huy động, quản lý và sử dụng các nguồn lực hợp pháp khá</w:t>
      </w:r>
      <w:r>
        <w:rPr>
          <w:rFonts w:ascii="Times New Roman" w:eastAsia="Times New Roman" w:hAnsi="Times New Roman" w:cs="Times New Roman"/>
          <w:kern w:val="0"/>
          <w:sz w:val="28"/>
          <w:szCs w:val="28"/>
          <w14:ligatures w14:val="none"/>
        </w:rPr>
        <w:t>c để thực hiện nhiệm vụ</w:t>
      </w:r>
      <w:r w:rsidRPr="002E6ECF">
        <w:rPr>
          <w:rFonts w:ascii="Times New Roman" w:eastAsia="Times New Roman" w:hAnsi="Times New Roman" w:cs="Times New Roman"/>
          <w:kern w:val="0"/>
          <w:sz w:val="28"/>
          <w:szCs w:val="28"/>
          <w14:ligatures w14:val="none"/>
        </w:rPr>
        <w:t>;</w:t>
      </w:r>
    </w:p>
    <w:p w14:paraId="572B0DDF" w14:textId="77777777" w:rsidR="00F8785C" w:rsidRPr="00E804D4" w:rsidRDefault="00F8785C" w:rsidP="00F8785C">
      <w:pPr>
        <w:spacing w:before="120" w:after="120" w:line="340" w:lineRule="exact"/>
        <w:ind w:firstLine="720"/>
        <w:jc w:val="both"/>
        <w:rPr>
          <w:rFonts w:ascii="Times New Roman" w:eastAsia="Times New Roman" w:hAnsi="Times New Roman" w:cs="Times New Roman"/>
          <w:kern w:val="0"/>
          <w:sz w:val="28"/>
          <w:szCs w:val="28"/>
          <w14:ligatures w14:val="none"/>
        </w:rPr>
      </w:pPr>
      <w:r w:rsidRPr="00E804D4">
        <w:rPr>
          <w:rFonts w:ascii="Times New Roman" w:eastAsia="Times New Roman" w:hAnsi="Times New Roman" w:cs="Times New Roman"/>
          <w:kern w:val="0"/>
          <w:sz w:val="28"/>
          <w:szCs w:val="28"/>
          <w14:ligatures w14:val="none"/>
        </w:rPr>
        <w:t xml:space="preserve">b) Được mở tài khoản tại ngân hàng thương mại để theo dõi các khoản thu phát sinh từ hoạt động dịch vụ phục vụ nhu cầu phát triển kinh tế - xã hội; </w:t>
      </w:r>
    </w:p>
    <w:p w14:paraId="18CC374C" w14:textId="699AB07A" w:rsidR="00CC28DB" w:rsidRDefault="00F8785C" w:rsidP="00F8785C">
      <w:pPr>
        <w:spacing w:before="120" w:after="120" w:line="340" w:lineRule="exact"/>
        <w:ind w:firstLine="720"/>
        <w:jc w:val="both"/>
        <w:outlineLvl w:val="2"/>
        <w:rPr>
          <w:rFonts w:ascii="Times New Roman" w:eastAsia="Times New Roman" w:hAnsi="Times New Roman" w:cs="Times New Roman"/>
          <w:kern w:val="0"/>
          <w:sz w:val="28"/>
          <w:szCs w:val="28"/>
          <w14:ligatures w14:val="none"/>
        </w:rPr>
      </w:pPr>
      <w:r w:rsidRPr="00E804D4">
        <w:rPr>
          <w:rFonts w:ascii="Times New Roman" w:eastAsia="Times New Roman" w:hAnsi="Times New Roman" w:cs="Times New Roman"/>
          <w:kern w:val="0"/>
          <w:sz w:val="28"/>
          <w:szCs w:val="28"/>
          <w14:ligatures w14:val="none"/>
        </w:rPr>
        <w:t>c) Quyết định giá dịch vụ theo nguyên tắc bù đắp chi phí và có tích lũy hợp lý, bảo đảm theo quy định của pháp luật về giá.</w:t>
      </w:r>
      <w:r>
        <w:rPr>
          <w:rFonts w:ascii="Times New Roman" w:eastAsia="Times New Roman" w:hAnsi="Times New Roman" w:cs="Times New Roman"/>
          <w:kern w:val="0"/>
          <w:sz w:val="28"/>
          <w:szCs w:val="28"/>
          <w14:ligatures w14:val="none"/>
        </w:rPr>
        <w:t>”</w:t>
      </w:r>
    </w:p>
    <w:p w14:paraId="2DD1C45C" w14:textId="19AB3A32" w:rsidR="00D07334" w:rsidRDefault="00D07334" w:rsidP="00F8785C">
      <w:pPr>
        <w:spacing w:before="120" w:after="120" w:line="340" w:lineRule="exact"/>
        <w:ind w:firstLine="720"/>
        <w:jc w:val="both"/>
        <w:outlineLvl w:val="2"/>
        <w:rPr>
          <w:rFonts w:ascii="Times New Roman" w:eastAsia="Cambria Math" w:hAnsi="Times New Roman" w:cs="Times New Roman"/>
          <w:i/>
          <w:iCs/>
          <w:spacing w:val="2"/>
          <w:kern w:val="0"/>
          <w:sz w:val="28"/>
          <w:lang w:eastAsia="zh-CN"/>
          <w14:ligatures w14:val="none"/>
        </w:rPr>
      </w:pPr>
      <w:r w:rsidRPr="00D07334">
        <w:rPr>
          <w:rFonts w:ascii="Times New Roman" w:eastAsia="Times New Roman" w:hAnsi="Times New Roman" w:cs="Times New Roman"/>
          <w:i/>
          <w:iCs/>
          <w:kern w:val="0"/>
          <w:sz w:val="28"/>
          <w:szCs w:val="28"/>
          <w14:ligatures w14:val="none"/>
        </w:rPr>
        <w:t xml:space="preserve">3.1.5. </w:t>
      </w:r>
      <w:r>
        <w:rPr>
          <w:rFonts w:ascii="Times New Roman" w:eastAsia="Times New Roman" w:hAnsi="Times New Roman" w:cs="Times New Roman"/>
          <w:i/>
          <w:iCs/>
          <w:kern w:val="0"/>
          <w:sz w:val="28"/>
          <w:szCs w:val="28"/>
          <w14:ligatures w14:val="none"/>
        </w:rPr>
        <w:t xml:space="preserve">Về </w:t>
      </w:r>
      <w:r w:rsidRPr="00D07334">
        <w:rPr>
          <w:rFonts w:ascii="Times New Roman" w:hAnsi="Times New Roman" w:cs="Times New Roman"/>
          <w:i/>
          <w:iCs/>
          <w:sz w:val="28"/>
          <w:szCs w:val="28"/>
        </w:rPr>
        <w:t>h</w:t>
      </w:r>
      <w:r w:rsidRPr="00D07334">
        <w:rPr>
          <w:rFonts w:ascii="Times New Roman" w:hAnsi="Times New Roman" w:cs="Times New Roman"/>
          <w:i/>
          <w:iCs/>
          <w:sz w:val="28"/>
          <w:szCs w:val="28"/>
        </w:rPr>
        <w:t>oạt động k</w:t>
      </w:r>
      <w:r w:rsidRPr="00D07334">
        <w:rPr>
          <w:rFonts w:ascii="Times New Roman" w:eastAsia="Cambria Math" w:hAnsi="Times New Roman" w:cs="Times New Roman"/>
          <w:i/>
          <w:iCs/>
          <w:kern w:val="0"/>
          <w:sz w:val="28"/>
          <w:lang w:eastAsia="zh-CN"/>
          <w14:ligatures w14:val="none"/>
        </w:rPr>
        <w:t xml:space="preserve">ết hợp </w:t>
      </w:r>
      <w:r w:rsidRPr="00D07334">
        <w:rPr>
          <w:rFonts w:ascii="Times New Roman" w:eastAsia="Cambria Math" w:hAnsi="Times New Roman" w:cs="Times New Roman"/>
          <w:i/>
          <w:iCs/>
          <w:spacing w:val="-4"/>
          <w:kern w:val="0"/>
          <w:sz w:val="28"/>
          <w:lang w:eastAsia="zh-CN"/>
          <w14:ligatures w14:val="none"/>
        </w:rPr>
        <w:t>quốc phòng với kinh tế - xã hội</w:t>
      </w:r>
      <w:r w:rsidRPr="00D07334">
        <w:rPr>
          <w:rFonts w:ascii="Times New Roman" w:eastAsia="Cambria Math" w:hAnsi="Times New Roman" w:cs="Times New Roman"/>
          <w:i/>
          <w:iCs/>
          <w:kern w:val="0"/>
          <w:sz w:val="28"/>
          <w:lang w:eastAsia="zh-CN"/>
          <w14:ligatures w14:val="none"/>
        </w:rPr>
        <w:t xml:space="preserve"> của </w:t>
      </w:r>
      <w:r w:rsidRPr="00D07334">
        <w:rPr>
          <w:rFonts w:ascii="Times New Roman" w:eastAsia="Cambria Math" w:hAnsi="Times New Roman" w:cs="Times New Roman"/>
          <w:i/>
          <w:iCs/>
          <w:spacing w:val="2"/>
          <w:kern w:val="0"/>
          <w:sz w:val="28"/>
          <w:lang w:eastAsia="zh-CN"/>
          <w14:ligatures w14:val="none"/>
        </w:rPr>
        <w:t>đơn vị quân đội có tổ chức các hoạt động dịch vụ, tăng gia sản xuất</w:t>
      </w:r>
    </w:p>
    <w:p w14:paraId="4A7EFFAB" w14:textId="500D51A4" w:rsidR="00D07334" w:rsidRDefault="00D07334" w:rsidP="00F8785C">
      <w:pPr>
        <w:spacing w:before="120" w:after="120" w:line="340" w:lineRule="exact"/>
        <w:ind w:firstLine="720"/>
        <w:jc w:val="both"/>
        <w:outlineLvl w:val="2"/>
        <w:rPr>
          <w:rFonts w:ascii="Times New Roman" w:eastAsia="Cambria Math" w:hAnsi="Times New Roman" w:cs="Times New Roman"/>
          <w:spacing w:val="2"/>
          <w:kern w:val="0"/>
          <w:sz w:val="28"/>
          <w:lang w:eastAsia="zh-CN"/>
          <w14:ligatures w14:val="none"/>
        </w:rPr>
      </w:pPr>
      <w:r w:rsidRPr="00D07334">
        <w:rPr>
          <w:rFonts w:ascii="Times New Roman" w:eastAsia="Cambria Math" w:hAnsi="Times New Roman" w:cs="Times New Roman"/>
          <w:spacing w:val="2"/>
          <w:kern w:val="0"/>
          <w:sz w:val="28"/>
          <w:lang w:eastAsia="zh-CN"/>
          <w14:ligatures w14:val="none"/>
        </w:rPr>
        <w:t xml:space="preserve">Dự thảo </w:t>
      </w:r>
      <w:r>
        <w:rPr>
          <w:rFonts w:ascii="Times New Roman" w:eastAsia="Cambria Math" w:hAnsi="Times New Roman" w:cs="Times New Roman"/>
          <w:spacing w:val="2"/>
          <w:kern w:val="0"/>
          <w:sz w:val="28"/>
          <w:lang w:eastAsia="zh-CN"/>
          <w14:ligatures w14:val="none"/>
        </w:rPr>
        <w:t>Nghị định quy định các hoạt động dịch vụ, tăng gia sản xuất của đơn vị quân đội tại khoản 1; quy định cơ chế hoạt động, cơ chế tài chính đối với đơn vị có hoạt động dịch vụ, hoạt động dịch vụ sự nghiệp công, hoạt động tăng gia sản xuất lần lượt tại các khoản 2, khoản 3 và khoản 4, như sau:</w:t>
      </w:r>
    </w:p>
    <w:p w14:paraId="7163354A" w14:textId="5CD70FA0" w:rsidR="00D07334" w:rsidRPr="00E804D4" w:rsidRDefault="00D07334" w:rsidP="00D07334">
      <w:pPr>
        <w:tabs>
          <w:tab w:val="left" w:pos="650"/>
          <w:tab w:val="center" w:pos="4680"/>
          <w:tab w:val="right" w:pos="9360"/>
        </w:tabs>
        <w:spacing w:before="120" w:after="120" w:line="340" w:lineRule="exact"/>
        <w:ind w:firstLine="720"/>
        <w:jc w:val="both"/>
        <w:rPr>
          <w:rFonts w:ascii="Times New Roman" w:eastAsia="Cambria Math" w:hAnsi="Times New Roman" w:cs="Times New Roman"/>
          <w:b/>
          <w:bCs/>
          <w:spacing w:val="2"/>
          <w:kern w:val="0"/>
          <w:sz w:val="28"/>
          <w:lang w:eastAsia="zh-CN"/>
          <w14:ligatures w14:val="none"/>
        </w:rPr>
      </w:pPr>
      <w:r>
        <w:rPr>
          <w:rFonts w:ascii="Times New Roman" w:eastAsia="Cambria Math" w:hAnsi="Times New Roman" w:cs="Times New Roman"/>
          <w:spacing w:val="2"/>
          <w:kern w:val="0"/>
          <w:sz w:val="28"/>
          <w:lang w:eastAsia="zh-CN"/>
          <w14:ligatures w14:val="none"/>
        </w:rPr>
        <w:t>“</w:t>
      </w:r>
      <w:r w:rsidRPr="00E804D4">
        <w:rPr>
          <w:rFonts w:ascii="Times New Roman" w:eastAsia="Cambria Math" w:hAnsi="Times New Roman" w:cs="Times New Roman"/>
          <w:spacing w:val="2"/>
          <w:kern w:val="0"/>
          <w:sz w:val="28"/>
          <w:lang w:eastAsia="zh-CN"/>
          <w14:ligatures w14:val="none"/>
        </w:rPr>
        <w:t>1. Hoạt</w:t>
      </w:r>
      <w:r w:rsidRPr="00E804D4">
        <w:rPr>
          <w:rFonts w:ascii="Times New Roman" w:eastAsia="Cambria Math" w:hAnsi="Times New Roman" w:cs="Times New Roman"/>
          <w:b/>
          <w:bCs/>
          <w:spacing w:val="2"/>
          <w:kern w:val="0"/>
          <w:sz w:val="28"/>
          <w:lang w:eastAsia="zh-CN"/>
          <w14:ligatures w14:val="none"/>
        </w:rPr>
        <w:t xml:space="preserve"> </w:t>
      </w:r>
      <w:r w:rsidRPr="00E804D4">
        <w:rPr>
          <w:rFonts w:ascii="Times New Roman" w:eastAsia="Times New Roman" w:hAnsi="Times New Roman" w:cs="Times New Roman"/>
          <w:spacing w:val="-4"/>
          <w:kern w:val="0"/>
          <w:sz w:val="28"/>
          <w:szCs w:val="28"/>
          <w14:ligatures w14:val="none"/>
        </w:rPr>
        <w:t>động</w:t>
      </w:r>
      <w:r>
        <w:rPr>
          <w:rFonts w:ascii="Times New Roman" w:eastAsia="Times New Roman" w:hAnsi="Times New Roman" w:cs="Times New Roman"/>
          <w:spacing w:val="-4"/>
          <w:kern w:val="0"/>
          <w:sz w:val="28"/>
          <w:szCs w:val="28"/>
          <w14:ligatures w14:val="none"/>
        </w:rPr>
        <w:t xml:space="preserve"> dịch vụ,</w:t>
      </w:r>
      <w:r w:rsidRPr="00E804D4">
        <w:rPr>
          <w:rFonts w:ascii="Times New Roman" w:eastAsia="Times New Roman" w:hAnsi="Times New Roman" w:cs="Times New Roman"/>
          <w:spacing w:val="-4"/>
          <w:kern w:val="0"/>
          <w:sz w:val="28"/>
          <w:szCs w:val="28"/>
          <w14:ligatures w14:val="none"/>
        </w:rPr>
        <w:t xml:space="preserve"> tăng gia sản xuất</w:t>
      </w:r>
      <w:r>
        <w:rPr>
          <w:rFonts w:ascii="Times New Roman" w:eastAsia="Times New Roman" w:hAnsi="Times New Roman" w:cs="Times New Roman"/>
          <w:spacing w:val="-4"/>
          <w:kern w:val="0"/>
          <w:sz w:val="28"/>
          <w:szCs w:val="28"/>
          <w14:ligatures w14:val="none"/>
        </w:rPr>
        <w:t>, gồm</w:t>
      </w:r>
      <w:r w:rsidRPr="00E804D4">
        <w:rPr>
          <w:rFonts w:ascii="Times New Roman" w:eastAsia="Times New Roman" w:hAnsi="Times New Roman" w:cs="Times New Roman"/>
          <w:spacing w:val="-4"/>
          <w:kern w:val="0"/>
          <w:sz w:val="28"/>
          <w:szCs w:val="28"/>
          <w14:ligatures w14:val="none"/>
        </w:rPr>
        <w:t>:</w:t>
      </w:r>
    </w:p>
    <w:p w14:paraId="06004D99" w14:textId="77777777" w:rsidR="00D07334" w:rsidRPr="00E804D4" w:rsidRDefault="00D07334" w:rsidP="00D07334">
      <w:pPr>
        <w:spacing w:before="120" w:after="120" w:line="340" w:lineRule="exact"/>
        <w:ind w:firstLine="720"/>
        <w:rPr>
          <w:rFonts w:ascii="Times New Roman" w:eastAsia="Times New Roman" w:hAnsi="Times New Roman" w:cs="Times New Roman"/>
          <w:spacing w:val="-4"/>
          <w:kern w:val="0"/>
          <w:sz w:val="28"/>
          <w:szCs w:val="28"/>
          <w14:ligatures w14:val="none"/>
        </w:rPr>
      </w:pPr>
      <w:r>
        <w:rPr>
          <w:rFonts w:ascii="Times New Roman" w:eastAsia="Times New Roman" w:hAnsi="Times New Roman" w:cs="Times New Roman"/>
          <w:spacing w:val="-4"/>
          <w:kern w:val="0"/>
          <w:sz w:val="28"/>
          <w:szCs w:val="28"/>
          <w14:ligatures w14:val="none"/>
        </w:rPr>
        <w:t>a</w:t>
      </w:r>
      <w:r w:rsidRPr="00E804D4">
        <w:rPr>
          <w:rFonts w:ascii="Times New Roman" w:eastAsia="Times New Roman" w:hAnsi="Times New Roman" w:cs="Times New Roman"/>
          <w:spacing w:val="-4"/>
          <w:kern w:val="0"/>
          <w:sz w:val="28"/>
          <w:szCs w:val="28"/>
          <w14:ligatures w14:val="none"/>
        </w:rPr>
        <w:t>) Hoạt động dịch vụ, hỗ trợ hậu cần, kỹ thuật</w:t>
      </w:r>
    </w:p>
    <w:p w14:paraId="54ADA7D8" w14:textId="77777777" w:rsidR="00D07334" w:rsidRPr="006A45EF" w:rsidRDefault="00D07334" w:rsidP="00D07334">
      <w:pPr>
        <w:spacing w:before="120" w:after="120" w:line="340" w:lineRule="exact"/>
        <w:ind w:firstLine="720"/>
        <w:jc w:val="both"/>
        <w:rPr>
          <w:rFonts w:ascii="Times New Roman" w:eastAsia="Times New Roman" w:hAnsi="Times New Roman" w:cs="Times New Roman"/>
          <w:kern w:val="0"/>
          <w:sz w:val="28"/>
          <w:szCs w:val="28"/>
          <w14:ligatures w14:val="none"/>
        </w:rPr>
      </w:pPr>
      <w:r w:rsidRPr="006A45EF">
        <w:rPr>
          <w:rFonts w:ascii="Times New Roman" w:eastAsia="Times New Roman" w:hAnsi="Times New Roman" w:cs="Times New Roman"/>
          <w:kern w:val="0"/>
          <w:sz w:val="28"/>
          <w:szCs w:val="28"/>
          <w14:ligatures w14:val="none"/>
        </w:rPr>
        <w:t xml:space="preserve">Thư viện, bảo tàng; nhà hát, phát thanh, truyền hình, điện ảnh; báo chí, in ấn, xuất bản; nhà khách; y tế, nhà thuốc; an điều dưỡng; căng tin nội bộ; hoạt động dịch vụ đào tạo của học viện, nhà trường, cơ sở bồi dưỡng, huấn luyện nghiệp vụ quân sự, quốc phòng; cơ sở thi đấu thể dục thể thao; </w:t>
      </w:r>
    </w:p>
    <w:p w14:paraId="250CEB54" w14:textId="77777777" w:rsidR="00D07334" w:rsidRPr="006A45EF" w:rsidRDefault="00D07334" w:rsidP="00D07334">
      <w:pPr>
        <w:spacing w:before="120" w:after="120" w:line="340" w:lineRule="exact"/>
        <w:ind w:firstLine="720"/>
        <w:jc w:val="both"/>
        <w:rPr>
          <w:rFonts w:ascii="Times New Roman" w:eastAsia="Times New Roman" w:hAnsi="Times New Roman" w:cs="Times New Roman"/>
          <w:kern w:val="0"/>
          <w:sz w:val="28"/>
          <w:szCs w:val="28"/>
          <w14:ligatures w14:val="none"/>
        </w:rPr>
      </w:pPr>
      <w:r w:rsidRPr="006A45EF">
        <w:rPr>
          <w:rFonts w:ascii="Times New Roman" w:eastAsia="Times New Roman" w:hAnsi="Times New Roman" w:cs="Times New Roman"/>
          <w:kern w:val="0"/>
          <w:sz w:val="28"/>
          <w:szCs w:val="28"/>
          <w14:ligatures w14:val="none"/>
        </w:rPr>
        <w:t>Nghiên cứu, chế tạo, sản xuất, sửa chữa, bảo dưỡng trang thiết bị, phương tiện kỹ thuật; may mặc; sản xuất thực nghiệm; triển lãm và xúc tiến thương mại quân sự, đối ngoại quân sự, quốc phòng;</w:t>
      </w:r>
    </w:p>
    <w:p w14:paraId="7BACB188" w14:textId="77777777" w:rsidR="00D07334" w:rsidRPr="006A45EF" w:rsidRDefault="00D07334" w:rsidP="00D07334">
      <w:pPr>
        <w:spacing w:before="120" w:after="120" w:line="340" w:lineRule="exact"/>
        <w:ind w:firstLine="720"/>
        <w:jc w:val="both"/>
        <w:rPr>
          <w:rFonts w:ascii="Times New Roman" w:eastAsia="Times New Roman" w:hAnsi="Times New Roman" w:cs="Times New Roman"/>
          <w:kern w:val="0"/>
          <w:sz w:val="28"/>
          <w:szCs w:val="28"/>
          <w14:ligatures w14:val="none"/>
        </w:rPr>
      </w:pPr>
      <w:r w:rsidRPr="006A45EF">
        <w:rPr>
          <w:rFonts w:ascii="Times New Roman" w:eastAsia="Times New Roman" w:hAnsi="Times New Roman" w:cs="Times New Roman"/>
          <w:kern w:val="0"/>
          <w:sz w:val="28"/>
          <w:szCs w:val="28"/>
          <w14:ligatures w14:val="none"/>
        </w:rPr>
        <w:lastRenderedPageBreak/>
        <w:t>Cung ứng, cấp phát xăng, dầu; kho, bãi; dịch vụ hậu cần nghề cá; dịch vụ khoa học, công nghệ, đổi mới sáng tạo và chuyển đổi số, viễn thông, ngân hàng, điện lực, trạm sạc;</w:t>
      </w:r>
    </w:p>
    <w:p w14:paraId="2B239B34" w14:textId="77777777" w:rsidR="00D07334" w:rsidRDefault="00D07334" w:rsidP="00D07334">
      <w:pPr>
        <w:tabs>
          <w:tab w:val="left" w:pos="650"/>
          <w:tab w:val="center" w:pos="4680"/>
          <w:tab w:val="right" w:pos="9360"/>
        </w:tabs>
        <w:spacing w:before="120" w:after="120" w:line="340" w:lineRule="exact"/>
        <w:jc w:val="both"/>
        <w:rPr>
          <w:rFonts w:ascii="Times New Roman" w:eastAsia="Times New Roman" w:hAnsi="Times New Roman" w:cs="Times New Roman"/>
          <w:spacing w:val="4"/>
          <w:kern w:val="0"/>
          <w:sz w:val="28"/>
          <w:szCs w:val="28"/>
          <w14:ligatures w14:val="none"/>
        </w:rPr>
      </w:pPr>
      <w:r w:rsidRPr="00794F0E">
        <w:rPr>
          <w:rFonts w:ascii="Times New Roman" w:eastAsia="Times New Roman" w:hAnsi="Times New Roman" w:cs="Times New Roman"/>
          <w:spacing w:val="4"/>
          <w:kern w:val="0"/>
          <w:sz w:val="28"/>
          <w:szCs w:val="28"/>
          <w14:ligatures w14:val="none"/>
        </w:rPr>
        <w:tab/>
        <w:t>Các hoạt động dịch vụ, hỗ trợ khác theo quyết định của Bộ trưởng Bộ Quốc phòng.</w:t>
      </w:r>
    </w:p>
    <w:p w14:paraId="1005E9D8" w14:textId="77777777" w:rsidR="00D07334" w:rsidRPr="00990135" w:rsidRDefault="00D07334" w:rsidP="00D07334">
      <w:pPr>
        <w:spacing w:before="120" w:after="120" w:line="340" w:lineRule="exact"/>
        <w:ind w:firstLine="720"/>
        <w:jc w:val="both"/>
        <w:outlineLvl w:val="2"/>
        <w:rPr>
          <w:rFonts w:ascii="Times New Roman" w:eastAsia="Times New Roman" w:hAnsi="Times New Roman" w:cs="Times New Roman"/>
          <w:kern w:val="0"/>
          <w:sz w:val="28"/>
          <w:szCs w:val="28"/>
          <w14:ligatures w14:val="none"/>
        </w:rPr>
      </w:pPr>
      <w:r w:rsidRPr="00990135">
        <w:rPr>
          <w:rFonts w:ascii="Times New Roman" w:eastAsia="Times New Roman" w:hAnsi="Times New Roman" w:cs="Times New Roman"/>
          <w:kern w:val="0"/>
          <w:sz w:val="28"/>
          <w:szCs w:val="28"/>
          <w14:ligatures w14:val="none"/>
        </w:rPr>
        <w:t>b) Hoạt động tăng gia sản xuất, nông nghiệp, lâm nghiệp, làm muối, nuôi trồng, chế biến thủy sản.</w:t>
      </w:r>
    </w:p>
    <w:p w14:paraId="4DE8AFAD" w14:textId="77777777" w:rsidR="00D07334" w:rsidRDefault="00D07334" w:rsidP="00D07334">
      <w:pPr>
        <w:tabs>
          <w:tab w:val="left" w:pos="650"/>
          <w:tab w:val="center" w:pos="4680"/>
          <w:tab w:val="right" w:pos="9360"/>
        </w:tabs>
        <w:spacing w:before="120" w:after="120" w:line="340" w:lineRule="exact"/>
        <w:ind w:firstLine="720"/>
        <w:jc w:val="both"/>
        <w:rPr>
          <w:rFonts w:ascii="Times New Roman" w:eastAsia="Times New Roman" w:hAnsi="Times New Roman" w:cs="Times New Roman"/>
          <w:kern w:val="0"/>
          <w:sz w:val="28"/>
          <w:szCs w:val="28"/>
          <w14:ligatures w14:val="none"/>
        </w:rPr>
      </w:pPr>
      <w:r w:rsidRPr="007449E0">
        <w:rPr>
          <w:rFonts w:ascii="Times New Roman" w:eastAsia="Times New Roman" w:hAnsi="Times New Roman" w:cs="Times New Roman"/>
          <w:kern w:val="0"/>
          <w:sz w:val="28"/>
          <w:szCs w:val="28"/>
          <w14:ligatures w14:val="none"/>
        </w:rPr>
        <w:t>2. Đơn vị quân đội có hoạt động dịch vụ</w:t>
      </w:r>
      <w:r w:rsidRPr="00FC107F">
        <w:rPr>
          <w:rFonts w:ascii="Times New Roman" w:eastAsia="Times New Roman" w:hAnsi="Times New Roman" w:cs="Times New Roman"/>
          <w:kern w:val="0"/>
          <w:sz w:val="28"/>
          <w:szCs w:val="28"/>
          <w14:ligatures w14:val="none"/>
        </w:rPr>
        <w:t xml:space="preserve"> quy định tại điểm </w:t>
      </w:r>
      <w:r>
        <w:rPr>
          <w:rFonts w:ascii="Times New Roman" w:eastAsia="Times New Roman" w:hAnsi="Times New Roman" w:cs="Times New Roman"/>
          <w:kern w:val="0"/>
          <w:sz w:val="28"/>
          <w:szCs w:val="28"/>
          <w14:ligatures w14:val="none"/>
        </w:rPr>
        <w:t>a</w:t>
      </w:r>
      <w:r w:rsidRPr="00FC107F">
        <w:rPr>
          <w:rFonts w:ascii="Times New Roman" w:eastAsia="Times New Roman" w:hAnsi="Times New Roman" w:cs="Times New Roman"/>
          <w:kern w:val="0"/>
          <w:sz w:val="28"/>
          <w:szCs w:val="28"/>
          <w14:ligatures w14:val="none"/>
        </w:rPr>
        <w:t xml:space="preserve"> khoản 1 Điều này</w:t>
      </w:r>
      <w:r>
        <w:rPr>
          <w:rFonts w:ascii="Times New Roman" w:eastAsia="Times New Roman" w:hAnsi="Times New Roman" w:cs="Times New Roman"/>
          <w:kern w:val="0"/>
          <w:sz w:val="28"/>
          <w:szCs w:val="28"/>
          <w14:ligatures w14:val="none"/>
        </w:rPr>
        <w:t xml:space="preserve"> </w:t>
      </w:r>
      <w:r w:rsidRPr="007449E0">
        <w:rPr>
          <w:rFonts w:ascii="Times New Roman" w:eastAsia="Times New Roman" w:hAnsi="Times New Roman" w:cs="Times New Roman"/>
          <w:kern w:val="0"/>
          <w:sz w:val="28"/>
          <w:szCs w:val="28"/>
          <w14:ligatures w14:val="none"/>
        </w:rPr>
        <w:t>không bao gồm đơn vị quy định tại khoản 3 Điều này</w:t>
      </w:r>
      <w:r>
        <w:rPr>
          <w:rFonts w:ascii="Times New Roman" w:eastAsia="Times New Roman" w:hAnsi="Times New Roman" w:cs="Times New Roman"/>
          <w:kern w:val="0"/>
          <w:sz w:val="28"/>
          <w:szCs w:val="28"/>
          <w14:ligatures w14:val="none"/>
        </w:rPr>
        <w:t xml:space="preserve"> thực hiện theo quy định </w:t>
      </w:r>
      <w:r w:rsidRPr="00994A33">
        <w:rPr>
          <w:rFonts w:ascii="Times New Roman" w:eastAsia="Times New Roman" w:hAnsi="Times New Roman" w:cs="Times New Roman"/>
          <w:kern w:val="0"/>
          <w:sz w:val="28"/>
          <w:szCs w:val="28"/>
          <w14:ligatures w14:val="none"/>
        </w:rPr>
        <w:t xml:space="preserve">tại các điểm a, b và c </w:t>
      </w:r>
      <w:r>
        <w:rPr>
          <w:rFonts w:ascii="Times New Roman" w:eastAsia="Times New Roman" w:hAnsi="Times New Roman" w:cs="Times New Roman"/>
          <w:kern w:val="0"/>
          <w:sz w:val="28"/>
          <w:szCs w:val="28"/>
          <w14:ligatures w14:val="none"/>
        </w:rPr>
        <w:t>khoản 3 Điều 9 Nghị định này.</w:t>
      </w:r>
    </w:p>
    <w:p w14:paraId="72A86021" w14:textId="77777777" w:rsidR="00D07334" w:rsidRDefault="00D07334" w:rsidP="00D07334">
      <w:pPr>
        <w:tabs>
          <w:tab w:val="left" w:pos="650"/>
          <w:tab w:val="center" w:pos="4680"/>
          <w:tab w:val="right" w:pos="9360"/>
        </w:tabs>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 Đơn vị quân đội có hoạt động dịch vụ sự nghiệp công</w:t>
      </w:r>
    </w:p>
    <w:p w14:paraId="407CBB7D" w14:textId="77777777" w:rsidR="00D07334" w:rsidRPr="00166EE2" w:rsidRDefault="00D07334" w:rsidP="00D07334">
      <w:pPr>
        <w:spacing w:before="120" w:after="120" w:line="340" w:lineRule="exact"/>
        <w:ind w:firstLine="720"/>
        <w:jc w:val="both"/>
        <w:outlineLvl w:val="2"/>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a) Ngoài việc thực hiện theo quy định tại điểm a và b khoản 3 Điều 9 Nghị định này, đơn vị quy định tại khoản này được áp dụng </w:t>
      </w:r>
      <w:r w:rsidRPr="00166EE2">
        <w:rPr>
          <w:rFonts w:ascii="Times New Roman" w:eastAsia="Times New Roman" w:hAnsi="Times New Roman" w:cs="Times New Roman"/>
          <w:kern w:val="0"/>
          <w:sz w:val="28"/>
          <w:szCs w:val="28"/>
          <w14:ligatures w14:val="none"/>
        </w:rPr>
        <w:t>cơ chế tự chủ tài chính theo quy định của Nhà nước gồm: Tự chủ, tự chịu trách nhiệm trong thực hiện quy định về danh mục sự nghiệp công sử dụng và không sử dụng ngân sách nhà nước; giá, phí và lộ trình tính giá dịch vụ sự nghiệp công; phân loại mức độ tự chủ tài chính; tự chủ sử dụng nguồn tài chính; tự chủ trong hoạt động liên doanh, liên kết; quản lý, sử dụng tài sản công</w:t>
      </w:r>
      <w:r>
        <w:rPr>
          <w:rFonts w:ascii="Times New Roman" w:eastAsia="Times New Roman" w:hAnsi="Times New Roman" w:cs="Times New Roman"/>
          <w:kern w:val="0"/>
          <w:sz w:val="28"/>
          <w:szCs w:val="28"/>
          <w14:ligatures w14:val="none"/>
        </w:rPr>
        <w:t>.</w:t>
      </w:r>
    </w:p>
    <w:p w14:paraId="0C317AA9" w14:textId="77777777" w:rsidR="00D07334" w:rsidRPr="00166EE2" w:rsidRDefault="00D07334" w:rsidP="00D07334">
      <w:pPr>
        <w:pStyle w:val="NormalWeb"/>
        <w:shd w:val="clear" w:color="auto" w:fill="FFFFFF"/>
        <w:spacing w:before="120" w:beforeAutospacing="0" w:after="120" w:afterAutospacing="0" w:line="340" w:lineRule="exact"/>
        <w:ind w:firstLine="720"/>
        <w:jc w:val="both"/>
        <w:rPr>
          <w:sz w:val="28"/>
          <w:szCs w:val="28"/>
        </w:rPr>
      </w:pPr>
      <w:r>
        <w:rPr>
          <w:sz w:val="28"/>
          <w:szCs w:val="28"/>
        </w:rPr>
        <w:t xml:space="preserve">b) </w:t>
      </w:r>
      <w:r w:rsidRPr="009A60F0">
        <w:rPr>
          <w:sz w:val="28"/>
          <w:szCs w:val="28"/>
        </w:rPr>
        <w:t>Đơn vị có hoạt động dịch vụ sự nghiệp công t</w:t>
      </w:r>
      <w:r>
        <w:rPr>
          <w:sz w:val="28"/>
          <w:szCs w:val="28"/>
        </w:rPr>
        <w:t>huộc</w:t>
      </w:r>
      <w:r w:rsidRPr="009A60F0">
        <w:rPr>
          <w:sz w:val="28"/>
          <w:szCs w:val="28"/>
        </w:rPr>
        <w:t xml:space="preserve"> lĩnh vực khoa học và công nghệ </w:t>
      </w:r>
      <w:r>
        <w:rPr>
          <w:sz w:val="28"/>
          <w:szCs w:val="28"/>
        </w:rPr>
        <w:t>được</w:t>
      </w:r>
      <w:r w:rsidRPr="00E20BFF">
        <w:rPr>
          <w:sz w:val="28"/>
          <w:szCs w:val="28"/>
        </w:rPr>
        <w:t xml:space="preserve"> </w:t>
      </w:r>
      <w:r>
        <w:rPr>
          <w:sz w:val="28"/>
          <w:szCs w:val="28"/>
        </w:rPr>
        <w:t xml:space="preserve">sử dụng kết quả từ hoạt động </w:t>
      </w:r>
      <w:r w:rsidRPr="00166EE2">
        <w:rPr>
          <w:sz w:val="28"/>
          <w:szCs w:val="28"/>
        </w:rPr>
        <w:t>nghiên cứu khoa học, phát triển công nghệ và đổi mới sáng tạo</w:t>
      </w:r>
      <w:r w:rsidRPr="009A60F0">
        <w:rPr>
          <w:sz w:val="28"/>
          <w:szCs w:val="28"/>
        </w:rPr>
        <w:t xml:space="preserve"> </w:t>
      </w:r>
      <w:r>
        <w:rPr>
          <w:sz w:val="28"/>
          <w:szCs w:val="28"/>
        </w:rPr>
        <w:t xml:space="preserve">để thương mại hoá, gồm: </w:t>
      </w:r>
      <w:r w:rsidRPr="00166EE2">
        <w:rPr>
          <w:sz w:val="28"/>
          <w:szCs w:val="28"/>
        </w:rPr>
        <w:t>Cho thuê, bán, chuyển nhượng, chuyển giao quyền sử dụng; kinh doanh dịch vụ; hợp tác, liên doanh, liên kết; tự khai thác, sử dụng</w:t>
      </w:r>
      <w:r>
        <w:rPr>
          <w:sz w:val="28"/>
          <w:szCs w:val="28"/>
        </w:rPr>
        <w:t>.</w:t>
      </w:r>
    </w:p>
    <w:p w14:paraId="613B6D79" w14:textId="77777777" w:rsidR="00D07334" w:rsidRDefault="00D07334" w:rsidP="00D07334">
      <w:pPr>
        <w:pStyle w:val="NormalWeb"/>
        <w:shd w:val="clear" w:color="auto" w:fill="FFFFFF"/>
        <w:spacing w:before="120" w:beforeAutospacing="0" w:after="120" w:afterAutospacing="0" w:line="340" w:lineRule="exact"/>
        <w:ind w:firstLine="720"/>
        <w:jc w:val="both"/>
        <w:rPr>
          <w:sz w:val="28"/>
          <w:szCs w:val="28"/>
        </w:rPr>
      </w:pPr>
      <w:r w:rsidRPr="00166EE2">
        <w:rPr>
          <w:sz w:val="28"/>
          <w:szCs w:val="28"/>
        </w:rPr>
        <w:t xml:space="preserve">Trường hợp chuyển nhượng, chuyển giao quyền sử dụng </w:t>
      </w:r>
      <w:r>
        <w:rPr>
          <w:sz w:val="28"/>
          <w:szCs w:val="28"/>
        </w:rPr>
        <w:t xml:space="preserve">kết quả từ hoạt động </w:t>
      </w:r>
      <w:r w:rsidRPr="00166EE2">
        <w:rPr>
          <w:sz w:val="28"/>
          <w:szCs w:val="28"/>
        </w:rPr>
        <w:t>nghiên cứu khoa học, phát triển công nghệ và đổi mới sáng tạo</w:t>
      </w:r>
      <w:r>
        <w:rPr>
          <w:sz w:val="28"/>
          <w:szCs w:val="28"/>
        </w:rPr>
        <w:t xml:space="preserve"> theo nhiệm vụ được cấp có thẩm quyền giao thực hiện </w:t>
      </w:r>
      <w:r w:rsidRPr="00166EE2">
        <w:rPr>
          <w:sz w:val="28"/>
          <w:szCs w:val="28"/>
        </w:rPr>
        <w:t>theo quyết định của Bộ trưởng Bộ Quốc phòng</w:t>
      </w:r>
      <w:r>
        <w:rPr>
          <w:sz w:val="28"/>
          <w:szCs w:val="28"/>
        </w:rPr>
        <w:t>.</w:t>
      </w:r>
    </w:p>
    <w:p w14:paraId="3FE3B11F" w14:textId="77777777" w:rsidR="00D07334" w:rsidRDefault="00D07334" w:rsidP="00D07334">
      <w:pPr>
        <w:pStyle w:val="NormalWeb"/>
        <w:spacing w:before="120" w:beforeAutospacing="0" w:after="120" w:afterAutospacing="0" w:line="340" w:lineRule="exact"/>
        <w:ind w:firstLine="720"/>
        <w:jc w:val="both"/>
        <w:rPr>
          <w:sz w:val="28"/>
          <w:szCs w:val="28"/>
        </w:rPr>
      </w:pPr>
      <w:r>
        <w:rPr>
          <w:sz w:val="28"/>
          <w:szCs w:val="28"/>
        </w:rPr>
        <w:t>c) Bộ trưởng Bộ Quốc phòng quyết định các đơn vị thực hiện tự chủ tài chính; phân loại đơn vị, mức tự chủ tài chính đối với các đơn vị có hoạt động cung ứng dịch vụ sự nghiệp công, dịch vụ có thu.</w:t>
      </w:r>
    </w:p>
    <w:p w14:paraId="681AC627" w14:textId="6848FD7E" w:rsidR="00D07334" w:rsidRDefault="00D07334" w:rsidP="00037756">
      <w:pPr>
        <w:tabs>
          <w:tab w:val="left" w:pos="650"/>
          <w:tab w:val="center" w:pos="4680"/>
          <w:tab w:val="right" w:pos="9360"/>
        </w:tabs>
        <w:spacing w:before="120" w:after="120" w:line="340" w:lineRule="exact"/>
        <w:ind w:firstLine="720"/>
        <w:jc w:val="both"/>
        <w:rPr>
          <w:rFonts w:ascii="Times New Roman" w:eastAsia="Cambria Math" w:hAnsi="Times New Roman" w:cs="Times New Roman"/>
          <w:spacing w:val="2"/>
          <w:kern w:val="0"/>
          <w:sz w:val="28"/>
          <w:lang w:eastAsia="zh-CN"/>
          <w14:ligatures w14:val="none"/>
        </w:rPr>
      </w:pPr>
      <w:r>
        <w:rPr>
          <w:rFonts w:ascii="Times New Roman" w:eastAsia="Times New Roman" w:hAnsi="Times New Roman" w:cs="Times New Roman"/>
          <w:kern w:val="0"/>
          <w:sz w:val="28"/>
          <w:szCs w:val="28"/>
          <w14:ligatures w14:val="none"/>
        </w:rPr>
        <w:t>4</w:t>
      </w:r>
      <w:r w:rsidRPr="008910DD">
        <w:rPr>
          <w:rFonts w:ascii="Times New Roman" w:eastAsia="Times New Roman" w:hAnsi="Times New Roman" w:cs="Times New Roman"/>
          <w:kern w:val="0"/>
          <w:sz w:val="28"/>
          <w:szCs w:val="28"/>
          <w14:ligatures w14:val="none"/>
        </w:rPr>
        <w:t>. Đơn vị quân đội có hoạt động tăng gia sản xuất đ</w:t>
      </w:r>
      <w:r w:rsidRPr="008910DD">
        <w:rPr>
          <w:rFonts w:ascii="Times New Roman" w:eastAsia="Cambria Math" w:hAnsi="Times New Roman" w:cs="Times New Roman"/>
          <w:spacing w:val="2"/>
          <w:kern w:val="0"/>
          <w:sz w:val="28"/>
          <w:lang w:eastAsia="zh-CN"/>
          <w14:ligatures w14:val="none"/>
        </w:rPr>
        <w:t>ược sử dụng sản phẩm từ hoạt động tăng gia sản xuất sau khi bảo đảm đủ theo nhu cầu của đơn vị được cung ứng ra thị trường tạo nguồn thu nâng cao đời sống bộ đội.</w:t>
      </w:r>
      <w:r>
        <w:rPr>
          <w:rFonts w:ascii="Times New Roman" w:eastAsia="Cambria Math" w:hAnsi="Times New Roman" w:cs="Times New Roman"/>
          <w:spacing w:val="2"/>
          <w:kern w:val="0"/>
          <w:sz w:val="28"/>
          <w:lang w:eastAsia="zh-CN"/>
          <w14:ligatures w14:val="none"/>
        </w:rPr>
        <w:t>”</w:t>
      </w:r>
    </w:p>
    <w:p w14:paraId="296ECE3A" w14:textId="652B2F33" w:rsidR="00D34F06" w:rsidRPr="00D34F06" w:rsidRDefault="00D34F06" w:rsidP="00D34F06">
      <w:pPr>
        <w:pStyle w:val="NormalWeb"/>
        <w:spacing w:before="120" w:beforeAutospacing="0" w:after="120" w:afterAutospacing="0" w:line="340" w:lineRule="exact"/>
        <w:ind w:firstLine="720"/>
        <w:jc w:val="both"/>
        <w:rPr>
          <w:i/>
          <w:iCs/>
          <w:spacing w:val="-4"/>
          <w:sz w:val="28"/>
          <w:szCs w:val="28"/>
        </w:rPr>
      </w:pPr>
      <w:r w:rsidRPr="00D34F06">
        <w:rPr>
          <w:rFonts w:eastAsia="Cambria Math"/>
          <w:i/>
          <w:iCs/>
          <w:spacing w:val="-4"/>
          <w:sz w:val="28"/>
          <w:lang w:eastAsia="zh-CN"/>
        </w:rPr>
        <w:t>3.1.6.</w:t>
      </w:r>
      <w:r w:rsidRPr="00D34F06">
        <w:rPr>
          <w:rFonts w:eastAsia="Cambria Math"/>
          <w:spacing w:val="-4"/>
          <w:sz w:val="28"/>
          <w:lang w:eastAsia="zh-CN"/>
        </w:rPr>
        <w:t xml:space="preserve"> </w:t>
      </w:r>
      <w:r w:rsidRPr="00D34F06">
        <w:rPr>
          <w:rFonts w:eastAsia="Cambria Math"/>
          <w:i/>
          <w:iCs/>
          <w:spacing w:val="-4"/>
          <w:sz w:val="28"/>
          <w:lang w:eastAsia="zh-CN"/>
        </w:rPr>
        <w:t>Về</w:t>
      </w:r>
      <w:r w:rsidRPr="00D34F06">
        <w:rPr>
          <w:rFonts w:eastAsia="Cambria Math"/>
          <w:spacing w:val="-4"/>
          <w:sz w:val="28"/>
          <w:lang w:eastAsia="zh-CN"/>
        </w:rPr>
        <w:t xml:space="preserve"> </w:t>
      </w:r>
      <w:r w:rsidRPr="00D34F06">
        <w:rPr>
          <w:i/>
          <w:iCs/>
          <w:spacing w:val="-4"/>
          <w:sz w:val="28"/>
          <w:szCs w:val="28"/>
        </w:rPr>
        <w:t>q</w:t>
      </w:r>
      <w:r w:rsidRPr="00D34F06">
        <w:rPr>
          <w:i/>
          <w:iCs/>
          <w:spacing w:val="-4"/>
          <w:sz w:val="28"/>
          <w:szCs w:val="28"/>
        </w:rPr>
        <w:t>uản lý và sử dụng nguồn thu từ hoạt động kết hợp</w:t>
      </w:r>
      <w:r w:rsidRPr="00D34F06">
        <w:rPr>
          <w:i/>
          <w:iCs/>
          <w:spacing w:val="-4"/>
          <w:sz w:val="28"/>
          <w:szCs w:val="28"/>
        </w:rPr>
        <w:t xml:space="preserve"> (Điều 11 dự thảo)</w:t>
      </w:r>
    </w:p>
    <w:p w14:paraId="1E584CA6" w14:textId="06857C63" w:rsidR="00D34F06" w:rsidRDefault="00D34F06" w:rsidP="00037756">
      <w:pPr>
        <w:tabs>
          <w:tab w:val="left" w:pos="650"/>
          <w:tab w:val="center" w:pos="4680"/>
          <w:tab w:val="right" w:pos="9360"/>
        </w:tabs>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Để thống nhất trong tổ chức thực hiện, dự thảo thiết kế quy định về phân phối nguồn thu từ các hoạt động kết hợp của Đoàn kinh tế - quốc phòng, đơn vị có hoạt động dịch vụ (không bao gồm hoạt động dịch vụ sự nghiệp công) và đơn vị có hoạt động tăng gia sản xuất tại Điều 11</w:t>
      </w:r>
      <w:r w:rsidR="00330819">
        <w:rPr>
          <w:rFonts w:ascii="Times New Roman" w:eastAsia="Times New Roman" w:hAnsi="Times New Roman" w:cs="Times New Roman"/>
          <w:kern w:val="0"/>
          <w:sz w:val="28"/>
          <w:szCs w:val="28"/>
          <w14:ligatures w14:val="none"/>
        </w:rPr>
        <w:t>, như sau:</w:t>
      </w:r>
    </w:p>
    <w:p w14:paraId="39CA91EB" w14:textId="47DC5985" w:rsidR="00330819" w:rsidRPr="00037756" w:rsidRDefault="00330819" w:rsidP="00330819">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lastRenderedPageBreak/>
        <w:t>“</w:t>
      </w:r>
      <w:r>
        <w:rPr>
          <w:rFonts w:ascii="Times New Roman" w:eastAsia="Times New Roman" w:hAnsi="Times New Roman" w:cs="Times New Roman"/>
          <w:bCs/>
          <w:kern w:val="0"/>
          <w:sz w:val="28"/>
          <w:szCs w:val="28"/>
          <w14:ligatures w14:val="none"/>
        </w:rPr>
        <w:t xml:space="preserve">Nguồn thu từ các hoạt động quy định tại khoản 1 Điều 9 và các khoản 2 và 4 Điều 10 Nghị định này được hạch toán riêng; </w:t>
      </w:r>
      <w:r>
        <w:rPr>
          <w:rFonts w:ascii="Times New Roman" w:eastAsia="Times New Roman" w:hAnsi="Times New Roman" w:cs="Times New Roman"/>
          <w:kern w:val="0"/>
          <w:sz w:val="28"/>
          <w:szCs w:val="28"/>
          <w14:ligatures w14:val="none"/>
        </w:rPr>
        <w:t>phần chênh lệch thu lớn hơn chi sau khi thực hiện nghĩa vụ thuế với Nhà nước theo quy định của pháp luật về thuế được thực hiện theo quy định của Bộ trưởng Bộ Quốc phòng.</w:t>
      </w:r>
      <w:r>
        <w:rPr>
          <w:rFonts w:ascii="Times New Roman" w:eastAsia="Times New Roman" w:hAnsi="Times New Roman" w:cs="Times New Roman"/>
          <w:kern w:val="0"/>
          <w:sz w:val="28"/>
          <w:szCs w:val="28"/>
          <w14:ligatures w14:val="none"/>
        </w:rPr>
        <w:t>”</w:t>
      </w:r>
    </w:p>
    <w:p w14:paraId="738CFF1B" w14:textId="0139B109" w:rsidR="009B1115" w:rsidRDefault="009B1115" w:rsidP="009B1115">
      <w:pPr>
        <w:pStyle w:val="NormalWeb"/>
        <w:shd w:val="clear" w:color="auto" w:fill="FFFFFF"/>
        <w:spacing w:before="120" w:beforeAutospacing="0" w:after="120" w:afterAutospacing="0"/>
        <w:ind w:firstLine="720"/>
        <w:jc w:val="both"/>
        <w:rPr>
          <w:i/>
          <w:iCs/>
          <w:spacing w:val="-2"/>
          <w:sz w:val="28"/>
          <w:szCs w:val="28"/>
        </w:rPr>
      </w:pPr>
      <w:r>
        <w:rPr>
          <w:i/>
          <w:iCs/>
          <w:spacing w:val="-2"/>
          <w:sz w:val="28"/>
          <w:szCs w:val="28"/>
        </w:rPr>
        <w:t>3.1</w:t>
      </w:r>
      <w:r w:rsidR="00330819">
        <w:rPr>
          <w:i/>
          <w:iCs/>
          <w:spacing w:val="-2"/>
          <w:sz w:val="28"/>
          <w:szCs w:val="28"/>
        </w:rPr>
        <w:t>.7</w:t>
      </w:r>
      <w:r>
        <w:rPr>
          <w:i/>
          <w:iCs/>
          <w:spacing w:val="-2"/>
          <w:sz w:val="28"/>
          <w:szCs w:val="28"/>
        </w:rPr>
        <w:t>. Về n</w:t>
      </w:r>
      <w:r w:rsidR="00037756">
        <w:rPr>
          <w:i/>
          <w:iCs/>
          <w:spacing w:val="-2"/>
          <w:sz w:val="28"/>
          <w:szCs w:val="28"/>
        </w:rPr>
        <w:t>ội dung</w:t>
      </w:r>
      <w:r>
        <w:rPr>
          <w:i/>
          <w:iCs/>
          <w:spacing w:val="-2"/>
          <w:sz w:val="28"/>
          <w:szCs w:val="28"/>
        </w:rPr>
        <w:t xml:space="preserve"> kết hợp kinh tế - xã hội với quốc phòng (Điều 12 dự thảo)</w:t>
      </w:r>
    </w:p>
    <w:p w14:paraId="0323B2FC" w14:textId="7D52F47B" w:rsidR="009B1115" w:rsidRDefault="009B1115" w:rsidP="00DF07BE">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Điều 12 Nghị định số 164/2018/NĐ-CP quy định nội dung kết hợp kinh tế - xã hội  với quốc phòng </w:t>
      </w:r>
      <w:r>
        <w:rPr>
          <w:rFonts w:ascii="Times New Roman" w:eastAsia="Times New Roman" w:hAnsi="Times New Roman" w:cs="Times New Roman"/>
          <w:i/>
          <w:iCs/>
          <w:kern w:val="0"/>
          <w:sz w:val="28"/>
          <w:szCs w:val="28"/>
          <w14:ligatures w14:val="none"/>
        </w:rPr>
        <w:t>“bao gồm việc kết hợp trong xây dựng, tham gia thẩm định các chiến lược, quy hoạch, kế hoạch, dự án phát triển kinh tế - xã hội của bộ, ngành, địa phương; kết hợp trong phát triển vùng, lãnh thổ; kết hợp trong các ngành, lĩnh vực chủ yếu của nền kinh tế”.</w:t>
      </w:r>
      <w:r>
        <w:rPr>
          <w:rFonts w:ascii="Times New Roman" w:eastAsia="Times New Roman" w:hAnsi="Times New Roman" w:cs="Times New Roman"/>
          <w:kern w:val="0"/>
          <w:sz w:val="28"/>
          <w:szCs w:val="28"/>
          <w14:ligatures w14:val="none"/>
        </w:rPr>
        <w:t xml:space="preserve"> Dự thảo Nghị định sửa đổi theo hướng quy định </w:t>
      </w:r>
      <w:r w:rsidR="00DF07BE">
        <w:rPr>
          <w:rFonts w:ascii="Times New Roman" w:eastAsia="Times New Roman" w:hAnsi="Times New Roman" w:cs="Times New Roman"/>
          <w:kern w:val="0"/>
          <w:sz w:val="28"/>
          <w:szCs w:val="28"/>
          <w14:ligatures w14:val="none"/>
        </w:rPr>
        <w:t xml:space="preserve">nội dung kết hợp trên 02 </w:t>
      </w:r>
      <w:r>
        <w:rPr>
          <w:rFonts w:ascii="Times New Roman" w:eastAsia="Times New Roman" w:hAnsi="Times New Roman" w:cs="Times New Roman"/>
          <w:kern w:val="0"/>
          <w:sz w:val="28"/>
          <w:szCs w:val="28"/>
          <w14:ligatures w14:val="none"/>
        </w:rPr>
        <w:t xml:space="preserve">nhóm nhiệm vụ chính: </w:t>
      </w:r>
    </w:p>
    <w:p w14:paraId="025F6AD3" w14:textId="77777777" w:rsidR="00DF07BE" w:rsidRDefault="009B1115" w:rsidP="00DF07BE">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hAnsi="Times New Roman" w:cs="Times New Roman"/>
          <w:color w:val="000000"/>
          <w:sz w:val="28"/>
          <w:szCs w:val="28"/>
          <w:shd w:val="clear" w:color="auto" w:fill="FFFFFF"/>
        </w:rPr>
        <w:t>“</w:t>
      </w:r>
      <w:r w:rsidR="00DF07BE">
        <w:rPr>
          <w:rFonts w:ascii="Times New Roman" w:eastAsia="Times New Roman" w:hAnsi="Times New Roman" w:cs="Times New Roman"/>
          <w:kern w:val="0"/>
          <w:sz w:val="28"/>
          <w:szCs w:val="28"/>
          <w14:ligatures w14:val="none"/>
        </w:rPr>
        <w:t>1. Kết hợp việc bảo đảm quốc phòng trong xây dựng quy hoạch, chiến lược, kế hoạch, chương trình, đề án, dự án phát triển kinh tế - xã hội.</w:t>
      </w:r>
    </w:p>
    <w:p w14:paraId="58DFB066" w14:textId="1DFC161B" w:rsidR="009B1115" w:rsidRPr="00DF07BE" w:rsidRDefault="00DF07BE" w:rsidP="00DF07BE">
      <w:pPr>
        <w:spacing w:before="120" w:after="120" w:line="340" w:lineRule="exact"/>
        <w:ind w:firstLine="720"/>
        <w:jc w:val="both"/>
        <w:rPr>
          <w:rFonts w:ascii="Times New Roman" w:hAnsi="Times New Roman" w:cs="Times New Roman"/>
          <w:sz w:val="28"/>
          <w:szCs w:val="28"/>
        </w:rPr>
      </w:pPr>
      <w:r>
        <w:rPr>
          <w:rFonts w:ascii="Times New Roman" w:eastAsia="Cambria Math" w:hAnsi="Times New Roman" w:cs="Times New Roman"/>
          <w:kern w:val="0"/>
          <w:sz w:val="28"/>
          <w:szCs w:val="28"/>
          <w14:ligatures w14:val="none"/>
        </w:rPr>
        <w:t>2.</w:t>
      </w:r>
      <w:r>
        <w:rPr>
          <w:rFonts w:ascii="Times New Roman" w:hAnsi="Times New Roman" w:cs="Times New Roman"/>
          <w:sz w:val="28"/>
          <w:szCs w:val="28"/>
        </w:rPr>
        <w:t xml:space="preserve"> Kết hợp nội dung quốc phòng trong các ngành, lĩnh vực chủ yếu</w:t>
      </w:r>
      <w:r w:rsidR="009B1115">
        <w:rPr>
          <w:rFonts w:ascii="Times New Roman" w:hAnsi="Times New Roman" w:cs="Times New Roman"/>
          <w:sz w:val="28"/>
          <w:szCs w:val="28"/>
        </w:rPr>
        <w:t>.”</w:t>
      </w:r>
    </w:p>
    <w:p w14:paraId="187F1807" w14:textId="21E8075B" w:rsidR="009B1115" w:rsidRPr="00BE1C53" w:rsidRDefault="009B1115" w:rsidP="009B1115">
      <w:pPr>
        <w:spacing w:before="120" w:after="120" w:line="240" w:lineRule="auto"/>
        <w:ind w:firstLine="720"/>
        <w:jc w:val="both"/>
        <w:rPr>
          <w:rFonts w:ascii="Times New Roman" w:eastAsia="Times New Roman" w:hAnsi="Times New Roman" w:cs="TimesNewRomanPSMT"/>
          <w:i/>
          <w:iCs/>
          <w:spacing w:val="-4"/>
          <w:kern w:val="0"/>
          <w:sz w:val="28"/>
          <w:szCs w:val="28"/>
          <w:lang w:val="zh-CN"/>
          <w14:ligatures w14:val="none"/>
        </w:rPr>
      </w:pPr>
      <w:r w:rsidRPr="00BE1C53">
        <w:rPr>
          <w:rFonts w:ascii="Times New Roman" w:eastAsia="Times New Roman" w:hAnsi="Times New Roman" w:cs="Times New Roman"/>
          <w:i/>
          <w:iCs/>
          <w:spacing w:val="-4"/>
          <w:kern w:val="0"/>
          <w:sz w:val="28"/>
          <w:szCs w:val="28"/>
          <w14:ligatures w14:val="none"/>
        </w:rPr>
        <w:t>3.1.</w:t>
      </w:r>
      <w:r w:rsidR="00330819">
        <w:rPr>
          <w:rFonts w:ascii="Times New Roman" w:eastAsia="Times New Roman" w:hAnsi="Times New Roman" w:cs="Times New Roman"/>
          <w:i/>
          <w:iCs/>
          <w:spacing w:val="-4"/>
          <w:kern w:val="0"/>
          <w:sz w:val="28"/>
          <w:szCs w:val="28"/>
          <w14:ligatures w14:val="none"/>
        </w:rPr>
        <w:t>8</w:t>
      </w:r>
      <w:r w:rsidRPr="00BE1C53">
        <w:rPr>
          <w:rFonts w:ascii="Times New Roman" w:eastAsia="Times New Roman" w:hAnsi="Times New Roman" w:cs="Times New Roman"/>
          <w:i/>
          <w:iCs/>
          <w:spacing w:val="-4"/>
          <w:kern w:val="0"/>
          <w:sz w:val="28"/>
          <w:szCs w:val="28"/>
          <w14:ligatures w14:val="none"/>
        </w:rPr>
        <w:t>.</w:t>
      </w:r>
      <w:r w:rsidRPr="00BE1C53">
        <w:rPr>
          <w:rFonts w:ascii="Times New Roman" w:eastAsia="Times New Roman" w:hAnsi="Times New Roman" w:cs="Times New Roman"/>
          <w:spacing w:val="-4"/>
          <w:kern w:val="0"/>
          <w:sz w:val="28"/>
          <w:szCs w:val="28"/>
          <w14:ligatures w14:val="none"/>
        </w:rPr>
        <w:t xml:space="preserve"> </w:t>
      </w:r>
      <w:r w:rsidRPr="00BE1C53">
        <w:rPr>
          <w:rFonts w:ascii="Times New Roman" w:eastAsia="Times New Roman" w:hAnsi="Times New Roman" w:cs="TimesNewRomanPSMT"/>
          <w:i/>
          <w:iCs/>
          <w:spacing w:val="-4"/>
          <w:kern w:val="0"/>
          <w:sz w:val="28"/>
          <w:szCs w:val="28"/>
          <w:lang w:val="zh-CN"/>
          <w14:ligatures w14:val="none"/>
        </w:rPr>
        <w:t>Về tham gia ý kiến, thẩm định trong quy hoạch, chiến lược, kế hoạch, chương trình, đề án, dự án phát triển kinh tế - xã hội (Điều 13, 14, 15</w:t>
      </w:r>
      <w:r w:rsidR="00BE1C53" w:rsidRPr="00BE1C53">
        <w:rPr>
          <w:rFonts w:ascii="Times New Roman" w:eastAsia="Times New Roman" w:hAnsi="Times New Roman" w:cs="TimesNewRomanPSMT"/>
          <w:i/>
          <w:iCs/>
          <w:spacing w:val="-4"/>
          <w:kern w:val="0"/>
          <w:sz w:val="28"/>
          <w:szCs w:val="28"/>
          <w14:ligatures w14:val="none"/>
        </w:rPr>
        <w:t xml:space="preserve"> và</w:t>
      </w:r>
      <w:r w:rsidRPr="00BE1C53">
        <w:rPr>
          <w:rFonts w:ascii="Times New Roman" w:eastAsia="Times New Roman" w:hAnsi="Times New Roman" w:cs="TimesNewRomanPSMT"/>
          <w:i/>
          <w:iCs/>
          <w:spacing w:val="-4"/>
          <w:kern w:val="0"/>
          <w:sz w:val="28"/>
          <w:szCs w:val="28"/>
          <w:lang w:val="zh-CN"/>
          <w14:ligatures w14:val="none"/>
        </w:rPr>
        <w:t xml:space="preserve"> 16 dự thảo)</w:t>
      </w:r>
    </w:p>
    <w:p w14:paraId="5EC993F7" w14:textId="73BFA675" w:rsidR="009B1115" w:rsidRDefault="009B1115" w:rsidP="009B1115">
      <w:pPr>
        <w:spacing w:before="120" w:after="120" w:line="240" w:lineRule="auto"/>
        <w:ind w:firstLine="720"/>
        <w:jc w:val="both"/>
        <w:rPr>
          <w:rFonts w:ascii="Times New Roman" w:eastAsia="Times New Roman" w:hAnsi="Times New Roman" w:cs="TimesNewRomanPSMT"/>
          <w:kern w:val="0"/>
          <w:sz w:val="28"/>
          <w:szCs w:val="28"/>
          <w:lang w:val="zh-CN"/>
          <w14:ligatures w14:val="none"/>
        </w:rPr>
      </w:pPr>
      <w:r>
        <w:rPr>
          <w:rFonts w:ascii="Times New Roman" w:hAnsi="Times New Roman" w:cs="Times New Roman"/>
          <w:sz w:val="28"/>
          <w:szCs w:val="28"/>
        </w:rPr>
        <w:t xml:space="preserve">Dự thảo Nghị định giải quyết những hạn chế của Nghị định số 164/2018/NĐ-CP bằng việc thiết kế quy định cụ thể về quy hoạch, </w:t>
      </w:r>
      <w:r>
        <w:rPr>
          <w:rFonts w:ascii="Times New Roman" w:eastAsia="Times New Roman" w:hAnsi="Times New Roman" w:cs="TimesNewRomanPSMT"/>
          <w:kern w:val="0"/>
          <w:sz w:val="28"/>
          <w:szCs w:val="28"/>
          <w:lang w:val="zh-CN"/>
          <w14:ligatures w14:val="none"/>
        </w:rPr>
        <w:t xml:space="preserve">chiến lược, kế hoạch, chương trình, đề án, dự án </w:t>
      </w:r>
      <w:r>
        <w:rPr>
          <w:rFonts w:ascii="Times New Roman" w:eastAsia="Times New Roman" w:hAnsi="Times New Roman" w:cs="TimesNewRomanPSMT"/>
          <w:b/>
          <w:bCs/>
          <w:kern w:val="0"/>
          <w:sz w:val="28"/>
          <w:szCs w:val="28"/>
          <w:lang w:val="zh-CN"/>
          <w14:ligatures w14:val="none"/>
        </w:rPr>
        <w:t>có nội dung liên quan trực tiếp đến quốc phòng</w:t>
      </w:r>
      <w:r>
        <w:rPr>
          <w:rFonts w:ascii="Times New Roman" w:eastAsia="Times New Roman" w:hAnsi="Times New Roman" w:cs="TimesNewRomanPSMT"/>
          <w:kern w:val="0"/>
          <w:sz w:val="28"/>
          <w:szCs w:val="28"/>
          <w:lang w:val="zh-CN"/>
          <w14:ligatures w14:val="none"/>
        </w:rPr>
        <w:t xml:space="preserve"> </w:t>
      </w:r>
      <w:r>
        <w:rPr>
          <w:rFonts w:ascii="Times New Roman" w:eastAsia="Times New Roman" w:hAnsi="Times New Roman" w:cs="TimesNewRomanPSMT"/>
          <w:b/>
          <w:bCs/>
          <w:kern w:val="0"/>
          <w:sz w:val="28"/>
          <w:szCs w:val="28"/>
          <w:lang w:val="zh-CN"/>
          <w14:ligatures w14:val="none"/>
        </w:rPr>
        <w:t>(Điều 13, Điều 1</w:t>
      </w:r>
      <w:r w:rsidR="00BE1C53">
        <w:rPr>
          <w:rFonts w:ascii="Times New Roman" w:eastAsia="Times New Roman" w:hAnsi="Times New Roman" w:cs="TimesNewRomanPSMT"/>
          <w:b/>
          <w:bCs/>
          <w:kern w:val="0"/>
          <w:sz w:val="28"/>
          <w:szCs w:val="28"/>
          <w14:ligatures w14:val="none"/>
        </w:rPr>
        <w:t>5</w:t>
      </w:r>
      <w:r>
        <w:rPr>
          <w:rFonts w:ascii="Times New Roman" w:eastAsia="Times New Roman" w:hAnsi="Times New Roman" w:cs="TimesNewRomanPSMT"/>
          <w:b/>
          <w:bCs/>
          <w:kern w:val="0"/>
          <w:sz w:val="28"/>
          <w:szCs w:val="28"/>
          <w:lang w:val="zh-CN"/>
          <w14:ligatures w14:val="none"/>
        </w:rPr>
        <w:t>),</w:t>
      </w:r>
      <w:r>
        <w:rPr>
          <w:rFonts w:ascii="Times New Roman" w:eastAsia="Times New Roman" w:hAnsi="Times New Roman" w:cs="TimesNewRomanPSMT"/>
          <w:kern w:val="0"/>
          <w:sz w:val="28"/>
          <w:szCs w:val="28"/>
          <w:lang w:val="zh-CN"/>
          <w14:ligatures w14:val="none"/>
        </w:rPr>
        <w:t xml:space="preserve"> làm cơ sở để cơ quan lập/cơ quan chủ trì thẩm định gửi lấy ý kiến/mời cơ quan quân sự tham gia thẩm định, khắc phục việc xin ý kiến dàn trải, phát sinh thủ tục không cần thiết hoặc bỏ sót trường hợp cần lấy ý kiến/thẩm định trong thực tiễn. Đồng thời tách riêng cơ chế đối với quy hoạch và chiến lược, kế hoạch, chương trình, đề án, dự án phát triển kinh tế - xã hội, đảm bảo quy định đầy đủ, đồng bộ với pháp luật về quy hoạch, đầu tư, đầu tư công và pháp luật có liên quan.</w:t>
      </w:r>
    </w:p>
    <w:p w14:paraId="763E593F" w14:textId="7670AC04" w:rsidR="009B1115" w:rsidRDefault="009B1115" w:rsidP="009B111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quy hoạch, dự thảo quy định cơ quan lập quy hoạch có trách nhiệm lấy ý kiến cơ quan quân sự theo phân cấp quy định tại Nghị định trong quá trình xây dựng quy hoạch và mời cơ quan quân sự tham gia thẩm định đối với quy hoạch “có nội dung liên quan trực tiếp đến quốc phòng”, theo đó làm rõ phạm vi tham gia thẩm định của cơ quan quân sự. Đồng thời, căn cứ Khoản 1 Điều 5 về hệ thống quy hoạch hiện hành và Điều 32, Điều 33, Điều 36 Luật Quy hoạch 2025 về thẩm quyền thành lập Hội đồng thẩm định, thẩm quyền quyết định, phê duyệt quy hoạch; Luật Quy hoạch đô thị và nông thôn 2024, dự thảo Nghị định quy định phân cấp thẩm quyền của cơ quan quân sự trong tham gia ý kiến, thẩm định quy hoạch tại </w:t>
      </w:r>
      <w:r>
        <w:rPr>
          <w:rFonts w:ascii="Times New Roman" w:hAnsi="Times New Roman" w:cs="Times New Roman"/>
          <w:b/>
          <w:bCs/>
          <w:sz w:val="28"/>
          <w:szCs w:val="28"/>
        </w:rPr>
        <w:t>Điều 1</w:t>
      </w:r>
      <w:r w:rsidR="00BE1C53">
        <w:rPr>
          <w:rFonts w:ascii="Times New Roman" w:hAnsi="Times New Roman" w:cs="Times New Roman"/>
          <w:b/>
          <w:bCs/>
          <w:sz w:val="28"/>
          <w:szCs w:val="28"/>
        </w:rPr>
        <w:t>4</w:t>
      </w:r>
      <w:r>
        <w:rPr>
          <w:rFonts w:ascii="Times New Roman" w:hAnsi="Times New Roman" w:cs="Times New Roman"/>
          <w:sz w:val="28"/>
          <w:szCs w:val="28"/>
        </w:rPr>
        <w:t>.</w:t>
      </w:r>
    </w:p>
    <w:p w14:paraId="50F2C304" w14:textId="05DAFF32" w:rsidR="009B1115" w:rsidRDefault="009B1115" w:rsidP="009B1115">
      <w:pPr>
        <w:spacing w:before="120" w:after="120" w:line="240" w:lineRule="auto"/>
        <w:ind w:firstLine="720"/>
        <w:jc w:val="both"/>
        <w:rPr>
          <w:rFonts w:ascii="Times New Roman" w:eastAsia="Times New Roman" w:hAnsi="Times New Roman" w:cs="TimesNewRomanPSMT"/>
          <w:spacing w:val="-2"/>
          <w:kern w:val="0"/>
          <w:sz w:val="28"/>
          <w:szCs w:val="28"/>
          <w:lang w:val="zh-CN"/>
          <w14:ligatures w14:val="none"/>
        </w:rPr>
      </w:pPr>
      <w:r>
        <w:rPr>
          <w:rFonts w:ascii="Times New Roman" w:hAnsi="Times New Roman" w:cs="Times New Roman"/>
          <w:spacing w:val="-2"/>
          <w:sz w:val="28"/>
          <w:szCs w:val="28"/>
        </w:rPr>
        <w:t xml:space="preserve">Đối với </w:t>
      </w:r>
      <w:r>
        <w:rPr>
          <w:rFonts w:ascii="Times New Roman" w:eastAsia="Times New Roman" w:hAnsi="Times New Roman" w:cs="TimesNewRomanPSMT"/>
          <w:spacing w:val="-2"/>
          <w:kern w:val="0"/>
          <w:sz w:val="28"/>
          <w:szCs w:val="28"/>
          <w:lang w:val="zh-CN"/>
          <w14:ligatures w14:val="none"/>
        </w:rPr>
        <w:t xml:space="preserve">chiến lược, kế hoạch, chương trình, đề án, dự án, dự thảo Nghị định quy định cơ quan quân sự tham gia ý kiến đối với chiến lược, kế hoạch, chương trình, đề án, dự án “có nội dung liên quan trực tiếp đến quốc phòng”. Trên cơ sở quy định của Luật Đầu tư, Luật Đầu tư công, Luật Đầu tư theo phương thức đối tác công tư, dự thảo Nghị định quy định cơ quan quân sự tham gia thẩm định đối với </w:t>
      </w:r>
      <w:r>
        <w:rPr>
          <w:rFonts w:ascii="Times New Roman" w:eastAsia="Cambria Math" w:hAnsi="Times New Roman" w:cs="Times New Roman"/>
          <w:bCs/>
          <w:spacing w:val="-2"/>
          <w:sz w:val="28"/>
          <w:szCs w:val="28"/>
          <w:lang w:eastAsia="zh-CN"/>
        </w:rPr>
        <w:lastRenderedPageBreak/>
        <w:t xml:space="preserve">các </w:t>
      </w:r>
      <w:r>
        <w:rPr>
          <w:rFonts w:ascii="Times New Roman" w:eastAsia="Cambria Math" w:hAnsi="Times New Roman" w:cs="Times New Roman"/>
          <w:b/>
          <w:spacing w:val="-2"/>
          <w:sz w:val="28"/>
          <w:szCs w:val="28"/>
          <w:lang w:eastAsia="zh-CN"/>
        </w:rPr>
        <w:t>chương trình, dự án đầu tư công, dự án PPP, dự án đầu tư thuộc trường hợp chấp thuận chủ trương đầu tư</w:t>
      </w:r>
      <w:r>
        <w:rPr>
          <w:rFonts w:ascii="Times New Roman" w:eastAsia="Cambria Math" w:hAnsi="Times New Roman" w:cs="Times New Roman"/>
          <w:bCs/>
          <w:spacing w:val="-2"/>
          <w:sz w:val="28"/>
          <w:szCs w:val="28"/>
          <w:lang w:eastAsia="zh-CN"/>
        </w:rPr>
        <w:t xml:space="preserve"> “có nội dung liên quan trực tiếp đến quốc phòng </w:t>
      </w:r>
      <w:r>
        <w:rPr>
          <w:rFonts w:ascii="Times New Roman" w:eastAsia="Times New Roman" w:hAnsi="Times New Roman" w:cs="TimesNewRomanPSMT"/>
          <w:spacing w:val="-2"/>
          <w:kern w:val="0"/>
          <w:sz w:val="28"/>
          <w:szCs w:val="28"/>
          <w:lang w:val="zh-CN"/>
          <w14:ligatures w14:val="none"/>
        </w:rPr>
        <w:t xml:space="preserve">theo quy định của Nghị định này ” </w:t>
      </w:r>
      <w:r w:rsidR="00BE1C53">
        <w:rPr>
          <w:rFonts w:ascii="Times New Roman" w:eastAsia="Times New Roman" w:hAnsi="Times New Roman" w:cs="TimesNewRomanPSMT"/>
          <w:spacing w:val="-2"/>
          <w:kern w:val="0"/>
          <w:sz w:val="28"/>
          <w:szCs w:val="28"/>
          <w:lang w:val="zh-CN"/>
          <w14:ligatures w14:val="none"/>
        </w:rPr>
        <w:t>đồng thời, phân cấp thẩm quyền tham gia ý kiến, thẩm định của cơ quan quân sự</w:t>
      </w:r>
      <w:r w:rsidR="00BE1C53">
        <w:rPr>
          <w:rFonts w:ascii="Times New Roman" w:eastAsia="Times New Roman" w:hAnsi="Times New Roman" w:cs="TimesNewRomanPSMT"/>
          <w:b/>
          <w:bCs/>
          <w:spacing w:val="-2"/>
          <w:kern w:val="0"/>
          <w:sz w:val="28"/>
          <w:szCs w:val="28"/>
          <w:lang w:val="zh-CN"/>
          <w14:ligatures w14:val="none"/>
        </w:rPr>
        <w:t xml:space="preserve"> </w:t>
      </w:r>
      <w:r>
        <w:rPr>
          <w:rFonts w:ascii="Times New Roman" w:eastAsia="Times New Roman" w:hAnsi="Times New Roman" w:cs="TimesNewRomanPSMT"/>
          <w:b/>
          <w:bCs/>
          <w:spacing w:val="-2"/>
          <w:kern w:val="0"/>
          <w:sz w:val="28"/>
          <w:szCs w:val="28"/>
          <w:lang w:val="zh-CN"/>
          <w14:ligatures w14:val="none"/>
        </w:rPr>
        <w:t>(Điều 16)</w:t>
      </w:r>
      <w:r>
        <w:rPr>
          <w:rFonts w:ascii="Times New Roman" w:eastAsia="Times New Roman" w:hAnsi="Times New Roman" w:cs="TimesNewRomanPSMT"/>
          <w:spacing w:val="-2"/>
          <w:kern w:val="0"/>
          <w:sz w:val="28"/>
          <w:szCs w:val="28"/>
          <w:lang w:val="zh-CN"/>
          <w14:ligatures w14:val="none"/>
        </w:rPr>
        <w:t xml:space="preserve">. </w:t>
      </w:r>
    </w:p>
    <w:p w14:paraId="0C30577C" w14:textId="03E44E75" w:rsidR="009B1115" w:rsidRDefault="009B1115" w:rsidP="009B1115">
      <w:pPr>
        <w:spacing w:before="120" w:after="120" w:line="240" w:lineRule="auto"/>
        <w:ind w:firstLine="720"/>
        <w:jc w:val="both"/>
        <w:rPr>
          <w:rFonts w:ascii="Times New Roman" w:hAnsi="Times New Roman" w:cs="Times New Roman"/>
          <w:i/>
          <w:iCs/>
          <w:spacing w:val="-2"/>
          <w:sz w:val="28"/>
          <w:szCs w:val="28"/>
        </w:rPr>
      </w:pPr>
      <w:r>
        <w:rPr>
          <w:rFonts w:ascii="Times New Roman" w:eastAsia="Times New Roman" w:hAnsi="Times New Roman" w:cs="TimesNewRomanPSMT"/>
          <w:i/>
          <w:iCs/>
          <w:spacing w:val="-2"/>
          <w:kern w:val="0"/>
          <w:sz w:val="28"/>
          <w:szCs w:val="28"/>
          <w:lang w:val="zh-CN"/>
          <w14:ligatures w14:val="none"/>
        </w:rPr>
        <w:t>3.1.</w:t>
      </w:r>
      <w:r w:rsidR="00330819">
        <w:rPr>
          <w:rFonts w:ascii="Times New Roman" w:eastAsia="Times New Roman" w:hAnsi="Times New Roman" w:cs="TimesNewRomanPSMT"/>
          <w:i/>
          <w:iCs/>
          <w:spacing w:val="-2"/>
          <w:kern w:val="0"/>
          <w:sz w:val="28"/>
          <w:szCs w:val="28"/>
          <w14:ligatures w14:val="none"/>
        </w:rPr>
        <w:t>9</w:t>
      </w:r>
      <w:r>
        <w:rPr>
          <w:rFonts w:ascii="Times New Roman" w:eastAsia="Times New Roman" w:hAnsi="Times New Roman" w:cs="TimesNewRomanPSMT"/>
          <w:i/>
          <w:iCs/>
          <w:spacing w:val="-2"/>
          <w:kern w:val="0"/>
          <w:sz w:val="28"/>
          <w:szCs w:val="28"/>
          <w:lang w:val="zh-CN"/>
          <w14:ligatures w14:val="none"/>
        </w:rPr>
        <w:t>. Kết hợp trong các ngành, lĩnh vực chủ yếu (Điều 1</w:t>
      </w:r>
      <w:r w:rsidR="00D34F06">
        <w:rPr>
          <w:rFonts w:ascii="Times New Roman" w:eastAsia="Times New Roman" w:hAnsi="Times New Roman" w:cs="TimesNewRomanPSMT"/>
          <w:i/>
          <w:iCs/>
          <w:spacing w:val="-2"/>
          <w:kern w:val="0"/>
          <w:sz w:val="28"/>
          <w:szCs w:val="28"/>
          <w14:ligatures w14:val="none"/>
        </w:rPr>
        <w:t>7</w:t>
      </w:r>
      <w:r>
        <w:rPr>
          <w:rFonts w:ascii="Times New Roman" w:eastAsia="Times New Roman" w:hAnsi="Times New Roman" w:cs="TimesNewRomanPSMT"/>
          <w:i/>
          <w:iCs/>
          <w:spacing w:val="-2"/>
          <w:kern w:val="0"/>
          <w:sz w:val="28"/>
          <w:szCs w:val="28"/>
          <w:lang w:val="zh-CN"/>
          <w14:ligatures w14:val="none"/>
        </w:rPr>
        <w:t>)</w:t>
      </w:r>
    </w:p>
    <w:p w14:paraId="3598DA28" w14:textId="0648CF08" w:rsidR="009B1115" w:rsidRDefault="009B1115" w:rsidP="009B111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Điều 1</w:t>
      </w:r>
      <w:r w:rsidR="00D34F06">
        <w:rPr>
          <w:rFonts w:ascii="Times New Roman" w:hAnsi="Times New Roman" w:cs="Times New Roman"/>
          <w:b/>
          <w:bCs/>
          <w:sz w:val="28"/>
          <w:szCs w:val="28"/>
        </w:rPr>
        <w:t>7</w:t>
      </w:r>
      <w:r>
        <w:rPr>
          <w:rFonts w:ascii="Times New Roman" w:hAnsi="Times New Roman" w:cs="Times New Roman"/>
          <w:sz w:val="28"/>
          <w:szCs w:val="28"/>
        </w:rPr>
        <w:t xml:space="preserve"> dự thảo Nghị định cơ bản kế thừa quy định tại Điều 15 Nghị định số 164/2018/NĐ-CP; đồng thời, bổ sung 02 lĩnh vực để phù hợp với bối cảnh phát triển mới, gồm: (i) Phát triển khoa học, công nghệ, đổi mới sáng tạo và chuyển đổi số và (ii) Phát triển kinh tế biển.</w:t>
      </w:r>
    </w:p>
    <w:p w14:paraId="43F60D84" w14:textId="77777777" w:rsidR="009B1115" w:rsidRDefault="009B1115" w:rsidP="009B1115">
      <w:pPr>
        <w:spacing w:before="120" w:after="120" w:line="240" w:lineRule="auto"/>
        <w:ind w:firstLine="720"/>
        <w:jc w:val="both"/>
        <w:rPr>
          <w:rFonts w:ascii="Times New Roman" w:eastAsia="Times New Roman" w:hAnsi="Times New Roman" w:cs="Times New Roman"/>
          <w:b/>
          <w:bCs/>
          <w:color w:val="EE0000"/>
          <w:kern w:val="0"/>
          <w:sz w:val="28"/>
          <w:szCs w:val="28"/>
          <w14:ligatures w14:val="none"/>
        </w:rPr>
      </w:pPr>
      <w:r>
        <w:rPr>
          <w:rFonts w:ascii="Times New Roman" w:hAnsi="Times New Roman" w:cs="Times New Roman"/>
          <w:b/>
          <w:bCs/>
          <w:sz w:val="28"/>
          <w:szCs w:val="28"/>
        </w:rPr>
        <w:t>3.2. Nội dung bổ sung mới</w:t>
      </w:r>
    </w:p>
    <w:p w14:paraId="513E3060" w14:textId="4A79B849" w:rsidR="009B1115" w:rsidRPr="00330819" w:rsidRDefault="009B1115" w:rsidP="00330819">
      <w:pPr>
        <w:tabs>
          <w:tab w:val="left" w:pos="650"/>
          <w:tab w:val="center" w:pos="4680"/>
          <w:tab w:val="right" w:pos="9360"/>
        </w:tabs>
        <w:spacing w:before="120" w:after="120" w:line="340" w:lineRule="exact"/>
        <w:ind w:firstLine="720"/>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3.2.</w:t>
      </w:r>
      <w:r w:rsidR="00330819">
        <w:rPr>
          <w:rFonts w:ascii="Times New Roman" w:eastAsia="Times New Roman" w:hAnsi="Times New Roman" w:cs="Times New Roman"/>
          <w:i/>
          <w:iCs/>
          <w:kern w:val="0"/>
          <w:sz w:val="28"/>
          <w:szCs w:val="28"/>
          <w14:ligatures w14:val="none"/>
        </w:rPr>
        <w:t>1</w:t>
      </w:r>
      <w:r>
        <w:rPr>
          <w:rFonts w:ascii="Times New Roman" w:eastAsia="Times New Roman" w:hAnsi="Times New Roman" w:cs="Times New Roman"/>
          <w:i/>
          <w:iCs/>
          <w:kern w:val="0"/>
          <w:sz w:val="28"/>
          <w:szCs w:val="28"/>
          <w14:ligatures w14:val="none"/>
        </w:rPr>
        <w:t>.</w:t>
      </w:r>
      <w:r w:rsidR="00330819">
        <w:rPr>
          <w:rFonts w:ascii="Times New Roman" w:eastAsia="Times New Roman" w:hAnsi="Times New Roman" w:cs="Times New Roman"/>
          <w:i/>
          <w:iCs/>
          <w:kern w:val="0"/>
          <w:sz w:val="28"/>
          <w:szCs w:val="28"/>
          <w14:ligatures w14:val="none"/>
        </w:rPr>
        <w:t xml:space="preserve"> Về</w:t>
      </w:r>
      <w:r>
        <w:rPr>
          <w:rFonts w:ascii="Times New Roman" w:eastAsia="Times New Roman" w:hAnsi="Times New Roman" w:cs="Times New Roman"/>
          <w:i/>
          <w:iCs/>
          <w:kern w:val="0"/>
          <w:sz w:val="28"/>
          <w:szCs w:val="28"/>
          <w14:ligatures w14:val="none"/>
        </w:rPr>
        <w:t xml:space="preserve"> </w:t>
      </w:r>
      <w:r w:rsidR="00330819">
        <w:rPr>
          <w:rFonts w:ascii="Times New Roman" w:eastAsia="Times New Roman" w:hAnsi="Times New Roman" w:cs="Times New Roman"/>
          <w:i/>
          <w:iCs/>
          <w:kern w:val="0"/>
          <w:sz w:val="28"/>
          <w:szCs w:val="28"/>
          <w14:ligatures w14:val="none"/>
        </w:rPr>
        <w:t xml:space="preserve">xây dựng chiến lược, chương trình, kế hoạch, đề án, dự án kết hợp quốc phòng với kinh tế - xã hội </w:t>
      </w:r>
      <w:r>
        <w:rPr>
          <w:rFonts w:ascii="Times New Roman" w:hAnsi="Times New Roman" w:cs="Times New Roman"/>
          <w:i/>
          <w:iCs/>
          <w:sz w:val="28"/>
          <w:szCs w:val="28"/>
        </w:rPr>
        <w:t>(Điều 11 dự thảo)</w:t>
      </w:r>
    </w:p>
    <w:p w14:paraId="59D2A0F3" w14:textId="35968A3B" w:rsidR="009B1115" w:rsidRPr="00330819" w:rsidRDefault="009B1115" w:rsidP="0033081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Dự thảo bổ sung quy định về việc lấy ý kiến trong xây dựng chiến lược,</w:t>
      </w:r>
      <w:r w:rsidR="00330819" w:rsidRPr="00330819">
        <w:rPr>
          <w:rFonts w:ascii="Times New Roman" w:hAnsi="Times New Roman" w:cs="Times New Roman"/>
          <w:sz w:val="28"/>
          <w:szCs w:val="28"/>
        </w:rPr>
        <w:t xml:space="preserve"> </w:t>
      </w:r>
      <w:r w:rsidR="00330819">
        <w:rPr>
          <w:rFonts w:ascii="Times New Roman" w:hAnsi="Times New Roman" w:cs="Times New Roman"/>
          <w:sz w:val="28"/>
          <w:szCs w:val="28"/>
        </w:rPr>
        <w:t>chương trình</w:t>
      </w:r>
      <w:r w:rsidR="00330819">
        <w:rPr>
          <w:rFonts w:ascii="Times New Roman" w:hAnsi="Times New Roman" w:cs="Times New Roman"/>
          <w:sz w:val="28"/>
          <w:szCs w:val="28"/>
        </w:rPr>
        <w:t>,</w:t>
      </w:r>
      <w:r>
        <w:rPr>
          <w:rFonts w:ascii="Times New Roman" w:hAnsi="Times New Roman" w:cs="Times New Roman"/>
          <w:sz w:val="28"/>
          <w:szCs w:val="28"/>
        </w:rPr>
        <w:t xml:space="preserve"> kế hoạch, đề án, dự án </w:t>
      </w:r>
      <w:r w:rsidR="00330819">
        <w:rPr>
          <w:rFonts w:ascii="Times New Roman" w:hAnsi="Times New Roman" w:cs="Times New Roman"/>
          <w:sz w:val="28"/>
          <w:szCs w:val="28"/>
        </w:rPr>
        <w:t>kết hợp quốc phòng với kinh tế - xã hội; t</w:t>
      </w:r>
      <w:r>
        <w:rPr>
          <w:rFonts w:ascii="Times New Roman" w:hAnsi="Times New Roman" w:cs="Times New Roman"/>
          <w:sz w:val="28"/>
          <w:szCs w:val="28"/>
        </w:rPr>
        <w:t>heo đó, xác định trách nhiệm của Bộ Quốc phòng trong việc lấy ý kiến các bộ, ngành, địa phương liên quan</w:t>
      </w:r>
      <w:r w:rsidR="00330819">
        <w:rPr>
          <w:rFonts w:ascii="Times New Roman" w:hAnsi="Times New Roman" w:cs="Times New Roman"/>
          <w:sz w:val="28"/>
          <w:szCs w:val="28"/>
        </w:rPr>
        <w:t xml:space="preserve"> đối với</w:t>
      </w:r>
      <w:r w:rsidR="00330819" w:rsidRPr="00330819">
        <w:rPr>
          <w:rFonts w:ascii="Times New Roman" w:hAnsi="Times New Roman" w:cs="Times New Roman"/>
          <w:sz w:val="28"/>
          <w:szCs w:val="28"/>
        </w:rPr>
        <w:t xml:space="preserve"> </w:t>
      </w:r>
      <w:r w:rsidR="00330819">
        <w:rPr>
          <w:rFonts w:ascii="Times New Roman" w:hAnsi="Times New Roman" w:cs="Times New Roman"/>
          <w:sz w:val="28"/>
          <w:szCs w:val="28"/>
        </w:rPr>
        <w:t>chiến lược,</w:t>
      </w:r>
      <w:r w:rsidR="00330819" w:rsidRPr="00330819">
        <w:rPr>
          <w:rFonts w:ascii="Times New Roman" w:hAnsi="Times New Roman" w:cs="Times New Roman"/>
          <w:sz w:val="28"/>
          <w:szCs w:val="28"/>
        </w:rPr>
        <w:t xml:space="preserve"> </w:t>
      </w:r>
      <w:r w:rsidR="00330819">
        <w:rPr>
          <w:rFonts w:ascii="Times New Roman" w:hAnsi="Times New Roman" w:cs="Times New Roman"/>
          <w:sz w:val="28"/>
          <w:szCs w:val="28"/>
        </w:rPr>
        <w:t xml:space="preserve">chương trình, kế hoạch, đề án, dự án </w:t>
      </w:r>
      <w:r w:rsidR="00330819">
        <w:rPr>
          <w:rFonts w:ascii="Times New Roman" w:hAnsi="Times New Roman" w:cs="Times New Roman"/>
          <w:sz w:val="28"/>
          <w:szCs w:val="28"/>
        </w:rPr>
        <w:t xml:space="preserve">có nội dung </w:t>
      </w:r>
      <w:r w:rsidR="00330819">
        <w:rPr>
          <w:rFonts w:ascii="Times New Roman" w:hAnsi="Times New Roman" w:cs="Times New Roman"/>
          <w:sz w:val="28"/>
          <w:szCs w:val="28"/>
        </w:rPr>
        <w:t>kết hợp quốc phòng với kinh tế - xã hội</w:t>
      </w:r>
      <w:r>
        <w:rPr>
          <w:rFonts w:ascii="Times New Roman" w:hAnsi="Times New Roman" w:cs="Times New Roman"/>
          <w:sz w:val="28"/>
          <w:szCs w:val="28"/>
        </w:rPr>
        <w:t>; đồng thời quy định nghĩa vụ phối hợp, cung cấp thông tin và tham gia ý kiến của các cơ quan liên quan. Quy định này góp phần khắc phục khoảng trống pháp lý, tăng cường phối hợp liên ngành, bảo đảm tính đồng bộ, thống nhất giữa chiến lược, quy hoạch, kế hoạch quốc phòng với phát triển kinh tế - xã hội, qua đó nâng cao hiệu quả thực hiện kết hợp trong thực tiễn.</w:t>
      </w:r>
    </w:p>
    <w:p w14:paraId="00756E76" w14:textId="56FD2F4B" w:rsidR="009B1115" w:rsidRDefault="009B1115" w:rsidP="009B1115">
      <w:pPr>
        <w:spacing w:before="120" w:after="120" w:line="240" w:lineRule="auto"/>
        <w:ind w:firstLine="709"/>
        <w:jc w:val="both"/>
        <w:rPr>
          <w:rFonts w:ascii="TimesNewRomanPSMT" w:eastAsia="TimesNewRomanPSMT" w:hAnsi="TimesNewRomanPSMT" w:cs="TimesNewRomanPSMT"/>
          <w:i/>
          <w:iCs/>
          <w:kern w:val="0"/>
          <w:sz w:val="28"/>
          <w:szCs w:val="28"/>
          <w14:ligatures w14:val="none"/>
        </w:rPr>
      </w:pPr>
      <w:r>
        <w:rPr>
          <w:rFonts w:ascii="Times New Roman" w:eastAsia="TimesNewRomanPSMT" w:hAnsi="Times New Roman" w:cs="Times New Roman"/>
          <w:i/>
          <w:iCs/>
          <w:spacing w:val="-2"/>
          <w:kern w:val="0"/>
          <w:sz w:val="28"/>
          <w:szCs w:val="28"/>
          <w:lang w:eastAsia="zh-CN"/>
          <w14:ligatures w14:val="none"/>
        </w:rPr>
        <w:t>3.2.</w:t>
      </w:r>
      <w:r w:rsidR="006B64CE">
        <w:rPr>
          <w:rFonts w:ascii="Times New Roman" w:eastAsia="TimesNewRomanPSMT" w:hAnsi="Times New Roman" w:cs="Times New Roman"/>
          <w:i/>
          <w:iCs/>
          <w:spacing w:val="-2"/>
          <w:kern w:val="0"/>
          <w:sz w:val="28"/>
          <w:szCs w:val="28"/>
          <w:lang w:eastAsia="zh-CN"/>
          <w14:ligatures w14:val="none"/>
        </w:rPr>
        <w:t>2</w:t>
      </w:r>
      <w:r>
        <w:rPr>
          <w:rFonts w:ascii="Times New Roman" w:eastAsia="TimesNewRomanPSMT" w:hAnsi="Times New Roman" w:cs="Times New Roman"/>
          <w:i/>
          <w:iCs/>
          <w:spacing w:val="-2"/>
          <w:kern w:val="0"/>
          <w:sz w:val="28"/>
          <w:szCs w:val="28"/>
          <w:lang w:eastAsia="zh-CN"/>
          <w14:ligatures w14:val="none"/>
        </w:rPr>
        <w:t xml:space="preserve">. Về trách nhiệm của </w:t>
      </w:r>
      <w:r w:rsidR="006B64CE">
        <w:rPr>
          <w:rFonts w:ascii="Times New Roman" w:eastAsia="TimesNewRomanPSMT" w:hAnsi="Times New Roman" w:cs="Times New Roman"/>
          <w:i/>
          <w:iCs/>
          <w:spacing w:val="-2"/>
          <w:kern w:val="0"/>
          <w:sz w:val="28"/>
          <w:szCs w:val="28"/>
          <w:lang w:eastAsia="zh-CN"/>
          <w14:ligatures w14:val="none"/>
        </w:rPr>
        <w:t xml:space="preserve">Bộ Tư lệnh </w:t>
      </w:r>
      <w:r>
        <w:rPr>
          <w:rFonts w:ascii="Times New Roman" w:eastAsia="Cambria Math" w:hAnsi="Times New Roman" w:cs="Times New Roman"/>
          <w:i/>
          <w:iCs/>
          <w:kern w:val="0"/>
          <w:sz w:val="28"/>
          <w14:ligatures w14:val="none"/>
        </w:rPr>
        <w:t>q</w:t>
      </w:r>
      <w:r w:rsidR="006B64CE">
        <w:rPr>
          <w:rFonts w:ascii="Times New Roman" w:eastAsia="Cambria Math" w:hAnsi="Times New Roman" w:cs="Times New Roman"/>
          <w:i/>
          <w:iCs/>
          <w:kern w:val="0"/>
          <w:sz w:val="28"/>
          <w14:ligatures w14:val="none"/>
        </w:rPr>
        <w:t>uân khu</w:t>
      </w:r>
      <w:r>
        <w:rPr>
          <w:rFonts w:ascii="TimesNewRomanPSMT" w:eastAsia="TimesNewRomanPSMT" w:hAnsi="TimesNewRomanPSMT" w:cs="TimesNewRomanPSMT"/>
          <w:i/>
          <w:iCs/>
          <w:kern w:val="0"/>
          <w:sz w:val="28"/>
          <w:szCs w:val="28"/>
          <w14:ligatures w14:val="none"/>
        </w:rPr>
        <w:t xml:space="preserve"> và </w:t>
      </w:r>
      <w:r w:rsidR="006B64CE">
        <w:rPr>
          <w:rFonts w:ascii="TimesNewRomanPSMT" w:eastAsia="TimesNewRomanPSMT" w:hAnsi="TimesNewRomanPSMT" w:cs="TimesNewRomanPSMT"/>
          <w:i/>
          <w:iCs/>
          <w:kern w:val="0"/>
          <w:sz w:val="28"/>
          <w:szCs w:val="28"/>
          <w14:ligatures w14:val="none"/>
        </w:rPr>
        <w:t>Cơ quan</w:t>
      </w:r>
      <w:r>
        <w:rPr>
          <w:rFonts w:ascii="TimesNewRomanPSMT" w:eastAsia="TimesNewRomanPSMT" w:hAnsi="TimesNewRomanPSMT" w:cs="TimesNewRomanPSMT"/>
          <w:i/>
          <w:iCs/>
          <w:kern w:val="0"/>
          <w:sz w:val="28"/>
          <w:szCs w:val="28"/>
          <w14:ligatures w14:val="none"/>
        </w:rPr>
        <w:t xml:space="preserve"> quân sự cấp tỉnh (Điều 2</w:t>
      </w:r>
      <w:r w:rsidR="006B64CE">
        <w:rPr>
          <w:rFonts w:ascii="TimesNewRomanPSMT" w:eastAsia="TimesNewRomanPSMT" w:hAnsi="TimesNewRomanPSMT" w:cs="TimesNewRomanPSMT"/>
          <w:i/>
          <w:iCs/>
          <w:kern w:val="0"/>
          <w:sz w:val="28"/>
          <w:szCs w:val="28"/>
          <w14:ligatures w14:val="none"/>
        </w:rPr>
        <w:t>1 và Điều  22</w:t>
      </w:r>
      <w:r>
        <w:rPr>
          <w:rFonts w:ascii="TimesNewRomanPSMT" w:eastAsia="TimesNewRomanPSMT" w:hAnsi="TimesNewRomanPSMT" w:cs="TimesNewRomanPSMT"/>
          <w:i/>
          <w:iCs/>
          <w:kern w:val="0"/>
          <w:sz w:val="28"/>
          <w:szCs w:val="28"/>
          <w14:ligatures w14:val="none"/>
        </w:rPr>
        <w:t xml:space="preserve"> dự thảo) </w:t>
      </w:r>
    </w:p>
    <w:p w14:paraId="17416358" w14:textId="4E3A05AA" w:rsidR="009B1115" w:rsidRDefault="00EE7CB8" w:rsidP="009B1115">
      <w:pPr>
        <w:spacing w:before="120" w:after="120" w:line="240" w:lineRule="auto"/>
        <w:ind w:firstLine="709"/>
        <w:jc w:val="both"/>
        <w:rPr>
          <w:rFonts w:ascii="Times New Roman" w:eastAsia="Times New Roman" w:hAnsi="Times New Roman" w:cs="TimesNewRomanPSMT"/>
          <w:kern w:val="0"/>
          <w:sz w:val="28"/>
          <w:szCs w:val="28"/>
          <w14:ligatures w14:val="none"/>
        </w:rPr>
      </w:pPr>
      <w:r>
        <w:rPr>
          <w:rFonts w:ascii="Times New Roman" w:eastAsia="Times New Roman" w:hAnsi="Times New Roman" w:cs="TimesNewRomanPSMT"/>
          <w:kern w:val="0"/>
          <w:sz w:val="28"/>
          <w:szCs w:val="28"/>
          <w14:ligatures w14:val="none"/>
        </w:rPr>
        <w:t>D</w:t>
      </w:r>
      <w:r w:rsidR="009B1115">
        <w:rPr>
          <w:rFonts w:ascii="Times New Roman" w:eastAsia="Times New Roman" w:hAnsi="Times New Roman" w:cs="TimesNewRomanPSMT"/>
          <w:kern w:val="0"/>
          <w:sz w:val="28"/>
          <w:szCs w:val="28"/>
          <w14:ligatures w14:val="none"/>
        </w:rPr>
        <w:t>ự thảo Nghị định</w:t>
      </w:r>
      <w:r>
        <w:rPr>
          <w:rFonts w:ascii="Times New Roman" w:eastAsia="Times New Roman" w:hAnsi="Times New Roman" w:cs="TimesNewRomanPSMT"/>
          <w:kern w:val="0"/>
          <w:sz w:val="28"/>
          <w:szCs w:val="28"/>
          <w14:ligatures w14:val="none"/>
        </w:rPr>
        <w:t xml:space="preserve"> </w:t>
      </w:r>
      <w:r w:rsidR="009B1115">
        <w:rPr>
          <w:rFonts w:ascii="Times New Roman" w:eastAsia="Times New Roman" w:hAnsi="Times New Roman" w:cs="TimesNewRomanPSMT"/>
          <w:kern w:val="0"/>
          <w:sz w:val="28"/>
          <w:szCs w:val="28"/>
          <w14:ligatures w14:val="none"/>
        </w:rPr>
        <w:t>bổ sung quy định trách nhiệm của</w:t>
      </w:r>
      <w:r>
        <w:rPr>
          <w:rFonts w:ascii="Times New Roman" w:eastAsia="Times New Roman" w:hAnsi="Times New Roman" w:cs="TimesNewRomanPSMT"/>
          <w:kern w:val="0"/>
          <w:sz w:val="28"/>
          <w:szCs w:val="28"/>
          <w14:ligatures w14:val="none"/>
        </w:rPr>
        <w:t xml:space="preserve"> Bộ Tư lệnh</w:t>
      </w:r>
      <w:r w:rsidR="009B1115">
        <w:rPr>
          <w:rFonts w:ascii="Times New Roman" w:eastAsia="Times New Roman" w:hAnsi="Times New Roman" w:cs="TimesNewRomanPSMT"/>
          <w:kern w:val="0"/>
          <w:sz w:val="28"/>
          <w:szCs w:val="28"/>
          <w14:ligatures w14:val="none"/>
        </w:rPr>
        <w:t xml:space="preserve"> </w:t>
      </w:r>
      <w:r w:rsidR="009B1115">
        <w:rPr>
          <w:rFonts w:ascii="Times New Roman" w:eastAsia="Cambria Math" w:hAnsi="Times New Roman" w:cs="Times New Roman"/>
          <w:kern w:val="0"/>
          <w:sz w:val="28"/>
          <w14:ligatures w14:val="none"/>
        </w:rPr>
        <w:t>quân khu</w:t>
      </w:r>
      <w:r>
        <w:rPr>
          <w:rFonts w:ascii="Times New Roman" w:eastAsia="Times New Roman" w:hAnsi="Times New Roman" w:cs="TimesNewRomanPSMT"/>
          <w:kern w:val="0"/>
          <w:sz w:val="28"/>
          <w:szCs w:val="28"/>
          <w14:ligatures w14:val="none"/>
        </w:rPr>
        <w:t xml:space="preserve">, </w:t>
      </w:r>
      <w:r w:rsidR="009B1115">
        <w:rPr>
          <w:rFonts w:ascii="Times New Roman" w:eastAsia="Times New Roman" w:hAnsi="Times New Roman" w:cs="TimesNewRomanPSMT"/>
          <w:kern w:val="0"/>
          <w:sz w:val="28"/>
          <w:szCs w:val="28"/>
          <w14:ligatures w14:val="none"/>
        </w:rPr>
        <w:t xml:space="preserve">trách nhiệm của </w:t>
      </w:r>
      <w:r>
        <w:rPr>
          <w:rFonts w:ascii="Times New Roman" w:eastAsia="Times New Roman" w:hAnsi="Times New Roman" w:cs="TimesNewRomanPSMT"/>
          <w:kern w:val="0"/>
          <w:sz w:val="28"/>
          <w:szCs w:val="28"/>
          <w14:ligatures w14:val="none"/>
        </w:rPr>
        <w:t xml:space="preserve">Cơ quan </w:t>
      </w:r>
      <w:r w:rsidR="009B1115">
        <w:rPr>
          <w:rFonts w:ascii="Times New Roman" w:eastAsia="Times New Roman" w:hAnsi="Times New Roman" w:cs="TimesNewRomanPSMT"/>
          <w:kern w:val="0"/>
          <w:sz w:val="28"/>
          <w:szCs w:val="28"/>
          <w14:ligatures w14:val="none"/>
        </w:rPr>
        <w:t xml:space="preserve">quân sự cấp tỉnh, </w:t>
      </w:r>
      <w:r w:rsidR="00511D3E">
        <w:rPr>
          <w:rFonts w:ascii="Times New Roman" w:eastAsia="Times New Roman" w:hAnsi="Times New Roman" w:cs="TimesNewRomanPSMT"/>
          <w:kern w:val="0"/>
          <w:sz w:val="28"/>
          <w:szCs w:val="28"/>
          <w14:ligatures w14:val="none"/>
        </w:rPr>
        <w:t>như sau</w:t>
      </w:r>
      <w:r w:rsidR="009B1115">
        <w:rPr>
          <w:rFonts w:ascii="Times New Roman" w:eastAsia="Times New Roman" w:hAnsi="Times New Roman" w:cs="TimesNewRomanPSMT"/>
          <w:kern w:val="0"/>
          <w:sz w:val="28"/>
          <w:szCs w:val="28"/>
          <w14:ligatures w14:val="none"/>
        </w:rPr>
        <w:t>:</w:t>
      </w:r>
    </w:p>
    <w:p w14:paraId="47A5AD45" w14:textId="2D451EEB" w:rsidR="00511D3E" w:rsidRPr="00511D3E" w:rsidRDefault="009B1115" w:rsidP="00511D3E">
      <w:pPr>
        <w:spacing w:before="120" w:after="120" w:line="340" w:lineRule="exact"/>
        <w:ind w:firstLine="720"/>
        <w:jc w:val="both"/>
        <w:rPr>
          <w:rFonts w:ascii="Times New Roman" w:hAnsi="Times New Roman" w:cs="Times New Roman"/>
          <w:color w:val="000000"/>
          <w:sz w:val="28"/>
          <w:szCs w:val="28"/>
          <w:shd w:val="clear" w:color="auto" w:fill="FFFFFF"/>
        </w:rPr>
      </w:pPr>
      <w:r>
        <w:rPr>
          <w:rFonts w:ascii="Times New Roman" w:eastAsia="Times New Roman" w:hAnsi="Times New Roman" w:cs="TimesNewRomanPSMT"/>
          <w:kern w:val="0"/>
          <w:sz w:val="28"/>
          <w:szCs w:val="28"/>
          <w14:ligatures w14:val="none"/>
        </w:rPr>
        <w:t xml:space="preserve">- </w:t>
      </w:r>
      <w:r w:rsidR="00511D3E">
        <w:rPr>
          <w:rFonts w:ascii="Times New Roman" w:eastAsia="Times New Roman" w:hAnsi="Times New Roman" w:cs="TimesNewRomanPSMT"/>
          <w:kern w:val="0"/>
          <w:sz w:val="28"/>
          <w:szCs w:val="28"/>
          <w14:ligatures w14:val="none"/>
        </w:rPr>
        <w:t>Bộ Tư lệnh quân khu có trách nhiệm: 1. T</w:t>
      </w:r>
      <w:r w:rsidR="00511D3E">
        <w:rPr>
          <w:rFonts w:ascii="Times New Roman" w:hAnsi="Times New Roman" w:cs="Times New Roman"/>
          <w:sz w:val="28"/>
          <w:szCs w:val="28"/>
        </w:rPr>
        <w:t xml:space="preserve">ổ </w:t>
      </w:r>
      <w:r w:rsidR="00511D3E">
        <w:rPr>
          <w:rFonts w:ascii="Times New Roman" w:eastAsia="Times New Roman" w:hAnsi="Times New Roman" w:cs="Times New Roman"/>
          <w:kern w:val="0"/>
          <w:sz w:val="28"/>
          <w:szCs w:val="28"/>
          <w14:ligatures w14:val="none"/>
        </w:rPr>
        <w:t xml:space="preserve">chức rà soát, đánh giá nội dung quy hoạch trên địa bàn quản lý; tổng hợp, đề xuất gửi Bộ Quốc phòng tham gia ý kiến về nội dung quốc phòng đối với </w:t>
      </w:r>
      <w:r w:rsidR="00511D3E">
        <w:rPr>
          <w:rFonts w:ascii="Times New Roman" w:hAnsi="Times New Roman" w:cs="Times New Roman"/>
          <w:color w:val="000000"/>
          <w:sz w:val="28"/>
          <w:szCs w:val="28"/>
          <w:shd w:val="clear" w:color="auto" w:fill="FFFFFF"/>
        </w:rPr>
        <w:t>quy hoạch theo yêu cầu của Bộ Quốc phòng</w:t>
      </w:r>
      <w:r w:rsidR="00511D3E">
        <w:rPr>
          <w:rFonts w:ascii="Times New Roman" w:hAnsi="Times New Roman" w:cs="Times New Roman"/>
          <w:color w:val="000000"/>
          <w:sz w:val="28"/>
          <w:szCs w:val="28"/>
          <w:shd w:val="clear" w:color="auto" w:fill="FFFFFF"/>
        </w:rPr>
        <w:t>; 2. c</w:t>
      </w:r>
      <w:r w:rsidR="00511D3E">
        <w:rPr>
          <w:rFonts w:ascii="Times New Roman" w:hAnsi="Times New Roman" w:cs="Times New Roman"/>
          <w:sz w:val="28"/>
          <w:szCs w:val="28"/>
        </w:rPr>
        <w:t>hủ trì tham gia ý kiến, thẩm định nội dung quốc phòng đối với chiến lược, kế hoạch, chương trình, đề án, dự án theo quy định tại Nghị định này</w:t>
      </w:r>
      <w:r w:rsidR="00511D3E">
        <w:rPr>
          <w:rFonts w:ascii="Times New Roman" w:hAnsi="Times New Roman" w:cs="Times New Roman"/>
          <w:sz w:val="28"/>
          <w:szCs w:val="28"/>
        </w:rPr>
        <w:t>;</w:t>
      </w:r>
      <w:r w:rsidR="00511D3E">
        <w:rPr>
          <w:rFonts w:ascii="Times New Roman" w:hAnsi="Times New Roman" w:cs="Times New Roman"/>
          <w:color w:val="000000"/>
          <w:sz w:val="28"/>
          <w:szCs w:val="28"/>
          <w:shd w:val="clear" w:color="auto" w:fill="FFFFFF"/>
        </w:rPr>
        <w:t xml:space="preserve"> </w:t>
      </w:r>
      <w:r w:rsidR="00511D3E">
        <w:rPr>
          <w:rFonts w:ascii="Times New Roman" w:eastAsia="Times New Roman" w:hAnsi="Times New Roman" w:cs="Times New Roman"/>
          <w:kern w:val="0"/>
          <w:sz w:val="28"/>
          <w:szCs w:val="28"/>
          <w14:ligatures w14:val="none"/>
        </w:rPr>
        <w:t xml:space="preserve">3. Chủ trì hoặc phối hợp với cơ quan nhà nước có liên quan kiểm tra việc thực hiện các nội dung quốc </w:t>
      </w:r>
      <w:r w:rsidR="00511D3E">
        <w:rPr>
          <w:rStyle w:val="Strong"/>
          <w:rFonts w:ascii="Times New Roman" w:eastAsia="SimSun" w:hAnsi="Times New Roman" w:cs="Times New Roman"/>
          <w:b w:val="0"/>
          <w:bCs w:val="0"/>
          <w:sz w:val="28"/>
          <w:szCs w:val="28"/>
        </w:rPr>
        <w:t xml:space="preserve">phòng </w:t>
      </w:r>
      <w:r w:rsidR="00511D3E">
        <w:rPr>
          <w:rFonts w:ascii="Times New Roman" w:eastAsia="Times New Roman" w:hAnsi="Times New Roman" w:cs="Times New Roman"/>
          <w:kern w:val="0"/>
          <w:sz w:val="28"/>
          <w:szCs w:val="28"/>
          <w14:ligatures w14:val="none"/>
        </w:rPr>
        <w:t>đã được xác định trong chiến lược, quy hoạch, kế hoạch, chương trình, đề án, dự án phát triển kinh tế - xã hội; kịp thời kiến nghị xử lý hoặc báo cáo cấp có thẩm quyền xử lý trường hợp việc điều chỉnh quy hoạch, thiết kế, công năng hoặc quá trình triển khai dự án làm ảnh hưởng đến yêu cầu quốc phòng trên địa bàn</w:t>
      </w:r>
      <w:r w:rsidR="00511D3E">
        <w:rPr>
          <w:rFonts w:ascii="Times New Roman" w:eastAsia="Times New Roman" w:hAnsi="Times New Roman" w:cs="Times New Roman"/>
          <w:kern w:val="0"/>
          <w:sz w:val="28"/>
          <w:szCs w:val="28"/>
          <w14:ligatures w14:val="none"/>
        </w:rPr>
        <w:t xml:space="preserve">; </w:t>
      </w:r>
      <w:r w:rsidR="00511D3E">
        <w:rPr>
          <w:rFonts w:ascii="Times New Roman" w:eastAsia="Times New Roman" w:hAnsi="Times New Roman" w:cs="Times New Roman"/>
          <w:kern w:val="0"/>
          <w:sz w:val="28"/>
          <w:szCs w:val="28"/>
          <w14:ligatures w14:val="none"/>
        </w:rPr>
        <w:t>4. Báo cáo Bộ Quốc phòng xem xét, cho ý kiến đối với các trường hợp có nội dung phức tạp, nhạy cảm hoặc ảnh hưởng đến thế trận quốc phòng.</w:t>
      </w:r>
    </w:p>
    <w:p w14:paraId="37420B11" w14:textId="2957A9E7" w:rsidR="00511D3E" w:rsidRPr="00511D3E" w:rsidRDefault="00511D3E" w:rsidP="00511D3E">
      <w:pPr>
        <w:spacing w:before="120" w:after="120" w:line="34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NewRomanPSMT"/>
          <w:kern w:val="0"/>
          <w:sz w:val="28"/>
          <w:szCs w:val="28"/>
          <w14:ligatures w14:val="none"/>
        </w:rPr>
        <w:t xml:space="preserve">- Cơ quan quân sự cấp tỉnh có trách nhiệm: </w:t>
      </w:r>
      <w:r>
        <w:rPr>
          <w:rFonts w:ascii="Times New Roman" w:eastAsia="Times New Roman" w:hAnsi="Times New Roman" w:cs="TimesNewRomanPSMT"/>
          <w:kern w:val="0"/>
          <w:sz w:val="28"/>
          <w:szCs w:val="28"/>
          <w14:ligatures w14:val="none"/>
        </w:rPr>
        <w:t xml:space="preserve">1. Tham gia ý kiến, thẩm định nội dung quốc phòng đối với quy hoạch, chiến lược, </w:t>
      </w:r>
      <w:r>
        <w:rPr>
          <w:rFonts w:ascii="Times New Roman" w:hAnsi="Times New Roman" w:cs="Times New Roman"/>
          <w:sz w:val="28"/>
          <w:szCs w:val="28"/>
        </w:rPr>
        <w:t xml:space="preserve">kế hoạch, chương trình, đề </w:t>
      </w:r>
      <w:r>
        <w:rPr>
          <w:rFonts w:ascii="Times New Roman" w:hAnsi="Times New Roman" w:cs="Times New Roman"/>
          <w:sz w:val="28"/>
          <w:szCs w:val="28"/>
        </w:rPr>
        <w:lastRenderedPageBreak/>
        <w:t>án, dự án phát triển kinh tế - xã hội theo quy định của Nghị định này</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2. Phối hợp với các sở, ban, ngành, địa phương trong việc lồng ghép, thực hiện, kiểm tra các nội dung quốc phòng trong quy hoạch, kế hoạch, chiến lược, chương trình, đề án, dự án phát triển kinh tế - xã hội trên địa bàn.</w:t>
      </w:r>
    </w:p>
    <w:p w14:paraId="504C3C1F" w14:textId="77777777" w:rsidR="009B1115" w:rsidRDefault="009B1115" w:rsidP="009B1115">
      <w:pPr>
        <w:spacing w:before="120" w:after="120" w:line="240" w:lineRule="auto"/>
        <w:ind w:firstLine="709"/>
        <w:jc w:val="both"/>
        <w:rPr>
          <w:rFonts w:ascii="Times New Roman" w:eastAsia="Times New Roman" w:hAnsi="Times New Roman" w:cs="TimesNewRomanPSMT"/>
          <w:kern w:val="0"/>
          <w:sz w:val="28"/>
          <w:szCs w:val="28"/>
          <w14:ligatures w14:val="none"/>
        </w:rPr>
      </w:pPr>
      <w:r>
        <w:rPr>
          <w:rFonts w:ascii="Times New Roman" w:eastAsia="Times New Roman" w:hAnsi="Times New Roman" w:cs="TimesNewRomanPSMT"/>
          <w:kern w:val="0"/>
          <w:sz w:val="28"/>
          <w:szCs w:val="28"/>
          <w14:ligatures w14:val="none"/>
        </w:rPr>
        <w:t>Việc bổ sung quy định này nhằm cụ thể hóa cơ chế phân cấp, phân quyền gắn với thực tiễn quản lý theo địa bàn, phù hợp với chủ trương đẩy mạnh phân cấp; bảo đảm đồng bộ với các quy định về thẩm định, cho ý kiến và lồng ghép quốc phòng trong dự thảo Nghị định; tăng cường kiểm soát quốc phòng từ sớm, từ cơ sở; nâng cao tính chủ động, kịp thời trong xử lý các vấn đề phát sinh; đồng thời hạn chế tình trạng quá tải ở cấp Bộ Quốc phòng, góp phần hoàn thiện hệ thống chủ thể thực hiện quản lý nhà nước về quốc phòng theo từng cấp, nâng cao hiệu lực, hiệu quả tổ chức thực hiện.</w:t>
      </w:r>
    </w:p>
    <w:p w14:paraId="17AB4B8E" w14:textId="77777777" w:rsidR="009B1115" w:rsidRDefault="009B1115" w:rsidP="009B1115">
      <w:pPr>
        <w:spacing w:before="120" w:after="120" w:line="240" w:lineRule="auto"/>
        <w:ind w:firstLine="720"/>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3.3. Nội dung lược bỏ</w:t>
      </w:r>
    </w:p>
    <w:p w14:paraId="217E3558" w14:textId="77777777"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Dự thảo Nghị định lược bỏ 06 điều so với Nghị định số 164/2018/NĐ-CP (gồm Điều 7 và từ Điều 16 đến Điều 20), trên cơ sở rà soát, đánh giá toàn diện mức độ phù hợp với hệ thống pháp luật hiện hành và thực tiễn triển khai, cụ thể như sau:</w:t>
      </w:r>
    </w:p>
    <w:p w14:paraId="01D131A3" w14:textId="77777777"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Bãi bỏ quy định về quy hoạch tổng thể bố trí quốc phòng theo mô hình cũ do không còn phù hợp với hệ thống quy hoạch tích hợp theo Luật Quy hoạch 2025; nội dung này đã được thay thế bằng cơ chế lồng ghép yêu cầu quốc phòng trong các quy hoạch cấp quốc gia, vùng và tỉnh, bảo đảm thống nhất, đồng bộ và khả thi hơn. </w:t>
      </w:r>
    </w:p>
    <w:p w14:paraId="5169E453" w14:textId="77777777"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Lược bỏ các quy định giải thích từ ngữ không còn cần thiết hoặc đã được điều chỉnh tại pháp luật chuyên ngành, như các khái niệm về “kế hoạch nhu cầu quốc phòng”, “khả năng kết hợp quốc phòng với kinh tế - xã hội…”, “dự án lưỡng dụng”, “khu kinh tế - quốc phòng”, “đoàn kinh tế - quốc phòng”, nhằm tránh trùng lặp, bảo đảm tính thống nhất của hệ thống pháp luật.</w:t>
      </w:r>
    </w:p>
    <w:p w14:paraId="66692124" w14:textId="77777777"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Bãi bỏ toàn bộ Chương IV của Nghị định số 164/2018/NĐ-CP (từ Điều 16 đến Điều 20) về kế hoạch nhu cầu quốc phòng và khả năng kết hợp do tính khả thi trong thực tiễn triển khai và tính phù hợp với bối cảnh quản lý mới. Ngoài ra, các nội dung về động viên, huy động nguồn lực phục vụ quốc phòng trong tình trạng khẩn cấp, chiến tranh hiện nay đã được quy định tại pháp luật chuyên ngành về quốc phòng, động viên công nghiệp, phòng thủ dân sự. </w:t>
      </w:r>
    </w:p>
    <w:p w14:paraId="6A293C84" w14:textId="77777777"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Việc lược bỏ các nội dung nêu trên nhằm tinh giản quy định, loại bỏ các cơ chế không còn phù hợp, đồng thời chuyển sang cách tiếp cận mới là lồng ghép, tích hợp và kiểm soát nội dung quốc phòng thông qua hệ thống quy hoạch, kế hoạch và cơ chế tham gia ý kiến, thẩm định theo quy định của pháp luật có liên quan, qua đó nâng cao tính khả thi, hiệu lực và hiệu quả tổ chức thực hiện.</w:t>
      </w:r>
    </w:p>
    <w:p w14:paraId="4B037702" w14:textId="77777777" w:rsidR="009B1115" w:rsidRDefault="009B1115" w:rsidP="009B1115">
      <w:pPr>
        <w:spacing w:before="120" w:after="120" w:line="240" w:lineRule="auto"/>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 Những nội dung cắt giảm, đơn giản hóa thủ tục hành chính</w:t>
      </w:r>
    </w:p>
    <w:p w14:paraId="5EF96682" w14:textId="77777777"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Dự thảo Nghị định không làm phát sinh thủ tục hành chính mới, đồng thời thực hiện cắt giảm, đơn giản hóa thông qua các nội dung sau:</w:t>
      </w:r>
    </w:p>
    <w:p w14:paraId="20DE80D0" w14:textId="77777777"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 Bãi bỏ các quy định về lập, điều chỉnh kế hoạch nhu cầu quốc phòng theo mô hình cũ không còn phù hợp với thực tiễn triển khai, qua đó loại bỏ một quy trình mang tính hình thức, khó thực hiện và không còn cần thiết trong bối cảnh quản lý hiện nay. </w:t>
      </w:r>
    </w:p>
    <w:p w14:paraId="13008182" w14:textId="77777777"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Quy định rõ phạm vi các quy hoạch, chiến lược, kế hoạch, chương trình, đề án, dự án phát triển kinh tế - xã hội mà cơ quan quân sự tham gia ý kiến, thẩm định trên cơ sở tiêu chí cụ thể, qua đó tránh áp dụng tràn lan, giảm yêu cầu lấy ý kiến, thẩm định không cần thiết, rút ngắn thời gian xử lý và nâng cao hiệu quả phối hợp. </w:t>
      </w:r>
    </w:p>
    <w:p w14:paraId="157518D1" w14:textId="77777777"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Việc cắt giảm, đơn giản hóa này góp phần giảm chi phí tuân thủ, bảo đảm tính minh bạch, rõ ràng trong tổ chức thực hiện, đồng thời nâng cao hiệu lực, hiệu quả quản lý nhà nước trong lĩnh vực kết hợp quốc phòng với phát triển kinh tế - xã hội.</w:t>
      </w:r>
    </w:p>
    <w:p w14:paraId="4845D36E" w14:textId="77777777" w:rsidR="009B1115" w:rsidRDefault="009B1115" w:rsidP="009B1115">
      <w:pPr>
        <w:spacing w:before="120" w:after="120" w:line="240" w:lineRule="auto"/>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5. Những nội dung phân cấp, phân quyền</w:t>
      </w:r>
    </w:p>
    <w:p w14:paraId="39CD0412"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Dự thảo Nghị định được xây dựng theo định hướng phân định rõ thẩm quyền, trách nhiệm giữa các cấp, các cơ quan trong tổ chức thực hiện kết hợp quốc phòng với phát triển kinh tế - xã hội, bảo đảm phù hợp với chủ trương sắp xếp tổ chức bộ máy của hệ thống chính trị và yêu cầu nâng cao hiệu lực, hiệu quả quản lý nhà nước.</w:t>
      </w:r>
    </w:p>
    <w:p w14:paraId="0921E99B"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Theo đó, dự thảo Nghị định xác định rõ vai trò chủ trì, thống nhất quản lý của Bộ Quốc phòng đối với các nội dung có tính chiến lược, liên ngành, liên vùng và các vấn đề quan trọng, phức tạp, nhạy cảm về quốc phòng; đồng thời phân cấp mạnh cho cơ quan quân sự địa phương trong việc tham gia ý kiến, thẩm định, lồng ghép nội dung quốc phòng đối với các quy hoạch, chiến lược, kế hoạch, chương trình, đề án, dự án phát triển kinh tế - xã hội trên địa bàn.</w:t>
      </w:r>
    </w:p>
    <w:p w14:paraId="750B8239"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Việc phân cấp được thực hiện theo hướng gắn với địa bàn quản lý, tính chất, quy mô và mức độ ảnh hưởng đến quốc phòng của từng hoạt động, bảo đảm rõ thẩm quyền, rõ trách nhiệm, tránh chồng chéo, trùng lặp. Đồng thời, dự thảo thiết lập cơ chế phối hợp chặt chẽ giữa các bộ, ngành, địa phương và cơ quan quân sự các cấp; quy định cơ chế báo cáo, xin ý kiến đối với các trường hợp vượt thẩm quyền hoặc có yếu tố phức tạp, nhạy cảm.</w:t>
      </w:r>
    </w:p>
    <w:p w14:paraId="558FB745"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Bên cạnh đó, dự thảo bảo đảm việc phân cấp, phân quyền gắn với cơ chế kiểm tra, giám sát, đánh giá và trách nhiệm giải trình; không làm phát sinh thủ tục hành chính mới, không tạo thêm tầng nấc trung gian; đồng thời bảo đảm sự thống nhất trong quản lý nhà nước về quốc phòng.</w:t>
      </w:r>
    </w:p>
    <w:p w14:paraId="0576C7EF"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Việc thiết kế cơ chế phân cấp, phân quyền theo hướng nêu trên góp phần phát huy tính chủ động của các cấp, nhất là cấp quân khu và địa phương; nâng cao hiệu quả lồng ghép, kiểm soát yếu tố quốc phòng ngay từ cơ sở; rút ngắn thời gian xử lý công việc; đồng thời vẫn bảo đảm kiểm soát chặt chẽ các vấn đề quan trọng, nhạy cảm, đáp ứng yêu cầu quản lý nhà nước trong tình hình mới.</w:t>
      </w:r>
    </w:p>
    <w:p w14:paraId="38E0C496" w14:textId="77777777" w:rsidR="009B1115" w:rsidRDefault="009B1115" w:rsidP="009B1115">
      <w:pPr>
        <w:spacing w:before="120" w:after="120" w:line="240" w:lineRule="auto"/>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6. Về việc ứng dụng, thúc đẩy phát triển khoa học, công nghệ, đổi mới sáng tạo và chuyển đổi số</w:t>
      </w:r>
    </w:p>
    <w:p w14:paraId="21E28124" w14:textId="01058AC6" w:rsidR="009B1115" w:rsidRPr="00511D3E" w:rsidRDefault="009B1115" w:rsidP="009B1115">
      <w:pPr>
        <w:spacing w:before="120" w:after="120" w:line="240" w:lineRule="auto"/>
        <w:ind w:firstLine="720"/>
        <w:jc w:val="both"/>
        <w:rPr>
          <w:rFonts w:ascii="Times New Roman" w:eastAsia="Times New Roman" w:hAnsi="Times New Roman" w:cs="Times New Roman"/>
          <w:spacing w:val="-2"/>
          <w:kern w:val="0"/>
          <w:sz w:val="28"/>
          <w:szCs w:val="28"/>
          <w14:ligatures w14:val="none"/>
        </w:rPr>
      </w:pPr>
      <w:r w:rsidRPr="00511D3E">
        <w:rPr>
          <w:rFonts w:ascii="Times New Roman" w:eastAsia="Times New Roman" w:hAnsi="Times New Roman" w:cs="Times New Roman"/>
          <w:spacing w:val="-2"/>
          <w:kern w:val="0"/>
          <w:sz w:val="28"/>
          <w:szCs w:val="28"/>
          <w14:ligatures w14:val="none"/>
        </w:rPr>
        <w:t>Dự thảo Nghị định bổ sung các quy định theo hướng tăng cường ứng dụng khoa học, công nghệ, thúc đẩy đổi mới sáng tạo và chuyển đổi số trong quản lý và tổ chức thực hiện kết hợp quốc phòng với kinh tế - xã hội và kinh tế - xã hội với quốc phòng. Cụ thể: Dự thảo quy định lồng ghép yêu cầu quốc phòng trong phát triển khoa học, công nghệ, đổi mới sáng tạo và chuyển đổi số ngay từ khâu xây dựng và tổ chức thực hiện chiến lược, quy hoạch, chương trình, đề án, dự án, bảo đảm gắn kết chặt chẽ giữa phát triển công nghệ với nhiệm vụ quốc phòng; thiết lập cơ chế tham gia ý kiến, thẩm định nội dung quốc phòng đối với các chương trình, dự án trong lĩnh vực khoa học, công nghệ và chuyển đổi số theo quy định chung của Nghị định; tăng cường phối hợp nghiên cứu, phát triển, chuyển giao công nghệ, nhất là công nghệ lưỡng dụng, giữa cơ quan nhà nước, lực lượng vũ trang, doanh nghiệp và các tổ chức khoa học và công nghệ; phát triển, quản lý và khai thác hạ tầng số, hệ thống thông tin, dữ liệu theo hướng lưỡng dụng</w:t>
      </w:r>
      <w:r w:rsidR="0051620A">
        <w:rPr>
          <w:rFonts w:ascii="Times New Roman" w:eastAsia="Times New Roman" w:hAnsi="Times New Roman" w:cs="Times New Roman"/>
          <w:spacing w:val="-2"/>
          <w:kern w:val="0"/>
          <w:sz w:val="28"/>
          <w:szCs w:val="28"/>
          <w14:ligatures w14:val="none"/>
        </w:rPr>
        <w:t xml:space="preserve">; quy định cơ chế chia sẻ thông tin và xây dựng cơ sở dữ liệu theo hướng </w:t>
      </w:r>
      <w:r w:rsidR="0051620A" w:rsidRPr="0051620A">
        <w:rPr>
          <w:rFonts w:ascii="Times New Roman" w:eastAsia="Times New Roman" w:hAnsi="Times New Roman" w:cs="Times New Roman"/>
          <w:spacing w:val="-2"/>
          <w:kern w:val="0"/>
          <w:sz w:val="28"/>
          <w:szCs w:val="28"/>
          <w14:ligatures w14:val="none"/>
        </w:rPr>
        <w:t>k</w:t>
      </w:r>
      <w:r w:rsidR="0051620A" w:rsidRPr="0051620A">
        <w:rPr>
          <w:rFonts w:ascii="Times New Roman" w:eastAsia="Times New Roman" w:hAnsi="Times New Roman" w:cs="Times New Roman"/>
          <w:spacing w:val="-2"/>
          <w:kern w:val="0"/>
          <w:sz w:val="28"/>
          <w:szCs w:val="28"/>
          <w14:ligatures w14:val="none"/>
        </w:rPr>
        <w:t>huyến khích việc ứng dụng nền tảng số, cơ sở dữ liệu dùng chung và phương thức điện tử trong trao đổi thông tin, lấy ý kiến, tham gia ý kiến và thẩm định nhằm nâng cao hiệu quả phối hợp giữa các cơ quan, đơn vị</w:t>
      </w:r>
      <w:r w:rsidR="0051620A">
        <w:rPr>
          <w:rFonts w:ascii="Times New Roman" w:eastAsia="Times New Roman" w:hAnsi="Times New Roman" w:cs="Times New Roman"/>
          <w:spacing w:val="-2"/>
          <w:kern w:val="0"/>
          <w:sz w:val="28"/>
          <w:szCs w:val="28"/>
          <w14:ligatures w14:val="none"/>
        </w:rPr>
        <w:t>.</w:t>
      </w:r>
    </w:p>
    <w:p w14:paraId="098102F8" w14:textId="77777777"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Các quy định này góp phần thể chế hóa chủ trương của Đảng về phát triển khoa học, công nghệ, đổi mới sáng tạo và chuyển đổi số gắn với củng cố quốc phòng, an ninh; tạo cơ sở pháp lý để khai thác hiệu quả tiềm năng công nghệ, thúc đẩy phát triển các sản phẩm, giải pháp lưỡng dụng và nâng cao năng lực quản lý, điều hành trong lĩnh vực kết hợp quốc phòng với phát triển kinh tế - xã hội.</w:t>
      </w:r>
    </w:p>
    <w:p w14:paraId="355BA31C" w14:textId="77777777" w:rsidR="009B1115" w:rsidRDefault="009B1115" w:rsidP="009B1115">
      <w:pPr>
        <w:spacing w:before="120" w:after="120" w:line="240" w:lineRule="auto"/>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7. Về tính tương thích với điều ước quốc tế có liên quan mà nước Cộng hòa xã hội chủ nghĩa Việt Nam là thành viên</w:t>
      </w:r>
    </w:p>
    <w:p w14:paraId="178D39CC" w14:textId="77777777" w:rsidR="009B1115" w:rsidRDefault="009B1115" w:rsidP="009B1115">
      <w:pPr>
        <w:spacing w:before="120" w:after="12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Dự thảo Nghị định được xây dựng trên cơ sở rà soát, đối chiếu với các điều ước quốc tế có liên quan mà nước Cộng hòa xã hội chủ nghĩa Việt Nam là thành viên, bảo đảm không trái với các cam kết quốc tế, đặc biệt trong các lĩnh vực đầu tư, thương mại, khoa học, công nghệ và hợp tác quốc tế. Các quy định của dự thảo chủ yếu mang tính tổ chức thực hiện trong nước, điều chỉnh cơ chế lồng ghép, phối hợp và kiểm soát nội dung quốc phòng, không đặt ra hạn chế hoặc điều kiện mới làm ảnh hưởng đến việc thực hiện các cam kết quốc tế. Trường hợp có sự khác nhau giữa quy định của Nghị định và điều ước quốc tế mà Việt Nam là thành viên thì thực hiện theo quy định của điều ước quốc tế theo nguyên tắc của pháp luật về điều ước quốc tế.</w:t>
      </w:r>
    </w:p>
    <w:p w14:paraId="1FEF0BAC" w14:textId="77777777" w:rsidR="009B1115" w:rsidRDefault="009B1115" w:rsidP="009B1115">
      <w:pPr>
        <w:spacing w:before="120" w:after="120" w:line="240" w:lineRule="auto"/>
        <w:ind w:firstLine="709"/>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8. Về việc bảo đảm yêu cầu về quốc phòng, an ninh; bảo đảm lồng ghép vấn đề bình đẳng giới và chính sách dân tộc trong dự thảo Nghị định</w:t>
      </w:r>
    </w:p>
    <w:p w14:paraId="309F80AE"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Dự thảo Nghị định bảo đảm không có sự phân biệt về giới, không có điều khoản liên quan đến phân biệt giới.</w:t>
      </w:r>
    </w:p>
    <w:p w14:paraId="721859B7" w14:textId="77777777" w:rsidR="009B1115" w:rsidRDefault="009B1115" w:rsidP="009B1115">
      <w:pPr>
        <w:spacing w:before="120" w:after="120" w:line="240" w:lineRule="auto"/>
        <w:ind w:firstLine="709"/>
        <w:jc w:val="both"/>
        <w:rPr>
          <w:rFonts w:ascii="Times New Roman" w:eastAsia="TimesNewRomanPSMT" w:hAnsi="Times New Roman" w:cs="Times New Roman"/>
          <w:b/>
          <w:bCs/>
          <w:kern w:val="0"/>
          <w:sz w:val="28"/>
          <w:szCs w:val="28"/>
          <w14:ligatures w14:val="none"/>
        </w:rPr>
      </w:pPr>
      <w:r>
        <w:rPr>
          <w:rFonts w:ascii="Times New Roman" w:eastAsia="TimesNewRomanPSMT" w:hAnsi="Times New Roman" w:cs="Times New Roman"/>
          <w:b/>
          <w:bCs/>
          <w:kern w:val="0"/>
          <w:sz w:val="28"/>
          <w:szCs w:val="28"/>
          <w:lang w:val="vi-VN"/>
          <w14:ligatures w14:val="none"/>
        </w:rPr>
        <w:t>V. NHỮNG NỘI DUNG BỔ SUNG MỚI SO VỚI DỰ THẢO VĂN BẢN GỬI THẨM ĐỊNH</w:t>
      </w:r>
      <w:r>
        <w:rPr>
          <w:rFonts w:ascii="Times New Roman" w:eastAsia="TimesNewRomanPSMT" w:hAnsi="Times New Roman" w:cs="Times New Roman"/>
          <w:b/>
          <w:bCs/>
          <w:kern w:val="0"/>
          <w:sz w:val="28"/>
          <w:szCs w:val="28"/>
          <w14:ligatures w14:val="none"/>
        </w:rPr>
        <w:t xml:space="preserve"> (NẾU CÓ)</w:t>
      </w:r>
    </w:p>
    <w:p w14:paraId="2B36BEC3" w14:textId="77777777" w:rsidR="009B1115" w:rsidRDefault="009B1115" w:rsidP="009B1115">
      <w:pPr>
        <w:spacing w:before="120" w:after="120" w:line="240" w:lineRule="auto"/>
        <w:ind w:firstLine="709"/>
        <w:jc w:val="both"/>
        <w:rPr>
          <w:rFonts w:ascii="Times New Roman" w:eastAsia="TimesNewRomanPSMT" w:hAnsi="Times New Roman" w:cs="Times New Roman"/>
          <w:b/>
          <w:bCs/>
          <w:kern w:val="0"/>
          <w:sz w:val="28"/>
          <w:szCs w:val="28"/>
          <w:lang w:val="vi-VN"/>
          <w14:ligatures w14:val="none"/>
        </w:rPr>
      </w:pPr>
      <w:r>
        <w:rPr>
          <w:rFonts w:ascii="Times New Roman" w:eastAsia="TimesNewRomanPSMT" w:hAnsi="Times New Roman" w:cs="Times New Roman"/>
          <w:b/>
          <w:bCs/>
          <w:kern w:val="0"/>
          <w:sz w:val="28"/>
          <w:szCs w:val="28"/>
          <w:lang w:val="vi-VN"/>
          <w14:ligatures w14:val="none"/>
        </w:rPr>
        <w:lastRenderedPageBreak/>
        <w:t>VI. DỰ KIẾN NGUỒN LỰC, ĐIỀU KIỆN BẢO ĐẢM CHO VIỆC THI HÀNH VĂN BẢN VÀ THỜI GIAN TRÌNH BAN HÀNH VĂN BẢN</w:t>
      </w:r>
    </w:p>
    <w:p w14:paraId="6E410D4A" w14:textId="77777777" w:rsidR="009B1115" w:rsidRDefault="009B1115" w:rsidP="009B1115">
      <w:pPr>
        <w:spacing w:before="120" w:after="120" w:line="240" w:lineRule="auto"/>
        <w:ind w:firstLine="706"/>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 Dự kiến nguồn lực</w:t>
      </w:r>
    </w:p>
    <w:p w14:paraId="50A7B08A"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Dự thảo Nghị định không quy định phát sinh thêm thủ tục hành chính so với quy định hiện hành, do đó không làm phát sinh chi phí tuân thủ đối với cơ quan, tổ chức, cá nhân trong quá trình thi hành. Đồng thời, Dự thảo không quy định thành lập mới tổ chức bộ máy, không làm tăng biên chế hoặc nhu cầu về nhân lực để triển khai thực hiện, bảo đảm phù hợp với chủ trương tinh gọn bộ máy và nâng cao hiệu lực, hiệu quả quản lý nhà nước.</w:t>
      </w:r>
    </w:p>
    <w:p w14:paraId="4C2C8442" w14:textId="77777777" w:rsidR="009B1115" w:rsidRDefault="009B1115" w:rsidP="009B1115">
      <w:pPr>
        <w:spacing w:before="120" w:after="120" w:line="240" w:lineRule="auto"/>
        <w:ind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Việc triển khai thực hiện Nghị định được thực hiện trên cơ sở sử dụng các nguồn lực hiện có của các bộ, ngành, địa phương và lực lượng vũ trang; kinh phí bảo đảm cho việc tổ chức thực hiện được bố trí trong dự toán ngân sách nhà nước hằng năm theo phân cấp ngân sách hiện hành và các nguồn kinh phí hợp pháp khác theo quy định của pháp luật.</w:t>
      </w:r>
    </w:p>
    <w:p w14:paraId="62DAC7EB" w14:textId="77777777" w:rsidR="009B1115" w:rsidRDefault="009B1115" w:rsidP="009B1115">
      <w:pPr>
        <w:spacing w:before="120" w:after="120" w:line="240" w:lineRule="auto"/>
        <w:ind w:firstLine="709"/>
        <w:jc w:val="both"/>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2. Điều kiện bảo đảm thi hành</w:t>
      </w:r>
    </w:p>
    <w:p w14:paraId="7E346A71"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Để bảo đảm thi hành hiệu quả Nghị định, các bộ, ngành, địa phương và cơ quan, đơn vị có liên quan có trách nhiệm:</w:t>
      </w:r>
    </w:p>
    <w:p w14:paraId="3BE47CB8"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a) Tổ chức quán triệt, phổ biến, tuyên truyền nội dung Nghị định đến các cơ quan, tổ chức, doanh nghiệp và cá nhân có liên quan; </w:t>
      </w:r>
    </w:p>
    <w:p w14:paraId="47916880"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b) Rà soát, sửa đổi, bổ sung hoặc ban hành theo thẩm quyền các văn bản quy phạm pháp luật, văn bản hướng dẫn, quy chế phối hợp để bảo đảm thống nhất, đồng bộ trong tổ chức thực hiện; </w:t>
      </w:r>
    </w:p>
    <w:p w14:paraId="3062BF2F"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c) Tăng cường công tác phối hợp giữa các cơ quan quản lý nhà nước với cơ quan quân sự các cấp trong việc lồng ghép, thẩm định và kiểm soát yếu tố quốc phòng trong các hoạt động phát triển kinh tế - xã hội; </w:t>
      </w:r>
    </w:p>
    <w:p w14:paraId="574D28E4"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 Tổ chức kiểm tra, giám sát, đánh giá việc thực hiện Nghị định; kịp thời phát hiện, xử lý hoặc kiến nghị xử lý các vướng mắc, bất cập phát sinh trong quá trình thực hiện.</w:t>
      </w:r>
    </w:p>
    <w:p w14:paraId="4626A338" w14:textId="77777777" w:rsidR="009B1115" w:rsidRDefault="009B1115" w:rsidP="009B1115">
      <w:pPr>
        <w:spacing w:before="120"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Bộ Quốc phòng chủ trì, phối hợp với các bộ, ngành, địa phương hướng dẫn, theo dõi, đôn đốc và kiểm tra việc triển khai thực hiện Nghị định; tổng hợp tình hình, báo cáo Chính phủ, Thủ tướng Chính phủ theo quy định.</w:t>
      </w:r>
    </w:p>
    <w:p w14:paraId="535086DD" w14:textId="77777777" w:rsidR="009B1115" w:rsidRDefault="009B1115" w:rsidP="009B1115">
      <w:pPr>
        <w:spacing w:before="120" w:after="120" w:line="240" w:lineRule="auto"/>
        <w:ind w:firstLine="709"/>
        <w:jc w:val="both"/>
        <w:rPr>
          <w:rFonts w:ascii="Times New Roman" w:eastAsia="TimesNewRomanPSMT" w:hAnsi="Times New Roman" w:cs="Times New Roman"/>
          <w:kern w:val="0"/>
          <w:sz w:val="28"/>
          <w:szCs w:val="28"/>
          <w:lang w:val="vi-VN"/>
          <w14:ligatures w14:val="none"/>
        </w:rPr>
      </w:pPr>
      <w:r>
        <w:rPr>
          <w:rFonts w:ascii="Times New Roman" w:eastAsia="TimesNewRomanPSMT" w:hAnsi="Times New Roman" w:cs="Times New Roman"/>
          <w:b/>
          <w:bCs/>
          <w:kern w:val="0"/>
          <w:sz w:val="28"/>
          <w:szCs w:val="28"/>
          <w:lang w:val="vi-VN"/>
          <w14:ligatures w14:val="none"/>
        </w:rPr>
        <w:t>3. Thời gian trình ban hành văn bản</w:t>
      </w:r>
      <w:r>
        <w:rPr>
          <w:rFonts w:ascii="Times New Roman" w:eastAsia="TimesNewRomanPSMT" w:hAnsi="Times New Roman" w:cs="Times New Roman"/>
          <w:kern w:val="0"/>
          <w:sz w:val="28"/>
          <w:szCs w:val="28"/>
          <w:lang w:val="vi-VN"/>
          <w14:ligatures w14:val="none"/>
        </w:rPr>
        <w:t>: Tr</w:t>
      </w:r>
      <w:r>
        <w:rPr>
          <w:rFonts w:ascii="Times New Roman" w:eastAsia="TimesNewRomanPSMT" w:hAnsi="Times New Roman" w:cs="Times New Roman"/>
          <w:kern w:val="0"/>
          <w:sz w:val="28"/>
          <w:szCs w:val="28"/>
          <w14:ligatures w14:val="none"/>
        </w:rPr>
        <w:t>ong Tháng 10/2026</w:t>
      </w:r>
      <w:r>
        <w:rPr>
          <w:rFonts w:ascii="Times New Roman" w:eastAsia="TimesNewRomanPSMT" w:hAnsi="Times New Roman" w:cs="Times New Roman"/>
          <w:kern w:val="0"/>
          <w:sz w:val="28"/>
          <w:szCs w:val="28"/>
          <w:lang w:val="vi-VN"/>
          <w14:ligatures w14:val="none"/>
        </w:rPr>
        <w:t>.</w:t>
      </w:r>
    </w:p>
    <w:p w14:paraId="5352BF39" w14:textId="77777777" w:rsidR="009B1115" w:rsidRDefault="009B1115" w:rsidP="009B1115">
      <w:pPr>
        <w:spacing w:before="120" w:after="120" w:line="240" w:lineRule="auto"/>
        <w:ind w:firstLine="709"/>
        <w:jc w:val="both"/>
        <w:rPr>
          <w:rFonts w:ascii="Times New Roman" w:eastAsia="TimesNewRomanPSMT" w:hAnsi="Times New Roman" w:cs="Times New Roman"/>
          <w:kern w:val="0"/>
          <w:sz w:val="28"/>
          <w:szCs w:val="28"/>
          <w14:ligatures w14:val="none"/>
        </w:rPr>
      </w:pPr>
      <w:r>
        <w:rPr>
          <w:rFonts w:ascii="Times New Roman" w:eastAsia="TimesNewRomanPSMT" w:hAnsi="Times New Roman" w:cs="Times New Roman"/>
          <w:kern w:val="0"/>
          <w:sz w:val="28"/>
          <w:szCs w:val="28"/>
          <w:lang w:val="vi-VN"/>
          <w14:ligatures w14:val="none"/>
        </w:rPr>
        <w:t>Trên đây là Tờ trình Nghị định</w:t>
      </w:r>
      <w:r>
        <w:rPr>
          <w:rFonts w:ascii="Times New Roman" w:eastAsia="TimesNewRomanPSMT" w:hAnsi="Times New Roman" w:cs="TimesNewRomanPSMT"/>
          <w:kern w:val="0"/>
          <w:sz w:val="28"/>
          <w:szCs w:val="28"/>
          <w14:ligatures w14:val="none"/>
        </w:rPr>
        <w:t xml:space="preserve"> </w:t>
      </w:r>
      <w:r>
        <w:rPr>
          <w:rFonts w:ascii="Times New Roman" w:eastAsia="TimesNewRomanPSMT" w:hAnsi="Times New Roman" w:cs="Times New Roman"/>
          <w:kern w:val="0"/>
          <w:sz w:val="28"/>
          <w:szCs w:val="28"/>
          <w14:ligatures w14:val="none"/>
        </w:rPr>
        <w:t>về</w:t>
      </w:r>
      <w:r>
        <w:rPr>
          <w:rFonts w:ascii="Times New Roman" w:eastAsia="TimesNewRomanPSMT" w:hAnsi="Times New Roman" w:cs="Times New Roman"/>
          <w:kern w:val="0"/>
          <w:sz w:val="28"/>
          <w:szCs w:val="28"/>
          <w:lang w:val="vi-VN"/>
          <w14:ligatures w14:val="none"/>
        </w:rPr>
        <w:t xml:space="preserve"> </w:t>
      </w:r>
      <w:r>
        <w:rPr>
          <w:rFonts w:ascii="Times New Roman" w:eastAsia="TimesNewRomanPSMT" w:hAnsi="Times New Roman" w:cs="Times New Roman"/>
          <w:kern w:val="0"/>
          <w:sz w:val="28"/>
          <w:szCs w:val="28"/>
          <w14:ligatures w14:val="none"/>
        </w:rPr>
        <w:t xml:space="preserve">kết hợp quốc phòng với kinh tế - xã hội và kinh tế - xã hội với quốc phòng. </w:t>
      </w:r>
      <w:r>
        <w:rPr>
          <w:rFonts w:ascii="Times New Roman" w:eastAsia="TimesNewRomanPSMT" w:hAnsi="Times New Roman" w:cs="Times New Roman"/>
          <w:kern w:val="0"/>
          <w:sz w:val="28"/>
          <w:szCs w:val="28"/>
          <w:lang w:val="vi-VN"/>
          <w14:ligatures w14:val="none"/>
        </w:rPr>
        <w:t>Bộ Quốc phòng kính trình Chính phủ xem xét, quyết định.</w:t>
      </w:r>
    </w:p>
    <w:p w14:paraId="287EDFF9" w14:textId="77777777" w:rsidR="009B1115" w:rsidRDefault="009B1115" w:rsidP="009B1115">
      <w:pPr>
        <w:spacing w:before="120" w:after="360" w:line="240" w:lineRule="auto"/>
        <w:ind w:firstLine="706"/>
        <w:jc w:val="both"/>
        <w:rPr>
          <w:rFonts w:ascii="Times New Roman" w:eastAsia="TimesNewRomanPSMT" w:hAnsi="Times New Roman" w:cs="Times New Roman"/>
          <w:i/>
          <w:iCs/>
          <w:kern w:val="0"/>
          <w:sz w:val="28"/>
          <w:szCs w:val="28"/>
          <w14:ligatures w14:val="none"/>
        </w:rPr>
      </w:pPr>
      <w:r>
        <w:rPr>
          <w:rFonts w:ascii="Times New Roman" w:eastAsia="TimesNewRomanPSMT" w:hAnsi="Times New Roman" w:cs="Times New Roman"/>
          <w:i/>
          <w:iCs/>
          <w:kern w:val="0"/>
          <w:sz w:val="28"/>
          <w:szCs w:val="28"/>
          <w14:ligatures w14:val="none"/>
        </w:rPr>
        <w:t>(Xin gửi</w:t>
      </w:r>
      <w:r>
        <w:rPr>
          <w:rFonts w:ascii="Times New Roman" w:eastAsia="TimesNewRomanPSMT" w:hAnsi="Times New Roman" w:cs="Times New Roman"/>
          <w:i/>
          <w:iCs/>
          <w:kern w:val="0"/>
          <w:sz w:val="28"/>
          <w:szCs w:val="28"/>
          <w:lang w:val="vi-VN"/>
          <w14:ligatures w14:val="none"/>
        </w:rPr>
        <w:t xml:space="preserve"> kèm </w:t>
      </w:r>
      <w:r>
        <w:rPr>
          <w:rFonts w:ascii="Times New Roman" w:eastAsia="TimesNewRomanPSMT" w:hAnsi="Times New Roman" w:cs="Times New Roman"/>
          <w:i/>
          <w:iCs/>
          <w:kern w:val="0"/>
          <w:sz w:val="28"/>
          <w:szCs w:val="28"/>
          <w14:ligatures w14:val="none"/>
        </w:rPr>
        <w:t>theo</w:t>
      </w:r>
      <w:r>
        <w:rPr>
          <w:rFonts w:ascii="Times New Roman" w:eastAsia="TimesNewRomanPSMT" w:hAnsi="Times New Roman" w:cs="Times New Roman"/>
          <w:i/>
          <w:iCs/>
          <w:kern w:val="0"/>
          <w:sz w:val="28"/>
          <w:szCs w:val="28"/>
          <w:lang w:val="vi-VN"/>
          <w14:ligatures w14:val="none"/>
        </w:rPr>
        <w:t>: (1) Dự thảo Nghị định;</w:t>
      </w:r>
      <w:r>
        <w:rPr>
          <w:rFonts w:ascii="Times New Roman" w:eastAsia="TimesNewRomanPSMT" w:hAnsi="Times New Roman" w:cs="Times New Roman"/>
          <w:i/>
          <w:iCs/>
          <w:kern w:val="0"/>
          <w:sz w:val="28"/>
          <w:szCs w:val="28"/>
          <w14:ligatures w14:val="none"/>
        </w:rPr>
        <w:t xml:space="preserve">(2) Bản so sánh, thuyết minh nội dung dự thảo Nghị định;(3) Báo cáo tổng kết thi hành pháp luật; (4) </w:t>
      </w:r>
      <w:r>
        <w:rPr>
          <w:rFonts w:ascii="Times New Roman" w:eastAsia="TimesNewRomanPSMT" w:hAnsi="Times New Roman" w:cs="Times New Roman"/>
          <w:i/>
          <w:iCs/>
          <w:kern w:val="0"/>
          <w:sz w:val="28"/>
          <w:szCs w:val="28"/>
          <w:lang w:val="vi-VN"/>
          <w14:ligatures w14:val="none"/>
        </w:rPr>
        <w:t>B</w:t>
      </w:r>
      <w:r>
        <w:rPr>
          <w:rFonts w:ascii="Times New Roman" w:eastAsia="TimesNewRomanPSMT" w:hAnsi="Times New Roman" w:cs="Times New Roman"/>
          <w:i/>
          <w:iCs/>
          <w:kern w:val="0"/>
          <w:sz w:val="28"/>
          <w:szCs w:val="28"/>
          <w14:ligatures w14:val="none"/>
        </w:rPr>
        <w:t>ản</w:t>
      </w:r>
      <w:r>
        <w:rPr>
          <w:rFonts w:ascii="Times New Roman" w:eastAsia="TimesNewRomanPSMT" w:hAnsi="Times New Roman" w:cs="Times New Roman"/>
          <w:i/>
          <w:iCs/>
          <w:kern w:val="0"/>
          <w:sz w:val="28"/>
          <w:szCs w:val="28"/>
          <w:lang w:val="vi-VN"/>
          <w14:ligatures w14:val="none"/>
        </w:rPr>
        <w:t xml:space="preserve"> rà soát các chủ trương, đường lối của Đảng, văn bản quy phạm pháp luật, điều ước quốc tế</w:t>
      </w:r>
      <w:r>
        <w:rPr>
          <w:rFonts w:ascii="Times New Roman" w:eastAsia="TimesNewRomanPSMT" w:hAnsi="Times New Roman" w:cs="Times New Roman"/>
          <w:i/>
          <w:iCs/>
          <w:kern w:val="0"/>
          <w:sz w:val="28"/>
          <w:szCs w:val="28"/>
          <w14:ligatures w14:val="none"/>
        </w:rPr>
        <w:t xml:space="preserve"> có liên quan</w:t>
      </w:r>
      <w:r>
        <w:rPr>
          <w:rFonts w:ascii="Times New Roman" w:eastAsia="TimesNewRomanPSMT" w:hAnsi="Times New Roman" w:cs="Times New Roman"/>
          <w:i/>
          <w:iCs/>
          <w:kern w:val="0"/>
          <w:sz w:val="28"/>
          <w:szCs w:val="28"/>
          <w:lang w:val="vi-VN"/>
          <w14:ligatures w14:val="none"/>
        </w:rPr>
        <w:t>;</w:t>
      </w:r>
      <w:r>
        <w:rPr>
          <w:rFonts w:ascii="Times New Roman" w:eastAsia="TimesNewRomanPSMT" w:hAnsi="Times New Roman" w:cs="Times New Roman"/>
          <w:i/>
          <w:iCs/>
          <w:kern w:val="0"/>
          <w:sz w:val="28"/>
          <w:szCs w:val="28"/>
          <w14:ligatures w14:val="none"/>
        </w:rPr>
        <w:t xml:space="preserve">(5) </w:t>
      </w:r>
      <w:r>
        <w:rPr>
          <w:rFonts w:ascii="Times New Roman" w:eastAsia="TimesNewRomanPSMT" w:hAnsi="Times New Roman" w:cs="Times New Roman"/>
          <w:i/>
          <w:iCs/>
          <w:kern w:val="0"/>
          <w:sz w:val="28"/>
          <w:szCs w:val="28"/>
          <w:lang w:val="vi-VN"/>
          <w14:ligatures w14:val="none"/>
        </w:rPr>
        <w:t xml:space="preserve">Bản tổng hợp, tiếp thu, giải trình ý kiến đóng góp của cơ quan, </w:t>
      </w:r>
      <w:r>
        <w:rPr>
          <w:rFonts w:ascii="Times New Roman" w:eastAsia="TimesNewRomanPSMT" w:hAnsi="Times New Roman" w:cs="Times New Roman"/>
          <w:i/>
          <w:iCs/>
          <w:kern w:val="0"/>
          <w:sz w:val="28"/>
          <w:szCs w:val="28"/>
          <w:lang w:val="vi-VN"/>
          <w14:ligatures w14:val="none"/>
        </w:rPr>
        <w:lastRenderedPageBreak/>
        <w:t>tổ chức về hồ sơ dự thảo Nghị định;</w:t>
      </w:r>
      <w:r>
        <w:rPr>
          <w:rFonts w:ascii="Times New Roman" w:eastAsia="TimesNewRomanPSMT" w:hAnsi="Times New Roman" w:cs="Times New Roman"/>
          <w:i/>
          <w:iCs/>
          <w:kern w:val="0"/>
          <w:sz w:val="28"/>
          <w:szCs w:val="28"/>
          <w14:ligatures w14:val="none"/>
        </w:rPr>
        <w:t xml:space="preserve"> (6) </w:t>
      </w:r>
      <w:r>
        <w:rPr>
          <w:rFonts w:ascii="Times New Roman" w:eastAsia="TimesNewRomanPSMT" w:hAnsi="Times New Roman" w:cs="Times New Roman"/>
          <w:i/>
          <w:iCs/>
          <w:kern w:val="0"/>
          <w:sz w:val="28"/>
          <w:szCs w:val="28"/>
          <w:lang w:val="vi-VN"/>
          <w14:ligatures w14:val="none"/>
        </w:rPr>
        <w:t>Báo cáo thẩm định của Bộ Tư pháp;</w:t>
      </w:r>
      <w:r>
        <w:rPr>
          <w:rFonts w:ascii="Times New Roman" w:eastAsia="TimesNewRomanPSMT" w:hAnsi="Times New Roman" w:cs="Times New Roman"/>
          <w:i/>
          <w:iCs/>
          <w:kern w:val="0"/>
          <w:sz w:val="28"/>
          <w:szCs w:val="28"/>
          <w14:ligatures w14:val="none"/>
        </w:rPr>
        <w:t xml:space="preserve">(7) </w:t>
      </w:r>
      <w:r>
        <w:rPr>
          <w:rFonts w:ascii="Times New Roman" w:eastAsia="TimesNewRomanPSMT" w:hAnsi="Times New Roman" w:cs="Times New Roman"/>
          <w:i/>
          <w:iCs/>
          <w:kern w:val="0"/>
          <w:sz w:val="28"/>
          <w:szCs w:val="28"/>
          <w:lang w:val="vi-VN"/>
          <w14:ligatures w14:val="none"/>
        </w:rPr>
        <w:t>Báo cáo tiếp thu, giải trình ý kiến thẩm định của Bộ Tư pháp</w:t>
      </w:r>
      <w:r>
        <w:rPr>
          <w:rFonts w:ascii="Times New Roman" w:eastAsia="TimesNewRomanPSMT" w:hAnsi="Times New Roman" w:cs="Times New Roman"/>
          <w:i/>
          <w:iCs/>
          <w:kern w:val="0"/>
          <w:sz w:val="28"/>
          <w:szCs w:val="28"/>
          <w14:ligatures w14:val="none"/>
        </w:rPr>
        <w:t>)</w:t>
      </w:r>
      <w:r>
        <w:rPr>
          <w:rFonts w:ascii="Times New Roman" w:eastAsia="TimesNewRomanPSMT" w:hAnsi="Times New Roman" w:cs="Times New Roman"/>
          <w:i/>
          <w:iCs/>
          <w:kern w:val="0"/>
          <w:sz w:val="28"/>
          <w:szCs w:val="28"/>
          <w:lang w:val="vi-VN"/>
          <w14:ligatures w14:val="none"/>
        </w:rPr>
        <w:t>.</w:t>
      </w:r>
      <w:r>
        <w:rPr>
          <w:rFonts w:ascii="Times New Roman" w:eastAsia="TimesNewRomanPSMT" w:hAnsi="Times New Roman" w:cs="Times New Roman"/>
          <w:i/>
          <w:iCs/>
          <w:kern w:val="0"/>
          <w:sz w:val="28"/>
          <w:szCs w:val="28"/>
          <w14:ligatures w14:val="none"/>
        </w:rPr>
        <w:t>/.</w:t>
      </w:r>
    </w:p>
    <w:tbl>
      <w:tblPr>
        <w:tblW w:w="9319" w:type="dxa"/>
        <w:tblInd w:w="108" w:type="dxa"/>
        <w:tblLook w:val="04A0" w:firstRow="1" w:lastRow="0" w:firstColumn="1" w:lastColumn="0" w:noHBand="0" w:noVBand="1"/>
      </w:tblPr>
      <w:tblGrid>
        <w:gridCol w:w="4659"/>
        <w:gridCol w:w="4660"/>
      </w:tblGrid>
      <w:tr w:rsidR="009B1115" w14:paraId="590DD4A7" w14:textId="77777777" w:rsidTr="00E03206">
        <w:trPr>
          <w:trHeight w:val="1017"/>
        </w:trPr>
        <w:tc>
          <w:tcPr>
            <w:tcW w:w="4659" w:type="dxa"/>
          </w:tcPr>
          <w:p w14:paraId="26632D5F" w14:textId="77777777" w:rsidR="009B1115" w:rsidRDefault="009B1115" w:rsidP="00E03206">
            <w:pPr>
              <w:spacing w:after="0" w:line="240" w:lineRule="auto"/>
              <w:jc w:val="both"/>
              <w:rPr>
                <w:rFonts w:ascii="Times New Roman" w:eastAsia="TimesNewRomanPSMT" w:hAnsi="Times New Roman" w:cs="Times New Roman"/>
                <w:b/>
                <w:i/>
                <w:kern w:val="0"/>
                <w:lang w:val="vi-VN"/>
                <w14:ligatures w14:val="none"/>
              </w:rPr>
            </w:pPr>
          </w:p>
          <w:p w14:paraId="45D06E27" w14:textId="77777777" w:rsidR="009B1115" w:rsidRDefault="009B1115" w:rsidP="00E03206">
            <w:pPr>
              <w:spacing w:after="0" w:line="240" w:lineRule="auto"/>
              <w:jc w:val="both"/>
              <w:rPr>
                <w:rFonts w:ascii="Times New Roman" w:eastAsia="TimesNewRomanPSMT" w:hAnsi="Times New Roman" w:cs="Times New Roman"/>
                <w:b/>
                <w:i/>
                <w:kern w:val="0"/>
                <w:lang w:val="vi-VN"/>
                <w14:ligatures w14:val="none"/>
              </w:rPr>
            </w:pPr>
            <w:r>
              <w:rPr>
                <w:rFonts w:ascii="Times New Roman" w:eastAsia="TimesNewRomanPSMT" w:hAnsi="Times New Roman" w:cs="Times New Roman"/>
                <w:b/>
                <w:i/>
                <w:kern w:val="0"/>
                <w:lang w:val="vi-VN"/>
                <w14:ligatures w14:val="none"/>
              </w:rPr>
              <w:t>Nơi nhận:</w:t>
            </w:r>
          </w:p>
          <w:p w14:paraId="681EA36F" w14:textId="77777777" w:rsidR="009B1115" w:rsidRDefault="009B1115" w:rsidP="00E03206">
            <w:pPr>
              <w:widowControl w:val="0"/>
              <w:tabs>
                <w:tab w:val="left" w:pos="4500"/>
              </w:tabs>
              <w:spacing w:after="0" w:line="240" w:lineRule="auto"/>
              <w:jc w:val="both"/>
              <w:rPr>
                <w:rFonts w:ascii="Times New Roman" w:eastAsia="TimesNewRomanPSMT" w:hAnsi="Times New Roman" w:cs="Times New Roman"/>
                <w:kern w:val="0"/>
                <w:sz w:val="22"/>
                <w:szCs w:val="22"/>
                <w:lang w:val="vi-VN"/>
                <w14:ligatures w14:val="none"/>
              </w:rPr>
            </w:pPr>
            <w:r>
              <w:rPr>
                <w:rFonts w:ascii="Times New Roman" w:eastAsia="TimesNewRomanPSMT" w:hAnsi="Times New Roman" w:cs="Times New Roman"/>
                <w:kern w:val="0"/>
                <w:sz w:val="22"/>
                <w:szCs w:val="22"/>
                <w:lang w:val="vi-VN"/>
                <w14:ligatures w14:val="none"/>
              </w:rPr>
              <w:t>- Như trên;</w:t>
            </w:r>
          </w:p>
          <w:p w14:paraId="7A70CE49" w14:textId="77777777" w:rsidR="009B1115" w:rsidRDefault="009B1115" w:rsidP="00E03206">
            <w:pPr>
              <w:widowControl w:val="0"/>
              <w:tabs>
                <w:tab w:val="left" w:pos="4500"/>
              </w:tabs>
              <w:spacing w:after="0" w:line="240" w:lineRule="auto"/>
              <w:jc w:val="both"/>
              <w:rPr>
                <w:rFonts w:ascii="Times New Roman" w:eastAsia="TimesNewRomanPSMT" w:hAnsi="Times New Roman" w:cs="Times New Roman"/>
                <w:kern w:val="0"/>
                <w:sz w:val="22"/>
                <w:szCs w:val="22"/>
                <w:lang w:val="vi-VN"/>
                <w14:ligatures w14:val="none"/>
              </w:rPr>
            </w:pPr>
            <w:r>
              <w:rPr>
                <w:rFonts w:ascii="Times New Roman" w:eastAsia="TimesNewRomanPSMT" w:hAnsi="Times New Roman" w:cs="Times New Roman"/>
                <w:kern w:val="0"/>
                <w:sz w:val="22"/>
                <w:szCs w:val="22"/>
                <w:lang w:val="vi-VN"/>
                <w14:ligatures w14:val="none"/>
              </w:rPr>
              <w:t>- Bộ trưởng Bộ Quốc phòng (để b/c);</w:t>
            </w:r>
          </w:p>
          <w:p w14:paraId="54A6B51D" w14:textId="77777777" w:rsidR="009B1115" w:rsidRDefault="009B1115" w:rsidP="00E03206">
            <w:pPr>
              <w:widowControl w:val="0"/>
              <w:tabs>
                <w:tab w:val="left" w:pos="4500"/>
              </w:tabs>
              <w:spacing w:after="0" w:line="240" w:lineRule="auto"/>
              <w:jc w:val="both"/>
              <w:rPr>
                <w:rFonts w:ascii="Times New Roman" w:eastAsia="TimesNewRomanPSMT" w:hAnsi="Times New Roman" w:cs="Times New Roman"/>
                <w:kern w:val="0"/>
                <w:sz w:val="22"/>
                <w:szCs w:val="22"/>
                <w:lang w:val="vi-VN"/>
                <w14:ligatures w14:val="none"/>
              </w:rPr>
            </w:pPr>
            <w:r>
              <w:rPr>
                <w:rFonts w:ascii="Times New Roman" w:eastAsia="TimesNewRomanPSMT" w:hAnsi="Times New Roman" w:cs="Times New Roman"/>
                <w:kern w:val="0"/>
                <w:sz w:val="22"/>
                <w:szCs w:val="22"/>
                <w:lang w:val="vi-VN"/>
                <w14:ligatures w14:val="none"/>
              </w:rPr>
              <w:t>- Văn phòng Chính phủ;</w:t>
            </w:r>
          </w:p>
          <w:p w14:paraId="1A7EF746" w14:textId="77777777" w:rsidR="009B1115" w:rsidRDefault="009B1115" w:rsidP="00E03206">
            <w:pPr>
              <w:widowControl w:val="0"/>
              <w:tabs>
                <w:tab w:val="left" w:pos="4500"/>
              </w:tabs>
              <w:spacing w:after="0" w:line="240" w:lineRule="auto"/>
              <w:jc w:val="both"/>
              <w:rPr>
                <w:rFonts w:ascii="Times New Roman" w:eastAsia="TimesNewRomanPSMT" w:hAnsi="Times New Roman" w:cs="Times New Roman"/>
                <w:kern w:val="0"/>
                <w:sz w:val="22"/>
                <w:szCs w:val="22"/>
                <w:lang w:val="vi-VN"/>
                <w14:ligatures w14:val="none"/>
              </w:rPr>
            </w:pPr>
            <w:r>
              <w:rPr>
                <w:rFonts w:ascii="Times New Roman" w:eastAsia="TimesNewRomanPSMT" w:hAnsi="Times New Roman" w:cs="Times New Roman"/>
                <w:kern w:val="0"/>
                <w:sz w:val="22"/>
                <w:szCs w:val="22"/>
                <w:lang w:val="vi-VN"/>
                <w14:ligatures w14:val="none"/>
              </w:rPr>
              <w:t>- Bộ Tư pháp;</w:t>
            </w:r>
          </w:p>
          <w:p w14:paraId="13E0F4D3" w14:textId="77777777" w:rsidR="009B1115" w:rsidRDefault="009B1115" w:rsidP="00E03206">
            <w:pPr>
              <w:widowControl w:val="0"/>
              <w:tabs>
                <w:tab w:val="left" w:pos="4500"/>
              </w:tabs>
              <w:spacing w:after="0" w:line="240" w:lineRule="auto"/>
              <w:jc w:val="both"/>
              <w:rPr>
                <w:rFonts w:ascii="Times New Roman" w:eastAsia="TimesNewRomanPSMT" w:hAnsi="Times New Roman" w:cs="Times New Roman"/>
                <w:kern w:val="0"/>
                <w:sz w:val="22"/>
                <w:szCs w:val="22"/>
                <w:lang w:val="vi-VN"/>
                <w14:ligatures w14:val="none"/>
              </w:rPr>
            </w:pPr>
            <w:r>
              <w:rPr>
                <w:rFonts w:ascii="Times New Roman" w:eastAsia="TimesNewRomanPSMT" w:hAnsi="Times New Roman" w:cs="Times New Roman"/>
                <w:kern w:val="0"/>
                <w:sz w:val="22"/>
                <w:szCs w:val="22"/>
                <w:lang w:val="vi-VN"/>
                <w14:ligatures w14:val="none"/>
              </w:rPr>
              <w:t>- Cục Tài chính/BQP;</w:t>
            </w:r>
          </w:p>
          <w:p w14:paraId="381D0590" w14:textId="77777777" w:rsidR="009B1115" w:rsidRDefault="009B1115" w:rsidP="00E03206">
            <w:pPr>
              <w:widowControl w:val="0"/>
              <w:tabs>
                <w:tab w:val="left" w:pos="4500"/>
              </w:tabs>
              <w:spacing w:after="0" w:line="240" w:lineRule="auto"/>
              <w:jc w:val="both"/>
              <w:rPr>
                <w:rFonts w:ascii="Times New Roman" w:eastAsia="TimesNewRomanPSMT" w:hAnsi="Times New Roman" w:cs="Times New Roman"/>
                <w:kern w:val="0"/>
                <w:sz w:val="22"/>
                <w:szCs w:val="22"/>
                <w:lang w:val="vi-VN"/>
                <w14:ligatures w14:val="none"/>
              </w:rPr>
            </w:pPr>
            <w:r>
              <w:rPr>
                <w:rFonts w:ascii="Times New Roman" w:eastAsia="TimesNewRomanPSMT" w:hAnsi="Times New Roman" w:cs="Times New Roman"/>
                <w:kern w:val="0"/>
                <w:sz w:val="22"/>
                <w:szCs w:val="22"/>
                <w:lang w:val="vi-VN"/>
                <w14:ligatures w14:val="none"/>
              </w:rPr>
              <w:t>- Lưu: VT.</w:t>
            </w:r>
            <w:r>
              <w:rPr>
                <w:rFonts w:ascii="Times New Roman" w:eastAsia="TimesNewRomanPSMT" w:hAnsi="Times New Roman" w:cs="Times New Roman"/>
                <w:kern w:val="0"/>
                <w:sz w:val="22"/>
                <w:szCs w:val="22"/>
                <w14:ligatures w14:val="none"/>
              </w:rPr>
              <w:t>NCTH</w:t>
            </w:r>
            <w:r>
              <w:rPr>
                <w:rFonts w:ascii="Times New Roman" w:eastAsia="TimesNewRomanPSMT" w:hAnsi="Times New Roman" w:cs="Times New Roman"/>
                <w:kern w:val="0"/>
                <w:sz w:val="22"/>
                <w:szCs w:val="22"/>
                <w:lang w:val="vi-VN"/>
                <w14:ligatures w14:val="none"/>
              </w:rPr>
              <w:t>.       (    b).</w:t>
            </w:r>
          </w:p>
        </w:tc>
        <w:tc>
          <w:tcPr>
            <w:tcW w:w="4660" w:type="dxa"/>
          </w:tcPr>
          <w:p w14:paraId="4C6B4705" w14:textId="77777777" w:rsidR="009B1115" w:rsidRDefault="009B1115" w:rsidP="00E03206">
            <w:pPr>
              <w:spacing w:after="0" w:line="240" w:lineRule="auto"/>
              <w:jc w:val="center"/>
              <w:rPr>
                <w:rFonts w:ascii="Times New Roman" w:eastAsia="TimesNewRomanPSMT" w:hAnsi="Times New Roman" w:cs="Times New Roman"/>
                <w:b/>
                <w:kern w:val="0"/>
                <w:sz w:val="26"/>
                <w:szCs w:val="26"/>
                <w:lang w:val="vi-VN"/>
                <w14:ligatures w14:val="none"/>
              </w:rPr>
            </w:pPr>
            <w:r>
              <w:rPr>
                <w:rFonts w:ascii="Times New Roman" w:eastAsia="TimesNewRomanPSMT" w:hAnsi="Times New Roman" w:cs="Times New Roman"/>
                <w:b/>
                <w:kern w:val="0"/>
                <w:sz w:val="26"/>
                <w:szCs w:val="26"/>
                <w:lang w:val="vi-VN"/>
                <w14:ligatures w14:val="none"/>
              </w:rPr>
              <w:t>KT. BỘ TRƯỞNG</w:t>
            </w:r>
          </w:p>
          <w:p w14:paraId="4A905F43" w14:textId="77777777" w:rsidR="009B1115" w:rsidRDefault="009B1115" w:rsidP="00E03206">
            <w:pPr>
              <w:spacing w:after="0" w:line="240" w:lineRule="auto"/>
              <w:jc w:val="center"/>
              <w:rPr>
                <w:rFonts w:ascii="Times New Roman" w:eastAsia="TimesNewRomanPSMT" w:hAnsi="Times New Roman" w:cs="Times New Roman"/>
                <w:b/>
                <w:kern w:val="0"/>
                <w:sz w:val="28"/>
                <w:szCs w:val="28"/>
                <w:lang w:val="vi-VN"/>
                <w14:ligatures w14:val="none"/>
              </w:rPr>
            </w:pPr>
            <w:r>
              <w:rPr>
                <w:rFonts w:ascii="Times New Roman" w:eastAsia="TimesNewRomanPSMT" w:hAnsi="Times New Roman" w:cs="Times New Roman"/>
                <w:b/>
                <w:kern w:val="0"/>
                <w:sz w:val="28"/>
                <w:szCs w:val="28"/>
                <w:lang w:val="vi-VN"/>
                <w14:ligatures w14:val="none"/>
              </w:rPr>
              <w:t>THỨ TRƯỞNG</w:t>
            </w:r>
          </w:p>
          <w:p w14:paraId="1FA35C04" w14:textId="77777777" w:rsidR="009B1115" w:rsidRDefault="009B1115" w:rsidP="00E03206">
            <w:pPr>
              <w:spacing w:after="0" w:line="240" w:lineRule="auto"/>
              <w:jc w:val="center"/>
              <w:rPr>
                <w:rFonts w:ascii="Times New Roman" w:eastAsia="TimesNewRomanPSMT" w:hAnsi="Times New Roman" w:cs="Times New Roman"/>
                <w:b/>
                <w:kern w:val="0"/>
                <w:sz w:val="28"/>
                <w:szCs w:val="28"/>
                <w:lang w:val="vi-VN"/>
                <w14:ligatures w14:val="none"/>
              </w:rPr>
            </w:pPr>
          </w:p>
        </w:tc>
      </w:tr>
    </w:tbl>
    <w:p w14:paraId="02A3E449" w14:textId="77777777" w:rsidR="009B1115" w:rsidRDefault="009B1115" w:rsidP="009B1115">
      <w:pPr>
        <w:tabs>
          <w:tab w:val="left" w:pos="5400"/>
        </w:tabs>
        <w:spacing w:before="120" w:after="120" w:line="240" w:lineRule="auto"/>
        <w:ind w:firstLine="709"/>
        <w:jc w:val="both"/>
        <w:rPr>
          <w:rFonts w:ascii="Times New Roman" w:eastAsia="TimesNewRomanPSMT" w:hAnsi="Times New Roman" w:cs="Times New Roman"/>
          <w:kern w:val="0"/>
          <w:sz w:val="28"/>
          <w:szCs w:val="28"/>
          <w:lang w:val="vi-VN"/>
          <w14:ligatures w14:val="none"/>
        </w:rPr>
      </w:pPr>
    </w:p>
    <w:p w14:paraId="64798149" w14:textId="77777777" w:rsidR="009B1115" w:rsidRDefault="009B1115" w:rsidP="009B1115"/>
    <w:p w14:paraId="2461B347" w14:textId="77777777" w:rsidR="009B1115" w:rsidRDefault="009B1115" w:rsidP="009B1115"/>
    <w:p w14:paraId="53276888" w14:textId="77777777" w:rsidR="009B1115" w:rsidRDefault="009B1115" w:rsidP="009B1115"/>
    <w:p w14:paraId="29E21D06" w14:textId="77777777" w:rsidR="009B1115" w:rsidRDefault="009B1115" w:rsidP="009B1115"/>
    <w:p w14:paraId="0F15A425" w14:textId="77777777" w:rsidR="00C21AFF" w:rsidRDefault="00C21AFF"/>
    <w:sectPr w:rsidR="00C21AFF" w:rsidSect="009B1115">
      <w:headerReference w:type="default" r:id="rId6"/>
      <w:footerReference w:type="even" r:id="rId7"/>
      <w:pgSz w:w="11907" w:h="16840"/>
      <w:pgMar w:top="1418" w:right="851" w:bottom="851" w:left="1985" w:header="720" w:footer="20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2F7C" w14:textId="77777777" w:rsidR="005234D6" w:rsidRDefault="005234D6" w:rsidP="009B1115">
      <w:pPr>
        <w:spacing w:after="0" w:line="240" w:lineRule="auto"/>
      </w:pPr>
      <w:r>
        <w:separator/>
      </w:r>
    </w:p>
  </w:endnote>
  <w:endnote w:type="continuationSeparator" w:id="0">
    <w:p w14:paraId="487CF357" w14:textId="77777777" w:rsidR="005234D6" w:rsidRDefault="005234D6" w:rsidP="009B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8884" w14:textId="77777777" w:rsidR="009B1115" w:rsidRDefault="009B1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lang w:val="vi-VN" w:eastAsia="vi-VN"/>
      </w:rPr>
      <w:t>1</w:t>
    </w:r>
    <w:r>
      <w:rPr>
        <w:rStyle w:val="PageNumber"/>
      </w:rPr>
      <w:fldChar w:fldCharType="end"/>
    </w:r>
  </w:p>
  <w:p w14:paraId="780BF57C" w14:textId="77777777" w:rsidR="009B1115" w:rsidRDefault="009B11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3553" w14:textId="77777777" w:rsidR="005234D6" w:rsidRDefault="005234D6" w:rsidP="009B1115">
      <w:pPr>
        <w:spacing w:after="0" w:line="240" w:lineRule="auto"/>
      </w:pPr>
      <w:r>
        <w:separator/>
      </w:r>
    </w:p>
  </w:footnote>
  <w:footnote w:type="continuationSeparator" w:id="0">
    <w:p w14:paraId="4EE4BA51" w14:textId="77777777" w:rsidR="005234D6" w:rsidRDefault="005234D6" w:rsidP="009B1115">
      <w:pPr>
        <w:spacing w:after="0" w:line="240" w:lineRule="auto"/>
      </w:pPr>
      <w:r>
        <w:continuationSeparator/>
      </w:r>
    </w:p>
  </w:footnote>
  <w:footnote w:id="1">
    <w:p w14:paraId="1CB715FB" w14:textId="2E485D1B" w:rsidR="009B1115" w:rsidRDefault="009B1115" w:rsidP="009B1115">
      <w:pPr>
        <w:pStyle w:val="FootnoteText"/>
        <w:ind w:firstLine="720"/>
        <w:jc w:val="both"/>
      </w:pPr>
      <w:r>
        <w:rPr>
          <w:rStyle w:val="FootnoteReference"/>
        </w:rPr>
        <w:footnoteRef/>
      </w:r>
      <w:r>
        <w:t xml:space="preserve"> </w:t>
      </w:r>
      <w:r>
        <w:rPr>
          <w:rFonts w:ascii="Times New Roman" w:hAnsi="Times New Roman" w:cs="Times New Roman"/>
        </w:rPr>
        <w:t xml:space="preserve">Nghị quyết số 28-NQ/TW ngày 25/01/2013 của Ban Chấp hành Trung ương Đảng khóa XI về Chiến lược bảo vệ Tổ quốc trong tình hình mới; Nghị quyết số 36-NQ/TW ngày 22/10/2018 của Ban Chấp hành Trung ương Đảng khóa XII về Chiến lược phát triển bền vững kinh tế biển Việt Nam đến năm 2030, tầm nhìn đến năm 2045; Nghị quyết số 29-NQ/TW ngày 17/11/2022 của Ban Chấp hành Trung ương Đảng khóa XIII về tiếp tục đẩy mạnh công nghiệp hóa, hiện đại hóa đất nước đến năm 2030, tầm nhìn đến năm 2045; Nghị quyết số 33-NQ/TW ngày 28/9/2018 của Bộ Chính trị về Chiến lược bảo vệ biên giới quốc gia; </w:t>
      </w:r>
      <w:r w:rsidR="00826431">
        <w:rPr>
          <w:rFonts w:ascii="Times New Roman" w:hAnsi="Times New Roman" w:cs="Times New Roman"/>
        </w:rPr>
        <w:t xml:space="preserve">Nghị quyết số 44-NQ/TW </w:t>
      </w:r>
      <w:r w:rsidR="00826431" w:rsidRPr="00826431">
        <w:rPr>
          <w:rFonts w:ascii="Times New Roman" w:eastAsia="SimSun" w:hAnsi="Times New Roman"/>
          <w:spacing w:val="-4"/>
        </w:rPr>
        <w:t>ngày 24/11/2023 của Ban Chấp hành Trung ương Đảng khóa XIII về Chiến lược Bảo vệ Tổ quốc trong tình hình mới</w:t>
      </w:r>
      <w:r w:rsidR="00826431" w:rsidRPr="00826431">
        <w:rPr>
          <w:rFonts w:ascii="Times New Roman" w:eastAsia="SimSun" w:hAnsi="Times New Roman"/>
          <w:spacing w:val="-4"/>
        </w:rPr>
        <w:t xml:space="preserve">; </w:t>
      </w:r>
      <w:r>
        <w:rPr>
          <w:rFonts w:ascii="Times New Roman" w:hAnsi="Times New Roman" w:cs="Times New Roman"/>
        </w:rPr>
        <w:t xml:space="preserve">các </w:t>
      </w:r>
      <w:r>
        <w:rPr>
          <w:rFonts w:ascii="Times New Roman" w:eastAsia="Times New Roman" w:hAnsi="Times New Roman" w:cs="Times New Roman"/>
        </w:rPr>
        <w:t xml:space="preserve">nghị quyết của Bộ Chính trị về phát triển các vùng kinh tế, là </w:t>
      </w:r>
      <w:r>
        <w:rPr>
          <w:rFonts w:ascii="Times New Roman" w:hAnsi="Times New Roman" w:cs="Times New Roman"/>
        </w:rPr>
        <w:t xml:space="preserve">căn cứ để quy định </w:t>
      </w:r>
      <w:r>
        <w:rPr>
          <w:rStyle w:val="Strong"/>
          <w:rFonts w:ascii="Times New Roman" w:hAnsi="Times New Roman" w:cs="Times New Roman"/>
          <w:b w:val="0"/>
          <w:bCs w:val="0"/>
        </w:rPr>
        <w:t>lồng ghép quốc phòng trong quy hoạch vùng, tỉnh</w:t>
      </w:r>
      <w:r>
        <w:rPr>
          <w:rFonts w:ascii="Times New Roman" w:eastAsia="Times New Roman" w:hAnsi="Times New Roman" w:cs="Times New Roman"/>
          <w:b/>
          <w:bCs/>
        </w:rPr>
        <w:t>,</w:t>
      </w:r>
      <w:r>
        <w:rPr>
          <w:rFonts w:ascii="Times New Roman" w:eastAsia="Times New Roman" w:hAnsi="Times New Roman" w:cs="Times New Roman"/>
        </w:rPr>
        <w:t xml:space="preserve"> bao gồm: </w:t>
      </w:r>
      <w:r>
        <w:rPr>
          <w:rFonts w:ascii="Times New Roman" w:eastAsia="Times New Roman" w:hAnsi="Times New Roman" w:cs="Times New Roman"/>
          <w:lang w:val="vi-VN"/>
        </w:rPr>
        <w:t xml:space="preserve">Nghị quyết số 13-NQ/TW ngày </w:t>
      </w:r>
      <w:r>
        <w:rPr>
          <w:rFonts w:ascii="Times New Roman" w:eastAsia="Times New Roman" w:hAnsi="Times New Roman" w:cs="Times New Roman"/>
        </w:rPr>
        <w:t>0</w:t>
      </w:r>
      <w:r>
        <w:rPr>
          <w:rFonts w:ascii="Times New Roman" w:eastAsia="Times New Roman" w:hAnsi="Times New Roman" w:cs="Times New Roman"/>
          <w:lang w:val="vi-VN"/>
        </w:rPr>
        <w:t>2</w:t>
      </w:r>
      <w:r>
        <w:rPr>
          <w:rFonts w:ascii="Times New Roman" w:eastAsia="Times New Roman" w:hAnsi="Times New Roman" w:cs="Times New Roman"/>
        </w:rPr>
        <w:t xml:space="preserve">/4/2022 </w:t>
      </w:r>
      <w:r>
        <w:rPr>
          <w:rFonts w:ascii="Times New Roman" w:eastAsia="Times New Roman" w:hAnsi="Times New Roman" w:cs="Times New Roman"/>
          <w:lang w:val="vi-VN"/>
        </w:rPr>
        <w:t>về phương hướng phát triển kinh tế</w:t>
      </w:r>
      <w:r>
        <w:rPr>
          <w:rFonts w:ascii="Times New Roman" w:eastAsia="Times New Roman" w:hAnsi="Times New Roman" w:cs="Times New Roman"/>
        </w:rPr>
        <w:t xml:space="preserve"> </w:t>
      </w:r>
      <w:r>
        <w:rPr>
          <w:rFonts w:ascii="Times New Roman" w:eastAsia="Times New Roman" w:hAnsi="Times New Roman" w:cs="Times New Roman"/>
          <w:lang w:val="vi-VN"/>
        </w:rPr>
        <w:t>-</w:t>
      </w:r>
      <w:r>
        <w:rPr>
          <w:rFonts w:ascii="Times New Roman" w:eastAsia="Times New Roman" w:hAnsi="Times New Roman" w:cs="Times New Roman"/>
        </w:rPr>
        <w:t xml:space="preserve"> </w:t>
      </w:r>
      <w:r>
        <w:rPr>
          <w:rFonts w:ascii="Times New Roman" w:eastAsia="Times New Roman" w:hAnsi="Times New Roman" w:cs="Times New Roman"/>
          <w:lang w:val="vi-VN"/>
        </w:rPr>
        <w:t>xã hội, bảo đảm quốc phòng, an ninh vùng Đồng bằng sông Cửu Long đến năm 2030, tầm nhìn đến năm 2045</w:t>
      </w:r>
      <w:r>
        <w:rPr>
          <w:rFonts w:ascii="Times New Roman" w:eastAsia="Times New Roman" w:hAnsi="Times New Roman" w:cs="Times New Roman"/>
        </w:rPr>
        <w:t>, Nghị quyết số 11-NQ/TW ngày 10/02/2030 về phương hướng phát triển kinh tế - xã hội, bảo đảm quốc phòng, an ninh vùng Trung du và miền núi Bắc Bộ đến năm 2030, tầm nhìn đến năm 2045, Nghị quyết số 24-NQ/TW ngày 7/10/2022 về phát triển kinh tế - xã hội, bảo đảm quốc phòng, an ninh vùng Đông Nam Bộ, Nghị quyết số 23-NQ/TW ngày 6/10/2022 về phương hướng phát triển kinh tế - xã hội và bảo đảm quốc phòng, an ninh vùng Tây Nguyên đến năm 2030, tầm nhìn đến năm 2045, Nghị quyết số 30-NQ/TW ngày 23/11/2022 về phát triển kinh tế - xã hội và bảo đảm quốc phòng, an ninh vùng đồng bằng Sông Hồng đến năm 2030, tầm nhìn đến năm 2045, Nghị quyết số 26-NQ/TW ngày 03/11/2022 về phát triển kinh tế - xã hội và bảo đảm quốc phòng, an ninh vùng Bắc Trung Bộ và duyên hải Trung Bộ đến năm 2030, tầm nhìn đến năm 2045.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06F1" w14:textId="77777777" w:rsidR="009B1115" w:rsidRDefault="009B1115">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vi-VN" w:eastAsia="vi-VN"/>
      </w:rPr>
      <w:t>28</w:t>
    </w:r>
    <w:r>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15"/>
    <w:rsid w:val="00010FC4"/>
    <w:rsid w:val="00037756"/>
    <w:rsid w:val="00211A16"/>
    <w:rsid w:val="00330819"/>
    <w:rsid w:val="00412499"/>
    <w:rsid w:val="004B64AF"/>
    <w:rsid w:val="00511D3E"/>
    <w:rsid w:val="0051620A"/>
    <w:rsid w:val="00520D17"/>
    <w:rsid w:val="005234D6"/>
    <w:rsid w:val="0063062C"/>
    <w:rsid w:val="00693A34"/>
    <w:rsid w:val="006B64CE"/>
    <w:rsid w:val="006D298F"/>
    <w:rsid w:val="007C0425"/>
    <w:rsid w:val="007E15E9"/>
    <w:rsid w:val="007E5050"/>
    <w:rsid w:val="00826431"/>
    <w:rsid w:val="00884FDC"/>
    <w:rsid w:val="008A3605"/>
    <w:rsid w:val="008B2417"/>
    <w:rsid w:val="009073C1"/>
    <w:rsid w:val="00985104"/>
    <w:rsid w:val="009B1115"/>
    <w:rsid w:val="009C111F"/>
    <w:rsid w:val="009E7CC9"/>
    <w:rsid w:val="00B63DCF"/>
    <w:rsid w:val="00BE1C53"/>
    <w:rsid w:val="00C21AFF"/>
    <w:rsid w:val="00C72D8C"/>
    <w:rsid w:val="00CC28DB"/>
    <w:rsid w:val="00D07334"/>
    <w:rsid w:val="00D11BCD"/>
    <w:rsid w:val="00D34F06"/>
    <w:rsid w:val="00D549CA"/>
    <w:rsid w:val="00DF07BE"/>
    <w:rsid w:val="00DF4F6C"/>
    <w:rsid w:val="00E44359"/>
    <w:rsid w:val="00EE7CB8"/>
    <w:rsid w:val="00F8785C"/>
    <w:rsid w:val="00FA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F050"/>
  <w15:chartTrackingRefBased/>
  <w15:docId w15:val="{64601BB5-E5CE-48EB-9050-1564974B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115"/>
  </w:style>
  <w:style w:type="paragraph" w:styleId="Heading1">
    <w:name w:val="heading 1"/>
    <w:basedOn w:val="Normal"/>
    <w:next w:val="Normal"/>
    <w:link w:val="Heading1Char"/>
    <w:uiPriority w:val="9"/>
    <w:qFormat/>
    <w:rsid w:val="009B1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1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1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1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1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1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1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115"/>
    <w:rPr>
      <w:rFonts w:eastAsiaTheme="majorEastAsia" w:cstheme="majorBidi"/>
      <w:color w:val="272727" w:themeColor="text1" w:themeTint="D8"/>
    </w:rPr>
  </w:style>
  <w:style w:type="paragraph" w:styleId="Title">
    <w:name w:val="Title"/>
    <w:basedOn w:val="Normal"/>
    <w:next w:val="Normal"/>
    <w:link w:val="TitleChar"/>
    <w:uiPriority w:val="10"/>
    <w:qFormat/>
    <w:rsid w:val="009B1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115"/>
    <w:pPr>
      <w:spacing w:before="160"/>
      <w:jc w:val="center"/>
    </w:pPr>
    <w:rPr>
      <w:i/>
      <w:iCs/>
      <w:color w:val="404040" w:themeColor="text1" w:themeTint="BF"/>
    </w:rPr>
  </w:style>
  <w:style w:type="character" w:customStyle="1" w:styleId="QuoteChar">
    <w:name w:val="Quote Char"/>
    <w:basedOn w:val="DefaultParagraphFont"/>
    <w:link w:val="Quote"/>
    <w:uiPriority w:val="29"/>
    <w:rsid w:val="009B1115"/>
    <w:rPr>
      <w:i/>
      <w:iCs/>
      <w:color w:val="404040" w:themeColor="text1" w:themeTint="BF"/>
    </w:rPr>
  </w:style>
  <w:style w:type="paragraph" w:styleId="ListParagraph">
    <w:name w:val="List Paragraph"/>
    <w:basedOn w:val="Normal"/>
    <w:uiPriority w:val="34"/>
    <w:qFormat/>
    <w:rsid w:val="009B1115"/>
    <w:pPr>
      <w:ind w:left="720"/>
      <w:contextualSpacing/>
    </w:pPr>
  </w:style>
  <w:style w:type="character" w:styleId="IntenseEmphasis">
    <w:name w:val="Intense Emphasis"/>
    <w:basedOn w:val="DefaultParagraphFont"/>
    <w:uiPriority w:val="21"/>
    <w:qFormat/>
    <w:rsid w:val="009B1115"/>
    <w:rPr>
      <w:i/>
      <w:iCs/>
      <w:color w:val="0F4761" w:themeColor="accent1" w:themeShade="BF"/>
    </w:rPr>
  </w:style>
  <w:style w:type="paragraph" w:styleId="IntenseQuote">
    <w:name w:val="Intense Quote"/>
    <w:basedOn w:val="Normal"/>
    <w:next w:val="Normal"/>
    <w:link w:val="IntenseQuoteChar"/>
    <w:uiPriority w:val="30"/>
    <w:qFormat/>
    <w:rsid w:val="009B1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115"/>
    <w:rPr>
      <w:i/>
      <w:iCs/>
      <w:color w:val="0F4761" w:themeColor="accent1" w:themeShade="BF"/>
    </w:rPr>
  </w:style>
  <w:style w:type="character" w:styleId="IntenseReference">
    <w:name w:val="Intense Reference"/>
    <w:basedOn w:val="DefaultParagraphFont"/>
    <w:uiPriority w:val="32"/>
    <w:qFormat/>
    <w:rsid w:val="009B1115"/>
    <w:rPr>
      <w:b/>
      <w:bCs/>
      <w:smallCaps/>
      <w:color w:val="0F4761" w:themeColor="accent1" w:themeShade="BF"/>
      <w:spacing w:val="5"/>
    </w:rPr>
  </w:style>
  <w:style w:type="paragraph" w:styleId="Footer">
    <w:name w:val="footer"/>
    <w:basedOn w:val="Normal"/>
    <w:link w:val="FooterChar"/>
    <w:uiPriority w:val="99"/>
    <w:unhideWhenUsed/>
    <w:qFormat/>
    <w:rsid w:val="009B111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B1115"/>
  </w:style>
  <w:style w:type="character" w:styleId="FootnoteReference">
    <w:name w:val="footnote reference"/>
    <w:link w:val="16PointChar"/>
    <w:uiPriority w:val="99"/>
    <w:unhideWhenUsed/>
    <w:qFormat/>
    <w:rsid w:val="009B1115"/>
    <w:rPr>
      <w:vertAlign w:val="superscript"/>
    </w:rPr>
  </w:style>
  <w:style w:type="paragraph" w:customStyle="1" w:styleId="16PointChar">
    <w:name w:val="16 Point Char"/>
    <w:basedOn w:val="Normal"/>
    <w:next w:val="Normal"/>
    <w:link w:val="FootnoteReference"/>
    <w:uiPriority w:val="99"/>
    <w:qFormat/>
    <w:rsid w:val="009B1115"/>
    <w:pPr>
      <w:spacing w:before="120" w:line="240" w:lineRule="exact"/>
      <w:ind w:firstLine="709"/>
      <w:jc w:val="both"/>
    </w:pPr>
    <w:rPr>
      <w:vertAlign w:val="superscript"/>
    </w:rPr>
  </w:style>
  <w:style w:type="paragraph" w:styleId="FootnoteText">
    <w:name w:val="footnote text"/>
    <w:basedOn w:val="Normal"/>
    <w:link w:val="FootnoteTextChar"/>
    <w:uiPriority w:val="99"/>
    <w:semiHidden/>
    <w:unhideWhenUsed/>
    <w:qFormat/>
    <w:rsid w:val="009B1115"/>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9B1115"/>
    <w:rPr>
      <w:sz w:val="20"/>
      <w:szCs w:val="20"/>
    </w:rPr>
  </w:style>
  <w:style w:type="paragraph" w:styleId="Header">
    <w:name w:val="header"/>
    <w:basedOn w:val="Normal"/>
    <w:link w:val="HeaderChar"/>
    <w:uiPriority w:val="99"/>
    <w:unhideWhenUsed/>
    <w:qFormat/>
    <w:rsid w:val="009B111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B1115"/>
  </w:style>
  <w:style w:type="paragraph" w:styleId="NormalWeb">
    <w:name w:val="Normal (Web)"/>
    <w:basedOn w:val="Normal"/>
    <w:uiPriority w:val="99"/>
    <w:unhideWhenUsed/>
    <w:qFormat/>
    <w:rsid w:val="009B11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qFormat/>
    <w:rsid w:val="009B1115"/>
    <w:rPr>
      <w:rFonts w:cs="TimesNewRomanPSMT"/>
    </w:rPr>
  </w:style>
  <w:style w:type="character" w:styleId="Strong">
    <w:name w:val="Strong"/>
    <w:uiPriority w:val="22"/>
    <w:qFormat/>
    <w:rsid w:val="009B1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18</Pages>
  <Words>6771</Words>
  <Characters>38598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ngabtt.0404@gmail.com</dc:creator>
  <cp:keywords/>
  <dc:description/>
  <cp:lastModifiedBy>ngabtt.0404@gmail.com</cp:lastModifiedBy>
  <cp:revision>23</cp:revision>
  <dcterms:created xsi:type="dcterms:W3CDTF">2026-06-24T14:17:00Z</dcterms:created>
  <dcterms:modified xsi:type="dcterms:W3CDTF">2026-06-26T04:20:00Z</dcterms:modified>
</cp:coreProperties>
</file>