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ook w:val="04A0" w:firstRow="1" w:lastRow="0" w:firstColumn="1" w:lastColumn="0" w:noHBand="0" w:noVBand="1"/>
      </w:tblPr>
      <w:tblGrid>
        <w:gridCol w:w="4330"/>
        <w:gridCol w:w="9566"/>
      </w:tblGrid>
      <w:tr w:rsidR="00D73298" w:rsidRPr="005E2FAF" w14:paraId="68191FC8" w14:textId="77777777" w:rsidTr="00FA1746">
        <w:tc>
          <w:tcPr>
            <w:tcW w:w="4375" w:type="dxa"/>
          </w:tcPr>
          <w:p w14:paraId="20D06544" w14:textId="77777777" w:rsidR="00D73298" w:rsidRPr="005E2FAF" w:rsidRDefault="00D73298" w:rsidP="00D73298">
            <w:pPr>
              <w:widowControl w:val="0"/>
              <w:autoSpaceDE w:val="0"/>
              <w:autoSpaceDN w:val="0"/>
              <w:spacing w:after="0" w:line="340" w:lineRule="exact"/>
              <w:ind w:left="-530" w:right="95"/>
              <w:jc w:val="center"/>
              <w:rPr>
                <w:rFonts w:ascii="Times New Roman" w:eastAsia="Times New Roman" w:hAnsi="Times New Roman" w:cs="Times New Roman"/>
                <w:b/>
                <w:kern w:val="0"/>
                <w:sz w:val="28"/>
                <w:szCs w:val="28"/>
                <w14:ligatures w14:val="none"/>
              </w:rPr>
            </w:pPr>
            <w:r w:rsidRPr="005E2FAF">
              <w:rPr>
                <w:rFonts w:ascii="Times New Roman" w:eastAsia="Times New Roman" w:hAnsi="Times New Roman" w:cs="Times New Roman"/>
                <w:b/>
                <w:kern w:val="0"/>
                <w:sz w:val="28"/>
                <w:szCs w:val="28"/>
                <w:lang w:val="vi"/>
                <w14:ligatures w14:val="none"/>
              </w:rPr>
              <w:t xml:space="preserve">BỘ </w:t>
            </w:r>
            <w:r w:rsidRPr="005E2FAF">
              <w:rPr>
                <w:rFonts w:ascii="Times New Roman" w:eastAsia="Times New Roman" w:hAnsi="Times New Roman" w:cs="Times New Roman"/>
                <w:b/>
                <w:kern w:val="0"/>
                <w:sz w:val="28"/>
                <w:szCs w:val="28"/>
                <w14:ligatures w14:val="none"/>
              </w:rPr>
              <w:t>QUỐC PHÒNG</w:t>
            </w:r>
          </w:p>
          <w:p w14:paraId="75C99912" w14:textId="77777777" w:rsidR="00D73298" w:rsidRPr="005E2FAF" w:rsidRDefault="00D73298" w:rsidP="00D73298">
            <w:pPr>
              <w:widowControl w:val="0"/>
              <w:autoSpaceDE w:val="0"/>
              <w:autoSpaceDN w:val="0"/>
              <w:spacing w:after="0" w:line="340" w:lineRule="exact"/>
              <w:jc w:val="center"/>
              <w:rPr>
                <w:rFonts w:ascii="Times New Roman" w:eastAsia="Calibri" w:hAnsi="Times New Roman" w:cs="Times New Roman"/>
                <w:b/>
                <w:bCs/>
                <w:kern w:val="0"/>
                <w:sz w:val="28"/>
                <w:szCs w:val="28"/>
                <w14:ligatures w14:val="none"/>
              </w:rPr>
            </w:pPr>
            <w:r w:rsidRPr="005E2FAF">
              <w:rPr>
                <w:rFonts w:ascii="Calibri" w:eastAsia="Calibri" w:hAnsi="Calibri" w:cs="Times New Roman"/>
                <w:noProof/>
                <w:kern w:val="0"/>
                <w:sz w:val="28"/>
                <w:szCs w:val="28"/>
                <w14:ligatures w14:val="none"/>
              </w:rPr>
              <mc:AlternateContent>
                <mc:Choice Requires="wps">
                  <w:drawing>
                    <wp:anchor distT="4294967294" distB="4294967294" distL="114300" distR="114300" simplePos="0" relativeHeight="251659264" behindDoc="0" locked="0" layoutInCell="1" allowOverlap="1" wp14:anchorId="6A4C331B" wp14:editId="085176C4">
                      <wp:simplePos x="0" y="0"/>
                      <wp:positionH relativeFrom="column">
                        <wp:posOffset>812165</wp:posOffset>
                      </wp:positionH>
                      <wp:positionV relativeFrom="paragraph">
                        <wp:posOffset>31114</wp:posOffset>
                      </wp:positionV>
                      <wp:extent cx="476250" cy="0"/>
                      <wp:effectExtent l="0" t="0" r="0" b="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2C96134" id="Straight Connector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95pt,2.45pt" to="101.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" strokecolor="windowText" strokeweight=".5pt">
                      <v:stroke joinstyle="miter"/>
                      <o:lock v:ext="edit" shapetype="f"/>
                    </v:line>
                  </w:pict>
                </mc:Fallback>
              </mc:AlternateContent>
            </w:r>
          </w:p>
        </w:tc>
        <w:tc>
          <w:tcPr>
            <w:tcW w:w="9659" w:type="dxa"/>
          </w:tcPr>
          <w:p w14:paraId="520250A8" w14:textId="77777777" w:rsidR="00D73298" w:rsidRPr="005E2FAF" w:rsidRDefault="00D73298" w:rsidP="00D73298">
            <w:pPr>
              <w:widowControl w:val="0"/>
              <w:autoSpaceDE w:val="0"/>
              <w:autoSpaceDN w:val="0"/>
              <w:spacing w:after="0" w:line="340" w:lineRule="exact"/>
              <w:ind w:left="1261"/>
              <w:jc w:val="center"/>
              <w:rPr>
                <w:rFonts w:ascii="Times New Roman" w:eastAsia="Times New Roman" w:hAnsi="Times New Roman" w:cs="Times New Roman"/>
                <w:b/>
                <w:spacing w:val="-4"/>
                <w:kern w:val="0"/>
                <w:sz w:val="28"/>
                <w:szCs w:val="28"/>
                <w:lang w:val="vi-VN"/>
                <w14:ligatures w14:val="none"/>
              </w:rPr>
            </w:pPr>
            <w:r w:rsidRPr="005E2FAF">
              <w:rPr>
                <w:rFonts w:ascii="Times New Roman" w:eastAsia="Times New Roman" w:hAnsi="Times New Roman" w:cs="Times New Roman"/>
                <w:b/>
                <w:spacing w:val="-4"/>
                <w:kern w:val="0"/>
                <w:sz w:val="28"/>
                <w:szCs w:val="28"/>
                <w:lang w:val="vi-VN"/>
                <w14:ligatures w14:val="none"/>
              </w:rPr>
              <w:t>CỘNG HOÀ XÃ HỘI CHỦ NGHĨA VIỆT NAM</w:t>
            </w:r>
          </w:p>
          <w:p w14:paraId="3DDD2675" w14:textId="77777777" w:rsidR="00D73298" w:rsidRPr="005E2FAF" w:rsidRDefault="00D73298" w:rsidP="00D73298">
            <w:pPr>
              <w:widowControl w:val="0"/>
              <w:autoSpaceDE w:val="0"/>
              <w:autoSpaceDN w:val="0"/>
              <w:spacing w:after="0" w:line="340" w:lineRule="exact"/>
              <w:jc w:val="center"/>
              <w:rPr>
                <w:rFonts w:ascii="Times New Roman" w:eastAsia="Calibri" w:hAnsi="Times New Roman" w:cs="Times New Roman"/>
                <w:b/>
                <w:bCs/>
                <w:kern w:val="0"/>
                <w:sz w:val="28"/>
                <w:szCs w:val="28"/>
                <w14:ligatures w14:val="none"/>
              </w:rPr>
            </w:pPr>
            <w:r w:rsidRPr="005E2FAF">
              <w:rPr>
                <w:rFonts w:ascii="Times New Roman" w:eastAsia="Calibri" w:hAnsi="Times New Roman" w:cs="Times New Roman"/>
                <w:b/>
                <w:kern w:val="0"/>
                <w:sz w:val="28"/>
                <w:szCs w:val="28"/>
                <w14:ligatures w14:val="none"/>
              </w:rPr>
              <w:t xml:space="preserve">                  </w:t>
            </w:r>
            <w:r w:rsidRPr="005E2FAF">
              <w:rPr>
                <w:rFonts w:ascii="Times New Roman" w:eastAsia="Calibri" w:hAnsi="Times New Roman" w:cs="Times New Roman"/>
                <w:b/>
                <w:kern w:val="0"/>
                <w:sz w:val="28"/>
                <w:szCs w:val="28"/>
                <w:lang w:val="vi-VN"/>
                <w14:ligatures w14:val="none"/>
              </w:rPr>
              <w:t>Độc lập - Tự do - Hạnh phúc</w:t>
            </w:r>
          </w:p>
        </w:tc>
      </w:tr>
      <w:tr w:rsidR="00D73298" w:rsidRPr="005E2FAF" w14:paraId="2C16B082" w14:textId="77777777" w:rsidTr="00FA1746">
        <w:tc>
          <w:tcPr>
            <w:tcW w:w="4375" w:type="dxa"/>
          </w:tcPr>
          <w:p w14:paraId="26E52E39" w14:textId="77777777" w:rsidR="00D73298" w:rsidRPr="005E2FAF" w:rsidRDefault="00D73298" w:rsidP="00D73298">
            <w:pPr>
              <w:widowControl w:val="0"/>
              <w:autoSpaceDE w:val="0"/>
              <w:autoSpaceDN w:val="0"/>
              <w:spacing w:after="0" w:line="340" w:lineRule="exact"/>
              <w:jc w:val="center"/>
              <w:rPr>
                <w:rFonts w:ascii="Times New Roman" w:eastAsia="Calibri" w:hAnsi="Times New Roman" w:cs="Times New Roman"/>
                <w:b/>
                <w:bCs/>
                <w:kern w:val="0"/>
                <w:sz w:val="28"/>
                <w:szCs w:val="28"/>
                <w14:ligatures w14:val="none"/>
              </w:rPr>
            </w:pPr>
          </w:p>
        </w:tc>
        <w:tc>
          <w:tcPr>
            <w:tcW w:w="9659" w:type="dxa"/>
          </w:tcPr>
          <w:p w14:paraId="412B1022" w14:textId="77777777" w:rsidR="00D73298" w:rsidRPr="005E2FAF" w:rsidRDefault="00D73298" w:rsidP="00D73298">
            <w:pPr>
              <w:widowControl w:val="0"/>
              <w:autoSpaceDE w:val="0"/>
              <w:autoSpaceDN w:val="0"/>
              <w:spacing w:before="240" w:after="0" w:line="240" w:lineRule="auto"/>
              <w:jc w:val="center"/>
              <w:rPr>
                <w:rFonts w:ascii="Times New Roman" w:eastAsia="Calibri" w:hAnsi="Times New Roman" w:cs="Times New Roman"/>
                <w:b/>
                <w:bCs/>
                <w:kern w:val="0"/>
                <w:sz w:val="28"/>
                <w:szCs w:val="28"/>
                <w14:ligatures w14:val="none"/>
              </w:rPr>
            </w:pPr>
            <w:r w:rsidRPr="005E2FAF">
              <w:rPr>
                <w:rFonts w:ascii="Calibri" w:eastAsia="Calibri" w:hAnsi="Calibri" w:cs="Times New Roman"/>
                <w:noProof/>
                <w:kern w:val="0"/>
                <w:sz w:val="28"/>
                <w:szCs w:val="28"/>
                <w14:ligatures w14:val="none"/>
              </w:rPr>
              <mc:AlternateContent>
                <mc:Choice Requires="wps">
                  <w:drawing>
                    <wp:anchor distT="4294967295" distB="4294967295" distL="114300" distR="114300" simplePos="0" relativeHeight="251660288" behindDoc="0" locked="0" layoutInCell="1" allowOverlap="1" wp14:anchorId="3845FC85" wp14:editId="6FF54072">
                      <wp:simplePos x="0" y="0"/>
                      <wp:positionH relativeFrom="column">
                        <wp:posOffset>2428875</wp:posOffset>
                      </wp:positionH>
                      <wp:positionV relativeFrom="paragraph">
                        <wp:posOffset>22224</wp:posOffset>
                      </wp:positionV>
                      <wp:extent cx="1981200" cy="0"/>
                      <wp:effectExtent l="0" t="0" r="0" b="0"/>
                      <wp:wrapNone/>
                      <wp:docPr id="83164643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DEE8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1.25pt,1.75pt" to="347.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"/>
                  </w:pict>
                </mc:Fallback>
              </mc:AlternateContent>
            </w:r>
          </w:p>
        </w:tc>
      </w:tr>
    </w:tbl>
    <w:p w14:paraId="7D7E41FD" w14:textId="77777777" w:rsidR="00D73298" w:rsidRPr="005E2FAF" w:rsidRDefault="00D73298" w:rsidP="00D73298">
      <w:pPr>
        <w:spacing w:after="0" w:line="240" w:lineRule="auto"/>
        <w:ind w:left="720"/>
        <w:jc w:val="center"/>
        <w:rPr>
          <w:rFonts w:ascii="Times New Roman" w:eastAsia="Calibri" w:hAnsi="Times New Roman" w:cs="Times New Roman"/>
          <w:b/>
          <w:bCs/>
          <w:kern w:val="0"/>
          <w:sz w:val="28"/>
          <w:szCs w:val="28"/>
          <w14:ligatures w14:val="none"/>
        </w:rPr>
      </w:pPr>
      <w:r w:rsidRPr="005E2FAF">
        <w:rPr>
          <w:rFonts w:ascii="Times New Roman" w:eastAsia="Calibri" w:hAnsi="Times New Roman" w:cs="Times New Roman"/>
          <w:b/>
          <w:bCs/>
          <w:kern w:val="0"/>
          <w:sz w:val="28"/>
          <w:szCs w:val="28"/>
          <w14:ligatures w14:val="none"/>
        </w:rPr>
        <w:t>BẢN SO SÁNH, THUYẾT MINH NỘI DUNG DỰ THẢO NGHỊ ĐỊNH THAY THẾ NGHỊ ĐỊNH SỐ 164/2018/NĐ-CP NGÀY 21/12/2018 CỦA CHÍNH PHỦ</w:t>
      </w:r>
    </w:p>
    <w:p w14:paraId="6FB69426" w14:textId="77777777" w:rsidR="00D73298" w:rsidRPr="005E2FAF" w:rsidRDefault="00D73298" w:rsidP="00D73298">
      <w:pPr>
        <w:spacing w:after="0" w:line="360" w:lineRule="auto"/>
        <w:jc w:val="center"/>
        <w:rPr>
          <w:rFonts w:ascii="Times New Roman" w:eastAsia="Calibri" w:hAnsi="Times New Roman" w:cs="Times New Roman"/>
          <w:i/>
          <w:spacing w:val="-4"/>
          <w:kern w:val="0"/>
          <w:sz w:val="28"/>
          <w:szCs w:val="28"/>
          <w14:ligatures w14:val="none"/>
        </w:rPr>
      </w:pPr>
      <w:r w:rsidRPr="005E2FAF">
        <w:rPr>
          <w:rFonts w:ascii="Times New Roman" w:eastAsia="Calibri" w:hAnsi="Times New Roman" w:cs="Times New Roman"/>
          <w:b/>
          <w:noProof/>
          <w:spacing w:val="-4"/>
          <w:kern w:val="0"/>
          <w:sz w:val="28"/>
          <w:szCs w:val="28"/>
          <w14:ligatures w14:val="none"/>
        </w:rPr>
        <mc:AlternateContent>
          <mc:Choice Requires="wps">
            <w:drawing>
              <wp:anchor distT="4294967295" distB="4294967295" distL="114300" distR="114300" simplePos="0" relativeHeight="251661312" behindDoc="0" locked="0" layoutInCell="1" allowOverlap="1" wp14:anchorId="2EB65638" wp14:editId="24165F1D">
                <wp:simplePos x="0" y="0"/>
                <wp:positionH relativeFrom="column">
                  <wp:posOffset>3622040</wp:posOffset>
                </wp:positionH>
                <wp:positionV relativeFrom="paragraph">
                  <wp:posOffset>269874</wp:posOffset>
                </wp:positionV>
                <wp:extent cx="19812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EC391"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2pt,21.25pt" to="441.2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"/>
            </w:pict>
          </mc:Fallback>
        </mc:AlternateContent>
      </w:r>
      <w:r w:rsidRPr="005E2FAF">
        <w:rPr>
          <w:rFonts w:ascii="Times New Roman" w:eastAsia="Calibri" w:hAnsi="Times New Roman" w:cs="Times New Roman"/>
          <w:i/>
          <w:spacing w:val="-4"/>
          <w:kern w:val="0"/>
          <w:sz w:val="28"/>
          <w:szCs w:val="28"/>
          <w14:ligatures w14:val="none"/>
        </w:rPr>
        <w:t>(Kèm theo Tờ trình số             /TTr-BQP ngày     tháng    năm 2026 của Bộ Quốc phòng)</w:t>
      </w:r>
    </w:p>
    <w:tbl>
      <w:tblPr>
        <w:tblpPr w:leftFromText="180" w:rightFromText="180" w:vertAnchor="text" w:horzAnchor="margin" w:tblpX="-1337" w:tblpY="160"/>
        <w:tblW w:w="15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90"/>
        <w:gridCol w:w="5045"/>
      </w:tblGrid>
      <w:tr w:rsidR="00D73298" w:rsidRPr="005E2FAF" w14:paraId="61BA64AC" w14:textId="77777777" w:rsidTr="00FA1746">
        <w:trPr>
          <w:tblHeader/>
        </w:trPr>
        <w:tc>
          <w:tcPr>
            <w:tcW w:w="5035" w:type="dxa"/>
          </w:tcPr>
          <w:p w14:paraId="4A5E5EC7" w14:textId="77777777" w:rsidR="00D73298" w:rsidRPr="005E2FAF" w:rsidRDefault="00D73298" w:rsidP="00D73298">
            <w:pPr>
              <w:widowControl w:val="0"/>
              <w:autoSpaceDE w:val="0"/>
              <w:autoSpaceDN w:val="0"/>
              <w:spacing w:after="0" w:line="240" w:lineRule="auto"/>
              <w:jc w:val="center"/>
              <w:rPr>
                <w:rFonts w:ascii="Times New Roman" w:eastAsia="Calibri" w:hAnsi="Times New Roman" w:cs="Times New Roman"/>
                <w:b/>
                <w:bCs/>
                <w:kern w:val="0"/>
                <w:sz w:val="28"/>
                <w:szCs w:val="28"/>
                <w14:ligatures w14:val="none"/>
              </w:rPr>
            </w:pPr>
            <w:r w:rsidRPr="005E2FAF">
              <w:rPr>
                <w:rFonts w:ascii="Times New Roman" w:eastAsia="Calibri" w:hAnsi="Times New Roman" w:cs="Times New Roman"/>
                <w:b/>
                <w:bCs/>
                <w:kern w:val="0"/>
                <w:sz w:val="28"/>
                <w:szCs w:val="28"/>
                <w14:ligatures w14:val="none"/>
              </w:rPr>
              <w:t>NGHỊ ĐỊNH 164/2018/NĐ-CP</w:t>
            </w:r>
          </w:p>
        </w:tc>
        <w:tc>
          <w:tcPr>
            <w:tcW w:w="5490" w:type="dxa"/>
          </w:tcPr>
          <w:p w14:paraId="2166E491" w14:textId="77777777" w:rsidR="00D73298" w:rsidRPr="005E2FAF" w:rsidRDefault="00D73298" w:rsidP="00D73298">
            <w:pPr>
              <w:widowControl w:val="0"/>
              <w:autoSpaceDE w:val="0"/>
              <w:autoSpaceDN w:val="0"/>
              <w:spacing w:line="360" w:lineRule="exact"/>
              <w:jc w:val="center"/>
              <w:rPr>
                <w:rFonts w:ascii="Times New Roman" w:eastAsia="Calibri" w:hAnsi="Times New Roman" w:cs="Times New Roman"/>
                <w:b/>
                <w:bCs/>
                <w:kern w:val="0"/>
                <w:sz w:val="28"/>
                <w:szCs w:val="28"/>
                <w14:ligatures w14:val="none"/>
              </w:rPr>
            </w:pPr>
            <w:r w:rsidRPr="005E2FAF">
              <w:rPr>
                <w:rFonts w:ascii="Times New Roman" w:eastAsia="Calibri" w:hAnsi="Times New Roman" w:cs="Times New Roman"/>
                <w:b/>
                <w:bCs/>
                <w:kern w:val="0"/>
                <w:sz w:val="28"/>
                <w:szCs w:val="28"/>
                <w14:ligatures w14:val="none"/>
              </w:rPr>
              <w:t>NỘI DUNG DỰ THẢO NGHỊ ĐỊNH THAY THẾ</w:t>
            </w:r>
          </w:p>
        </w:tc>
        <w:tc>
          <w:tcPr>
            <w:tcW w:w="5045" w:type="dxa"/>
          </w:tcPr>
          <w:p w14:paraId="035B5437" w14:textId="77777777" w:rsidR="00D73298" w:rsidRPr="005E2FAF" w:rsidRDefault="00D73298" w:rsidP="00D73298">
            <w:pPr>
              <w:widowControl w:val="0"/>
              <w:autoSpaceDE w:val="0"/>
              <w:autoSpaceDN w:val="0"/>
              <w:spacing w:line="360" w:lineRule="exact"/>
              <w:jc w:val="center"/>
              <w:rPr>
                <w:rFonts w:ascii="Times New Roman" w:eastAsia="Calibri" w:hAnsi="Times New Roman" w:cs="Times New Roman"/>
                <w:b/>
                <w:bCs/>
                <w:kern w:val="0"/>
                <w:sz w:val="28"/>
                <w:szCs w:val="28"/>
                <w14:ligatures w14:val="none"/>
              </w:rPr>
            </w:pPr>
            <w:r w:rsidRPr="005E2FAF">
              <w:rPr>
                <w:rFonts w:ascii="Times New Roman" w:eastAsia="Calibri" w:hAnsi="Times New Roman" w:cs="Times New Roman"/>
                <w:b/>
                <w:bCs/>
                <w:kern w:val="0"/>
                <w:sz w:val="28"/>
                <w:szCs w:val="28"/>
                <w14:ligatures w14:val="none"/>
              </w:rPr>
              <w:t>THUYẾT MINH</w:t>
            </w:r>
          </w:p>
        </w:tc>
      </w:tr>
      <w:tr w:rsidR="00D73298" w:rsidRPr="005E2FAF" w14:paraId="6A3FC096" w14:textId="77777777" w:rsidTr="00FA1746">
        <w:tc>
          <w:tcPr>
            <w:tcW w:w="5035" w:type="dxa"/>
          </w:tcPr>
          <w:p w14:paraId="46B4F825" w14:textId="77777777" w:rsidR="00D73298" w:rsidRPr="005E2FAF" w:rsidRDefault="00D73298" w:rsidP="00D73298">
            <w:pPr>
              <w:spacing w:after="0" w:line="240" w:lineRule="auto"/>
              <w:jc w:val="both"/>
              <w:rPr>
                <w:rFonts w:ascii="Times New Roman" w:eastAsia="Calibri" w:hAnsi="Times New Roman" w:cs="Times New Roman"/>
                <w:b/>
                <w:bCs/>
                <w:spacing w:val="-4"/>
                <w:kern w:val="0"/>
                <w:sz w:val="28"/>
                <w:szCs w:val="28"/>
                <w:lang w:val="nl-NL"/>
                <w14:ligatures w14:val="none"/>
              </w:rPr>
            </w:pPr>
            <w:bookmarkStart w:id="0" w:name="dieu_1"/>
            <w:r w:rsidRPr="005E2FAF">
              <w:rPr>
                <w:rFonts w:ascii="Times New Roman" w:eastAsia="Calibri" w:hAnsi="Times New Roman" w:cs="Times New Roman"/>
                <w:b/>
                <w:bCs/>
                <w:spacing w:val="-4"/>
                <w:kern w:val="0"/>
                <w:sz w:val="28"/>
                <w:szCs w:val="28"/>
                <w:lang w:val="nl-NL"/>
                <w14:ligatures w14:val="none"/>
              </w:rPr>
              <w:t>Điều 1. Phạm vi điều chỉnh</w:t>
            </w:r>
          </w:p>
          <w:p w14:paraId="27A07F3B"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Nghị định này </w:t>
            </w:r>
            <w:r w:rsidRPr="005E2FAF">
              <w:rPr>
                <w:rFonts w:ascii="Times New Roman" w:eastAsia="Times New Roman" w:hAnsi="Times New Roman" w:cs="Times New Roman"/>
                <w:strike/>
                <w:kern w:val="0"/>
                <w:sz w:val="28"/>
                <w:szCs w:val="28"/>
                <w14:ligatures w14:val="none"/>
              </w:rPr>
              <w:t xml:space="preserve">quy định chi tiết </w:t>
            </w:r>
            <w:bookmarkStart w:id="1" w:name="dc_1"/>
            <w:r w:rsidRPr="005E2FAF">
              <w:rPr>
                <w:rFonts w:ascii="Times New Roman" w:eastAsia="Times New Roman" w:hAnsi="Times New Roman" w:cs="Times New Roman"/>
                <w:strike/>
                <w:kern w:val="0"/>
                <w:sz w:val="28"/>
                <w:szCs w:val="28"/>
                <w14:ligatures w14:val="none"/>
              </w:rPr>
              <w:t>khoản 3 Điều 15 Luật Quốc phòng</w:t>
            </w:r>
            <w:bookmarkEnd w:id="1"/>
            <w:r w:rsidRPr="005E2FAF">
              <w:rPr>
                <w:rFonts w:ascii="Times New Roman" w:eastAsia="Times New Roman" w:hAnsi="Times New Roman" w:cs="Times New Roman"/>
                <w:kern w:val="0"/>
                <w:sz w:val="28"/>
                <w:szCs w:val="28"/>
                <w14:ligatures w14:val="none"/>
              </w:rPr>
              <w:t xml:space="preserve"> về nguyên tắc, căn cứ, nội dung, hình thức thực hiện kết hợp quốc phòng với kinh tế - xã hội và kinh tế - xã hội với quốc phòng; trách nhiệm của bộ, ngành, địa phương liên quan.</w:t>
            </w:r>
            <w:bookmarkEnd w:id="0"/>
          </w:p>
        </w:tc>
        <w:tc>
          <w:tcPr>
            <w:tcW w:w="5490" w:type="dxa"/>
          </w:tcPr>
          <w:p w14:paraId="57590ACF" w14:textId="77777777" w:rsidR="003A4208" w:rsidRPr="005E2FAF" w:rsidRDefault="003A4208" w:rsidP="003A4208">
            <w:pPr>
              <w:keepNext/>
              <w:keepLines/>
              <w:spacing w:after="0" w:line="240" w:lineRule="auto"/>
              <w:jc w:val="both"/>
              <w:outlineLvl w:val="0"/>
              <w:rPr>
                <w:rFonts w:ascii="Times New Roman" w:eastAsiaTheme="majorEastAsia" w:hAnsi="Times New Roman" w:cs="Times New Roman"/>
                <w:b/>
                <w:bCs/>
                <w:kern w:val="0"/>
                <w:sz w:val="28"/>
                <w:szCs w:val="28"/>
                <w:lang w:val="vi-VN"/>
                <w14:ligatures w14:val="none"/>
              </w:rPr>
            </w:pPr>
            <w:bookmarkStart w:id="2" w:name="_Toc213503305"/>
            <w:r w:rsidRPr="005E2FAF">
              <w:rPr>
                <w:rFonts w:ascii="Times New Roman" w:eastAsiaTheme="majorEastAsia" w:hAnsi="Times New Roman" w:cs="Times New Roman"/>
                <w:b/>
                <w:bCs/>
                <w:kern w:val="0"/>
                <w:sz w:val="28"/>
                <w:szCs w:val="28"/>
                <w14:ligatures w14:val="none"/>
              </w:rPr>
              <w:t xml:space="preserve">Điều 1. </w:t>
            </w:r>
            <w:r w:rsidRPr="005E2FAF">
              <w:rPr>
                <w:rFonts w:ascii="Times New Roman" w:eastAsiaTheme="majorEastAsia" w:hAnsi="Times New Roman" w:cs="Times New Roman"/>
                <w:b/>
                <w:bCs/>
                <w:kern w:val="0"/>
                <w:sz w:val="28"/>
                <w:szCs w:val="28"/>
                <w:lang w:val="vi-VN"/>
                <w14:ligatures w14:val="none"/>
              </w:rPr>
              <w:t>Phạm vi điều chỉnh</w:t>
            </w:r>
            <w:bookmarkEnd w:id="2"/>
          </w:p>
          <w:p w14:paraId="0E0090C7" w14:textId="77777777" w:rsidR="003A4208" w:rsidRPr="005E2FAF" w:rsidRDefault="003A4208" w:rsidP="003A4208">
            <w:pPr>
              <w:spacing w:after="0" w:line="240" w:lineRule="auto"/>
              <w:jc w:val="both"/>
              <w:rPr>
                <w:rFonts w:ascii="Times New Roman" w:eastAsia="Cambria Math" w:hAnsi="Times New Roman" w:cs="Cambria Math"/>
                <w:kern w:val="0"/>
                <w:sz w:val="28"/>
                <w:szCs w:val="28"/>
                <w14:ligatures w14:val="none"/>
              </w:rPr>
            </w:pPr>
            <w:r w:rsidRPr="005E2FAF">
              <w:rPr>
                <w:rFonts w:ascii="Times New Roman" w:eastAsia="Cambria Math" w:hAnsi="Times New Roman" w:cs="Cambria Math"/>
                <w:kern w:val="0"/>
                <w:sz w:val="28"/>
                <w:szCs w:val="28"/>
                <w:lang w:val="vi-VN"/>
                <w14:ligatures w14:val="none"/>
              </w:rPr>
              <w:t>1. Nghị định này quy định</w:t>
            </w:r>
            <w:r w:rsidRPr="005E2FAF">
              <w:rPr>
                <w:rFonts w:ascii="Times New Roman" w:eastAsia="Cambria Math" w:hAnsi="Times New Roman" w:cs="Cambria Math"/>
                <w:kern w:val="0"/>
                <w:sz w:val="28"/>
                <w:szCs w:val="28"/>
                <w14:ligatures w14:val="none"/>
              </w:rPr>
              <w:t xml:space="preserve"> nguyên tắc, căn cứ, nội dung, phương thức thực hiện kết hợp quốc phòng với kinh tế - xã hội và kinh tế - xã hội với quốc phòng; trách nhiệm của bộ, ngành, địa phương liên quan.</w:t>
            </w:r>
          </w:p>
          <w:p w14:paraId="76481346" w14:textId="7F503E56" w:rsidR="00D73298" w:rsidRPr="005E2FAF" w:rsidRDefault="00D73298" w:rsidP="003A4208">
            <w:pPr>
              <w:spacing w:after="0" w:line="240" w:lineRule="auto"/>
              <w:jc w:val="both"/>
              <w:rPr>
                <w:rFonts w:ascii="Times New Roman" w:eastAsia="Cambria Math" w:hAnsi="Times New Roman" w:cs="Times New Roman"/>
                <w:kern w:val="0"/>
                <w:sz w:val="28"/>
                <w:szCs w:val="28"/>
                <w14:ligatures w14:val="none"/>
              </w:rPr>
            </w:pPr>
          </w:p>
        </w:tc>
        <w:tc>
          <w:tcPr>
            <w:tcW w:w="5045" w:type="dxa"/>
          </w:tcPr>
          <w:p w14:paraId="4C3BE341" w14:textId="336F49BF" w:rsidR="003A4208" w:rsidRPr="005E2FAF" w:rsidRDefault="00D73298" w:rsidP="00D73298">
            <w:pPr>
              <w:widowControl w:val="0"/>
              <w:shd w:val="clear" w:color="auto" w:fill="FFFFFF"/>
              <w:autoSpaceDE w:val="0"/>
              <w:autoSpaceDN w:val="0"/>
              <w:spacing w:after="0" w:line="240" w:lineRule="auto"/>
              <w:jc w:val="both"/>
              <w:rPr>
                <w:rFonts w:ascii="Times New Roman" w:eastAsia="Calibri" w:hAnsi="Times New Roman" w:cs="Times New Roman"/>
                <w:iCs/>
                <w:spacing w:val="-2"/>
                <w:kern w:val="0"/>
                <w:sz w:val="28"/>
                <w:szCs w:val="28"/>
                <w14:ligatures w14:val="none"/>
              </w:rPr>
            </w:pPr>
            <w:r w:rsidRPr="005E2FAF">
              <w:rPr>
                <w:rFonts w:ascii="Times New Roman" w:eastAsia="Calibri" w:hAnsi="Times New Roman" w:cs="Times New Roman"/>
                <w:iCs/>
                <w:spacing w:val="-2"/>
                <w:kern w:val="0"/>
                <w:sz w:val="28"/>
                <w:szCs w:val="28"/>
                <w14:ligatures w14:val="none"/>
              </w:rPr>
              <w:t>- Nội dung sửa đổi: Bỏ cụm từ: “quy định chi tiết khoản 3 Điều 15 Luật Quốc phòng”</w:t>
            </w:r>
            <w:r w:rsidR="003A4208" w:rsidRPr="005E2FAF">
              <w:rPr>
                <w:rFonts w:ascii="Times New Roman" w:eastAsia="Calibri" w:hAnsi="Times New Roman" w:cs="Times New Roman"/>
                <w:iCs/>
                <w:spacing w:val="-2"/>
                <w:kern w:val="0"/>
                <w:sz w:val="28"/>
                <w:szCs w:val="28"/>
                <w14:ligatures w14:val="none"/>
              </w:rPr>
              <w:t>;</w:t>
            </w:r>
          </w:p>
          <w:p w14:paraId="3243B33C" w14:textId="38E0CEDA" w:rsidR="003A4208" w:rsidRPr="005E2FAF" w:rsidRDefault="00D73298" w:rsidP="00D73298">
            <w:pPr>
              <w:widowControl w:val="0"/>
              <w:shd w:val="clear" w:color="auto" w:fill="FFFFFF"/>
              <w:autoSpaceDE w:val="0"/>
              <w:autoSpaceDN w:val="0"/>
              <w:spacing w:after="0" w:line="240" w:lineRule="auto"/>
              <w:jc w:val="both"/>
              <w:rPr>
                <w:rFonts w:ascii="Times New Roman" w:eastAsia="Calibri" w:hAnsi="Times New Roman" w:cs="Times New Roman"/>
                <w:iCs/>
                <w:spacing w:val="-2"/>
                <w:kern w:val="0"/>
                <w:sz w:val="28"/>
                <w:szCs w:val="28"/>
                <w14:ligatures w14:val="none"/>
              </w:rPr>
            </w:pPr>
            <w:r w:rsidRPr="005E2FAF">
              <w:rPr>
                <w:rFonts w:ascii="Times New Roman" w:eastAsia="Calibri" w:hAnsi="Times New Roman" w:cs="Times New Roman"/>
                <w:iCs/>
                <w:spacing w:val="-2"/>
                <w:kern w:val="0"/>
                <w:sz w:val="28"/>
                <w:szCs w:val="28"/>
                <w14:ligatures w14:val="none"/>
              </w:rPr>
              <w:t>- Thuyết minh: Khoản 3 Điều 15 Luật Quốc phòng giao Chính phủ quy định nội dung kết hợp quốc phòng với kinh tế - xã hội. Việc giữ cụm “quy định chi tiết  khoản 3 Điều 15 Luật Quốc phòng”  làm thu hẹp phạm vi điều chỉnh, không phản ánh đúng bản chất là nghị định tổ chức thực hiện cơ chế quản lý nhà nước.</w:t>
            </w:r>
          </w:p>
        </w:tc>
      </w:tr>
      <w:tr w:rsidR="00D73298" w:rsidRPr="005E2FAF" w14:paraId="3447CDFA" w14:textId="77777777" w:rsidTr="00FA1746">
        <w:tc>
          <w:tcPr>
            <w:tcW w:w="5035" w:type="dxa"/>
          </w:tcPr>
          <w:p w14:paraId="2ACC38BF"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bookmarkStart w:id="3" w:name="dieu_2"/>
            <w:r w:rsidRPr="005E2FAF">
              <w:rPr>
                <w:rFonts w:ascii="Times New Roman" w:eastAsia="Times New Roman" w:hAnsi="Times New Roman" w:cs="Times New Roman"/>
                <w:b/>
                <w:bCs/>
                <w:kern w:val="0"/>
                <w:sz w:val="28"/>
                <w:szCs w:val="28"/>
                <w14:ligatures w14:val="none"/>
              </w:rPr>
              <w:t>Điều 2. Đối tượng áp dụng</w:t>
            </w:r>
            <w:bookmarkEnd w:id="3"/>
          </w:p>
          <w:p w14:paraId="77A9D3B2"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1. </w:t>
            </w:r>
            <w:r w:rsidRPr="005E2FAF">
              <w:rPr>
                <w:rFonts w:ascii="Times New Roman" w:eastAsia="Times New Roman" w:hAnsi="Times New Roman" w:cs="Times New Roman"/>
                <w:strike/>
                <w:kern w:val="0"/>
                <w:sz w:val="28"/>
                <w:szCs w:val="28"/>
                <w14:ligatures w14:val="none"/>
              </w:rPr>
              <w:t>Công dân Việt Nam,</w:t>
            </w:r>
            <w:r w:rsidRPr="005E2FAF">
              <w:rPr>
                <w:rFonts w:ascii="Times New Roman" w:eastAsia="Times New Roman" w:hAnsi="Times New Roman" w:cs="Times New Roman"/>
                <w:kern w:val="0"/>
                <w:sz w:val="28"/>
                <w:szCs w:val="28"/>
                <w14:ligatures w14:val="none"/>
              </w:rPr>
              <w:t xml:space="preserve"> bộ, ngành, địa phương, tổ chức chính trị, tổ chức chính trị - xã hội.</w:t>
            </w:r>
          </w:p>
          <w:p w14:paraId="492B4B79"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2. </w:t>
            </w:r>
            <w:r w:rsidRPr="005E2FAF">
              <w:rPr>
                <w:rFonts w:ascii="Times New Roman" w:eastAsia="Times New Roman" w:hAnsi="Times New Roman" w:cs="Times New Roman"/>
                <w:strike/>
                <w:kern w:val="0"/>
                <w:sz w:val="28"/>
                <w:szCs w:val="28"/>
                <w14:ligatures w14:val="none"/>
              </w:rPr>
              <w:t>Các</w:t>
            </w:r>
            <w:r w:rsidRPr="005E2FAF">
              <w:rPr>
                <w:rFonts w:ascii="Times New Roman" w:eastAsia="Times New Roman" w:hAnsi="Times New Roman" w:cs="Times New Roman"/>
                <w:kern w:val="0"/>
                <w:sz w:val="28"/>
                <w:szCs w:val="28"/>
                <w14:ligatures w14:val="none"/>
              </w:rPr>
              <w:t xml:space="preserve"> tổ chức kinh tế, đơn vị sự nghiệp, doanh nghiệp Việt Nam.</w:t>
            </w:r>
          </w:p>
          <w:p w14:paraId="1CFB4BE2"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3. Cá nhân, </w:t>
            </w:r>
            <w:r w:rsidRPr="005E2FAF">
              <w:rPr>
                <w:rFonts w:ascii="Times New Roman" w:eastAsia="Times New Roman" w:hAnsi="Times New Roman" w:cs="Times New Roman"/>
                <w:strike/>
                <w:kern w:val="0"/>
                <w:sz w:val="28"/>
                <w:szCs w:val="28"/>
                <w14:ligatures w14:val="none"/>
              </w:rPr>
              <w:t>tổ chức nước ngoài cư trú, đầu tư, kinh doanh và hoạt động tại Việt Nam.</w:t>
            </w:r>
          </w:p>
        </w:tc>
        <w:tc>
          <w:tcPr>
            <w:tcW w:w="5490" w:type="dxa"/>
          </w:tcPr>
          <w:p w14:paraId="6F9AD84B" w14:textId="77777777" w:rsidR="00D73298" w:rsidRPr="005E2FAF" w:rsidRDefault="00D73298" w:rsidP="00D73298">
            <w:pPr>
              <w:keepNext/>
              <w:keepLines/>
              <w:spacing w:after="0" w:line="240" w:lineRule="auto"/>
              <w:jc w:val="both"/>
              <w:outlineLvl w:val="0"/>
              <w:rPr>
                <w:rFonts w:ascii="Times New Roman" w:eastAsia="Times New Roman" w:hAnsi="Times New Roman" w:cs="Times New Roman"/>
                <w:b/>
                <w:bCs/>
                <w:kern w:val="0"/>
                <w:sz w:val="28"/>
                <w:szCs w:val="28"/>
                <w:lang w:val="vi-VN"/>
                <w14:ligatures w14:val="none"/>
              </w:rPr>
            </w:pPr>
            <w:bookmarkStart w:id="4" w:name="_Toc213503306"/>
            <w:r w:rsidRPr="005E2FAF">
              <w:rPr>
                <w:rFonts w:ascii="Times New Roman" w:eastAsia="Times New Roman" w:hAnsi="Times New Roman" w:cs="Times New Roman"/>
                <w:b/>
                <w:bCs/>
                <w:kern w:val="0"/>
                <w:sz w:val="28"/>
                <w:szCs w:val="28"/>
                <w14:ligatures w14:val="none"/>
              </w:rPr>
              <w:t xml:space="preserve">Điều 2. </w:t>
            </w:r>
            <w:r w:rsidRPr="005E2FAF">
              <w:rPr>
                <w:rFonts w:ascii="Times New Roman" w:eastAsia="Times New Roman" w:hAnsi="Times New Roman" w:cs="Times New Roman"/>
                <w:b/>
                <w:bCs/>
                <w:kern w:val="0"/>
                <w:sz w:val="28"/>
                <w:szCs w:val="28"/>
                <w:lang w:val="vi-VN"/>
                <w14:ligatures w14:val="none"/>
              </w:rPr>
              <w:t>Đối tượng áp dụng</w:t>
            </w:r>
            <w:bookmarkEnd w:id="4"/>
          </w:p>
          <w:p w14:paraId="2268A21E" w14:textId="77777777" w:rsidR="00D73298" w:rsidRPr="005E2FAF" w:rsidRDefault="00D73298" w:rsidP="00D73298">
            <w:pPr>
              <w:spacing w:after="0" w:line="240" w:lineRule="auto"/>
              <w:jc w:val="both"/>
              <w:rPr>
                <w:rFonts w:ascii="Times New Roman" w:eastAsia="Cambria Math" w:hAnsi="Times New Roman" w:cs="Cambria Math"/>
                <w:kern w:val="0"/>
                <w:sz w:val="28"/>
                <w:szCs w:val="28"/>
                <w14:ligatures w14:val="none"/>
              </w:rPr>
            </w:pPr>
            <w:r w:rsidRPr="005E2FAF">
              <w:rPr>
                <w:rFonts w:ascii="Times New Roman" w:eastAsia="Cambria Math" w:hAnsi="Times New Roman" w:cs="Cambria Math"/>
                <w:kern w:val="0"/>
                <w:sz w:val="28"/>
                <w:szCs w:val="28"/>
                <w:lang w:val="vi-VN"/>
                <w14:ligatures w14:val="none"/>
              </w:rPr>
              <w:t>1. Bộ</w:t>
            </w:r>
            <w:r w:rsidRPr="005E2FAF">
              <w:rPr>
                <w:rFonts w:ascii="Times New Roman" w:eastAsia="Cambria Math" w:hAnsi="Times New Roman" w:cs="Cambria Math"/>
                <w:kern w:val="0"/>
                <w:sz w:val="28"/>
                <w:szCs w:val="28"/>
                <w14:ligatures w14:val="none"/>
              </w:rPr>
              <w:t>, ngành, địa phương, tổ chức chính trị, tổ chức chính trị - xã hội.</w:t>
            </w:r>
          </w:p>
          <w:p w14:paraId="23202FE4" w14:textId="3D118106" w:rsidR="00D73298" w:rsidRPr="005E2FAF" w:rsidRDefault="00D73298" w:rsidP="00D73298">
            <w:pPr>
              <w:spacing w:after="0" w:line="240" w:lineRule="auto"/>
              <w:jc w:val="both"/>
              <w:rPr>
                <w:rFonts w:ascii="Times New Roman" w:eastAsia="Cambria Math" w:hAnsi="Times New Roman" w:cs="Cambria Math"/>
                <w:kern w:val="0"/>
                <w:sz w:val="28"/>
                <w:szCs w:val="28"/>
                <w:lang w:eastAsia="vi-VN"/>
                <w14:ligatures w14:val="none"/>
              </w:rPr>
            </w:pPr>
            <w:r w:rsidRPr="005E2FAF">
              <w:rPr>
                <w:rFonts w:ascii="Times New Roman" w:eastAsia="Cambria Math" w:hAnsi="Times New Roman" w:cs="Cambria Math"/>
                <w:kern w:val="0"/>
                <w:sz w:val="28"/>
                <w:szCs w:val="28"/>
                <w:lang w:val="vi-VN"/>
                <w14:ligatures w14:val="none"/>
              </w:rPr>
              <w:t xml:space="preserve">2. </w:t>
            </w:r>
            <w:r w:rsidRPr="005E2FAF">
              <w:rPr>
                <w:rFonts w:ascii="Times New Roman" w:eastAsia="Cambria Math" w:hAnsi="Times New Roman" w:cs="Cambria Math"/>
                <w:kern w:val="0"/>
                <w:sz w:val="28"/>
                <w:szCs w:val="28"/>
                <w14:ligatures w14:val="none"/>
              </w:rPr>
              <w:t>Tổ chức kinh tế, đơn vị sự nghiệp, doanh nghiệp</w:t>
            </w:r>
            <w:r w:rsidR="00A66C17" w:rsidRPr="005E2FAF">
              <w:rPr>
                <w:rFonts w:ascii="Times New Roman" w:eastAsia="Cambria Math" w:hAnsi="Times New Roman" w:cs="Cambria Math"/>
                <w:kern w:val="0"/>
                <w:sz w:val="28"/>
                <w:szCs w:val="28"/>
                <w14:ligatures w14:val="none"/>
              </w:rPr>
              <w:t xml:space="preserve"> </w:t>
            </w:r>
            <w:r w:rsidR="00A66C17" w:rsidRPr="005E2FAF">
              <w:rPr>
                <w:rFonts w:ascii="Times New Roman" w:eastAsia="Cambria Math" w:hAnsi="Times New Roman" w:cs="Cambria Math"/>
                <w:b/>
                <w:bCs/>
                <w:i/>
                <w:iCs/>
                <w:kern w:val="0"/>
                <w:sz w:val="28"/>
                <w:szCs w:val="28"/>
                <w14:ligatures w14:val="none"/>
              </w:rPr>
              <w:t>được thành lập theo quy định của pháp luật</w:t>
            </w:r>
            <w:r w:rsidRPr="005E2FAF">
              <w:rPr>
                <w:rFonts w:ascii="Times New Roman" w:eastAsia="Cambria Math" w:hAnsi="Times New Roman" w:cs="Cambria Math"/>
                <w:kern w:val="0"/>
                <w:sz w:val="28"/>
                <w:szCs w:val="28"/>
                <w14:ligatures w14:val="none"/>
              </w:rPr>
              <w:t>.</w:t>
            </w:r>
          </w:p>
          <w:p w14:paraId="24DA1340" w14:textId="1124A6BF" w:rsidR="00D73298" w:rsidRPr="005E2FAF" w:rsidRDefault="00D73298" w:rsidP="00D73298">
            <w:pPr>
              <w:widowControl w:val="0"/>
              <w:shd w:val="clear" w:color="auto" w:fill="FFFFFF"/>
              <w:autoSpaceDE w:val="0"/>
              <w:autoSpaceDN w:val="0"/>
              <w:spacing w:after="0" w:line="240" w:lineRule="auto"/>
              <w:jc w:val="both"/>
              <w:rPr>
                <w:rFonts w:ascii="Times New Roman" w:eastAsia="Calibri" w:hAnsi="Times New Roman" w:cs="Times New Roman"/>
                <w:kern w:val="0"/>
                <w:sz w:val="28"/>
                <w:szCs w:val="28"/>
                <w14:ligatures w14:val="none"/>
              </w:rPr>
            </w:pPr>
            <w:r w:rsidRPr="005E2FAF">
              <w:rPr>
                <w:rFonts w:ascii="Times New Roman" w:eastAsia="Cambria Math" w:hAnsi="Times New Roman" w:cs="Cambria Math"/>
                <w:kern w:val="0"/>
                <w:sz w:val="28"/>
                <w:szCs w:val="28"/>
                <w:lang w:val="vi-VN"/>
                <w14:ligatures w14:val="none"/>
              </w:rPr>
              <w:t xml:space="preserve">3. </w:t>
            </w:r>
            <w:r w:rsidRPr="005E2FAF">
              <w:rPr>
                <w:rFonts w:ascii="Times New Roman" w:eastAsia="Cambria Math" w:hAnsi="Times New Roman" w:cs="Cambria Math"/>
                <w:b/>
                <w:bCs/>
                <w:i/>
                <w:iCs/>
                <w:kern w:val="0"/>
                <w:sz w:val="28"/>
                <w:szCs w:val="28"/>
                <w14:ligatures w14:val="none"/>
              </w:rPr>
              <w:t>C</w:t>
            </w:r>
            <w:r w:rsidR="00A66C17" w:rsidRPr="005E2FAF">
              <w:rPr>
                <w:rFonts w:ascii="Times New Roman" w:eastAsia="Cambria Math" w:hAnsi="Times New Roman" w:cs="Cambria Math"/>
                <w:b/>
                <w:bCs/>
                <w:i/>
                <w:iCs/>
                <w:kern w:val="0"/>
                <w:sz w:val="28"/>
                <w:szCs w:val="28"/>
                <w14:ligatures w14:val="none"/>
              </w:rPr>
              <w:t>ơ quan, tổ chức, cá nhân khác có liên quan</w:t>
            </w:r>
            <w:r w:rsidR="00A66C17" w:rsidRPr="005E2FAF">
              <w:rPr>
                <w:rFonts w:ascii="Times New Roman" w:eastAsia="Cambria Math" w:hAnsi="Times New Roman" w:cs="Cambria Math"/>
                <w:kern w:val="0"/>
                <w:sz w:val="28"/>
                <w:szCs w:val="28"/>
                <w14:ligatures w14:val="none"/>
              </w:rPr>
              <w:t>.</w:t>
            </w:r>
          </w:p>
        </w:tc>
        <w:tc>
          <w:tcPr>
            <w:tcW w:w="5045" w:type="dxa"/>
          </w:tcPr>
          <w:p w14:paraId="758AE1F0" w14:textId="77777777" w:rsidR="00A66C17" w:rsidRPr="005E2FAF" w:rsidRDefault="00D73298" w:rsidP="00D73298">
            <w:pPr>
              <w:widowControl w:val="0"/>
              <w:shd w:val="clear" w:color="auto" w:fill="FFFFFF"/>
              <w:autoSpaceDE w:val="0"/>
              <w:autoSpaceDN w:val="0"/>
              <w:spacing w:after="0" w:line="240" w:lineRule="auto"/>
              <w:jc w:val="both"/>
              <w:rPr>
                <w:rFonts w:ascii="Times New Roman" w:eastAsia="Calibri" w:hAnsi="Times New Roman" w:cs="Times New Roman"/>
                <w:iCs/>
                <w:spacing w:val="-2"/>
                <w:kern w:val="0"/>
                <w:sz w:val="28"/>
                <w:szCs w:val="28"/>
                <w14:ligatures w14:val="none"/>
              </w:rPr>
            </w:pPr>
            <w:r w:rsidRPr="005E2FAF">
              <w:rPr>
                <w:rFonts w:ascii="Times New Roman" w:eastAsia="Calibri" w:hAnsi="Times New Roman" w:cs="Times New Roman"/>
                <w:iCs/>
                <w:spacing w:val="-2"/>
                <w:kern w:val="0"/>
                <w:sz w:val="28"/>
                <w:szCs w:val="28"/>
                <w14:ligatures w14:val="none"/>
              </w:rPr>
              <w:t xml:space="preserve">- Nội dung sửa đổi: </w:t>
            </w:r>
          </w:p>
          <w:p w14:paraId="6FC5E885" w14:textId="0FEE895B" w:rsidR="00A66C17" w:rsidRPr="005E2FAF" w:rsidRDefault="00A66C17" w:rsidP="00D73298">
            <w:pPr>
              <w:widowControl w:val="0"/>
              <w:shd w:val="clear" w:color="auto" w:fill="FFFFFF"/>
              <w:autoSpaceDE w:val="0"/>
              <w:autoSpaceDN w:val="0"/>
              <w:spacing w:after="0" w:line="240" w:lineRule="auto"/>
              <w:jc w:val="both"/>
              <w:rPr>
                <w:rFonts w:ascii="Times New Roman" w:eastAsia="Calibri" w:hAnsi="Times New Roman" w:cs="Times New Roman"/>
                <w:iCs/>
                <w:spacing w:val="-2"/>
                <w:kern w:val="0"/>
                <w:sz w:val="28"/>
                <w:szCs w:val="28"/>
                <w14:ligatures w14:val="none"/>
              </w:rPr>
            </w:pPr>
            <w:r w:rsidRPr="005E2FAF">
              <w:rPr>
                <w:rFonts w:ascii="Times New Roman" w:eastAsia="Calibri" w:hAnsi="Times New Roman" w:cs="Times New Roman"/>
                <w:iCs/>
                <w:spacing w:val="-2"/>
                <w:kern w:val="0"/>
                <w:sz w:val="28"/>
                <w:szCs w:val="28"/>
                <w14:ligatures w14:val="none"/>
              </w:rPr>
              <w:t>+ Bỏ “công dân Việt Nam” tại khoản 1 do qua rà soát, dự thảo Nghị định  không tạo nghĩa vụ trực tiếp cho công dân, chủ yếu quy định trách nhiệm của các bộ, ngành và đơn vị.</w:t>
            </w:r>
          </w:p>
          <w:p w14:paraId="5D21346C" w14:textId="02986842" w:rsidR="00D73298" w:rsidRPr="005E2FAF" w:rsidRDefault="00A66C17" w:rsidP="00D73298">
            <w:pPr>
              <w:widowControl w:val="0"/>
              <w:shd w:val="clear" w:color="auto" w:fill="FFFFFF"/>
              <w:autoSpaceDE w:val="0"/>
              <w:autoSpaceDN w:val="0"/>
              <w:spacing w:after="0" w:line="240" w:lineRule="auto"/>
              <w:jc w:val="both"/>
              <w:rPr>
                <w:rFonts w:ascii="Times New Roman" w:eastAsia="Calibri" w:hAnsi="Times New Roman" w:cs="Times New Roman"/>
                <w:iCs/>
                <w:spacing w:val="-2"/>
                <w:kern w:val="0"/>
                <w:sz w:val="28"/>
                <w:szCs w:val="28"/>
                <w14:ligatures w14:val="none"/>
              </w:rPr>
            </w:pPr>
            <w:r w:rsidRPr="005E2FAF">
              <w:rPr>
                <w:rFonts w:ascii="Times New Roman" w:eastAsia="Calibri" w:hAnsi="Times New Roman" w:cs="Times New Roman"/>
                <w:iCs/>
                <w:spacing w:val="-2"/>
                <w:kern w:val="0"/>
                <w:sz w:val="28"/>
                <w:szCs w:val="28"/>
                <w14:ligatures w14:val="none"/>
              </w:rPr>
              <w:t xml:space="preserve">+ Điều chỉnh “doanh nghiệp Việt Nam” thành “doanh nghiệp được thành lập theo </w:t>
            </w:r>
            <w:r w:rsidRPr="005E2FAF">
              <w:rPr>
                <w:rFonts w:ascii="Times New Roman" w:eastAsia="Calibri" w:hAnsi="Times New Roman" w:cs="Times New Roman"/>
                <w:iCs/>
                <w:spacing w:val="-2"/>
                <w:kern w:val="0"/>
                <w:sz w:val="28"/>
                <w:szCs w:val="28"/>
                <w14:ligatures w14:val="none"/>
              </w:rPr>
              <w:lastRenderedPageBreak/>
              <w:t>quy định của pháp luật” để đảm bảo cụ thể hóa đối tượng doanh nghiệp.</w:t>
            </w:r>
          </w:p>
          <w:p w14:paraId="5DE4F996" w14:textId="39289CDC" w:rsidR="00D73298" w:rsidRPr="005E2FAF" w:rsidRDefault="00A66C17" w:rsidP="00D73298">
            <w:pPr>
              <w:widowControl w:val="0"/>
              <w:shd w:val="clear" w:color="auto" w:fill="FFFFFF"/>
              <w:autoSpaceDE w:val="0"/>
              <w:autoSpaceDN w:val="0"/>
              <w:spacing w:after="0" w:line="240" w:lineRule="auto"/>
              <w:jc w:val="both"/>
              <w:rPr>
                <w:rFonts w:ascii="Times New Roman" w:eastAsia="Calibri" w:hAnsi="Times New Roman" w:cs="Times New Roman"/>
                <w:iCs/>
                <w:spacing w:val="-2"/>
                <w:kern w:val="0"/>
                <w:sz w:val="28"/>
                <w:szCs w:val="28"/>
                <w14:ligatures w14:val="none"/>
              </w:rPr>
            </w:pPr>
            <w:r w:rsidRPr="005E2FAF">
              <w:rPr>
                <w:rFonts w:ascii="Times New Roman" w:eastAsia="Calibri" w:hAnsi="Times New Roman" w:cs="Times New Roman"/>
                <w:iCs/>
                <w:spacing w:val="-2"/>
                <w:kern w:val="0"/>
                <w:sz w:val="28"/>
                <w:szCs w:val="28"/>
                <w14:ligatures w14:val="none"/>
              </w:rPr>
              <w:t>+ Điều chỉnh khoản 3 thành “Cơ quan, tổ chức, cá nhân khác có liên quan” để đảm bảo bao quát các đối tượng áp dụng của Nghị định.</w:t>
            </w:r>
          </w:p>
        </w:tc>
      </w:tr>
      <w:tr w:rsidR="00D73298" w:rsidRPr="005E2FAF" w14:paraId="0AEE3186" w14:textId="77777777" w:rsidTr="00FA1746">
        <w:tc>
          <w:tcPr>
            <w:tcW w:w="5035" w:type="dxa"/>
          </w:tcPr>
          <w:p w14:paraId="41B5CB88"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bookmarkStart w:id="5" w:name="dieu_3"/>
            <w:r w:rsidRPr="005E2FAF">
              <w:rPr>
                <w:rFonts w:ascii="Times New Roman" w:eastAsia="Times New Roman" w:hAnsi="Times New Roman" w:cs="Times New Roman"/>
                <w:b/>
                <w:bCs/>
                <w:kern w:val="0"/>
                <w:sz w:val="28"/>
                <w:szCs w:val="28"/>
                <w14:ligatures w14:val="none"/>
              </w:rPr>
              <w:lastRenderedPageBreak/>
              <w:t>Điều 3. Giải thích từ ngữ</w:t>
            </w:r>
            <w:bookmarkEnd w:id="5"/>
          </w:p>
          <w:p w14:paraId="764E06D5" w14:textId="77777777" w:rsidR="00D73298" w:rsidRPr="005E2FAF" w:rsidRDefault="00D73298" w:rsidP="00D73298">
            <w:pPr>
              <w:spacing w:after="0" w:line="240" w:lineRule="auto"/>
              <w:jc w:val="both"/>
              <w:rPr>
                <w:rFonts w:ascii="Times New Roman" w:eastAsia="Times New Roman" w:hAnsi="Times New Roman" w:cs="Times New Roman"/>
                <w:strike/>
                <w:kern w:val="0"/>
                <w:sz w:val="28"/>
                <w:szCs w:val="28"/>
                <w14:ligatures w14:val="none"/>
              </w:rPr>
            </w:pPr>
            <w:r w:rsidRPr="005E2FAF">
              <w:rPr>
                <w:rFonts w:ascii="Times New Roman" w:eastAsia="Times New Roman" w:hAnsi="Times New Roman" w:cs="Times New Roman"/>
                <w:strike/>
                <w:kern w:val="0"/>
                <w:sz w:val="28"/>
                <w:szCs w:val="28"/>
                <w14:ligatures w14:val="none"/>
              </w:rPr>
              <w:t>1. Kế hoạch về nhu cầu quốc phòng là tập hợp những nhu cầu cho nhiệm vụ quốc phòng đáp ứng yêu cầu bảo vệ Tổ quốc.</w:t>
            </w:r>
          </w:p>
          <w:p w14:paraId="2A68FED5" w14:textId="77777777" w:rsidR="00D73298" w:rsidRPr="005E2FAF" w:rsidRDefault="00D73298" w:rsidP="00D73298">
            <w:pPr>
              <w:spacing w:after="0" w:line="240" w:lineRule="auto"/>
              <w:jc w:val="both"/>
              <w:rPr>
                <w:rFonts w:ascii="Times New Roman" w:eastAsia="Times New Roman" w:hAnsi="Times New Roman" w:cs="Times New Roman"/>
                <w:strike/>
                <w:kern w:val="0"/>
                <w:sz w:val="28"/>
                <w:szCs w:val="28"/>
                <w14:ligatures w14:val="none"/>
              </w:rPr>
            </w:pPr>
            <w:r w:rsidRPr="005E2FAF">
              <w:rPr>
                <w:rFonts w:ascii="Times New Roman" w:eastAsia="Times New Roman" w:hAnsi="Times New Roman" w:cs="Times New Roman"/>
                <w:strike/>
                <w:kern w:val="0"/>
                <w:sz w:val="28"/>
                <w:szCs w:val="28"/>
                <w14:ligatures w14:val="none"/>
              </w:rPr>
              <w:t>2. Khả năng kết hợp quốc phòng với kinh tế - xã hội trong thời bình, tình trạng khẩn cấp về quốc phòng, tình trạng chiến tranh là nội dung cụ thể để kết hợp quốc phòng với kinh tế - xã hội của tổ chức, cá nhân phải thực hiện trong triển khai các chiến lược, quy hoạch, kế hoạch, dự án quan trọng quốc gia, dự án phát triển kinh tế - xã hội của bộ, ngành, vùng, địa phương.</w:t>
            </w:r>
          </w:p>
          <w:p w14:paraId="1905091F" w14:textId="77777777" w:rsidR="00D73298" w:rsidRPr="005E2FAF" w:rsidRDefault="00D73298" w:rsidP="00D73298">
            <w:pPr>
              <w:spacing w:after="0" w:line="240" w:lineRule="auto"/>
              <w:jc w:val="both"/>
              <w:rPr>
                <w:rFonts w:ascii="Times New Roman" w:eastAsia="Times New Roman" w:hAnsi="Times New Roman" w:cs="Times New Roman"/>
                <w:strike/>
                <w:kern w:val="0"/>
                <w:sz w:val="28"/>
                <w:szCs w:val="28"/>
                <w14:ligatures w14:val="none"/>
              </w:rPr>
            </w:pPr>
            <w:r w:rsidRPr="005E2FAF">
              <w:rPr>
                <w:rFonts w:ascii="Times New Roman" w:eastAsia="Times New Roman" w:hAnsi="Times New Roman" w:cs="Times New Roman"/>
                <w:strike/>
                <w:kern w:val="0"/>
                <w:sz w:val="28"/>
                <w:szCs w:val="28"/>
                <w14:ligatures w14:val="none"/>
              </w:rPr>
              <w:t xml:space="preserve">3. Dự án đầu tư, xây dựng có tính lưỡng dụng là dự án đầu tư, xây dựng được cơ quan nhà nước có thẩm quyền quy hoạch, bố trí phù hợp với yêu cầu phát triển kinh tế - xã hội của địa phương trong thời bình và sẵn sàng chuyển sang phục vụ nhu cầu </w:t>
            </w:r>
            <w:r w:rsidRPr="005E2FAF">
              <w:rPr>
                <w:rFonts w:ascii="Times New Roman" w:eastAsia="Times New Roman" w:hAnsi="Times New Roman" w:cs="Times New Roman"/>
                <w:strike/>
                <w:kern w:val="0"/>
                <w:sz w:val="28"/>
                <w:szCs w:val="28"/>
                <w14:ligatures w14:val="none"/>
              </w:rPr>
              <w:lastRenderedPageBreak/>
              <w:t>quốc phòng khi có tình trạng khẩn cấp về quốc phòng, tình trạng chiến tranh.</w:t>
            </w:r>
          </w:p>
          <w:p w14:paraId="713BB8A2" w14:textId="77777777" w:rsidR="00D73298" w:rsidRPr="005E2FAF" w:rsidRDefault="00D73298" w:rsidP="00D73298">
            <w:pPr>
              <w:spacing w:after="0" w:line="240" w:lineRule="auto"/>
              <w:jc w:val="both"/>
              <w:rPr>
                <w:rFonts w:ascii="Times New Roman" w:eastAsia="Times New Roman" w:hAnsi="Times New Roman" w:cs="Times New Roman"/>
                <w:strike/>
                <w:kern w:val="0"/>
                <w:sz w:val="28"/>
                <w:szCs w:val="28"/>
                <w14:ligatures w14:val="none"/>
              </w:rPr>
            </w:pPr>
            <w:r w:rsidRPr="005E2FAF">
              <w:rPr>
                <w:rFonts w:ascii="Times New Roman" w:eastAsia="Times New Roman" w:hAnsi="Times New Roman" w:cs="Times New Roman"/>
                <w:strike/>
                <w:kern w:val="0"/>
                <w:sz w:val="28"/>
                <w:szCs w:val="28"/>
                <w14:ligatures w14:val="none"/>
              </w:rPr>
              <w:t>4. Khu kinh tế - quốc phòng là khu vực có ranh giới xác định bao gồm một số xã của một hoặc nhiều huyện, thuộc một hoặc một số tỉnh, các xã đặc biệt khó khăn, vùng sâu, vùng xa, vùng biên giới, địa bàn chiến lược về quốc phòng, an ninh, vùng biển, hải đảo, vùng đặc quyền kinh tế và thềm lục địa của nước Cộng hòa xã hội chủ nghĩa Việt Nam, phù hợp với hệ thống quy hoạch quốc gia. Trong khu vực đó, Bộ Quốc phòng chủ trì, phối hợp với bộ, ngành, địa phương triển khai thực hiện mục tiêu phát triển kinh tế - xã hội gắn với củng cố quốc phòng, an ninh.</w:t>
            </w:r>
          </w:p>
          <w:p w14:paraId="1B271EE8" w14:textId="77777777" w:rsidR="00D73298" w:rsidRPr="005E2FAF" w:rsidRDefault="00D73298" w:rsidP="00D73298">
            <w:pPr>
              <w:spacing w:after="0" w:line="240" w:lineRule="auto"/>
              <w:jc w:val="both"/>
              <w:rPr>
                <w:rFonts w:ascii="Times New Roman" w:eastAsia="Times New Roman" w:hAnsi="Times New Roman" w:cs="Times New Roman"/>
                <w:strike/>
                <w:kern w:val="0"/>
                <w:sz w:val="28"/>
                <w:szCs w:val="28"/>
                <w14:ligatures w14:val="none"/>
              </w:rPr>
            </w:pPr>
            <w:r w:rsidRPr="005E2FAF">
              <w:rPr>
                <w:rFonts w:ascii="Times New Roman" w:eastAsia="Times New Roman" w:hAnsi="Times New Roman" w:cs="Times New Roman"/>
                <w:strike/>
                <w:kern w:val="0"/>
                <w:sz w:val="28"/>
                <w:szCs w:val="28"/>
                <w14:ligatures w14:val="none"/>
              </w:rPr>
              <w:t>5. Đoàn kinh tế - quốc phòng là đơn vị quân đội, do Bộ Quốc phòng thành lập để triển khai thực hiện mục tiêu, nhiệm vụ xây dựng và phát triển khu kinh tế - quốc phòng.</w:t>
            </w:r>
          </w:p>
          <w:p w14:paraId="46D96E17" w14:textId="77777777" w:rsidR="00D73298" w:rsidRPr="005E2FAF" w:rsidRDefault="00D73298" w:rsidP="00D73298">
            <w:pPr>
              <w:spacing w:after="0" w:line="240" w:lineRule="auto"/>
              <w:jc w:val="both"/>
              <w:rPr>
                <w:rFonts w:ascii="Times New Roman" w:eastAsia="Times New Roman" w:hAnsi="Times New Roman" w:cs="Times New Roman"/>
                <w:strike/>
                <w:kern w:val="0"/>
                <w:sz w:val="28"/>
                <w:szCs w:val="28"/>
                <w14:ligatures w14:val="none"/>
              </w:rPr>
            </w:pPr>
            <w:r w:rsidRPr="005E2FAF">
              <w:rPr>
                <w:rFonts w:ascii="Times New Roman" w:eastAsia="Times New Roman" w:hAnsi="Times New Roman" w:cs="Times New Roman"/>
                <w:strike/>
                <w:kern w:val="0"/>
                <w:sz w:val="28"/>
                <w:szCs w:val="28"/>
                <w14:ligatures w14:val="none"/>
              </w:rPr>
              <w:t>6. Doanh nghiệp phục vụ quốc phòng là doanh nghiệp được thành lập hoặc tổ chức theo quy định của pháp luật để thực hiện nhiệm vụ quốc phòng và tham gia phát triển kinh tế - xã hội.</w:t>
            </w:r>
          </w:p>
          <w:p w14:paraId="1E6150F5" w14:textId="77777777" w:rsidR="00D73298" w:rsidRPr="005E2FAF" w:rsidRDefault="00D73298" w:rsidP="00D73298">
            <w:pPr>
              <w:spacing w:after="0" w:line="240" w:lineRule="auto"/>
              <w:jc w:val="both"/>
              <w:rPr>
                <w:rFonts w:ascii="Times New Roman" w:eastAsia="Times New Roman" w:hAnsi="Times New Roman" w:cs="Times New Roman"/>
                <w:strike/>
                <w:kern w:val="0"/>
                <w:sz w:val="28"/>
                <w:szCs w:val="28"/>
                <w14:ligatures w14:val="none"/>
              </w:rPr>
            </w:pPr>
            <w:r w:rsidRPr="005E2FAF">
              <w:rPr>
                <w:rFonts w:ascii="Times New Roman" w:eastAsia="Times New Roman" w:hAnsi="Times New Roman" w:cs="Times New Roman"/>
                <w:strike/>
                <w:kern w:val="0"/>
                <w:sz w:val="28"/>
                <w:szCs w:val="28"/>
                <w14:ligatures w14:val="none"/>
              </w:rPr>
              <w:lastRenderedPageBreak/>
              <w:t>7. Đơn vị quân đội được giao thực hiện nhiệm vụ kinh tế kết hợp với quốc phòng là tổ chức thuộc Bộ Quốc phòng thực hiện nhiệm vụ lao động, sản xuất, xây dựng kinh tế, được quản lý, hoạt động theo quy định của pháp luật.</w:t>
            </w:r>
          </w:p>
          <w:p w14:paraId="166B905D" w14:textId="77777777" w:rsidR="00D73298" w:rsidRPr="005E2FAF" w:rsidRDefault="00D73298" w:rsidP="00D73298">
            <w:pPr>
              <w:spacing w:after="0" w:line="240" w:lineRule="auto"/>
              <w:jc w:val="both"/>
              <w:rPr>
                <w:rFonts w:ascii="Times New Roman" w:eastAsia="Calibri" w:hAnsi="Times New Roman" w:cs="Times New Roman"/>
                <w:b/>
                <w:bCs/>
                <w:spacing w:val="-4"/>
                <w:kern w:val="0"/>
                <w:sz w:val="28"/>
                <w:szCs w:val="28"/>
                <w:lang w:val="nl-NL"/>
                <w14:ligatures w14:val="none"/>
              </w:rPr>
            </w:pPr>
          </w:p>
        </w:tc>
        <w:tc>
          <w:tcPr>
            <w:tcW w:w="5490" w:type="dxa"/>
          </w:tcPr>
          <w:p w14:paraId="3F990769" w14:textId="77777777" w:rsidR="0099787E" w:rsidRPr="005E2FAF" w:rsidRDefault="0099787E" w:rsidP="0099787E">
            <w:pPr>
              <w:keepNext/>
              <w:keepLines/>
              <w:spacing w:after="0" w:line="240" w:lineRule="auto"/>
              <w:jc w:val="both"/>
              <w:outlineLvl w:val="0"/>
              <w:rPr>
                <w:rFonts w:ascii="Times New Roman" w:eastAsiaTheme="majorEastAsia" w:hAnsi="Times New Roman" w:cs="Times New Roman"/>
                <w:b/>
                <w:bCs/>
                <w:kern w:val="0"/>
                <w:sz w:val="28"/>
                <w:szCs w:val="28"/>
                <w14:ligatures w14:val="none"/>
              </w:rPr>
            </w:pPr>
            <w:bookmarkStart w:id="6" w:name="_Toc213503307"/>
            <w:r w:rsidRPr="005E2FAF">
              <w:rPr>
                <w:rFonts w:ascii="Times New Roman" w:eastAsiaTheme="majorEastAsia" w:hAnsi="Times New Roman" w:cs="Times New Roman"/>
                <w:b/>
                <w:bCs/>
                <w:kern w:val="0"/>
                <w:sz w:val="28"/>
                <w:szCs w:val="28"/>
                <w14:ligatures w14:val="none"/>
              </w:rPr>
              <w:lastRenderedPageBreak/>
              <w:t xml:space="preserve">Điều 3. </w:t>
            </w:r>
            <w:r w:rsidRPr="005E2FAF">
              <w:rPr>
                <w:rFonts w:ascii="Times New Roman" w:eastAsiaTheme="majorEastAsia" w:hAnsi="Times New Roman" w:cs="Times New Roman"/>
                <w:b/>
                <w:bCs/>
                <w:kern w:val="0"/>
                <w:sz w:val="28"/>
                <w:szCs w:val="28"/>
                <w:lang w:val="vi-VN"/>
                <w14:ligatures w14:val="none"/>
              </w:rPr>
              <w:t>Giải thích từ ngữ</w:t>
            </w:r>
            <w:bookmarkEnd w:id="6"/>
          </w:p>
          <w:p w14:paraId="6CBE1717" w14:textId="77777777" w:rsidR="0099787E" w:rsidRPr="005E2FAF" w:rsidRDefault="0099787E" w:rsidP="0099787E">
            <w:pPr>
              <w:spacing w:after="0" w:line="240" w:lineRule="auto"/>
              <w:jc w:val="both"/>
              <w:rPr>
                <w:rFonts w:ascii="Times New Roman" w:hAnsi="Times New Roman" w:cs="Times New Roman"/>
                <w:sz w:val="28"/>
                <w:szCs w:val="28"/>
              </w:rPr>
            </w:pPr>
            <w:r w:rsidRPr="005E2FAF">
              <w:rPr>
                <w:rFonts w:ascii="Times New Roman" w:hAnsi="Times New Roman" w:cs="Times New Roman"/>
                <w:sz w:val="28"/>
                <w:szCs w:val="28"/>
              </w:rPr>
              <w:t>Trong Nghị định này, các từ ngữ dưới đây được hiểu như sau:</w:t>
            </w:r>
          </w:p>
          <w:p w14:paraId="5388C64A" w14:textId="33634951" w:rsidR="0099787E" w:rsidRPr="005E2FAF" w:rsidRDefault="0099787E" w:rsidP="0099787E">
            <w:pPr>
              <w:spacing w:after="0" w:line="240" w:lineRule="auto"/>
              <w:jc w:val="both"/>
              <w:outlineLvl w:val="2"/>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1. Kết hợp quốc phòng với kinh tế - xã hội là việc sử dụng một phần nguồn lực quốc phòng tham gia nhiệm vụ phát triển kinh tế - xã hội nhằm xây dựng và bảo vệ vững chắc Tổ quốc.</w:t>
            </w:r>
          </w:p>
          <w:p w14:paraId="412BE551" w14:textId="72655756" w:rsidR="0099787E" w:rsidRPr="005E2FAF" w:rsidRDefault="0099787E" w:rsidP="0099787E">
            <w:pPr>
              <w:spacing w:after="0" w:line="240" w:lineRule="auto"/>
              <w:jc w:val="both"/>
              <w:outlineLvl w:val="2"/>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2.  Kết hợp kinh tế - xã hội với quốc phòng là việc bảo đảm yêu cầu quốc phòng trong quá trình xây dựng, tổ chức thực hiện chiến lược, quy hoạch, kế hoạch, chương trình, đề án, dự án phát triển kinh tế - xã hội, đồng thời huy động, sử dụng nguồn lực của nền kinh tế để phục vụ nhiệm vụ quốc phòng khi cần thiết nhằm vừa phát triển đất nước vừa bảo vệ Tổ quốc.</w:t>
            </w:r>
          </w:p>
          <w:p w14:paraId="4C09257F" w14:textId="77777777" w:rsidR="0099787E" w:rsidRPr="005E2FAF" w:rsidRDefault="0099787E" w:rsidP="0099787E">
            <w:pPr>
              <w:pStyle w:val="Normal-NoidungDieu"/>
              <w:spacing w:before="0" w:after="0" w:line="240" w:lineRule="auto"/>
              <w:ind w:firstLine="0"/>
              <w:rPr>
                <w:szCs w:val="28"/>
                <w:lang w:val="en-US"/>
              </w:rPr>
            </w:pPr>
            <w:r w:rsidRPr="005E2FAF">
              <w:rPr>
                <w:rFonts w:eastAsia="Times New Roman" w:cs="Times New Roman"/>
                <w:szCs w:val="28"/>
                <w:lang w:val="en-US"/>
              </w:rPr>
              <w:t xml:space="preserve">3. </w:t>
            </w:r>
            <w:r w:rsidRPr="005E2FAF">
              <w:rPr>
                <w:rFonts w:eastAsia="Times New Roman" w:cs="Times New Roman"/>
                <w:szCs w:val="28"/>
              </w:rPr>
              <w:t>Doanh nghiệp</w:t>
            </w:r>
            <w:r w:rsidRPr="005E2FAF">
              <w:rPr>
                <w:rFonts w:eastAsia="Times New Roman" w:cs="Times New Roman"/>
                <w:szCs w:val="28"/>
                <w:lang w:val="en-US"/>
              </w:rPr>
              <w:t xml:space="preserve"> quân đội</w:t>
            </w:r>
            <w:r w:rsidRPr="005E2FAF">
              <w:rPr>
                <w:rFonts w:eastAsia="Times New Roman" w:cs="Times New Roman"/>
                <w:szCs w:val="28"/>
              </w:rPr>
              <w:t xml:space="preserve"> là doanh nghiệp </w:t>
            </w:r>
            <w:r w:rsidRPr="005E2FAF">
              <w:rPr>
                <w:rFonts w:eastAsia="Times New Roman" w:cs="Times New Roman"/>
                <w:szCs w:val="28"/>
                <w:lang w:val="en-US"/>
              </w:rPr>
              <w:t>phục vụ quốc phòng</w:t>
            </w:r>
            <w:r w:rsidRPr="005E2FAF">
              <w:rPr>
                <w:rFonts w:eastAsia="Times New Roman" w:cs="Times New Roman"/>
                <w:szCs w:val="28"/>
              </w:rPr>
              <w:t xml:space="preserve">, bao gồm doanh nghiệp </w:t>
            </w:r>
            <w:r w:rsidRPr="005E2FAF">
              <w:rPr>
                <w:szCs w:val="28"/>
              </w:rPr>
              <w:t xml:space="preserve">trực tiếp phục vụ quốc phòng, an ninh và doanh nghiệp </w:t>
            </w:r>
            <w:r w:rsidRPr="005E2FAF">
              <w:rPr>
                <w:szCs w:val="28"/>
              </w:rPr>
              <w:lastRenderedPageBreak/>
              <w:t>kết hợp kinh tế với quốc phòng, an ninh theo quy định của Chính phủ.</w:t>
            </w:r>
          </w:p>
          <w:p w14:paraId="15F06782" w14:textId="77777777" w:rsidR="0099787E" w:rsidRPr="005E2FAF" w:rsidRDefault="0099787E" w:rsidP="0099787E">
            <w:pPr>
              <w:spacing w:after="0" w:line="240" w:lineRule="auto"/>
              <w:jc w:val="both"/>
              <w:outlineLvl w:val="2"/>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4. Tăng gia sản xuất là hoạt động sử dụng nguồn lực của đơn vị để tổ chức chăn nuôi, trồng trọt, sản xuất, chế biến góp phần nâng cao đời sống vật chất, tinh thần của bộ đội.</w:t>
            </w:r>
          </w:p>
          <w:p w14:paraId="17B87884" w14:textId="6E879DFD" w:rsidR="00D73298" w:rsidRPr="005E2FAF" w:rsidRDefault="0099787E" w:rsidP="0099787E">
            <w:pPr>
              <w:spacing w:after="0" w:line="240" w:lineRule="auto"/>
              <w:jc w:val="both"/>
              <w:outlineLvl w:val="2"/>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5. Hạ tầng chiến lược là hệ thống công trình, mạng lưới hoặc nền tảng kỹ thuật có ý nghĩa đặc biệt quan trọng đối với phát triển kinh tế - xã hội, bảo đảm quốc phòng, an ninh, chủ quyền quốc gia và duy trì hoạt động ổn định của đất nước; có phạm vi ảnh hưởng liên vùng hoặc toàn quốc, giữ vai trò nền tảng đối với các ngành, lĩnh vực trọng yếu.</w:t>
            </w:r>
          </w:p>
        </w:tc>
        <w:tc>
          <w:tcPr>
            <w:tcW w:w="5045" w:type="dxa"/>
          </w:tcPr>
          <w:p w14:paraId="1AF413BB" w14:textId="77777777" w:rsidR="00D73298" w:rsidRPr="005E2FAF" w:rsidRDefault="00D73298" w:rsidP="00D73298">
            <w:pPr>
              <w:widowControl w:val="0"/>
              <w:shd w:val="clear" w:color="auto" w:fill="FFFFFF"/>
              <w:autoSpaceDE w:val="0"/>
              <w:autoSpaceDN w:val="0"/>
              <w:spacing w:after="0" w:line="240" w:lineRule="auto"/>
              <w:jc w:val="both"/>
              <w:rPr>
                <w:rFonts w:ascii="Times New Roman" w:eastAsia="Calibri" w:hAnsi="Times New Roman" w:cs="Times New Roman"/>
                <w:iCs/>
                <w:spacing w:val="-2"/>
                <w:kern w:val="0"/>
                <w:sz w:val="28"/>
                <w:szCs w:val="28"/>
                <w:highlight w:val="white"/>
                <w14:ligatures w14:val="none"/>
              </w:rPr>
            </w:pPr>
            <w:r w:rsidRPr="005E2FAF">
              <w:rPr>
                <w:rFonts w:ascii="Times New Roman" w:eastAsia="Calibri" w:hAnsi="Times New Roman" w:cs="Times New Roman"/>
                <w:iCs/>
                <w:spacing w:val="-2"/>
                <w:kern w:val="0"/>
                <w:sz w:val="28"/>
                <w:szCs w:val="28"/>
                <w:highlight w:val="white"/>
                <w14:ligatures w14:val="none"/>
              </w:rPr>
              <w:lastRenderedPageBreak/>
              <w:t>- Nội dung lược bỏ:</w:t>
            </w:r>
          </w:p>
          <w:p w14:paraId="20A5B41E" w14:textId="77777777" w:rsidR="00D73298" w:rsidRPr="005E2FAF" w:rsidRDefault="00D73298" w:rsidP="00D73298">
            <w:pPr>
              <w:widowControl w:val="0"/>
              <w:shd w:val="clear" w:color="auto" w:fill="FFFFFF"/>
              <w:autoSpaceDE w:val="0"/>
              <w:autoSpaceDN w:val="0"/>
              <w:spacing w:after="0" w:line="240" w:lineRule="auto"/>
              <w:jc w:val="both"/>
              <w:rPr>
                <w:rFonts w:ascii="Times New Roman" w:eastAsia="Calibri" w:hAnsi="Times New Roman" w:cs="Times New Roman"/>
                <w:iCs/>
                <w:spacing w:val="-2"/>
                <w:kern w:val="0"/>
                <w:sz w:val="28"/>
                <w:szCs w:val="28"/>
                <w14:ligatures w14:val="none"/>
              </w:rPr>
            </w:pPr>
            <w:r w:rsidRPr="005E2FAF">
              <w:rPr>
                <w:rFonts w:ascii="Times New Roman" w:eastAsia="Calibri" w:hAnsi="Times New Roman" w:cs="Times New Roman"/>
                <w:iCs/>
                <w:spacing w:val="-2"/>
                <w:kern w:val="0"/>
                <w:sz w:val="28"/>
                <w:szCs w:val="28"/>
                <w:highlight w:val="white"/>
                <w14:ligatures w14:val="none"/>
              </w:rPr>
              <w:t>+ “Kế hoạch về nhu cầu quốc phòng</w:t>
            </w:r>
            <w:r w:rsidRPr="005E2FAF">
              <w:rPr>
                <w:rFonts w:ascii="Times New Roman" w:eastAsia="Calibri" w:hAnsi="Times New Roman" w:cs="Times New Roman"/>
                <w:iCs/>
                <w:spacing w:val="-2"/>
                <w:kern w:val="0"/>
                <w:sz w:val="28"/>
                <w:szCs w:val="28"/>
                <w14:ligatures w14:val="none"/>
              </w:rPr>
              <w:t>”: Bãi bỏ</w:t>
            </w:r>
            <w:r w:rsidRPr="005E2FAF">
              <w:rPr>
                <w:rFonts w:ascii="Times New Roman" w:eastAsia="Times New Roman" w:hAnsi="Times New Roman" w:cs="Times New Roman"/>
                <w:kern w:val="0"/>
                <w:sz w:val="28"/>
                <w:szCs w:val="28"/>
                <w14:ligatures w14:val="none"/>
              </w:rPr>
              <w:t xml:space="preserve"> do không còn phù hợp với tư duy quản lý mới và phương thức lồng ghép, tích hợp linh hoạt trong bối cảnh hiện nay</w:t>
            </w:r>
            <w:r w:rsidRPr="005E2FAF">
              <w:rPr>
                <w:rFonts w:ascii="Times New Roman" w:eastAsia="Calibri" w:hAnsi="Times New Roman" w:cs="Times New Roman"/>
                <w:iCs/>
                <w:spacing w:val="-2"/>
                <w:kern w:val="0"/>
                <w:sz w:val="28"/>
                <w:szCs w:val="28"/>
                <w14:ligatures w14:val="none"/>
              </w:rPr>
              <w:t>;</w:t>
            </w:r>
          </w:p>
          <w:p w14:paraId="0FFBABCF" w14:textId="77777777" w:rsidR="00D73298" w:rsidRPr="005E2FAF" w:rsidRDefault="00D73298" w:rsidP="00D73298">
            <w:pPr>
              <w:widowControl w:val="0"/>
              <w:shd w:val="clear" w:color="auto" w:fill="FFFFFF"/>
              <w:autoSpaceDE w:val="0"/>
              <w:autoSpaceDN w:val="0"/>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Calibri" w:hAnsi="Times New Roman" w:cs="Times New Roman"/>
                <w:iCs/>
                <w:spacing w:val="-2"/>
                <w:kern w:val="0"/>
                <w:sz w:val="28"/>
                <w:szCs w:val="28"/>
                <w14:ligatures w14:val="none"/>
              </w:rPr>
              <w:t>+</w:t>
            </w:r>
            <w:r w:rsidRPr="005E2FAF">
              <w:rPr>
                <w:rFonts w:ascii="Times New Roman" w:eastAsia="Times New Roman" w:hAnsi="Times New Roman" w:cs="Times New Roman"/>
                <w:kern w:val="0"/>
                <w:sz w:val="28"/>
                <w:szCs w:val="28"/>
                <w14:ligatures w14:val="none"/>
              </w:rPr>
              <w:t xml:space="preserve"> “Khả năng kết hợp quốc phòng với kinh tế - xã hội trong thời bình, tình trạng khẩn cấp về quốc phòng, tình trạng chiến tranh”: Không cần thiết do đã có quy định về nội dung kết hợp quốc phòng với kinh tế - xã hội và  kinh tế - xã hội với quốc phòng;</w:t>
            </w:r>
          </w:p>
          <w:p w14:paraId="44FACD8F" w14:textId="77777777" w:rsidR="00D73298" w:rsidRPr="005E2FAF" w:rsidRDefault="00D73298" w:rsidP="00D73298">
            <w:pPr>
              <w:spacing w:after="0" w:line="240" w:lineRule="auto"/>
              <w:jc w:val="both"/>
              <w:rPr>
                <w:rFonts w:ascii="Times New Roman" w:eastAsia="Calibri"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+“Dự án đầu tư, xây dựng có tính lưỡng dụng”:</w:t>
            </w:r>
            <w:r w:rsidRPr="005E2FAF">
              <w:rPr>
                <w:rFonts w:ascii="Times New Roman" w:eastAsia="Calibri" w:hAnsi="Times New Roman" w:cs="Times New Roman"/>
                <w:kern w:val="0"/>
                <w:sz w:val="28"/>
                <w:szCs w:val="28"/>
                <w14:ligatures w14:val="none"/>
              </w:rPr>
              <w:t xml:space="preserve"> Điều 7 Luật Quản lý, bảo vệ công trình quốc phòng và khu quân sự đã có quy định về “Công trình lưỡng dụng”. Tại Dự thảo, các tiêu chí xác định dự án, công trình có tính lưỡng dụng được quy định tại Điều 6.</w:t>
            </w:r>
          </w:p>
          <w:p w14:paraId="64ACCAFA" w14:textId="77777777" w:rsidR="00D73298" w:rsidRPr="005E2FAF" w:rsidRDefault="00D73298" w:rsidP="00D73298">
            <w:pPr>
              <w:spacing w:after="0" w:line="240" w:lineRule="auto"/>
              <w:jc w:val="both"/>
              <w:rPr>
                <w:rFonts w:ascii="Times New Roman" w:eastAsia="Calibri" w:hAnsi="Times New Roman" w:cs="Times New Roman"/>
                <w:kern w:val="0"/>
                <w:sz w:val="28"/>
                <w:szCs w:val="28"/>
                <w14:ligatures w14:val="none"/>
              </w:rPr>
            </w:pPr>
            <w:r w:rsidRPr="005E2FAF">
              <w:rPr>
                <w:rFonts w:ascii="Times New Roman" w:eastAsia="Calibri" w:hAnsi="Times New Roman" w:cs="Times New Roman"/>
                <w:kern w:val="0"/>
                <w:sz w:val="28"/>
                <w:szCs w:val="28"/>
                <w14:ligatures w14:val="none"/>
              </w:rPr>
              <w:lastRenderedPageBreak/>
              <w:t>+ “Khu kinh tế - quốc phòng”; “Đoàn kinh tế - quốc phòng”: Được quy định tại Nghị định về Khu kinh tế - quốc phòng.</w:t>
            </w:r>
          </w:p>
          <w:p w14:paraId="63336B1F" w14:textId="74B640BF" w:rsidR="00D73298" w:rsidRPr="005E2FAF" w:rsidRDefault="00D73298" w:rsidP="00D73298">
            <w:pPr>
              <w:spacing w:after="0" w:line="240" w:lineRule="auto"/>
              <w:jc w:val="both"/>
              <w:rPr>
                <w:rFonts w:ascii="Times New Roman" w:eastAsia="Calibri" w:hAnsi="Times New Roman" w:cs="Times New Roman"/>
                <w:kern w:val="0"/>
                <w:sz w:val="28"/>
                <w:szCs w:val="28"/>
                <w14:ligatures w14:val="none"/>
              </w:rPr>
            </w:pPr>
            <w:r w:rsidRPr="005E2FAF">
              <w:rPr>
                <w:rFonts w:ascii="Times New Roman" w:eastAsia="Calibri" w:hAnsi="Times New Roman" w:cs="Times New Roman"/>
                <w:kern w:val="0"/>
                <w:sz w:val="28"/>
                <w:szCs w:val="28"/>
                <w14:ligatures w14:val="none"/>
              </w:rPr>
              <w:t>+ “Doanh nghiệp phục vụ quốc phòng”</w:t>
            </w:r>
            <w:r w:rsidR="0099787E" w:rsidRPr="005E2FAF">
              <w:rPr>
                <w:rFonts w:ascii="Times New Roman" w:eastAsia="Calibri" w:hAnsi="Times New Roman" w:cs="Times New Roman"/>
                <w:kern w:val="0"/>
                <w:sz w:val="28"/>
                <w:szCs w:val="28"/>
                <w14:ligatures w14:val="none"/>
              </w:rPr>
              <w:t xml:space="preserve">; </w:t>
            </w:r>
            <w:r w:rsidRPr="005E2FAF">
              <w:rPr>
                <w:rFonts w:ascii="Times New Roman" w:eastAsia="Calibri" w:hAnsi="Times New Roman" w:cs="Times New Roman"/>
                <w:kern w:val="0"/>
                <w:sz w:val="28"/>
                <w:szCs w:val="28"/>
                <w14:ligatures w14:val="none"/>
              </w:rPr>
              <w:t>“</w:t>
            </w:r>
            <w:r w:rsidRPr="005E2FAF">
              <w:rPr>
                <w:rFonts w:ascii="Times New Roman" w:eastAsia="Times New Roman" w:hAnsi="Times New Roman" w:cs="Times New Roman"/>
                <w:kern w:val="0"/>
                <w:sz w:val="28"/>
                <w:szCs w:val="28"/>
                <w14:ligatures w14:val="none"/>
              </w:rPr>
              <w:t xml:space="preserve">Đơn vị quân đội được giao thực hiện nhiệm vụ kinh tế kết hợp với quốc phòng”: </w:t>
            </w:r>
            <w:r w:rsidR="0099787E" w:rsidRPr="005E2FAF">
              <w:rPr>
                <w:rFonts w:ascii="Times New Roman" w:eastAsia="Times New Roman" w:hAnsi="Times New Roman" w:cs="Times New Roman"/>
                <w:kern w:val="0"/>
                <w:sz w:val="28"/>
                <w:szCs w:val="28"/>
                <w14:ligatures w14:val="none"/>
              </w:rPr>
              <w:t>Bỏ giải thích các thuật ngữ này do không được sử dụng tại dự thảo Nghị định.</w:t>
            </w:r>
          </w:p>
          <w:p w14:paraId="46A163CC"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Nội dung bổ sung:</w:t>
            </w:r>
          </w:p>
          <w:p w14:paraId="15FE0393" w14:textId="77777777" w:rsidR="00D73298" w:rsidRPr="005E2FAF" w:rsidRDefault="001B19A4" w:rsidP="001B19A4">
            <w:pPr>
              <w:spacing w:after="0" w:line="240" w:lineRule="auto"/>
              <w:jc w:val="both"/>
              <w:rPr>
                <w:rFonts w:ascii="Times New Roman" w:hAnsi="Times New Roman" w:cs="Times New Roman"/>
                <w:sz w:val="28"/>
                <w:szCs w:val="28"/>
              </w:rPr>
            </w:pPr>
            <w:r w:rsidRPr="005E2FAF">
              <w:rPr>
                <w:rFonts w:ascii="Times New Roman" w:eastAsia="Times New Roman" w:hAnsi="Times New Roman" w:cs="Times New Roman"/>
                <w:kern w:val="0"/>
                <w:sz w:val="28"/>
                <w:szCs w:val="28"/>
                <w14:ligatures w14:val="none"/>
              </w:rPr>
              <w:t xml:space="preserve">+  “Kết hợp quốc phòng với kinh tế - xã hội”; “ Kết hợp kinh tế - xã hội với quốc phòng”: Nhằm </w:t>
            </w:r>
            <w:r w:rsidRPr="005E2FAF">
              <w:rPr>
                <w:rFonts w:ascii="Times New Roman" w:hAnsi="Times New Roman" w:cs="Times New Roman"/>
                <w:sz w:val="28"/>
                <w:szCs w:val="28"/>
              </w:rPr>
              <w:t>làm rõ nội hàm, phạm vi và phương thức thực hiện hai chiều kết hợp, tạo cơ sở pháp lý thống nhất cho việc tổ chức thực hiện.</w:t>
            </w:r>
          </w:p>
          <w:p w14:paraId="614E10FA" w14:textId="12033C3B" w:rsidR="0099787E" w:rsidRPr="005E2FAF" w:rsidRDefault="0099787E" w:rsidP="001B19A4">
            <w:pPr>
              <w:spacing w:after="0" w:line="240" w:lineRule="auto"/>
              <w:jc w:val="both"/>
              <w:rPr>
                <w:rFonts w:ascii="Times New Roman" w:eastAsia="Calibri" w:hAnsi="Times New Roman" w:cs="Times New Roman"/>
                <w:iCs/>
                <w:spacing w:val="-2"/>
                <w:kern w:val="0"/>
                <w:sz w:val="28"/>
                <w:szCs w:val="28"/>
                <w:highlight w:val="white"/>
                <w14:ligatures w14:val="none"/>
              </w:rPr>
            </w:pPr>
            <w:r w:rsidRPr="005E2FAF">
              <w:rPr>
                <w:rFonts w:ascii="Times New Roman" w:hAnsi="Times New Roman" w:cs="Times New Roman"/>
                <w:iCs/>
                <w:spacing w:val="-2"/>
                <w:sz w:val="28"/>
                <w:szCs w:val="28"/>
                <w:highlight w:val="white"/>
              </w:rPr>
              <w:t>+  “Doanh nghiệp quân đội”, “tăng gia sản xuất”, “hạ tầng chiến lược”.</w:t>
            </w:r>
          </w:p>
        </w:tc>
      </w:tr>
      <w:tr w:rsidR="00D73298" w:rsidRPr="005E2FAF" w14:paraId="2123FE8C" w14:textId="77777777" w:rsidTr="00FA1746">
        <w:tc>
          <w:tcPr>
            <w:tcW w:w="5035" w:type="dxa"/>
          </w:tcPr>
          <w:p w14:paraId="6EEE87F7"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bookmarkStart w:id="7" w:name="dieu_4"/>
            <w:r w:rsidRPr="005E2FAF">
              <w:rPr>
                <w:rFonts w:ascii="Times New Roman" w:eastAsia="Times New Roman" w:hAnsi="Times New Roman" w:cs="Times New Roman"/>
                <w:b/>
                <w:bCs/>
                <w:kern w:val="0"/>
                <w:sz w:val="28"/>
                <w:szCs w:val="28"/>
                <w14:ligatures w14:val="none"/>
              </w:rPr>
              <w:lastRenderedPageBreak/>
              <w:t>Điều 4. Nguyên tắc kết hợp quốc phòng với kinh tế - xã hội và kinh tế - xã hội với quốc phòng</w:t>
            </w:r>
            <w:bookmarkEnd w:id="7"/>
          </w:p>
          <w:p w14:paraId="4FE307F7"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1. Đặt dưới sự lãnh đạo tuyệt đối, trực tiếp về mọi mặt của Đảng, sự quản lý tập trung, thống nhất của Nhà nước, góp phần củng cố, tăng cường tiềm lực quốc phòng, nâng cao sức mạnh chiến đấu và sẵn sàng chiến đấu của Quân đội; huy động sức mạnh của toàn Đảng, toàn dân, toàn quân và hệ thống chính trị trong sự nghiệp xây dựng và bảo vệ Tổ quốc.</w:t>
            </w:r>
          </w:p>
          <w:p w14:paraId="53B564AC"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2. Đảm bảo tính thống nhất, đồng bộ của hoạt động quốc phòng với chiến lược, quy hoạch, kế hoạch, dự án phát triển kinh tế - xã hội; xác định rõ mục tiêu trước mắt và lâu dài; hoạt động kết hợp phải được thực hiện trong cả quá trình từ giai đoạn lập, </w:t>
            </w:r>
            <w:r w:rsidRPr="005E2FAF">
              <w:rPr>
                <w:rFonts w:ascii="Times New Roman" w:eastAsia="Times New Roman" w:hAnsi="Times New Roman" w:cs="Times New Roman"/>
                <w:kern w:val="0"/>
                <w:sz w:val="28"/>
                <w:szCs w:val="28"/>
                <w14:ligatures w14:val="none"/>
              </w:rPr>
              <w:lastRenderedPageBreak/>
              <w:t>thẩm định đến triển khai thực hiện chiến lược quy hoạch, kế hoạch ngắn hạn, trung hạn và dài hạn trong từng công trình, từng dự án phát triển kinh tế - xã hội theo vùng, lãnh thổ; trong tất cả các ngành, lĩnh vực nền kinh tế quốc dân của bộ, ngành, địa phương, các tổ chức, cá nhân liên quan.</w:t>
            </w:r>
          </w:p>
          <w:p w14:paraId="70E4016F"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3. Xác định rõ trách nhiệm của bộ, ngành, địa phương trong hoạt động kết hợp quốc phòng với kinh tế - xã hội và kinh tế - xã hội với quốc phòng.</w:t>
            </w:r>
          </w:p>
        </w:tc>
        <w:tc>
          <w:tcPr>
            <w:tcW w:w="5490" w:type="dxa"/>
          </w:tcPr>
          <w:p w14:paraId="6B62A76C" w14:textId="77777777" w:rsidR="00CF06E2" w:rsidRPr="005E2FAF" w:rsidRDefault="00CF06E2" w:rsidP="00CF06E2">
            <w:pPr>
              <w:spacing w:after="0" w:line="240" w:lineRule="auto"/>
              <w:jc w:val="both"/>
              <w:outlineLvl w:val="0"/>
              <w:rPr>
                <w:rFonts w:ascii="Times New Roman" w:eastAsia="Times New Roman" w:hAnsi="Times New Roman" w:cs="Times New Roman"/>
                <w:b/>
                <w:bCs/>
                <w:kern w:val="36"/>
                <w:sz w:val="28"/>
                <w:szCs w:val="28"/>
                <w14:ligatures w14:val="none"/>
              </w:rPr>
            </w:pPr>
            <w:r w:rsidRPr="005E2FAF">
              <w:rPr>
                <w:rFonts w:ascii="Times New Roman" w:eastAsia="Times New Roman" w:hAnsi="Times New Roman" w:cs="Times New Roman"/>
                <w:b/>
                <w:bCs/>
                <w:kern w:val="36"/>
                <w:sz w:val="28"/>
                <w:szCs w:val="28"/>
                <w14:ligatures w14:val="none"/>
              </w:rPr>
              <w:lastRenderedPageBreak/>
              <w:t>Điều 4. Nguyên tắc kết hợp quốc phòng với kinh tế - xã hội và kinh tế - xã hội với quốc phòng</w:t>
            </w:r>
          </w:p>
          <w:p w14:paraId="42BDCD8D" w14:textId="77777777" w:rsidR="00CF06E2" w:rsidRPr="005E2FAF" w:rsidRDefault="00CF06E2" w:rsidP="00CF06E2">
            <w:pPr>
              <w:spacing w:after="0" w:line="240" w:lineRule="auto"/>
              <w:jc w:val="both"/>
              <w:rPr>
                <w:rFonts w:ascii="Times New Roman" w:hAnsi="Times New Roman" w:cs="Times New Roman"/>
                <w:sz w:val="28"/>
                <w:szCs w:val="28"/>
              </w:rPr>
            </w:pPr>
            <w:r w:rsidRPr="005E2FAF">
              <w:rPr>
                <w:rFonts w:ascii="Times New Roman" w:hAnsi="Times New Roman" w:cs="Times New Roman"/>
                <w:sz w:val="28"/>
                <w:szCs w:val="28"/>
              </w:rPr>
              <w:t>1. Nguyên tắc chung</w:t>
            </w:r>
          </w:p>
          <w:p w14:paraId="068362AF" w14:textId="08776D09" w:rsidR="00CF06E2" w:rsidRPr="005E2FAF" w:rsidRDefault="00CF06E2" w:rsidP="00CF06E2">
            <w:pPr>
              <w:spacing w:after="0" w:line="240" w:lineRule="auto"/>
              <w:jc w:val="both"/>
              <w:rPr>
                <w:rFonts w:ascii="Times New Roman" w:hAnsi="Times New Roman" w:cs="Times New Roman"/>
                <w:spacing w:val="-4"/>
                <w:sz w:val="28"/>
                <w:szCs w:val="28"/>
              </w:rPr>
            </w:pPr>
            <w:r w:rsidRPr="005E2FAF">
              <w:rPr>
                <w:rFonts w:ascii="Times New Roman" w:hAnsi="Times New Roman" w:cs="Times New Roman"/>
                <w:spacing w:val="-4"/>
                <w:sz w:val="28"/>
                <w:szCs w:val="28"/>
              </w:rPr>
              <w:t>a) Đặt dưới sự lãnh đạo tuyệt đối, trực tiếp về mọi mặt của Đảng, sự quản lý tập trung, thống nhất của Nhà nước;</w:t>
            </w:r>
            <w:r w:rsidR="00EA41DF" w:rsidRPr="005E2FAF">
              <w:rPr>
                <w:rFonts w:ascii="Times New Roman" w:hAnsi="Times New Roman" w:cs="Times New Roman"/>
                <w:color w:val="000000" w:themeColor="text1"/>
                <w:sz w:val="28"/>
                <w:szCs w:val="28"/>
              </w:rPr>
              <w:t xml:space="preserve"> đảm bảo tính minh bạch, không phân biệt đối xử và phù hợp với cam kết quốc tế;</w:t>
            </w:r>
            <w:r w:rsidRPr="005E2FAF">
              <w:rPr>
                <w:rFonts w:ascii="Times New Roman" w:hAnsi="Times New Roman" w:cs="Times New Roman"/>
                <w:spacing w:val="-4"/>
                <w:sz w:val="28"/>
                <w:szCs w:val="28"/>
              </w:rPr>
              <w:t xml:space="preserve"> gắn với nhiệm vụ xây dựng và bảo vệ Tổ quốc;</w:t>
            </w:r>
          </w:p>
          <w:p w14:paraId="796D797C" w14:textId="77777777" w:rsidR="00CF06E2" w:rsidRPr="005E2FAF" w:rsidRDefault="00CF06E2" w:rsidP="00CF06E2">
            <w:pPr>
              <w:spacing w:after="0" w:line="240" w:lineRule="auto"/>
              <w:jc w:val="both"/>
              <w:rPr>
                <w:rFonts w:ascii="Times New Roman" w:hAnsi="Times New Roman" w:cs="Times New Roman"/>
                <w:sz w:val="28"/>
                <w:szCs w:val="28"/>
              </w:rPr>
            </w:pPr>
            <w:r w:rsidRPr="005E2FAF">
              <w:rPr>
                <w:rFonts w:ascii="Times New Roman" w:hAnsi="Times New Roman" w:cs="Times New Roman"/>
                <w:sz w:val="28"/>
                <w:szCs w:val="28"/>
              </w:rPr>
              <w:t>b) Bảo đảm sự thống nhất, đồng bộ giữa phát triển kinh tế - xã hội với củng cố quốc phòng; phát huy sức mạnh tổng hợp của toàn Đảng, toàn dân, toàn quân và cả hệ thống chính trị;</w:t>
            </w:r>
          </w:p>
          <w:p w14:paraId="77DA86CD" w14:textId="77777777" w:rsidR="00CF06E2" w:rsidRPr="005E2FAF" w:rsidRDefault="00CF06E2" w:rsidP="00CF06E2">
            <w:pPr>
              <w:spacing w:after="0" w:line="240" w:lineRule="auto"/>
              <w:jc w:val="both"/>
              <w:rPr>
                <w:rFonts w:ascii="Times New Roman" w:hAnsi="Times New Roman" w:cs="Times New Roman"/>
                <w:sz w:val="28"/>
                <w:szCs w:val="28"/>
              </w:rPr>
            </w:pPr>
            <w:r w:rsidRPr="005E2FAF">
              <w:rPr>
                <w:rFonts w:ascii="Times New Roman" w:hAnsi="Times New Roman" w:cs="Times New Roman"/>
                <w:sz w:val="28"/>
                <w:szCs w:val="28"/>
              </w:rPr>
              <w:t>c) Tuân thủ pháp luật, bảo vệ bí mật nhà nước, bí mật quân sự; sử dụng hiệu quả các nguồn lực; bảo đảm sự phối hợp chặt chẽ và trách nhiệm của các cơ quan, tổ chức, cá nhân có liên quan.</w:t>
            </w:r>
          </w:p>
          <w:p w14:paraId="157250F3" w14:textId="77777777" w:rsidR="00CF06E2" w:rsidRPr="005E2FAF" w:rsidRDefault="00CF06E2" w:rsidP="00CF06E2">
            <w:pPr>
              <w:spacing w:after="0" w:line="240" w:lineRule="auto"/>
              <w:jc w:val="both"/>
              <w:rPr>
                <w:rFonts w:ascii="Times New Roman" w:hAnsi="Times New Roman" w:cs="Times New Roman"/>
                <w:sz w:val="28"/>
                <w:szCs w:val="28"/>
              </w:rPr>
            </w:pPr>
            <w:r w:rsidRPr="005E2FAF">
              <w:rPr>
                <w:rFonts w:ascii="Times New Roman" w:hAnsi="Times New Roman" w:cs="Times New Roman"/>
                <w:sz w:val="28"/>
                <w:szCs w:val="28"/>
              </w:rPr>
              <w:lastRenderedPageBreak/>
              <w:t>2. Nguyên tắc kết hợp quốc phòng với kinh tế - xã hội</w:t>
            </w:r>
          </w:p>
          <w:p w14:paraId="5D983219" w14:textId="77777777" w:rsidR="00CF06E2" w:rsidRPr="005E2FAF" w:rsidRDefault="00CF06E2" w:rsidP="00CF06E2">
            <w:pPr>
              <w:spacing w:after="0" w:line="240" w:lineRule="auto"/>
              <w:jc w:val="both"/>
              <w:rPr>
                <w:rFonts w:ascii="Times New Roman" w:hAnsi="Times New Roman" w:cs="Times New Roman"/>
                <w:sz w:val="28"/>
                <w:szCs w:val="28"/>
              </w:rPr>
            </w:pPr>
            <w:r w:rsidRPr="005E2FAF">
              <w:rPr>
                <w:rFonts w:ascii="Times New Roman" w:hAnsi="Times New Roman" w:cs="Times New Roman"/>
                <w:sz w:val="28"/>
                <w:szCs w:val="28"/>
              </w:rPr>
              <w:t>a) Việc sử dụng tiềm lực, lực lượng và các nguồn lực quốc phòng tham gia phát triển kinh tế - xã hội phải bảo đảm không ảnh hưởng đến nhiệm vụ quân sự, quốc phòng;</w:t>
            </w:r>
          </w:p>
          <w:p w14:paraId="32C6CF49" w14:textId="77777777" w:rsidR="00CF06E2" w:rsidRPr="005E2FAF" w:rsidRDefault="00CF06E2" w:rsidP="00CF06E2">
            <w:pPr>
              <w:spacing w:after="0" w:line="240" w:lineRule="auto"/>
              <w:jc w:val="both"/>
              <w:rPr>
                <w:rFonts w:ascii="Times New Roman" w:hAnsi="Times New Roman" w:cs="Times New Roman"/>
                <w:sz w:val="28"/>
                <w:szCs w:val="28"/>
              </w:rPr>
            </w:pPr>
            <w:r w:rsidRPr="005E2FAF">
              <w:rPr>
                <w:rFonts w:ascii="Times New Roman" w:hAnsi="Times New Roman" w:cs="Times New Roman"/>
                <w:sz w:val="28"/>
                <w:szCs w:val="28"/>
              </w:rPr>
              <w:t>b) Hoạt động kết hợp quốc phòng với kinh tế - xã hội phải góp phần phát triển kinh tế, văn hóa, xã hội, nâng cao đời sống nhân dân.</w:t>
            </w:r>
          </w:p>
          <w:p w14:paraId="100AF412" w14:textId="77777777" w:rsidR="00CF06E2" w:rsidRPr="005E2FAF" w:rsidRDefault="00CF06E2" w:rsidP="00CF06E2">
            <w:pPr>
              <w:spacing w:after="0" w:line="240" w:lineRule="auto"/>
              <w:jc w:val="both"/>
              <w:rPr>
                <w:rFonts w:ascii="Times New Roman" w:hAnsi="Times New Roman" w:cs="Times New Roman"/>
                <w:sz w:val="28"/>
                <w:szCs w:val="28"/>
              </w:rPr>
            </w:pPr>
            <w:r w:rsidRPr="005E2FAF">
              <w:rPr>
                <w:rFonts w:ascii="Times New Roman" w:hAnsi="Times New Roman" w:cs="Times New Roman"/>
                <w:sz w:val="28"/>
                <w:szCs w:val="28"/>
              </w:rPr>
              <w:t>3. Nguyên tắc kết hợp kinh tế - xã hội với quốc phòng</w:t>
            </w:r>
          </w:p>
          <w:p w14:paraId="0F421422" w14:textId="77777777" w:rsidR="00CF06E2" w:rsidRPr="005E2FAF" w:rsidRDefault="00CF06E2" w:rsidP="00CF06E2">
            <w:pPr>
              <w:spacing w:after="0" w:line="240" w:lineRule="auto"/>
              <w:jc w:val="both"/>
              <w:rPr>
                <w:rFonts w:ascii="Times New Roman" w:hAnsi="Times New Roman" w:cs="Times New Roman"/>
                <w:sz w:val="28"/>
                <w:szCs w:val="28"/>
              </w:rPr>
            </w:pPr>
            <w:r w:rsidRPr="005E2FAF">
              <w:rPr>
                <w:rFonts w:ascii="Times New Roman" w:hAnsi="Times New Roman" w:cs="Times New Roman"/>
                <w:sz w:val="28"/>
                <w:szCs w:val="28"/>
              </w:rPr>
              <w:t>a) Yêu cầu quốc phòng phải được lồng ghép, xem xét ngay từ khâu xây dựng, thẩm định, quyết định và tổ chức thực hiện chiến lược, quy hoạch, kế hoạch, chương trình, đề án, dự án phát triển kinh tế - xã hội</w:t>
            </w:r>
            <w:r w:rsidRPr="005E2FAF">
              <w:rPr>
                <w:rFonts w:ascii="Times New Roman" w:hAnsi="Times New Roman" w:cs="Times New Roman"/>
                <w:color w:val="FF0000"/>
                <w:sz w:val="28"/>
                <w:szCs w:val="28"/>
              </w:rPr>
              <w:t>;</w:t>
            </w:r>
          </w:p>
          <w:p w14:paraId="750B1BAA" w14:textId="77777777" w:rsidR="00CF06E2" w:rsidRPr="005E2FAF" w:rsidRDefault="00CF06E2" w:rsidP="00CF06E2">
            <w:pPr>
              <w:spacing w:after="0" w:line="240" w:lineRule="auto"/>
              <w:jc w:val="both"/>
              <w:rPr>
                <w:rFonts w:ascii="Times New Roman" w:hAnsi="Times New Roman" w:cs="Times New Roman"/>
                <w:sz w:val="28"/>
                <w:szCs w:val="28"/>
              </w:rPr>
            </w:pPr>
            <w:r w:rsidRPr="005E2FAF">
              <w:rPr>
                <w:rFonts w:ascii="Times New Roman" w:hAnsi="Times New Roman" w:cs="Times New Roman"/>
                <w:sz w:val="28"/>
                <w:szCs w:val="28"/>
              </w:rPr>
              <w:t>b) Phát triển kinh tế - xã hội phải gắn với xây dựng tiềm lực quốc phòng, thế trận quốc phòng toàn dân, khu vực phòng thủ và hệ thống kết cấu hạ tầng có tính lưỡng dụng;</w:t>
            </w:r>
          </w:p>
          <w:p w14:paraId="2C006DAF" w14:textId="6072907E" w:rsidR="00D73298" w:rsidRPr="005E2FAF" w:rsidRDefault="00CF06E2" w:rsidP="00010727">
            <w:pPr>
              <w:spacing w:after="0" w:line="240" w:lineRule="auto"/>
              <w:jc w:val="both"/>
              <w:rPr>
                <w:sz w:val="28"/>
                <w:szCs w:val="28"/>
              </w:rPr>
            </w:pPr>
            <w:r w:rsidRPr="005E2FAF">
              <w:rPr>
                <w:rFonts w:ascii="Times New Roman" w:hAnsi="Times New Roman" w:cs="Times New Roman"/>
                <w:sz w:val="28"/>
                <w:szCs w:val="28"/>
              </w:rPr>
              <w:t>c) Hoạt động phát triển kinh tế - xã hội không làm ảnh hưởng đến nhiệm vụ quân sự, quốc phòng và yêu cầu bảo vệ Tổ quốc.</w:t>
            </w:r>
          </w:p>
        </w:tc>
        <w:tc>
          <w:tcPr>
            <w:tcW w:w="5045" w:type="dxa"/>
          </w:tcPr>
          <w:p w14:paraId="3BAE19E3" w14:textId="3CB9FBC5" w:rsidR="00D73298" w:rsidRPr="005E2FAF" w:rsidRDefault="00474FFB" w:rsidP="00010727">
            <w:pPr>
              <w:spacing w:after="0" w:line="240" w:lineRule="auto"/>
              <w:jc w:val="both"/>
              <w:rPr>
                <w:rFonts w:ascii="Times New Roman" w:eastAsia="Calibri" w:hAnsi="Times New Roman" w:cs="Times New Roman"/>
                <w:iCs/>
                <w:spacing w:val="-2"/>
                <w:kern w:val="0"/>
                <w:sz w:val="28"/>
                <w:szCs w:val="28"/>
                <w:highlight w:val="white"/>
                <w14:ligatures w14:val="none"/>
              </w:rPr>
            </w:pPr>
            <w:r w:rsidRPr="005E2FAF">
              <w:rPr>
                <w:rFonts w:ascii="Times New Roman" w:eastAsia="Calibri" w:hAnsi="Times New Roman" w:cs="Times New Roman"/>
                <w:iCs/>
                <w:spacing w:val="-2"/>
                <w:kern w:val="0"/>
                <w:sz w:val="28"/>
                <w:szCs w:val="28"/>
                <w:highlight w:val="white"/>
                <w14:ligatures w14:val="none"/>
              </w:rPr>
              <w:lastRenderedPageBreak/>
              <w:t>Dự thảo thiết kế lại nguyên tắc kết hợp quốc phòng với kinh tế - xã hội và kinh tế -  xã hội với quốc phòng</w:t>
            </w:r>
            <w:r w:rsidR="00723D1F" w:rsidRPr="005E2FAF">
              <w:rPr>
                <w:rFonts w:ascii="Times New Roman" w:eastAsia="Calibri" w:hAnsi="Times New Roman" w:cs="Times New Roman"/>
                <w:iCs/>
                <w:spacing w:val="-2"/>
                <w:kern w:val="0"/>
                <w:sz w:val="28"/>
                <w:szCs w:val="28"/>
                <w:highlight w:val="white"/>
                <w14:ligatures w14:val="none"/>
              </w:rPr>
              <w:t xml:space="preserve"> theo hướng quy định nguyên tắc chung, nguyên tắc kết hợp quốc phòng với kinh tế - xã hội và nguyên tắc kết hợp kinh tế - xã hội với quốc phòng.</w:t>
            </w:r>
          </w:p>
        </w:tc>
      </w:tr>
      <w:tr w:rsidR="00D73298" w:rsidRPr="005E2FAF" w14:paraId="545802A8" w14:textId="77777777" w:rsidTr="00FA1746">
        <w:tc>
          <w:tcPr>
            <w:tcW w:w="5035" w:type="dxa"/>
          </w:tcPr>
          <w:p w14:paraId="7CE8F59B"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bookmarkStart w:id="8" w:name="dieu_5"/>
            <w:r w:rsidRPr="005E2FAF">
              <w:rPr>
                <w:rFonts w:ascii="Times New Roman" w:eastAsia="Times New Roman" w:hAnsi="Times New Roman" w:cs="Times New Roman"/>
                <w:b/>
                <w:bCs/>
                <w:kern w:val="0"/>
                <w:sz w:val="28"/>
                <w:szCs w:val="28"/>
                <w14:ligatures w14:val="none"/>
              </w:rPr>
              <w:t>Điều 5. Căn cứ kết hợp</w:t>
            </w:r>
            <w:bookmarkEnd w:id="8"/>
          </w:p>
          <w:p w14:paraId="102336B8"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lastRenderedPageBreak/>
              <w:t>1. Chiến lược bảo vệ Tổ quốc trong tình hình mới, Chiến lược Quốc phòng Việt Nam, Chiến lược Quân sự Việt Nam, Chiến lược An ninh quốc gia, Chiến lược Bảo vệ biên giới quốc gia, Chiến lược biển Việt Nam, Chiến lược Bảo vệ Tổ quốc trên không gian mạng và các nội dung liên quan.</w:t>
            </w:r>
          </w:p>
          <w:p w14:paraId="31F6EA9D" w14:textId="30BA871E"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2. Quyết tâm Bảo vệ Tổ quốc Việt Nam xã hội chủ nghĩa. Quy hoạch tổng thể bố trí quốc phòng.</w:t>
            </w:r>
          </w:p>
          <w:p w14:paraId="68936498"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bookmarkStart w:id="9" w:name="khoan_3_5"/>
            <w:r w:rsidRPr="005E2FAF">
              <w:rPr>
                <w:rFonts w:ascii="Times New Roman" w:eastAsia="Times New Roman" w:hAnsi="Times New Roman" w:cs="Times New Roman"/>
                <w:kern w:val="0"/>
                <w:sz w:val="28"/>
                <w:szCs w:val="28"/>
                <w14:ligatures w14:val="none"/>
              </w:rPr>
              <w:t>3. Kế hoạch động viên quốc phòng của bộ, ngành, cơ quan, tổ chức, quân khu, cấp tỉnh, cấp huyện được cấp có thẩm quyền phê duyệt.</w:t>
            </w:r>
            <w:bookmarkEnd w:id="9"/>
          </w:p>
          <w:p w14:paraId="79871A12"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4. Quy hoạch đóng quân và bố trí lực lượng của các đơn vị Quân đội nhân dân và Dân quân tự vệ.</w:t>
            </w:r>
          </w:p>
          <w:p w14:paraId="4F00123C"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5. Quy hoạch cấp quốc gia, quy hoạch vùng, quy hoạch tỉnh, quy hoạch đơn vị hành chính - kinh tế đặc biệt, quy hoạch đô thị, quy hoạch nông thôn; chiến lược, kế hoạch phát triển kinh tế - xã hội theo từng giai đoạn được cấp có thẩm quyền phê duyệt.</w:t>
            </w:r>
          </w:p>
          <w:p w14:paraId="50C85EA3"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lastRenderedPageBreak/>
              <w:t>6. Kế hoạch xây dựng khu vực phòng thủ các tỉnh, thành phố trực thuộc trung ương thành khu vực phòng thủ vững chắc.</w:t>
            </w:r>
          </w:p>
          <w:p w14:paraId="31E38110"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7. Các nhiệm vụ quân sự, quốc phòng của các đơn vị trong từng thời kỳ được cấp có thẩm quyền phê duyệt.</w:t>
            </w:r>
          </w:p>
          <w:p w14:paraId="7FDB0139"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8. Các văn bản pháp luật có liên quan.</w:t>
            </w:r>
          </w:p>
        </w:tc>
        <w:tc>
          <w:tcPr>
            <w:tcW w:w="5490" w:type="dxa"/>
          </w:tcPr>
          <w:p w14:paraId="6A2CE2FA" w14:textId="77777777" w:rsidR="00010727" w:rsidRPr="005E2FAF" w:rsidRDefault="00010727" w:rsidP="00010727">
            <w:pPr>
              <w:spacing w:after="0" w:line="240" w:lineRule="auto"/>
              <w:jc w:val="both"/>
              <w:outlineLvl w:val="0"/>
              <w:rPr>
                <w:rFonts w:ascii="Times New Roman" w:eastAsia="Cambria Math" w:hAnsi="Times New Roman" w:cs="Times New Roman"/>
                <w:b/>
                <w:kern w:val="0"/>
                <w:sz w:val="28"/>
                <w:szCs w:val="28"/>
                <w:lang w:eastAsia="zh-CN"/>
                <w14:ligatures w14:val="none"/>
              </w:rPr>
            </w:pPr>
            <w:r w:rsidRPr="005E2FAF">
              <w:rPr>
                <w:rFonts w:ascii="Times New Roman" w:eastAsia="Cambria Math" w:hAnsi="Times New Roman" w:cs="Times New Roman"/>
                <w:b/>
                <w:kern w:val="0"/>
                <w:sz w:val="28"/>
                <w:szCs w:val="28"/>
                <w:lang w:eastAsia="zh-CN"/>
                <w14:ligatures w14:val="none"/>
              </w:rPr>
              <w:lastRenderedPageBreak/>
              <w:t xml:space="preserve">Điều 5. Căn cứ kết hợp </w:t>
            </w:r>
            <w:r w:rsidRPr="005E2FAF">
              <w:rPr>
                <w:rFonts w:ascii="Times New Roman" w:eastAsia="Times New Roman" w:hAnsi="Times New Roman" w:cs="Times New Roman"/>
                <w:b/>
                <w:bCs/>
                <w:kern w:val="36"/>
                <w:sz w:val="28"/>
                <w:szCs w:val="28"/>
                <w14:ligatures w14:val="none"/>
              </w:rPr>
              <w:t>quốc phòng với kinh tế - xã hội và kinh tế - xã hội với quốc phòng</w:t>
            </w:r>
          </w:p>
          <w:p w14:paraId="570C81E3" w14:textId="77777777" w:rsidR="00010727" w:rsidRPr="005E2FAF" w:rsidRDefault="00010727" w:rsidP="00010727">
            <w:pPr>
              <w:spacing w:after="0" w:line="240" w:lineRule="auto"/>
              <w:jc w:val="both"/>
              <w:rPr>
                <w:rFonts w:ascii="Times New Roman" w:eastAsia="Cambria Math" w:hAnsi="Times New Roman" w:cs="Times New Roman"/>
                <w:color w:val="000000"/>
                <w:kern w:val="0"/>
                <w:sz w:val="28"/>
                <w:szCs w:val="28"/>
                <w:shd w:val="clear" w:color="auto" w:fill="FFFFFF"/>
                <w14:ligatures w14:val="none"/>
              </w:rPr>
            </w:pPr>
            <w:r w:rsidRPr="005E2FAF">
              <w:rPr>
                <w:rFonts w:ascii="Times New Roman" w:eastAsia="Cambria Math" w:hAnsi="Times New Roman" w:cs="Times New Roman"/>
                <w:color w:val="000000"/>
                <w:kern w:val="0"/>
                <w:sz w:val="28"/>
                <w:szCs w:val="28"/>
                <w:shd w:val="clear" w:color="auto" w:fill="FFFFFF"/>
                <w14:ligatures w14:val="none"/>
              </w:rPr>
              <w:lastRenderedPageBreak/>
              <w:t>1. Các chiến lược quân sự, quốc phòng, bảo vệ Tổ quốc và các chiến lược phát triển kinh tế - xã hội.</w:t>
            </w:r>
          </w:p>
          <w:p w14:paraId="15DFBEFA" w14:textId="77777777" w:rsidR="00010727" w:rsidRPr="005E2FAF" w:rsidRDefault="00010727" w:rsidP="00010727">
            <w:pPr>
              <w:spacing w:after="0" w:line="240" w:lineRule="auto"/>
              <w:jc w:val="both"/>
              <w:rPr>
                <w:rFonts w:ascii="Times New Roman" w:eastAsia="Cambria Math" w:hAnsi="Times New Roman" w:cs="Times New Roman"/>
                <w:color w:val="000000"/>
                <w:kern w:val="0"/>
                <w:sz w:val="28"/>
                <w:szCs w:val="28"/>
                <w:shd w:val="clear" w:color="auto" w:fill="FFFFFF"/>
                <w14:ligatures w14:val="none"/>
              </w:rPr>
            </w:pPr>
            <w:r w:rsidRPr="005E2FAF">
              <w:rPr>
                <w:rFonts w:ascii="Times New Roman" w:eastAsia="Cambria Math" w:hAnsi="Times New Roman" w:cs="Times New Roman"/>
                <w:color w:val="000000"/>
                <w:kern w:val="0"/>
                <w:sz w:val="28"/>
                <w:szCs w:val="28"/>
                <w:shd w:val="clear" w:color="auto" w:fill="FFFFFF"/>
                <w14:ligatures w14:val="none"/>
              </w:rPr>
              <w:t>2. Quy hoạch theo quy định của pháp luật về quy hoạch.</w:t>
            </w:r>
          </w:p>
          <w:p w14:paraId="43AE4AAC" w14:textId="77777777" w:rsidR="00010727" w:rsidRPr="005E2FAF" w:rsidRDefault="00010727" w:rsidP="00010727">
            <w:pPr>
              <w:spacing w:after="0" w:line="240" w:lineRule="auto"/>
              <w:jc w:val="both"/>
              <w:rPr>
                <w:rFonts w:ascii="Times New Roman" w:eastAsia="Cambria Math" w:hAnsi="Times New Roman" w:cs="Times New Roman"/>
                <w:color w:val="000000"/>
                <w:kern w:val="0"/>
                <w:sz w:val="28"/>
                <w:szCs w:val="28"/>
                <w:shd w:val="clear" w:color="auto" w:fill="FFFFFF"/>
                <w14:ligatures w14:val="none"/>
              </w:rPr>
            </w:pPr>
            <w:r w:rsidRPr="005E2FAF">
              <w:rPr>
                <w:rFonts w:ascii="Times New Roman" w:eastAsia="Cambria Math" w:hAnsi="Times New Roman" w:cs="Times New Roman"/>
                <w:kern w:val="0"/>
                <w:sz w:val="28"/>
                <w:szCs w:val="28"/>
                <w:shd w:val="clear" w:color="auto" w:fill="FFFFFF"/>
                <w14:ligatures w14:val="none"/>
              </w:rPr>
              <w:t xml:space="preserve">3. Kế hoạch động viên quốc phòng của bộ, ngành, địa phương; </w:t>
            </w:r>
            <w:r w:rsidRPr="005E2FAF">
              <w:rPr>
                <w:rFonts w:ascii="Times New Roman" w:eastAsia="Cambria Math" w:hAnsi="Times New Roman" w:cs="Times New Roman"/>
                <w:color w:val="000000"/>
                <w:kern w:val="0"/>
                <w:sz w:val="28"/>
                <w:szCs w:val="28"/>
                <w:shd w:val="clear" w:color="auto" w:fill="FFFFFF"/>
                <w14:ligatures w14:val="none"/>
              </w:rPr>
              <w:t>kế hoạch xây dựng khu vực phòng thủ các tỉnh, thành phố; chương trình, đề án, dự án, kế hoạch phát triển kinh tế - xã hội theo từng giai đoạn.</w:t>
            </w:r>
          </w:p>
          <w:p w14:paraId="107377C3" w14:textId="77777777" w:rsidR="00010727" w:rsidRPr="005E2FAF" w:rsidRDefault="00010727" w:rsidP="00010727">
            <w:pPr>
              <w:spacing w:after="0" w:line="240" w:lineRule="auto"/>
              <w:jc w:val="both"/>
              <w:rPr>
                <w:rFonts w:ascii="Times New Roman" w:eastAsia="Cambria Math" w:hAnsi="Times New Roman" w:cs="Times New Roman"/>
                <w:color w:val="000000"/>
                <w:kern w:val="0"/>
                <w:sz w:val="28"/>
                <w:szCs w:val="28"/>
                <w:shd w:val="clear" w:color="auto" w:fill="FFFFFF"/>
                <w14:ligatures w14:val="none"/>
              </w:rPr>
            </w:pPr>
            <w:r w:rsidRPr="005E2FAF">
              <w:rPr>
                <w:rFonts w:ascii="Times New Roman" w:eastAsia="Cambria Math" w:hAnsi="Times New Roman" w:cs="Times New Roman"/>
                <w:color w:val="000000"/>
                <w:kern w:val="0"/>
                <w:sz w:val="28"/>
                <w:szCs w:val="28"/>
                <w:shd w:val="clear" w:color="auto" w:fill="FFFFFF"/>
                <w14:ligatures w14:val="none"/>
              </w:rPr>
              <w:t>4. Nhiệm vụ quân sự, quốc phòng của các đơn vị trong từng thời kỳ được cấp có thẩm quyền phê duyệt.</w:t>
            </w:r>
          </w:p>
          <w:p w14:paraId="6C8BC650" w14:textId="4312985B" w:rsidR="00D73298" w:rsidRPr="005E2FAF" w:rsidRDefault="00010727" w:rsidP="00010727">
            <w:pPr>
              <w:spacing w:after="0" w:line="240" w:lineRule="auto"/>
              <w:jc w:val="both"/>
              <w:rPr>
                <w:rFonts w:ascii="Times New Roman" w:eastAsia="Cambria Math" w:hAnsi="Times New Roman" w:cs="Times New Roman"/>
                <w:kern w:val="0"/>
                <w:sz w:val="28"/>
                <w:szCs w:val="28"/>
                <w:shd w:val="clear" w:color="auto" w:fill="FFFFFF"/>
                <w14:ligatures w14:val="none"/>
              </w:rPr>
            </w:pPr>
            <w:r w:rsidRPr="005E2FAF">
              <w:rPr>
                <w:rFonts w:ascii="Times New Roman" w:eastAsia="Cambria Math" w:hAnsi="Times New Roman" w:cs="Times New Roman"/>
                <w:kern w:val="0"/>
                <w:sz w:val="28"/>
                <w:szCs w:val="28"/>
                <w:shd w:val="clear" w:color="auto" w:fill="FFFFFF"/>
                <w14:ligatures w14:val="none"/>
              </w:rPr>
              <w:t>5. Các văn bản pháp luật có liên quan.</w:t>
            </w:r>
          </w:p>
        </w:tc>
        <w:tc>
          <w:tcPr>
            <w:tcW w:w="5045" w:type="dxa"/>
          </w:tcPr>
          <w:p w14:paraId="283A017E" w14:textId="23135430" w:rsidR="00D73298" w:rsidRPr="005E2FAF" w:rsidRDefault="00A83787" w:rsidP="00D73298">
            <w:pPr>
              <w:widowControl w:val="0"/>
              <w:shd w:val="clear" w:color="auto" w:fill="FFFFFF"/>
              <w:autoSpaceDE w:val="0"/>
              <w:autoSpaceDN w:val="0"/>
              <w:spacing w:after="0" w:line="240" w:lineRule="auto"/>
              <w:jc w:val="both"/>
              <w:rPr>
                <w:rFonts w:ascii="Times New Roman" w:eastAsia="Calibri" w:hAnsi="Times New Roman" w:cs="Times New Roman"/>
                <w:iCs/>
                <w:spacing w:val="-2"/>
                <w:kern w:val="0"/>
                <w:sz w:val="28"/>
                <w:szCs w:val="28"/>
                <w:highlight w:val="white"/>
                <w14:ligatures w14:val="none"/>
              </w:rPr>
            </w:pPr>
            <w:r w:rsidRPr="005E2FAF">
              <w:rPr>
                <w:rFonts w:ascii="Times New Roman" w:eastAsia="Calibri" w:hAnsi="Times New Roman" w:cs="Times New Roman"/>
                <w:iCs/>
                <w:spacing w:val="-2"/>
                <w:kern w:val="0"/>
                <w:sz w:val="28"/>
                <w:szCs w:val="28"/>
                <w:highlight w:val="white"/>
                <w14:ligatures w14:val="none"/>
              </w:rPr>
              <w:lastRenderedPageBreak/>
              <w:t xml:space="preserve">Dự thảo cơ bản kế thừa nội dung căn cứ kết hợp của Nghị định số 164/2018/NĐ-CP; có </w:t>
            </w:r>
            <w:r w:rsidRPr="005E2FAF">
              <w:rPr>
                <w:rFonts w:ascii="Times New Roman" w:eastAsia="Calibri" w:hAnsi="Times New Roman" w:cs="Times New Roman"/>
                <w:iCs/>
                <w:spacing w:val="-2"/>
                <w:kern w:val="0"/>
                <w:sz w:val="28"/>
                <w:szCs w:val="28"/>
                <w:highlight w:val="white"/>
                <w14:ligatures w14:val="none"/>
              </w:rPr>
              <w:lastRenderedPageBreak/>
              <w:t>điều chỉnh nội dung chiến lược tại khoản 1 theo hướng khái quát hơn, đảm bảo đầy đủ, bao trùm; loại bỏ nội dung không còn phù hợp như “quy hoạch tổng thể bố trí quốc phòng”, nội dung mật như “Quyết tâm</w:t>
            </w:r>
            <w:r w:rsidRPr="005E2FAF">
              <w:rPr>
                <w:rFonts w:ascii="Times New Roman" w:eastAsia="Times New Roman" w:hAnsi="Times New Roman" w:cs="Times New Roman"/>
                <w:kern w:val="0"/>
                <w:sz w:val="28"/>
                <w:szCs w:val="28"/>
                <w14:ligatures w14:val="none"/>
              </w:rPr>
              <w:t xml:space="preserve"> </w:t>
            </w:r>
            <w:r w:rsidRPr="005E2FAF">
              <w:rPr>
                <w:rFonts w:ascii="Times New Roman" w:eastAsia="Calibri" w:hAnsi="Times New Roman" w:cs="Times New Roman"/>
                <w:iCs/>
                <w:spacing w:val="-2"/>
                <w:kern w:val="0"/>
                <w:sz w:val="28"/>
                <w:szCs w:val="28"/>
                <w:highlight w:val="white"/>
                <w14:ligatures w14:val="none"/>
              </w:rPr>
              <w:t>Bảo vệ Tổ quốc Việt Nam xã hội chủ nghĩa</w:t>
            </w:r>
            <w:r w:rsidRPr="005E2FAF">
              <w:rPr>
                <w:rFonts w:ascii="Times New Roman" w:eastAsia="Calibri" w:hAnsi="Times New Roman" w:cs="Times New Roman"/>
                <w:iCs/>
                <w:spacing w:val="-2"/>
                <w:kern w:val="0"/>
                <w:sz w:val="28"/>
                <w:szCs w:val="28"/>
                <w:highlight w:val="white"/>
                <w14:ligatures w14:val="none"/>
              </w:rPr>
              <w:t>”.</w:t>
            </w:r>
          </w:p>
        </w:tc>
      </w:tr>
      <w:tr w:rsidR="00D73298" w:rsidRPr="005E2FAF" w14:paraId="13C2A3F4" w14:textId="77777777" w:rsidTr="00FA1746">
        <w:tc>
          <w:tcPr>
            <w:tcW w:w="5035" w:type="dxa"/>
          </w:tcPr>
          <w:p w14:paraId="64A2D85D"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bookmarkStart w:id="10" w:name="chuong_2"/>
            <w:r w:rsidRPr="005E2FAF">
              <w:rPr>
                <w:rFonts w:ascii="Times New Roman" w:eastAsia="Times New Roman" w:hAnsi="Times New Roman" w:cs="Times New Roman"/>
                <w:b/>
                <w:bCs/>
                <w:kern w:val="0"/>
                <w:sz w:val="28"/>
                <w:szCs w:val="28"/>
                <w14:ligatures w14:val="none"/>
              </w:rPr>
              <w:lastRenderedPageBreak/>
              <w:t>Chương II</w:t>
            </w:r>
            <w:bookmarkEnd w:id="10"/>
          </w:p>
          <w:p w14:paraId="56535268"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bookmarkStart w:id="11" w:name="chuong_2_name"/>
            <w:r w:rsidRPr="005E2FAF">
              <w:rPr>
                <w:rFonts w:ascii="Times New Roman" w:eastAsia="Times New Roman" w:hAnsi="Times New Roman" w:cs="Times New Roman"/>
                <w:b/>
                <w:bCs/>
                <w:kern w:val="0"/>
                <w:sz w:val="28"/>
                <w:szCs w:val="28"/>
                <w14:ligatures w14:val="none"/>
              </w:rPr>
              <w:t>KẾT HỢP QUỐC PHÒNG VỚI KINH TẾ - XÃ HỘI</w:t>
            </w:r>
            <w:bookmarkEnd w:id="11"/>
          </w:p>
          <w:p w14:paraId="558D4BD4"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bookmarkStart w:id="12" w:name="dieu_6"/>
            <w:r w:rsidRPr="005E2FAF">
              <w:rPr>
                <w:rFonts w:ascii="Times New Roman" w:eastAsia="Times New Roman" w:hAnsi="Times New Roman" w:cs="Times New Roman"/>
                <w:b/>
                <w:bCs/>
                <w:kern w:val="0"/>
                <w:sz w:val="28"/>
                <w:szCs w:val="28"/>
                <w14:ligatures w14:val="none"/>
              </w:rPr>
              <w:t>Điều 6. Nội dung kết hợp</w:t>
            </w:r>
            <w:bookmarkEnd w:id="12"/>
          </w:p>
          <w:p w14:paraId="28A2DB02"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Kết hợp quốc phòng với kinh tế - xã hội bao gồm việc kết hợp mọi hoạt động về quốc phòng với hoạt động xây dựng và thực hiện chiến lược, quy hoạch, kế hoạch, dự án phát triển kinh tế - xã hội của bộ, ngành, địa phương; bảo đảm môi trường ổn định cho phát triển kinh tế - xã hội của đất nước.</w:t>
            </w:r>
          </w:p>
        </w:tc>
        <w:tc>
          <w:tcPr>
            <w:tcW w:w="5490" w:type="dxa"/>
          </w:tcPr>
          <w:p w14:paraId="05CA69FE" w14:textId="77777777" w:rsidR="002C1AA8" w:rsidRPr="005E2FAF" w:rsidRDefault="002C1AA8" w:rsidP="00954D39">
            <w:pPr>
              <w:tabs>
                <w:tab w:val="left" w:pos="650"/>
                <w:tab w:val="center" w:pos="4680"/>
                <w:tab w:val="right" w:pos="9360"/>
              </w:tabs>
              <w:spacing w:after="0" w:line="240" w:lineRule="auto"/>
              <w:jc w:val="center"/>
              <w:rPr>
                <w:rFonts w:ascii="Times New Roman" w:eastAsia="Cambria Math" w:hAnsi="Times New Roman" w:cs="Times New Roman"/>
                <w:b/>
                <w:kern w:val="0"/>
                <w:sz w:val="28"/>
                <w:szCs w:val="28"/>
                <w:lang w:eastAsia="x-none"/>
                <w14:ligatures w14:val="none"/>
              </w:rPr>
            </w:pPr>
            <w:r w:rsidRPr="005E2FAF">
              <w:rPr>
                <w:rFonts w:ascii="Times New Roman" w:eastAsia="Cambria Math" w:hAnsi="Times New Roman" w:cs="Times New Roman"/>
                <w:b/>
                <w:kern w:val="0"/>
                <w:sz w:val="28"/>
                <w:szCs w:val="28"/>
                <w:lang w:eastAsia="x-none"/>
                <w14:ligatures w14:val="none"/>
              </w:rPr>
              <w:t>CHƯƠNG II</w:t>
            </w:r>
          </w:p>
          <w:p w14:paraId="59F7C8A9" w14:textId="12E885A4" w:rsidR="002C1AA8" w:rsidRPr="005E2FAF" w:rsidRDefault="002C1AA8" w:rsidP="00954D39">
            <w:pPr>
              <w:tabs>
                <w:tab w:val="left" w:pos="650"/>
                <w:tab w:val="center" w:pos="4680"/>
                <w:tab w:val="right" w:pos="9360"/>
              </w:tabs>
              <w:spacing w:after="0" w:line="240" w:lineRule="auto"/>
              <w:jc w:val="center"/>
              <w:rPr>
                <w:rFonts w:ascii="Times New Roman" w:eastAsia="Cambria Math" w:hAnsi="Times New Roman" w:cs="Times New Roman"/>
                <w:b/>
                <w:kern w:val="0"/>
                <w:sz w:val="28"/>
                <w:szCs w:val="28"/>
                <w:lang w:eastAsia="x-none"/>
                <w14:ligatures w14:val="none"/>
              </w:rPr>
            </w:pPr>
            <w:r w:rsidRPr="005E2FAF">
              <w:rPr>
                <w:rFonts w:ascii="Times New Roman" w:eastAsia="Cambria Math" w:hAnsi="Times New Roman" w:cs="Times New Roman"/>
                <w:b/>
                <w:kern w:val="0"/>
                <w:sz w:val="28"/>
                <w:szCs w:val="28"/>
                <w:lang w:eastAsia="x-none"/>
                <w14:ligatures w14:val="none"/>
              </w:rPr>
              <w:t>KẾT HỢP QUỐC PHÒNG VỚI KINH TẾ - XÃ HỘI</w:t>
            </w:r>
          </w:p>
          <w:p w14:paraId="28DC457A" w14:textId="77777777" w:rsidR="00010727" w:rsidRPr="005E2FAF" w:rsidRDefault="00010727" w:rsidP="00010727">
            <w:pPr>
              <w:tabs>
                <w:tab w:val="left" w:pos="650"/>
                <w:tab w:val="center" w:pos="4680"/>
                <w:tab w:val="right" w:pos="9360"/>
              </w:tabs>
              <w:spacing w:after="0" w:line="240" w:lineRule="auto"/>
              <w:jc w:val="both"/>
              <w:rPr>
                <w:rFonts w:ascii="Times New Roman" w:eastAsia="Cambria Math" w:hAnsi="Times New Roman" w:cs="Times New Roman"/>
                <w:b/>
                <w:kern w:val="0"/>
                <w:sz w:val="28"/>
                <w:szCs w:val="28"/>
                <w:lang w:eastAsia="zh-CN"/>
                <w14:ligatures w14:val="none"/>
              </w:rPr>
            </w:pPr>
            <w:r w:rsidRPr="005E2FAF">
              <w:rPr>
                <w:rFonts w:ascii="Times New Roman" w:eastAsia="Cambria Math" w:hAnsi="Times New Roman" w:cs="Times New Roman"/>
                <w:b/>
                <w:kern w:val="0"/>
                <w:sz w:val="28"/>
                <w:szCs w:val="28"/>
                <w:lang w:eastAsia="zh-CN"/>
                <w14:ligatures w14:val="none"/>
              </w:rPr>
              <w:t>Điều 6. Nội dung</w:t>
            </w:r>
            <w:r w:rsidRPr="005E2FAF">
              <w:rPr>
                <w:rFonts w:ascii="Times New Roman" w:eastAsia="Cambria Math" w:hAnsi="Times New Roman" w:cs="Times New Roman"/>
                <w:b/>
                <w:spacing w:val="-4"/>
                <w:kern w:val="0"/>
                <w:sz w:val="28"/>
                <w:szCs w:val="28"/>
                <w:lang w:eastAsia="zh-CN"/>
                <w14:ligatures w14:val="none"/>
              </w:rPr>
              <w:t xml:space="preserve"> kết hợp quốc phòng với kinh tế - xã hội</w:t>
            </w:r>
          </w:p>
          <w:p w14:paraId="25621A6F" w14:textId="77777777" w:rsidR="00010727" w:rsidRPr="005E2FAF" w:rsidRDefault="00010727" w:rsidP="00010727">
            <w:pPr>
              <w:tabs>
                <w:tab w:val="left" w:pos="650"/>
                <w:tab w:val="center" w:pos="4680"/>
                <w:tab w:val="right" w:pos="9360"/>
              </w:tabs>
              <w:spacing w:after="0" w:line="240" w:lineRule="auto"/>
              <w:jc w:val="both"/>
              <w:rPr>
                <w:rFonts w:ascii="Times New Roman" w:hAnsi="Times New Roman" w:cs="Times New Roman"/>
                <w:sz w:val="28"/>
                <w:szCs w:val="28"/>
              </w:rPr>
            </w:pPr>
            <w:r w:rsidRPr="005E2FAF">
              <w:rPr>
                <w:rFonts w:ascii="Times New Roman" w:eastAsia="Cambria Math" w:hAnsi="Times New Roman" w:cs="Times New Roman"/>
                <w:bCs/>
                <w:kern w:val="0"/>
                <w:sz w:val="28"/>
                <w:szCs w:val="28"/>
                <w:lang w:eastAsia="zh-CN"/>
                <w14:ligatures w14:val="none"/>
              </w:rPr>
              <w:t>1.</w:t>
            </w:r>
            <w:r w:rsidRPr="005E2FAF">
              <w:rPr>
                <w:rFonts w:ascii="Times New Roman" w:hAnsi="Times New Roman" w:cs="Times New Roman"/>
                <w:sz w:val="28"/>
                <w:szCs w:val="28"/>
              </w:rPr>
              <w:t xml:space="preserve"> Xây dựng chiến lược, quy hoạch, chương trình, kế hoạch, đề án, dự án kết hợp quốc phòng với kinh tế - xã hội.</w:t>
            </w:r>
          </w:p>
          <w:p w14:paraId="3F9CE83F" w14:textId="40857FE7" w:rsidR="00010727" w:rsidRPr="005E2FAF" w:rsidRDefault="00010727" w:rsidP="00010727">
            <w:pPr>
              <w:tabs>
                <w:tab w:val="left" w:pos="650"/>
                <w:tab w:val="center" w:pos="4680"/>
                <w:tab w:val="right" w:pos="9360"/>
              </w:tabs>
              <w:spacing w:after="0" w:line="240" w:lineRule="auto"/>
              <w:jc w:val="both"/>
              <w:rPr>
                <w:rFonts w:ascii="Times New Roman" w:eastAsia="Cambria Math" w:hAnsi="Times New Roman" w:cs="Times New Roman"/>
                <w:bCs/>
                <w:spacing w:val="2"/>
                <w:kern w:val="0"/>
                <w:sz w:val="28"/>
                <w:szCs w:val="28"/>
                <w:lang w:eastAsia="zh-CN"/>
                <w14:ligatures w14:val="none"/>
              </w:rPr>
            </w:pPr>
            <w:r w:rsidRPr="005E2FAF">
              <w:rPr>
                <w:rFonts w:ascii="Times New Roman" w:eastAsia="Cambria Math" w:hAnsi="Times New Roman" w:cs="Times New Roman"/>
                <w:bCs/>
                <w:spacing w:val="2"/>
                <w:kern w:val="0"/>
                <w:sz w:val="28"/>
                <w:szCs w:val="28"/>
                <w:lang w:eastAsia="zh-CN"/>
                <w14:ligatures w14:val="none"/>
              </w:rPr>
              <w:t xml:space="preserve">2. Kết hợp quốc phòng với kinh tế - xã hội trong hoạt động của </w:t>
            </w:r>
            <w:r w:rsidRPr="005E2FAF">
              <w:rPr>
                <w:rFonts w:ascii="Times New Roman" w:eastAsia="Cambria Math" w:hAnsi="Times New Roman" w:cs="Times New Roman"/>
                <w:bCs/>
                <w:kern w:val="0"/>
                <w:sz w:val="28"/>
                <w:szCs w:val="28"/>
                <w:lang w:eastAsia="zh-CN"/>
                <w14:ligatures w14:val="none"/>
              </w:rPr>
              <w:t xml:space="preserve">doanh nghiệp </w:t>
            </w:r>
            <w:r w:rsidR="00ED4273" w:rsidRPr="005E2FAF">
              <w:rPr>
                <w:rFonts w:ascii="Times New Roman" w:eastAsia="Cambria Math" w:hAnsi="Times New Roman" w:cs="Times New Roman"/>
                <w:bCs/>
                <w:kern w:val="0"/>
                <w:sz w:val="28"/>
                <w:szCs w:val="28"/>
                <w:lang w:eastAsia="zh-CN"/>
                <w14:ligatures w14:val="none"/>
              </w:rPr>
              <w:t>quân đội</w:t>
            </w:r>
            <w:r w:rsidRPr="005E2FAF">
              <w:rPr>
                <w:rFonts w:ascii="Times New Roman" w:eastAsia="Cambria Math" w:hAnsi="Times New Roman" w:cs="Times New Roman"/>
                <w:bCs/>
                <w:kern w:val="0"/>
                <w:sz w:val="28"/>
                <w:szCs w:val="28"/>
                <w:lang w:eastAsia="zh-CN"/>
                <w14:ligatures w14:val="none"/>
              </w:rPr>
              <w:t>;</w:t>
            </w:r>
          </w:p>
          <w:p w14:paraId="01867D27" w14:textId="77777777" w:rsidR="00010727" w:rsidRPr="005E2FAF" w:rsidRDefault="00010727" w:rsidP="00010727">
            <w:pPr>
              <w:tabs>
                <w:tab w:val="left" w:pos="650"/>
                <w:tab w:val="center" w:pos="4680"/>
                <w:tab w:val="right" w:pos="9360"/>
              </w:tabs>
              <w:spacing w:after="0" w:line="240" w:lineRule="auto"/>
              <w:jc w:val="both"/>
              <w:rPr>
                <w:rFonts w:ascii="Times New Roman" w:eastAsia="Cambria Math" w:hAnsi="Times New Roman" w:cs="Times New Roman"/>
                <w:bCs/>
                <w:spacing w:val="2"/>
                <w:kern w:val="0"/>
                <w:sz w:val="28"/>
                <w:szCs w:val="28"/>
                <w:lang w:eastAsia="zh-CN"/>
                <w14:ligatures w14:val="none"/>
              </w:rPr>
            </w:pPr>
            <w:r w:rsidRPr="005E2FAF">
              <w:rPr>
                <w:rFonts w:ascii="Times New Roman" w:eastAsia="Cambria Math" w:hAnsi="Times New Roman" w:cs="Times New Roman"/>
                <w:bCs/>
                <w:spacing w:val="2"/>
                <w:kern w:val="0"/>
                <w:sz w:val="28"/>
                <w:szCs w:val="28"/>
                <w:lang w:eastAsia="zh-CN"/>
                <w14:ligatures w14:val="none"/>
              </w:rPr>
              <w:t xml:space="preserve">3. Kết hợp quốc phòng với kinh tế - xã hội trong hoạt động của Đoàn kinh tế - quốc phòng; </w:t>
            </w:r>
          </w:p>
          <w:p w14:paraId="07D2625C" w14:textId="18EB5282" w:rsidR="00D73298" w:rsidRPr="005E2FAF" w:rsidRDefault="00010727" w:rsidP="00010727">
            <w:pPr>
              <w:tabs>
                <w:tab w:val="left" w:pos="650"/>
                <w:tab w:val="center" w:pos="4680"/>
                <w:tab w:val="right" w:pos="9360"/>
              </w:tabs>
              <w:spacing w:after="0" w:line="240" w:lineRule="auto"/>
              <w:jc w:val="both"/>
              <w:rPr>
                <w:rFonts w:ascii="Times New Roman" w:eastAsia="Cambria Math" w:hAnsi="Times New Roman" w:cs="Times New Roman"/>
                <w:bCs/>
                <w:spacing w:val="2"/>
                <w:kern w:val="0"/>
                <w:sz w:val="28"/>
                <w:szCs w:val="28"/>
                <w:lang w:eastAsia="zh-CN"/>
                <w14:ligatures w14:val="none"/>
              </w:rPr>
            </w:pPr>
            <w:r w:rsidRPr="005E2FAF">
              <w:rPr>
                <w:rFonts w:ascii="Times New Roman" w:eastAsia="Cambria Math" w:hAnsi="Times New Roman" w:cs="Times New Roman"/>
                <w:bCs/>
                <w:spacing w:val="2"/>
                <w:kern w:val="0"/>
                <w:sz w:val="28"/>
                <w:szCs w:val="28"/>
                <w:lang w:eastAsia="zh-CN"/>
                <w14:ligatures w14:val="none"/>
              </w:rPr>
              <w:t>4. Kết hợp quốc phòng với kinh tế - xã hội của các đơn vị quân đội có tổ chức các hoạt động dịch vụ, tăng gia sản xuất.</w:t>
            </w:r>
          </w:p>
        </w:tc>
        <w:tc>
          <w:tcPr>
            <w:tcW w:w="5045" w:type="dxa"/>
          </w:tcPr>
          <w:p w14:paraId="7942D3C2" w14:textId="17081142" w:rsidR="00D73298" w:rsidRPr="005E2FAF" w:rsidRDefault="00D73298" w:rsidP="00F56B46">
            <w:pPr>
              <w:tabs>
                <w:tab w:val="left" w:pos="650"/>
                <w:tab w:val="center" w:pos="4680"/>
                <w:tab w:val="right" w:pos="9360"/>
              </w:tabs>
              <w:spacing w:after="0" w:line="240" w:lineRule="auto"/>
              <w:jc w:val="both"/>
              <w:rPr>
                <w:rFonts w:ascii="Times New Roman" w:eastAsia="Cambria Math" w:hAnsi="Times New Roman" w:cs="Times New Roman"/>
                <w:bCs/>
                <w:spacing w:val="2"/>
                <w:kern w:val="0"/>
                <w:sz w:val="28"/>
                <w:szCs w:val="28"/>
                <w:lang w:eastAsia="zh-CN"/>
                <w14:ligatures w14:val="none"/>
              </w:rPr>
            </w:pPr>
            <w:r w:rsidRPr="005E2FAF">
              <w:rPr>
                <w:rFonts w:ascii="Times New Roman" w:eastAsia="Times New Roman" w:hAnsi="Times New Roman" w:cs="Times New Roman"/>
                <w:kern w:val="0"/>
                <w:sz w:val="28"/>
                <w:szCs w:val="28"/>
                <w14:ligatures w14:val="none"/>
              </w:rPr>
              <w:t>Dự thảo Nghị định sửa đổi theo hướng</w:t>
            </w:r>
            <w:r w:rsidR="00ED4273" w:rsidRPr="005E2FAF">
              <w:rPr>
                <w:rFonts w:ascii="Times New Roman" w:eastAsia="Times New Roman" w:hAnsi="Times New Roman" w:cs="Times New Roman"/>
                <w:kern w:val="0"/>
                <w:sz w:val="28"/>
                <w:szCs w:val="28"/>
                <w14:ligatures w14:val="none"/>
              </w:rPr>
              <w:t xml:space="preserve"> c</w:t>
            </w:r>
            <w:r w:rsidRPr="005E2FAF">
              <w:rPr>
                <w:rFonts w:ascii="Times New Roman" w:eastAsia="Times New Roman" w:hAnsi="Times New Roman" w:cs="Times New Roman"/>
                <w:kern w:val="0"/>
                <w:sz w:val="28"/>
                <w:szCs w:val="28"/>
                <w14:ligatures w14:val="none"/>
              </w:rPr>
              <w:t xml:space="preserve">ụ thể nội dung kết hợp </w:t>
            </w:r>
            <w:r w:rsidR="00ED4273" w:rsidRPr="005E2FAF">
              <w:rPr>
                <w:rFonts w:ascii="Times New Roman" w:eastAsia="Times New Roman" w:hAnsi="Times New Roman" w:cs="Times New Roman"/>
                <w:kern w:val="0"/>
                <w:sz w:val="28"/>
                <w:szCs w:val="28"/>
                <w14:ligatures w14:val="none"/>
              </w:rPr>
              <w:t xml:space="preserve">quốc phòng với kinh tế - xã hội </w:t>
            </w:r>
            <w:r w:rsidRPr="005E2FAF">
              <w:rPr>
                <w:rFonts w:ascii="Times New Roman" w:eastAsia="Times New Roman" w:hAnsi="Times New Roman" w:cs="Times New Roman"/>
                <w:kern w:val="0"/>
                <w:sz w:val="28"/>
                <w:szCs w:val="28"/>
                <w14:ligatures w14:val="none"/>
              </w:rPr>
              <w:t xml:space="preserve">thành </w:t>
            </w:r>
            <w:r w:rsidR="00ED4273" w:rsidRPr="005E2FAF">
              <w:rPr>
                <w:rFonts w:ascii="Times New Roman" w:eastAsia="Times New Roman" w:hAnsi="Times New Roman" w:cs="Times New Roman"/>
                <w:kern w:val="0"/>
                <w:sz w:val="28"/>
                <w:szCs w:val="28"/>
                <w14:ligatures w14:val="none"/>
              </w:rPr>
              <w:t>04</w:t>
            </w:r>
            <w:r w:rsidRPr="005E2FAF">
              <w:rPr>
                <w:rFonts w:ascii="Times New Roman" w:eastAsia="Times New Roman" w:hAnsi="Times New Roman" w:cs="Times New Roman"/>
                <w:kern w:val="0"/>
                <w:sz w:val="28"/>
                <w:szCs w:val="28"/>
                <w14:ligatures w14:val="none"/>
              </w:rPr>
              <w:t xml:space="preserve"> nhóm hoạt động</w:t>
            </w:r>
            <w:r w:rsidR="00ED4273" w:rsidRPr="005E2FAF">
              <w:rPr>
                <w:rFonts w:ascii="Times New Roman" w:eastAsia="Times New Roman" w:hAnsi="Times New Roman" w:cs="Times New Roman"/>
                <w:kern w:val="0"/>
                <w:sz w:val="28"/>
                <w:szCs w:val="28"/>
                <w14:ligatures w14:val="none"/>
              </w:rPr>
              <w:t>,</w:t>
            </w:r>
            <w:r w:rsidR="00F56B46" w:rsidRPr="005E2FAF">
              <w:rPr>
                <w:rFonts w:ascii="Times New Roman" w:eastAsia="Times New Roman" w:hAnsi="Times New Roman" w:cs="Times New Roman"/>
                <w:kern w:val="0"/>
                <w:sz w:val="28"/>
                <w:szCs w:val="28"/>
                <w14:ligatures w14:val="none"/>
              </w:rPr>
              <w:t xml:space="preserve"> có trọng tâm, trọng điểm, tập trung vào các lĩnh vực, chủ thể trực tiếp tham gia hoạt động kết hợp t</w:t>
            </w:r>
            <w:r w:rsidRPr="005E2FAF">
              <w:rPr>
                <w:rFonts w:ascii="Times New Roman" w:eastAsia="Times New Roman" w:hAnsi="Times New Roman" w:cs="Times New Roman"/>
                <w:kern w:val="0"/>
                <w:sz w:val="28"/>
                <w:szCs w:val="28"/>
                <w14:ligatures w14:val="none"/>
              </w:rPr>
              <w:t xml:space="preserve">ạo cơ sở liên kết với các quy định tiếp theo trong </w:t>
            </w:r>
            <w:r w:rsidR="00F56B46" w:rsidRPr="005E2FAF">
              <w:rPr>
                <w:rFonts w:ascii="Times New Roman" w:eastAsia="Times New Roman" w:hAnsi="Times New Roman" w:cs="Times New Roman"/>
                <w:kern w:val="0"/>
                <w:sz w:val="28"/>
                <w:szCs w:val="28"/>
                <w14:ligatures w14:val="none"/>
              </w:rPr>
              <w:t>d</w:t>
            </w:r>
            <w:r w:rsidRPr="005E2FAF">
              <w:rPr>
                <w:rFonts w:ascii="Times New Roman" w:eastAsia="Times New Roman" w:hAnsi="Times New Roman" w:cs="Times New Roman"/>
                <w:kern w:val="0"/>
                <w:sz w:val="28"/>
                <w:szCs w:val="28"/>
                <w14:ligatures w14:val="none"/>
              </w:rPr>
              <w:t>ự thảo</w:t>
            </w:r>
            <w:r w:rsidR="00F56B46" w:rsidRPr="005E2FAF">
              <w:rPr>
                <w:rFonts w:ascii="Times New Roman" w:eastAsia="Times New Roman" w:hAnsi="Times New Roman" w:cs="Times New Roman"/>
                <w:kern w:val="0"/>
                <w:sz w:val="28"/>
                <w:szCs w:val="28"/>
                <w14:ligatures w14:val="none"/>
              </w:rPr>
              <w:t>.</w:t>
            </w:r>
          </w:p>
        </w:tc>
      </w:tr>
      <w:tr w:rsidR="00D73298" w:rsidRPr="005E2FAF" w14:paraId="67C4204C" w14:textId="77777777" w:rsidTr="00FA1746">
        <w:tc>
          <w:tcPr>
            <w:tcW w:w="5035" w:type="dxa"/>
          </w:tcPr>
          <w:p w14:paraId="2D187F77"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bookmarkStart w:id="13" w:name="dieu_7"/>
            <w:r w:rsidRPr="005E2FAF">
              <w:rPr>
                <w:rFonts w:ascii="Times New Roman" w:eastAsia="Times New Roman" w:hAnsi="Times New Roman" w:cs="Times New Roman"/>
                <w:b/>
                <w:bCs/>
                <w:kern w:val="0"/>
                <w:sz w:val="28"/>
                <w:szCs w:val="28"/>
                <w14:ligatures w14:val="none"/>
              </w:rPr>
              <w:t>Điều 7. Kết hợp trong xây dựng quy hoạch tổng thể bố trí quốc phòng</w:t>
            </w:r>
            <w:bookmarkEnd w:id="13"/>
          </w:p>
          <w:p w14:paraId="1FDEB812"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lastRenderedPageBreak/>
              <w:t>Bộ Quốc phòng chủ trì, phối hợp với bộ, ngành, địa phương xây dựng, rà soát, điều chỉnh quy hoạch tổng thể bố trí quốc phòng kết hợp với phát triển kinh tế - xã hội trên địa bàn cả nước trình Thủ tướng Chính phủ phê duyệt. Căn cứ phê duyệt của Thủ tướng Chính phủ, Bộ Quốc phòng chủ trì, phối hợp với bộ, ngành, địa phương triển khai phổ biến, thống nhất các biện pháp quản lý, thực hiện quy hoạch tổng thể bố trí quốc phòng kết hợp với phát triển kinh tế - xã hội.</w:t>
            </w:r>
          </w:p>
        </w:tc>
        <w:tc>
          <w:tcPr>
            <w:tcW w:w="5490" w:type="dxa"/>
          </w:tcPr>
          <w:p w14:paraId="3E485B16" w14:textId="77777777" w:rsidR="00D73298" w:rsidRPr="005E2FAF" w:rsidRDefault="00D73298" w:rsidP="00D73298">
            <w:pPr>
              <w:widowControl w:val="0"/>
              <w:shd w:val="clear" w:color="auto" w:fill="FFFFFF"/>
              <w:autoSpaceDE w:val="0"/>
              <w:autoSpaceDN w:val="0"/>
              <w:spacing w:before="120" w:after="60" w:line="259" w:lineRule="auto"/>
              <w:jc w:val="both"/>
              <w:rPr>
                <w:rFonts w:ascii="Times New Roman" w:eastAsia="Calibri" w:hAnsi="Times New Roman" w:cs="Times New Roman"/>
                <w:kern w:val="0"/>
                <w:sz w:val="28"/>
                <w:szCs w:val="28"/>
                <w14:ligatures w14:val="none"/>
              </w:rPr>
            </w:pPr>
          </w:p>
        </w:tc>
        <w:tc>
          <w:tcPr>
            <w:tcW w:w="5045" w:type="dxa"/>
          </w:tcPr>
          <w:p w14:paraId="78DB3EF2" w14:textId="63E519F9" w:rsidR="00D73298" w:rsidRPr="005E2FAF" w:rsidRDefault="00D73298" w:rsidP="00D73298">
            <w:pPr>
              <w:widowControl w:val="0"/>
              <w:shd w:val="clear" w:color="auto" w:fill="FFFFFF"/>
              <w:autoSpaceDE w:val="0"/>
              <w:autoSpaceDN w:val="0"/>
              <w:spacing w:after="0" w:line="240" w:lineRule="auto"/>
              <w:jc w:val="both"/>
              <w:rPr>
                <w:rFonts w:ascii="Times New Roman" w:eastAsia="Calibri" w:hAnsi="Times New Roman" w:cs="Times New Roman"/>
                <w:iCs/>
                <w:spacing w:val="-2"/>
                <w:kern w:val="0"/>
                <w:sz w:val="28"/>
                <w:szCs w:val="28"/>
                <w:highlight w:val="white"/>
                <w14:ligatures w14:val="none"/>
              </w:rPr>
            </w:pPr>
            <w:r w:rsidRPr="005E2FAF">
              <w:rPr>
                <w:rFonts w:ascii="Times New Roman" w:eastAsia="Calibri" w:hAnsi="Times New Roman" w:cs="Times New Roman"/>
                <w:iCs/>
                <w:spacing w:val="-2"/>
                <w:kern w:val="0"/>
                <w:sz w:val="28"/>
                <w:szCs w:val="28"/>
                <w:highlight w:val="white"/>
                <w14:ligatures w14:val="none"/>
              </w:rPr>
              <w:t xml:space="preserve">- </w:t>
            </w:r>
            <w:r w:rsidR="005E2FAF">
              <w:rPr>
                <w:rFonts w:ascii="Times New Roman" w:eastAsia="Calibri" w:hAnsi="Times New Roman" w:cs="Times New Roman"/>
                <w:iCs/>
                <w:spacing w:val="-2"/>
                <w:kern w:val="0"/>
                <w:sz w:val="28"/>
                <w:szCs w:val="28"/>
                <w:highlight w:val="white"/>
                <w14:ligatures w14:val="none"/>
              </w:rPr>
              <w:t xml:space="preserve">Dự thảo lược </w:t>
            </w:r>
            <w:r w:rsidRPr="005E2FAF">
              <w:rPr>
                <w:rFonts w:ascii="Times New Roman" w:eastAsia="Calibri" w:hAnsi="Times New Roman" w:cs="Times New Roman"/>
                <w:iCs/>
                <w:spacing w:val="-2"/>
                <w:kern w:val="0"/>
                <w:sz w:val="28"/>
                <w:szCs w:val="28"/>
                <w:highlight w:val="white"/>
                <w14:ligatures w14:val="none"/>
              </w:rPr>
              <w:t>bỏ</w:t>
            </w:r>
            <w:r w:rsidR="005E2FAF">
              <w:rPr>
                <w:rFonts w:ascii="Times New Roman" w:eastAsia="Calibri" w:hAnsi="Times New Roman" w:cs="Times New Roman"/>
                <w:iCs/>
                <w:spacing w:val="-2"/>
                <w:kern w:val="0"/>
                <w:sz w:val="28"/>
                <w:szCs w:val="28"/>
                <w:highlight w:val="white"/>
                <w14:ligatures w14:val="none"/>
              </w:rPr>
              <w:t xml:space="preserve"> </w:t>
            </w:r>
            <w:r w:rsidRPr="005E2FAF">
              <w:rPr>
                <w:rFonts w:ascii="Times New Roman" w:eastAsia="Calibri" w:hAnsi="Times New Roman" w:cs="Times New Roman"/>
                <w:iCs/>
                <w:spacing w:val="-2"/>
                <w:kern w:val="0"/>
                <w:sz w:val="28"/>
                <w:szCs w:val="28"/>
                <w:highlight w:val="white"/>
                <w14:ligatures w14:val="none"/>
              </w:rPr>
              <w:t xml:space="preserve">nội dung Điều 7 của Nghị định </w:t>
            </w:r>
            <w:r w:rsidR="00446F2C" w:rsidRPr="005E2FAF">
              <w:rPr>
                <w:rFonts w:ascii="Times New Roman" w:eastAsia="Calibri" w:hAnsi="Times New Roman" w:cs="Times New Roman"/>
                <w:iCs/>
                <w:spacing w:val="-2"/>
                <w:kern w:val="0"/>
                <w:sz w:val="28"/>
                <w:szCs w:val="28"/>
                <w:highlight w:val="white"/>
                <w14:ligatures w14:val="none"/>
              </w:rPr>
              <w:t xml:space="preserve">số </w:t>
            </w:r>
            <w:r w:rsidRPr="005E2FAF">
              <w:rPr>
                <w:rFonts w:ascii="Times New Roman" w:eastAsia="Calibri" w:hAnsi="Times New Roman" w:cs="Times New Roman"/>
                <w:iCs/>
                <w:spacing w:val="-2"/>
                <w:kern w:val="0"/>
                <w:sz w:val="28"/>
                <w:szCs w:val="28"/>
                <w:highlight w:val="white"/>
                <w14:ligatures w14:val="none"/>
              </w:rPr>
              <w:t>164</w:t>
            </w:r>
            <w:r w:rsidR="00446F2C" w:rsidRPr="005E2FAF">
              <w:rPr>
                <w:rFonts w:ascii="Times New Roman" w:eastAsia="Calibri" w:hAnsi="Times New Roman" w:cs="Times New Roman"/>
                <w:iCs/>
                <w:spacing w:val="-2"/>
                <w:kern w:val="0"/>
                <w:sz w:val="28"/>
                <w:szCs w:val="28"/>
                <w:highlight w:val="white"/>
                <w14:ligatures w14:val="none"/>
              </w:rPr>
              <w:t>/2018/NĐ-CP</w:t>
            </w:r>
            <w:r w:rsidRPr="005E2FAF">
              <w:rPr>
                <w:rFonts w:ascii="Times New Roman" w:eastAsia="Calibri" w:hAnsi="Times New Roman" w:cs="Times New Roman"/>
                <w:iCs/>
                <w:spacing w:val="-2"/>
                <w:kern w:val="0"/>
                <w:sz w:val="28"/>
                <w:szCs w:val="28"/>
                <w:highlight w:val="white"/>
                <w14:ligatures w14:val="none"/>
              </w:rPr>
              <w:t>.</w:t>
            </w:r>
          </w:p>
          <w:p w14:paraId="0E0AAF98" w14:textId="77777777" w:rsidR="00D73298" w:rsidRPr="005E2FAF" w:rsidRDefault="00D73298" w:rsidP="00D73298">
            <w:pPr>
              <w:widowControl w:val="0"/>
              <w:shd w:val="clear" w:color="auto" w:fill="FFFFFF"/>
              <w:autoSpaceDE w:val="0"/>
              <w:autoSpaceDN w:val="0"/>
              <w:spacing w:after="0" w:line="240" w:lineRule="auto"/>
              <w:jc w:val="both"/>
              <w:rPr>
                <w:rFonts w:ascii="Times New Roman" w:eastAsia="Calibri" w:hAnsi="Times New Roman" w:cs="Times New Roman"/>
                <w:iCs/>
                <w:spacing w:val="-2"/>
                <w:kern w:val="0"/>
                <w:sz w:val="28"/>
                <w:szCs w:val="28"/>
                <w:highlight w:val="white"/>
                <w14:ligatures w14:val="none"/>
              </w:rPr>
            </w:pPr>
            <w:r w:rsidRPr="005E2FAF">
              <w:rPr>
                <w:rFonts w:ascii="Times New Roman" w:eastAsia="Calibri" w:hAnsi="Times New Roman" w:cs="Times New Roman"/>
                <w:iCs/>
                <w:spacing w:val="-2"/>
                <w:kern w:val="0"/>
                <w:sz w:val="28"/>
                <w:szCs w:val="28"/>
                <w:highlight w:val="white"/>
                <w14:ligatures w14:val="none"/>
              </w:rPr>
              <w:lastRenderedPageBreak/>
              <w:t xml:space="preserve">- Thuyết minh: </w:t>
            </w:r>
            <w:r w:rsidRPr="005E2FAF">
              <w:rPr>
                <w:rFonts w:ascii="Times New Roman" w:eastAsia="Calibri" w:hAnsi="Times New Roman" w:cs="Times New Roman"/>
                <w:kern w:val="0"/>
                <w:sz w:val="28"/>
                <w:szCs w:val="28"/>
                <w14:ligatures w14:val="none"/>
              </w:rPr>
              <w:t>Qua rà soát hệ thống pháp luật hiện hành và thực tiễn tổ chức thực hiện, cơ chế quy hoạch tổng thể bố trí quốc phòng theo Nghị định 164 bộc lộ một số vấn đề:</w:t>
            </w:r>
          </w:p>
          <w:p w14:paraId="4AFF206D" w14:textId="77777777" w:rsidR="00D73298" w:rsidRPr="005E2FAF" w:rsidRDefault="00D73298" w:rsidP="00D73298">
            <w:pPr>
              <w:widowControl w:val="0"/>
              <w:shd w:val="clear" w:color="auto" w:fill="FFFFFF"/>
              <w:autoSpaceDE w:val="0"/>
              <w:autoSpaceDN w:val="0"/>
              <w:spacing w:after="0" w:line="240" w:lineRule="auto"/>
              <w:jc w:val="both"/>
              <w:rPr>
                <w:rFonts w:ascii="Times New Roman" w:eastAsia="Calibri" w:hAnsi="Times New Roman" w:cs="Times New Roman"/>
                <w:kern w:val="0"/>
                <w:sz w:val="28"/>
                <w:szCs w:val="28"/>
                <w14:ligatures w14:val="none"/>
              </w:rPr>
            </w:pPr>
            <w:r w:rsidRPr="005E2FAF">
              <w:rPr>
                <w:rFonts w:ascii="Times New Roman" w:eastAsia="Calibri" w:hAnsi="Times New Roman" w:cs="Times New Roman"/>
                <w:kern w:val="0"/>
                <w:sz w:val="28"/>
                <w:szCs w:val="28"/>
                <w14:ligatures w14:val="none"/>
              </w:rPr>
              <w:t>+ Nội dung “quy hoạch tổng thể bố trí quốc phòng” hiện không được xác định là một  loại quy hoạch trong hệ thống quy hoạch quốc gia; việc duy trì một cơ chế quy hoạch riêng trong Nghị định dẫn đến thiếu rõ ràng về địa vị pháp lý và mối quan hệ với các quy hoạch cấp quốc gia, vùng, tỉnh.</w:t>
            </w:r>
          </w:p>
          <w:p w14:paraId="388BD701" w14:textId="77777777" w:rsidR="00D73298" w:rsidRPr="005E2FAF" w:rsidRDefault="00D73298" w:rsidP="00D73298">
            <w:pPr>
              <w:widowControl w:val="0"/>
              <w:shd w:val="clear" w:color="auto" w:fill="FFFFFF"/>
              <w:autoSpaceDE w:val="0"/>
              <w:autoSpaceDN w:val="0"/>
              <w:spacing w:after="0" w:line="240" w:lineRule="auto"/>
              <w:jc w:val="both"/>
              <w:rPr>
                <w:rFonts w:ascii="Times New Roman" w:eastAsia="Calibri" w:hAnsi="Times New Roman" w:cs="Times New Roman"/>
                <w:kern w:val="0"/>
                <w:sz w:val="28"/>
                <w:szCs w:val="28"/>
                <w14:ligatures w14:val="none"/>
              </w:rPr>
            </w:pPr>
            <w:r w:rsidRPr="005E2FAF">
              <w:rPr>
                <w:rFonts w:ascii="Times New Roman" w:eastAsia="Calibri" w:hAnsi="Times New Roman" w:cs="Times New Roman"/>
                <w:kern w:val="0"/>
                <w:sz w:val="28"/>
                <w:szCs w:val="28"/>
                <w14:ligatures w14:val="none"/>
              </w:rPr>
              <w:t>+ Trên thực tế, nội dung bố trí quốc phòng đã và đang được tích hợp, lồng ghép trong quy hoạch sử dụng đất quốc phòng, quy hoạch đóng quân, quy hoạch thế trận quân sự và các chiến lược, kế hoạch quốc phòng được cấp có thẩm quyền phê duyệt. Do đó việc duy trì một điều khoản riêng về “quy hoạch tổng thể bố trí quốc phòng” trong Nghị định không còn cần thiết.</w:t>
            </w:r>
          </w:p>
        </w:tc>
      </w:tr>
      <w:tr w:rsidR="00D73298" w:rsidRPr="005E2FAF" w14:paraId="6245ACD1" w14:textId="77777777" w:rsidTr="00FA1746">
        <w:tc>
          <w:tcPr>
            <w:tcW w:w="5035" w:type="dxa"/>
          </w:tcPr>
          <w:p w14:paraId="6A17E2C4"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bookmarkStart w:id="14" w:name="dieu_8"/>
            <w:r w:rsidRPr="005E2FAF">
              <w:rPr>
                <w:rFonts w:ascii="Times New Roman" w:eastAsia="Times New Roman" w:hAnsi="Times New Roman" w:cs="Times New Roman"/>
                <w:b/>
                <w:bCs/>
                <w:kern w:val="0"/>
                <w:sz w:val="28"/>
                <w:szCs w:val="28"/>
                <w14:ligatures w14:val="none"/>
              </w:rPr>
              <w:lastRenderedPageBreak/>
              <w:t>Điều 8. Kết hợp trong xây dựng và phát triển khu kinh tế - quốc phòng</w:t>
            </w:r>
            <w:bookmarkEnd w:id="14"/>
          </w:p>
          <w:p w14:paraId="31636D45"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bookmarkStart w:id="15" w:name="khoan_1_8"/>
            <w:r w:rsidRPr="005E2FAF">
              <w:rPr>
                <w:rFonts w:ascii="Times New Roman" w:eastAsia="Times New Roman" w:hAnsi="Times New Roman" w:cs="Times New Roman"/>
                <w:kern w:val="0"/>
                <w:sz w:val="28"/>
                <w:szCs w:val="28"/>
                <w14:ligatures w14:val="none"/>
              </w:rPr>
              <w:t>1. Trong công tác quy hoạch khu kinh tế - quốc phòng:</w:t>
            </w:r>
            <w:bookmarkEnd w:id="15"/>
          </w:p>
          <w:p w14:paraId="4E63B167"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lastRenderedPageBreak/>
              <w:t>a) Thủ tướng Chính phủ chỉ đạo tổ chức lập quy hoạch tổng thể khu kinh tế - quốc phòng;</w:t>
            </w:r>
          </w:p>
          <w:p w14:paraId="6199A53E"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b) Bộ Quốc phòng có trách nhiệm xây dựng nhiệm vụ lập quy hoạch trình Thủ tướng Chính phủ phê duyệt; lựa chọn tổ chức tư vấn lập quy hoạch, xây dựng quy hoạch tổng thể, báo cáo Thủ tướng Chính phủ thành lập Hội đồng để thẩm định, phê duyệt quy hoạch tổng thể xây dựng và phát triển khu kinh tế - quốc phòng;</w:t>
            </w:r>
          </w:p>
          <w:p w14:paraId="5E6519C8"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c) Bộ Quốc phòng chỉ đạo lập quy hoạch chi tiết các khu kinh tế - quốc phòng; chỉ đạo các đơn vị lập quy hoạch chi tiết; giao các đơn vị đầu mối trực thuộc Bộ Quốc phòng phối hợp với các cơ quan liên quan và Ủy ban nhân dân cấp tỉnh xây dựng nhiệm vụ lập quy hoạch trình Bộ trưởng Bộ Quốc phòng phê duyệt; lựa chọn tổ chức tư vấn lập quy hoạch, xây dựng quy hoạch chi tiết, báo cáo Bộ trưởng Bộ Quốc phòng thành lập Hội đồng thẩm định để thẩm định, phê duyệt quy hoạch chi tiết xây dựng và phát triển khu kinh tế - quốc phòng;</w:t>
            </w:r>
          </w:p>
          <w:p w14:paraId="679AFAD3"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lastRenderedPageBreak/>
              <w:t>d) Ủy ban nhân dân tỉnh, thành phố trực thuộc trung ương; bộ, ngành có trách nhiệm phối hợp với Bộ Quốc phòng trong lập quy hoạch xây dựng và phát triển khu kinh tế - quốc phòng theo quy định của pháp luật.</w:t>
            </w:r>
          </w:p>
          <w:p w14:paraId="3F956371"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2. Trong thực hiện mục tiêu, nhiệm vụ xây dựng và phát triển khu kinh tế - quốc phòng</w:t>
            </w:r>
          </w:p>
          <w:p w14:paraId="6114CA61"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a) Thủ tướng Chính phủ chỉ đạo xây dựng các cơ chế phối hợp ưu tiên bố trí nguồn lực trong các chương trình mục tiêu, dự án trọng điểm của Nhà nước để thực hiện trên địa bàn khu kinh tế - quốc phòng;</w:t>
            </w:r>
          </w:p>
          <w:p w14:paraId="75A4CD64"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b) Bộ Quốc phòng chủ trì phối hợp với bộ, ngành, địa phương</w:t>
            </w:r>
          </w:p>
          <w:p w14:paraId="4E687395"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Bảo đảm quốc phòng, an ninh ở địa bàn chiến lược, biên giới, biển, hải đảo góp phần phát triển kinh tế, xã hội vùng dự án; xây dựng, củng cố thế trận khu vực phòng thủ trên đất liền, biển, hải đảo gắn với đầu tư cơ sở hạ tầng thiết yếu, kết hợp bố trí, sắp xếp, ổn định dân cư trên địa bàn theo quy hoạch phát triển vùng, lãnh thổ, các ngành, lĩnh vực và quy hoạch phát triển kinh tế - xã hội của từng địa phương;</w:t>
            </w:r>
          </w:p>
          <w:p w14:paraId="1826F785"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lastRenderedPageBreak/>
              <w:t>Xây dựng địa bàn vững mạnh về quốc phòng, an ninh và kinh tế - xã hội; tuyên truyền vận động nhân dân nắm vững và thực hiện tốt chủ trương, đường lối, chính sách của Đảng, pháp luật của Nhà nước, nhiệm vụ chính trị của địa phương, đấu tranh phòng, chống các thủ đoạn tuyên truyền, xuyên tạc, kích động của các thế lực thù địch;</w:t>
            </w:r>
          </w:p>
          <w:p w14:paraId="29F25B5F"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Tham gia sắp xếp, bố trí dân cư theo quy hoạch phát triển kinh tế - xã hội và mục tiêu lâu dài của quốc phòng, an ninh. Trên cơ sở quy hoạch khu kinh tế - quốc phòng đã được phê duyệt và kế hoạch sắp xếp, ổn định dân cư của địa phương, Bộ Quốc phòng phối hợp với địa phương tổ chức tiếp nhận, bố trí, sắp xếp, ổn định cuộc sống cho đồng bào tại chỗ và di cư đến sinh sống trên địa bàn; tổ chức bố trí dân ra làm ăn, sinh sống và định cư trên các vùng biển, các đảo, quần đảo xa bờ có vị trí chiến lược; thực hiện mục tiêu bảo đảm quốc phòng - an ninh gắn với phát triển kinh tế, văn hóa, xã hội của địa phương;</w:t>
            </w:r>
          </w:p>
          <w:p w14:paraId="51A80BE0"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lastRenderedPageBreak/>
              <w:t>Đầu tư xây dựng cơ sở hạ tầng thiết yếu tại địa bàn khu kinh tế - quốc phòng trên đất liền, ven biển, hải đảo theo quy hoạch được duyệt; tham gia thực hiện các chương trình mục tiêu, chương trình mục tiêu quốc gia, các chương trình khuyến nông, khuyến công tạo tiền đề cho phát triển kinh tế hàng hóa, giúp dân xóa đói, giảm nghèo bền vững;</w:t>
            </w:r>
          </w:p>
          <w:p w14:paraId="36DC6B57"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Xây dựng, củng cố tiềm lực quốc phòng trên cơ sở hỗ trợ phát triển sản xuất, hướng dẫn, chuyển giao kỹ thuật, mô hình dịch vụ hai đầu cho người dân; phát triển kinh tế hàng hóa, giúp dân thoát nghèo bền vững; hình thành các mô hình kinh tế thích hợp ở những vùng biển, đảo khó khăn; làm cầu nối giữa đất liền và hải đảo, tổ chức các hoạt động dịch vụ trên biển để giúp dân bám biển sản xuất dài ngày, góp phần tăng cường các hoạt động dân sự trên các vùng biển, hải đảo chiến lược;</w:t>
            </w:r>
          </w:p>
          <w:p w14:paraId="410EAFB6"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Tham gia các hoạt động nhằm góp phần cải thiện và từng bước nâng cao đời sống văn hóa, giáo dục, vật chất, tinh thần và chăm sóc sức khỏe cho nhân dân vùng dự án, tạo </w:t>
            </w:r>
            <w:r w:rsidRPr="005E2FAF">
              <w:rPr>
                <w:rFonts w:ascii="Times New Roman" w:eastAsia="Times New Roman" w:hAnsi="Times New Roman" w:cs="Times New Roman"/>
                <w:kern w:val="0"/>
                <w:sz w:val="28"/>
                <w:szCs w:val="28"/>
                <w14:ligatures w14:val="none"/>
              </w:rPr>
              <w:lastRenderedPageBreak/>
              <w:t>thế trận quốc phòng toàn dân trong Chiến lược bảo vệ Tổ quốc; góp phần bảo vệ môi trường, bảo tồn và phát triển văn hóa truyền thống;</w:t>
            </w:r>
          </w:p>
          <w:p w14:paraId="6B77C16A"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c) Bộ, ngành, địa phương có trách nhiệm bố trí lồng ghép các nguồn lực, gắn kết các chương trình mục tiêu quốc gia và các chương trình mục tiêu, dự án đầu tư khác trên địa bàn để đảm bảo cho Bộ Quốc phòng thực hiện nhiệm vụ xây dựng và phát triển khu kinh tế - quốc phòng.</w:t>
            </w:r>
          </w:p>
          <w:p w14:paraId="6C43F9B7"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3. Trong tổ chức xây dựng và phát triển lực lượng xây dựng khu kinh tế - quốc phòng</w:t>
            </w:r>
          </w:p>
          <w:p w14:paraId="06CFC537"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a) Bộ Quốc phòng chủ trì tổ chức lực lượng xây dựng khu kinh tế - quốc phòng, thành lập các đoàn kinh tế - quốc phòng và huy động các lực lượng khác tham gia xây dựng khu kinh tế - quốc phòng theo quy định của pháp luật;</w:t>
            </w:r>
          </w:p>
          <w:p w14:paraId="6BCD7976"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b) Bộ, ngành, địa phương có trách nhiệm phối hợp với Bộ Quốc phòng trong tạo nguồn, bố trí sử dụng nhân lực khi tham gia các hoạt động phát triển kinh tế - xã hội tại địa phương. Tạo điều kiện cho lực lượng </w:t>
            </w:r>
            <w:r w:rsidRPr="005E2FAF">
              <w:rPr>
                <w:rFonts w:ascii="Times New Roman" w:eastAsia="Times New Roman" w:hAnsi="Times New Roman" w:cs="Times New Roman"/>
                <w:kern w:val="0"/>
                <w:sz w:val="28"/>
                <w:szCs w:val="28"/>
                <w14:ligatures w14:val="none"/>
              </w:rPr>
              <w:lastRenderedPageBreak/>
              <w:t>xây dựng khu kinh tế - quốc phòng tham gia hệ thống chính trị cơ sở tại địa phương.</w:t>
            </w:r>
          </w:p>
        </w:tc>
        <w:tc>
          <w:tcPr>
            <w:tcW w:w="5490" w:type="dxa"/>
          </w:tcPr>
          <w:p w14:paraId="7173240B" w14:textId="77777777" w:rsidR="00D73298" w:rsidRPr="005E2FAF" w:rsidRDefault="00D73298" w:rsidP="002C1AA8">
            <w:pPr>
              <w:tabs>
                <w:tab w:val="center" w:pos="4680"/>
                <w:tab w:val="right" w:pos="9360"/>
              </w:tabs>
              <w:spacing w:after="0" w:line="240" w:lineRule="auto"/>
              <w:jc w:val="both"/>
              <w:rPr>
                <w:rFonts w:ascii="Times New Roman" w:eastAsia="Calibri" w:hAnsi="Times New Roman" w:cs="Times New Roman"/>
                <w:b/>
                <w:i/>
                <w:iCs/>
                <w:kern w:val="0"/>
                <w:sz w:val="28"/>
                <w:szCs w:val="28"/>
                <w14:ligatures w14:val="none"/>
              </w:rPr>
            </w:pPr>
          </w:p>
        </w:tc>
        <w:tc>
          <w:tcPr>
            <w:tcW w:w="5045" w:type="dxa"/>
          </w:tcPr>
          <w:p w14:paraId="3BE65D25" w14:textId="27D881EF" w:rsidR="00937C25" w:rsidRPr="005E2FAF" w:rsidRDefault="00937C25"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Dự thảo bãi bỏ quy định về kết hợp trong xây dựng và phát triển Khu kinh tế - quốc phòng do nội dung quy định về quy hoạch Khu kinh tế - quốc phòng không còn phù </w:t>
            </w:r>
            <w:r w:rsidRPr="005E2FAF">
              <w:rPr>
                <w:rFonts w:ascii="Times New Roman" w:eastAsia="Times New Roman" w:hAnsi="Times New Roman" w:cs="Times New Roman"/>
                <w:kern w:val="0"/>
                <w:sz w:val="28"/>
                <w:szCs w:val="28"/>
                <w14:ligatures w14:val="none"/>
              </w:rPr>
              <w:lastRenderedPageBreak/>
              <w:t>hợp với pháp luật về quy hoạch hiện hành; thay thế bằng nội dung quy định kết hợp quốc phòng với kinh tế - xã hội của Đoàn kinh tế - quốc phòng  tại Điều 9.</w:t>
            </w:r>
          </w:p>
          <w:p w14:paraId="030E9A64" w14:textId="52A3A6BE" w:rsidR="00D73298" w:rsidRPr="005E2FAF" w:rsidRDefault="00D73298" w:rsidP="00F56B46">
            <w:pPr>
              <w:spacing w:after="0" w:line="240" w:lineRule="auto"/>
              <w:jc w:val="both"/>
              <w:rPr>
                <w:rFonts w:ascii="Times New Roman" w:eastAsia="Times New Roman" w:hAnsi="Times New Roman" w:cs="Times New Roman"/>
                <w:kern w:val="0"/>
                <w:sz w:val="28"/>
                <w:szCs w:val="28"/>
                <w14:ligatures w14:val="none"/>
              </w:rPr>
            </w:pPr>
          </w:p>
        </w:tc>
      </w:tr>
      <w:tr w:rsidR="00D73298" w:rsidRPr="005E2FAF" w14:paraId="48266279" w14:textId="77777777" w:rsidTr="00FA1746">
        <w:tc>
          <w:tcPr>
            <w:tcW w:w="5035" w:type="dxa"/>
          </w:tcPr>
          <w:p w14:paraId="2603BA80"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bookmarkStart w:id="16" w:name="dieu_9"/>
            <w:r w:rsidRPr="005E2FAF">
              <w:rPr>
                <w:rFonts w:ascii="Times New Roman" w:eastAsia="Times New Roman" w:hAnsi="Times New Roman" w:cs="Times New Roman"/>
                <w:b/>
                <w:bCs/>
                <w:kern w:val="0"/>
                <w:sz w:val="28"/>
                <w:szCs w:val="28"/>
                <w14:ligatures w14:val="none"/>
              </w:rPr>
              <w:lastRenderedPageBreak/>
              <w:t>Điều 9. Kết hợp trong quản lý khu kinh tế - quốc phòng</w:t>
            </w:r>
            <w:bookmarkEnd w:id="16"/>
          </w:p>
          <w:p w14:paraId="7816928B"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1. Chính phủ thống nhất quản lý nhà nước về xây dựng và phát triển khu kinh tế - quốc phòng.</w:t>
            </w:r>
          </w:p>
          <w:p w14:paraId="1500DABB"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2. Bộ Quốc phòng chủ trì, phối hợp với bộ, ngành có liên quan giúp Chính phủ thực hiện quản lý nhà nước về xây dựng và phát triển khu kinh tế - quốc phòng; hướng dẫn, đôn đốc, kiểm tra việc thực hiện quy định của pháp luật về xây dựng khu kinh tế - quốc phòng.</w:t>
            </w:r>
          </w:p>
          <w:p w14:paraId="5CD3F1B4"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3. Ủy ban nhân dân tỉnh, thành phố trực thuộc trung ương trong phạm vi chức năng, nhiệm vụ, quyền hạn của mình có trách nhiệm phối hợp với Bộ Quốc phòng và bộ, ngành có liên quan thực hiện quản lý nhà nước về xây dựng và phát triển khu kinh tế - quốc phòng trên địa bàn địa phương.</w:t>
            </w:r>
          </w:p>
        </w:tc>
        <w:tc>
          <w:tcPr>
            <w:tcW w:w="5490" w:type="dxa"/>
          </w:tcPr>
          <w:p w14:paraId="49EC61F4" w14:textId="77777777" w:rsidR="00D73298" w:rsidRPr="005E2FAF" w:rsidRDefault="00D73298" w:rsidP="00D73298">
            <w:pPr>
              <w:widowControl w:val="0"/>
              <w:shd w:val="clear" w:color="auto" w:fill="FFFFFF"/>
              <w:autoSpaceDE w:val="0"/>
              <w:autoSpaceDN w:val="0"/>
              <w:spacing w:before="120" w:after="60" w:line="259" w:lineRule="auto"/>
              <w:jc w:val="both"/>
              <w:rPr>
                <w:rFonts w:ascii="Times New Roman" w:eastAsia="Calibri" w:hAnsi="Times New Roman" w:cs="Times New Roman"/>
                <w:kern w:val="0"/>
                <w:sz w:val="28"/>
                <w:szCs w:val="28"/>
                <w14:ligatures w14:val="none"/>
              </w:rPr>
            </w:pPr>
          </w:p>
        </w:tc>
        <w:tc>
          <w:tcPr>
            <w:tcW w:w="5045" w:type="dxa"/>
          </w:tcPr>
          <w:p w14:paraId="0C76A622" w14:textId="77777777" w:rsidR="00D73298" w:rsidRPr="005E2FAF" w:rsidRDefault="00D73298" w:rsidP="00D73298">
            <w:pPr>
              <w:widowControl w:val="0"/>
              <w:shd w:val="clear" w:color="auto" w:fill="FFFFFF"/>
              <w:autoSpaceDE w:val="0"/>
              <w:autoSpaceDN w:val="0"/>
              <w:spacing w:after="0" w:line="240" w:lineRule="auto"/>
              <w:jc w:val="both"/>
              <w:rPr>
                <w:rFonts w:ascii="Times New Roman" w:eastAsia="Calibri" w:hAnsi="Times New Roman" w:cs="Times New Roman"/>
                <w:iCs/>
                <w:spacing w:val="-2"/>
                <w:kern w:val="0"/>
                <w:sz w:val="28"/>
                <w:szCs w:val="28"/>
                <w14:ligatures w14:val="none"/>
              </w:rPr>
            </w:pPr>
            <w:r w:rsidRPr="005E2FAF">
              <w:rPr>
                <w:rFonts w:ascii="Times New Roman" w:eastAsia="Calibri" w:hAnsi="Times New Roman" w:cs="Times New Roman"/>
                <w:iCs/>
                <w:spacing w:val="-2"/>
                <w:kern w:val="0"/>
                <w:sz w:val="28"/>
                <w:szCs w:val="28"/>
                <w14:ligatures w14:val="none"/>
              </w:rPr>
              <w:t>- Nội dung điều chỉnh: Bãi bỏ hoàn toàn Điều 9 của Nghị định số 164/2018/NĐ-CP.</w:t>
            </w:r>
          </w:p>
          <w:p w14:paraId="3ED02DAF" w14:textId="1F6FE128" w:rsidR="00E22388" w:rsidRPr="005E2FAF" w:rsidRDefault="00D73298" w:rsidP="00E22388">
            <w:pPr>
              <w:widowControl w:val="0"/>
              <w:shd w:val="clear" w:color="auto" w:fill="FFFFFF"/>
              <w:autoSpaceDE w:val="0"/>
              <w:autoSpaceDN w:val="0"/>
              <w:spacing w:after="0" w:line="240" w:lineRule="auto"/>
              <w:jc w:val="both"/>
              <w:rPr>
                <w:rFonts w:ascii="Times New Roman" w:eastAsia="Calibri" w:hAnsi="Times New Roman" w:cs="Times New Roman"/>
                <w:iCs/>
                <w:spacing w:val="-2"/>
                <w:kern w:val="0"/>
                <w:sz w:val="28"/>
                <w:szCs w:val="28"/>
                <w14:ligatures w14:val="none"/>
              </w:rPr>
            </w:pPr>
            <w:r w:rsidRPr="005E2FAF">
              <w:rPr>
                <w:rFonts w:ascii="Times New Roman" w:eastAsia="Calibri" w:hAnsi="Times New Roman" w:cs="Times New Roman"/>
                <w:iCs/>
                <w:spacing w:val="-2"/>
                <w:kern w:val="0"/>
                <w:sz w:val="28"/>
                <w:szCs w:val="28"/>
                <w14:ligatures w14:val="none"/>
              </w:rPr>
              <w:t xml:space="preserve">- </w:t>
            </w:r>
            <w:r w:rsidR="00E22388" w:rsidRPr="005E2FAF">
              <w:rPr>
                <w:rFonts w:ascii="Times New Roman" w:eastAsia="Calibri" w:hAnsi="Times New Roman" w:cs="Times New Roman"/>
                <w:iCs/>
                <w:spacing w:val="-2"/>
                <w:kern w:val="0"/>
                <w:sz w:val="28"/>
                <w:szCs w:val="28"/>
                <w14:ligatures w14:val="none"/>
              </w:rPr>
              <w:t>Lý do: Như trên.</w:t>
            </w:r>
          </w:p>
          <w:p w14:paraId="5A59F55A" w14:textId="53F75F0E" w:rsidR="00D73298" w:rsidRPr="005E2FAF" w:rsidRDefault="00D73298" w:rsidP="00D73298">
            <w:pPr>
              <w:widowControl w:val="0"/>
              <w:shd w:val="clear" w:color="auto" w:fill="FFFFFF"/>
              <w:autoSpaceDE w:val="0"/>
              <w:autoSpaceDN w:val="0"/>
              <w:spacing w:after="0" w:line="240" w:lineRule="auto"/>
              <w:jc w:val="both"/>
              <w:rPr>
                <w:rFonts w:ascii="Times New Roman" w:eastAsia="Calibri" w:hAnsi="Times New Roman" w:cs="Times New Roman"/>
                <w:iCs/>
                <w:spacing w:val="-2"/>
                <w:kern w:val="0"/>
                <w:sz w:val="28"/>
                <w:szCs w:val="28"/>
                <w14:ligatures w14:val="none"/>
              </w:rPr>
            </w:pPr>
          </w:p>
        </w:tc>
      </w:tr>
      <w:tr w:rsidR="00F56B46" w:rsidRPr="005E2FAF" w14:paraId="0565DC98" w14:textId="77777777" w:rsidTr="00FA1746">
        <w:tc>
          <w:tcPr>
            <w:tcW w:w="5035" w:type="dxa"/>
          </w:tcPr>
          <w:p w14:paraId="2E6A020C" w14:textId="77777777" w:rsidR="00F56B46" w:rsidRPr="005E2FAF" w:rsidRDefault="00F56B46" w:rsidP="00D73298">
            <w:pPr>
              <w:spacing w:after="0" w:line="240" w:lineRule="auto"/>
              <w:jc w:val="both"/>
              <w:rPr>
                <w:rFonts w:ascii="Times New Roman" w:eastAsia="Times New Roman" w:hAnsi="Times New Roman" w:cs="Times New Roman"/>
                <w:b/>
                <w:bCs/>
                <w:kern w:val="0"/>
                <w:sz w:val="28"/>
                <w:szCs w:val="28"/>
                <w14:ligatures w14:val="none"/>
              </w:rPr>
            </w:pPr>
          </w:p>
        </w:tc>
        <w:tc>
          <w:tcPr>
            <w:tcW w:w="5490" w:type="dxa"/>
          </w:tcPr>
          <w:p w14:paraId="1D818733" w14:textId="77777777" w:rsidR="00F56B46" w:rsidRPr="005E2FAF" w:rsidRDefault="00F56B46" w:rsidP="00F56B46">
            <w:pPr>
              <w:tabs>
                <w:tab w:val="left" w:pos="650"/>
                <w:tab w:val="center" w:pos="4680"/>
                <w:tab w:val="right" w:pos="9360"/>
              </w:tabs>
              <w:spacing w:after="0" w:line="240" w:lineRule="auto"/>
              <w:jc w:val="both"/>
              <w:rPr>
                <w:rFonts w:ascii="Times New Roman" w:hAnsi="Times New Roman" w:cs="Times New Roman"/>
                <w:b/>
                <w:bCs/>
                <w:kern w:val="0"/>
                <w:sz w:val="28"/>
                <w:szCs w:val="28"/>
              </w:rPr>
            </w:pPr>
            <w:r w:rsidRPr="005E2FAF">
              <w:rPr>
                <w:rFonts w:ascii="Times New Roman" w:hAnsi="Times New Roman" w:cs="Times New Roman"/>
                <w:b/>
                <w:bCs/>
                <w:kern w:val="0"/>
                <w:sz w:val="28"/>
                <w:szCs w:val="28"/>
              </w:rPr>
              <w:t>Điều 7. Xây dựng chiến lược, chương trình, kế hoạch, đề án, dự án</w:t>
            </w:r>
            <w:r w:rsidRPr="005E2FAF">
              <w:rPr>
                <w:rFonts w:ascii="Times New Roman" w:hAnsi="Times New Roman" w:cs="Times New Roman"/>
                <w:kern w:val="0"/>
                <w:sz w:val="28"/>
                <w:szCs w:val="28"/>
              </w:rPr>
              <w:t xml:space="preserve"> </w:t>
            </w:r>
            <w:r w:rsidRPr="005E2FAF">
              <w:rPr>
                <w:rFonts w:ascii="Times New Roman" w:hAnsi="Times New Roman" w:cs="Times New Roman"/>
                <w:b/>
                <w:bCs/>
                <w:kern w:val="0"/>
                <w:sz w:val="28"/>
                <w:szCs w:val="28"/>
              </w:rPr>
              <w:t>kết hợp quốc phòng với kinh tế - xã hội</w:t>
            </w:r>
          </w:p>
          <w:p w14:paraId="76BA743E" w14:textId="498AA7C4" w:rsidR="00F56B46" w:rsidRPr="005E2FAF" w:rsidRDefault="00F56B46" w:rsidP="00E22388">
            <w:pPr>
              <w:tabs>
                <w:tab w:val="left" w:pos="650"/>
                <w:tab w:val="center" w:pos="4680"/>
                <w:tab w:val="right" w:pos="9360"/>
              </w:tabs>
              <w:spacing w:after="0" w:line="240" w:lineRule="auto"/>
              <w:jc w:val="both"/>
              <w:rPr>
                <w:rFonts w:ascii="Times New Roman" w:eastAsia="Times New Roman" w:hAnsi="Times New Roman" w:cs="Times New Roman"/>
                <w:spacing w:val="-4"/>
                <w:kern w:val="0"/>
                <w:sz w:val="28"/>
                <w:szCs w:val="28"/>
                <w14:ligatures w14:val="none"/>
              </w:rPr>
            </w:pPr>
            <w:r w:rsidRPr="005E2FAF">
              <w:rPr>
                <w:rFonts w:ascii="Times New Roman" w:eastAsia="Times New Roman" w:hAnsi="Times New Roman" w:cs="Times New Roman"/>
                <w:spacing w:val="-4"/>
                <w:kern w:val="0"/>
                <w:sz w:val="28"/>
                <w:szCs w:val="28"/>
                <w14:ligatures w14:val="none"/>
              </w:rPr>
              <w:lastRenderedPageBreak/>
              <w:t>1. Bộ Quốc phòng chủ trì xây dựng chiến lược, kế hoạch, chương trình, đề án, dự án kết hợp quốc phòng với kinh tế - xã hội</w:t>
            </w:r>
            <w:r w:rsidRPr="005E2FAF">
              <w:rPr>
                <w:rFonts w:ascii="Times New Roman" w:hAnsi="Times New Roman" w:cs="Times New Roman"/>
                <w:sz w:val="28"/>
                <w:szCs w:val="28"/>
              </w:rPr>
              <w:t xml:space="preserve"> và xin ý kiến các bộ, ngành, địa phương các nội dung có liên quan.</w:t>
            </w:r>
            <w:r w:rsidRPr="005E2FAF">
              <w:rPr>
                <w:rFonts w:ascii="Times New Roman" w:eastAsia="Times New Roman" w:hAnsi="Times New Roman" w:cs="Times New Roman"/>
                <w:kern w:val="0"/>
                <w:sz w:val="28"/>
                <w:szCs w:val="28"/>
                <w14:ligatures w14:val="none"/>
              </w:rPr>
              <w:t xml:space="preserve"> </w:t>
            </w:r>
          </w:p>
          <w:p w14:paraId="6A0A55C6" w14:textId="77777777" w:rsidR="00E22388" w:rsidRPr="005E2FAF" w:rsidRDefault="00E22388" w:rsidP="00E22388">
            <w:pPr>
              <w:tabs>
                <w:tab w:val="center" w:pos="4680"/>
                <w:tab w:val="right" w:pos="9360"/>
              </w:tabs>
              <w:spacing w:after="0" w:line="240" w:lineRule="auto"/>
              <w:jc w:val="both"/>
              <w:rPr>
                <w:rFonts w:ascii="Times New Roman" w:eastAsia="Calibri" w:hAnsi="Times New Roman"/>
                <w:spacing w:val="-4"/>
                <w:sz w:val="28"/>
                <w:szCs w:val="28"/>
              </w:rPr>
            </w:pPr>
            <w:r w:rsidRPr="005E2FAF">
              <w:rPr>
                <w:rFonts w:ascii="Times New Roman" w:eastAsia="Times New Roman" w:hAnsi="Times New Roman" w:cs="Times New Roman"/>
                <w:spacing w:val="-4"/>
                <w:kern w:val="0"/>
                <w:sz w:val="28"/>
                <w:szCs w:val="28"/>
                <w14:ligatures w14:val="none"/>
              </w:rPr>
              <w:t>2. Bộ, ngành, địa phương có trách nhiệm phối hợp, cung cấp thông tin, tham gia ý kiến theo phạm vi chức năng, nhiệm vụ được giao theo đề nghị của Bộ Quốc phòng trong thời hạn 15 ngày kể từ ngày nhận được văn bản đề nghị tham gia ý kiến</w:t>
            </w:r>
            <w:r w:rsidRPr="005E2FAF">
              <w:rPr>
                <w:rFonts w:ascii="Times New Roman" w:eastAsia="Calibri" w:hAnsi="Times New Roman"/>
                <w:spacing w:val="-4"/>
                <w:sz w:val="28"/>
                <w:szCs w:val="28"/>
              </w:rPr>
              <w:t xml:space="preserve">. </w:t>
            </w:r>
          </w:p>
          <w:p w14:paraId="33DD4453" w14:textId="6752DBF3" w:rsidR="00E22388" w:rsidRPr="005E2FAF" w:rsidRDefault="00E22388" w:rsidP="00E22388">
            <w:pPr>
              <w:tabs>
                <w:tab w:val="center" w:pos="4680"/>
                <w:tab w:val="right" w:pos="9360"/>
              </w:tabs>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Calibri" w:hAnsi="Times New Roman"/>
                <w:sz w:val="28"/>
                <w:szCs w:val="28"/>
              </w:rPr>
              <w:t>Trường hợp quá thời hạn mà không có ý kiến thì được coi là thống nhất, trừ nội dung liên quan đến bí mật nhà nước, bí mật quân sự, quốc phòng, an ninh hoặc nội dung bắt buộc phải có ý kiến theo quy định của pháp luật.</w:t>
            </w:r>
          </w:p>
        </w:tc>
        <w:tc>
          <w:tcPr>
            <w:tcW w:w="5045" w:type="dxa"/>
          </w:tcPr>
          <w:p w14:paraId="4A93064F" w14:textId="212316CC" w:rsidR="00F56B46" w:rsidRPr="005E2FAF" w:rsidRDefault="00F85506" w:rsidP="00F85506">
            <w:pPr>
              <w:pStyle w:val="NormalWeb"/>
              <w:spacing w:before="0" w:beforeAutospacing="0" w:after="0" w:afterAutospacing="0"/>
              <w:jc w:val="both"/>
              <w:rPr>
                <w:sz w:val="28"/>
                <w:szCs w:val="28"/>
              </w:rPr>
            </w:pPr>
            <w:r w:rsidRPr="005E2FAF">
              <w:rPr>
                <w:sz w:val="28"/>
                <w:szCs w:val="28"/>
              </w:rPr>
              <w:lastRenderedPageBreak/>
              <w:t xml:space="preserve">Dự thảo bổ sung trách nhiệm của Bộ Quốc phòng trong việc lấy ý kiến các bộ, ngành, địa phương, đồng thời quy định nghĩa vụ phối hợp, tham gia ý kiến của các cơ quan </w:t>
            </w:r>
            <w:r w:rsidRPr="005E2FAF">
              <w:rPr>
                <w:sz w:val="28"/>
                <w:szCs w:val="28"/>
              </w:rPr>
              <w:lastRenderedPageBreak/>
              <w:t>liên quan trong xây dựng chiến lược, chương trình, kế hoạch, đề án, dự án kết hợp quốc phòng với kinh tế - xã hội; nhằm tăng cường phối hợp liên ngành, bảo đảm tính đồng bộ, thống nhất trong hoạch định chính sách và nâng cao hiệu quả thực hiện kết hợp quốc phòng với</w:t>
            </w:r>
            <w:r w:rsidR="004E6D47" w:rsidRPr="005E2FAF">
              <w:rPr>
                <w:sz w:val="28"/>
                <w:szCs w:val="28"/>
              </w:rPr>
              <w:t xml:space="preserve"> </w:t>
            </w:r>
            <w:r w:rsidRPr="005E2FAF">
              <w:rPr>
                <w:sz w:val="28"/>
                <w:szCs w:val="28"/>
              </w:rPr>
              <w:t>kinh tế - xã hội trong thực tiễn.</w:t>
            </w:r>
          </w:p>
        </w:tc>
      </w:tr>
      <w:tr w:rsidR="00D73298" w:rsidRPr="005E2FAF" w14:paraId="2CDC2A3D" w14:textId="77777777" w:rsidTr="00FA1746">
        <w:tc>
          <w:tcPr>
            <w:tcW w:w="5035" w:type="dxa"/>
          </w:tcPr>
          <w:p w14:paraId="039CA190"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bookmarkStart w:id="17" w:name="dieu_10"/>
            <w:r w:rsidRPr="005E2FAF">
              <w:rPr>
                <w:rFonts w:ascii="Times New Roman" w:eastAsia="Times New Roman" w:hAnsi="Times New Roman" w:cs="Times New Roman"/>
                <w:b/>
                <w:bCs/>
                <w:kern w:val="0"/>
                <w:sz w:val="28"/>
                <w:szCs w:val="28"/>
                <w14:ligatures w14:val="none"/>
              </w:rPr>
              <w:lastRenderedPageBreak/>
              <w:t>Điều 10. Kết hợp trong hoạt động của doanh nghiệp phục vụ quốc phòng</w:t>
            </w:r>
            <w:bookmarkEnd w:id="17"/>
          </w:p>
          <w:p w14:paraId="2AEED07B"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1. Bộ Quốc phòng phối hợp với bộ, ngành, địa phương tổ chức, quản lý, chỉ đạo, hướng dẫn chế độ, chính sách đối với doanh nghiệp phục vụ quốc phòng; quản lý ngành nghề kinh doanh theo chiến lược, quy hoạch, kế hoạch và định hướng phát triển quốc phòng; xây dựng phát triển đối với doanh nghiệp phục vụ quốc phòng theo </w:t>
            </w:r>
            <w:r w:rsidRPr="005E2FAF">
              <w:rPr>
                <w:rFonts w:ascii="Times New Roman" w:eastAsia="Times New Roman" w:hAnsi="Times New Roman" w:cs="Times New Roman"/>
                <w:kern w:val="0"/>
                <w:sz w:val="28"/>
                <w:szCs w:val="28"/>
                <w14:ligatures w14:val="none"/>
              </w:rPr>
              <w:lastRenderedPageBreak/>
              <w:t>định hướng và mục tiêu của chiến lược, quy hoạch, kế hoạch phát triển kinh tế - xã hội. Thanh tra, kiểm tra hoạt động sản xuất kinh doanh; xử lý các hành vi vi phạm của doanh nghiệp theo quy định của pháp luật.</w:t>
            </w:r>
          </w:p>
          <w:p w14:paraId="26C0B6E2"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2. Bộ Quốc phòng chỉ đạo các doanh nghiệp phục vụ quốc phòng tận dụng tiềm lực bao gồm cơ sở vật chất và lao động tham gia nghiên cứu, sản xuất các sản phẩm lưỡng dụng phục vụ cho nền kinh tế quốc dân và yêu cầu của Bộ Quốc phòng, có cơ chế để tạo điều kiện cho các cơ sở công nghiệp kỹ thuật quốc phòng tham gia vào nghiên cứu sản xuất các sản phẩm xuất khẩu, tạo nguồn thu cho đất nước.</w:t>
            </w:r>
          </w:p>
          <w:p w14:paraId="4A34B86B"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3. Các doanh nghiệp dân sự có trách nhiệm tham gia đầu tư nghiên cứu, phát triển công nghệ, sản phẩm quân sự phục vụ quốc phòng kết hợp kinh tế - xã hội khi có yêu cầu, tạo nguồn lực để đáp ứng tốt hơn cho nhiệm vụ quân sự, quốc phòng.</w:t>
            </w:r>
          </w:p>
          <w:p w14:paraId="6393C32D"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4. Bộ Quốc phòng có trách nhiệm ưu tiên giao cho các doanh nghiệp 100% vốn nhà nước hoặc doanh nghiệp có cổ phần, vốn góp chi phối của Nhà nước do Bộ Quốc </w:t>
            </w:r>
            <w:r w:rsidRPr="005E2FAF">
              <w:rPr>
                <w:rFonts w:ascii="Times New Roman" w:eastAsia="Times New Roman" w:hAnsi="Times New Roman" w:cs="Times New Roman"/>
                <w:kern w:val="0"/>
                <w:sz w:val="28"/>
                <w:szCs w:val="28"/>
                <w14:ligatures w14:val="none"/>
              </w:rPr>
              <w:lastRenderedPageBreak/>
              <w:t>phòng cử người đại diện tổ chức thực hiện các dự án đầu tư có liên quan đến bí mật quốc phòng, nhiệm vụ quan trọng của quốc phòng, dự án đầu tư trên các địa bàn có vị trí trọng yếu về quốc phòng để đảm bảo yêu cầu của Bộ Quốc phòng, phù hợp với quy định của pháp luật.</w:t>
            </w:r>
          </w:p>
          <w:p w14:paraId="36B37B2D" w14:textId="77777777" w:rsidR="00D73298" w:rsidRPr="005E2FAF" w:rsidRDefault="00D73298" w:rsidP="00D73298">
            <w:pPr>
              <w:spacing w:after="0" w:line="240" w:lineRule="auto"/>
              <w:jc w:val="both"/>
              <w:rPr>
                <w:rFonts w:ascii="Times New Roman" w:eastAsia="Calibri" w:hAnsi="Times New Roman" w:cs="Times New Roman"/>
                <w:b/>
                <w:bCs/>
                <w:spacing w:val="-4"/>
                <w:kern w:val="0"/>
                <w:sz w:val="28"/>
                <w:szCs w:val="28"/>
                <w:lang w:val="nl-NL"/>
                <w14:ligatures w14:val="none"/>
              </w:rPr>
            </w:pPr>
          </w:p>
        </w:tc>
        <w:tc>
          <w:tcPr>
            <w:tcW w:w="5490" w:type="dxa"/>
          </w:tcPr>
          <w:p w14:paraId="006132F0" w14:textId="77777777" w:rsidR="00F56B46" w:rsidRPr="005E2FAF" w:rsidRDefault="00F56B46" w:rsidP="00EA3117">
            <w:pPr>
              <w:tabs>
                <w:tab w:val="center" w:pos="4680"/>
                <w:tab w:val="right" w:pos="9360"/>
              </w:tabs>
              <w:spacing w:after="0" w:line="240" w:lineRule="auto"/>
              <w:jc w:val="both"/>
              <w:rPr>
                <w:rFonts w:ascii="Times New Roman Bold" w:eastAsia="Cambria Math" w:hAnsi="Times New Roman Bold" w:cs="Times New Roman"/>
                <w:b/>
                <w:kern w:val="0"/>
                <w:sz w:val="28"/>
                <w:szCs w:val="28"/>
                <w:lang w:eastAsia="zh-CN"/>
                <w14:ligatures w14:val="none"/>
              </w:rPr>
            </w:pPr>
            <w:r w:rsidRPr="005E2FAF">
              <w:rPr>
                <w:rFonts w:ascii="Times New Roman Bold" w:eastAsia="Cambria Math" w:hAnsi="Times New Roman Bold" w:cs="Times New Roman"/>
                <w:b/>
                <w:kern w:val="0"/>
                <w:sz w:val="28"/>
                <w:szCs w:val="28"/>
                <w:lang w:eastAsia="zh-CN"/>
                <w14:ligatures w14:val="none"/>
              </w:rPr>
              <w:lastRenderedPageBreak/>
              <w:t xml:space="preserve">Điều 8. Hoạt động </w:t>
            </w:r>
            <w:r w:rsidRPr="005E2FAF">
              <w:rPr>
                <w:rFonts w:ascii="Times New Roman" w:hAnsi="Times New Roman" w:cs="Times New Roman"/>
                <w:b/>
                <w:bCs/>
                <w:kern w:val="0"/>
                <w:sz w:val="28"/>
                <w:szCs w:val="28"/>
              </w:rPr>
              <w:t>k</w:t>
            </w:r>
            <w:r w:rsidRPr="005E2FAF">
              <w:rPr>
                <w:rFonts w:ascii="Times New Roman" w:eastAsia="Cambria Math" w:hAnsi="Times New Roman" w:cs="Times New Roman"/>
                <w:b/>
                <w:bCs/>
                <w:kern w:val="0"/>
                <w:sz w:val="28"/>
                <w:szCs w:val="28"/>
                <w:lang w:eastAsia="zh-CN"/>
                <w14:ligatures w14:val="none"/>
              </w:rPr>
              <w:t xml:space="preserve">ết hợp quốc phòng với kinh tế - xã hội của </w:t>
            </w:r>
            <w:r w:rsidRPr="005E2FAF">
              <w:rPr>
                <w:rFonts w:ascii="Times New Roman" w:eastAsia="Cambria Math" w:hAnsi="Times New Roman" w:cs="Times New Roman"/>
                <w:b/>
                <w:kern w:val="0"/>
                <w:sz w:val="28"/>
                <w:szCs w:val="28"/>
                <w:lang w:eastAsia="zh-CN"/>
                <w14:ligatures w14:val="none"/>
              </w:rPr>
              <w:t>doanh nghiệp quân đội</w:t>
            </w:r>
          </w:p>
          <w:p w14:paraId="2BEBCBAC" w14:textId="77777777" w:rsidR="00F56B46" w:rsidRPr="005E2FAF" w:rsidRDefault="00F56B46" w:rsidP="00EA3117">
            <w:pPr>
              <w:pStyle w:val="NormalWeb"/>
              <w:shd w:val="clear" w:color="auto" w:fill="FFFFFF"/>
              <w:spacing w:before="0" w:beforeAutospacing="0" w:after="0" w:afterAutospacing="0"/>
              <w:jc w:val="both"/>
              <w:rPr>
                <w:spacing w:val="-4"/>
                <w:sz w:val="28"/>
                <w:szCs w:val="28"/>
              </w:rPr>
            </w:pPr>
            <w:r w:rsidRPr="005E2FAF">
              <w:rPr>
                <w:spacing w:val="-4"/>
                <w:sz w:val="28"/>
                <w:szCs w:val="28"/>
              </w:rPr>
              <w:t>1. Hoạt động sản xuất kinh doanh của doanh nghiệp quân đội thực hiện theo quy định của pháp luật về doanh nghiệp và các quy định có liên quan.</w:t>
            </w:r>
          </w:p>
          <w:p w14:paraId="0FF15EF4" w14:textId="77777777" w:rsidR="00F56B46" w:rsidRPr="005E2FAF" w:rsidRDefault="00F56B46" w:rsidP="00EA3117">
            <w:pPr>
              <w:pStyle w:val="NormalWeb"/>
              <w:shd w:val="clear" w:color="auto" w:fill="FFFFFF"/>
              <w:spacing w:before="0" w:beforeAutospacing="0" w:after="0" w:afterAutospacing="0"/>
              <w:jc w:val="both"/>
              <w:rPr>
                <w:sz w:val="28"/>
                <w:szCs w:val="28"/>
              </w:rPr>
            </w:pPr>
            <w:r w:rsidRPr="005E2FAF">
              <w:rPr>
                <w:sz w:val="28"/>
                <w:szCs w:val="28"/>
              </w:rPr>
              <w:t xml:space="preserve">2. Nhiệm vụ quân sự, quốc phòng của doanh nghiệp quân đội thực hiện theo quy định của cấp có thẩm quyền. </w:t>
            </w:r>
          </w:p>
          <w:p w14:paraId="10D8204A" w14:textId="77777777" w:rsidR="00EA3117" w:rsidRPr="005E2FAF" w:rsidRDefault="00EA3117" w:rsidP="00EA3117">
            <w:pPr>
              <w:pStyle w:val="NormalWeb"/>
              <w:shd w:val="clear" w:color="auto" w:fill="FFFFFF"/>
              <w:spacing w:before="0" w:beforeAutospacing="0" w:after="0" w:afterAutospacing="0"/>
              <w:jc w:val="both"/>
              <w:rPr>
                <w:sz w:val="28"/>
                <w:szCs w:val="28"/>
              </w:rPr>
            </w:pPr>
            <w:r w:rsidRPr="005E2FAF">
              <w:rPr>
                <w:sz w:val="28"/>
                <w:szCs w:val="28"/>
              </w:rPr>
              <w:lastRenderedPageBreak/>
              <w:t>3. Hoạt động sản xuất kinh doanh và nhiệm vụ quân sự, quốc phòng của doanh nghiệp quân đội</w:t>
            </w:r>
            <w:r w:rsidRPr="005E2FAF">
              <w:rPr>
                <w:color w:val="000000" w:themeColor="text1"/>
                <w:sz w:val="28"/>
                <w:szCs w:val="28"/>
              </w:rPr>
              <w:t xml:space="preserve"> </w:t>
            </w:r>
            <w:r w:rsidRPr="005E2FAF">
              <w:rPr>
                <w:sz w:val="28"/>
                <w:szCs w:val="28"/>
              </w:rPr>
              <w:t>phải hạch toán độc lập, tách bạch rõ ràng; đảm bảo tuân thủ nguyên tắc cạnh tranh bình đẳng theo cam kết quốc tế.</w:t>
            </w:r>
          </w:p>
          <w:p w14:paraId="17BB0460" w14:textId="56FF069B" w:rsidR="00D73298" w:rsidRPr="005E2FAF" w:rsidRDefault="00D73298" w:rsidP="00EA3117">
            <w:pPr>
              <w:spacing w:after="0" w:line="240" w:lineRule="auto"/>
              <w:jc w:val="both"/>
              <w:rPr>
                <w:rFonts w:ascii="Times New Roman" w:eastAsia="Times New Roman" w:hAnsi="Times New Roman" w:cs="Times New Roman"/>
                <w:i/>
                <w:iCs/>
                <w:kern w:val="0"/>
                <w:sz w:val="28"/>
                <w:szCs w:val="28"/>
                <w14:ligatures w14:val="none"/>
              </w:rPr>
            </w:pPr>
          </w:p>
        </w:tc>
        <w:tc>
          <w:tcPr>
            <w:tcW w:w="5045" w:type="dxa"/>
          </w:tcPr>
          <w:p w14:paraId="7207F2C2" w14:textId="41B92E24" w:rsidR="00D73298" w:rsidRPr="005E2FAF" w:rsidRDefault="00D73298" w:rsidP="009E227C">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lastRenderedPageBreak/>
              <w:t xml:space="preserve">- Điều 10 Nghị định số 164/2018/NĐ-CP quy định </w:t>
            </w:r>
            <w:r w:rsidR="00415E0C" w:rsidRPr="005E2FAF">
              <w:rPr>
                <w:rFonts w:ascii="Times New Roman" w:eastAsia="Times New Roman" w:hAnsi="Times New Roman" w:cs="Times New Roman"/>
                <w:kern w:val="0"/>
                <w:sz w:val="28"/>
                <w:szCs w:val="28"/>
                <w14:ligatures w14:val="none"/>
              </w:rPr>
              <w:t>tương đối đầy đủ về nội dung kết hợp trong hoạt động của doanh nghiệp phục vụ quốc phòng; tuy nhiên có một số hạn chế như quy định mang tính định hướng</w:t>
            </w:r>
            <w:r w:rsidRPr="005E2FAF">
              <w:rPr>
                <w:rFonts w:ascii="Times New Roman" w:eastAsia="Times New Roman" w:hAnsi="Times New Roman" w:cs="Times New Roman"/>
                <w:kern w:val="0"/>
                <w:sz w:val="28"/>
                <w:szCs w:val="28"/>
                <w14:ligatures w14:val="none"/>
              </w:rPr>
              <w:t>;</w:t>
            </w:r>
            <w:r w:rsidR="00415E0C" w:rsidRPr="005E2FAF">
              <w:rPr>
                <w:rFonts w:ascii="Times New Roman" w:eastAsia="Times New Roman" w:hAnsi="Times New Roman" w:cs="Times New Roman"/>
                <w:kern w:val="0"/>
                <w:sz w:val="28"/>
                <w:szCs w:val="28"/>
                <w14:ligatures w14:val="none"/>
              </w:rPr>
              <w:t xml:space="preserve"> chưa có cơ chế cụ thể; </w:t>
            </w:r>
            <w:r w:rsidRPr="005E2FAF">
              <w:rPr>
                <w:rFonts w:ascii="Times New Roman" w:eastAsia="Times New Roman" w:hAnsi="Times New Roman" w:cs="Times New Roman"/>
                <w:kern w:val="0"/>
                <w:sz w:val="28"/>
                <w:szCs w:val="28"/>
                <w14:ligatures w14:val="none"/>
              </w:rPr>
              <w:t xml:space="preserve"> </w:t>
            </w:r>
            <w:r w:rsidR="00415E0C" w:rsidRPr="005E2FAF">
              <w:rPr>
                <w:rFonts w:ascii="Times New Roman" w:eastAsia="Times New Roman" w:hAnsi="Times New Roman" w:cs="Times New Roman"/>
                <w:kern w:val="0"/>
                <w:sz w:val="28"/>
                <w:szCs w:val="28"/>
                <w14:ligatures w14:val="none"/>
              </w:rPr>
              <w:t>k</w:t>
            </w:r>
            <w:r w:rsidRPr="005E2FAF">
              <w:rPr>
                <w:rFonts w:ascii="Times New Roman" w:eastAsia="Times New Roman" w:hAnsi="Times New Roman" w:cs="Times New Roman"/>
                <w:kern w:val="0"/>
                <w:sz w:val="28"/>
                <w:szCs w:val="28"/>
                <w14:ligatures w14:val="none"/>
              </w:rPr>
              <w:t>hoản 4 có dấu hiệu chưa phù hợp với pháp luật về đấu thầu, tiềm ẩn rủi ro về minh bạch và cạnh tranh</w:t>
            </w:r>
            <w:r w:rsidR="00415E0C" w:rsidRPr="005E2FAF">
              <w:rPr>
                <w:rFonts w:ascii="Times New Roman" w:eastAsia="Times New Roman" w:hAnsi="Times New Roman" w:cs="Times New Roman"/>
                <w:kern w:val="0"/>
                <w:sz w:val="28"/>
                <w:szCs w:val="28"/>
                <w14:ligatures w14:val="none"/>
              </w:rPr>
              <w:t>.</w:t>
            </w:r>
          </w:p>
          <w:p w14:paraId="1DF9D1B1" w14:textId="1E286D0F" w:rsidR="008D1584" w:rsidRPr="005E2FAF" w:rsidRDefault="00D73298" w:rsidP="009E227C">
            <w:pPr>
              <w:spacing w:after="0" w:line="240" w:lineRule="auto"/>
              <w:jc w:val="both"/>
              <w:rPr>
                <w:rFonts w:ascii="Times New Roman" w:hAnsi="Times New Roman" w:cs="Times New Roman"/>
                <w:sz w:val="28"/>
                <w:szCs w:val="28"/>
              </w:rPr>
            </w:pPr>
            <w:r w:rsidRPr="005E2FAF">
              <w:rPr>
                <w:rFonts w:ascii="Times New Roman" w:eastAsia="Times New Roman" w:hAnsi="Times New Roman" w:cs="Times New Roman"/>
                <w:kern w:val="0"/>
                <w:sz w:val="28"/>
                <w:szCs w:val="28"/>
                <w14:ligatures w14:val="none"/>
              </w:rPr>
              <w:t xml:space="preserve">- </w:t>
            </w:r>
            <w:r w:rsidR="00415E0C" w:rsidRPr="005E2FAF">
              <w:rPr>
                <w:rFonts w:ascii="Times New Roman" w:eastAsia="Times New Roman" w:hAnsi="Times New Roman" w:cs="Times New Roman"/>
                <w:kern w:val="0"/>
                <w:sz w:val="28"/>
                <w:szCs w:val="28"/>
                <w14:ligatures w14:val="none"/>
              </w:rPr>
              <w:t xml:space="preserve">Hiện, dự thảo Nghị định về cơ chế hoạt động, cơ chế quản lý tài chính đặc thù đối </w:t>
            </w:r>
            <w:r w:rsidR="00415E0C" w:rsidRPr="005E2FAF">
              <w:rPr>
                <w:rFonts w:ascii="Times New Roman" w:eastAsia="Times New Roman" w:hAnsi="Times New Roman" w:cs="Times New Roman"/>
                <w:kern w:val="0"/>
                <w:sz w:val="28"/>
                <w:szCs w:val="28"/>
                <w14:ligatures w14:val="none"/>
              </w:rPr>
              <w:lastRenderedPageBreak/>
              <w:t>với một số doanh nghiệp do BQP là cơ quan đại diện chủ sở hữu đang trình Chính phủ, chuẩn bị ban hành, đã quy định chi tiết về hoạt động của DNQĐ. Do đó, nhằm đồng bộ với hệ thống pháp luật thời gian tới, về nội dung kết hợp quốc phòng với kinh tế - xã hội của DNQĐ, dự thảo quy định riêng cơ chế áp dụng đối với hoạt động SXKD thông thường và nhiệm vụ quân sự, quốc phòng của doanh nghiệp.</w:t>
            </w:r>
          </w:p>
          <w:p w14:paraId="232A67C8" w14:textId="30AB3539" w:rsidR="00D73298" w:rsidRPr="005E2FAF" w:rsidRDefault="00D73298" w:rsidP="009E227C">
            <w:pPr>
              <w:spacing w:after="0" w:line="240" w:lineRule="auto"/>
              <w:jc w:val="both"/>
              <w:rPr>
                <w:rFonts w:ascii="Times New Roman" w:eastAsia="Times New Roman" w:hAnsi="Times New Roman" w:cs="Times New Roman"/>
                <w:kern w:val="0"/>
                <w:sz w:val="28"/>
                <w:szCs w:val="28"/>
                <w14:ligatures w14:val="none"/>
              </w:rPr>
            </w:pPr>
          </w:p>
        </w:tc>
      </w:tr>
      <w:tr w:rsidR="00F56B46" w:rsidRPr="005E2FAF" w14:paraId="59787DDC" w14:textId="77777777" w:rsidTr="00FA1746">
        <w:tc>
          <w:tcPr>
            <w:tcW w:w="5035" w:type="dxa"/>
          </w:tcPr>
          <w:p w14:paraId="4FE83993" w14:textId="77777777" w:rsidR="00F56B46" w:rsidRPr="005E2FAF" w:rsidRDefault="00F56B46" w:rsidP="00D73298">
            <w:pPr>
              <w:spacing w:after="0" w:line="240" w:lineRule="auto"/>
              <w:jc w:val="both"/>
              <w:rPr>
                <w:rFonts w:ascii="Times New Roman" w:eastAsia="Times New Roman" w:hAnsi="Times New Roman" w:cs="Times New Roman"/>
                <w:b/>
                <w:bCs/>
                <w:kern w:val="0"/>
                <w:sz w:val="28"/>
                <w:szCs w:val="28"/>
                <w14:ligatures w14:val="none"/>
              </w:rPr>
            </w:pPr>
          </w:p>
        </w:tc>
        <w:tc>
          <w:tcPr>
            <w:tcW w:w="5490" w:type="dxa"/>
          </w:tcPr>
          <w:p w14:paraId="49397BA6" w14:textId="77777777" w:rsidR="00F56B46" w:rsidRPr="005E2FAF" w:rsidRDefault="00F56B46" w:rsidP="00F56B46">
            <w:pPr>
              <w:tabs>
                <w:tab w:val="center" w:pos="4680"/>
                <w:tab w:val="right" w:pos="9360"/>
              </w:tabs>
              <w:spacing w:after="0" w:line="240" w:lineRule="auto"/>
              <w:jc w:val="both"/>
              <w:rPr>
                <w:rFonts w:ascii="Times New Roman Bold" w:eastAsia="Cambria Math" w:hAnsi="Times New Roman Bold" w:cs="Times New Roman"/>
                <w:b/>
                <w:kern w:val="0"/>
                <w:sz w:val="28"/>
                <w:szCs w:val="28"/>
                <w:lang w:eastAsia="zh-CN"/>
                <w14:ligatures w14:val="none"/>
              </w:rPr>
            </w:pPr>
            <w:r w:rsidRPr="005E2FAF">
              <w:rPr>
                <w:rFonts w:ascii="Times New Roman Bold" w:eastAsia="Cambria Math" w:hAnsi="Times New Roman Bold" w:cs="Times New Roman"/>
                <w:b/>
                <w:kern w:val="0"/>
                <w:sz w:val="28"/>
                <w:szCs w:val="28"/>
                <w:lang w:eastAsia="zh-CN"/>
                <w14:ligatures w14:val="none"/>
              </w:rPr>
              <w:t>Điều 9. Hoạt động kết hợp quốc phòng với kinh tế - xã hội của Đoàn kinh tế - quốc phòng</w:t>
            </w:r>
          </w:p>
          <w:p w14:paraId="3D4965B3" w14:textId="77777777" w:rsidR="00F56B46" w:rsidRPr="005E2FAF" w:rsidRDefault="00F56B46" w:rsidP="00F56B46">
            <w:pPr>
              <w:pStyle w:val="NormalWeb"/>
              <w:spacing w:before="0" w:beforeAutospacing="0" w:after="0" w:afterAutospacing="0"/>
              <w:jc w:val="both"/>
              <w:rPr>
                <w:sz w:val="28"/>
                <w:szCs w:val="28"/>
              </w:rPr>
            </w:pPr>
            <w:r w:rsidRPr="005E2FAF">
              <w:rPr>
                <w:sz w:val="28"/>
                <w:szCs w:val="28"/>
              </w:rPr>
              <w:t xml:space="preserve">1. Chủ trì xây dựng mô hình sản xuất mẫu; cung ứng giống, vật tư, dịch vụ, nguyên, nhiên liệu, thiết bị sản xuất thiết yếu; tư vấn, hướng dẫn, chuyển giao khoa học, kỹ thuật; sơ chế, bảo quản, bao tiêu, tiêu thụ sản phẩm; hỗ trợ phát triển nông - lâm - ngư nghiệp, dịch vụ và hoạt động kinh tế biển phù hợp với đặc thù địa bàn theo quy định của pháp luật; tổ chức hoạt động dịch vụ hai đầu để hỗ trợ, cung ứng đầu vào phục vụ sản xuất và bao tiêu, tiêu thụ sản phẩm đầu ra cho nhân dân trên địa bàn. </w:t>
            </w:r>
          </w:p>
          <w:p w14:paraId="0C103F04" w14:textId="6CC3C489" w:rsidR="00CA2787" w:rsidRPr="005E2FAF" w:rsidRDefault="00CA2787" w:rsidP="00CA2787">
            <w:pPr>
              <w:pStyle w:val="NormalWeb"/>
              <w:spacing w:before="0" w:beforeAutospacing="0" w:after="0" w:afterAutospacing="0"/>
              <w:jc w:val="both"/>
              <w:rPr>
                <w:sz w:val="28"/>
                <w:szCs w:val="28"/>
              </w:rPr>
            </w:pPr>
            <w:r w:rsidRPr="005E2FAF">
              <w:rPr>
                <w:sz w:val="28"/>
                <w:szCs w:val="28"/>
              </w:rPr>
              <w:t>Hoạt động của Đoàn kinh tế - quốc phòng quy định tại khoản này nhằm hỗ trợ dân sinh, không vì mục tiêu lợi nhuận.</w:t>
            </w:r>
          </w:p>
          <w:p w14:paraId="43CF4810" w14:textId="77777777" w:rsidR="00F56B46" w:rsidRPr="005E2FAF" w:rsidRDefault="00F56B46" w:rsidP="00F56B46">
            <w:pPr>
              <w:pStyle w:val="NormalWeb"/>
              <w:spacing w:before="0" w:beforeAutospacing="0" w:after="0" w:afterAutospacing="0"/>
              <w:jc w:val="both"/>
              <w:rPr>
                <w:sz w:val="28"/>
                <w:szCs w:val="28"/>
              </w:rPr>
            </w:pPr>
            <w:r w:rsidRPr="005E2FAF">
              <w:rPr>
                <w:sz w:val="28"/>
                <w:szCs w:val="28"/>
              </w:rPr>
              <w:lastRenderedPageBreak/>
              <w:t>2. Phối hợp với cấp ủy, chính quyền địa phương và các lực lượng trên địa bàn trong:</w:t>
            </w:r>
          </w:p>
          <w:p w14:paraId="020C64F5" w14:textId="77777777" w:rsidR="00F56B46" w:rsidRPr="005E2FAF" w:rsidRDefault="00F56B46" w:rsidP="00F56B46">
            <w:pPr>
              <w:pStyle w:val="NormalWeb"/>
              <w:spacing w:before="0" w:beforeAutospacing="0" w:after="0" w:afterAutospacing="0"/>
              <w:jc w:val="both"/>
              <w:rPr>
                <w:sz w:val="28"/>
                <w:szCs w:val="28"/>
              </w:rPr>
            </w:pPr>
            <w:r w:rsidRPr="005E2FAF">
              <w:rPr>
                <w:sz w:val="28"/>
                <w:szCs w:val="28"/>
              </w:rPr>
              <w:t xml:space="preserve">a) Xây dựng hệ thống chính trị cơ sở; thực hiện công tác dân vận; phát triển văn hóa, giáo dục, y tế; đào tạo, bồi dưỡng nguồn nhân lực tại chỗ; cơ sở hạ tầng thiết yếu; bố trí, sắp xếp ổn định dân cư; tham gia thực hiện các chương trình phát triển kinh tế - xã hội; </w:t>
            </w:r>
          </w:p>
          <w:p w14:paraId="3089C7FF" w14:textId="77777777" w:rsidR="00F56B46" w:rsidRPr="005E2FAF" w:rsidRDefault="00F56B46" w:rsidP="00F56B46">
            <w:pPr>
              <w:pStyle w:val="NormalWeb"/>
              <w:spacing w:before="0" w:beforeAutospacing="0" w:after="0" w:afterAutospacing="0"/>
              <w:jc w:val="both"/>
              <w:rPr>
                <w:sz w:val="28"/>
                <w:szCs w:val="28"/>
              </w:rPr>
            </w:pPr>
            <w:r w:rsidRPr="005E2FAF">
              <w:rPr>
                <w:sz w:val="28"/>
                <w:szCs w:val="28"/>
              </w:rPr>
              <w:t>b) Phòng, chống, khắc phục hậu quả thiên tai, thảm họa, dịch bệnh, tìm kiếm cứu hộ, cứu nạn và thực hiện nhiệm vụ khác theo quy định của pháp luật hoặc quyết định của cấp có thẩm quyền.</w:t>
            </w:r>
          </w:p>
          <w:p w14:paraId="30CA55EF" w14:textId="77777777" w:rsidR="00F56B46" w:rsidRPr="005E2FAF" w:rsidRDefault="00F56B46" w:rsidP="00F56B46">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3. Đoàn kinh tế - quốc phòng khi thực hiện nhiệm vụ quy định tại khoản 1 Điều này được:</w:t>
            </w:r>
          </w:p>
          <w:p w14:paraId="5D4F8990" w14:textId="77777777" w:rsidR="00F56B46" w:rsidRPr="005E2FAF" w:rsidRDefault="00F56B46" w:rsidP="00F56B46">
            <w:pPr>
              <w:spacing w:after="0" w:line="240" w:lineRule="auto"/>
              <w:jc w:val="both"/>
              <w:rPr>
                <w:rFonts w:ascii="Times New Roman" w:eastAsia="Times New Roman" w:hAnsi="Times New Roman" w:cs="Times New Roman"/>
                <w:color w:val="FF0000"/>
                <w:kern w:val="0"/>
                <w:sz w:val="28"/>
                <w:szCs w:val="28"/>
                <w14:ligatures w14:val="none"/>
              </w:rPr>
            </w:pPr>
            <w:r w:rsidRPr="005E2FAF">
              <w:rPr>
                <w:rFonts w:ascii="Times New Roman" w:eastAsia="Times New Roman" w:hAnsi="Times New Roman" w:cs="Times New Roman"/>
                <w:kern w:val="0"/>
                <w:sz w:val="28"/>
                <w:szCs w:val="28"/>
                <w14:ligatures w14:val="none"/>
              </w:rPr>
              <w:t>a) Sử dụng con dấu của đơn vị để ký kết hợp đồng với tổ chức, cá nhân trong và ngoài Quân đội; sử dụng các nguồn lực được giao; huy động, quản lý và sử dụng các nguồn lực hợp pháp khác để thực hiện nhiệm vụ;</w:t>
            </w:r>
          </w:p>
          <w:p w14:paraId="4F5D4E0D" w14:textId="77777777" w:rsidR="00F56B46" w:rsidRPr="005E2FAF" w:rsidRDefault="00F56B46" w:rsidP="00F56B46">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b) Được mở tài khoản tại ngân hàng thương mại để theo dõi các khoản thu phát sinh từ hoạt động dịch vụ phục vụ nhu cầu phát triển kinh tế - xã hội; </w:t>
            </w:r>
          </w:p>
          <w:p w14:paraId="1AF5A7DA" w14:textId="6457E886" w:rsidR="00F56B46" w:rsidRPr="005E2FAF" w:rsidRDefault="00F56B46" w:rsidP="00F56B46">
            <w:pPr>
              <w:spacing w:after="0" w:line="240" w:lineRule="auto"/>
              <w:jc w:val="both"/>
              <w:outlineLvl w:val="2"/>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lastRenderedPageBreak/>
              <w:t>c) Quyết định giá dịch vụ theo nguyên tắc bù đắp chi phí và có tích lũy hợp lý, bảo đảm theo quy định của pháp luật về giá</w:t>
            </w:r>
            <w:r w:rsidR="008F2959" w:rsidRPr="005E2FAF">
              <w:rPr>
                <w:rFonts w:ascii="Times New Roman" w:eastAsia="Times New Roman" w:hAnsi="Times New Roman" w:cs="Times New Roman"/>
                <w:kern w:val="0"/>
                <w:sz w:val="28"/>
                <w:szCs w:val="28"/>
                <w14:ligatures w14:val="none"/>
              </w:rPr>
              <w:t xml:space="preserve"> đối với</w:t>
            </w:r>
            <w:r w:rsidR="008F2959" w:rsidRPr="005E2FAF">
              <w:rPr>
                <w:rFonts w:ascii="Times New Roman" w:hAnsi="Times New Roman" w:cs="Times New Roman"/>
                <w:b/>
                <w:bCs/>
                <w:color w:val="000000" w:themeColor="text1"/>
                <w:sz w:val="28"/>
                <w:szCs w:val="28"/>
              </w:rPr>
              <w:t xml:space="preserve"> </w:t>
            </w:r>
            <w:r w:rsidR="008F2959" w:rsidRPr="005E2FAF">
              <w:rPr>
                <w:rFonts w:ascii="Times New Roman" w:eastAsia="Times New Roman" w:hAnsi="Times New Roman" w:cs="Times New Roman"/>
                <w:kern w:val="0"/>
                <w:sz w:val="28"/>
                <w:szCs w:val="28"/>
                <w14:ligatures w14:val="none"/>
              </w:rPr>
              <w:t>hàng hóa, dịch vụ không thuộc Danh mục hàng hóa, dịch vụ do Nhà nước định giá</w:t>
            </w:r>
            <w:r w:rsidR="00AD3FF5" w:rsidRPr="005E2FAF">
              <w:rPr>
                <w:rFonts w:ascii="Times New Roman" w:eastAsia="Times New Roman" w:hAnsi="Times New Roman" w:cs="Times New Roman"/>
                <w:kern w:val="0"/>
                <w:sz w:val="28"/>
                <w:szCs w:val="28"/>
                <w14:ligatures w14:val="none"/>
              </w:rPr>
              <w:t>.</w:t>
            </w:r>
          </w:p>
        </w:tc>
        <w:tc>
          <w:tcPr>
            <w:tcW w:w="5045" w:type="dxa"/>
          </w:tcPr>
          <w:p w14:paraId="5D351BCD" w14:textId="36EA1AC5" w:rsidR="00F56B46" w:rsidRPr="005E2FAF" w:rsidRDefault="00061D10" w:rsidP="007A08BB">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lastRenderedPageBreak/>
              <w:t>Dự thảo bổ sung mới quy định về hoạt động kết hợp quốc phòng với kinh tế - xã hội của Đoàn kinh tế - quốc phòng; trong đó, thiết kế cơ chế cho phép Đoàn KTQP được sử dụng con dấu, ký hợp đồng, mở tài khoản thương mại để tổ chức thực hiện nhiệm vụ được cấp có thẩm quyền giao.</w:t>
            </w:r>
          </w:p>
        </w:tc>
      </w:tr>
      <w:tr w:rsidR="00D73298" w:rsidRPr="005E2FAF" w14:paraId="4DDF8BE5" w14:textId="77777777" w:rsidTr="00FA1746">
        <w:tc>
          <w:tcPr>
            <w:tcW w:w="5035" w:type="dxa"/>
          </w:tcPr>
          <w:p w14:paraId="527BC160"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bookmarkStart w:id="18" w:name="dieu_11"/>
            <w:r w:rsidRPr="005E2FAF">
              <w:rPr>
                <w:rFonts w:ascii="Times New Roman" w:eastAsia="Times New Roman" w:hAnsi="Times New Roman" w:cs="Times New Roman"/>
                <w:b/>
                <w:bCs/>
                <w:kern w:val="0"/>
                <w:sz w:val="28"/>
                <w:szCs w:val="28"/>
                <w14:ligatures w14:val="none"/>
              </w:rPr>
              <w:lastRenderedPageBreak/>
              <w:t>Điều 11. Kết hợp trong hoạt động của đơn vị quân đội được giao thực hiện nhiệm vụ kinh tế kết hợp với quốc phòng</w:t>
            </w:r>
            <w:bookmarkEnd w:id="18"/>
          </w:p>
          <w:p w14:paraId="70B661E1"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1. Các đơn vị quân đội trong quá trình hoạt động, huấn luyện sẵn sàng chiến đấu có trách nhiệm tham gia lao động sản xuất, xây dựng kinh tế kết hợp quốc phòng với kinh tế - xã hội; tận dụng nguồn lực, cơ sở hạ tầng tham gia sản xuất để tạo ra sản phẩm góp phần nâng cao đời sống cán bộ chiến sỹ, góp phần xây dựng kinh tế - xã hội nơi đóng quân. Việc kết hợp quốc phòng với kinh tế - xã hội của đơn vị quân đội phải thực hiện theo cơ cấu ngành, vùng, lãnh thổ phù hợp với chiến lược phát triển kinh tế - xã hội, quốc phòng của đất nước.</w:t>
            </w:r>
          </w:p>
          <w:p w14:paraId="1FD5E50F"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2. Bộ, ngành trung ương chủ trì, phối hợp với Bộ Quốc phòng hướng dẫn cơ chế, chính sách, bố trí nguồn lực đối với đơn vị </w:t>
            </w:r>
            <w:r w:rsidRPr="005E2FAF">
              <w:rPr>
                <w:rFonts w:ascii="Times New Roman" w:eastAsia="Times New Roman" w:hAnsi="Times New Roman" w:cs="Times New Roman"/>
                <w:kern w:val="0"/>
                <w:sz w:val="28"/>
                <w:szCs w:val="28"/>
                <w14:ligatures w14:val="none"/>
              </w:rPr>
              <w:lastRenderedPageBreak/>
              <w:t>quân đội khi tham gia lao động sản xuất, xây dựng kinh tế.</w:t>
            </w:r>
          </w:p>
        </w:tc>
        <w:tc>
          <w:tcPr>
            <w:tcW w:w="5490" w:type="dxa"/>
          </w:tcPr>
          <w:p w14:paraId="30F68B1C" w14:textId="77777777" w:rsidR="00F56B46" w:rsidRPr="005E2FAF" w:rsidRDefault="00F56B46" w:rsidP="00F56B46">
            <w:pPr>
              <w:tabs>
                <w:tab w:val="left" w:pos="650"/>
                <w:tab w:val="center" w:pos="4680"/>
                <w:tab w:val="right" w:pos="9360"/>
              </w:tabs>
              <w:spacing w:after="0" w:line="240" w:lineRule="auto"/>
              <w:jc w:val="both"/>
              <w:rPr>
                <w:rFonts w:ascii="Times New Roman" w:eastAsia="Cambria Math" w:hAnsi="Times New Roman" w:cs="Times New Roman"/>
                <w:b/>
                <w:bCs/>
                <w:spacing w:val="2"/>
                <w:kern w:val="0"/>
                <w:sz w:val="28"/>
                <w:szCs w:val="28"/>
                <w:lang w:eastAsia="zh-CN"/>
                <w14:ligatures w14:val="none"/>
              </w:rPr>
            </w:pPr>
            <w:r w:rsidRPr="005E2FAF">
              <w:rPr>
                <w:rFonts w:ascii="Times New Roman" w:hAnsi="Times New Roman" w:cs="Times New Roman"/>
                <w:b/>
                <w:bCs/>
                <w:sz w:val="28"/>
                <w:szCs w:val="28"/>
              </w:rPr>
              <w:lastRenderedPageBreak/>
              <w:t>Điều 10. Hoạt động k</w:t>
            </w:r>
            <w:r w:rsidRPr="005E2FAF">
              <w:rPr>
                <w:rFonts w:ascii="Times New Roman" w:eastAsia="Cambria Math" w:hAnsi="Times New Roman" w:cs="Times New Roman"/>
                <w:b/>
                <w:bCs/>
                <w:kern w:val="0"/>
                <w:sz w:val="28"/>
                <w:szCs w:val="28"/>
                <w:lang w:eastAsia="zh-CN"/>
                <w14:ligatures w14:val="none"/>
              </w:rPr>
              <w:t xml:space="preserve">ết hợp </w:t>
            </w:r>
            <w:r w:rsidRPr="005E2FAF">
              <w:rPr>
                <w:rFonts w:ascii="Times New Roman" w:eastAsia="Cambria Math" w:hAnsi="Times New Roman" w:cs="Times New Roman"/>
                <w:b/>
                <w:bCs/>
                <w:spacing w:val="-4"/>
                <w:kern w:val="0"/>
                <w:sz w:val="28"/>
                <w:szCs w:val="28"/>
                <w:lang w:eastAsia="zh-CN"/>
                <w14:ligatures w14:val="none"/>
              </w:rPr>
              <w:t>quốc phòng với kinh tế - xã hội</w:t>
            </w:r>
            <w:r w:rsidRPr="005E2FAF">
              <w:rPr>
                <w:rFonts w:ascii="Times New Roman" w:eastAsia="Cambria Math" w:hAnsi="Times New Roman" w:cs="Times New Roman"/>
                <w:b/>
                <w:bCs/>
                <w:kern w:val="0"/>
                <w:sz w:val="28"/>
                <w:szCs w:val="28"/>
                <w:lang w:eastAsia="zh-CN"/>
                <w14:ligatures w14:val="none"/>
              </w:rPr>
              <w:t xml:space="preserve"> của </w:t>
            </w:r>
            <w:r w:rsidRPr="005E2FAF">
              <w:rPr>
                <w:rFonts w:ascii="Times New Roman" w:eastAsia="Cambria Math" w:hAnsi="Times New Roman" w:cs="Times New Roman"/>
                <w:b/>
                <w:bCs/>
                <w:spacing w:val="2"/>
                <w:kern w:val="0"/>
                <w:sz w:val="28"/>
                <w:szCs w:val="28"/>
                <w:lang w:eastAsia="zh-CN"/>
                <w14:ligatures w14:val="none"/>
              </w:rPr>
              <w:t xml:space="preserve">đơn vị quân đội có tổ chức các hoạt động dịch vụ, tăng gia sản xuất </w:t>
            </w:r>
          </w:p>
          <w:p w14:paraId="7D43725B" w14:textId="77777777" w:rsidR="00F56B46" w:rsidRPr="005E2FAF" w:rsidRDefault="00F56B46" w:rsidP="00F56B46">
            <w:pPr>
              <w:tabs>
                <w:tab w:val="left" w:pos="650"/>
                <w:tab w:val="center" w:pos="4680"/>
                <w:tab w:val="right" w:pos="9360"/>
              </w:tabs>
              <w:spacing w:after="0" w:line="240" w:lineRule="auto"/>
              <w:jc w:val="both"/>
              <w:rPr>
                <w:rFonts w:ascii="Times New Roman" w:eastAsia="Cambria Math" w:hAnsi="Times New Roman" w:cs="Times New Roman"/>
                <w:b/>
                <w:bCs/>
                <w:spacing w:val="2"/>
                <w:kern w:val="0"/>
                <w:sz w:val="28"/>
                <w:szCs w:val="28"/>
                <w:lang w:eastAsia="zh-CN"/>
                <w14:ligatures w14:val="none"/>
              </w:rPr>
            </w:pPr>
            <w:r w:rsidRPr="005E2FAF">
              <w:rPr>
                <w:rFonts w:ascii="Times New Roman" w:eastAsia="Cambria Math" w:hAnsi="Times New Roman" w:cs="Times New Roman"/>
                <w:spacing w:val="2"/>
                <w:kern w:val="0"/>
                <w:sz w:val="28"/>
                <w:szCs w:val="28"/>
                <w:lang w:eastAsia="zh-CN"/>
                <w14:ligatures w14:val="none"/>
              </w:rPr>
              <w:t>1. Hoạt</w:t>
            </w:r>
            <w:r w:rsidRPr="005E2FAF">
              <w:rPr>
                <w:rFonts w:ascii="Times New Roman" w:eastAsia="Cambria Math" w:hAnsi="Times New Roman" w:cs="Times New Roman"/>
                <w:b/>
                <w:bCs/>
                <w:spacing w:val="2"/>
                <w:kern w:val="0"/>
                <w:sz w:val="28"/>
                <w:szCs w:val="28"/>
                <w:lang w:eastAsia="zh-CN"/>
                <w14:ligatures w14:val="none"/>
              </w:rPr>
              <w:t xml:space="preserve"> </w:t>
            </w:r>
            <w:r w:rsidRPr="005E2FAF">
              <w:rPr>
                <w:rFonts w:ascii="Times New Roman" w:eastAsia="Times New Roman" w:hAnsi="Times New Roman" w:cs="Times New Roman"/>
                <w:spacing w:val="-4"/>
                <w:kern w:val="0"/>
                <w:sz w:val="28"/>
                <w:szCs w:val="28"/>
                <w14:ligatures w14:val="none"/>
              </w:rPr>
              <w:t>động dịch vụ, tăng gia sản xuất, gồm:</w:t>
            </w:r>
          </w:p>
          <w:p w14:paraId="1F870E50" w14:textId="77777777" w:rsidR="00F56B46" w:rsidRPr="005E2FAF" w:rsidRDefault="00F56B46" w:rsidP="00F56B46">
            <w:pPr>
              <w:spacing w:after="0" w:line="240" w:lineRule="auto"/>
              <w:rPr>
                <w:rFonts w:ascii="Times New Roman" w:eastAsia="Times New Roman" w:hAnsi="Times New Roman" w:cs="Times New Roman"/>
                <w:spacing w:val="-4"/>
                <w:kern w:val="0"/>
                <w:sz w:val="28"/>
                <w:szCs w:val="28"/>
                <w14:ligatures w14:val="none"/>
              </w:rPr>
            </w:pPr>
            <w:r w:rsidRPr="005E2FAF">
              <w:rPr>
                <w:rFonts w:ascii="Times New Roman" w:eastAsia="Times New Roman" w:hAnsi="Times New Roman" w:cs="Times New Roman"/>
                <w:spacing w:val="-4"/>
                <w:kern w:val="0"/>
                <w:sz w:val="28"/>
                <w:szCs w:val="28"/>
                <w14:ligatures w14:val="none"/>
              </w:rPr>
              <w:t>a) Hoạt động dịch vụ, hỗ trợ hậu cần, kỹ thuật</w:t>
            </w:r>
          </w:p>
          <w:p w14:paraId="1B3CD347" w14:textId="77777777" w:rsidR="00F56B46" w:rsidRPr="005E2FAF" w:rsidRDefault="00F56B46" w:rsidP="00F56B46">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Thư viện, bảo tàng; nhà hát, phát thanh, truyền hình, điện ảnh; báo chí, in ấn, xuất bản; nhà khách; y tế, nhà thuốc; an điều dưỡng; căng tin nội bộ; hoạt động dịch vụ đào tạo của học viện, nhà trường, cơ sở bồi dưỡng, huấn luyện nghiệp vụ quân sự, quốc phòng; cơ sở thi đấu thể dục thể thao; </w:t>
            </w:r>
          </w:p>
          <w:p w14:paraId="078217D3" w14:textId="77777777" w:rsidR="00F56B46" w:rsidRPr="005E2FAF" w:rsidRDefault="00F56B46" w:rsidP="00F56B46">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Nghiên cứu, chế tạo, sản xuất, sửa chữa, bảo dưỡng trang thiết bị, phương tiện kỹ thuật; may mặc; sản xuất thực nghiệm; triển lãm và xúc tiến thương mại quân sự, đối ngoại quân sự, quốc phòng;</w:t>
            </w:r>
          </w:p>
          <w:p w14:paraId="24D8A2A4" w14:textId="4BA67C87" w:rsidR="00F56B46" w:rsidRPr="005E2FAF" w:rsidRDefault="00F56B46" w:rsidP="00F56B46">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Cung ứng, cấp phát xăng, dầu; kho, bãi; dịch vụ hậu cần nghề cá; dịch vụ khoa học, công nghệ, </w:t>
            </w:r>
            <w:r w:rsidRPr="005E2FAF">
              <w:rPr>
                <w:rFonts w:ascii="Times New Roman" w:eastAsia="Times New Roman" w:hAnsi="Times New Roman" w:cs="Times New Roman"/>
                <w:kern w:val="0"/>
                <w:sz w:val="28"/>
                <w:szCs w:val="28"/>
                <w14:ligatures w14:val="none"/>
              </w:rPr>
              <w:lastRenderedPageBreak/>
              <w:t>đổi mới sáng tạo và chuyển đổi số</w:t>
            </w:r>
            <w:r w:rsidR="004F32AE" w:rsidRPr="005E2FAF">
              <w:rPr>
                <w:rFonts w:ascii="Times New Roman" w:eastAsia="Times New Roman" w:hAnsi="Times New Roman" w:cs="Times New Roman"/>
                <w:kern w:val="0"/>
                <w:sz w:val="28"/>
                <w:szCs w:val="28"/>
                <w14:ligatures w14:val="none"/>
              </w:rPr>
              <w:t>;</w:t>
            </w:r>
            <w:r w:rsidRPr="005E2FAF">
              <w:rPr>
                <w:rFonts w:ascii="Times New Roman" w:eastAsia="Times New Roman" w:hAnsi="Times New Roman" w:cs="Times New Roman"/>
                <w:kern w:val="0"/>
                <w:sz w:val="28"/>
                <w:szCs w:val="28"/>
                <w14:ligatures w14:val="none"/>
              </w:rPr>
              <w:t xml:space="preserve"> </w:t>
            </w:r>
            <w:r w:rsidR="004F32AE" w:rsidRPr="005E2FAF">
              <w:rPr>
                <w:rFonts w:ascii="Times New Roman" w:eastAsia="Times New Roman" w:hAnsi="Times New Roman" w:cs="Times New Roman"/>
                <w:kern w:val="0"/>
                <w:sz w:val="28"/>
                <w:szCs w:val="28"/>
                <w14:ligatures w14:val="none"/>
              </w:rPr>
              <w:t>cung cấp vị trí lắp đặt, bảo vệ trạm thu, phát sóng di động (BTS), cây rút tiền tự động (ATM),</w:t>
            </w:r>
            <w:r w:rsidRPr="005E2FAF">
              <w:rPr>
                <w:rFonts w:ascii="Times New Roman" w:eastAsia="Times New Roman" w:hAnsi="Times New Roman" w:cs="Times New Roman"/>
                <w:kern w:val="0"/>
                <w:sz w:val="28"/>
                <w:szCs w:val="28"/>
                <w14:ligatures w14:val="none"/>
              </w:rPr>
              <w:t xml:space="preserve"> trạm sạc;</w:t>
            </w:r>
          </w:p>
          <w:p w14:paraId="25E42EC5" w14:textId="5E42FEE2" w:rsidR="00F56B46" w:rsidRPr="005E2FAF" w:rsidRDefault="00F56B46" w:rsidP="00F56B46">
            <w:pPr>
              <w:tabs>
                <w:tab w:val="left" w:pos="650"/>
                <w:tab w:val="center" w:pos="4680"/>
                <w:tab w:val="right" w:pos="9360"/>
              </w:tabs>
              <w:spacing w:after="0" w:line="240" w:lineRule="auto"/>
              <w:jc w:val="both"/>
              <w:rPr>
                <w:rFonts w:ascii="Times New Roman" w:eastAsia="Times New Roman" w:hAnsi="Times New Roman" w:cs="Times New Roman"/>
                <w:spacing w:val="4"/>
                <w:kern w:val="0"/>
                <w:sz w:val="28"/>
                <w:szCs w:val="28"/>
                <w14:ligatures w14:val="none"/>
              </w:rPr>
            </w:pPr>
            <w:r w:rsidRPr="005E2FAF">
              <w:rPr>
                <w:rFonts w:ascii="Times New Roman" w:eastAsia="Times New Roman" w:hAnsi="Times New Roman" w:cs="Times New Roman"/>
                <w:spacing w:val="4"/>
                <w:kern w:val="0"/>
                <w:sz w:val="28"/>
                <w:szCs w:val="28"/>
                <w14:ligatures w14:val="none"/>
              </w:rPr>
              <w:t>Các hoạt động dịch vụ, hỗ trợ khác theo quyết định của Bộ trưởng Bộ Quốc phòng.</w:t>
            </w:r>
          </w:p>
          <w:p w14:paraId="3DE2F017" w14:textId="77777777" w:rsidR="00F56B46" w:rsidRPr="005E2FAF" w:rsidRDefault="00F56B46" w:rsidP="00F56B46">
            <w:pPr>
              <w:spacing w:after="0" w:line="240" w:lineRule="auto"/>
              <w:jc w:val="both"/>
              <w:outlineLvl w:val="2"/>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b) Hoạt động tăng gia sản xuất, nông nghiệp, lâm nghiệp, làm muối, nuôi trồng, chế biến thủy sản.</w:t>
            </w:r>
          </w:p>
          <w:p w14:paraId="462188DB" w14:textId="77777777" w:rsidR="00F56B46" w:rsidRPr="005E2FAF" w:rsidRDefault="00F56B46" w:rsidP="00F56B46">
            <w:pPr>
              <w:tabs>
                <w:tab w:val="left" w:pos="650"/>
                <w:tab w:val="center" w:pos="4680"/>
                <w:tab w:val="right" w:pos="9360"/>
              </w:tabs>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2. Đơn vị quân đội có hoạt động dịch vụ quy định tại điểm a khoản 1 Điều này không bao gồm đơn vị quy định tại khoản 3 Điều này thực hiện theo quy định tại các điểm a, b và c khoản 3 Điều 9 Nghị định này.</w:t>
            </w:r>
          </w:p>
          <w:p w14:paraId="0F8C25FC" w14:textId="77777777" w:rsidR="00F56B46" w:rsidRPr="005E2FAF" w:rsidRDefault="00F56B46" w:rsidP="00F56B46">
            <w:pPr>
              <w:tabs>
                <w:tab w:val="left" w:pos="650"/>
                <w:tab w:val="center" w:pos="4680"/>
                <w:tab w:val="right" w:pos="9360"/>
              </w:tabs>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3. Đơn vị quân đội có hoạt động dịch vụ sự nghiệp công</w:t>
            </w:r>
          </w:p>
          <w:p w14:paraId="0E99E1A8" w14:textId="77777777" w:rsidR="00F56B46" w:rsidRPr="005E2FAF" w:rsidRDefault="00F56B46" w:rsidP="00F56B46">
            <w:pPr>
              <w:spacing w:after="0" w:line="240" w:lineRule="auto"/>
              <w:jc w:val="both"/>
              <w:outlineLvl w:val="2"/>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a) Ngoài việc thực hiện theo quy định tại điểm a và b khoản 3 Điều 9 Nghị định này, đơn vị quy định tại khoản này được áp dụng cơ chế tự chủ tài chính theo quy định của Nhà nước gồm: Tự chủ, tự chịu trách nhiệm trong thực hiện quy định về danh mục sự nghiệp công sử dụng và không sử dụng ngân sách nhà nước; giá, phí và lộ trình tính giá dịch vụ sự nghiệp công; phân loại mức độ tự chủ tài chính; tự chủ sử dụng </w:t>
            </w:r>
            <w:r w:rsidRPr="005E2FAF">
              <w:rPr>
                <w:rFonts w:ascii="Times New Roman" w:eastAsia="Times New Roman" w:hAnsi="Times New Roman" w:cs="Times New Roman"/>
                <w:kern w:val="0"/>
                <w:sz w:val="28"/>
                <w:szCs w:val="28"/>
                <w14:ligatures w14:val="none"/>
              </w:rPr>
              <w:lastRenderedPageBreak/>
              <w:t>nguồn tài chính; tự chủ trong hoạt động liên doanh, liên kết; quản lý, sử dụng tài sản công.</w:t>
            </w:r>
          </w:p>
          <w:p w14:paraId="4072AAD8" w14:textId="77777777" w:rsidR="00F56B46" w:rsidRPr="005E2FAF" w:rsidRDefault="00F56B46" w:rsidP="00F56B46">
            <w:pPr>
              <w:pStyle w:val="NormalWeb"/>
              <w:shd w:val="clear" w:color="auto" w:fill="FFFFFF"/>
              <w:spacing w:before="0" w:beforeAutospacing="0" w:after="0" w:afterAutospacing="0"/>
              <w:jc w:val="both"/>
              <w:rPr>
                <w:sz w:val="28"/>
                <w:szCs w:val="28"/>
              </w:rPr>
            </w:pPr>
            <w:r w:rsidRPr="005E2FAF">
              <w:rPr>
                <w:sz w:val="28"/>
                <w:szCs w:val="28"/>
              </w:rPr>
              <w:t>b) Đơn vị có hoạt động dịch vụ sự nghiệp công thuộc lĩnh vực khoa học và công nghệ được sử dụng kết quả từ hoạt động nghiên cứu khoa học, phát triển công nghệ và đổi mới sáng tạo để thương mại hoá, gồm: Cho thuê, bán, chuyển nhượng, chuyển giao quyền sử dụng; kinh doanh dịch vụ; hợp tác, liên doanh, liên kết; tự khai thác, sử dụng.</w:t>
            </w:r>
          </w:p>
          <w:p w14:paraId="0A10FEE2" w14:textId="77777777" w:rsidR="00F56B46" w:rsidRPr="005E2FAF" w:rsidRDefault="00F56B46" w:rsidP="00F56B46">
            <w:pPr>
              <w:pStyle w:val="NormalWeb"/>
              <w:shd w:val="clear" w:color="auto" w:fill="FFFFFF"/>
              <w:spacing w:before="0" w:beforeAutospacing="0" w:after="0" w:afterAutospacing="0"/>
              <w:jc w:val="both"/>
              <w:rPr>
                <w:sz w:val="28"/>
                <w:szCs w:val="28"/>
              </w:rPr>
            </w:pPr>
            <w:r w:rsidRPr="005E2FAF">
              <w:rPr>
                <w:sz w:val="28"/>
                <w:szCs w:val="28"/>
              </w:rPr>
              <w:t>Trường hợp chuyển nhượng, chuyển giao quyền sử dụng kết quả từ hoạt động nghiên cứu khoa học, phát triển công nghệ và đổi mới sáng tạo theo nhiệm vụ được cấp có thẩm quyền giao thực hiện theo quyết định của Bộ trưởng Bộ Quốc phòng.</w:t>
            </w:r>
          </w:p>
          <w:p w14:paraId="490ED27B" w14:textId="77777777" w:rsidR="00F56B46" w:rsidRPr="005E2FAF" w:rsidRDefault="00F56B46" w:rsidP="00F56B46">
            <w:pPr>
              <w:pStyle w:val="NormalWeb"/>
              <w:spacing w:before="0" w:beforeAutospacing="0" w:after="0" w:afterAutospacing="0"/>
              <w:jc w:val="both"/>
              <w:rPr>
                <w:sz w:val="28"/>
                <w:szCs w:val="28"/>
              </w:rPr>
            </w:pPr>
            <w:r w:rsidRPr="005E2FAF">
              <w:rPr>
                <w:sz w:val="28"/>
                <w:szCs w:val="28"/>
              </w:rPr>
              <w:t>c) Bộ trưởng Bộ Quốc phòng quyết định các đơn vị thực hiện tự chủ tài chính; phân loại đơn vị, mức tự chủ tài chính đối với các đơn vị có hoạt động cung ứng dịch vụ sự nghiệp công, dịch vụ có thu.</w:t>
            </w:r>
          </w:p>
          <w:p w14:paraId="3765CC6C" w14:textId="641510ED" w:rsidR="00D73298" w:rsidRPr="005E2FAF" w:rsidRDefault="00F56B46" w:rsidP="00F56B46">
            <w:pPr>
              <w:tabs>
                <w:tab w:val="left" w:pos="650"/>
                <w:tab w:val="center" w:pos="4680"/>
                <w:tab w:val="right" w:pos="9360"/>
              </w:tabs>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4. Đơn vị quân đội có hoạt động tăng gia sản xuất đ</w:t>
            </w:r>
            <w:r w:rsidRPr="005E2FAF">
              <w:rPr>
                <w:rFonts w:ascii="Times New Roman" w:eastAsia="Cambria Math" w:hAnsi="Times New Roman" w:cs="Times New Roman"/>
                <w:spacing w:val="2"/>
                <w:kern w:val="0"/>
                <w:sz w:val="28"/>
                <w:szCs w:val="28"/>
                <w:lang w:eastAsia="zh-CN"/>
                <w14:ligatures w14:val="none"/>
              </w:rPr>
              <w:t xml:space="preserve">ược sử dụng sản phẩm từ hoạt động tăng gia sản xuất sau khi bảo đảm đủ theo nhu cầu </w:t>
            </w:r>
            <w:r w:rsidRPr="005E2FAF">
              <w:rPr>
                <w:rFonts w:ascii="Times New Roman" w:eastAsia="Cambria Math" w:hAnsi="Times New Roman" w:cs="Times New Roman"/>
                <w:spacing w:val="2"/>
                <w:kern w:val="0"/>
                <w:sz w:val="28"/>
                <w:szCs w:val="28"/>
                <w:lang w:eastAsia="zh-CN"/>
                <w14:ligatures w14:val="none"/>
              </w:rPr>
              <w:lastRenderedPageBreak/>
              <w:t>của đơn vị được cung ứng ra thị trường tạo nguồn thu nâng cao đời sống bộ đội</w:t>
            </w:r>
            <w:r w:rsidR="00AD3FF5" w:rsidRPr="005E2FAF">
              <w:rPr>
                <w:rFonts w:ascii="Times New Roman" w:eastAsia="Cambria Math" w:hAnsi="Times New Roman" w:cs="Times New Roman"/>
                <w:spacing w:val="2"/>
                <w:kern w:val="0"/>
                <w:sz w:val="28"/>
                <w:szCs w:val="28"/>
                <w:lang w:eastAsia="zh-CN"/>
                <w14:ligatures w14:val="none"/>
              </w:rPr>
              <w:t>.</w:t>
            </w:r>
          </w:p>
        </w:tc>
        <w:tc>
          <w:tcPr>
            <w:tcW w:w="5045" w:type="dxa"/>
          </w:tcPr>
          <w:p w14:paraId="2B2D5C1D" w14:textId="60D9C8AA" w:rsidR="00D73298" w:rsidRPr="005E2FAF" w:rsidRDefault="00D73298" w:rsidP="004D752F">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lastRenderedPageBreak/>
              <w:t xml:space="preserve">- Điều 11 Nghị định số 164/2018/NĐ-CP quy định </w:t>
            </w:r>
            <w:r w:rsidR="004D752F" w:rsidRPr="005E2FAF">
              <w:rPr>
                <w:rFonts w:ascii="Times New Roman" w:eastAsia="Times New Roman" w:hAnsi="Times New Roman" w:cs="Times New Roman"/>
                <w:kern w:val="0"/>
                <w:sz w:val="28"/>
                <w:szCs w:val="28"/>
                <w14:ligatures w14:val="none"/>
              </w:rPr>
              <w:t>mang tính chủ trương, định hướng; không quy định cơ chế hoạt động, cơ chế tài chính của các đơn vị quân đội có hoạt động kinh tế kết hợp quốc phòng; do đó, khó áp dụng trong thực tiễn.</w:t>
            </w:r>
          </w:p>
          <w:p w14:paraId="36B4B70F" w14:textId="2A08A171" w:rsidR="00D73298" w:rsidRPr="005E2FAF" w:rsidRDefault="00D73298" w:rsidP="004D752F">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Dự thảo</w:t>
            </w:r>
            <w:r w:rsidR="004D752F" w:rsidRPr="005E2FAF">
              <w:rPr>
                <w:rFonts w:ascii="Times New Roman" w:eastAsia="Times New Roman" w:hAnsi="Times New Roman" w:cs="Times New Roman"/>
                <w:kern w:val="0"/>
                <w:sz w:val="28"/>
                <w:szCs w:val="28"/>
                <w14:ligatures w14:val="none"/>
              </w:rPr>
              <w:t xml:space="preserve"> làm rõ các hoạt động kinh tế kết hợp quốc phòng; quy định cơ chế hoạt động, cơ chế tài chính đối với đơn vị có hoạt động dịch vụ, đơn vị có hoạt động dịch vụ sự nghiệp công và đơn vị có hoạt động tăng gia sản xuất; qua đó, nâng cao tính khả thi trong áp dụng thực tiễn, đồng thời giúp tháo gỡ những vướng mắc, bất cập của các đơn vị này trong thực hiện nhiệm vụ.</w:t>
            </w:r>
          </w:p>
        </w:tc>
      </w:tr>
      <w:tr w:rsidR="007A08BB" w:rsidRPr="005E2FAF" w14:paraId="1504E777" w14:textId="77777777" w:rsidTr="00FA1746">
        <w:tc>
          <w:tcPr>
            <w:tcW w:w="5035" w:type="dxa"/>
          </w:tcPr>
          <w:p w14:paraId="5C7E63B6" w14:textId="77777777" w:rsidR="007A08BB" w:rsidRPr="005E2FAF" w:rsidRDefault="007A08BB" w:rsidP="00D73298">
            <w:pPr>
              <w:spacing w:after="0" w:line="240" w:lineRule="auto"/>
              <w:jc w:val="both"/>
              <w:rPr>
                <w:rFonts w:ascii="Times New Roman" w:eastAsia="Times New Roman" w:hAnsi="Times New Roman" w:cs="Times New Roman"/>
                <w:b/>
                <w:bCs/>
                <w:kern w:val="0"/>
                <w:sz w:val="28"/>
                <w:szCs w:val="28"/>
                <w14:ligatures w14:val="none"/>
              </w:rPr>
            </w:pPr>
          </w:p>
        </w:tc>
        <w:tc>
          <w:tcPr>
            <w:tcW w:w="5490" w:type="dxa"/>
          </w:tcPr>
          <w:p w14:paraId="09F64331" w14:textId="77777777" w:rsidR="008F2959" w:rsidRPr="005E2FAF" w:rsidRDefault="00390E1E" w:rsidP="00AD3FF5">
            <w:pPr>
              <w:pStyle w:val="NormalWeb"/>
              <w:spacing w:before="0" w:beforeAutospacing="0" w:after="0" w:afterAutospacing="0"/>
              <w:jc w:val="both"/>
              <w:rPr>
                <w:b/>
                <w:bCs/>
                <w:sz w:val="28"/>
                <w:szCs w:val="28"/>
              </w:rPr>
            </w:pPr>
            <w:r w:rsidRPr="005E2FAF">
              <w:rPr>
                <w:b/>
                <w:bCs/>
                <w:sz w:val="28"/>
                <w:szCs w:val="28"/>
              </w:rPr>
              <w:t>Điều 11. Quản lý và sử dụng nguồn thu từ hoạt động kết hợp</w:t>
            </w:r>
          </w:p>
          <w:p w14:paraId="77C4269D" w14:textId="431EA6EA" w:rsidR="007A08BB" w:rsidRPr="005E2FAF" w:rsidRDefault="00390E1E" w:rsidP="00AD3FF5">
            <w:pPr>
              <w:pStyle w:val="NormalWeb"/>
              <w:spacing w:before="0" w:beforeAutospacing="0" w:after="0" w:afterAutospacing="0"/>
              <w:jc w:val="both"/>
              <w:rPr>
                <w:b/>
                <w:bCs/>
                <w:sz w:val="28"/>
                <w:szCs w:val="28"/>
              </w:rPr>
            </w:pPr>
            <w:r w:rsidRPr="005E2FAF">
              <w:rPr>
                <w:bCs/>
                <w:sz w:val="28"/>
                <w:szCs w:val="28"/>
              </w:rPr>
              <w:t xml:space="preserve">Nguồn thu từ các hoạt động quy định tại khoản 1 Điều 9 và các khoản 2 và 4 Điều 10 Nghị định này được hạch toán riêng; </w:t>
            </w:r>
            <w:r w:rsidRPr="005E2FAF">
              <w:rPr>
                <w:sz w:val="28"/>
                <w:szCs w:val="28"/>
              </w:rPr>
              <w:t>phần chênh lệch thu lớn hơn chi sau khi thực hiện nghĩa vụ thuế với Nhà nước theo quy định của pháp luật về thuế được thực hiện theo quy định của Bộ trưởng Bộ Quốc phòng</w:t>
            </w:r>
            <w:r w:rsidR="00AD3FF5" w:rsidRPr="005E2FAF">
              <w:rPr>
                <w:sz w:val="28"/>
                <w:szCs w:val="28"/>
              </w:rPr>
              <w:t>, bảo đảm phù hợp với pháp luật về quản lý ngân sách và tài sản công.</w:t>
            </w:r>
          </w:p>
        </w:tc>
        <w:tc>
          <w:tcPr>
            <w:tcW w:w="5045" w:type="dxa"/>
          </w:tcPr>
          <w:p w14:paraId="3B0A4BA6" w14:textId="3229FA3B" w:rsidR="007A08BB" w:rsidRPr="005E2FAF" w:rsidRDefault="00D35170" w:rsidP="00390E1E">
            <w:pPr>
              <w:pStyle w:val="NormalWeb"/>
              <w:jc w:val="both"/>
              <w:rPr>
                <w:sz w:val="28"/>
                <w:szCs w:val="28"/>
              </w:rPr>
            </w:pPr>
            <w:r w:rsidRPr="005E2FAF">
              <w:rPr>
                <w:sz w:val="28"/>
                <w:szCs w:val="28"/>
              </w:rPr>
              <w:t>Dự thảo thiết kế điều khoản quy định về việc quản lý, sử dụng nguồn thu từ các hoạt động kết hợp; qua đó, tạo cơ sở pháp lý thống nhất, đồng bộ trong việc thực hiện hoạt động kết hợp quốc phòng với kinh tế - xã hội của các đơn vị quân đội.</w:t>
            </w:r>
          </w:p>
        </w:tc>
      </w:tr>
      <w:tr w:rsidR="00D73298" w:rsidRPr="005E2FAF" w14:paraId="08650380" w14:textId="77777777" w:rsidTr="00FA1746">
        <w:tc>
          <w:tcPr>
            <w:tcW w:w="5035" w:type="dxa"/>
          </w:tcPr>
          <w:p w14:paraId="1406BB0B" w14:textId="77777777" w:rsidR="00D73298" w:rsidRPr="005E2FAF" w:rsidRDefault="00D73298" w:rsidP="004D2E2D">
            <w:pPr>
              <w:spacing w:after="0" w:line="240" w:lineRule="auto"/>
              <w:jc w:val="center"/>
              <w:rPr>
                <w:rFonts w:ascii="Times New Roman" w:eastAsia="Times New Roman" w:hAnsi="Times New Roman" w:cs="Times New Roman"/>
                <w:kern w:val="0"/>
                <w:sz w:val="28"/>
                <w:szCs w:val="28"/>
                <w14:ligatures w14:val="none"/>
              </w:rPr>
            </w:pPr>
            <w:bookmarkStart w:id="19" w:name="chuong_3"/>
            <w:r w:rsidRPr="005E2FAF">
              <w:rPr>
                <w:rFonts w:ascii="Times New Roman" w:eastAsia="Times New Roman" w:hAnsi="Times New Roman" w:cs="Times New Roman"/>
                <w:b/>
                <w:bCs/>
                <w:kern w:val="0"/>
                <w:sz w:val="28"/>
                <w:szCs w:val="28"/>
                <w14:ligatures w14:val="none"/>
              </w:rPr>
              <w:t>Chương III</w:t>
            </w:r>
            <w:bookmarkEnd w:id="19"/>
          </w:p>
          <w:p w14:paraId="61424938" w14:textId="77777777" w:rsidR="00D73298" w:rsidRPr="005E2FAF" w:rsidRDefault="00D73298" w:rsidP="004D2E2D">
            <w:pPr>
              <w:spacing w:after="0" w:line="240" w:lineRule="auto"/>
              <w:jc w:val="center"/>
              <w:rPr>
                <w:rFonts w:ascii="Times New Roman" w:eastAsia="Times New Roman" w:hAnsi="Times New Roman" w:cs="Times New Roman"/>
                <w:kern w:val="0"/>
                <w:sz w:val="28"/>
                <w:szCs w:val="28"/>
                <w14:ligatures w14:val="none"/>
              </w:rPr>
            </w:pPr>
            <w:bookmarkStart w:id="20" w:name="chuong_3_name"/>
            <w:r w:rsidRPr="005E2FAF">
              <w:rPr>
                <w:rFonts w:ascii="Times New Roman" w:eastAsia="Times New Roman" w:hAnsi="Times New Roman" w:cs="Times New Roman"/>
                <w:b/>
                <w:bCs/>
                <w:kern w:val="0"/>
                <w:sz w:val="28"/>
                <w:szCs w:val="28"/>
                <w14:ligatures w14:val="none"/>
              </w:rPr>
              <w:t>KẾT HỢP KINH TẾ - XÃ HỘI VỚI QUỐC PHÒNG</w:t>
            </w:r>
            <w:bookmarkEnd w:id="20"/>
          </w:p>
          <w:p w14:paraId="46FFDA56"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bookmarkStart w:id="21" w:name="dieu_12"/>
            <w:r w:rsidRPr="005E2FAF">
              <w:rPr>
                <w:rFonts w:ascii="Times New Roman" w:eastAsia="Times New Roman" w:hAnsi="Times New Roman" w:cs="Times New Roman"/>
                <w:b/>
                <w:bCs/>
                <w:kern w:val="0"/>
                <w:sz w:val="28"/>
                <w:szCs w:val="28"/>
                <w14:ligatures w14:val="none"/>
              </w:rPr>
              <w:t>Điều 12. Nội dung kết hợp</w:t>
            </w:r>
            <w:bookmarkEnd w:id="21"/>
          </w:p>
          <w:p w14:paraId="6067EBC8" w14:textId="77777777" w:rsidR="00D73298" w:rsidRPr="005E2FAF" w:rsidRDefault="00D73298" w:rsidP="00D7329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Kết hợp kinh tế - xã hội với quốc phòng bao gồm việc kết hợp trong xây dựng, tham gia thẩm định các chiến lược, quy hoạch, kế hoạch, dự án phát triển kinh tế - xã hội của bộ, ngành, địa phương; kết hợp trong phát triển vùng, lãnh thổ; kết hợp trong các ngành, lĩnh vực chủ yếu của nền kinh tế.</w:t>
            </w:r>
          </w:p>
        </w:tc>
        <w:tc>
          <w:tcPr>
            <w:tcW w:w="5490" w:type="dxa"/>
          </w:tcPr>
          <w:p w14:paraId="4ADB62CC" w14:textId="77777777" w:rsidR="00390E1E" w:rsidRPr="005E2FAF" w:rsidRDefault="00390E1E" w:rsidP="00954D39">
            <w:pPr>
              <w:tabs>
                <w:tab w:val="center" w:pos="4680"/>
                <w:tab w:val="right" w:pos="9360"/>
              </w:tabs>
              <w:spacing w:after="0" w:line="240" w:lineRule="auto"/>
              <w:jc w:val="center"/>
              <w:rPr>
                <w:rFonts w:ascii="Times New Roman" w:eastAsia="Cambria Math" w:hAnsi="Times New Roman" w:cs="Times New Roman"/>
                <w:b/>
                <w:kern w:val="0"/>
                <w:sz w:val="28"/>
                <w:szCs w:val="28"/>
                <w:lang w:eastAsia="zh-CN"/>
                <w14:ligatures w14:val="none"/>
              </w:rPr>
            </w:pPr>
            <w:r w:rsidRPr="005E2FAF">
              <w:rPr>
                <w:rFonts w:ascii="Times New Roman" w:eastAsia="Cambria Math" w:hAnsi="Times New Roman" w:cs="Times New Roman"/>
                <w:b/>
                <w:kern w:val="0"/>
                <w:sz w:val="28"/>
                <w:szCs w:val="28"/>
                <w:lang w:eastAsia="zh-CN"/>
                <w14:ligatures w14:val="none"/>
              </w:rPr>
              <w:t>Chương III</w:t>
            </w:r>
          </w:p>
          <w:p w14:paraId="5D6A0F63" w14:textId="77777777" w:rsidR="00390E1E" w:rsidRPr="005E2FAF" w:rsidRDefault="00390E1E" w:rsidP="00954D39">
            <w:pPr>
              <w:tabs>
                <w:tab w:val="center" w:pos="4680"/>
                <w:tab w:val="right" w:pos="9360"/>
              </w:tabs>
              <w:spacing w:after="0" w:line="240" w:lineRule="auto"/>
              <w:jc w:val="center"/>
              <w:rPr>
                <w:rFonts w:ascii="Times New Roman" w:eastAsia="Cambria Math" w:hAnsi="Times New Roman" w:cs="Times New Roman"/>
                <w:b/>
                <w:kern w:val="0"/>
                <w:sz w:val="28"/>
                <w:szCs w:val="28"/>
                <w:lang w:eastAsia="zh-CN"/>
                <w14:ligatures w14:val="none"/>
              </w:rPr>
            </w:pPr>
            <w:r w:rsidRPr="005E2FAF">
              <w:rPr>
                <w:rFonts w:ascii="Times New Roman" w:eastAsia="Cambria Math" w:hAnsi="Times New Roman" w:cs="Times New Roman"/>
                <w:b/>
                <w:kern w:val="0"/>
                <w:sz w:val="28"/>
                <w:szCs w:val="28"/>
                <w:lang w:eastAsia="zh-CN"/>
                <w14:ligatures w14:val="none"/>
              </w:rPr>
              <w:t>KẾT HỢP KINH TẾ - XÃ HỘI VỚI QUỐC PHÒNG</w:t>
            </w:r>
          </w:p>
          <w:p w14:paraId="48DD3CA7" w14:textId="10017CD7" w:rsidR="00390E1E" w:rsidRPr="005E2FAF" w:rsidRDefault="00390E1E" w:rsidP="00390E1E">
            <w:pPr>
              <w:tabs>
                <w:tab w:val="left" w:pos="650"/>
                <w:tab w:val="center" w:pos="4680"/>
                <w:tab w:val="right" w:pos="9360"/>
              </w:tabs>
              <w:spacing w:after="0" w:line="240" w:lineRule="auto"/>
              <w:jc w:val="both"/>
              <w:rPr>
                <w:rFonts w:ascii="Times New Roman" w:eastAsia="Cambria Math" w:hAnsi="Times New Roman" w:cs="Times New Roman"/>
                <w:b/>
                <w:kern w:val="0"/>
                <w:sz w:val="28"/>
                <w:szCs w:val="28"/>
                <w:lang w:eastAsia="zh-CN"/>
                <w14:ligatures w14:val="none"/>
              </w:rPr>
            </w:pPr>
            <w:r w:rsidRPr="005E2FAF">
              <w:rPr>
                <w:rFonts w:ascii="Times New Roman" w:eastAsia="Cambria Math" w:hAnsi="Times New Roman" w:cs="Times New Roman"/>
                <w:b/>
                <w:kern w:val="0"/>
                <w:sz w:val="28"/>
                <w:szCs w:val="28"/>
                <w:lang w:eastAsia="zh-CN"/>
                <w14:ligatures w14:val="none"/>
              </w:rPr>
              <w:t xml:space="preserve">Điều 12. Nội dung kết hợp kinh tế - xã hội với quốc phòng </w:t>
            </w:r>
          </w:p>
          <w:p w14:paraId="6A6CBDE3"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1. Kết hợp việc bảo đảm quốc phòng trong xây dựng quy hoạch, chiến lược, kế hoạch, chương trình, đề án, dự án phát triển kinh tế - xã hội.</w:t>
            </w:r>
          </w:p>
          <w:p w14:paraId="68BDAAE5" w14:textId="77777777" w:rsidR="00390E1E" w:rsidRPr="005E2FAF" w:rsidRDefault="00390E1E" w:rsidP="00390E1E">
            <w:pPr>
              <w:spacing w:after="0" w:line="240" w:lineRule="auto"/>
              <w:jc w:val="both"/>
              <w:rPr>
                <w:rFonts w:ascii="Times New Roman" w:hAnsi="Times New Roman" w:cs="Times New Roman"/>
                <w:sz w:val="28"/>
                <w:szCs w:val="28"/>
              </w:rPr>
            </w:pPr>
            <w:r w:rsidRPr="005E2FAF">
              <w:rPr>
                <w:rFonts w:ascii="Times New Roman" w:eastAsia="Cambria Math" w:hAnsi="Times New Roman" w:cs="Times New Roman"/>
                <w:kern w:val="0"/>
                <w:sz w:val="28"/>
                <w:szCs w:val="28"/>
                <w14:ligatures w14:val="none"/>
              </w:rPr>
              <w:t>2.</w:t>
            </w:r>
            <w:r w:rsidRPr="005E2FAF">
              <w:rPr>
                <w:rFonts w:ascii="Times New Roman" w:hAnsi="Times New Roman" w:cs="Times New Roman"/>
                <w:sz w:val="28"/>
                <w:szCs w:val="28"/>
              </w:rPr>
              <w:t xml:space="preserve"> Kết hợp nội dung quốc phòng trong các ngành, lĩnh vực chủ yếu.</w:t>
            </w:r>
          </w:p>
          <w:p w14:paraId="0FB26504" w14:textId="22B9BED9" w:rsidR="00D73298" w:rsidRPr="005E2FAF" w:rsidRDefault="00D73298" w:rsidP="00390E1E">
            <w:pPr>
              <w:spacing w:after="0" w:line="240" w:lineRule="auto"/>
              <w:jc w:val="both"/>
              <w:rPr>
                <w:rFonts w:ascii="Times New Roman" w:eastAsia="Cambria Math" w:hAnsi="Times New Roman" w:cs="Times New Roman"/>
                <w:b/>
                <w:bCs/>
                <w:kern w:val="0"/>
                <w:sz w:val="28"/>
                <w:szCs w:val="28"/>
                <w14:ligatures w14:val="none"/>
              </w:rPr>
            </w:pPr>
          </w:p>
        </w:tc>
        <w:tc>
          <w:tcPr>
            <w:tcW w:w="5045" w:type="dxa"/>
          </w:tcPr>
          <w:p w14:paraId="59E02E81" w14:textId="4F26A71E" w:rsidR="00D73298" w:rsidRPr="005E2FAF" w:rsidRDefault="004D2E2D" w:rsidP="004D2E2D">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Dự thảo cơ bản kể thừa nội dung kết hợp kinh tế - xã hội với quốc phòng của Nghị định số 164/2018/NĐ-CP, có điều chỉnh về kỹ thuật lập pháp.</w:t>
            </w:r>
          </w:p>
        </w:tc>
      </w:tr>
      <w:tr w:rsidR="00390E1E" w:rsidRPr="005E2FAF" w14:paraId="005F45D9" w14:textId="77777777" w:rsidTr="00FA1746">
        <w:tc>
          <w:tcPr>
            <w:tcW w:w="5035" w:type="dxa"/>
          </w:tcPr>
          <w:p w14:paraId="265EF995"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bookmarkStart w:id="22" w:name="dieu_13"/>
            <w:r w:rsidRPr="005E2FAF">
              <w:rPr>
                <w:rFonts w:ascii="Times New Roman" w:eastAsia="Times New Roman" w:hAnsi="Times New Roman" w:cs="Times New Roman"/>
                <w:b/>
                <w:bCs/>
                <w:kern w:val="0"/>
                <w:sz w:val="28"/>
                <w:szCs w:val="28"/>
                <w14:ligatures w14:val="none"/>
              </w:rPr>
              <w:lastRenderedPageBreak/>
              <w:t>Điều 13. Kết hợp trong việc lấy ý kiến xây dựng các chiến lược, quy hoạch, dự án phát triển kinh tế - xã hội</w:t>
            </w:r>
            <w:bookmarkEnd w:id="22"/>
          </w:p>
          <w:p w14:paraId="24999ABA"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1. Cơ quan chủ trì lập quy hoạch cấp quốc gia, quy hoạch vùng, quy hoạch tỉnh, quy hoạch hạ tầng giao thông đô thị, quy hoạch nông thôn, quy hoạch đơn vị hành chính - kinh tế đặc biệt phải gửi văn bản lấy ý kiến của Bộ Quốc phòng.</w:t>
            </w:r>
          </w:p>
          <w:p w14:paraId="33D1A3FE"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2. Bộ, ngành, địa phương khi xây dựng chiến lược, quy hoạch, kế hoạch và dự án phát triển kinh tế - xã hội, dự án quan trọng quốc gia phải gửi văn bản lấy ý kiến của Bộ Quốc phòng theo quy định của pháp luật.</w:t>
            </w:r>
          </w:p>
          <w:p w14:paraId="0C8D19A0"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3. Bộ, ngành, địa phương có trách nhiệm nghiên cứu tiếp thu các ý kiến tham gia của Bộ Quốc phòng về kết hợp quốc phòng với kinh tế - xã hội và kinh tế - xã hội với quốc phòng; trường hợp có ý kiến khác phải có văn bản kiến nghị với Bộ Quốc phòng hoặc trình cấp có thẩm quyền xem xét quyết định.</w:t>
            </w:r>
          </w:p>
          <w:p w14:paraId="1C1CB424"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b/>
                <w:bCs/>
                <w:kern w:val="0"/>
                <w:sz w:val="28"/>
                <w:szCs w:val="28"/>
                <w14:ligatures w14:val="none"/>
              </w:rPr>
              <w:t xml:space="preserve">Điều 14. Kết hợp trong thẩm định các chiến lược, quy hoạch, dự án phát triển </w:t>
            </w:r>
            <w:r w:rsidRPr="005E2FAF">
              <w:rPr>
                <w:rFonts w:ascii="Times New Roman" w:eastAsia="Times New Roman" w:hAnsi="Times New Roman" w:cs="Times New Roman"/>
                <w:b/>
                <w:bCs/>
                <w:kern w:val="0"/>
                <w:sz w:val="28"/>
                <w:szCs w:val="28"/>
                <w14:ligatures w14:val="none"/>
              </w:rPr>
              <w:lastRenderedPageBreak/>
              <w:t>kinh tế - xã hội có liên quan đến quốc phòng</w:t>
            </w:r>
          </w:p>
          <w:p w14:paraId="14379894"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1. Bộ Quốc phòng có trách nhiệm tham gia trong các Hội đồng thẩm định quy hoạch cấp quốc gia, vùng, tỉnh, lãnh thổ, đơn vị hành chính - kinh tế đặc biệt, đô thị, nông thôn có liên quan đến quốc phòng.</w:t>
            </w:r>
          </w:p>
          <w:p w14:paraId="33E534E4"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2. Hệ thống quy hoạch quốc gia; chiến lược, kế hoạch, dự án quan trọng quốc gia, dự án phát triển kinh tế - xã hội của bộ, ngành, địa phương phải gắn với quy hoạch tổng thể xây dựng thế trận quân sự khu vực phòng thủ các cấp được cấp có thẩm quyền phê duyệt.</w:t>
            </w:r>
          </w:p>
          <w:p w14:paraId="7B2AE179"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3. Quy hoạch chi tiết việc đầu tư xây dựng công trình dân dụng, công trình công nghiệp, giao thông, nông nghiệp và phát triển nông thôn, công trình hạ tầng kỹ thuật và các công trình trọng điểm phải phù hợp với thế trận quân sự khu vực phòng thủ, mang tính lưỡng dụng, đảm bảo sẵn sàng chuyển sang phục vụ nhu cầu quốc phòng.</w:t>
            </w:r>
          </w:p>
          <w:p w14:paraId="3718C636"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4. Phân cấp tham gia thẩm định các chiến lược, quy hoạch, kế hoạch, dự án phát triển </w:t>
            </w:r>
            <w:r w:rsidRPr="005E2FAF">
              <w:rPr>
                <w:rFonts w:ascii="Times New Roman" w:eastAsia="Times New Roman" w:hAnsi="Times New Roman" w:cs="Times New Roman"/>
                <w:kern w:val="0"/>
                <w:sz w:val="28"/>
                <w:szCs w:val="28"/>
                <w14:ligatures w14:val="none"/>
              </w:rPr>
              <w:lastRenderedPageBreak/>
              <w:t>kinh tế - xã hội liên quan đến quốc phòng thực hiện như sau:</w:t>
            </w:r>
          </w:p>
          <w:p w14:paraId="4C78C4C8"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a) Bộ Quốc phòng tham gia thẩm định các quy hoạch cấp quốc gia; chiến lược, kế hoạch phát triển kinh tế - xã hội quốc gia, ngành; dự án quan trọng quốc gia; đơn vị hành chính - kinh tế đặc biệt liên quan đến quốc phòng thuộc thẩm quyền phê duyệt hoặc quyết định của Quốc hội, Thủ tướng Chính phủ, của bộ, ngành;</w:t>
            </w:r>
          </w:p>
          <w:p w14:paraId="50220B37"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b) Bộ Tư lệnh Quân khu tham gia thẩm định quy hoạch cấp vùng, tỉnh, đô thị, nông thôn; kế hoạch, dự án phát triển kinh tế - xã hội; các dự án trọng điểm liên quan đến quốc phòng trên địa bàn quân khu thuộc thẩm quyền phê duyệt của Chủ tịch Ủy ban nhân dân cấp tỉnh;</w:t>
            </w:r>
          </w:p>
          <w:p w14:paraId="45151FA9"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c) Bộ Tư lệnh Thủ đô Hà Nội tham gia thẩm định kế hoạch, dự án phát triển kinh tế - xã hội của các quận, huyện thuộc thành phố Hà Nội; kế hoạch, dự án phát triển kinh tế - xã hội liên quan đến quốc phòng thuộc thẩm quyền phê duyệt của Chủ tịch Ủy ban nhân dân thành phố Hà Nội;</w:t>
            </w:r>
          </w:p>
          <w:p w14:paraId="566C78B3"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lastRenderedPageBreak/>
              <w:t>d) Bộ Chỉ huy quân sự cấp tỉnh tham gia thẩm định kế hoạch, dự án phát triển kinh tế - xã hội cấp huyện liên quan đến quốc phòng; kế hoạch, dự án phát triển kinh tế - xã hội liên quan đến quốc phòng thuộc thẩm quyền phê duyệt của Chủ tịch Ủy ban nhân dân tỉnh, trừ thành phố Hà Nội;</w:t>
            </w:r>
          </w:p>
          <w:p w14:paraId="264409E9" w14:textId="1A5F50DC" w:rsidR="00390E1E" w:rsidRPr="005E2FAF" w:rsidRDefault="00390E1E" w:rsidP="00390E1E">
            <w:pPr>
              <w:spacing w:after="0" w:line="240" w:lineRule="auto"/>
              <w:jc w:val="both"/>
              <w:rPr>
                <w:rFonts w:ascii="Times New Roman" w:eastAsia="Times New Roman" w:hAnsi="Times New Roman" w:cs="Times New Roman"/>
                <w:b/>
                <w:bCs/>
                <w:kern w:val="0"/>
                <w:sz w:val="28"/>
                <w:szCs w:val="28"/>
                <w14:ligatures w14:val="none"/>
              </w:rPr>
            </w:pPr>
            <w:r w:rsidRPr="005E2FAF">
              <w:rPr>
                <w:rFonts w:ascii="Times New Roman" w:eastAsia="Times New Roman" w:hAnsi="Times New Roman" w:cs="Times New Roman"/>
                <w:kern w:val="0"/>
                <w:sz w:val="28"/>
                <w:szCs w:val="28"/>
                <w14:ligatures w14:val="none"/>
              </w:rPr>
              <w:t>đ) Trường hợp đặc biệt, theo yêu cầu của cấp có thẩm quyền, Bộ Tư lệnh Quân khu, Bộ Tư lệnh Thủ đô Hà Nội, Bộ Chỉ huy quân sự cấp tỉnh có thể tham gia thẩm định các quy hoạch, dự án, kế hoạch phát triển kinh tế - xã hội ngoài các quy định tại điểm b, điểm c, điểm d khoản 4 Điều này.</w:t>
            </w:r>
          </w:p>
        </w:tc>
        <w:tc>
          <w:tcPr>
            <w:tcW w:w="5490" w:type="dxa"/>
          </w:tcPr>
          <w:p w14:paraId="6838BD94" w14:textId="77777777" w:rsidR="00390E1E" w:rsidRPr="005E2FAF" w:rsidRDefault="00390E1E" w:rsidP="006D5FE0">
            <w:pPr>
              <w:spacing w:after="0" w:line="240" w:lineRule="auto"/>
              <w:jc w:val="both"/>
              <w:rPr>
                <w:rFonts w:ascii="Times New Roman" w:eastAsia="Times New Roman" w:hAnsi="Times New Roman" w:cs="Times New Roman"/>
                <w:b/>
                <w:bCs/>
                <w:kern w:val="0"/>
                <w:sz w:val="28"/>
                <w:szCs w:val="28"/>
                <w14:ligatures w14:val="none"/>
              </w:rPr>
            </w:pPr>
            <w:r w:rsidRPr="005E2FAF">
              <w:rPr>
                <w:rFonts w:ascii="Times New Roman" w:eastAsia="Times New Roman" w:hAnsi="Times New Roman" w:cs="Times New Roman"/>
                <w:b/>
                <w:bCs/>
                <w:kern w:val="0"/>
                <w:sz w:val="28"/>
                <w:szCs w:val="28"/>
                <w14:ligatures w14:val="none"/>
              </w:rPr>
              <w:lastRenderedPageBreak/>
              <w:t>Điều 13. Quy hoạch có nội dung liên quan trực tiếp đến quốc phòng</w:t>
            </w:r>
          </w:p>
          <w:p w14:paraId="63CDB2A0" w14:textId="77777777" w:rsidR="00390E1E" w:rsidRPr="005E2FAF" w:rsidRDefault="00390E1E" w:rsidP="006D5FE0">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Quy hoạch có nội dung liên quan trực tiếp đến quốc phòng bao gồm:</w:t>
            </w:r>
          </w:p>
          <w:p w14:paraId="654A987D" w14:textId="77777777" w:rsidR="00390E1E" w:rsidRPr="005E2FAF" w:rsidRDefault="00390E1E" w:rsidP="006D5FE0">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1. Quy hoạch cấp quốc gia.</w:t>
            </w:r>
          </w:p>
          <w:p w14:paraId="79C8D09E" w14:textId="77777777" w:rsidR="00390E1E" w:rsidRPr="005E2FAF" w:rsidRDefault="00390E1E" w:rsidP="006D5FE0">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2. Quy hoạch vùng.</w:t>
            </w:r>
          </w:p>
          <w:p w14:paraId="27F83C1B" w14:textId="77777777" w:rsidR="00390E1E" w:rsidRPr="005E2FAF" w:rsidRDefault="00390E1E" w:rsidP="006D5FE0">
            <w:pPr>
              <w:spacing w:after="0" w:line="240" w:lineRule="auto"/>
              <w:jc w:val="both"/>
              <w:rPr>
                <w:rFonts w:ascii="Times New Roman" w:eastAsia="Times New Roman" w:hAnsi="Times New Roman" w:cs="Times New Roman"/>
                <w:b/>
                <w:bCs/>
                <w:kern w:val="0"/>
                <w:sz w:val="28"/>
                <w:szCs w:val="28"/>
                <w14:ligatures w14:val="none"/>
              </w:rPr>
            </w:pPr>
            <w:r w:rsidRPr="005E2FAF">
              <w:rPr>
                <w:rFonts w:ascii="Times New Roman" w:eastAsia="Times New Roman" w:hAnsi="Times New Roman" w:cs="Times New Roman"/>
                <w:kern w:val="0"/>
                <w:sz w:val="28"/>
                <w:szCs w:val="28"/>
                <w14:ligatures w14:val="none"/>
              </w:rPr>
              <w:t>3. Quy hoạch có một trong các yếu tố sau đây:</w:t>
            </w:r>
          </w:p>
          <w:p w14:paraId="79269147" w14:textId="77777777" w:rsidR="00390E1E" w:rsidRPr="005E2FAF" w:rsidRDefault="00390E1E" w:rsidP="006D5FE0">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a) Có liên quan đến quản lý, sử dụng, chuyển mục đích sử dụng đất quốc phòng hoặc có liên quan đến quản lý, sử dụng mặt đất, trong lòng đất, trên mặt nước, dưới mặt nước, trên không trong phạm vi bảo vệ công trình quốc phòng, khu quân sự.</w:t>
            </w:r>
          </w:p>
          <w:p w14:paraId="57A036D8" w14:textId="77777777" w:rsidR="00390E1E" w:rsidRPr="005E2FAF" w:rsidRDefault="00390E1E" w:rsidP="006D5FE0">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b) Có liên quan đến công trình quốc phòng, khu quân sự, hành lang bảo vệ công trình quốc phòng, khu vực phòng thủ, khu vực bố trí lực lượng, công trình quốc phòng theo quy định của pháp luật về quản lý, bảo vệ công trình quốc phòng và khu quân sự.</w:t>
            </w:r>
          </w:p>
          <w:p w14:paraId="3864E598" w14:textId="77777777" w:rsidR="00390E1E" w:rsidRPr="005E2FAF" w:rsidRDefault="00390E1E" w:rsidP="006D5FE0">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c) Thực hiện tại địa bàn trọng điểm về quốc phòng.</w:t>
            </w:r>
          </w:p>
          <w:p w14:paraId="11C8CBFE" w14:textId="77777777" w:rsidR="00390E1E" w:rsidRPr="005E2FAF" w:rsidRDefault="00390E1E" w:rsidP="006D5FE0">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d) Ảnh hưởng trực tiếp đến hệ thống kết cấu hạ tầng chiến lược, công trình, kết cấu hạ tầng có tính lưỡng dụng, tuyến giao thông, thông tin, năng lượng hoặc các công trình quan trọng có </w:t>
            </w:r>
            <w:r w:rsidRPr="005E2FAF">
              <w:rPr>
                <w:rFonts w:ascii="Times New Roman" w:eastAsia="Times New Roman" w:hAnsi="Times New Roman" w:cs="Times New Roman"/>
                <w:kern w:val="0"/>
                <w:sz w:val="28"/>
                <w:szCs w:val="28"/>
                <w14:ligatures w14:val="none"/>
              </w:rPr>
              <w:lastRenderedPageBreak/>
              <w:t xml:space="preserve">liên quan đến bảo đảm quốc phòng </w:t>
            </w:r>
            <w:r w:rsidRPr="005E2FAF">
              <w:rPr>
                <w:rFonts w:ascii="Times New Roman" w:hAnsi="Times New Roman" w:cs="Times New Roman"/>
                <w:sz w:val="28"/>
                <w:szCs w:val="28"/>
              </w:rPr>
              <w:t>căn cứ theo danh mục được Bộ Quốc phòng ban hành hoặc xác nhận của cấp có thẩm quyền</w:t>
            </w:r>
            <w:r w:rsidRPr="005E2FAF">
              <w:rPr>
                <w:rFonts w:ascii="Times New Roman" w:hAnsi="Times New Roman" w:cs="Times New Roman"/>
                <w:color w:val="FF0000"/>
                <w:sz w:val="28"/>
                <w:szCs w:val="28"/>
              </w:rPr>
              <w:t>.</w:t>
            </w:r>
          </w:p>
          <w:p w14:paraId="5F468598" w14:textId="16BF4662" w:rsidR="00390E1E" w:rsidRPr="005E2FAF" w:rsidRDefault="00390E1E" w:rsidP="006D5FE0">
            <w:pPr>
              <w:widowControl w:val="0"/>
              <w:tabs>
                <w:tab w:val="left" w:pos="0"/>
              </w:tabs>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Không áp dụng đối với các hoạt động sửa chữa, bảo trì, nâng cấp thay đổi mục tiêu sử dụng đất, tính chất, công năng công trình và không ảnh hưởng đến các yếu tố quốc phòng theo quy định của Nghị định.</w:t>
            </w:r>
          </w:p>
          <w:p w14:paraId="2F800C82" w14:textId="77777777" w:rsidR="00390E1E" w:rsidRPr="005E2FAF" w:rsidRDefault="00390E1E" w:rsidP="006D5FE0">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đ) Có yêu cầu về bảo đảm bí mật nhà nước trong lĩnh vực quốc phòng hoặc yêu cầu đặc biệt về bảo đảm thế trận quốc phòng theo đề nghị của cơ quan quân sự có thẩm quyền.</w:t>
            </w:r>
          </w:p>
          <w:p w14:paraId="5E6CAD78" w14:textId="77777777" w:rsidR="00390E1E" w:rsidRPr="005E2FAF" w:rsidRDefault="00390E1E" w:rsidP="006D5FE0">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e) Có liên quan đến phát triển công nghiệp quốc phòng, công nghiệp an ninh, động viên công nghiệp, công nghiệp nền tảng, công nghiệp hỗ trợ, cơ khí chế tạo, luyện kim, hóa chất, vật liệu nổ công nghiệp, vật liệu mới, đóng tàu, hàng không, vũ trụ, điện tử - viễn thông, bán dẫn, trí tuệ nhân tạo, dữ liệu số, hạ tầng số, an ninh mạng, năng lượng, cảng biển, sân bay, logistics, đường sắt, đường bộ cao tốc, công trình ngầm, công trình ven biển, đảo, biên giới hoặc khu vực có vị trí trọng yếu về quốc phòng.</w:t>
            </w:r>
          </w:p>
          <w:p w14:paraId="2F9E9D33" w14:textId="77777777" w:rsidR="00390E1E" w:rsidRPr="005E2FAF" w:rsidRDefault="00390E1E" w:rsidP="006D5FE0">
            <w:pPr>
              <w:spacing w:after="0" w:line="240" w:lineRule="auto"/>
              <w:jc w:val="both"/>
              <w:rPr>
                <w:rFonts w:ascii="Times New Roman" w:eastAsia="Arial" w:hAnsi="Times New Roman" w:cs="Times New Roman"/>
                <w:sz w:val="28"/>
                <w:szCs w:val="28"/>
                <w:lang w:eastAsia="vi-VN"/>
              </w:rPr>
            </w:pPr>
            <w:r w:rsidRPr="005E2FAF">
              <w:rPr>
                <w:rFonts w:ascii="Times New Roman" w:eastAsia="Times New Roman" w:hAnsi="Times New Roman" w:cs="Times New Roman"/>
                <w:kern w:val="0"/>
                <w:sz w:val="28"/>
                <w:szCs w:val="28"/>
                <w14:ligatures w14:val="none"/>
              </w:rPr>
              <w:lastRenderedPageBreak/>
              <w:t xml:space="preserve">g) </w:t>
            </w:r>
            <w:r w:rsidRPr="005E2FAF">
              <w:rPr>
                <w:rFonts w:ascii="Times New Roman" w:eastAsia="Arial" w:hAnsi="Times New Roman" w:cs="Times New Roman"/>
                <w:sz w:val="28"/>
                <w:szCs w:val="28"/>
                <w:lang w:eastAsia="vi-VN"/>
              </w:rPr>
              <w:t>Có nội dung liên quan đến phát triển kinh tế không gian tầm thấp gắn với quản lý, bảo vệ vùng trời và bảo đảm an toàn hàng không.</w:t>
            </w:r>
          </w:p>
          <w:p w14:paraId="7F7C0E36" w14:textId="77777777" w:rsidR="00390E1E" w:rsidRPr="005E2FAF" w:rsidRDefault="00390E1E" w:rsidP="006D5FE0">
            <w:pPr>
              <w:spacing w:after="0" w:line="240" w:lineRule="auto"/>
              <w:jc w:val="both"/>
              <w:rPr>
                <w:rFonts w:ascii="Times New Roman" w:eastAsia="Arial" w:hAnsi="Times New Roman" w:cs="Times New Roman"/>
                <w:b/>
                <w:bCs/>
                <w:sz w:val="28"/>
                <w:szCs w:val="28"/>
                <w:lang w:eastAsia="vi-VN"/>
              </w:rPr>
            </w:pPr>
            <w:r w:rsidRPr="005E2FAF">
              <w:rPr>
                <w:rFonts w:ascii="Times New Roman" w:eastAsia="Arial" w:hAnsi="Times New Roman" w:cs="Times New Roman"/>
                <w:b/>
                <w:bCs/>
                <w:sz w:val="28"/>
                <w:szCs w:val="28"/>
                <w:lang w:eastAsia="vi-VN"/>
              </w:rPr>
              <w:t>Điều 14. Tham gia ý kiến, thẩm định trong quy hoạch</w:t>
            </w:r>
          </w:p>
          <w:p w14:paraId="553A38C2" w14:textId="77777777" w:rsidR="00390E1E" w:rsidRPr="005E2FAF" w:rsidRDefault="00390E1E" w:rsidP="006D5FE0">
            <w:pPr>
              <w:spacing w:after="0" w:line="240" w:lineRule="auto"/>
              <w:jc w:val="both"/>
              <w:rPr>
                <w:rFonts w:ascii="Times New Roman" w:eastAsia="Arial" w:hAnsi="Times New Roman" w:cs="Times New Roman"/>
                <w:sz w:val="28"/>
                <w:szCs w:val="28"/>
                <w:lang w:eastAsia="vi-VN"/>
              </w:rPr>
            </w:pPr>
            <w:r w:rsidRPr="005E2FAF">
              <w:rPr>
                <w:rFonts w:ascii="Times New Roman" w:eastAsia="Arial" w:hAnsi="Times New Roman" w:cs="Times New Roman"/>
                <w:sz w:val="28"/>
                <w:szCs w:val="28"/>
                <w:lang w:eastAsia="vi-VN"/>
              </w:rPr>
              <w:t>1. Cơ quan lập quy hoạch có trách nhiệm gửi lấy ý kiến bằng văn bản của cơ quan quân sự có thẩm quyền trong quá trình xây dựng, điều chỉnh quy hoạch theo quy định của Nghị định này và quy định pháp luật có liên quan.</w:t>
            </w:r>
          </w:p>
          <w:p w14:paraId="35A05028" w14:textId="77777777" w:rsidR="00390E1E" w:rsidRPr="005E2FAF" w:rsidRDefault="00390E1E" w:rsidP="006D5FE0">
            <w:pPr>
              <w:spacing w:after="0" w:line="240" w:lineRule="auto"/>
              <w:jc w:val="both"/>
              <w:rPr>
                <w:rFonts w:ascii="Times New Roman" w:eastAsia="Arial" w:hAnsi="Times New Roman" w:cs="Times New Roman"/>
                <w:sz w:val="28"/>
                <w:szCs w:val="28"/>
                <w:lang w:eastAsia="vi-VN"/>
              </w:rPr>
            </w:pPr>
            <w:r w:rsidRPr="005E2FAF">
              <w:rPr>
                <w:rFonts w:ascii="Times New Roman" w:eastAsia="Arial" w:hAnsi="Times New Roman" w:cs="Times New Roman"/>
                <w:sz w:val="28"/>
                <w:szCs w:val="28"/>
                <w:lang w:eastAsia="vi-VN"/>
              </w:rPr>
              <w:t>2. Cơ quan chủ trì thẩm định quy hoạch có trách nhiệm rà soát, xác định quy hoạch có nội dung liên quan trực tiếp đến quốc phòng theo quy định tại Điều 13 Nghị định này để mời cơ quan quân sự theo phân cấp thẩm quyền tham gia Hội đồng thẩm định.</w:t>
            </w:r>
          </w:p>
          <w:p w14:paraId="622FD4AA" w14:textId="77777777" w:rsidR="00390E1E" w:rsidRPr="005E2FAF" w:rsidRDefault="00390E1E" w:rsidP="006D5FE0">
            <w:pPr>
              <w:spacing w:after="0" w:line="240" w:lineRule="auto"/>
              <w:jc w:val="both"/>
              <w:rPr>
                <w:rFonts w:ascii="Times New Roman" w:eastAsia="Arial" w:hAnsi="Times New Roman" w:cs="Times New Roman"/>
                <w:sz w:val="28"/>
                <w:szCs w:val="28"/>
                <w:lang w:eastAsia="vi-VN"/>
              </w:rPr>
            </w:pPr>
            <w:r w:rsidRPr="005E2FAF">
              <w:rPr>
                <w:rFonts w:ascii="Times New Roman" w:eastAsia="Arial" w:hAnsi="Times New Roman" w:cs="Times New Roman"/>
                <w:sz w:val="28"/>
                <w:szCs w:val="28"/>
                <w:lang w:eastAsia="vi-VN"/>
              </w:rPr>
              <w:t>3. Cơ quan quân sự theo phân cấp thẩm quyền quy định tại Nghị định này có trách nhiệm tham gia ý kiến, thẩm định trong thời hạn theo quy định của pháp luật chuyên ngành hoặc theo yêu cầu của cơ quan chủ trì. Trường hợp cần kéo dài thời gian xử lý thì phải có văn bản thông báo và nêu rõ lý do.</w:t>
            </w:r>
          </w:p>
          <w:p w14:paraId="5FFE5832" w14:textId="77777777" w:rsidR="00390E1E" w:rsidRPr="005E2FAF" w:rsidRDefault="00390E1E" w:rsidP="006D5FE0">
            <w:pPr>
              <w:spacing w:after="0" w:line="240" w:lineRule="auto"/>
              <w:jc w:val="both"/>
              <w:rPr>
                <w:rFonts w:ascii="Times New Roman" w:eastAsia="Arial" w:hAnsi="Times New Roman" w:cs="Times New Roman"/>
                <w:sz w:val="28"/>
                <w:szCs w:val="28"/>
                <w:lang w:eastAsia="vi-VN"/>
              </w:rPr>
            </w:pPr>
            <w:r w:rsidRPr="005E2FAF">
              <w:rPr>
                <w:rFonts w:ascii="Times New Roman" w:eastAsia="Arial" w:hAnsi="Times New Roman" w:cs="Times New Roman"/>
                <w:sz w:val="28"/>
                <w:szCs w:val="28"/>
                <w:lang w:eastAsia="vi-VN"/>
              </w:rPr>
              <w:t>4. Thẩm quyền tham gia ý kiến, thẩm định trong quy hoạch</w:t>
            </w:r>
          </w:p>
          <w:p w14:paraId="3B8A5938" w14:textId="77777777" w:rsidR="00390E1E" w:rsidRPr="005E2FAF" w:rsidRDefault="00390E1E" w:rsidP="006D5FE0">
            <w:pPr>
              <w:spacing w:after="0" w:line="240" w:lineRule="auto"/>
              <w:jc w:val="both"/>
              <w:rPr>
                <w:rFonts w:ascii="Times New Roman" w:eastAsia="Arial" w:hAnsi="Times New Roman" w:cs="Times New Roman"/>
                <w:sz w:val="28"/>
                <w:szCs w:val="28"/>
                <w:lang w:eastAsia="vi-VN"/>
              </w:rPr>
            </w:pPr>
            <w:r w:rsidRPr="005E2FAF">
              <w:rPr>
                <w:rFonts w:ascii="Times New Roman" w:eastAsia="Arial" w:hAnsi="Times New Roman" w:cs="Times New Roman"/>
                <w:sz w:val="28"/>
                <w:szCs w:val="28"/>
                <w:lang w:eastAsia="vi-VN"/>
              </w:rPr>
              <w:lastRenderedPageBreak/>
              <w:t>a) Bộ Quốc phòng tham gia ý kiến, thẩm định đối với các loại quy hoạch sau:</w:t>
            </w:r>
          </w:p>
          <w:p w14:paraId="458D9821" w14:textId="77777777" w:rsidR="00390E1E" w:rsidRPr="005E2FAF" w:rsidRDefault="00390E1E" w:rsidP="006D5FE0">
            <w:pPr>
              <w:spacing w:after="0" w:line="240" w:lineRule="auto"/>
              <w:jc w:val="both"/>
              <w:rPr>
                <w:rFonts w:ascii="Times New Roman" w:eastAsia="Arial" w:hAnsi="Times New Roman" w:cs="Times New Roman"/>
                <w:sz w:val="28"/>
                <w:szCs w:val="28"/>
                <w:lang w:eastAsia="vi-VN"/>
              </w:rPr>
            </w:pPr>
            <w:r w:rsidRPr="005E2FAF">
              <w:rPr>
                <w:rFonts w:ascii="Times New Roman" w:eastAsia="Arial" w:hAnsi="Times New Roman" w:cs="Times New Roman"/>
                <w:sz w:val="28"/>
                <w:szCs w:val="28"/>
                <w:lang w:eastAsia="vi-VN"/>
              </w:rPr>
              <w:t>Quy hoạch tổng thể quốc gia;</w:t>
            </w:r>
          </w:p>
          <w:p w14:paraId="6411FB35" w14:textId="77777777" w:rsidR="00390E1E" w:rsidRPr="005E2FAF" w:rsidRDefault="00390E1E" w:rsidP="006D5FE0">
            <w:pPr>
              <w:spacing w:after="0" w:line="240" w:lineRule="auto"/>
              <w:jc w:val="both"/>
              <w:rPr>
                <w:rFonts w:ascii="Times New Roman" w:eastAsia="Arial" w:hAnsi="Times New Roman" w:cs="Times New Roman"/>
                <w:sz w:val="28"/>
                <w:szCs w:val="28"/>
                <w:lang w:eastAsia="vi-VN"/>
              </w:rPr>
            </w:pPr>
            <w:r w:rsidRPr="005E2FAF">
              <w:rPr>
                <w:rFonts w:ascii="Times New Roman" w:eastAsia="Arial" w:hAnsi="Times New Roman" w:cs="Times New Roman"/>
                <w:sz w:val="28"/>
                <w:szCs w:val="28"/>
                <w:lang w:eastAsia="vi-VN"/>
              </w:rPr>
              <w:t>Quy hoạch không gian biển quốc gia;</w:t>
            </w:r>
          </w:p>
          <w:p w14:paraId="20DF1C90" w14:textId="77777777" w:rsidR="00390E1E" w:rsidRPr="005E2FAF" w:rsidRDefault="00390E1E" w:rsidP="006D5FE0">
            <w:pPr>
              <w:spacing w:after="0" w:line="240" w:lineRule="auto"/>
              <w:jc w:val="both"/>
              <w:rPr>
                <w:rFonts w:ascii="Times New Roman" w:eastAsia="Arial" w:hAnsi="Times New Roman" w:cs="Times New Roman"/>
                <w:sz w:val="28"/>
                <w:szCs w:val="28"/>
                <w:lang w:eastAsia="vi-VN"/>
              </w:rPr>
            </w:pPr>
            <w:r w:rsidRPr="005E2FAF">
              <w:rPr>
                <w:rFonts w:ascii="Times New Roman" w:eastAsia="Arial" w:hAnsi="Times New Roman" w:cs="Times New Roman"/>
                <w:sz w:val="28"/>
                <w:szCs w:val="28"/>
                <w:lang w:eastAsia="vi-VN"/>
              </w:rPr>
              <w:t>Quy hoạch sử dụng đất quốc gia;</w:t>
            </w:r>
          </w:p>
          <w:p w14:paraId="2A5780E7" w14:textId="77777777" w:rsidR="00390E1E" w:rsidRPr="005E2FAF" w:rsidRDefault="00390E1E" w:rsidP="006D5FE0">
            <w:pPr>
              <w:spacing w:after="0" w:line="240" w:lineRule="auto"/>
              <w:jc w:val="both"/>
              <w:rPr>
                <w:rFonts w:ascii="Times New Roman" w:eastAsia="Arial" w:hAnsi="Times New Roman" w:cs="Times New Roman"/>
                <w:sz w:val="28"/>
                <w:szCs w:val="28"/>
                <w:lang w:eastAsia="vi-VN"/>
              </w:rPr>
            </w:pPr>
            <w:r w:rsidRPr="005E2FAF">
              <w:rPr>
                <w:rFonts w:ascii="Times New Roman" w:eastAsia="Arial" w:hAnsi="Times New Roman" w:cs="Times New Roman"/>
                <w:sz w:val="28"/>
                <w:szCs w:val="28"/>
                <w:lang w:eastAsia="vi-VN"/>
              </w:rPr>
              <w:t>Quy hoạch ngành;</w:t>
            </w:r>
          </w:p>
          <w:p w14:paraId="79F8E76B" w14:textId="77777777" w:rsidR="00390E1E" w:rsidRPr="005E2FAF" w:rsidRDefault="00390E1E" w:rsidP="006D5FE0">
            <w:pPr>
              <w:spacing w:after="0" w:line="240" w:lineRule="auto"/>
              <w:jc w:val="both"/>
              <w:rPr>
                <w:rFonts w:ascii="Times New Roman" w:eastAsia="Arial" w:hAnsi="Times New Roman" w:cs="Times New Roman"/>
                <w:sz w:val="28"/>
                <w:szCs w:val="28"/>
                <w:lang w:eastAsia="vi-VN"/>
              </w:rPr>
            </w:pPr>
            <w:r w:rsidRPr="005E2FAF">
              <w:rPr>
                <w:rFonts w:ascii="Times New Roman" w:eastAsia="Arial" w:hAnsi="Times New Roman" w:cs="Times New Roman"/>
                <w:sz w:val="28"/>
                <w:szCs w:val="28"/>
                <w:lang w:eastAsia="vi-VN"/>
              </w:rPr>
              <w:t>Quy hoạch chi tiết ngành, trừ quy hoạch khảo cổ, quy hoạch bảo quản, tu bổ, phục hồi di tích của cụm di tích quốc gia hoặc cụm di tích quốc gia với di tích cấp tỉnh;</w:t>
            </w:r>
          </w:p>
          <w:p w14:paraId="5CD2FB57" w14:textId="77777777" w:rsidR="00390E1E" w:rsidRPr="005E2FAF" w:rsidRDefault="00390E1E" w:rsidP="006D5FE0">
            <w:pPr>
              <w:spacing w:after="0" w:line="240" w:lineRule="auto"/>
              <w:jc w:val="both"/>
              <w:rPr>
                <w:rFonts w:ascii="Times New Roman" w:eastAsia="Arial" w:hAnsi="Times New Roman" w:cs="Times New Roman"/>
                <w:sz w:val="28"/>
                <w:szCs w:val="28"/>
                <w:lang w:eastAsia="vi-VN"/>
              </w:rPr>
            </w:pPr>
            <w:r w:rsidRPr="005E2FAF">
              <w:rPr>
                <w:rFonts w:ascii="Times New Roman" w:eastAsia="Arial" w:hAnsi="Times New Roman" w:cs="Times New Roman"/>
                <w:sz w:val="28"/>
                <w:szCs w:val="28"/>
                <w:lang w:eastAsia="vi-VN"/>
              </w:rPr>
              <w:t>Quy hoạch vùng;</w:t>
            </w:r>
          </w:p>
          <w:p w14:paraId="25012208" w14:textId="77777777" w:rsidR="00390E1E" w:rsidRPr="005E2FAF" w:rsidRDefault="00390E1E" w:rsidP="006D5FE0">
            <w:pPr>
              <w:spacing w:after="0" w:line="240" w:lineRule="auto"/>
              <w:jc w:val="both"/>
              <w:rPr>
                <w:rFonts w:ascii="Times New Roman" w:eastAsia="Arial" w:hAnsi="Times New Roman" w:cs="Times New Roman"/>
                <w:sz w:val="28"/>
                <w:szCs w:val="28"/>
                <w:lang w:eastAsia="vi-VN"/>
              </w:rPr>
            </w:pPr>
            <w:r w:rsidRPr="005E2FAF">
              <w:rPr>
                <w:rFonts w:ascii="Times New Roman" w:eastAsia="Arial" w:hAnsi="Times New Roman" w:cs="Times New Roman"/>
                <w:sz w:val="28"/>
                <w:szCs w:val="28"/>
                <w:lang w:eastAsia="vi-VN"/>
              </w:rPr>
              <w:t>Quy hoạch đô thị và nông thôn thuộc thẩm quyền phê duyệt của Thủ tướng Chính ph;</w:t>
            </w:r>
          </w:p>
          <w:p w14:paraId="37835630" w14:textId="77777777" w:rsidR="00390E1E" w:rsidRPr="005E2FAF" w:rsidRDefault="00390E1E" w:rsidP="006D5FE0">
            <w:pPr>
              <w:spacing w:after="0" w:line="240" w:lineRule="auto"/>
              <w:jc w:val="both"/>
              <w:rPr>
                <w:rFonts w:ascii="Times New Roman" w:eastAsia="Arial" w:hAnsi="Times New Roman" w:cs="Times New Roman"/>
                <w:sz w:val="28"/>
                <w:szCs w:val="28"/>
                <w:lang w:eastAsia="vi-VN"/>
              </w:rPr>
            </w:pPr>
            <w:r w:rsidRPr="005E2FAF">
              <w:rPr>
                <w:rFonts w:ascii="Times New Roman" w:eastAsia="Arial" w:hAnsi="Times New Roman" w:cs="Times New Roman"/>
                <w:sz w:val="28"/>
                <w:szCs w:val="28"/>
                <w:lang w:eastAsia="vi-VN"/>
              </w:rPr>
              <w:t>Quy hoạch đơn vị hành chính - kinh tế đặc biệt;</w:t>
            </w:r>
          </w:p>
          <w:p w14:paraId="448E3BA4" w14:textId="77777777" w:rsidR="00390E1E" w:rsidRPr="005E2FAF" w:rsidRDefault="00390E1E" w:rsidP="006D5FE0">
            <w:pPr>
              <w:spacing w:after="0" w:line="240" w:lineRule="auto"/>
              <w:jc w:val="both"/>
              <w:rPr>
                <w:rFonts w:ascii="Times New Roman" w:eastAsia="Arial" w:hAnsi="Times New Roman" w:cs="Times New Roman"/>
                <w:sz w:val="28"/>
                <w:szCs w:val="28"/>
                <w:lang w:eastAsia="vi-VN"/>
              </w:rPr>
            </w:pPr>
            <w:r w:rsidRPr="005E2FAF">
              <w:rPr>
                <w:rFonts w:ascii="Times New Roman" w:eastAsia="Arial" w:hAnsi="Times New Roman" w:cs="Times New Roman"/>
                <w:sz w:val="28"/>
                <w:szCs w:val="28"/>
                <w:lang w:eastAsia="vi-VN"/>
              </w:rPr>
              <w:t>Quy hoạch thuộc khoản 2 và khoản 3 Điều này trong trường hợp cần thiết.</w:t>
            </w:r>
          </w:p>
          <w:p w14:paraId="1F92D201" w14:textId="77777777" w:rsidR="00390E1E" w:rsidRPr="005E2FAF" w:rsidRDefault="00390E1E" w:rsidP="006D5FE0">
            <w:pPr>
              <w:spacing w:after="0" w:line="240" w:lineRule="auto"/>
              <w:jc w:val="both"/>
              <w:rPr>
                <w:rFonts w:ascii="Times New Roman" w:eastAsia="Arial" w:hAnsi="Times New Roman" w:cs="Times New Roman"/>
                <w:sz w:val="28"/>
                <w:szCs w:val="28"/>
                <w:lang w:eastAsia="vi-VN"/>
              </w:rPr>
            </w:pPr>
            <w:r w:rsidRPr="005E2FAF">
              <w:rPr>
                <w:rFonts w:ascii="Times New Roman" w:eastAsia="Arial" w:hAnsi="Times New Roman" w:cs="Times New Roman"/>
                <w:sz w:val="28"/>
                <w:szCs w:val="28"/>
                <w:lang w:eastAsia="vi-VN"/>
              </w:rPr>
              <w:t>b) Bộ Tư lệnh quân khu chủ trì, tổ chức rà soát, đánh giá nội dung quy hoạch trên địa bàn quản lý; tổng hợp, đề xuất, báo cáo Bộ Quốc phòng khi được yêu cầu;</w:t>
            </w:r>
          </w:p>
          <w:p w14:paraId="5E8F3885" w14:textId="77777777" w:rsidR="00390E1E" w:rsidRPr="005E2FAF" w:rsidRDefault="00390E1E" w:rsidP="006D5FE0">
            <w:pPr>
              <w:spacing w:after="0" w:line="240" w:lineRule="auto"/>
              <w:jc w:val="both"/>
              <w:rPr>
                <w:rFonts w:ascii="Times New Roman" w:eastAsia="Arial" w:hAnsi="Times New Roman" w:cs="Times New Roman"/>
                <w:sz w:val="28"/>
                <w:szCs w:val="28"/>
                <w:lang w:eastAsia="vi-VN"/>
              </w:rPr>
            </w:pPr>
            <w:r w:rsidRPr="005E2FAF">
              <w:rPr>
                <w:rFonts w:ascii="Times New Roman" w:eastAsia="Arial" w:hAnsi="Times New Roman" w:cs="Times New Roman"/>
                <w:sz w:val="28"/>
                <w:szCs w:val="28"/>
                <w:lang w:eastAsia="vi-VN"/>
              </w:rPr>
              <w:t>c) Bộ Tư lệnh Thủ đô Hà Nội chủ trì, tổ chức rà soát, đánh giá nội dung quy hoạch trên địa bàn Thành phố Hà Nội; tổng hợp, đề xuất, báo cáo Bộ Quốc phòng khi được yêu cầu;</w:t>
            </w:r>
          </w:p>
          <w:p w14:paraId="37781D16" w14:textId="77777777" w:rsidR="00390E1E" w:rsidRPr="005E2FAF" w:rsidRDefault="00390E1E" w:rsidP="006D5FE0">
            <w:pPr>
              <w:spacing w:after="0" w:line="240" w:lineRule="auto"/>
              <w:jc w:val="both"/>
              <w:rPr>
                <w:rFonts w:ascii="Times New Roman" w:eastAsia="Arial" w:hAnsi="Times New Roman" w:cs="Times New Roman"/>
                <w:sz w:val="28"/>
                <w:szCs w:val="28"/>
                <w:lang w:eastAsia="vi-VN"/>
              </w:rPr>
            </w:pPr>
            <w:r w:rsidRPr="005E2FAF">
              <w:rPr>
                <w:rFonts w:ascii="Times New Roman" w:eastAsia="Arial" w:hAnsi="Times New Roman" w:cs="Times New Roman"/>
                <w:sz w:val="28"/>
                <w:szCs w:val="28"/>
                <w:lang w:eastAsia="vi-VN"/>
              </w:rPr>
              <w:lastRenderedPageBreak/>
              <w:t>d) Cơ quan quân sự cấp tỉnh tham gia ý kiến, thẩm định đối với các loại quy hoạch sau:</w:t>
            </w:r>
          </w:p>
          <w:p w14:paraId="16009582" w14:textId="77777777" w:rsidR="00390E1E" w:rsidRPr="005E2FAF" w:rsidRDefault="00390E1E" w:rsidP="006D5FE0">
            <w:pPr>
              <w:spacing w:after="0" w:line="240" w:lineRule="auto"/>
              <w:jc w:val="both"/>
              <w:rPr>
                <w:rFonts w:ascii="Times New Roman" w:eastAsia="Arial" w:hAnsi="Times New Roman" w:cs="Times New Roman"/>
                <w:sz w:val="28"/>
                <w:szCs w:val="28"/>
                <w:lang w:eastAsia="vi-VN"/>
              </w:rPr>
            </w:pPr>
            <w:r w:rsidRPr="005E2FAF">
              <w:rPr>
                <w:rFonts w:ascii="Times New Roman" w:eastAsia="Arial" w:hAnsi="Times New Roman" w:cs="Times New Roman"/>
                <w:sz w:val="28"/>
                <w:szCs w:val="28"/>
                <w:lang w:eastAsia="vi-VN"/>
              </w:rPr>
              <w:t>Quy hoạch tỉnh;</w:t>
            </w:r>
          </w:p>
          <w:p w14:paraId="2F745EC4" w14:textId="77777777" w:rsidR="00390E1E" w:rsidRPr="005E2FAF" w:rsidRDefault="00390E1E" w:rsidP="006D5FE0">
            <w:pPr>
              <w:spacing w:after="0" w:line="240" w:lineRule="auto"/>
              <w:jc w:val="both"/>
              <w:rPr>
                <w:rFonts w:ascii="Times New Roman" w:eastAsia="Arial" w:hAnsi="Times New Roman" w:cs="Times New Roman"/>
                <w:sz w:val="28"/>
                <w:szCs w:val="28"/>
                <w:lang w:eastAsia="vi-VN"/>
              </w:rPr>
            </w:pPr>
            <w:r w:rsidRPr="005E2FAF">
              <w:rPr>
                <w:rFonts w:ascii="Times New Roman" w:eastAsia="Arial" w:hAnsi="Times New Roman" w:cs="Times New Roman"/>
                <w:sz w:val="28"/>
                <w:szCs w:val="28"/>
                <w:lang w:eastAsia="vi-VN"/>
              </w:rPr>
              <w:t>Quy hoạch khảo cổ, quy hoạch bảo quản, tu bổ, phục hồi di tích của cụm di tích quốc gia hoặc cụm di tích quốc gia với di tích cấp tỉnh;</w:t>
            </w:r>
          </w:p>
          <w:p w14:paraId="1E644412" w14:textId="77777777" w:rsidR="00390E1E" w:rsidRPr="005E2FAF" w:rsidRDefault="00390E1E" w:rsidP="006D5FE0">
            <w:pPr>
              <w:spacing w:after="0" w:line="240" w:lineRule="auto"/>
              <w:jc w:val="both"/>
              <w:rPr>
                <w:rFonts w:ascii="Times New Roman" w:eastAsia="Arial" w:hAnsi="Times New Roman" w:cs="Times New Roman"/>
                <w:sz w:val="28"/>
                <w:szCs w:val="28"/>
                <w:lang w:eastAsia="vi-VN"/>
              </w:rPr>
            </w:pPr>
            <w:r w:rsidRPr="005E2FAF">
              <w:rPr>
                <w:rFonts w:ascii="Times New Roman" w:eastAsia="Arial" w:hAnsi="Times New Roman" w:cs="Times New Roman"/>
                <w:sz w:val="28"/>
                <w:szCs w:val="28"/>
                <w:lang w:eastAsia="vi-VN"/>
              </w:rPr>
              <w:t>Quy hoạch đô thị và nông thôn thuộc thẩm quyền phê duyệt của Ủy ban nhân dân các cấp;</w:t>
            </w:r>
          </w:p>
          <w:p w14:paraId="0794293B" w14:textId="77777777" w:rsidR="00390E1E" w:rsidRPr="005E2FAF" w:rsidRDefault="00390E1E" w:rsidP="006D5FE0">
            <w:pPr>
              <w:spacing w:after="0" w:line="240" w:lineRule="auto"/>
              <w:jc w:val="both"/>
              <w:rPr>
                <w:rFonts w:ascii="Times New Roman" w:eastAsia="Arial" w:hAnsi="Times New Roman" w:cs="Times New Roman"/>
                <w:sz w:val="28"/>
                <w:szCs w:val="28"/>
                <w:lang w:eastAsia="vi-VN"/>
              </w:rPr>
            </w:pPr>
            <w:r w:rsidRPr="005E2FAF">
              <w:rPr>
                <w:rFonts w:ascii="Times New Roman" w:eastAsia="Arial" w:hAnsi="Times New Roman" w:cs="Times New Roman"/>
                <w:sz w:val="28"/>
                <w:szCs w:val="28"/>
                <w:lang w:eastAsia="vi-VN"/>
              </w:rPr>
              <w:t>Quy hoạch phân khu, quy hoạch chi tiết khu chức năng;</w:t>
            </w:r>
          </w:p>
          <w:p w14:paraId="6F3476D6" w14:textId="77777777" w:rsidR="00390E1E" w:rsidRPr="005E2FAF" w:rsidRDefault="00390E1E" w:rsidP="006D5FE0">
            <w:pPr>
              <w:spacing w:after="0" w:line="240" w:lineRule="auto"/>
              <w:jc w:val="both"/>
              <w:rPr>
                <w:rFonts w:ascii="Times New Roman" w:eastAsia="Arial" w:hAnsi="Times New Roman" w:cs="Times New Roman"/>
                <w:sz w:val="28"/>
                <w:szCs w:val="28"/>
                <w:lang w:eastAsia="vi-VN"/>
              </w:rPr>
            </w:pPr>
            <w:r w:rsidRPr="005E2FAF">
              <w:rPr>
                <w:rFonts w:ascii="Times New Roman" w:eastAsia="Arial" w:hAnsi="Times New Roman" w:cs="Times New Roman"/>
                <w:sz w:val="28"/>
                <w:szCs w:val="28"/>
                <w:lang w:eastAsia="vi-VN"/>
              </w:rPr>
              <w:t>Trường hợp quy hoạch có tác động liên tỉnh, Bộ Chỉ huy quân sự cấp tỉnh báo cáo Quân khu xem xét, tham gia ý kiến.</w:t>
            </w:r>
          </w:p>
          <w:p w14:paraId="35187EE8" w14:textId="77777777" w:rsidR="00390E1E" w:rsidRPr="005E2FAF" w:rsidRDefault="00390E1E" w:rsidP="006D5FE0">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b/>
                <w:bCs/>
                <w:spacing w:val="-10"/>
                <w:kern w:val="0"/>
                <w:sz w:val="28"/>
                <w:szCs w:val="28"/>
                <w14:ligatures w14:val="none"/>
              </w:rPr>
              <w:t xml:space="preserve">Điều 15. </w:t>
            </w:r>
            <w:r w:rsidRPr="005E2FAF">
              <w:rPr>
                <w:rFonts w:ascii="Times New Roman" w:eastAsia="Times New Roman" w:hAnsi="Times New Roman" w:cs="Times New Roman"/>
                <w:b/>
                <w:bCs/>
                <w:kern w:val="0"/>
                <w:sz w:val="28"/>
                <w:szCs w:val="28"/>
                <w14:ligatures w14:val="none"/>
              </w:rPr>
              <w:t xml:space="preserve">Chiến lược, </w:t>
            </w:r>
            <w:r w:rsidRPr="005E2FAF">
              <w:rPr>
                <w:rFonts w:ascii="Times New Roman" w:eastAsia="Times New Roman" w:hAnsi="Times New Roman" w:cs="Times New Roman"/>
                <w:b/>
                <w:bCs/>
                <w:kern w:val="36"/>
                <w:sz w:val="28"/>
                <w:szCs w:val="28"/>
                <w14:ligatures w14:val="none"/>
              </w:rPr>
              <w:t>kế hoạch, chương trình, đề án, dự án phát triển kinh tế - xã hội có nội dung liên quan trực tiếp đến quốc phòng</w:t>
            </w:r>
            <w:r w:rsidRPr="005E2FAF">
              <w:rPr>
                <w:rFonts w:ascii="Times New Roman" w:eastAsia="Times New Roman" w:hAnsi="Times New Roman" w:cs="Times New Roman"/>
                <w:kern w:val="0"/>
                <w:sz w:val="28"/>
                <w:szCs w:val="28"/>
                <w14:ligatures w14:val="none"/>
              </w:rPr>
              <w:t xml:space="preserve"> </w:t>
            </w:r>
          </w:p>
          <w:p w14:paraId="07C95A4F" w14:textId="77777777" w:rsidR="00390E1E" w:rsidRPr="005E2FAF" w:rsidRDefault="00390E1E" w:rsidP="006D5FE0">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1. Chiến lược, kế hoạch, chương trình, đề án, dự án cấp quốc gia; chương trình mục tiêu quốc gia; dự án quan trọng quốc gia</w:t>
            </w:r>
            <w:r w:rsidRPr="005E2FAF">
              <w:rPr>
                <w:rFonts w:ascii="Times New Roman" w:eastAsia="Times New Roman" w:hAnsi="Times New Roman" w:cs="Times New Roman"/>
                <w:color w:val="FF0000"/>
                <w:kern w:val="0"/>
                <w:sz w:val="28"/>
                <w:szCs w:val="28"/>
                <w14:ligatures w14:val="none"/>
              </w:rPr>
              <w:t>.</w:t>
            </w:r>
          </w:p>
          <w:p w14:paraId="529A3BE0" w14:textId="77777777" w:rsidR="00390E1E" w:rsidRPr="005E2FAF" w:rsidRDefault="00390E1E" w:rsidP="006D5FE0">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2. </w:t>
            </w:r>
            <w:r w:rsidRPr="005E2FAF">
              <w:rPr>
                <w:rFonts w:ascii="Times New Roman" w:eastAsia="Times New Roman" w:hAnsi="Times New Roman" w:cs="Times New Roman"/>
                <w:kern w:val="36"/>
                <w:sz w:val="28"/>
                <w:szCs w:val="28"/>
                <w14:ligatures w14:val="none"/>
              </w:rPr>
              <w:t>Chiến lược, kế hoạch, chương trình, đề án, dự án có một trong các yếu tố quy định tại khoản 3 Điều 13 Nghị định này.</w:t>
            </w:r>
          </w:p>
          <w:p w14:paraId="77D84C72" w14:textId="77777777" w:rsidR="00390E1E" w:rsidRPr="005E2FAF" w:rsidRDefault="00390E1E" w:rsidP="006D5FE0">
            <w:pPr>
              <w:spacing w:after="0" w:line="240" w:lineRule="auto"/>
              <w:jc w:val="both"/>
              <w:outlineLvl w:val="0"/>
              <w:rPr>
                <w:rFonts w:ascii="Times New Roman" w:eastAsia="Times New Roman" w:hAnsi="Times New Roman" w:cs="Times New Roman"/>
                <w:b/>
                <w:bCs/>
                <w:kern w:val="36"/>
                <w:sz w:val="28"/>
                <w:szCs w:val="28"/>
                <w14:ligatures w14:val="none"/>
              </w:rPr>
            </w:pPr>
            <w:r w:rsidRPr="005E2FAF">
              <w:rPr>
                <w:rFonts w:ascii="Times New Roman" w:eastAsia="Times New Roman" w:hAnsi="Times New Roman" w:cs="Times New Roman"/>
                <w:b/>
                <w:bCs/>
                <w:kern w:val="36"/>
                <w:sz w:val="28"/>
                <w:szCs w:val="28"/>
                <w14:ligatures w14:val="none"/>
              </w:rPr>
              <w:t>Điều 16. Tham gia ý kiến và thẩm định đối với chiến lược, kế hoạch, chương trình, đề án, dự án phát triển kinh tế - xã hội</w:t>
            </w:r>
          </w:p>
          <w:p w14:paraId="3FF9A853" w14:textId="77777777" w:rsidR="00390E1E" w:rsidRPr="005E2FAF" w:rsidRDefault="00390E1E" w:rsidP="006D5FE0">
            <w:pPr>
              <w:spacing w:after="0" w:line="240" w:lineRule="auto"/>
              <w:jc w:val="both"/>
              <w:outlineLvl w:val="0"/>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lastRenderedPageBreak/>
              <w:t xml:space="preserve">1. </w:t>
            </w:r>
            <w:r w:rsidRPr="005E2FAF">
              <w:rPr>
                <w:rFonts w:ascii="Times New Roman" w:eastAsia="Cambria Math" w:hAnsi="Times New Roman" w:cs="Times New Roman"/>
                <w:bCs/>
                <w:kern w:val="0"/>
                <w:sz w:val="28"/>
                <w:szCs w:val="28"/>
                <w:lang w:eastAsia="zh-CN"/>
              </w:rPr>
              <w:t>Cơ quan chủ trì lập chiến lược, kế hoạch, chương trình, đề án, dự án phát triển kinh tế - xã hội có trách nhiệm</w:t>
            </w:r>
            <w:r w:rsidRPr="005E2FAF">
              <w:rPr>
                <w:rFonts w:ascii="Times New Roman" w:eastAsia="Times New Roman" w:hAnsi="Times New Roman" w:cs="Times New Roman"/>
                <w:kern w:val="0"/>
                <w:sz w:val="28"/>
                <w:szCs w:val="28"/>
                <w14:ligatures w14:val="none"/>
              </w:rPr>
              <w:t xml:space="preserve"> xác định </w:t>
            </w:r>
            <w:r w:rsidRPr="005E2FAF">
              <w:rPr>
                <w:rFonts w:ascii="Times New Roman" w:hAnsi="Times New Roman" w:cs="Times New Roman"/>
                <w:kern w:val="0"/>
                <w:sz w:val="28"/>
                <w:szCs w:val="28"/>
              </w:rPr>
              <w:t xml:space="preserve">chiến lược, kế hoạch, chương trình, đề án, dự án có nội dung liên quan trực tiếp đến quốc phòng theo quy định của Nghị định này để </w:t>
            </w:r>
            <w:r w:rsidRPr="005E2FAF">
              <w:rPr>
                <w:rFonts w:ascii="Times New Roman" w:eastAsia="Times New Roman" w:hAnsi="Times New Roman" w:cs="Times New Roman"/>
                <w:kern w:val="0"/>
                <w:sz w:val="28"/>
                <w:szCs w:val="28"/>
                <w14:ligatures w14:val="none"/>
              </w:rPr>
              <w:t xml:space="preserve">lấy ý kiến cơ quan quân sự theo phân cấp thẩm quyền trong quá trình xây dựng </w:t>
            </w:r>
            <w:r w:rsidRPr="005E2FAF">
              <w:rPr>
                <w:rFonts w:ascii="Times New Roman" w:eastAsia="Cambria Math" w:hAnsi="Times New Roman" w:cs="Times New Roman"/>
                <w:bCs/>
                <w:kern w:val="0"/>
                <w:sz w:val="28"/>
                <w:szCs w:val="28"/>
                <w:lang w:eastAsia="zh-CN"/>
              </w:rPr>
              <w:t>chiến lược, kế hoạch, chương trình, đề án, dự án.</w:t>
            </w:r>
          </w:p>
          <w:p w14:paraId="67BB5C2E" w14:textId="77777777" w:rsidR="00390E1E" w:rsidRPr="005E2FAF" w:rsidRDefault="00390E1E" w:rsidP="006D5FE0">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Cambria Math" w:hAnsi="Times New Roman" w:cs="Times New Roman"/>
                <w:bCs/>
                <w:spacing w:val="-4"/>
                <w:sz w:val="28"/>
                <w:szCs w:val="28"/>
                <w:lang w:eastAsia="zh-CN"/>
              </w:rPr>
              <w:t xml:space="preserve">2. </w:t>
            </w:r>
            <w:r w:rsidRPr="005E2FAF">
              <w:rPr>
                <w:rFonts w:ascii="Times New Roman" w:eastAsia="Cambria Math" w:hAnsi="Times New Roman" w:cs="Times New Roman"/>
                <w:bCs/>
                <w:kern w:val="0"/>
                <w:sz w:val="28"/>
                <w:szCs w:val="28"/>
                <w:lang w:eastAsia="zh-CN"/>
              </w:rPr>
              <w:t xml:space="preserve">Cơ quan quân sự theo phân cấp thẩm quyền quy định tại Nghị định này có trách nhiệm tham gia ý kiến bằng văn bản về nội dung quốc phòng đối với chiến lược, kế hoạch, chương trình, đề án, dự án phát triển kinh tế - xã hội có nội dung liên quan trực tiếp đến quốc phòng </w:t>
            </w:r>
            <w:r w:rsidRPr="005E2FAF">
              <w:rPr>
                <w:rFonts w:ascii="Times New Roman" w:eastAsia="Times New Roman" w:hAnsi="Times New Roman" w:cs="Times New Roman"/>
                <w:kern w:val="0"/>
                <w:sz w:val="28"/>
                <w:szCs w:val="28"/>
                <w14:ligatures w14:val="none"/>
              </w:rPr>
              <w:t>trong thời hạn theo quy định của pháp luật chuyên ngành hoặc theo yêu cầu của cơ quan chủ trì. Trường hợp cần kéo dài thời gian xử lý thì phải có văn bản thông báo và nêu rõ lý do.</w:t>
            </w:r>
          </w:p>
          <w:p w14:paraId="19CC3D5C" w14:textId="77777777" w:rsidR="00390E1E" w:rsidRPr="005E2FAF" w:rsidRDefault="00390E1E" w:rsidP="006D5FE0">
            <w:pPr>
              <w:spacing w:after="0" w:line="240" w:lineRule="auto"/>
              <w:jc w:val="both"/>
              <w:outlineLvl w:val="0"/>
              <w:rPr>
                <w:rFonts w:ascii="Times New Roman" w:eastAsia="Cambria Math" w:hAnsi="Times New Roman" w:cs="Times New Roman"/>
                <w:bCs/>
                <w:sz w:val="28"/>
                <w:szCs w:val="28"/>
                <w:lang w:eastAsia="zh-CN"/>
              </w:rPr>
            </w:pPr>
            <w:r w:rsidRPr="005E2FAF">
              <w:rPr>
                <w:rFonts w:ascii="Times New Roman" w:eastAsia="Cambria Math" w:hAnsi="Times New Roman" w:cs="Times New Roman"/>
                <w:bCs/>
                <w:sz w:val="28"/>
                <w:szCs w:val="28"/>
                <w:lang w:eastAsia="zh-CN"/>
              </w:rPr>
              <w:t xml:space="preserve">3. Đối với các chương trình, dự án đầu tư công, dự án PPP, dự án đầu tư thuộc trường hợp chấp thuận chủ trương đầu tư có nội dung liên quan trực tiếp đến quốc phòng theo quy định của Nghị định này, cơ quan chủ trì thẩm định có trách nhiệm mời cơ quan quân sự theo phân cấp </w:t>
            </w:r>
            <w:r w:rsidRPr="005E2FAF">
              <w:rPr>
                <w:rFonts w:ascii="Times New Roman" w:eastAsia="Cambria Math" w:hAnsi="Times New Roman" w:cs="Times New Roman"/>
                <w:bCs/>
                <w:sz w:val="28"/>
                <w:szCs w:val="28"/>
                <w:lang w:eastAsia="zh-CN"/>
              </w:rPr>
              <w:lastRenderedPageBreak/>
              <w:t>thẩm quyền tham gia thẩm định theo quy định của pháp luật về đầu tư và pháp luật có liên quan.</w:t>
            </w:r>
          </w:p>
          <w:p w14:paraId="4B5AB46F" w14:textId="77777777" w:rsidR="00390E1E" w:rsidRPr="005E2FAF" w:rsidRDefault="00390E1E" w:rsidP="006D5FE0">
            <w:pPr>
              <w:spacing w:after="0" w:line="240" w:lineRule="auto"/>
              <w:jc w:val="both"/>
              <w:outlineLvl w:val="0"/>
              <w:rPr>
                <w:rFonts w:ascii="Times New Roman" w:eastAsia="Cambria Math" w:hAnsi="Times New Roman" w:cs="Times New Roman"/>
                <w:bCs/>
                <w:sz w:val="28"/>
                <w:szCs w:val="28"/>
                <w:lang w:eastAsia="zh-CN"/>
              </w:rPr>
            </w:pPr>
            <w:r w:rsidRPr="005E2FAF">
              <w:rPr>
                <w:rFonts w:ascii="Times New Roman" w:eastAsia="Cambria Math" w:hAnsi="Times New Roman" w:cs="Times New Roman"/>
                <w:bCs/>
                <w:sz w:val="28"/>
                <w:szCs w:val="28"/>
                <w:lang w:eastAsia="zh-CN"/>
              </w:rPr>
              <w:t>Việc tham gia ý kiến, thẩm định đối với các dự án quy định tại khoản này được thực hiện ở giai đoạn quyết định chủ trương đầu tư. Trường hợp trong giai đoạn quyết định đầu tư có thay đổi về địa điểm, quy mô, mục tiêu, công năng sử dụng hoặc nội dung khác làm ảnh hưởng đến các yếu tố quốc phòng đã được xem xét trước đó thì cơ quan chủ trì thẩm định có trách nhiệm lấy ý kiến hoặc mời cơ quan quân sự có thẩm quyền tham gia thẩm định lại đối với các nội dung thay đổi.</w:t>
            </w:r>
          </w:p>
          <w:p w14:paraId="71C8E122" w14:textId="77777777" w:rsidR="00390E1E" w:rsidRPr="005E2FAF" w:rsidRDefault="00390E1E" w:rsidP="006D5FE0">
            <w:pPr>
              <w:spacing w:after="0" w:line="240" w:lineRule="auto"/>
              <w:jc w:val="both"/>
              <w:outlineLvl w:val="0"/>
              <w:rPr>
                <w:rFonts w:ascii="Times New Roman" w:eastAsia="Cambria Math" w:hAnsi="Times New Roman" w:cs="Times New Roman"/>
                <w:bCs/>
                <w:sz w:val="28"/>
                <w:szCs w:val="28"/>
                <w:lang w:eastAsia="zh-CN"/>
              </w:rPr>
            </w:pPr>
            <w:r w:rsidRPr="005E2FAF">
              <w:rPr>
                <w:rFonts w:ascii="Times New Roman" w:eastAsia="Cambria Math" w:hAnsi="Times New Roman" w:cs="Times New Roman"/>
                <w:bCs/>
                <w:sz w:val="28"/>
                <w:szCs w:val="28"/>
                <w:lang w:eastAsia="zh-CN"/>
              </w:rPr>
              <w:t>4. Thẩm quyền tham gia ý kiến, thẩm định chiến lược, kế hoạch, chương trình, đề án, dự án phát triển kinh tế - xã hội</w:t>
            </w:r>
          </w:p>
          <w:p w14:paraId="4271DB40" w14:textId="77777777" w:rsidR="00390E1E" w:rsidRPr="005E2FAF" w:rsidRDefault="00390E1E" w:rsidP="006D5FE0">
            <w:pPr>
              <w:spacing w:after="0" w:line="240" w:lineRule="auto"/>
              <w:jc w:val="both"/>
              <w:outlineLvl w:val="0"/>
              <w:rPr>
                <w:rFonts w:ascii="Times New Roman" w:eastAsia="Cambria Math" w:hAnsi="Times New Roman" w:cs="Times New Roman"/>
                <w:bCs/>
                <w:sz w:val="28"/>
                <w:szCs w:val="28"/>
                <w:lang w:eastAsia="zh-CN"/>
              </w:rPr>
            </w:pPr>
            <w:r w:rsidRPr="005E2FAF">
              <w:rPr>
                <w:rFonts w:ascii="Times New Roman" w:eastAsia="Cambria Math" w:hAnsi="Times New Roman" w:cs="Times New Roman"/>
                <w:bCs/>
                <w:sz w:val="28"/>
                <w:szCs w:val="28"/>
                <w:lang w:eastAsia="zh-CN"/>
              </w:rPr>
              <w:t>a) Bộ Quốc phòng tham gia ý kiến, thẩm định đối với:</w:t>
            </w:r>
          </w:p>
          <w:p w14:paraId="24F4F082" w14:textId="77777777" w:rsidR="00390E1E" w:rsidRPr="005E2FAF" w:rsidRDefault="00390E1E" w:rsidP="006D5FE0">
            <w:pPr>
              <w:spacing w:after="0" w:line="240" w:lineRule="auto"/>
              <w:jc w:val="both"/>
              <w:outlineLvl w:val="0"/>
              <w:rPr>
                <w:rFonts w:ascii="Times New Roman" w:hAnsi="Times New Roman" w:cs="Times New Roman"/>
                <w:sz w:val="28"/>
                <w:szCs w:val="28"/>
              </w:rPr>
            </w:pPr>
            <w:r w:rsidRPr="005E2FAF">
              <w:rPr>
                <w:rFonts w:ascii="Times New Roman" w:hAnsi="Times New Roman" w:cs="Times New Roman"/>
                <w:sz w:val="28"/>
                <w:szCs w:val="28"/>
              </w:rPr>
              <w:t xml:space="preserve">Chiến lược, kế hoạch, chương trình, đề án, dự án thuộc thẩm quyền quyết định của Quốc hội, Chính phủ, Thủ tướng Chính phủ; </w:t>
            </w:r>
          </w:p>
          <w:p w14:paraId="63BB5EED" w14:textId="77777777" w:rsidR="00390E1E" w:rsidRPr="005E2FAF" w:rsidRDefault="00390E1E" w:rsidP="006D5FE0">
            <w:pPr>
              <w:spacing w:after="0" w:line="240" w:lineRule="auto"/>
              <w:jc w:val="both"/>
              <w:outlineLvl w:val="0"/>
              <w:rPr>
                <w:rFonts w:ascii="Times New Roman" w:hAnsi="Times New Roman" w:cs="Times New Roman"/>
                <w:sz w:val="28"/>
                <w:szCs w:val="28"/>
              </w:rPr>
            </w:pPr>
            <w:r w:rsidRPr="005E2FAF">
              <w:rPr>
                <w:rFonts w:ascii="Times New Roman" w:hAnsi="Times New Roman" w:cs="Times New Roman"/>
                <w:sz w:val="28"/>
                <w:szCs w:val="28"/>
              </w:rPr>
              <w:t>Chiến lược, kế hoạch, chương trình, đề án, dự án có tác động liên vùng thuộc thẩm quyền quyết định của Bộ trưởng, người đứng đầu cơ quan Trung ương, cơ quan khác.</w:t>
            </w:r>
          </w:p>
          <w:p w14:paraId="263590AD" w14:textId="77777777" w:rsidR="00390E1E" w:rsidRPr="005E2FAF" w:rsidRDefault="00390E1E" w:rsidP="006D5FE0">
            <w:pPr>
              <w:pStyle w:val="NormalWeb"/>
              <w:spacing w:before="0" w:beforeAutospacing="0" w:after="0" w:afterAutospacing="0"/>
              <w:jc w:val="both"/>
              <w:rPr>
                <w:sz w:val="28"/>
                <w:szCs w:val="28"/>
              </w:rPr>
            </w:pPr>
            <w:r w:rsidRPr="005E2FAF">
              <w:rPr>
                <w:sz w:val="28"/>
                <w:szCs w:val="28"/>
              </w:rPr>
              <w:lastRenderedPageBreak/>
              <w:t>b) Bộ Tư lệnh quân khu chủ trì tham gia ý kiến, thẩm định đối với chiến lược, kế hoạch, chương trình, đề án, dự án thực hiện trên địa bàn từ 02 đơn vị hành chính cấp tỉnh trở lên thuộc phạm vi địa bàn quân khu quản lý trừ các trường hợp quy định tại Điểm a khoản này.</w:t>
            </w:r>
          </w:p>
          <w:p w14:paraId="6FFC09DF" w14:textId="77777777" w:rsidR="00390E1E" w:rsidRPr="005E2FAF" w:rsidRDefault="00390E1E" w:rsidP="006D5FE0">
            <w:pPr>
              <w:pStyle w:val="NormalWeb"/>
              <w:spacing w:before="0" w:beforeAutospacing="0" w:after="0" w:afterAutospacing="0"/>
              <w:jc w:val="both"/>
              <w:rPr>
                <w:sz w:val="28"/>
                <w:szCs w:val="28"/>
              </w:rPr>
            </w:pPr>
            <w:r w:rsidRPr="005E2FAF">
              <w:rPr>
                <w:sz w:val="28"/>
                <w:szCs w:val="28"/>
              </w:rPr>
              <w:t>c) Bộ Tư lệnh Thủ đô Hà Nội chủ trì tham gia ý kiến, thẩm định đối với chiến lược, kế hoạch, chương trình, đề án, dự án phát triển kinh tế - xã hội trên địa bàn Thành phố Hà Nội hoặc thuộc thẩm quyền phê duyệt của Chủ tịch Ủy ban nhân dân Thành phố Hà Nội.</w:t>
            </w:r>
          </w:p>
          <w:p w14:paraId="3313A5BA" w14:textId="77777777" w:rsidR="00390E1E" w:rsidRPr="005E2FAF" w:rsidRDefault="00390E1E" w:rsidP="006D5FE0">
            <w:pPr>
              <w:spacing w:after="0" w:line="240" w:lineRule="auto"/>
              <w:jc w:val="both"/>
              <w:outlineLvl w:val="0"/>
              <w:rPr>
                <w:rFonts w:ascii="Times New Roman" w:eastAsia="Cambria Math" w:hAnsi="Times New Roman" w:cs="Times New Roman"/>
                <w:bCs/>
                <w:sz w:val="28"/>
                <w:szCs w:val="28"/>
                <w:lang w:eastAsia="zh-CN"/>
              </w:rPr>
            </w:pPr>
            <w:r w:rsidRPr="005E2FAF">
              <w:rPr>
                <w:rFonts w:ascii="Times New Roman" w:eastAsia="Cambria Math" w:hAnsi="Times New Roman" w:cs="Times New Roman"/>
                <w:bCs/>
                <w:sz w:val="28"/>
                <w:szCs w:val="28"/>
                <w:lang w:eastAsia="zh-CN"/>
              </w:rPr>
              <w:t>d) Cơ quan quân sự cấp tỉnh tham gia ý kiến, thẩm định đối với:</w:t>
            </w:r>
          </w:p>
          <w:p w14:paraId="13C991D6" w14:textId="77777777" w:rsidR="00390E1E" w:rsidRPr="005E2FAF" w:rsidRDefault="00390E1E" w:rsidP="006D5FE0">
            <w:pPr>
              <w:spacing w:after="0" w:line="240" w:lineRule="auto"/>
              <w:jc w:val="both"/>
              <w:outlineLvl w:val="0"/>
              <w:rPr>
                <w:rFonts w:ascii="Times New Roman" w:hAnsi="Times New Roman" w:cs="Times New Roman"/>
                <w:sz w:val="28"/>
                <w:szCs w:val="28"/>
              </w:rPr>
            </w:pPr>
            <w:r w:rsidRPr="005E2FAF">
              <w:rPr>
                <w:rFonts w:ascii="Times New Roman" w:hAnsi="Times New Roman" w:cs="Times New Roman"/>
                <w:sz w:val="28"/>
                <w:szCs w:val="28"/>
              </w:rPr>
              <w:t xml:space="preserve">Chiến lược, kế hoạch, chương trình, đề án, dự án thuộc thẩm quyền quyết định của Hội đồng nhân dân cấp tỉnh; Chủ tịch Ủy ban nhân dân cấp tỉnh, Ủy ban nhân dân các cấp (cấp xã) thực hiện trên địa bàn nội tỉnh. Đối với chiến lược, kế hoạch, chương trình, đề án, dự án thuộc thẩm quyền địa phương nhưng có nội dung phức tạp, nhạy cảm, liên quan đến khu vực trọng yếu về quốc phòng, khu vực biên giới, biển, đảo, công trình quốc phòng, khu quân sự, hạ tầng trọng yếu hoặc có yếu tố nước ngoài có khả năng ảnh </w:t>
            </w:r>
            <w:r w:rsidRPr="005E2FAF">
              <w:rPr>
                <w:rFonts w:ascii="Times New Roman" w:hAnsi="Times New Roman" w:cs="Times New Roman"/>
                <w:sz w:val="28"/>
                <w:szCs w:val="28"/>
              </w:rPr>
              <w:lastRenderedPageBreak/>
              <w:t>hưởng đến quốc phòng, Bộ Chỉ huy quân sự cấp tỉnh báo cáo quân khu; trường hợp cần thiết, quân khu báo cáo Bộ Quốc phòng xem xét, cho ý kiến;</w:t>
            </w:r>
          </w:p>
          <w:p w14:paraId="0ACE68D0" w14:textId="4136CDEE" w:rsidR="00390E1E" w:rsidRPr="005E2FAF" w:rsidRDefault="00390E1E" w:rsidP="006D5FE0">
            <w:pPr>
              <w:spacing w:after="0" w:line="240" w:lineRule="auto"/>
              <w:jc w:val="both"/>
              <w:outlineLvl w:val="0"/>
              <w:rPr>
                <w:rFonts w:ascii="Times New Roman" w:hAnsi="Times New Roman" w:cs="Times New Roman"/>
                <w:color w:val="000000"/>
                <w:spacing w:val="-2"/>
                <w:sz w:val="28"/>
                <w:szCs w:val="28"/>
                <w:shd w:val="clear" w:color="auto" w:fill="FFFFFF"/>
              </w:rPr>
            </w:pPr>
            <w:r w:rsidRPr="005E2FAF">
              <w:rPr>
                <w:rFonts w:ascii="Times New Roman" w:hAnsi="Times New Roman" w:cs="Times New Roman"/>
                <w:color w:val="000000"/>
                <w:spacing w:val="-2"/>
                <w:sz w:val="28"/>
                <w:szCs w:val="28"/>
                <w:shd w:val="clear" w:color="auto" w:fill="FFFFFF"/>
              </w:rPr>
              <w:t xml:space="preserve">Dự án nhóm A, nhóm B, nhóm C sử dụng vốn đầu tư công do doanh nghiệp nhà nước quản lý thuộc thẩm quyền quyết định của Hội đồng thành viên hoặc Chủ tịch công ty hoặc Hội đồng quản trị của doanh nghiệp nhà nước. </w:t>
            </w:r>
            <w:r w:rsidRPr="005E2FAF">
              <w:rPr>
                <w:rFonts w:ascii="Times New Roman" w:hAnsi="Times New Roman" w:cs="Times New Roman"/>
                <w:iCs/>
                <w:spacing w:val="-2"/>
                <w:sz w:val="28"/>
                <w:szCs w:val="28"/>
              </w:rPr>
              <w:t>Q</w:t>
            </w:r>
            <w:r w:rsidRPr="005E2FAF">
              <w:rPr>
                <w:rFonts w:ascii="Times New Roman" w:hAnsi="Times New Roman" w:cs="Times New Roman"/>
                <w:color w:val="000000"/>
                <w:spacing w:val="-2"/>
                <w:sz w:val="28"/>
                <w:szCs w:val="28"/>
                <w:shd w:val="clear" w:color="auto" w:fill="FFFFFF"/>
              </w:rPr>
              <w:t>uy định tại điểm này không áp dụng đối với doanh nghiệp nhà nước trực tiếp phục vụ quốc phòng.</w:t>
            </w:r>
          </w:p>
        </w:tc>
        <w:tc>
          <w:tcPr>
            <w:tcW w:w="5045" w:type="dxa"/>
          </w:tcPr>
          <w:p w14:paraId="021BF0DA" w14:textId="61CBA8D4" w:rsidR="004D2E2D"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hAnsi="Times New Roman" w:cs="Times New Roman"/>
                <w:sz w:val="28"/>
                <w:szCs w:val="28"/>
              </w:rPr>
              <w:lastRenderedPageBreak/>
              <w:t xml:space="preserve">Dự thảo </w:t>
            </w:r>
            <w:r w:rsidR="004D2E2D" w:rsidRPr="005E2FAF">
              <w:rPr>
                <w:rFonts w:ascii="Times New Roman" w:hAnsi="Times New Roman" w:cs="Times New Roman"/>
                <w:sz w:val="28"/>
                <w:szCs w:val="28"/>
              </w:rPr>
              <w:t>thiết kế lại toàn bộ quy định về tham gia ý kiến, thẩm định của cơ quan quân sự trong xây dựng quy hoạch, c</w:t>
            </w:r>
            <w:r w:rsidR="004D2E2D" w:rsidRPr="005E2FAF">
              <w:rPr>
                <w:rFonts w:ascii="Times New Roman" w:eastAsia="Times New Roman" w:hAnsi="Times New Roman" w:cs="Times New Roman"/>
                <w:kern w:val="0"/>
                <w:sz w:val="28"/>
                <w:szCs w:val="28"/>
                <w14:ligatures w14:val="none"/>
              </w:rPr>
              <w:t>hiến lược, kế hoạch, chương trình, đề án, dự án</w:t>
            </w:r>
            <w:r w:rsidR="004D2E2D" w:rsidRPr="005E2FAF">
              <w:rPr>
                <w:rFonts w:ascii="Times New Roman" w:eastAsia="Times New Roman" w:hAnsi="Times New Roman" w:cs="Times New Roman"/>
                <w:kern w:val="0"/>
                <w:sz w:val="28"/>
                <w:szCs w:val="28"/>
                <w14:ligatures w14:val="none"/>
              </w:rPr>
              <w:t xml:space="preserve"> phát triển kinh tế - xã hội. Những điểm điều chỉnh </w:t>
            </w:r>
            <w:r w:rsidR="005E2FAF">
              <w:rPr>
                <w:rFonts w:ascii="Times New Roman" w:eastAsia="Times New Roman" w:hAnsi="Times New Roman" w:cs="Times New Roman"/>
                <w:kern w:val="0"/>
                <w:sz w:val="28"/>
                <w:szCs w:val="28"/>
                <w14:ligatures w14:val="none"/>
              </w:rPr>
              <w:t xml:space="preserve">chủ yếu </w:t>
            </w:r>
            <w:r w:rsidR="004D2E2D" w:rsidRPr="005E2FAF">
              <w:rPr>
                <w:rFonts w:ascii="Times New Roman" w:eastAsia="Times New Roman" w:hAnsi="Times New Roman" w:cs="Times New Roman"/>
                <w:kern w:val="0"/>
                <w:sz w:val="28"/>
                <w:szCs w:val="28"/>
                <w14:ligatures w14:val="none"/>
              </w:rPr>
              <w:t>so với Nghị định số 164/2018/NĐ-CP:</w:t>
            </w:r>
          </w:p>
          <w:p w14:paraId="58BD5913" w14:textId="77777777" w:rsidR="005E2FAF" w:rsidRDefault="004D2E2D"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Bổ sung quy định về quy hoạch,</w:t>
            </w:r>
            <w:r w:rsidRPr="005E2FAF">
              <w:rPr>
                <w:rFonts w:ascii="Times New Roman" w:hAnsi="Times New Roman" w:cs="Times New Roman"/>
                <w:sz w:val="28"/>
                <w:szCs w:val="28"/>
              </w:rPr>
              <w:t xml:space="preserve"> </w:t>
            </w:r>
            <w:r w:rsidRPr="005E2FAF">
              <w:rPr>
                <w:rFonts w:ascii="Times New Roman" w:hAnsi="Times New Roman" w:cs="Times New Roman"/>
                <w:sz w:val="28"/>
                <w:szCs w:val="28"/>
              </w:rPr>
              <w:t>c</w:t>
            </w:r>
            <w:r w:rsidRPr="005E2FAF">
              <w:rPr>
                <w:rFonts w:ascii="Times New Roman" w:eastAsia="Times New Roman" w:hAnsi="Times New Roman" w:cs="Times New Roman"/>
                <w:kern w:val="0"/>
                <w:sz w:val="28"/>
                <w:szCs w:val="28"/>
                <w14:ligatures w14:val="none"/>
              </w:rPr>
              <w:t>hiến lược, kế hoạch, chương trình, đề án, dự án</w:t>
            </w:r>
            <w:r w:rsidRPr="005E2FAF">
              <w:rPr>
                <w:rFonts w:ascii="Times New Roman" w:eastAsia="Times New Roman" w:hAnsi="Times New Roman" w:cs="Times New Roman"/>
                <w:kern w:val="0"/>
                <w:sz w:val="28"/>
                <w:szCs w:val="28"/>
                <w14:ligatures w14:val="none"/>
              </w:rPr>
              <w:t xml:space="preserve">  “có nội dung liên quan trực tiếp đến quốc phòng”; nhằm giới hạn, cụ thể hóa phạm vi cơ quan quân sự cần tham gia ý kiến, thẩm định; khắc phục bất cập trong thực tiễn là có trường hợp tham gia không cần thiết dẫn đến kéo dài thủ tục, có trường hợp lại bỏ sót việc lấy ý kiến về nội dung quốc phòng.</w:t>
            </w:r>
          </w:p>
          <w:p w14:paraId="189490E7" w14:textId="6D53D71A" w:rsidR="005E2FAF" w:rsidRDefault="004D2E2D"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w:t>
            </w:r>
            <w:r w:rsidR="005E2FAF">
              <w:rPr>
                <w:rFonts w:ascii="Times New Roman" w:eastAsia="Times New Roman" w:hAnsi="Times New Roman" w:cs="Times New Roman"/>
                <w:kern w:val="0"/>
                <w:sz w:val="28"/>
                <w:szCs w:val="28"/>
                <w14:ligatures w14:val="none"/>
              </w:rPr>
              <w:t xml:space="preserve"> Tách riêng quy định về tham gia ý kiến/thẩm định trong quy hoạch và trong </w:t>
            </w:r>
            <w:r w:rsidR="005E2FAF" w:rsidRPr="005E2FAF">
              <w:rPr>
                <w:rFonts w:ascii="Times New Roman" w:hAnsi="Times New Roman" w:cs="Times New Roman"/>
                <w:sz w:val="28"/>
                <w:szCs w:val="28"/>
              </w:rPr>
              <w:t xml:space="preserve"> </w:t>
            </w:r>
            <w:r w:rsidR="005E2FAF" w:rsidRPr="005E2FAF">
              <w:rPr>
                <w:rFonts w:ascii="Times New Roman" w:hAnsi="Times New Roman" w:cs="Times New Roman"/>
                <w:sz w:val="28"/>
                <w:szCs w:val="28"/>
              </w:rPr>
              <w:t>c</w:t>
            </w:r>
            <w:r w:rsidR="005E2FAF" w:rsidRPr="005E2FAF">
              <w:rPr>
                <w:rFonts w:ascii="Times New Roman" w:eastAsia="Times New Roman" w:hAnsi="Times New Roman" w:cs="Times New Roman"/>
                <w:kern w:val="0"/>
                <w:sz w:val="28"/>
                <w:szCs w:val="28"/>
                <w14:ligatures w14:val="none"/>
              </w:rPr>
              <w:t>hiến lược, kế hoạch, chương trình, đề án, dự án</w:t>
            </w:r>
            <w:r w:rsidR="005E2FAF">
              <w:rPr>
                <w:rFonts w:ascii="Times New Roman" w:eastAsia="Times New Roman" w:hAnsi="Times New Roman" w:cs="Times New Roman"/>
                <w:kern w:val="0"/>
                <w:sz w:val="28"/>
                <w:szCs w:val="28"/>
                <w14:ligatures w14:val="none"/>
              </w:rPr>
              <w:t xml:space="preserve"> phát triển kinh tế - xã hội.</w:t>
            </w:r>
          </w:p>
          <w:p w14:paraId="525B3122" w14:textId="3B8D325C" w:rsidR="004D2E2D" w:rsidRPr="005E2FAF" w:rsidRDefault="005E2FAF" w:rsidP="00390E1E">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4D2E2D" w:rsidRPr="005E2FAF">
              <w:rPr>
                <w:rFonts w:ascii="Times New Roman" w:eastAsia="Times New Roman" w:hAnsi="Times New Roman" w:cs="Times New Roman"/>
                <w:kern w:val="0"/>
                <w:sz w:val="28"/>
                <w:szCs w:val="28"/>
                <w14:ligatures w14:val="none"/>
              </w:rPr>
              <w:t xml:space="preserve">Quy định, phân loại chi tiết các loại quy hoạch, </w:t>
            </w:r>
            <w:r w:rsidR="004D2E2D" w:rsidRPr="005E2FAF">
              <w:rPr>
                <w:rFonts w:ascii="Times New Roman" w:hAnsi="Times New Roman" w:cs="Times New Roman"/>
                <w:sz w:val="28"/>
                <w:szCs w:val="28"/>
              </w:rPr>
              <w:t>c</w:t>
            </w:r>
            <w:r w:rsidR="004D2E2D" w:rsidRPr="005E2FAF">
              <w:rPr>
                <w:rFonts w:ascii="Times New Roman" w:eastAsia="Times New Roman" w:hAnsi="Times New Roman" w:cs="Times New Roman"/>
                <w:kern w:val="0"/>
                <w:sz w:val="28"/>
                <w:szCs w:val="28"/>
                <w14:ligatures w14:val="none"/>
              </w:rPr>
              <w:t>hiến lược, kế hoạch, chương trình, đề án, dự án</w:t>
            </w:r>
            <w:r w:rsidR="004D2E2D" w:rsidRPr="005E2FAF">
              <w:rPr>
                <w:rFonts w:ascii="Times New Roman" w:eastAsia="Times New Roman" w:hAnsi="Times New Roman" w:cs="Times New Roman"/>
                <w:kern w:val="0"/>
                <w:sz w:val="28"/>
                <w:szCs w:val="28"/>
                <w14:ligatures w14:val="none"/>
              </w:rPr>
              <w:t xml:space="preserve"> </w:t>
            </w:r>
            <w:r w:rsidR="008635A8" w:rsidRPr="005E2FAF">
              <w:rPr>
                <w:rFonts w:ascii="Times New Roman" w:eastAsia="Times New Roman" w:hAnsi="Times New Roman" w:cs="Times New Roman"/>
                <w:kern w:val="0"/>
                <w:sz w:val="28"/>
                <w:szCs w:val="28"/>
                <w14:ligatures w14:val="none"/>
              </w:rPr>
              <w:t>trên cơ sở quy định pháp luật hiện hành về quy hoạch, đầu tư, đầu tư công; đồng thời phân cấp thẩm quyền</w:t>
            </w:r>
            <w:r w:rsidR="004D2E2D" w:rsidRPr="005E2FAF">
              <w:rPr>
                <w:rFonts w:ascii="Times New Roman" w:eastAsia="Times New Roman" w:hAnsi="Times New Roman" w:cs="Times New Roman"/>
                <w:kern w:val="0"/>
                <w:sz w:val="28"/>
                <w:szCs w:val="28"/>
                <w14:ligatures w14:val="none"/>
              </w:rPr>
              <w:t xml:space="preserve"> </w:t>
            </w:r>
            <w:r w:rsidR="008311F6" w:rsidRPr="005E2FAF">
              <w:rPr>
                <w:rFonts w:ascii="Times New Roman" w:eastAsia="Times New Roman" w:hAnsi="Times New Roman" w:cs="Times New Roman"/>
                <w:kern w:val="0"/>
                <w:sz w:val="28"/>
                <w:szCs w:val="28"/>
                <w14:ligatures w14:val="none"/>
              </w:rPr>
              <w:t xml:space="preserve">cơ </w:t>
            </w:r>
            <w:r w:rsidR="008311F6" w:rsidRPr="005E2FAF">
              <w:rPr>
                <w:rFonts w:ascii="Times New Roman" w:eastAsia="Times New Roman" w:hAnsi="Times New Roman" w:cs="Times New Roman"/>
                <w:kern w:val="0"/>
                <w:sz w:val="28"/>
                <w:szCs w:val="28"/>
                <w14:ligatures w14:val="none"/>
              </w:rPr>
              <w:lastRenderedPageBreak/>
              <w:t>quan quân sự trong việc tham gia ý kiến, thẩm định, đảm bảo phù hợp với quy định pháp luật, chủ trương phân cấp phân quyền mạnh cho cơ quan quân sự địa phương</w:t>
            </w:r>
            <w:r w:rsidR="006A3A0C" w:rsidRPr="005E2FAF">
              <w:rPr>
                <w:rFonts w:ascii="Times New Roman" w:eastAsia="Times New Roman" w:hAnsi="Times New Roman" w:cs="Times New Roman"/>
                <w:kern w:val="0"/>
                <w:sz w:val="28"/>
                <w:szCs w:val="28"/>
                <w14:ligatures w14:val="none"/>
              </w:rPr>
              <w:t>. Đồng thời đảm bảo quy trình tham gia ý kiến</w:t>
            </w:r>
            <w:r>
              <w:rPr>
                <w:rFonts w:ascii="Times New Roman" w:eastAsia="Times New Roman" w:hAnsi="Times New Roman" w:cs="Times New Roman"/>
                <w:kern w:val="0"/>
                <w:sz w:val="28"/>
                <w:szCs w:val="28"/>
                <w14:ligatures w14:val="none"/>
              </w:rPr>
              <w:t>/</w:t>
            </w:r>
            <w:r w:rsidR="006A3A0C" w:rsidRPr="005E2FAF">
              <w:rPr>
                <w:rFonts w:ascii="Times New Roman" w:eastAsia="Times New Roman" w:hAnsi="Times New Roman" w:cs="Times New Roman"/>
                <w:kern w:val="0"/>
                <w:sz w:val="28"/>
                <w:szCs w:val="28"/>
                <w14:ligatures w14:val="none"/>
              </w:rPr>
              <w:t xml:space="preserve">thẩm định nội dung quốc phòng được </w:t>
            </w:r>
            <w:r>
              <w:rPr>
                <w:rFonts w:ascii="Times New Roman" w:eastAsia="Times New Roman" w:hAnsi="Times New Roman" w:cs="Times New Roman"/>
                <w:kern w:val="0"/>
                <w:sz w:val="28"/>
                <w:szCs w:val="28"/>
                <w14:ligatures w14:val="none"/>
              </w:rPr>
              <w:t xml:space="preserve">lồng ghép, </w:t>
            </w:r>
            <w:r w:rsidR="006A3A0C" w:rsidRPr="005E2FAF">
              <w:rPr>
                <w:rFonts w:ascii="Times New Roman" w:eastAsia="Times New Roman" w:hAnsi="Times New Roman" w:cs="Times New Roman"/>
                <w:kern w:val="0"/>
                <w:sz w:val="28"/>
                <w:szCs w:val="28"/>
                <w14:ligatures w14:val="none"/>
              </w:rPr>
              <w:t>tích hợp trong quy trình lấy ý kiến/thẩm định theo</w:t>
            </w:r>
            <w:r>
              <w:rPr>
                <w:rFonts w:ascii="Times New Roman" w:eastAsia="Times New Roman" w:hAnsi="Times New Roman" w:cs="Times New Roman"/>
                <w:kern w:val="0"/>
                <w:sz w:val="28"/>
                <w:szCs w:val="28"/>
                <w14:ligatures w14:val="none"/>
              </w:rPr>
              <w:t xml:space="preserve"> quy định của</w:t>
            </w:r>
            <w:r w:rsidR="006A3A0C" w:rsidRPr="005E2FAF">
              <w:rPr>
                <w:rFonts w:ascii="Times New Roman" w:eastAsia="Times New Roman" w:hAnsi="Times New Roman" w:cs="Times New Roman"/>
                <w:kern w:val="0"/>
                <w:sz w:val="28"/>
                <w:szCs w:val="28"/>
                <w14:ligatures w14:val="none"/>
              </w:rPr>
              <w:t xml:space="preserve"> pháp luật chuyên ngành, không làm phát sinh thủ tục hành chính.</w:t>
            </w:r>
          </w:p>
          <w:p w14:paraId="75133D48" w14:textId="77777777" w:rsidR="004D2E2D" w:rsidRPr="005E2FAF" w:rsidRDefault="004D2E2D" w:rsidP="00390E1E">
            <w:pPr>
              <w:spacing w:after="0" w:line="240" w:lineRule="auto"/>
              <w:jc w:val="both"/>
              <w:rPr>
                <w:rFonts w:ascii="Times New Roman" w:hAnsi="Times New Roman" w:cs="Times New Roman"/>
                <w:sz w:val="28"/>
                <w:szCs w:val="28"/>
              </w:rPr>
            </w:pPr>
          </w:p>
          <w:p w14:paraId="1DF5E123" w14:textId="77777777" w:rsidR="004D2E2D" w:rsidRPr="005E2FAF" w:rsidRDefault="004D2E2D" w:rsidP="00390E1E">
            <w:pPr>
              <w:spacing w:after="0" w:line="240" w:lineRule="auto"/>
              <w:jc w:val="both"/>
              <w:rPr>
                <w:rFonts w:ascii="Times New Roman" w:hAnsi="Times New Roman" w:cs="Times New Roman"/>
                <w:sz w:val="28"/>
                <w:szCs w:val="28"/>
              </w:rPr>
            </w:pPr>
          </w:p>
          <w:p w14:paraId="087BA7C9" w14:textId="77777777" w:rsidR="004D2E2D" w:rsidRPr="005E2FAF" w:rsidRDefault="004D2E2D" w:rsidP="00390E1E">
            <w:pPr>
              <w:spacing w:after="0" w:line="240" w:lineRule="auto"/>
              <w:jc w:val="both"/>
              <w:rPr>
                <w:rFonts w:ascii="Times New Roman" w:hAnsi="Times New Roman" w:cs="Times New Roman"/>
                <w:sz w:val="28"/>
                <w:szCs w:val="28"/>
              </w:rPr>
            </w:pPr>
          </w:p>
          <w:p w14:paraId="1B32A136" w14:textId="19539F0B"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p>
        </w:tc>
      </w:tr>
      <w:tr w:rsidR="00390E1E" w:rsidRPr="005E2FAF" w14:paraId="60949D15" w14:textId="77777777" w:rsidTr="00FA1746">
        <w:tc>
          <w:tcPr>
            <w:tcW w:w="5035" w:type="dxa"/>
          </w:tcPr>
          <w:p w14:paraId="422B8384"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bookmarkStart w:id="23" w:name="dieu_15"/>
            <w:r w:rsidRPr="005E2FAF">
              <w:rPr>
                <w:rFonts w:ascii="Times New Roman" w:eastAsia="Times New Roman" w:hAnsi="Times New Roman" w:cs="Times New Roman"/>
                <w:b/>
                <w:bCs/>
                <w:kern w:val="0"/>
                <w:sz w:val="28"/>
                <w:szCs w:val="28"/>
                <w14:ligatures w14:val="none"/>
              </w:rPr>
              <w:lastRenderedPageBreak/>
              <w:t>Điều 15. Kết hợp trong các ngành, lĩnh vực chủ yếu</w:t>
            </w:r>
            <w:bookmarkEnd w:id="23"/>
          </w:p>
          <w:p w14:paraId="1A6143E2"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1. Kết hợp trong công nghiệp, thương mại và dịch vụ</w:t>
            </w:r>
          </w:p>
          <w:p w14:paraId="20760248"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a) Đầu tư, phát triển các ngành: Cơ khí, luyện kim, điện, năng lượng mới, năng lượng tái tạo, dầu khí, hóa chất, vật liệu nổ công nghiệp, công nghiệp khai thác mỏ và chế biến khoáng sản, công nghiệp tiêu dùng, công nghiệp thực phẩm và công nghiệp chế biến khác, thương mại và thị trường trong nước; xuất nhập khẩu, thương mại biên giới, đóng tầu vừa đáp ứng nhu </w:t>
            </w:r>
            <w:r w:rsidRPr="005E2FAF">
              <w:rPr>
                <w:rFonts w:ascii="Times New Roman" w:eastAsia="Times New Roman" w:hAnsi="Times New Roman" w:cs="Times New Roman"/>
                <w:kern w:val="0"/>
                <w:sz w:val="28"/>
                <w:szCs w:val="28"/>
                <w14:ligatures w14:val="none"/>
              </w:rPr>
              <w:lastRenderedPageBreak/>
              <w:t>cầu phát triển kinh tế - xã hội vừa đảm bảo phục vụ quốc phòng khi có yêu cầu;</w:t>
            </w:r>
          </w:p>
          <w:p w14:paraId="6A423B14"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b) Các cơ sở công nghiệp trong thời bình, ngoài việc đầu tư, sản xuất phục vụ tiêu dùng trong nước và xuất khẩu, sẵn sàng sản xuất hàng quốc phòng và chuyển giao công nghệ phục vụ công nghiệp quốc phòng khi có yêu cầu;</w:t>
            </w:r>
          </w:p>
          <w:p w14:paraId="09E14D94"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c) Phát triển hệ thống thương mại, dịch vụ đa dạng, chú trọng khu vực biên giới, miền núi, các vùng biển, hải đảo bảo đảm cho sản xuất, kinh doanh, tạo điều kiện cho nhân dân ổn định cuộc sống. Hệ thống dịch vụ của từng địa phương có thể chuyển thành một bộ phận hệ thống hậu cần, kỹ thuật tại chỗ khi chuyển vào các trạng thái quốc phòng.</w:t>
            </w:r>
          </w:p>
          <w:p w14:paraId="2369DC0B"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2. Kết hợp trong nông nghiệp, lâm nghiệp, ngư nghiệp</w:t>
            </w:r>
          </w:p>
          <w:p w14:paraId="2F2B4B18"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a) Trong nông nghiệp: Khai thác có hiệu quả tiềm năng đất đai và lực lượng lao động để bảo đảm an ninh lương thực; phát triển đa dạng các ngành nghề, góp phần xây dựng tiềm lực kinh tế - xã hội trong thời </w:t>
            </w:r>
            <w:r w:rsidRPr="005E2FAF">
              <w:rPr>
                <w:rFonts w:ascii="Times New Roman" w:eastAsia="Times New Roman" w:hAnsi="Times New Roman" w:cs="Times New Roman"/>
                <w:kern w:val="0"/>
                <w:sz w:val="28"/>
                <w:szCs w:val="28"/>
                <w14:ligatures w14:val="none"/>
              </w:rPr>
              <w:lastRenderedPageBreak/>
              <w:t>bình; sẵn sàng đảm bảo quốc phòng khi có tình huống;</w:t>
            </w:r>
          </w:p>
          <w:p w14:paraId="2AEC9AEE"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b) Trong lâm nghiệp: Phát triển trồng rừng, khoanh nuôi và bảo vệ rừng, định canh, định cư gắn với xây dựng, bố trí lực lượng quốc phòng, góp phần xây dựng khu vực phòng thủ, khu vực biên giới, ven biển, hải đảo;</w:t>
            </w:r>
          </w:p>
          <w:p w14:paraId="520073AD"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c) Trong ngư nghiệp: Phát triển các loại hình dịch vụ trên biển, hải đảo, tạo điều kiện cho ngư dân bám trụ, sản xuất, sinh sống gắn với xây dựng lực lượng vũ trang và thế trận phòng thủ trên biển, hải đảo, góp phần bảo vệ chủ quyền, quyền chủ quyền và an ninh quốc gia trên các vùng biển, hải đảo của nước Cộng hòa xã hội chủ nghĩa Việt Nam.</w:t>
            </w:r>
          </w:p>
          <w:p w14:paraId="76629E2B"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3. Kết hợp trong giao thông vận tải</w:t>
            </w:r>
          </w:p>
          <w:p w14:paraId="405ACE28"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a) Phát triển hệ thống giao thông vận tải đường bộ, đường sắt, đường thủy nội địa, hàng hải, hàng không, đảm bảo kết nối giao thông giữa các vùng, miền, các trung tâm kinh tế và các tuyến vận tải chiến lược trong khu vực phòng thủ, tạo sự liên hoàn, thông suốt. Xây dựng kết cấu hạ tầng giao thông </w:t>
            </w:r>
            <w:r w:rsidRPr="005E2FAF">
              <w:rPr>
                <w:rFonts w:ascii="Times New Roman" w:eastAsia="Times New Roman" w:hAnsi="Times New Roman" w:cs="Times New Roman"/>
                <w:kern w:val="0"/>
                <w:sz w:val="28"/>
                <w:szCs w:val="28"/>
                <w14:ligatures w14:val="none"/>
              </w:rPr>
              <w:lastRenderedPageBreak/>
              <w:t>đồng bộ, hiện đại, có trọng tâm, trọng điểm, đáp ứng yêu cầu phát triển kinh tế - xã hội trong thời bình và phục vụ quốc phòng trong thời chiến;</w:t>
            </w:r>
          </w:p>
          <w:p w14:paraId="76A3BC27"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b) Trong quy hoạch phát triển vùng phải bảo đảm phát triển nâng cấp hệ thống cảng, kênh, rạch, sông ngòi, luồng lạch, đê điều có sẵn thành mạng lưới giao thông đường thủy, đường bộ liên vùng làm cơ sở để kết hợp giữa phương tiện vận tải hiện đại với phương tiện vận tải thô sơ, sẵn sàng phục vụ quốc phòng khi có yêu cầu, chống chia cắt trong mọi tình huống.</w:t>
            </w:r>
          </w:p>
          <w:p w14:paraId="02762C64"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4. Kết hợp trong thông tin và truyền thông</w:t>
            </w:r>
          </w:p>
          <w:p w14:paraId="0A91B480"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a) Xây dựng hệ thống thông tin liên lạc dân sự kết hợp chặt chẽ với hệ thống thông tin liên lạc của các đơn vị lực lượng vũ trang, doanh nghiệp quốc phòng, an ninh; kết hợp giữa phương tiện thông tin liên lạc hiện đại và thô sơ để bảo đảm thông tin kịp thời, chính xác, bí mật, an toàn, vững chắc phục vụ lãnh đạo, chỉ đạo, chỉ huy các lực lượng trong mọi tình huống; có giải pháp an ninh mạng, an toàn thông tin số cho hệ thống </w:t>
            </w:r>
            <w:r w:rsidRPr="005E2FAF">
              <w:rPr>
                <w:rFonts w:ascii="Times New Roman" w:eastAsia="Times New Roman" w:hAnsi="Times New Roman" w:cs="Times New Roman"/>
                <w:kern w:val="0"/>
                <w:sz w:val="28"/>
                <w:szCs w:val="28"/>
                <w14:ligatures w14:val="none"/>
              </w:rPr>
              <w:lastRenderedPageBreak/>
              <w:t>thông tin và có các biện pháp chống tác chiến điện tử, tác chiến không gian mạng;</w:t>
            </w:r>
          </w:p>
          <w:p w14:paraId="12C64083"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b) Bộ, ngành, địa phương tăng cường tuyên truyền, phổ biến các nội dung, hình thức kết hợp quốc phòng với kinh tế - xã hội và kinh tế xã hội với quốc phòng trên các thông tin đại chúng, hệ thống thông tin cơ sở và thông tin đối ngoại. Đấu tranh với các thế lực thù địch trên mặt trận văn hóa, thông tin, tuyên truyền.</w:t>
            </w:r>
          </w:p>
          <w:p w14:paraId="5AA599ED"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5. Kết hợp trong xây dựng</w:t>
            </w:r>
          </w:p>
          <w:p w14:paraId="1E0EFA78"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a) Kết hợp chặt chẽ với quốc phòng trong xây dựng, chế tạo vật liệu xây dựng lưỡng dụng, nhà ở và công sở, kiến trúc, quy hoạch xây dựng đô thị, quy hoạch xây dựng nông thôn, hạ tầng kỹ thuật đô thị vừa đảm bảo phát triển kinh tế - xã hội vừa đảm bảo phục vụ quốc phòng khi có yêu cầu;</w:t>
            </w:r>
          </w:p>
          <w:p w14:paraId="3FAB95D3"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b) Khi xây dựng các công trình dân sự phải đảm bảo tính lưỡng dụng, đặc biệt là các dự án đầu tư xây dựng ở địa bàn trọng điểm về quốc phòng; việc kết hợp phải được thực hiện từ khảo sát, quy hoạch, kế hoạch, lấy ý kiến, thẩm định và phê duyệt dự án; không xây dựng các công trình xâm phạm </w:t>
            </w:r>
            <w:r w:rsidRPr="005E2FAF">
              <w:rPr>
                <w:rFonts w:ascii="Times New Roman" w:eastAsia="Times New Roman" w:hAnsi="Times New Roman" w:cs="Times New Roman"/>
                <w:kern w:val="0"/>
                <w:sz w:val="28"/>
                <w:szCs w:val="28"/>
                <w14:ligatures w14:val="none"/>
              </w:rPr>
              <w:lastRenderedPageBreak/>
              <w:t>không lưu, các địa hình có giá trị về quân sự, quốc phòng hoặc làm ảnh hưởng, cản trở đến các phương án tác chiến;</w:t>
            </w:r>
          </w:p>
          <w:p w14:paraId="349F9D63"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c) Trong xây dựng cần ưu tiên nghiên cứu, chế tạo phát triển những vật liệu lưỡng dụng đáp ứng yêu cầu quốc phòng để phục vụ các công trình phòng thủ, công sự trận địa của lực lượng vũ trang; xây dựng và cải tạo các hang động tự nhiên phục vụ dân sinh gắn với phục vụ quốc phòng khi có tình huống.</w:t>
            </w:r>
          </w:p>
          <w:p w14:paraId="6A65C1B8"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6. Kết hợp trong đầu tư, quản lý kinh tế</w:t>
            </w:r>
          </w:p>
          <w:p w14:paraId="5CC5991E"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Việc xây dựng cơ chế, chính sách quản lý kinh tế chung và một số lĩnh vực cụ thể, chính sách đầu tư trong nước, đầu tư của nước ngoài vào Việt Nam và đầu tư của Việt Nam ra nước ngoài; xây dựng khu kinh tế, khu công nghiệp, khu kinh tế cửa khẩu, khu công nghệ cao và các loại hình khu kinh tế khác; quản lý nguồn hỗ trợ phát triển chính thức (ODA), viện trợ phi chính phủ nước ngoài; đấu thầu; thành lập, phát triển doanh nghiệp và khu vực kinh tế tập thể, hợp tác xã phải bảo đảm yêu cầu về quốc phòng.</w:t>
            </w:r>
          </w:p>
          <w:p w14:paraId="238FF59B"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lastRenderedPageBreak/>
              <w:t>7. Kết hợp trong giáo dục và lao động thương binh xã hội</w:t>
            </w:r>
          </w:p>
          <w:p w14:paraId="64CE0FC0"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a) Công tác đào tạo, bồi dưỡng nguồn nhân lực đáp ứng yêu cầu phát triển kinh tế, văn hóa, xã hội của địa phương và sẵn sàng phục vụ quốc phòng, trọng tâm là cán bộ, nhân viên chuyên môn kỹ thuật giỏi ở các ngành nghề sẵn sàng phục vụ quốc phòng;</w:t>
            </w:r>
          </w:p>
          <w:p w14:paraId="503F2DCA"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b) Việc quản lý phát triển lực lượng lao động, việc làm, an toàn, vệ sinh lao động, đào tạo dạy nghề phải gắn với chính sách thương binh, liệt sĩ, người có công và bảo trợ xã hội.</w:t>
            </w:r>
          </w:p>
          <w:p w14:paraId="22CC6D96"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8. Kết hợp trong khoa học và công nghệ</w:t>
            </w:r>
          </w:p>
          <w:p w14:paraId="1794C6BF"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a) Hoạt động khoa học và công nghệ; phát triển tiềm lực khoa học và công nghệ; sở hữu trí tuệ; tiêu chuẩn đo lường chất lượng; năng lượng nguyên tử, an toàn bức xạ hạt nhân, trí tuệ nhân tạo, phục vụ dân sinh phải gắn với các ngành khoa học và công nghệ của quốc phòng;</w:t>
            </w:r>
          </w:p>
          <w:p w14:paraId="41994A27"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b) Ứng dụng các thành tựu khoa học công nghệ quân sự và công nghiệp quốc phòng phục vụ cho nền kinh tế quốc dân và ngược lại, kết nối tăng cường sức mạnh cho nền </w:t>
            </w:r>
            <w:r w:rsidRPr="005E2FAF">
              <w:rPr>
                <w:rFonts w:ascii="Times New Roman" w:eastAsia="Times New Roman" w:hAnsi="Times New Roman" w:cs="Times New Roman"/>
                <w:kern w:val="0"/>
                <w:sz w:val="28"/>
                <w:szCs w:val="28"/>
                <w14:ligatures w14:val="none"/>
              </w:rPr>
              <w:lastRenderedPageBreak/>
              <w:t>kinh tế, khuyến khích liên doanh, liên kết với các tổ chức trong nước và nước ngoài, tạo điều kiện thúc đẩy phát triển kinh tế, học tập kinh nghiệm quốc tế trong lĩnh vực này.</w:t>
            </w:r>
          </w:p>
          <w:p w14:paraId="30BE9FEC"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9. Kết hợp trong y tế: Phối hợp chặt chẽ giữa y tế dân sự với y tế quân sự trong nghiên cứu, ứng dụng, đào tạo nguồn nhân lực, trong khám chữa bệnh; xây dựng mô hình quân - dân y kết hợp trên các địa bàn, đặc biệt ở vùng sâu, vùng xa, biên giới, hải đảo. Cấp tỉnh, huyện ngoài các bệnh viện được bố trí theo cụm dân cư, phải tổ chức các đội y tế cơ động theo kế hoạch tác chiến, đáp ứng yêu cầu chăm sóc sức khỏe nhân dân trong thời bình, đồng thời sẵn sàng phục vụ nhiệm vụ quốc phòng khi có tình huống.</w:t>
            </w:r>
          </w:p>
          <w:p w14:paraId="1C09EDD7"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10. Kết hợp trong quản lý tài nguyên và môi trường: Việc quản lý, sử dụng đất đai; khai thác khoáng sản, tài nguyên nước, tài nguyên rừng; quản lý tài nguyên, môi trường, bảo vệ chủ quyền biển, đảo và thềm lục địa; hoạt động khí tượng thủy văn, ứng phó với biến đổi khí hậu, nước biển dâng, </w:t>
            </w:r>
            <w:r w:rsidRPr="005E2FAF">
              <w:rPr>
                <w:rFonts w:ascii="Times New Roman" w:eastAsia="Times New Roman" w:hAnsi="Times New Roman" w:cs="Times New Roman"/>
                <w:kern w:val="0"/>
                <w:sz w:val="28"/>
                <w:szCs w:val="28"/>
                <w14:ligatures w14:val="none"/>
              </w:rPr>
              <w:lastRenderedPageBreak/>
              <w:t>sa mạc hóa; đo đạc bản đồ, viễn thám, phân giới cắm mốc; khắc phục, xử lý chất độc da cam/dioxin, bom, mìn, vật liệu nổ tồn dư sau chiến tranh phải bảo đảm các yêu cầu quốc phòng.</w:t>
            </w:r>
          </w:p>
          <w:p w14:paraId="43F6010F"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11. Các ngành, lĩnh vực khác: Khi xây dựng, triển khai quy hoạch, kế hoạch, chiến lược, dự án phát triển kinh tế - xã hội phải đảm bảo sẵn sàng phục vụ quốc phòng khi có yêu cầu; đồng thời có phương án sơ tán, phân tán đến nơi an toàn để bảo đảm sản xuất khi có tình huống quốc phòng, an ninh; sản phẩm của các ngành, lĩnh vực vừa đáp ứng phục vụ nhu cầu dân sinh thời bình và sẵn sàng đáp ứng yêu cầu quốc phòng khi có tình huống.</w:t>
            </w:r>
          </w:p>
        </w:tc>
        <w:tc>
          <w:tcPr>
            <w:tcW w:w="5490" w:type="dxa"/>
          </w:tcPr>
          <w:p w14:paraId="4F8477FF" w14:textId="77777777" w:rsidR="005114D8" w:rsidRPr="005E2FAF" w:rsidRDefault="005114D8" w:rsidP="005114D8">
            <w:pPr>
              <w:spacing w:after="0" w:line="240" w:lineRule="auto"/>
              <w:jc w:val="both"/>
              <w:rPr>
                <w:rFonts w:ascii="Times New Roman" w:eastAsia="Cambria Math" w:hAnsi="Times New Roman" w:cs="Times New Roman"/>
                <w:b/>
                <w:bCs/>
                <w:kern w:val="0"/>
                <w:sz w:val="28"/>
                <w:szCs w:val="28"/>
                <w14:ligatures w14:val="none"/>
              </w:rPr>
            </w:pPr>
            <w:r w:rsidRPr="005E2FAF">
              <w:rPr>
                <w:rFonts w:ascii="Times New Roman" w:eastAsia="Cambria Math" w:hAnsi="Times New Roman" w:cs="Times New Roman"/>
                <w:b/>
                <w:bCs/>
                <w:kern w:val="0"/>
                <w:sz w:val="28"/>
                <w:szCs w:val="28"/>
                <w14:ligatures w14:val="none"/>
              </w:rPr>
              <w:lastRenderedPageBreak/>
              <w:t xml:space="preserve">Điều 17. </w:t>
            </w:r>
            <w:r w:rsidRPr="005E2FAF">
              <w:rPr>
                <w:rFonts w:ascii="Times New Roman" w:eastAsia="Cambria Math" w:hAnsi="Times New Roman" w:cs="Times New Roman"/>
                <w:b/>
                <w:bCs/>
                <w:kern w:val="0"/>
                <w:sz w:val="28"/>
                <w:szCs w:val="28"/>
                <w:lang w:val="vi-VN"/>
                <w14:ligatures w14:val="none"/>
              </w:rPr>
              <w:t>Kết hợp</w:t>
            </w:r>
            <w:r w:rsidRPr="005E2FAF">
              <w:rPr>
                <w:rFonts w:ascii="Times New Roman" w:eastAsia="Cambria Math" w:hAnsi="Times New Roman" w:cs="Times New Roman"/>
                <w:b/>
                <w:bCs/>
                <w:kern w:val="0"/>
                <w:sz w:val="28"/>
                <w:szCs w:val="28"/>
                <w14:ligatures w14:val="none"/>
              </w:rPr>
              <w:t xml:space="preserve"> </w:t>
            </w:r>
            <w:r w:rsidRPr="005E2FAF">
              <w:rPr>
                <w:rFonts w:ascii="Times New Roman" w:eastAsia="Cambria Math" w:hAnsi="Times New Roman" w:cs="Times New Roman"/>
                <w:b/>
                <w:bCs/>
                <w:kern w:val="0"/>
                <w:sz w:val="28"/>
                <w:szCs w:val="28"/>
                <w:lang w:val="vi-VN"/>
                <w14:ligatures w14:val="none"/>
              </w:rPr>
              <w:t xml:space="preserve">trong các ngành, lĩnh vực chủ </w:t>
            </w:r>
            <w:r w:rsidRPr="005E2FAF">
              <w:rPr>
                <w:rFonts w:ascii="Times New Roman" w:eastAsia="Cambria Math" w:hAnsi="Times New Roman" w:cs="Times New Roman"/>
                <w:b/>
                <w:bCs/>
                <w:kern w:val="0"/>
                <w:sz w:val="28"/>
                <w:szCs w:val="28"/>
                <w14:ligatures w14:val="none"/>
              </w:rPr>
              <w:t>yếu</w:t>
            </w:r>
          </w:p>
          <w:p w14:paraId="27FC4E06" w14:textId="77777777" w:rsidR="005114D8" w:rsidRPr="005E2FAF" w:rsidRDefault="005114D8" w:rsidP="005114D8">
            <w:pPr>
              <w:tabs>
                <w:tab w:val="center" w:pos="4680"/>
                <w:tab w:val="right" w:pos="9360"/>
              </w:tabs>
              <w:spacing w:after="0" w:line="240" w:lineRule="auto"/>
              <w:jc w:val="both"/>
              <w:rPr>
                <w:rFonts w:ascii="Times New Roman" w:hAnsi="Times New Roman" w:cs="Times New Roman"/>
                <w:color w:val="000000"/>
                <w:sz w:val="28"/>
                <w:szCs w:val="28"/>
                <w:shd w:val="clear" w:color="auto" w:fill="FFFFFF"/>
              </w:rPr>
            </w:pPr>
            <w:r w:rsidRPr="005E2FAF">
              <w:rPr>
                <w:rFonts w:ascii="Times New Roman" w:eastAsia="Times New Roman" w:hAnsi="Times New Roman" w:cs="Times New Roman"/>
                <w:kern w:val="0"/>
                <w:sz w:val="28"/>
                <w:szCs w:val="28"/>
                <w14:ligatures w14:val="none"/>
              </w:rPr>
              <w:t xml:space="preserve">1. </w:t>
            </w:r>
            <w:bookmarkStart w:id="24" w:name="dieu_2_1"/>
            <w:r w:rsidRPr="005E2FAF">
              <w:rPr>
                <w:rFonts w:ascii="Times New Roman" w:eastAsia="Times New Roman" w:hAnsi="Times New Roman" w:cs="Times New Roman"/>
                <w:kern w:val="0"/>
                <w:sz w:val="28"/>
                <w:szCs w:val="28"/>
                <w14:ligatures w14:val="none"/>
              </w:rPr>
              <w:t>Thông tin, truyền thông,</w:t>
            </w:r>
            <w:r w:rsidRPr="005E2FAF">
              <w:rPr>
                <w:rFonts w:ascii="Times New Roman" w:hAnsi="Times New Roman" w:cs="Times New Roman"/>
                <w:color w:val="000000"/>
                <w:sz w:val="28"/>
                <w:szCs w:val="28"/>
                <w:shd w:val="clear" w:color="auto" w:fill="FFFFFF"/>
              </w:rPr>
              <w:t xml:space="preserve"> khoa học, công nghệ, đổi mới sáng tạo và chuyển đổi số</w:t>
            </w:r>
            <w:bookmarkEnd w:id="24"/>
          </w:p>
          <w:p w14:paraId="154A1499"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a) Xây dựng hệ thống thông tin liên lạc dân sự kết hợp chặt chẽ với hệ thống thông tin liên lạc của các đơn vị lực lượng vũ trang, doanh nghiệp quốc phòng, an ninh; kết hợp giữa phương tiện thông tin liên lạc hiện đại và thô sơ để bảo đảm thông tin kịp thời, chính xác, bí mật, an toàn, vững chắc phục vụ lãnh đạo, chỉ đạo, chỉ huy các lực lượng trong mọi tình huống; có giải pháp an ninh mạng, an toàn thông tin số cho hệ </w:t>
            </w:r>
            <w:r w:rsidRPr="005E2FAF">
              <w:rPr>
                <w:rFonts w:ascii="Times New Roman" w:eastAsia="Times New Roman" w:hAnsi="Times New Roman" w:cs="Times New Roman"/>
                <w:kern w:val="0"/>
                <w:sz w:val="28"/>
                <w:szCs w:val="28"/>
                <w14:ligatures w14:val="none"/>
              </w:rPr>
              <w:lastRenderedPageBreak/>
              <w:t>thống thông tin và có các biện pháp chống tác chiến điện tử, tác chiến không gian mạng;</w:t>
            </w:r>
          </w:p>
          <w:p w14:paraId="5604F1F2"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b) Bộ, ngành, địa phương tăng cường tuyên truyền, phổ biến các nội dung, hình thức kết hợp quốc phòng với kinh tế - xã hội và kinh tế xã hội với quốc phòng trên các thông tin đại chúng, hệ thống thông tin cơ sở và thông tin đối ngoại. Đấu tranh với các thế lực thù địch trên mặt trận văn hóa, thông tin, tuyên truyền.</w:t>
            </w:r>
          </w:p>
          <w:p w14:paraId="16C2ABE1"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c) Hoạt động khoa học và công nghệ, đổi mới sáng tạo, chuyển đổi số, hạ tầng số, hạ tầng viễn thông, hệ thống thông tin, dữ liệu số; phát triển tiềm lực khoa học và công nghệ; sở hữu trí tuệ; tiêu chuẩn đo lường chất lượng; năng lượng nguyên tử, an toàn bức xạ hạt nhân, trí tuệ nhân tạo, phục vụ dân sinh phải gắn với các ngành khoa học và công nghệ của quốc phòng;</w:t>
            </w:r>
          </w:p>
          <w:p w14:paraId="45489DD8"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d) Ứng dụng các thành tựu khoa học công nghệ quân sự và công nghiệp quốc phòng phục vụ cho nền kinh tế quốc dân và ngược lại, kết nối tăng cường sức mạnh cho nền kinh tế, khuyến khích liên doanh, liên kết với các tổ chức trong nước và nước ngoài, tạo điều kiện thúc đẩy phát triển kinh tế, học tập kinh nghiệm quốc tế trong lĩnh vực này.</w:t>
            </w:r>
          </w:p>
          <w:p w14:paraId="0DDC4FC6" w14:textId="77777777" w:rsidR="005114D8" w:rsidRPr="005E2FAF" w:rsidRDefault="005114D8" w:rsidP="005114D8">
            <w:pPr>
              <w:pStyle w:val="NormalWeb"/>
              <w:spacing w:before="0" w:beforeAutospacing="0" w:after="0" w:afterAutospacing="0"/>
              <w:jc w:val="both"/>
              <w:rPr>
                <w:sz w:val="28"/>
                <w:szCs w:val="28"/>
              </w:rPr>
            </w:pPr>
            <w:r w:rsidRPr="005E2FAF">
              <w:rPr>
                <w:sz w:val="28"/>
                <w:szCs w:val="28"/>
              </w:rPr>
              <w:lastRenderedPageBreak/>
              <w:t>đ) Phối hợp nghiên cứu, phát triển, chuyển giao công nghệ và thương mại hóa sản phẩm lưỡng dụng phục vụ đồng thời phát triển kinh tế - xã hội và nhiệm vụ quốc phòng;</w:t>
            </w:r>
          </w:p>
          <w:p w14:paraId="57ED0C69" w14:textId="77777777" w:rsidR="005114D8" w:rsidRPr="005E2FAF" w:rsidRDefault="005114D8" w:rsidP="005114D8">
            <w:pPr>
              <w:pStyle w:val="NormalWeb"/>
              <w:spacing w:before="0" w:beforeAutospacing="0" w:after="0" w:afterAutospacing="0"/>
              <w:jc w:val="both"/>
              <w:rPr>
                <w:sz w:val="28"/>
                <w:szCs w:val="28"/>
              </w:rPr>
            </w:pPr>
            <w:r w:rsidRPr="005E2FAF">
              <w:rPr>
                <w:sz w:val="28"/>
                <w:szCs w:val="28"/>
              </w:rPr>
              <w:t>e) Đào tạo, phát triển nguồn nhân lực đáp ứng yêu cầu kết hợp quốc phòng với phát triển khoa học, công nghệ và chuyển đổi số.</w:t>
            </w:r>
          </w:p>
          <w:p w14:paraId="3C01FBCD" w14:textId="77777777" w:rsidR="005114D8" w:rsidRPr="005E2FAF" w:rsidRDefault="005114D8" w:rsidP="005114D8">
            <w:pPr>
              <w:tabs>
                <w:tab w:val="center" w:pos="4680"/>
                <w:tab w:val="right" w:pos="9360"/>
              </w:tabs>
              <w:spacing w:after="0" w:line="240" w:lineRule="auto"/>
              <w:jc w:val="both"/>
              <w:rPr>
                <w:rFonts w:ascii="Times New Roman" w:eastAsia="Cambria Math" w:hAnsi="Times New Roman" w:cs="Times New Roman"/>
                <w:bCs/>
                <w:spacing w:val="-2"/>
                <w:kern w:val="0"/>
                <w:sz w:val="28"/>
                <w:szCs w:val="28"/>
                <w:lang w:eastAsia="zh-CN"/>
                <w14:ligatures w14:val="none"/>
              </w:rPr>
            </w:pPr>
            <w:r w:rsidRPr="005E2FAF">
              <w:rPr>
                <w:rFonts w:ascii="Times New Roman" w:eastAsia="Times New Roman" w:hAnsi="Times New Roman" w:cs="Times New Roman"/>
                <w:kern w:val="0"/>
                <w:sz w:val="28"/>
                <w:szCs w:val="28"/>
                <w14:ligatures w14:val="none"/>
              </w:rPr>
              <w:t xml:space="preserve">2. </w:t>
            </w:r>
            <w:r w:rsidRPr="005E2FAF">
              <w:rPr>
                <w:rFonts w:ascii="Times New Roman" w:eastAsia="Cambria Math" w:hAnsi="Times New Roman" w:cs="Times New Roman"/>
                <w:bCs/>
                <w:spacing w:val="-2"/>
                <w:kern w:val="0"/>
                <w:sz w:val="28"/>
                <w:szCs w:val="28"/>
                <w:lang w:eastAsia="zh-CN"/>
                <w14:ligatures w14:val="none"/>
              </w:rPr>
              <w:t>Phát triển kinh tế biển</w:t>
            </w:r>
          </w:p>
          <w:p w14:paraId="3325B147" w14:textId="77777777" w:rsidR="005114D8" w:rsidRPr="005E2FAF" w:rsidRDefault="005114D8" w:rsidP="005114D8">
            <w:pPr>
              <w:tabs>
                <w:tab w:val="center" w:pos="4680"/>
                <w:tab w:val="right" w:pos="9360"/>
              </w:tabs>
              <w:spacing w:after="0" w:line="240" w:lineRule="auto"/>
              <w:jc w:val="both"/>
              <w:rPr>
                <w:rFonts w:ascii="Times New Roman" w:hAnsi="Times New Roman" w:cs="Times New Roman"/>
                <w:sz w:val="28"/>
                <w:szCs w:val="28"/>
              </w:rPr>
            </w:pPr>
            <w:r w:rsidRPr="005E2FAF">
              <w:rPr>
                <w:rFonts w:ascii="Times New Roman" w:hAnsi="Times New Roman" w:cs="Times New Roman"/>
                <w:sz w:val="28"/>
                <w:szCs w:val="28"/>
              </w:rPr>
              <w:t>a) Bộ Quốc phòng chủ trì, phối hợp với các bộ, cơ quan liên quan và Ủy ban nhân dân các tỉnh, thành phố ven biển tổ chức quản lý, hướng dẫn, kiểm tra việc thực hiện kết hợp quốc phòng với kinh tế - xã hội trong phát triển kinh tế biển, bảo đảm gắn với quản lý, bảo vệ chủ quyền, quyền chủ quyền và quyền tài phán quốc gia trên biển;</w:t>
            </w:r>
          </w:p>
          <w:p w14:paraId="480EC769" w14:textId="77777777" w:rsidR="005114D8" w:rsidRPr="005E2FAF" w:rsidRDefault="005114D8" w:rsidP="005114D8">
            <w:pPr>
              <w:tabs>
                <w:tab w:val="center" w:pos="4680"/>
                <w:tab w:val="right" w:pos="9360"/>
              </w:tabs>
              <w:spacing w:after="0" w:line="240" w:lineRule="auto"/>
              <w:jc w:val="both"/>
              <w:rPr>
                <w:rFonts w:ascii="Times New Roman" w:hAnsi="Times New Roman" w:cs="Times New Roman"/>
                <w:sz w:val="28"/>
                <w:szCs w:val="28"/>
              </w:rPr>
            </w:pPr>
            <w:r w:rsidRPr="005E2FAF">
              <w:rPr>
                <w:rFonts w:ascii="Times New Roman" w:hAnsi="Times New Roman" w:cs="Times New Roman"/>
                <w:sz w:val="28"/>
                <w:szCs w:val="28"/>
              </w:rPr>
              <w:t xml:space="preserve"> b) Lồng ghép yêu cầu xây dựng tiềm lực, thế trận quốc phòng toàn dân trên biển trong chiến lược, quy hoạch, kế hoạch, chương trình, đề án, dự án và quy hoạch không gian biển, gắn phát triển các ngành kinh tế biển, hệ thống kết cấu hạ tầng, trung tâm dịch vụ, hậu cần biển, khu kinh tế và khu công nghiệp ven biển với củng cố quốc phòng, an ninh;</w:t>
            </w:r>
          </w:p>
          <w:p w14:paraId="7A04E015" w14:textId="77777777" w:rsidR="005114D8" w:rsidRPr="005E2FAF" w:rsidRDefault="005114D8" w:rsidP="005114D8">
            <w:pPr>
              <w:tabs>
                <w:tab w:val="center" w:pos="4680"/>
                <w:tab w:val="right" w:pos="9360"/>
              </w:tabs>
              <w:spacing w:after="0" w:line="240" w:lineRule="auto"/>
              <w:jc w:val="both"/>
              <w:rPr>
                <w:rFonts w:ascii="Times New Roman" w:hAnsi="Times New Roman" w:cs="Times New Roman"/>
                <w:sz w:val="28"/>
                <w:szCs w:val="28"/>
              </w:rPr>
            </w:pPr>
            <w:r w:rsidRPr="005E2FAF">
              <w:rPr>
                <w:rFonts w:ascii="Times New Roman" w:hAnsi="Times New Roman" w:cs="Times New Roman"/>
                <w:sz w:val="28"/>
                <w:szCs w:val="28"/>
              </w:rPr>
              <w:t xml:space="preserve">c) Tổ chức lực lượng, phương tiện của tổ chức, doanh nghiệp và ngư dân tham gia bảo vệ chủ </w:t>
            </w:r>
            <w:r w:rsidRPr="005E2FAF">
              <w:rPr>
                <w:rFonts w:ascii="Times New Roman" w:hAnsi="Times New Roman" w:cs="Times New Roman"/>
                <w:sz w:val="28"/>
                <w:szCs w:val="28"/>
              </w:rPr>
              <w:lastRenderedPageBreak/>
              <w:t xml:space="preserve">quyền biển, đảo, tìm kiếm cứu nạn, phòng, chống thiên tai; </w:t>
            </w:r>
          </w:p>
          <w:p w14:paraId="281576C6" w14:textId="77777777" w:rsidR="005114D8" w:rsidRPr="005E2FAF" w:rsidRDefault="005114D8" w:rsidP="005114D8">
            <w:pPr>
              <w:tabs>
                <w:tab w:val="center" w:pos="4680"/>
                <w:tab w:val="right" w:pos="9360"/>
              </w:tabs>
              <w:spacing w:after="0" w:line="240" w:lineRule="auto"/>
              <w:jc w:val="both"/>
              <w:rPr>
                <w:rFonts w:ascii="Times New Roman" w:hAnsi="Times New Roman" w:cs="Times New Roman"/>
                <w:sz w:val="28"/>
                <w:szCs w:val="28"/>
              </w:rPr>
            </w:pPr>
            <w:r w:rsidRPr="005E2FAF">
              <w:rPr>
                <w:rFonts w:ascii="Times New Roman" w:hAnsi="Times New Roman" w:cs="Times New Roman"/>
                <w:sz w:val="28"/>
                <w:szCs w:val="28"/>
              </w:rPr>
              <w:t>d) Tham gia ý kiến, thẩm định nội dung quốc phòng đối với chiến lược, kế hoạch, chương trình, đề án, dự án theo quy định của Nghị định này.</w:t>
            </w:r>
          </w:p>
          <w:p w14:paraId="5A7A4832"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3. Công nghiệp, thương mại và dịch vụ</w:t>
            </w:r>
          </w:p>
          <w:p w14:paraId="20307DD5"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a) Đầu tư, phát triển các ngành: Cơ khí, luyện kim, điện, năng lượng mới, năng lượng tái tạo, dầu khí, hóa chất, vật liệu nổ công nghiệp, công nghiệp khai thác mỏ và chế biến khoáng sản, công nghiệp tiêu dùng, công nghiệp thực phẩm và công nghiệp chế biến khác, thương mại và thị trường trong nước; xuất nhập khẩu, thương mại biên giới, đóng tầu vừa đáp ứng nhu cầu phát triển kinh tế - xã hội vừa đảm bảo phục vụ quốc phòng khi có yêu cầu;</w:t>
            </w:r>
          </w:p>
          <w:p w14:paraId="7F581BC8"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b) Các cơ sở công nghiệp trong thời bình, ngoài việc đầu tư, sản xuất phục vụ tiêu dùng trong nước và xuất khẩu, sẵn sàng sản xuất hàng quốc phòng và chuyển giao công nghệ phục vụ công nghiệp quốc phòng khi có yêu cầu;</w:t>
            </w:r>
          </w:p>
          <w:p w14:paraId="722ECBD4"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c) Phát triển hệ thống thương mại, dịch vụ đa dạng, chú trọng khu vực biên giới, miền núi, các vùng biển, hải đảo bảo đảm cho sản xuất, </w:t>
            </w:r>
            <w:r w:rsidRPr="005E2FAF">
              <w:rPr>
                <w:rFonts w:ascii="Times New Roman" w:eastAsia="Times New Roman" w:hAnsi="Times New Roman" w:cs="Times New Roman"/>
                <w:kern w:val="0"/>
                <w:sz w:val="28"/>
                <w:szCs w:val="28"/>
                <w14:ligatures w14:val="none"/>
              </w:rPr>
              <w:lastRenderedPageBreak/>
              <w:t>kinh doanh, tạo điều kiện cho nhân dân ổn định cuộc sống. Hệ thống dịch vụ của từng địa phương có thể chuyển thành một bộ phận hệ thống hậu cần, kỹ thuật tại chỗ khi chuyển vào các trạng thái quốc phòng.</w:t>
            </w:r>
          </w:p>
          <w:p w14:paraId="084E6DBE"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d) </w:t>
            </w:r>
            <w:r w:rsidRPr="005E2FAF">
              <w:rPr>
                <w:rFonts w:ascii="Times New Roman" w:eastAsia="Times New Roman" w:hAnsi="Times New Roman" w:cs="Times New Roman"/>
                <w:kern w:val="0"/>
                <w:sz w:val="28"/>
                <w:szCs w:val="28"/>
                <w:lang w:val="pt-BR"/>
                <w14:ligatures w14:val="none"/>
              </w:rPr>
              <w:t>Phát triển công nghiệp khai thác, chế biến khoáng sản chiến lược, làm cơ sở phát triển công nghiệp quốc phòng</w:t>
            </w:r>
            <w:r w:rsidRPr="005E2FAF">
              <w:rPr>
                <w:rFonts w:ascii="Times New Roman" w:eastAsia="Times New Roman" w:hAnsi="Times New Roman" w:cs="Times New Roman"/>
                <w:kern w:val="0"/>
                <w:sz w:val="28"/>
                <w:szCs w:val="28"/>
                <w14:ligatures w14:val="none"/>
              </w:rPr>
              <w:t>; phát triển công nghiệp quốc phòng, công nghiệp an ninh và động viên công nghiệp gắn với công nghiệp nền tảng, công nghiệp hỗ trợ, công nghiệp công nghệ cao; ưu tiên phát triển các ngành cơ khí chính xác, luyện kim, hóa chất, vật liệu nổ công nghiệp, vật liệu mới, điện tử - viễn thông, bán dẫn, trí tuệ nhân tạo, tự động hóa, robot, thiết bị bay, đóng tàu, hàng không, vũ trụ, an ninh mạng và các sản phẩm lưỡng dụng; bảo đảm hình thành năng lực sản xuất, sửa chữa, cải tiến, hiện đại hóa, dự trữ và chuyển trạng thái phục vụ nhiệm vụ quốc phòng khi có tình huống.</w:t>
            </w:r>
          </w:p>
          <w:p w14:paraId="43D4D0E3"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4. Nông nghiệp, lâm nghiệp, ngư nghiệp và môi trường</w:t>
            </w:r>
          </w:p>
          <w:p w14:paraId="565E7D83"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a) Trong nông nghiệp: Khai thác có hiệu quả tiềm năng đất đai và lực lượng lao động để bảo đảm an ninh lương thực; phát triển đa dạng các </w:t>
            </w:r>
            <w:r w:rsidRPr="005E2FAF">
              <w:rPr>
                <w:rFonts w:ascii="Times New Roman" w:eastAsia="Times New Roman" w:hAnsi="Times New Roman" w:cs="Times New Roman"/>
                <w:kern w:val="0"/>
                <w:sz w:val="28"/>
                <w:szCs w:val="28"/>
                <w14:ligatures w14:val="none"/>
              </w:rPr>
              <w:lastRenderedPageBreak/>
              <w:t>ngành nghề, góp phần xây dựng tiềm lực kinh tế - xã hội trong thời bình; sẵn sàng đảm bảo quốc phòng khi có tình huống;</w:t>
            </w:r>
          </w:p>
          <w:p w14:paraId="0201FDC2"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b) Trong lâm nghiệp: Phát triển trồng rừng, khoanh nuôi và bảo vệ rừng, định canh, định cư gắn với xây dựng, bố trí lực lượng quốc phòng, góp phần xây dựng khu vực phòng thủ, khu vực biên giới, ven biển, hải đảo;</w:t>
            </w:r>
          </w:p>
          <w:p w14:paraId="2170B5EC"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c) Trong ngư nghiệp: Phát triển các loại hình dịch vụ trên biển, hải đảo, tạo điều kiện cho ngư dân bám trụ, sản xuất, sinh sống gắn với xây dựng lực lượng vũ trang và thế trận phòng thủ trên biển, hải đảo, góp phần bảo vệ chủ quyền, quyền chủ quyền và an ninh quốc gia trên các vùng biển, hải đảo của nước Cộng hòa xã hội chủ nghĩa Việt Nam.</w:t>
            </w:r>
          </w:p>
          <w:p w14:paraId="7BFFEC49"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d)Việc quản lý, sử dụng đất đai; khai thác khoáng sản, tài nguyên nước, tài nguyên rừng; quản lý tài nguyên, môi trường, bảo vệ chủ quyền biển, đảo và thềm lục địa; hoạt động khí tượng thủy văn, ứng phó với biến đổi khí hậu, nước biển dâng, sa mạc hóa; đo đạc bản đồ, viễn thám, phân giới cắm mốc; khắc phục, xử lý chất độc da cam/dioxin, bom, mìn, vật liệu nổ tồn dư </w:t>
            </w:r>
            <w:r w:rsidRPr="005E2FAF">
              <w:rPr>
                <w:rFonts w:ascii="Times New Roman" w:eastAsia="Times New Roman" w:hAnsi="Times New Roman" w:cs="Times New Roman"/>
                <w:kern w:val="0"/>
                <w:sz w:val="28"/>
                <w:szCs w:val="28"/>
                <w14:ligatures w14:val="none"/>
              </w:rPr>
              <w:lastRenderedPageBreak/>
              <w:t>sau chiến tranh phải bảo đảm các yêu cầu quốc phòng.</w:t>
            </w:r>
          </w:p>
          <w:p w14:paraId="24189D4A"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5. Giao thông vận tải và xây dựng</w:t>
            </w:r>
          </w:p>
          <w:p w14:paraId="5F56E198"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a) Phát triển hệ thống giao thông vận tải đường bộ, đường sắt, đường thủy nội địa, hàng hải, hàng không, đảm bảo kết nối giao thông giữa các vùng, miền, các trung tâm kinh tế và các tuyến vận tải chiến lược trong khu vực phòng thủ, tạo sự liên hoàn, thông suốt. Xây dựng kết cấu hạ tầng giao thông đồng bộ, hiện đại, có trọng tâm, trọng điểm, đáp ứng yêu cầu phát triển kinh tế - xã hội trong thời bình và phục vụ quốc phòng trong thời chiến;</w:t>
            </w:r>
          </w:p>
          <w:p w14:paraId="23196986"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b) Trong quy hoạch phát triển vùng phải bảo đảm phát triển nâng cấp hệ thống cảng, kênh, rạch, sông ngòi, luồng lạch, đê điều có sẵn thành mạng lưới giao thông đường thủy, đường bộ liên vùng làm cơ sở để kết hợp giữa phương tiện vận tải hiện đại với phương tiện vận tải thô sơ, sẵn sàng phục vụ quốc phòng khi có yêu cầu, chống chia cắt trong mọi tình huống.</w:t>
            </w:r>
          </w:p>
          <w:p w14:paraId="20F20356"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c) Kết hợp chặt chẽ với quốc phòng trong xây dựng, chế tạo vật liệu xây dựng lưỡng dụng, nhà ở và công sở, kiến trúc, quy hoạch xây dựng đô thị, quy hoạch xây dựng nông thôn, hạ tầng </w:t>
            </w:r>
            <w:r w:rsidRPr="005E2FAF">
              <w:rPr>
                <w:rFonts w:ascii="Times New Roman" w:eastAsia="Times New Roman" w:hAnsi="Times New Roman" w:cs="Times New Roman"/>
                <w:kern w:val="0"/>
                <w:sz w:val="28"/>
                <w:szCs w:val="28"/>
                <w14:ligatures w14:val="none"/>
              </w:rPr>
              <w:lastRenderedPageBreak/>
              <w:t>kỹ thuật đô thị vừa đảm bảo phát triển kinh tế - xã hội vừa đảm bảo phục vụ quốc phòng khi có yêu cầu;</w:t>
            </w:r>
          </w:p>
          <w:p w14:paraId="7F76C2EB"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d) Khi xây dựng các công trình dân sự phải đảm bảo tính lưỡng dụng, đặc biệt là các dự án đầu tư xây dựng ở địa bàn trọng điểm về quốc phòng; việc kết hợp phải được thực hiện từ khảo sát, quy hoạch, kế hoạch, lấy ý kiến, thẩm định và phê duyệt dự án; không xây dựng các công trình xâm phạm không lưu, các địa hình có giá trị về quân sự, quốc phòng hoặc làm ảnh hưởng, cản trở đến các phương án tác chiến;</w:t>
            </w:r>
          </w:p>
          <w:p w14:paraId="0A20B8EC"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đ) Trong xây dựng cần ưu tiên nghiên cứu, chế tạo phát triển những vật liệu lưỡng dụng đáp ứng yêu cầu quốc phòng để phục vụ các công trình phòng thủ, công sự trận địa của lực lượng vũ trang; xây dựng và cải tạo các hang động tự nhiên phục vụ dân sinh gắn với phục vụ quốc phòng khi có tình huống.</w:t>
            </w:r>
          </w:p>
          <w:p w14:paraId="2462D97A"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6. Đầu tư và quản lý kinh tế</w:t>
            </w:r>
          </w:p>
          <w:p w14:paraId="7F3DE972"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a) Hoạt động đầu tư, phát triển doanh nghiệp, khu kinh tế, khu công nghiệp và các mô hình kinh tế khác phải bảo đảm yêu cầu quốc phòng theo quy định của pháp luật;</w:t>
            </w:r>
          </w:p>
          <w:p w14:paraId="0531A93D"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lastRenderedPageBreak/>
              <w:t>b) Khuyến khích các thành phần kinh tế, đặc biệt là kinh tế tư nhân, tham gia đầu tư vào các dự án kinh tế, khu công nghiệp có tính lưỡng dụng.</w:t>
            </w:r>
          </w:p>
          <w:p w14:paraId="5D362F26"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7. Giáo dục, lao động và y tế</w:t>
            </w:r>
          </w:p>
          <w:p w14:paraId="02BBA22B" w14:textId="77777777" w:rsidR="005114D8" w:rsidRPr="005E2FAF" w:rsidRDefault="005114D8" w:rsidP="005114D8">
            <w:pPr>
              <w:spacing w:after="0" w:line="240" w:lineRule="auto"/>
              <w:jc w:val="both"/>
              <w:rPr>
                <w:rFonts w:ascii="Times New Roman" w:eastAsia="Times New Roman" w:hAnsi="Times New Roman" w:cs="Times New Roman"/>
                <w:spacing w:val="-4"/>
                <w:kern w:val="0"/>
                <w:sz w:val="28"/>
                <w:szCs w:val="28"/>
                <w14:ligatures w14:val="none"/>
              </w:rPr>
            </w:pPr>
            <w:r w:rsidRPr="005E2FAF">
              <w:rPr>
                <w:rFonts w:ascii="Times New Roman" w:eastAsia="Times New Roman" w:hAnsi="Times New Roman" w:cs="Times New Roman"/>
                <w:spacing w:val="-4"/>
                <w:kern w:val="0"/>
                <w:sz w:val="28"/>
                <w:szCs w:val="28"/>
                <w14:ligatures w14:val="none"/>
              </w:rPr>
              <w:t xml:space="preserve"> a) Phát triển nguồn nhân lực, hệ thống giáo dục, lao động, y tế gắn với yêu cầu quốc phòng; </w:t>
            </w:r>
          </w:p>
          <w:p w14:paraId="73490B88" w14:textId="77777777" w:rsidR="005114D8" w:rsidRPr="005E2FAF" w:rsidRDefault="005114D8" w:rsidP="005114D8">
            <w:pPr>
              <w:spacing w:after="0" w:line="240" w:lineRule="auto"/>
              <w:jc w:val="both"/>
              <w:rPr>
                <w:rFonts w:ascii="Times New Roman" w:hAnsi="Times New Roman" w:cs="Times New Roman"/>
                <w:i/>
                <w:iCs/>
                <w:color w:val="000000" w:themeColor="text1"/>
                <w:sz w:val="28"/>
                <w:szCs w:val="28"/>
              </w:rPr>
            </w:pPr>
            <w:r w:rsidRPr="005E2FAF">
              <w:rPr>
                <w:rFonts w:ascii="Times New Roman" w:eastAsia="Times New Roman" w:hAnsi="Times New Roman" w:cs="Times New Roman"/>
                <w:spacing w:val="-4"/>
                <w:kern w:val="0"/>
                <w:sz w:val="28"/>
                <w:szCs w:val="28"/>
                <w14:ligatures w14:val="none"/>
              </w:rPr>
              <w:t>b)</w:t>
            </w:r>
            <w:r w:rsidRPr="005E2FAF">
              <w:rPr>
                <w:rFonts w:ascii="Times New Roman" w:eastAsia="Times New Roman" w:hAnsi="Times New Roman" w:cs="Times New Roman"/>
                <w:color w:val="FF0000"/>
                <w:spacing w:val="-4"/>
                <w:kern w:val="0"/>
                <w:sz w:val="28"/>
                <w:szCs w:val="28"/>
                <w14:ligatures w14:val="none"/>
              </w:rPr>
              <w:t xml:space="preserve"> </w:t>
            </w:r>
            <w:r w:rsidRPr="005E2FAF">
              <w:rPr>
                <w:rFonts w:ascii="Times New Roman" w:eastAsia="Times New Roman" w:hAnsi="Times New Roman" w:cs="Times New Roman"/>
                <w:spacing w:val="-4"/>
                <w:kern w:val="0"/>
                <w:sz w:val="28"/>
                <w:szCs w:val="28"/>
                <w14:ligatures w14:val="none"/>
              </w:rPr>
              <w:t xml:space="preserve">Sẵn sàng huy động phục vụ nhiệm vụ quốc phòng </w:t>
            </w:r>
            <w:r w:rsidRPr="005E2FAF">
              <w:rPr>
                <w:rFonts w:ascii="Times New Roman" w:hAnsi="Times New Roman" w:cs="Times New Roman"/>
                <w:color w:val="000000" w:themeColor="text1"/>
                <w:sz w:val="28"/>
                <w:szCs w:val="28"/>
              </w:rPr>
              <w:t>khi có tình trạng khẩn cấp về quốc phòng, an ninh, thiên tai, thảm họa hoặc trong thực hiện nghĩa vụ quân sự theo quy định của pháp luật</w:t>
            </w:r>
            <w:r w:rsidRPr="005E2FAF">
              <w:rPr>
                <w:rFonts w:ascii="Times New Roman" w:hAnsi="Times New Roman" w:cs="Times New Roman"/>
                <w:i/>
                <w:iCs/>
                <w:color w:val="000000" w:themeColor="text1"/>
                <w:sz w:val="28"/>
                <w:szCs w:val="28"/>
              </w:rPr>
              <w:t>.</w:t>
            </w:r>
          </w:p>
          <w:p w14:paraId="00730FFE" w14:textId="662EC938" w:rsidR="00390E1E"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c) Phối hợp chặt chẽ giữa y tế dân sự với y tế quân sự trong nghiên cứu, ứng dụng, đào tạo nguồn nhân lực, trong khám chữa bệnh; xây dựng mô hình quân - dân y kết hợp trên các địa bàn, đặc biệt ở vùng sâu, vùng xa, biên giới, hải đảo. Cấp tỉnh, xã, đặc khu ngoài các bệnh viện được bố trí theo cụm dân cư, phải tổ chức các đội y tế cơ động theo kế hoạch tác chiến, đáp ứng yêu cầu chăm sóc sức khỏe nhân dân trong thời bình, đồng thời sẵn sàng phục vụ nhiệm vụ quốc phòng khi có tình huống.</w:t>
            </w:r>
          </w:p>
        </w:tc>
        <w:tc>
          <w:tcPr>
            <w:tcW w:w="5045" w:type="dxa"/>
          </w:tcPr>
          <w:p w14:paraId="7D97D3A2" w14:textId="1E09D52E" w:rsidR="00390E1E" w:rsidRPr="005E2FAF" w:rsidRDefault="00390E1E" w:rsidP="00390E1E">
            <w:pPr>
              <w:pStyle w:val="NormalWeb"/>
              <w:spacing w:before="0" w:beforeAutospacing="0" w:after="0" w:afterAutospacing="0"/>
              <w:jc w:val="both"/>
              <w:rPr>
                <w:sz w:val="28"/>
                <w:szCs w:val="28"/>
              </w:rPr>
            </w:pPr>
            <w:r w:rsidRPr="005E2FAF">
              <w:rPr>
                <w:sz w:val="28"/>
                <w:szCs w:val="28"/>
              </w:rPr>
              <w:lastRenderedPageBreak/>
              <w:t xml:space="preserve">Dự thảo cơ bản kế thừa các nội dung kết hợp trong các ngành, lĩnh vực chủ yếu của Nghị định số 164/2018/NĐ-CP, đồng thời được rà soát, chỉnh lý theo hướng khái quát, hệ thống hơn; quy định theo nhóm lĩnh vực trọng tâm, gắn với yêu cầu lồng ghép, tham gia ý kiến, thẩm định và kiểm soát nội dung quốc phòng theo cơ chế chung của Nghị định. Đồng thời, bổ sung, cập nhật các lĩnh vực mới như khoa học, công nghệ, đổi mới sáng tạo, chuyển đổi số, kinh tế biển, an ninh mạng, hạ tầng lưỡng dụng…, phù hợp với bối cảnh phát triển hiện nay. </w:t>
            </w:r>
          </w:p>
          <w:p w14:paraId="5CA27CA5" w14:textId="057303D5" w:rsidR="00390E1E" w:rsidRPr="005E2FAF" w:rsidRDefault="00390E1E" w:rsidP="00390E1E">
            <w:pPr>
              <w:widowControl w:val="0"/>
              <w:shd w:val="clear" w:color="auto" w:fill="FFFFFF"/>
              <w:autoSpaceDE w:val="0"/>
              <w:autoSpaceDN w:val="0"/>
              <w:spacing w:after="0" w:line="240" w:lineRule="auto"/>
              <w:jc w:val="both"/>
              <w:rPr>
                <w:rFonts w:ascii="Times New Roman" w:eastAsia="Calibri" w:hAnsi="Times New Roman" w:cs="Times New Roman"/>
                <w:iCs/>
                <w:spacing w:val="-2"/>
                <w:kern w:val="0"/>
                <w:sz w:val="28"/>
                <w:szCs w:val="28"/>
                <w:highlight w:val="white"/>
                <w14:ligatures w14:val="none"/>
              </w:rPr>
            </w:pPr>
          </w:p>
        </w:tc>
      </w:tr>
      <w:tr w:rsidR="00390E1E" w:rsidRPr="005E2FAF" w14:paraId="71BD3A0D" w14:textId="77777777" w:rsidTr="00FA1746">
        <w:tc>
          <w:tcPr>
            <w:tcW w:w="5035" w:type="dxa"/>
          </w:tcPr>
          <w:p w14:paraId="405B11FC"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bookmarkStart w:id="25" w:name="chuong_4"/>
            <w:r w:rsidRPr="005E2FAF">
              <w:rPr>
                <w:rFonts w:ascii="Times New Roman" w:eastAsia="Times New Roman" w:hAnsi="Times New Roman" w:cs="Times New Roman"/>
                <w:b/>
                <w:bCs/>
                <w:kern w:val="0"/>
                <w:sz w:val="28"/>
                <w:szCs w:val="28"/>
                <w14:ligatures w14:val="none"/>
              </w:rPr>
              <w:lastRenderedPageBreak/>
              <w:t>Chương IV</w:t>
            </w:r>
            <w:bookmarkEnd w:id="25"/>
          </w:p>
          <w:p w14:paraId="00CDC4D8"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bookmarkStart w:id="26" w:name="chuong_4_name"/>
            <w:r w:rsidRPr="005E2FAF">
              <w:rPr>
                <w:rFonts w:ascii="Times New Roman" w:eastAsia="Times New Roman" w:hAnsi="Times New Roman" w:cs="Times New Roman"/>
                <w:b/>
                <w:bCs/>
                <w:kern w:val="0"/>
                <w:sz w:val="28"/>
                <w:szCs w:val="28"/>
                <w14:ligatures w14:val="none"/>
              </w:rPr>
              <w:lastRenderedPageBreak/>
              <w:t>KẾ HOẠCH VỀ NHU CẦU QUỐC PHÒNG VÀ KHẢ NĂNG KẾT HỢP QUỐC PHÒNG VỚI KINH TẾ - XÃ HỘI VÀ KINH TẾ - XÃ HỘI VỚI QUỐC PHÒNG TRONG THỜI BÌNH, TÌNH TRẠNG KHẨN CẤP VỀ QUỐC PHÒNG VÀ TÌNH TRẠNG CHIẾN TRANH</w:t>
            </w:r>
            <w:bookmarkEnd w:id="26"/>
          </w:p>
          <w:p w14:paraId="71055334"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bookmarkStart w:id="27" w:name="dieu_16"/>
            <w:r w:rsidRPr="005E2FAF">
              <w:rPr>
                <w:rFonts w:ascii="Times New Roman" w:eastAsia="Times New Roman" w:hAnsi="Times New Roman" w:cs="Times New Roman"/>
                <w:b/>
                <w:bCs/>
                <w:kern w:val="0"/>
                <w:sz w:val="28"/>
                <w:szCs w:val="28"/>
                <w14:ligatures w14:val="none"/>
              </w:rPr>
              <w:t>Điều 16. Hệ thống kế hoạch, kỳ kế hoạch và điều chỉnh kế hoạch</w:t>
            </w:r>
            <w:bookmarkEnd w:id="27"/>
          </w:p>
          <w:p w14:paraId="7455EFB2"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1. Hệ thống kế hoạch</w:t>
            </w:r>
          </w:p>
          <w:p w14:paraId="1FD96425"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a) Kế hoạch tổng thể về nhu cầu quốc phòng và khả năng kết hợp quốc phòng với kinh tế - xã hội, bao gồm: Kế hoạch đảm bảo trong thời bình được xây dựng theo quy định của </w:t>
            </w:r>
            <w:bookmarkStart w:id="28" w:name="tvpllink_orzgiqxtpn"/>
            <w:r w:rsidRPr="005E2FAF">
              <w:rPr>
                <w:rFonts w:ascii="Times New Roman" w:eastAsia="Times New Roman" w:hAnsi="Times New Roman" w:cs="Times New Roman"/>
                <w:kern w:val="0"/>
                <w:sz w:val="28"/>
                <w:szCs w:val="28"/>
                <w14:ligatures w14:val="none"/>
              </w:rPr>
              <w:t>Luật Ngân sách</w:t>
            </w:r>
            <w:bookmarkEnd w:id="28"/>
            <w:r w:rsidRPr="005E2FAF">
              <w:rPr>
                <w:rFonts w:ascii="Times New Roman" w:eastAsia="Times New Roman" w:hAnsi="Times New Roman" w:cs="Times New Roman"/>
                <w:kern w:val="0"/>
                <w:sz w:val="28"/>
                <w:szCs w:val="28"/>
                <w14:ligatures w14:val="none"/>
              </w:rPr>
              <w:t xml:space="preserve">, </w:t>
            </w:r>
            <w:bookmarkStart w:id="29" w:name="tvpllink_axpycnhhoe"/>
            <w:r w:rsidRPr="005E2FAF">
              <w:rPr>
                <w:rFonts w:ascii="Times New Roman" w:eastAsia="Times New Roman" w:hAnsi="Times New Roman" w:cs="Times New Roman"/>
                <w:kern w:val="0"/>
                <w:sz w:val="28"/>
                <w:szCs w:val="28"/>
                <w14:ligatures w14:val="none"/>
              </w:rPr>
              <w:t>Luật Đầu tư công</w:t>
            </w:r>
            <w:bookmarkEnd w:id="29"/>
            <w:r w:rsidRPr="005E2FAF">
              <w:rPr>
                <w:rFonts w:ascii="Times New Roman" w:eastAsia="Times New Roman" w:hAnsi="Times New Roman" w:cs="Times New Roman"/>
                <w:kern w:val="0"/>
                <w:sz w:val="28"/>
                <w:szCs w:val="28"/>
                <w14:ligatures w14:val="none"/>
              </w:rPr>
              <w:t xml:space="preserve"> và nhu cầu thực hiện nhiệm vụ quốc phòng; Kế hoạch khi có tình trạng khẩn cấp về quốc phòng và tình trạng chiến tranh;</w:t>
            </w:r>
          </w:p>
          <w:p w14:paraId="71E3A93E"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b) Kế hoạch chi tiết về nhu cầu quốc phòng và khả năng kết hợp quốc phòng với kinh tế - xã hội trong thời bình, tình trạng khẩn cấp về quốc phòng, tình trạng chiến tranh của Quân khu, Bộ Chỉ huy quân sự cấp tỉnh, Bộ Tư lệnh Thủ đô Hà Nội.</w:t>
            </w:r>
          </w:p>
          <w:p w14:paraId="45E0AC81"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lastRenderedPageBreak/>
              <w:t>2. Kỳ kế hoạch</w:t>
            </w:r>
          </w:p>
          <w:p w14:paraId="5746A9CD"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Kế hoạch lập cho thời kỳ 05 năm, có tầm nhìn từ 10 năm đến 15 năm. Kế hoạch luôn được rà soát, điều chỉnh, bổ sung phù hợp với chiến lược, hệ thống quy hoạch quốc gia; kế hoạch, dự án quan trọng quốc gia, dự án phát triển kinh tế - xã hội của bộ, ngành, địa phương.</w:t>
            </w:r>
          </w:p>
          <w:p w14:paraId="4CED0E9D"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3. Điều chỉnh kế hoạch</w:t>
            </w:r>
          </w:p>
          <w:p w14:paraId="3D568184"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Thời hạn xem xét điều chỉnh Kế hoạch theo định kỳ hằng năm. Việc rà soát, điều chỉnh, bổ sung phải đảm bảo tính kế thừa, chỉ điều chỉnh những nội dung không còn phù hợp với khả năng và nhu cầu thực tế.</w:t>
            </w:r>
          </w:p>
        </w:tc>
        <w:tc>
          <w:tcPr>
            <w:tcW w:w="5490" w:type="dxa"/>
          </w:tcPr>
          <w:p w14:paraId="3AB36EAF" w14:textId="77777777" w:rsidR="00390E1E" w:rsidRPr="005E2FAF" w:rsidRDefault="00390E1E" w:rsidP="00390E1E">
            <w:pPr>
              <w:widowControl w:val="0"/>
              <w:shd w:val="clear" w:color="auto" w:fill="FFFFFF"/>
              <w:autoSpaceDE w:val="0"/>
              <w:autoSpaceDN w:val="0"/>
              <w:spacing w:before="120" w:after="60" w:line="259" w:lineRule="auto"/>
              <w:jc w:val="both"/>
              <w:rPr>
                <w:rFonts w:ascii="Times New Roman" w:eastAsia="Calibri" w:hAnsi="Times New Roman" w:cs="Times New Roman"/>
                <w:kern w:val="0"/>
                <w:sz w:val="28"/>
                <w:szCs w:val="28"/>
                <w14:ligatures w14:val="none"/>
              </w:rPr>
            </w:pPr>
          </w:p>
        </w:tc>
        <w:tc>
          <w:tcPr>
            <w:tcW w:w="5045" w:type="dxa"/>
          </w:tcPr>
          <w:p w14:paraId="10A9FF3A" w14:textId="77777777" w:rsidR="00390E1E" w:rsidRPr="005E2FAF" w:rsidRDefault="00390E1E" w:rsidP="00390E1E">
            <w:pPr>
              <w:spacing w:after="0" w:line="240" w:lineRule="auto"/>
              <w:jc w:val="both"/>
              <w:rPr>
                <w:rFonts w:ascii="Times New Roman" w:eastAsia="TimesNewRomanPSMT"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 Dự thảo Nghị định </w:t>
            </w:r>
            <w:r w:rsidRPr="005E2FAF">
              <w:rPr>
                <w:rFonts w:ascii="Times New Roman" w:eastAsia="TimesNewRomanPSMT" w:hAnsi="Times New Roman" w:cs="Times New Roman"/>
                <w:kern w:val="0"/>
                <w:sz w:val="28"/>
                <w:szCs w:val="28"/>
                <w14:ligatures w14:val="none"/>
              </w:rPr>
              <w:t xml:space="preserve">bãi bỏ toàn bộ Chương IV Nghị định số 164/2018/NĐ-CP (từ Điều </w:t>
            </w:r>
            <w:r w:rsidRPr="005E2FAF">
              <w:rPr>
                <w:rFonts w:ascii="Times New Roman" w:eastAsia="TimesNewRomanPSMT" w:hAnsi="Times New Roman" w:cs="Times New Roman"/>
                <w:kern w:val="0"/>
                <w:sz w:val="28"/>
                <w:szCs w:val="28"/>
                <w14:ligatures w14:val="none"/>
              </w:rPr>
              <w:lastRenderedPageBreak/>
              <w:t xml:space="preserve">16 đến Điều 20) về kế hoạch nhu cầu quốc phòng và khả năng kết hợp quốc phòng với kinh tế - xã hội. </w:t>
            </w:r>
          </w:p>
          <w:p w14:paraId="64B10AC4" w14:textId="77777777" w:rsidR="00390E1E" w:rsidRPr="005E2FAF" w:rsidRDefault="00390E1E" w:rsidP="00390E1E">
            <w:pPr>
              <w:spacing w:after="0" w:line="240" w:lineRule="auto"/>
              <w:jc w:val="both"/>
              <w:rPr>
                <w:rFonts w:ascii="Times New Roman" w:eastAsia="TimesNewRomanPSMT" w:hAnsi="Times New Roman" w:cs="Times New Roman"/>
                <w:kern w:val="0"/>
                <w:sz w:val="28"/>
                <w:szCs w:val="28"/>
                <w14:ligatures w14:val="none"/>
              </w:rPr>
            </w:pPr>
            <w:r w:rsidRPr="005E2FAF">
              <w:rPr>
                <w:rFonts w:ascii="Times New Roman" w:eastAsia="TimesNewRomanPSMT" w:hAnsi="Times New Roman" w:cs="Times New Roman"/>
                <w:kern w:val="0"/>
                <w:sz w:val="28"/>
                <w:szCs w:val="28"/>
                <w14:ligatures w14:val="none"/>
              </w:rPr>
              <w:t xml:space="preserve">- Chương IV Nghị định số 164/2018/NĐ-CP quy định về: </w:t>
            </w:r>
            <w:r w:rsidRPr="005E2FAF">
              <w:rPr>
                <w:rFonts w:ascii="Times New Roman" w:eastAsia="Times New Roman" w:hAnsi="Times New Roman" w:cs="Times New Roman"/>
                <w:kern w:val="0"/>
                <w:sz w:val="28"/>
                <w:szCs w:val="28"/>
                <w14:ligatures w14:val="none"/>
              </w:rPr>
              <w:t>Hệ thống kế hoạch (tổng thể, chi tiết); kỳ kế hoạch, điều chỉnh kế hoạch; trách nhiệm lập, trình, phê duyệt kế hoạch; căn cứ, nội dung kế hoạch; trình tự, thủ tục lập kế hoạch; thẩm quyền phê duyệt kế hoạch. Tuy nhiên, các quy định này bộc lộ nhiều hạn chế như: Thiết kế theo mô hình kế hoạch riêng biệt, tách khỏi hệ thống quy hoạch, kế hoạch phát triển kinh tế - xã hội; khó xác định chính xác nhu cầu quốc phòng trong dài hạn, do phụ thuộc vào nhiều yếu tố biến động; mang tính hình thức, khó triển khai thực tế, đặc biệt trong việc xây dựng kế hoạch tổng thể 5 năm, tầm nhìn 10 - 15 năm.</w:t>
            </w:r>
            <w:r w:rsidRPr="005E2FAF">
              <w:rPr>
                <w:rFonts w:ascii="Times New Roman" w:eastAsia="TimesNewRomanPSMT" w:hAnsi="Times New Roman" w:cs="Times New Roman"/>
                <w:kern w:val="0"/>
                <w:sz w:val="28"/>
                <w:szCs w:val="28"/>
                <w14:ligatures w14:val="none"/>
              </w:rPr>
              <w:t xml:space="preserve"> </w:t>
            </w:r>
          </w:p>
          <w:p w14:paraId="76F6F1F8" w14:textId="77777777" w:rsidR="00390E1E" w:rsidRPr="005E2FAF" w:rsidRDefault="00390E1E" w:rsidP="00390E1E">
            <w:pPr>
              <w:spacing w:after="0" w:line="240" w:lineRule="auto"/>
              <w:jc w:val="both"/>
              <w:rPr>
                <w:rFonts w:ascii="Times New Roman" w:eastAsia="TimesNewRomanPSMT" w:hAnsi="Times New Roman" w:cs="Times New Roman"/>
                <w:kern w:val="0"/>
                <w:sz w:val="28"/>
                <w:szCs w:val="28"/>
                <w14:ligatures w14:val="none"/>
              </w:rPr>
            </w:pPr>
            <w:r w:rsidRPr="005E2FAF">
              <w:rPr>
                <w:rFonts w:ascii="Times New Roman" w:eastAsia="TimesNewRomanPSMT" w:hAnsi="Times New Roman" w:cs="Times New Roman"/>
                <w:kern w:val="0"/>
                <w:sz w:val="28"/>
                <w:szCs w:val="28"/>
                <w14:ligatures w14:val="none"/>
              </w:rPr>
              <w:t xml:space="preserve">- </w:t>
            </w:r>
            <w:r w:rsidRPr="005E2FAF">
              <w:rPr>
                <w:rFonts w:ascii="Times New Roman" w:eastAsia="Times New Roman" w:hAnsi="Times New Roman" w:cs="Times New Roman"/>
                <w:kern w:val="0"/>
                <w:sz w:val="28"/>
                <w:szCs w:val="28"/>
                <w14:ligatures w14:val="none"/>
              </w:rPr>
              <w:t xml:space="preserve">Dự thảo Nghị định không tiếp tục quy định về hệ thống kế hoạch nhu cầu quốc phòng như Nghị định số 164/2018/NĐ-CP; thay vào đó, chuyển sang cơ chế lồng ghép, tích hợp yêu cầu quốc phòng ngay trong chiến lược, quy hoạch, kế hoạch, chương </w:t>
            </w:r>
            <w:r w:rsidRPr="005E2FAF">
              <w:rPr>
                <w:rFonts w:ascii="Times New Roman" w:eastAsia="Times New Roman" w:hAnsi="Times New Roman" w:cs="Times New Roman"/>
                <w:kern w:val="0"/>
                <w:sz w:val="28"/>
                <w:szCs w:val="28"/>
                <w14:ligatures w14:val="none"/>
              </w:rPr>
              <w:lastRenderedPageBreak/>
              <w:t xml:space="preserve">trình, dự án phát triển kinh tế - xã hội; gắn yêu cầu quốc phòng với từng dự án, từng quy hoạch cụ thể, thay vì tổng hợp theo kế hoạch dài hạn mang tính dự báo. Sự điều chỉnh này nhằm phù hợp với hệ thống pháp luật hiện hành đã chuyển mạnh sang mô hình quản lý hiện đại theo quy hoạch tích hợp, kế hoạch đầu tư công và các công cụ quản lý linh hoạt; bảo đảm kiểm soát quốc phòng gắn với từng hoạt động phát triển kinh tế - xã hội cụ thể. </w:t>
            </w:r>
          </w:p>
          <w:p w14:paraId="7AAD9F17" w14:textId="77777777" w:rsidR="00390E1E" w:rsidRPr="005E2FAF" w:rsidRDefault="00390E1E" w:rsidP="00390E1E">
            <w:pPr>
              <w:widowControl w:val="0"/>
              <w:shd w:val="clear" w:color="auto" w:fill="FFFFFF"/>
              <w:autoSpaceDE w:val="0"/>
              <w:autoSpaceDN w:val="0"/>
              <w:spacing w:after="0" w:line="240" w:lineRule="auto"/>
              <w:jc w:val="both"/>
              <w:rPr>
                <w:rFonts w:ascii="Times New Roman" w:eastAsia="Calibri" w:hAnsi="Times New Roman" w:cs="Times New Roman"/>
                <w:iCs/>
                <w:spacing w:val="-2"/>
                <w:kern w:val="0"/>
                <w:sz w:val="28"/>
                <w:szCs w:val="28"/>
                <w:highlight w:val="white"/>
                <w14:ligatures w14:val="none"/>
              </w:rPr>
            </w:pPr>
          </w:p>
        </w:tc>
      </w:tr>
      <w:tr w:rsidR="00390E1E" w:rsidRPr="005E2FAF" w14:paraId="05AFCD24" w14:textId="77777777" w:rsidTr="00FA1746">
        <w:tc>
          <w:tcPr>
            <w:tcW w:w="5035" w:type="dxa"/>
          </w:tcPr>
          <w:p w14:paraId="0368F8F1"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bookmarkStart w:id="30" w:name="dieu_17"/>
            <w:r w:rsidRPr="005E2FAF">
              <w:rPr>
                <w:rFonts w:ascii="Times New Roman" w:eastAsia="Times New Roman" w:hAnsi="Times New Roman" w:cs="Times New Roman"/>
                <w:b/>
                <w:bCs/>
                <w:kern w:val="0"/>
                <w:sz w:val="28"/>
                <w:szCs w:val="28"/>
                <w14:ligatures w14:val="none"/>
              </w:rPr>
              <w:lastRenderedPageBreak/>
              <w:t>Điều 17. Trách nhiệm lập, điều chỉnh và trình kế hoạch</w:t>
            </w:r>
            <w:bookmarkEnd w:id="30"/>
          </w:p>
          <w:p w14:paraId="6D22DE89"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1. Bộ Quốc phòng lập, điều chỉnh và trình Thủ tướng Chính phủ phê duyệt kế hoạch tổng thể phù hợp với quy hoạch cấp quốc gia, chiến lược, kế hoạch phát triển kinh tế - xã hội và chiến lược bảo vệ Tổ quốc trong từng thời kỳ.</w:t>
            </w:r>
          </w:p>
          <w:p w14:paraId="6DC01551"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bookmarkStart w:id="31" w:name="khoan_2_17"/>
            <w:r w:rsidRPr="005E2FAF">
              <w:rPr>
                <w:rFonts w:ascii="Times New Roman" w:eastAsia="Times New Roman" w:hAnsi="Times New Roman" w:cs="Times New Roman"/>
                <w:kern w:val="0"/>
                <w:sz w:val="28"/>
                <w:szCs w:val="28"/>
                <w14:ligatures w14:val="none"/>
              </w:rPr>
              <w:t xml:space="preserve">2. Bộ Tư lệnh Quân khu lập, điều chỉnh và trình Bộ trưởng Bộ Quốc phòng phê duyệt kế hoạch chi tiết phù hợp với quy hoạch </w:t>
            </w:r>
            <w:r w:rsidRPr="005E2FAF">
              <w:rPr>
                <w:rFonts w:ascii="Times New Roman" w:eastAsia="Times New Roman" w:hAnsi="Times New Roman" w:cs="Times New Roman"/>
                <w:kern w:val="0"/>
                <w:sz w:val="28"/>
                <w:szCs w:val="28"/>
                <w14:ligatures w14:val="none"/>
              </w:rPr>
              <w:lastRenderedPageBreak/>
              <w:t>vùng, tỉnh, đơn vị hành chính - kinh tế đặc biệt, đô thị, nông thôn; phù hợp với kế hoạch, dự án phát triển kinh tế - xã hội cấp tỉnh, huyện trọng điểm về quốc phòng; kế hoạch, chương trình, dự án phát triển ngành, lĩnh vực của tỉnh trọng điểm về quốc phòng.</w:t>
            </w:r>
            <w:bookmarkEnd w:id="31"/>
          </w:p>
          <w:p w14:paraId="7CFEC5D3"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bookmarkStart w:id="32" w:name="khoan_3_17"/>
            <w:r w:rsidRPr="005E2FAF">
              <w:rPr>
                <w:rFonts w:ascii="Times New Roman" w:eastAsia="Times New Roman" w:hAnsi="Times New Roman" w:cs="Times New Roman"/>
                <w:kern w:val="0"/>
                <w:sz w:val="28"/>
                <w:szCs w:val="28"/>
                <w14:ligatures w14:val="none"/>
              </w:rPr>
              <w:t>3. Bộ Tư lệnh Thủ đô Hà Nội lập, điều chỉnh và trình Bộ trưởng Bộ Quốc phòng phê duyệt kế hoạch chi tiết phù hợp với kế hoạch, dự án phát triển kinh tế - xã hội của cấp quận, huyện; kế hoạch, dự án phát triển ngành, lĩnh vực của thành phố Hà Nội.</w:t>
            </w:r>
            <w:bookmarkEnd w:id="32"/>
          </w:p>
          <w:p w14:paraId="54F8242A"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bookmarkStart w:id="33" w:name="khoan_4_17"/>
            <w:r w:rsidRPr="005E2FAF">
              <w:rPr>
                <w:rFonts w:ascii="Times New Roman" w:eastAsia="Times New Roman" w:hAnsi="Times New Roman" w:cs="Times New Roman"/>
                <w:kern w:val="0"/>
                <w:sz w:val="28"/>
                <w:szCs w:val="28"/>
                <w14:ligatures w14:val="none"/>
              </w:rPr>
              <w:t>4. Bộ chỉ huy quân sự cấp tỉnh lập, điều chỉnh và trình Tư lệnh Quân khu phê duyệt kế hoạch chi tiết phù hợp với kế hoạch, dự án phát triển kinh tế - xã hội cấp huyện trên địa bàn tỉnh; kế hoạch, dự án phát triển ngành, lĩnh vực cấp tỉnh thuộc thẩm quyền phê duyệt của Chủ tịch Ủy ban nhân dân cấp tỉnh, trừ các huyện trọng điểm quốc phòng.</w:t>
            </w:r>
            <w:bookmarkEnd w:id="33"/>
          </w:p>
        </w:tc>
        <w:tc>
          <w:tcPr>
            <w:tcW w:w="5490" w:type="dxa"/>
          </w:tcPr>
          <w:p w14:paraId="4E904A7B" w14:textId="77777777" w:rsidR="00390E1E" w:rsidRPr="005E2FAF" w:rsidRDefault="00390E1E" w:rsidP="00390E1E">
            <w:pPr>
              <w:widowControl w:val="0"/>
              <w:shd w:val="clear" w:color="auto" w:fill="FFFFFF"/>
              <w:autoSpaceDE w:val="0"/>
              <w:autoSpaceDN w:val="0"/>
              <w:spacing w:before="120" w:after="60" w:line="259" w:lineRule="auto"/>
              <w:jc w:val="both"/>
              <w:rPr>
                <w:rFonts w:ascii="Times New Roman" w:eastAsia="Calibri" w:hAnsi="Times New Roman" w:cs="Times New Roman"/>
                <w:kern w:val="0"/>
                <w:sz w:val="28"/>
                <w:szCs w:val="28"/>
                <w14:ligatures w14:val="none"/>
              </w:rPr>
            </w:pPr>
          </w:p>
        </w:tc>
        <w:tc>
          <w:tcPr>
            <w:tcW w:w="5045" w:type="dxa"/>
          </w:tcPr>
          <w:p w14:paraId="108627C1" w14:textId="77777777" w:rsidR="00390E1E" w:rsidRPr="005E2FAF" w:rsidRDefault="00390E1E" w:rsidP="00390E1E">
            <w:pPr>
              <w:widowControl w:val="0"/>
              <w:shd w:val="clear" w:color="auto" w:fill="FFFFFF"/>
              <w:autoSpaceDE w:val="0"/>
              <w:autoSpaceDN w:val="0"/>
              <w:spacing w:before="120" w:after="60" w:line="259" w:lineRule="auto"/>
              <w:jc w:val="both"/>
              <w:rPr>
                <w:rFonts w:ascii="Times New Roman" w:eastAsia="Calibri" w:hAnsi="Times New Roman" w:cs="Times New Roman"/>
                <w:iCs/>
                <w:spacing w:val="-2"/>
                <w:kern w:val="0"/>
                <w:sz w:val="28"/>
                <w:szCs w:val="28"/>
                <w:highlight w:val="white"/>
                <w14:ligatures w14:val="none"/>
              </w:rPr>
            </w:pPr>
            <w:r w:rsidRPr="005E2FAF">
              <w:rPr>
                <w:rFonts w:ascii="Times New Roman" w:eastAsia="Calibri" w:hAnsi="Times New Roman" w:cs="Times New Roman"/>
                <w:iCs/>
                <w:spacing w:val="-2"/>
                <w:kern w:val="0"/>
                <w:sz w:val="28"/>
                <w:szCs w:val="28"/>
                <w:highlight w:val="white"/>
                <w14:ligatures w14:val="none"/>
              </w:rPr>
              <w:t>Bãi bỏ</w:t>
            </w:r>
          </w:p>
        </w:tc>
      </w:tr>
      <w:tr w:rsidR="00390E1E" w:rsidRPr="005E2FAF" w14:paraId="72CE05BD" w14:textId="77777777" w:rsidTr="00FA1746">
        <w:tc>
          <w:tcPr>
            <w:tcW w:w="5035" w:type="dxa"/>
          </w:tcPr>
          <w:p w14:paraId="445D9021"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bookmarkStart w:id="34" w:name="dieu_18"/>
            <w:r w:rsidRPr="005E2FAF">
              <w:rPr>
                <w:rFonts w:ascii="Times New Roman" w:eastAsia="Times New Roman" w:hAnsi="Times New Roman" w:cs="Times New Roman"/>
                <w:b/>
                <w:bCs/>
                <w:kern w:val="0"/>
                <w:sz w:val="28"/>
                <w:szCs w:val="28"/>
                <w14:ligatures w14:val="none"/>
              </w:rPr>
              <w:t>Điều 18. Căn cứ lập, điều chỉnh kế hoạch và nội dung kế hoạch</w:t>
            </w:r>
            <w:bookmarkEnd w:id="34"/>
          </w:p>
          <w:p w14:paraId="546F28B7"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1. Căn cứ lập, điều chỉnh kế hoạch</w:t>
            </w:r>
          </w:p>
          <w:p w14:paraId="4779CF71"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lastRenderedPageBreak/>
              <w:t>a) Chiến lược, hệ thống quy hoạch quốc gia, kế hoạch, dự án quan trọng quốc gia, dự án phát triển kinh tế - xã hội của bộ, ngành, địa phương;</w:t>
            </w:r>
          </w:p>
          <w:p w14:paraId="27180F86"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b) Nhiệm vụ quân sự, quốc phòng trong cả nước, trong vùng, lãnh thổ, trong ngành, lĩnh vực của bộ, ngành, địa phương;</w:t>
            </w:r>
          </w:p>
          <w:p w14:paraId="6118499D"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c) Kết quả điều tra, khảo sát về khả năng kết hợp quốc phòng với kinh tế - xã hội trong thời bình, trong tình trạng khẩn cấp về quốc phòng, tình trạng chiến tranh.</w:t>
            </w:r>
          </w:p>
          <w:p w14:paraId="7BCD063D"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2. Nội dung chủ yếu của kế hoạch</w:t>
            </w:r>
          </w:p>
          <w:p w14:paraId="03755C2F"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a) Phân tích, đánh giá thực trạng, dự báo nhu cầu về quốc phòng trong thời bình, tình trạng khẩn cấp về quốc phòng, tình trạng chiến tranh;</w:t>
            </w:r>
          </w:p>
          <w:p w14:paraId="485E1AAA"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b) Phân tích, dự báo xu hướng phát triển kinh tế - xã hội, tiến bộ khoa học, công nghệ tác động trực tiếp đến khả năng kết hợp quốc phòng với kinh tế - xã hội trong thời bình, tình trạng khẩn cấp về quốc phòng, tình trạng chiến tranh;</w:t>
            </w:r>
          </w:p>
          <w:p w14:paraId="5D31D04F"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c) Quan điểm chỉ đạo, mục tiêu, yêu cầu của việc kết hợp quốc phòng với kinh tế - </w:t>
            </w:r>
            <w:r w:rsidRPr="005E2FAF">
              <w:rPr>
                <w:rFonts w:ascii="Times New Roman" w:eastAsia="Times New Roman" w:hAnsi="Times New Roman" w:cs="Times New Roman"/>
                <w:kern w:val="0"/>
                <w:sz w:val="28"/>
                <w:szCs w:val="28"/>
                <w14:ligatures w14:val="none"/>
              </w:rPr>
              <w:lastRenderedPageBreak/>
              <w:t>xã hội trong thời bình, tình trạng khẩn cấp về quốc phòng, tình trạng chiến tranh;</w:t>
            </w:r>
          </w:p>
          <w:p w14:paraId="5B115DC2"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d) Đề xuất phương án tổng thể để đảm bảo nội dung kết hợp quốc phòng với kinh tế - xã hội trong thời bình, tình trạng khẩn cấp về quốc phòng, tình trạng chiến tranh;</w:t>
            </w:r>
          </w:p>
          <w:p w14:paraId="4446CD5E"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đ) Xác định nhiệm vụ cụ thể, nhiệm vụ ưu tiên, thứ tự các bước công việc để bảo đảm nội dung kết hợp quốc phòng với kinh tế - xã hội trong thời bình, tình trạng khẩn cấp về quốc phòng, tình trạng chiến tranh;</w:t>
            </w:r>
          </w:p>
          <w:p w14:paraId="6B416C95"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e) Xác định chính sách và nguồn lực nhằm thực hiện mục tiêu kế hoạch; các chương trình, dự án cần ưu tiên phát triển để bảo đảm thực hiện có hiệu quả kế hoạch.</w:t>
            </w:r>
          </w:p>
          <w:p w14:paraId="47EF7D60"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bookmarkStart w:id="35" w:name="khoan_3_18"/>
            <w:r w:rsidRPr="005E2FAF">
              <w:rPr>
                <w:rFonts w:ascii="Times New Roman" w:eastAsia="Times New Roman" w:hAnsi="Times New Roman" w:cs="Times New Roman"/>
                <w:kern w:val="0"/>
                <w:sz w:val="28"/>
                <w:szCs w:val="28"/>
                <w14:ligatures w14:val="none"/>
              </w:rPr>
              <w:t>3. Nội dung kế hoạch chi tiết nhằm cụ thể hóa chủ trương, định hướng, nội dung, nhiệm vụ, giải pháp và nguồn lực đã được xác định trong kế hoạch tổng thể; phù hợp với quy hoạch vùng, tỉnh, đô thị, nông thôn; phù hợp với kế hoạch, dự án phát triển kinh tế - xã hội của cấp tỉnh, huyện, đơn vị hành chính - kinh tế đặc biệt, khu vực biên giới, hải đảo, địa bàn chiến lược.</w:t>
            </w:r>
            <w:bookmarkEnd w:id="35"/>
          </w:p>
        </w:tc>
        <w:tc>
          <w:tcPr>
            <w:tcW w:w="5490" w:type="dxa"/>
          </w:tcPr>
          <w:p w14:paraId="49A99F6B" w14:textId="77777777" w:rsidR="00390E1E" w:rsidRPr="005E2FAF" w:rsidRDefault="00390E1E" w:rsidP="00390E1E">
            <w:pPr>
              <w:widowControl w:val="0"/>
              <w:shd w:val="clear" w:color="auto" w:fill="FFFFFF"/>
              <w:autoSpaceDE w:val="0"/>
              <w:autoSpaceDN w:val="0"/>
              <w:spacing w:before="120" w:after="60" w:line="259" w:lineRule="auto"/>
              <w:jc w:val="both"/>
              <w:rPr>
                <w:rFonts w:ascii="Times New Roman" w:eastAsia="Calibri" w:hAnsi="Times New Roman" w:cs="Times New Roman"/>
                <w:kern w:val="0"/>
                <w:sz w:val="28"/>
                <w:szCs w:val="28"/>
                <w14:ligatures w14:val="none"/>
              </w:rPr>
            </w:pPr>
          </w:p>
        </w:tc>
        <w:tc>
          <w:tcPr>
            <w:tcW w:w="5045" w:type="dxa"/>
          </w:tcPr>
          <w:p w14:paraId="0B55BA05" w14:textId="77777777" w:rsidR="00390E1E" w:rsidRPr="005E2FAF" w:rsidRDefault="00390E1E" w:rsidP="00390E1E">
            <w:pPr>
              <w:widowControl w:val="0"/>
              <w:shd w:val="clear" w:color="auto" w:fill="FFFFFF"/>
              <w:autoSpaceDE w:val="0"/>
              <w:autoSpaceDN w:val="0"/>
              <w:spacing w:before="120" w:after="60" w:line="259" w:lineRule="auto"/>
              <w:jc w:val="both"/>
              <w:rPr>
                <w:rFonts w:ascii="Times New Roman" w:eastAsia="Calibri" w:hAnsi="Times New Roman" w:cs="Times New Roman"/>
                <w:iCs/>
                <w:spacing w:val="-2"/>
                <w:kern w:val="0"/>
                <w:sz w:val="28"/>
                <w:szCs w:val="28"/>
                <w:highlight w:val="white"/>
                <w14:ligatures w14:val="none"/>
              </w:rPr>
            </w:pPr>
            <w:r w:rsidRPr="005E2FAF">
              <w:rPr>
                <w:rFonts w:ascii="Times New Roman" w:eastAsia="Calibri" w:hAnsi="Times New Roman" w:cs="Times New Roman"/>
                <w:iCs/>
                <w:spacing w:val="-2"/>
                <w:kern w:val="0"/>
                <w:sz w:val="28"/>
                <w:szCs w:val="28"/>
                <w:highlight w:val="white"/>
                <w14:ligatures w14:val="none"/>
              </w:rPr>
              <w:t>Bãi bỏ</w:t>
            </w:r>
          </w:p>
        </w:tc>
      </w:tr>
      <w:tr w:rsidR="00390E1E" w:rsidRPr="005E2FAF" w14:paraId="319D38FD" w14:textId="77777777" w:rsidTr="00FA1746">
        <w:tc>
          <w:tcPr>
            <w:tcW w:w="5035" w:type="dxa"/>
          </w:tcPr>
          <w:p w14:paraId="64BF1F24"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bookmarkStart w:id="36" w:name="dieu_19"/>
            <w:r w:rsidRPr="005E2FAF">
              <w:rPr>
                <w:rFonts w:ascii="Times New Roman" w:eastAsia="Times New Roman" w:hAnsi="Times New Roman" w:cs="Times New Roman"/>
                <w:b/>
                <w:bCs/>
                <w:kern w:val="0"/>
                <w:sz w:val="28"/>
                <w:szCs w:val="28"/>
                <w14:ligatures w14:val="none"/>
              </w:rPr>
              <w:lastRenderedPageBreak/>
              <w:t>Điều 19. Trình tự, thủ tục lập kế hoạch</w:t>
            </w:r>
            <w:bookmarkEnd w:id="36"/>
          </w:p>
          <w:p w14:paraId="131A8F1C"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1. Cơ quan lập kế hoạch chủ trì, phối hợp với bộ, ngành, địa phương liên quan xây dựng nhiệm vụ lập kế hoạch, báo cáo cấp thẩm quyền phê duyệt; cơ quan chủ trì đề xuất các quan điểm chỉ đạo, mục tiêu, định hướng, thứ tự ưu tiên, giải pháp và nguồn lực để xây dựng kế hoạch, gửi bộ, ngành, địa phương liên quan.</w:t>
            </w:r>
          </w:p>
          <w:p w14:paraId="7CF0CF47"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2. Bộ, ngành, địa phương phối hợp đề xuất các nội dung liên quan đưa vào kế hoạch gửi cơ quan chủ trì lập kế hoạch; cơ quan chủ trì tổng hợp, hoàn thiện kế hoạch gửi xin ý kiến bộ, ngành, địa phương liên quan; tiếp thu, giải trình và hoàn thiện trình cấp có thẩm quyền xem xét, quyết định.</w:t>
            </w:r>
          </w:p>
          <w:p w14:paraId="3D4CDA25"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3. Hồ sơ kế hoạch đề nghị cấp thẩm quyền phê duyệt gồm: Tờ trình đề nghị phê duyệt kế hoạch; dự thảo kế hoạch; dự thảo văn bản quyết định hoặc phê duyệt kế hoạch; báo cáo tổng hợp ý kiến tham gia của bộ, ngành, địa phương và các văn bản có liên quan.</w:t>
            </w:r>
          </w:p>
        </w:tc>
        <w:tc>
          <w:tcPr>
            <w:tcW w:w="5490" w:type="dxa"/>
          </w:tcPr>
          <w:p w14:paraId="485980F4" w14:textId="77777777" w:rsidR="00390E1E" w:rsidRPr="005E2FAF" w:rsidRDefault="00390E1E" w:rsidP="00390E1E">
            <w:pPr>
              <w:widowControl w:val="0"/>
              <w:shd w:val="clear" w:color="auto" w:fill="FFFFFF"/>
              <w:autoSpaceDE w:val="0"/>
              <w:autoSpaceDN w:val="0"/>
              <w:spacing w:before="120" w:after="60" w:line="259" w:lineRule="auto"/>
              <w:jc w:val="both"/>
              <w:rPr>
                <w:rFonts w:ascii="Times New Roman" w:eastAsia="Calibri" w:hAnsi="Times New Roman" w:cs="Times New Roman"/>
                <w:kern w:val="0"/>
                <w:sz w:val="28"/>
                <w:szCs w:val="28"/>
                <w14:ligatures w14:val="none"/>
              </w:rPr>
            </w:pPr>
          </w:p>
        </w:tc>
        <w:tc>
          <w:tcPr>
            <w:tcW w:w="5045" w:type="dxa"/>
          </w:tcPr>
          <w:p w14:paraId="2CB4DD5E" w14:textId="77777777" w:rsidR="00390E1E" w:rsidRPr="005E2FAF" w:rsidRDefault="00390E1E" w:rsidP="00390E1E">
            <w:pPr>
              <w:widowControl w:val="0"/>
              <w:shd w:val="clear" w:color="auto" w:fill="FFFFFF"/>
              <w:autoSpaceDE w:val="0"/>
              <w:autoSpaceDN w:val="0"/>
              <w:spacing w:before="120" w:after="60" w:line="259" w:lineRule="auto"/>
              <w:jc w:val="both"/>
              <w:rPr>
                <w:rFonts w:ascii="Times New Roman" w:eastAsia="Calibri" w:hAnsi="Times New Roman" w:cs="Times New Roman"/>
                <w:iCs/>
                <w:spacing w:val="-2"/>
                <w:kern w:val="0"/>
                <w:sz w:val="28"/>
                <w:szCs w:val="28"/>
                <w:highlight w:val="white"/>
                <w14:ligatures w14:val="none"/>
              </w:rPr>
            </w:pPr>
            <w:r w:rsidRPr="005E2FAF">
              <w:rPr>
                <w:rFonts w:ascii="Times New Roman" w:eastAsia="Calibri" w:hAnsi="Times New Roman" w:cs="Times New Roman"/>
                <w:iCs/>
                <w:spacing w:val="-2"/>
                <w:kern w:val="0"/>
                <w:sz w:val="28"/>
                <w:szCs w:val="28"/>
                <w:highlight w:val="white"/>
                <w14:ligatures w14:val="none"/>
              </w:rPr>
              <w:t>Bãi bỏ</w:t>
            </w:r>
          </w:p>
        </w:tc>
      </w:tr>
      <w:tr w:rsidR="00390E1E" w:rsidRPr="005E2FAF" w14:paraId="7A8CC487" w14:textId="77777777" w:rsidTr="00FA1746">
        <w:tc>
          <w:tcPr>
            <w:tcW w:w="5035" w:type="dxa"/>
          </w:tcPr>
          <w:p w14:paraId="77A01394"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bookmarkStart w:id="37" w:name="dieu_20"/>
            <w:r w:rsidRPr="005E2FAF">
              <w:rPr>
                <w:rFonts w:ascii="Times New Roman" w:eastAsia="Times New Roman" w:hAnsi="Times New Roman" w:cs="Times New Roman"/>
                <w:b/>
                <w:bCs/>
                <w:kern w:val="0"/>
                <w:sz w:val="28"/>
                <w:szCs w:val="28"/>
                <w14:ligatures w14:val="none"/>
              </w:rPr>
              <w:t>Điều 20. Thẩm quyền phê duyệt kế hoạch</w:t>
            </w:r>
            <w:bookmarkEnd w:id="37"/>
          </w:p>
          <w:p w14:paraId="531C1484"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lastRenderedPageBreak/>
              <w:t>1. Thủ tướng Chính phủ phê duyệt kế hoạch tổng thể về nhu cầu quốc phòng và khả năng kết hợp quốc phòng với kinh tế - xã hội trong thời bình, tình trạng khẩn cấp về quốc phòng, tình trạng chiến tranh.</w:t>
            </w:r>
          </w:p>
          <w:p w14:paraId="774C009D"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2. Bộ trưởng Bộ Quốc phòng phê duyệt kế hoạch chi tiết về nhu cầu quốc phòng và khả năng kết hợp quốc phòng với kinh tế - xã hội trong thời bình, tình trạng khẩn cấp về quốc phòng, tình trạng chiến tranh do Quân khu và Bộ Tư lệnh Thủ đô Hà Nội xây dựng phù hợp với kế hoạch tổng thể đã được Thủ tướng Chính phủ phê duyệt.</w:t>
            </w:r>
          </w:p>
          <w:p w14:paraId="39C0801F"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3. Tư lệnh Quân khu phê duyệt kế hoạch chi tiết về nhu cầu quốc phòng và khả năng kết hợp quốc phòng với kinh tế - xã hội trong thời bình, tình trạng khẩn cấp về quốc phòng, tình trạng chiến tranh do Bộ Chỉ huy quân sự tỉnh xây dựng phù hợp với kế hoạch chi tiết đã được Bộ trưởng Bộ Quốc phòng phê duyệt.</w:t>
            </w:r>
          </w:p>
        </w:tc>
        <w:tc>
          <w:tcPr>
            <w:tcW w:w="5490" w:type="dxa"/>
          </w:tcPr>
          <w:p w14:paraId="28FFED1F" w14:textId="77777777" w:rsidR="00390E1E" w:rsidRPr="005E2FAF" w:rsidRDefault="00390E1E" w:rsidP="00390E1E">
            <w:pPr>
              <w:widowControl w:val="0"/>
              <w:shd w:val="clear" w:color="auto" w:fill="FFFFFF"/>
              <w:autoSpaceDE w:val="0"/>
              <w:autoSpaceDN w:val="0"/>
              <w:spacing w:before="120" w:after="60" w:line="259" w:lineRule="auto"/>
              <w:jc w:val="both"/>
              <w:rPr>
                <w:rFonts w:ascii="Times New Roman" w:eastAsia="Calibri" w:hAnsi="Times New Roman" w:cs="Times New Roman"/>
                <w:kern w:val="0"/>
                <w:sz w:val="28"/>
                <w:szCs w:val="28"/>
                <w14:ligatures w14:val="none"/>
              </w:rPr>
            </w:pPr>
          </w:p>
        </w:tc>
        <w:tc>
          <w:tcPr>
            <w:tcW w:w="5045" w:type="dxa"/>
          </w:tcPr>
          <w:p w14:paraId="7D387927" w14:textId="77777777" w:rsidR="00390E1E" w:rsidRPr="005E2FAF" w:rsidRDefault="00390E1E" w:rsidP="00390E1E">
            <w:pPr>
              <w:widowControl w:val="0"/>
              <w:shd w:val="clear" w:color="auto" w:fill="FFFFFF"/>
              <w:autoSpaceDE w:val="0"/>
              <w:autoSpaceDN w:val="0"/>
              <w:spacing w:before="120" w:after="60" w:line="259" w:lineRule="auto"/>
              <w:jc w:val="both"/>
              <w:rPr>
                <w:rFonts w:ascii="Times New Roman" w:eastAsia="Calibri" w:hAnsi="Times New Roman" w:cs="Times New Roman"/>
                <w:iCs/>
                <w:spacing w:val="-2"/>
                <w:kern w:val="0"/>
                <w:sz w:val="28"/>
                <w:szCs w:val="28"/>
                <w:highlight w:val="white"/>
                <w14:ligatures w14:val="none"/>
              </w:rPr>
            </w:pPr>
            <w:r w:rsidRPr="005E2FAF">
              <w:rPr>
                <w:rFonts w:ascii="Times New Roman" w:eastAsia="Calibri" w:hAnsi="Times New Roman" w:cs="Times New Roman"/>
                <w:iCs/>
                <w:spacing w:val="-2"/>
                <w:kern w:val="0"/>
                <w:sz w:val="28"/>
                <w:szCs w:val="28"/>
                <w:highlight w:val="white"/>
                <w14:ligatures w14:val="none"/>
              </w:rPr>
              <w:t>Bãi bỏ</w:t>
            </w:r>
          </w:p>
        </w:tc>
      </w:tr>
      <w:tr w:rsidR="00390E1E" w:rsidRPr="005E2FAF" w14:paraId="2905ADBF" w14:textId="77777777" w:rsidTr="00FA1746">
        <w:tc>
          <w:tcPr>
            <w:tcW w:w="5035" w:type="dxa"/>
          </w:tcPr>
          <w:p w14:paraId="055C5686"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bookmarkStart w:id="38" w:name="chuong_5"/>
            <w:r w:rsidRPr="005E2FAF">
              <w:rPr>
                <w:rFonts w:ascii="Times New Roman" w:eastAsia="Times New Roman" w:hAnsi="Times New Roman" w:cs="Times New Roman"/>
                <w:b/>
                <w:bCs/>
                <w:kern w:val="0"/>
                <w:sz w:val="28"/>
                <w:szCs w:val="28"/>
                <w14:ligatures w14:val="none"/>
              </w:rPr>
              <w:t>Chương V</w:t>
            </w:r>
            <w:bookmarkEnd w:id="38"/>
          </w:p>
          <w:p w14:paraId="42700050"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bookmarkStart w:id="39" w:name="chuong_5_name"/>
            <w:r w:rsidRPr="005E2FAF">
              <w:rPr>
                <w:rFonts w:ascii="Times New Roman" w:eastAsia="Times New Roman" w:hAnsi="Times New Roman" w:cs="Times New Roman"/>
                <w:b/>
                <w:bCs/>
                <w:kern w:val="0"/>
                <w:sz w:val="28"/>
                <w:szCs w:val="28"/>
                <w14:ligatures w14:val="none"/>
              </w:rPr>
              <w:t xml:space="preserve">TRÁCH NHIỆM, QUYỀN HẠN CỦA CƠ QUAN, TỔ CHỨC TRONG KẾT HỢP QUỐC PHÒNG VỚI KINH TẾ - </w:t>
            </w:r>
            <w:r w:rsidRPr="005E2FAF">
              <w:rPr>
                <w:rFonts w:ascii="Times New Roman" w:eastAsia="Times New Roman" w:hAnsi="Times New Roman" w:cs="Times New Roman"/>
                <w:b/>
                <w:bCs/>
                <w:kern w:val="0"/>
                <w:sz w:val="28"/>
                <w:szCs w:val="28"/>
                <w14:ligatures w14:val="none"/>
              </w:rPr>
              <w:lastRenderedPageBreak/>
              <w:t>XÃ HỘI VÀ KINH TẾ - XÃ HỘI KẾT HỢP VỚI QUỐC PHÒNG</w:t>
            </w:r>
            <w:bookmarkEnd w:id="39"/>
          </w:p>
          <w:p w14:paraId="5DC8C84A"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bookmarkStart w:id="40" w:name="dieu_21"/>
            <w:r w:rsidRPr="005E2FAF">
              <w:rPr>
                <w:rFonts w:ascii="Times New Roman" w:eastAsia="Times New Roman" w:hAnsi="Times New Roman" w:cs="Times New Roman"/>
                <w:b/>
                <w:bCs/>
                <w:kern w:val="0"/>
                <w:sz w:val="28"/>
                <w:szCs w:val="28"/>
                <w14:ligatures w14:val="none"/>
              </w:rPr>
              <w:t>Điều 21. Trách nhiệm của Bộ Quốc phòng</w:t>
            </w:r>
            <w:bookmarkEnd w:id="40"/>
          </w:p>
          <w:p w14:paraId="7AB8A6CE"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1. Chủ trì, phối hợp với bộ, ngành liên quan tổ chức nghiên cứu, xây dựng các văn bản quy phạm pháp luật về tổ chức thực hiện kết hợp quốc phòng với phát triển kinh tế - xã hội trên địa bàn cả nước, trình cấp có thẩm quyền ban hành hoặc ban hành theo thẩm quyền.</w:t>
            </w:r>
          </w:p>
          <w:p w14:paraId="18E42A91"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2. Chủ trì, phối hợp với bộ, ngành và Ủy ban nhân dân các tỉnh biên giới, các tỉnh triển khai xây dựng khu kinh tế - quốc phòng gắn với việc sắp xếp lại dân cư dọc tuyến biên giới. Ưu tiên phát triển các khu kinh tế - quốc phòng tại các địa bàn chiến lược và vùng thưa dân hoặc chưa có dân. Đề xuất các giải pháp hỗ trợ nguồn lực và vốn đầu tư trình Chính phủ. Phối hợp với Bộ Tài chính xây dựng cơ chế, chính sách tài chính đối với khu kinh tế - quốc phòng trình Chính phủ phê duyệt.</w:t>
            </w:r>
          </w:p>
          <w:p w14:paraId="0441CEBA"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3. Tham gia ý kiến đối với bộ, ngành, địa phương khi xây dựng chiến lược, quy </w:t>
            </w:r>
            <w:r w:rsidRPr="005E2FAF">
              <w:rPr>
                <w:rFonts w:ascii="Times New Roman" w:eastAsia="Times New Roman" w:hAnsi="Times New Roman" w:cs="Times New Roman"/>
                <w:kern w:val="0"/>
                <w:sz w:val="28"/>
                <w:szCs w:val="28"/>
                <w14:ligatures w14:val="none"/>
              </w:rPr>
              <w:lastRenderedPageBreak/>
              <w:t>hoạch, kế hoạch, dự án phát triển kinh tế - xã hội trong khu vực phòng thủ liên quan đến quốc phòng theo quy định tại Nghị định này.</w:t>
            </w:r>
          </w:p>
          <w:p w14:paraId="6BA46513"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4. Phối hợp với bộ, ngành, địa phương trong lập, thẩm định, triển khai hệ thống quy hoạch quốc gia liên quan đến quốc phòng; các chương trình, dự án đầu tư, xây dựng công trình dân dụng, công nghiệp, giao thông, nông nghiệp và phát triển nông thôn, hạ tầng kỹ thuật và công trình khác để đảm bảo tính lưỡng dụng, sẵn sàng chuyển sang phục vụ nhu cầu quốc phòng tại địa bàn trọng điểm về quốc phòng theo quy định tại Nghị định này.</w:t>
            </w:r>
          </w:p>
        </w:tc>
        <w:tc>
          <w:tcPr>
            <w:tcW w:w="5490" w:type="dxa"/>
          </w:tcPr>
          <w:p w14:paraId="2A6AC118" w14:textId="77777777" w:rsidR="005114D8" w:rsidRPr="005E2FAF" w:rsidRDefault="005114D8" w:rsidP="005114D8">
            <w:pPr>
              <w:tabs>
                <w:tab w:val="center" w:pos="4680"/>
                <w:tab w:val="right" w:pos="9360"/>
              </w:tabs>
              <w:spacing w:after="0" w:line="240" w:lineRule="auto"/>
              <w:jc w:val="center"/>
              <w:rPr>
                <w:rFonts w:ascii="Times New Roman" w:eastAsia="Cambria Math" w:hAnsi="Times New Roman" w:cs="Times New Roman"/>
                <w:b/>
                <w:kern w:val="0"/>
                <w:sz w:val="28"/>
                <w:szCs w:val="28"/>
                <w:lang w:eastAsia="zh-CN"/>
                <w14:ligatures w14:val="none"/>
              </w:rPr>
            </w:pPr>
            <w:r w:rsidRPr="005E2FAF">
              <w:rPr>
                <w:rFonts w:ascii="Times New Roman" w:eastAsia="Cambria Math" w:hAnsi="Times New Roman" w:cs="Times New Roman"/>
                <w:b/>
                <w:kern w:val="0"/>
                <w:sz w:val="28"/>
                <w:szCs w:val="28"/>
                <w:lang w:val="vi-VN" w:eastAsia="zh-CN"/>
                <w14:ligatures w14:val="none"/>
              </w:rPr>
              <w:lastRenderedPageBreak/>
              <w:t xml:space="preserve">Chương </w:t>
            </w:r>
            <w:r w:rsidRPr="005E2FAF">
              <w:rPr>
                <w:rFonts w:ascii="Times New Roman" w:eastAsia="Cambria Math" w:hAnsi="Times New Roman" w:cs="Times New Roman"/>
                <w:b/>
                <w:kern w:val="0"/>
                <w:sz w:val="28"/>
                <w:szCs w:val="28"/>
                <w:lang w:eastAsia="zh-CN"/>
                <w14:ligatures w14:val="none"/>
              </w:rPr>
              <w:t>IV</w:t>
            </w:r>
          </w:p>
          <w:p w14:paraId="5C7E7EEC" w14:textId="77777777" w:rsidR="005114D8" w:rsidRPr="005E2FAF" w:rsidRDefault="005114D8" w:rsidP="005114D8">
            <w:pPr>
              <w:spacing w:after="0" w:line="240" w:lineRule="auto"/>
              <w:jc w:val="center"/>
              <w:rPr>
                <w:rFonts w:ascii="Times New Roman" w:eastAsia="Cambria Math" w:hAnsi="Times New Roman" w:cs="Times New Roman"/>
                <w:b/>
                <w:bCs/>
                <w:kern w:val="0"/>
                <w:sz w:val="28"/>
                <w:szCs w:val="28"/>
                <w14:ligatures w14:val="none"/>
              </w:rPr>
            </w:pPr>
            <w:r w:rsidRPr="005E2FAF">
              <w:rPr>
                <w:rFonts w:ascii="Times New Roman" w:eastAsia="Cambria Math" w:hAnsi="Times New Roman" w:cs="Times New Roman"/>
                <w:b/>
                <w:bCs/>
                <w:kern w:val="0"/>
                <w:sz w:val="28"/>
                <w:szCs w:val="28"/>
                <w14:ligatures w14:val="none"/>
              </w:rPr>
              <w:t>TỔ CHỨC THỰC HIỆN</w:t>
            </w:r>
          </w:p>
          <w:p w14:paraId="7BD80F54" w14:textId="77777777" w:rsidR="005114D8" w:rsidRPr="005E2FAF" w:rsidRDefault="005114D8" w:rsidP="005114D8">
            <w:pPr>
              <w:keepNext/>
              <w:keepLines/>
              <w:spacing w:after="0" w:line="240" w:lineRule="auto"/>
              <w:jc w:val="both"/>
              <w:outlineLvl w:val="0"/>
              <w:rPr>
                <w:rFonts w:ascii="Times New Roman" w:eastAsiaTheme="majorEastAsia" w:hAnsi="Times New Roman" w:cs="Times New Roman"/>
                <w:b/>
                <w:bCs/>
                <w:kern w:val="0"/>
                <w:sz w:val="28"/>
                <w:szCs w:val="28"/>
                <w14:ligatures w14:val="none"/>
              </w:rPr>
            </w:pPr>
            <w:r w:rsidRPr="005E2FAF">
              <w:rPr>
                <w:rFonts w:ascii="Times New Roman" w:eastAsiaTheme="majorEastAsia" w:hAnsi="Times New Roman" w:cs="Times New Roman"/>
                <w:b/>
                <w:bCs/>
                <w:kern w:val="0"/>
                <w:sz w:val="28"/>
                <w:szCs w:val="28"/>
                <w14:ligatures w14:val="none"/>
              </w:rPr>
              <w:t>Điều 18. Trách nhiệm của Bộ Quốc phòng</w:t>
            </w:r>
          </w:p>
          <w:p w14:paraId="2AD1036D" w14:textId="77777777" w:rsidR="005114D8" w:rsidRPr="005E2FAF" w:rsidRDefault="005114D8" w:rsidP="005114D8">
            <w:pPr>
              <w:pStyle w:val="NormalWeb"/>
              <w:spacing w:before="0" w:beforeAutospacing="0" w:after="0" w:afterAutospacing="0"/>
              <w:jc w:val="both"/>
              <w:rPr>
                <w:sz w:val="28"/>
                <w:szCs w:val="28"/>
              </w:rPr>
            </w:pPr>
            <w:r w:rsidRPr="005E2FAF">
              <w:rPr>
                <w:sz w:val="28"/>
                <w:szCs w:val="28"/>
              </w:rPr>
              <w:lastRenderedPageBreak/>
              <w:t>1. Chủ trì, phối hợp với các bộ, ngành, địa phương xây dựng, trình cấp có thẩm quyền ban hành hoặc ban hành theo thẩm quyền văn bản quy phạm pháp luật; chiến lược, cơ chế, chính sách về kết hợp quốc phòng với kinh tế - xã hội và kinh tế - xã hội với quốc phòng; hướng dẫn và tổ chức thực hiện theo thẩm quyền.</w:t>
            </w:r>
          </w:p>
          <w:p w14:paraId="2F7D3475" w14:textId="77777777" w:rsidR="005114D8" w:rsidRPr="005E2FAF" w:rsidRDefault="005114D8" w:rsidP="005114D8">
            <w:pPr>
              <w:pStyle w:val="NormalWeb"/>
              <w:spacing w:before="0" w:beforeAutospacing="0" w:after="0" w:afterAutospacing="0"/>
              <w:jc w:val="both"/>
              <w:rPr>
                <w:sz w:val="28"/>
                <w:szCs w:val="28"/>
              </w:rPr>
            </w:pPr>
            <w:r w:rsidRPr="005E2FAF">
              <w:rPr>
                <w:sz w:val="28"/>
                <w:szCs w:val="28"/>
              </w:rPr>
              <w:t>2. Chủ trì tổ chức thực hiện kết hợp quốc phòng với kinh tế - xã hội trong phạm vi quản lý của Bộ Quốc phòng; hướng dẫn, kiểm tra, đôn đốc các cơ quan, đơn vị thuộc quyền trong tổ chức thực hiện.</w:t>
            </w:r>
          </w:p>
          <w:p w14:paraId="71522765" w14:textId="77777777" w:rsidR="005114D8" w:rsidRPr="005E2FAF" w:rsidRDefault="005114D8" w:rsidP="005114D8">
            <w:pPr>
              <w:pStyle w:val="NormalWeb"/>
              <w:spacing w:before="0" w:beforeAutospacing="0" w:after="0" w:afterAutospacing="0"/>
              <w:jc w:val="both"/>
              <w:rPr>
                <w:sz w:val="28"/>
                <w:szCs w:val="28"/>
              </w:rPr>
            </w:pPr>
            <w:r w:rsidRPr="005E2FAF">
              <w:rPr>
                <w:sz w:val="28"/>
                <w:szCs w:val="28"/>
              </w:rPr>
              <w:t>3. Chủ trì, phối hợp với các bộ, ngành, địa phương trong xây dựng và phát triển khu kinh tế - quốc phòng; tổ chức, quản lý hoạt động của đoàn kinh tế - quốc phòng, doanh nghiệp quân đội và các đơn vị quân đội có hoạt động kinh tế khác theo quy định của pháp luật.</w:t>
            </w:r>
          </w:p>
          <w:p w14:paraId="77BE450D" w14:textId="77777777" w:rsidR="005114D8" w:rsidRPr="005E2FAF" w:rsidRDefault="005114D8" w:rsidP="005114D8">
            <w:pPr>
              <w:pStyle w:val="NormalWeb"/>
              <w:spacing w:before="0" w:beforeAutospacing="0" w:after="0" w:afterAutospacing="0"/>
              <w:jc w:val="both"/>
              <w:rPr>
                <w:sz w:val="28"/>
                <w:szCs w:val="28"/>
              </w:rPr>
            </w:pPr>
            <w:r w:rsidRPr="005E2FAF">
              <w:rPr>
                <w:sz w:val="28"/>
                <w:szCs w:val="28"/>
              </w:rPr>
              <w:t>4. Hướng dẫn, tổ chức quản lý việc sử dụng tài sản công, đất quốc phòng, công trình quốc phòng, kết cấu hạ tầng, trang thiết bị và các nguồn lực khác của Bộ Quốc phòng vào hoạt động kinh tế.</w:t>
            </w:r>
          </w:p>
          <w:p w14:paraId="596BEB33" w14:textId="77777777" w:rsidR="005114D8" w:rsidRPr="005E2FAF" w:rsidRDefault="005114D8" w:rsidP="005114D8">
            <w:pPr>
              <w:pStyle w:val="NormalWeb"/>
              <w:spacing w:before="0" w:beforeAutospacing="0" w:after="0" w:afterAutospacing="0"/>
              <w:jc w:val="both"/>
              <w:rPr>
                <w:sz w:val="28"/>
                <w:szCs w:val="28"/>
              </w:rPr>
            </w:pPr>
            <w:r w:rsidRPr="005E2FAF">
              <w:rPr>
                <w:sz w:val="28"/>
                <w:szCs w:val="28"/>
              </w:rPr>
              <w:t xml:space="preserve">5. Tham gia ý kiến, thẩm định nội dung quốc phòng đối với chiến lược, quy hoạch, kế hoạch, </w:t>
            </w:r>
            <w:r w:rsidRPr="005E2FAF">
              <w:rPr>
                <w:sz w:val="28"/>
                <w:szCs w:val="28"/>
              </w:rPr>
              <w:lastRenderedPageBreak/>
              <w:t>chương trình, đề án, dự án phát triển kinh tế - xã hội theo quy định của Nghị định này và pháp luật có liên quan.</w:t>
            </w:r>
          </w:p>
          <w:p w14:paraId="1C2AD786" w14:textId="77777777" w:rsidR="005114D8" w:rsidRPr="005E2FAF" w:rsidRDefault="005114D8" w:rsidP="005114D8">
            <w:pPr>
              <w:pStyle w:val="NormalWeb"/>
              <w:spacing w:before="0" w:beforeAutospacing="0" w:after="0" w:afterAutospacing="0"/>
              <w:jc w:val="both"/>
              <w:rPr>
                <w:sz w:val="28"/>
                <w:szCs w:val="28"/>
              </w:rPr>
            </w:pPr>
            <w:r w:rsidRPr="005E2FAF">
              <w:rPr>
                <w:sz w:val="28"/>
                <w:szCs w:val="28"/>
              </w:rPr>
              <w:t>6. Chủ trì, phối hợp với các bộ, ngành và địa phương xây dựng cơ chế huy động nguồn lực kinh tế phục vụ quốc phòng; hướng dẫn xây dựng và khai thác công trình, kết cấu hạ tầng lưỡng dụng phục vụ phát triển kinh tế - xã hội gắn với củng cố quốc phòng.</w:t>
            </w:r>
          </w:p>
          <w:p w14:paraId="5972D1AD" w14:textId="13A3E286" w:rsidR="00390E1E" w:rsidRPr="005E2FAF" w:rsidRDefault="005114D8" w:rsidP="005114D8">
            <w:pPr>
              <w:pStyle w:val="NormalWeb"/>
              <w:spacing w:before="0" w:beforeAutospacing="0" w:after="0" w:afterAutospacing="0"/>
              <w:jc w:val="both"/>
              <w:rPr>
                <w:sz w:val="28"/>
                <w:szCs w:val="28"/>
              </w:rPr>
            </w:pPr>
            <w:r w:rsidRPr="005E2FAF">
              <w:rPr>
                <w:sz w:val="28"/>
                <w:szCs w:val="28"/>
              </w:rPr>
              <w:t xml:space="preserve">7. Chủ trì, phối hợp với bộ, ngành, địa phương tổ chức kiểm tra, thanh tra, giám sát, sơ kết, tổng kết, đánh giá việc thực hiện kết hợp quốc phòng với kinh tế - xã hội và kinh tế - xã hội với quốc phòng trên phạm vi cả nước; xử lý hoặc kiến nghị xử lý trường hợp việc điều chỉnh quy hoạch, thiết kế, công năng hoặc quá trình triển khai dự án làm ảnh hưởng đến yêu cầu quốc phòng theo thẩm quyền.  </w:t>
            </w:r>
          </w:p>
        </w:tc>
        <w:tc>
          <w:tcPr>
            <w:tcW w:w="5045" w:type="dxa"/>
          </w:tcPr>
          <w:p w14:paraId="67398ABE" w14:textId="77777777" w:rsidR="00390E1E" w:rsidRPr="005E2FAF" w:rsidRDefault="00390E1E" w:rsidP="00390E1E">
            <w:pPr>
              <w:pStyle w:val="NormalWeb"/>
              <w:spacing w:before="0" w:beforeAutospacing="0" w:after="0" w:afterAutospacing="0"/>
              <w:jc w:val="both"/>
              <w:rPr>
                <w:sz w:val="28"/>
                <w:szCs w:val="28"/>
              </w:rPr>
            </w:pPr>
            <w:r w:rsidRPr="005E2FAF">
              <w:rPr>
                <w:sz w:val="28"/>
                <w:szCs w:val="28"/>
              </w:rPr>
              <w:lastRenderedPageBreak/>
              <w:t xml:space="preserve">Dự thảo Nghị định cơ bản kế thừa quy định về trách nhiệm của Bộ Quốc phòng tại Nghị định số 164/2018/NĐ-CP, đồng thời được chỉnh lý theo hướng ngắn gọn, rõ ràng, hệ </w:t>
            </w:r>
            <w:r w:rsidRPr="005E2FAF">
              <w:rPr>
                <w:sz w:val="28"/>
                <w:szCs w:val="28"/>
              </w:rPr>
              <w:lastRenderedPageBreak/>
              <w:t xml:space="preserve">thống và có tính quy phạm cao hơn. Theo đó, dự thảo làm rõ vai trò chủ trì của Bộ Quốc phòng trong quản lý nhà nước về kết hợp quốc phòng với kinh tế - xã hội; bổ sung, nhấn mạnh trách nhiệm tham gia ý kiến và thẩm định nội dung quốc phòng đối với chiến lược, quy hoạch, kế hoạch, chương trình, đề án, dự án phát triển kinh tế - xã hội theo cơ chế thống nhất của Nghị định. Quy định này bảo đảm phù hợp với </w:t>
            </w:r>
            <w:r w:rsidRPr="005E2FAF">
              <w:rPr>
                <w:rStyle w:val="whitespace-normal"/>
                <w:sz w:val="28"/>
                <w:szCs w:val="28"/>
              </w:rPr>
              <w:t>Luật Tổ chức Chính phủ 63/2025/QH15</w:t>
            </w:r>
            <w:r w:rsidRPr="005E2FAF">
              <w:rPr>
                <w:sz w:val="28"/>
                <w:szCs w:val="28"/>
              </w:rPr>
              <w:t xml:space="preserve"> và </w:t>
            </w:r>
            <w:r w:rsidRPr="005E2FAF">
              <w:rPr>
                <w:rStyle w:val="whitespace-normal"/>
                <w:sz w:val="28"/>
                <w:szCs w:val="28"/>
              </w:rPr>
              <w:t>Luật Quốc phòng 2018</w:t>
            </w:r>
            <w:r w:rsidRPr="005E2FAF">
              <w:rPr>
                <w:sz w:val="28"/>
                <w:szCs w:val="28"/>
              </w:rPr>
              <w:t>, đồng thời khắc phục tình trạng quy định phân tán, chưa gắn kết chặt chẽ giữa chức năng quản lý nhà nước và cơ chế tham gia ý kiến, thẩm định trước đây, qua đó nâng cao tính chủ động, hiệu lực, hiệu quả trong tổ chức thực hiện trên phạm vi cả nước.</w:t>
            </w:r>
          </w:p>
          <w:p w14:paraId="24E2B9FC" w14:textId="66730FFF"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p>
        </w:tc>
      </w:tr>
      <w:tr w:rsidR="00390E1E" w:rsidRPr="005E2FAF" w14:paraId="49CE921F" w14:textId="77777777" w:rsidTr="00FA1746">
        <w:tc>
          <w:tcPr>
            <w:tcW w:w="5035" w:type="dxa"/>
          </w:tcPr>
          <w:p w14:paraId="6F520999"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bookmarkStart w:id="41" w:name="dieu_22"/>
            <w:r w:rsidRPr="005E2FAF">
              <w:rPr>
                <w:rFonts w:ascii="Times New Roman" w:eastAsia="Times New Roman" w:hAnsi="Times New Roman" w:cs="Times New Roman"/>
                <w:b/>
                <w:bCs/>
                <w:kern w:val="0"/>
                <w:sz w:val="28"/>
                <w:szCs w:val="28"/>
                <w14:ligatures w14:val="none"/>
              </w:rPr>
              <w:lastRenderedPageBreak/>
              <w:t>Điều 22. Trách nhiệm của bộ, cơ quan ngang bộ</w:t>
            </w:r>
            <w:bookmarkEnd w:id="41"/>
          </w:p>
          <w:p w14:paraId="3947168A"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1. Chủ trì, phối hợp với Bộ Quốc phòng trong việc lập quy hoạch, kế hoạch, chương trình, dự án phát triển kinh tế - xã hội để đảm bảo các nội dung kết hợp quốc phòng </w:t>
            </w:r>
            <w:r w:rsidRPr="005E2FAF">
              <w:rPr>
                <w:rFonts w:ascii="Times New Roman" w:eastAsia="Times New Roman" w:hAnsi="Times New Roman" w:cs="Times New Roman"/>
                <w:kern w:val="0"/>
                <w:sz w:val="28"/>
                <w:szCs w:val="28"/>
                <w14:ligatures w14:val="none"/>
              </w:rPr>
              <w:lastRenderedPageBreak/>
              <w:t>với kinh tế - xã hội và kinh tế - xã hội với quốc phòng.</w:t>
            </w:r>
          </w:p>
          <w:p w14:paraId="77386B98"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2. Phối hợp đề xuất nội dung với Bộ Quốc phòng trong việc lập kế hoạch về nhu cầu quốc phòng và khả năng kết hợp quốc phòng với kinh tế - xã hội trong thời bình, tình trạng khẩn cấp về quốc phòng, tình trạng chiến tranh.</w:t>
            </w:r>
          </w:p>
          <w:p w14:paraId="4A84A0A7"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3. Phối hợp với Bộ Quốc phòng trong việc tổ chức, xây dựng khu kinh tế - quốc phòng; tổ chức, quản lý hoạt động của doanh nghiệp phục vụ quốc phòng và đơn vị quân đội được giao thực hiện nhiệm vụ tham gia xây dựng kinh tế - xã hội kết hợp với quốc phòng.</w:t>
            </w:r>
          </w:p>
        </w:tc>
        <w:tc>
          <w:tcPr>
            <w:tcW w:w="5490" w:type="dxa"/>
          </w:tcPr>
          <w:p w14:paraId="74247239" w14:textId="77777777" w:rsidR="005114D8" w:rsidRPr="005E2FAF" w:rsidRDefault="005114D8" w:rsidP="005114D8">
            <w:pPr>
              <w:spacing w:after="0" w:line="240" w:lineRule="auto"/>
              <w:jc w:val="both"/>
              <w:rPr>
                <w:rFonts w:ascii="Times New Roman" w:eastAsia="Cambria Math" w:hAnsi="Times New Roman" w:cs="Times New Roman"/>
                <w:b/>
                <w:bCs/>
                <w:kern w:val="0"/>
                <w:sz w:val="28"/>
                <w:szCs w:val="28"/>
                <w14:ligatures w14:val="none"/>
              </w:rPr>
            </w:pPr>
            <w:r w:rsidRPr="005E2FAF">
              <w:rPr>
                <w:rFonts w:ascii="Times New Roman" w:eastAsia="Cambria Math" w:hAnsi="Times New Roman" w:cs="Times New Roman"/>
                <w:b/>
                <w:bCs/>
                <w:kern w:val="0"/>
                <w:sz w:val="28"/>
                <w:szCs w:val="28"/>
                <w14:ligatures w14:val="none"/>
              </w:rPr>
              <w:lastRenderedPageBreak/>
              <w:t xml:space="preserve">Điều 19. </w:t>
            </w:r>
            <w:r w:rsidRPr="005E2FAF">
              <w:rPr>
                <w:rFonts w:ascii="Times New Roman" w:eastAsia="Cambria Math" w:hAnsi="Times New Roman" w:cs="Times New Roman"/>
                <w:b/>
                <w:bCs/>
                <w:kern w:val="0"/>
                <w:sz w:val="28"/>
                <w:szCs w:val="28"/>
                <w:lang w:val="vi-VN"/>
                <w14:ligatures w14:val="none"/>
              </w:rPr>
              <w:t xml:space="preserve">Trách nhiệm của bộ, </w:t>
            </w:r>
            <w:r w:rsidRPr="005E2FAF">
              <w:rPr>
                <w:rFonts w:ascii="Times New Roman" w:eastAsia="Cambria Math" w:hAnsi="Times New Roman" w:cs="Times New Roman"/>
                <w:b/>
                <w:bCs/>
                <w:kern w:val="0"/>
                <w:sz w:val="28"/>
                <w:szCs w:val="28"/>
                <w14:ligatures w14:val="none"/>
              </w:rPr>
              <w:t>ngành liên quan</w:t>
            </w:r>
          </w:p>
          <w:p w14:paraId="353EF79C"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heme="majorEastAsia" w:hAnsi="Times New Roman" w:cs="Times New Roman"/>
                <w:kern w:val="0"/>
                <w:sz w:val="28"/>
                <w:szCs w:val="28"/>
                <w14:ligatures w14:val="none"/>
              </w:rPr>
              <w:t xml:space="preserve">1. </w:t>
            </w:r>
            <w:r w:rsidRPr="005E2FAF">
              <w:rPr>
                <w:rFonts w:ascii="Times New Roman" w:eastAsia="Times New Roman" w:hAnsi="Times New Roman" w:cs="Times New Roman"/>
                <w:kern w:val="0"/>
                <w:sz w:val="28"/>
                <w:szCs w:val="28"/>
                <w14:ligatures w14:val="none"/>
              </w:rPr>
              <w:t>Chủ trì xây dựng chiến lược, quy hoạch, chương trình, đề án, dự án thuộc lĩnh vực quản lý; bảo đảm lồng ghép yêu cầu quốc phòng theo quy định của Nghị định này.</w:t>
            </w:r>
          </w:p>
          <w:p w14:paraId="4BADDBBC"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heme="majorEastAsia" w:hAnsi="Times New Roman" w:cs="Times New Roman"/>
                <w:sz w:val="28"/>
                <w:szCs w:val="28"/>
              </w:rPr>
              <w:lastRenderedPageBreak/>
              <w:t xml:space="preserve">2. </w:t>
            </w:r>
            <w:r w:rsidRPr="005E2FAF">
              <w:rPr>
                <w:rFonts w:ascii="Times New Roman" w:eastAsia="Times New Roman" w:hAnsi="Times New Roman" w:cs="Times New Roman"/>
                <w:kern w:val="0"/>
                <w:sz w:val="28"/>
                <w:szCs w:val="28"/>
                <w14:ligatures w14:val="none"/>
              </w:rPr>
              <w:t>Phối hợp với Bộ Quốc phòng và cơ quan quân sự có thẩm quyền trong việc xác định nội dung liên quan đến quốc phòng; cung cấp thông tin chuyên ngành, tham gia ý kiến chuyên môn và phối hợp trong quá trình lấy ý kiến, thẩm định đối với chiến lược, quy hoạch, kế hoạch, chương trình, đề án, dự án phát triển kinh tế - xã hội thuộc phạm vi quản lý.</w:t>
            </w:r>
          </w:p>
          <w:p w14:paraId="67D3A0BF"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heme="majorEastAsia" w:hAnsi="Times New Roman" w:cs="Times New Roman"/>
                <w:kern w:val="0"/>
                <w:sz w:val="28"/>
                <w:szCs w:val="28"/>
                <w14:ligatures w14:val="none"/>
              </w:rPr>
              <w:t>3.</w:t>
            </w:r>
            <w:r w:rsidRPr="005E2FAF">
              <w:rPr>
                <w:rFonts w:ascii="Times New Roman" w:eastAsia="Times New Roman" w:hAnsi="Times New Roman" w:cs="Times New Roman"/>
                <w:kern w:val="0"/>
                <w:sz w:val="28"/>
                <w:szCs w:val="28"/>
                <w14:ligatures w14:val="none"/>
              </w:rPr>
              <w:t xml:space="preserve"> Phối hợp với Bộ Quốc phòng trong việc xây dựng cơ chế, chính sách kết hợp quốc phòng với kinh tế - xã hội; bố trí, lồng ghép các chương trình, dự án; hướng dẫn, kiểm tra việc thực hiện.</w:t>
            </w:r>
          </w:p>
          <w:p w14:paraId="4BA9C2B7" w14:textId="2CCA0BD2" w:rsidR="00390E1E"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heme="majorEastAsia" w:hAnsi="Times New Roman" w:cs="Times New Roman"/>
                <w:kern w:val="0"/>
                <w:sz w:val="28"/>
                <w:szCs w:val="28"/>
                <w14:ligatures w14:val="none"/>
              </w:rPr>
              <w:t>4.</w:t>
            </w:r>
            <w:r w:rsidRPr="005E2FAF">
              <w:rPr>
                <w:rFonts w:ascii="Times New Roman" w:eastAsia="Times New Roman" w:hAnsi="Times New Roman" w:cs="Times New Roman"/>
                <w:kern w:val="0"/>
                <w:sz w:val="28"/>
                <w:szCs w:val="28"/>
                <w14:ligatures w14:val="none"/>
              </w:rPr>
              <w:t xml:space="preserve"> Tổ chức thực hiện các nội dung đã được lồng ghép yếu tố quốc phòng trong phạm vi quản lý.</w:t>
            </w:r>
          </w:p>
        </w:tc>
        <w:tc>
          <w:tcPr>
            <w:tcW w:w="5045" w:type="dxa"/>
          </w:tcPr>
          <w:p w14:paraId="5C202274" w14:textId="24E8D285" w:rsidR="00390E1E" w:rsidRPr="005E2FAF" w:rsidRDefault="00390E1E" w:rsidP="00390E1E">
            <w:pPr>
              <w:pStyle w:val="NormalWeb"/>
              <w:spacing w:before="0" w:beforeAutospacing="0" w:after="0" w:afterAutospacing="0"/>
              <w:jc w:val="both"/>
              <w:rPr>
                <w:sz w:val="28"/>
                <w:szCs w:val="28"/>
              </w:rPr>
            </w:pPr>
            <w:r w:rsidRPr="005E2FAF">
              <w:rPr>
                <w:sz w:val="28"/>
                <w:szCs w:val="28"/>
              </w:rPr>
              <w:lastRenderedPageBreak/>
              <w:t xml:space="preserve">- Dự thảo Nghị định cơ bản kế thừa quy định về trách nhiệm của các bộ, cơ quan ngang bộ tại Nghị định số 164/2018/NĐ-CP, đồng thời được rà soát, chỉnh lý theo hướng rõ ràng, cụ thể và có tính quy phạm cao hơn. Theo đó, lược bỏ các nội dung không còn phù hợp như quy định về kế </w:t>
            </w:r>
            <w:r w:rsidRPr="005E2FAF">
              <w:rPr>
                <w:sz w:val="28"/>
                <w:szCs w:val="28"/>
              </w:rPr>
              <w:lastRenderedPageBreak/>
              <w:t xml:space="preserve">hoạch nhu cầu quốc phòng; đồng thời tập trung xác định trách nhiệm của bộ, ngành trong việc chủ trì xây dựng chiến lược, quy hoạch, chương trình, đề án, dự án và bảo đảm lồng ghép yêu cầu quốc phòng ngay từ khâu lập, cũng như trách nhiệm phối hợp với Bộ Quốc phòng và cơ quan quân sự trong tham gia ý kiến, thẩm định và tổ chức thực hiện. </w:t>
            </w:r>
          </w:p>
          <w:p w14:paraId="36DFFBE0" w14:textId="5E52EF35" w:rsidR="00390E1E" w:rsidRPr="005E2FAF" w:rsidRDefault="00390E1E" w:rsidP="00390E1E">
            <w:pPr>
              <w:pStyle w:val="NormalWeb"/>
              <w:spacing w:before="0" w:beforeAutospacing="0" w:after="0" w:afterAutospacing="0"/>
              <w:jc w:val="both"/>
              <w:rPr>
                <w:sz w:val="28"/>
                <w:szCs w:val="28"/>
              </w:rPr>
            </w:pPr>
            <w:r w:rsidRPr="005E2FAF">
              <w:rPr>
                <w:sz w:val="28"/>
                <w:szCs w:val="28"/>
              </w:rPr>
              <w:t>- Quy định này bảo đảm thống nhất với cơ chế tham gia ý kiến, thẩm định là trục xuyên suốt của Nghị định, khắc phục tình trạng quy định dàn trải, thiếu trọng tâm trước đây, đồng thời nâng cao trách nhiệm phối hợp liên ngành và hiệu quả tổ chức thực hiện trong thực tiễn.</w:t>
            </w:r>
          </w:p>
        </w:tc>
      </w:tr>
      <w:tr w:rsidR="00390E1E" w:rsidRPr="005E2FAF" w14:paraId="44ECE22E" w14:textId="77777777" w:rsidTr="00FA1746">
        <w:tc>
          <w:tcPr>
            <w:tcW w:w="5035" w:type="dxa"/>
          </w:tcPr>
          <w:p w14:paraId="14C88F9F"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bookmarkStart w:id="42" w:name="dieu_23"/>
            <w:r w:rsidRPr="005E2FAF">
              <w:rPr>
                <w:rFonts w:ascii="Times New Roman" w:eastAsia="Times New Roman" w:hAnsi="Times New Roman" w:cs="Times New Roman"/>
                <w:b/>
                <w:bCs/>
                <w:kern w:val="0"/>
                <w:sz w:val="28"/>
                <w:szCs w:val="28"/>
                <w14:ligatures w14:val="none"/>
              </w:rPr>
              <w:lastRenderedPageBreak/>
              <w:t>Điều 23. Trách nhiệm của Ủy ban nhân dân cấp tỉnh, cấp huyện, đơn vị hành chính - kinh tế đặc biệt</w:t>
            </w:r>
            <w:bookmarkEnd w:id="42"/>
          </w:p>
          <w:p w14:paraId="6D3A90DD"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1. Chịu trách nhiệm trước Chính phủ, Ủy ban nhân dân cấp trên về kết quả thực hiện chủ trương, chính sách của Đảng, pháp luật của Nhà nước về kết hợp quốc phòng với kinh tế - xã hội và kinh tế - xã hội với quốc phòng trên địa bàn quản lý.</w:t>
            </w:r>
          </w:p>
          <w:p w14:paraId="7AD460C6"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lastRenderedPageBreak/>
              <w:t xml:space="preserve">2. Khi xây dựng quy hoạch, kế hoạch, dự án phát triển kinh tế - xã hội của địa phương liên quan đến quốc phòng, phải có sự tham gia thẩm định của Bộ Quốc phòng theo phân cấp được quy định tại </w:t>
            </w:r>
            <w:bookmarkStart w:id="43" w:name="tc_1"/>
            <w:r w:rsidRPr="005E2FAF">
              <w:rPr>
                <w:rFonts w:ascii="Times New Roman" w:eastAsia="Times New Roman" w:hAnsi="Times New Roman" w:cs="Times New Roman"/>
                <w:kern w:val="0"/>
                <w:sz w:val="28"/>
                <w:szCs w:val="28"/>
                <w14:ligatures w14:val="none"/>
              </w:rPr>
              <w:t>khoản 4 Điều 14</w:t>
            </w:r>
            <w:bookmarkEnd w:id="43"/>
            <w:r w:rsidRPr="005E2FAF">
              <w:rPr>
                <w:rFonts w:ascii="Times New Roman" w:eastAsia="Times New Roman" w:hAnsi="Times New Roman" w:cs="Times New Roman"/>
                <w:kern w:val="0"/>
                <w:sz w:val="28"/>
                <w:szCs w:val="28"/>
                <w14:ligatures w14:val="none"/>
              </w:rPr>
              <w:t xml:space="preserve"> trước khi trình cấp có thẩm quyền phê duyệt.</w:t>
            </w:r>
          </w:p>
          <w:p w14:paraId="40917AC0"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3. Phối hợp với Bộ Quốc phòng, Bộ Tư lệnh quân khu rà soát, điều chỉnh quy hoạch, kế hoạch, dự án phát triển kinh tế - xã hội của địa phương gắn với kế hoạch nhu cầu quốc phòng và khả năng kết hợp quốc phòng với kinh tế - xã hội và kinh tế - xã hội với quốc phòng trong thời bình, tình trạng khẩn cấp về quốc phòng, tình trạng chiến tranh.</w:t>
            </w:r>
          </w:p>
          <w:p w14:paraId="281EE41B"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4. Phối hợp với bộ, ngành, cơ quan, tổ chức trung ương có liên quan đề xuất cơ chế, chính sách, biện pháp tổ chức thực hiện có hiệu quả việc kết hợp quốc phòng với kinh tế - xã hội và kinh tế - xã hội với quốc phòng trên địa bàn quản lý.</w:t>
            </w:r>
          </w:p>
          <w:p w14:paraId="442196CE"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5. Thực hiện giám sát, kiểm tra, thanh tra các hoạt động đầu tư phát triển kinh tế - xã hội trên địa bàn; kịp thời phát hiện, chấn </w:t>
            </w:r>
            <w:r w:rsidRPr="005E2FAF">
              <w:rPr>
                <w:rFonts w:ascii="Times New Roman" w:eastAsia="Times New Roman" w:hAnsi="Times New Roman" w:cs="Times New Roman"/>
                <w:kern w:val="0"/>
                <w:sz w:val="28"/>
                <w:szCs w:val="28"/>
                <w14:ligatures w14:val="none"/>
              </w:rPr>
              <w:lastRenderedPageBreak/>
              <w:t>chỉnh và xử lý các hoạt động vi phạm quy hoạch, kế hoạch làm ảnh hưởng đến việc kết hợp quốc phòng với kinh tế - xã hội và kinh tế - xã hội với quốc phòng.</w:t>
            </w:r>
          </w:p>
          <w:p w14:paraId="57A3431D"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6. Phối hợp với Mặt trận Tổ quốc và các tổ chức thành viên tuyên truyền, vận động nhân dân chấp hành chủ trương, chính sách của Đảng và Nhà nước về kết hợp quốc phòng với kinh tế - xã hội và kinh tế - xã hội với quốc phòng.</w:t>
            </w:r>
          </w:p>
        </w:tc>
        <w:tc>
          <w:tcPr>
            <w:tcW w:w="5490" w:type="dxa"/>
          </w:tcPr>
          <w:p w14:paraId="3F9493BC" w14:textId="77777777" w:rsidR="005114D8" w:rsidRPr="005E2FAF" w:rsidRDefault="005114D8" w:rsidP="005114D8">
            <w:pPr>
              <w:spacing w:after="0" w:line="240" w:lineRule="auto"/>
              <w:jc w:val="both"/>
              <w:rPr>
                <w:rFonts w:ascii="Times New Roman" w:eastAsia="Cambria Math" w:hAnsi="Times New Roman" w:cs="Times New Roman"/>
                <w:b/>
                <w:bCs/>
                <w:kern w:val="0"/>
                <w:sz w:val="28"/>
                <w:szCs w:val="28"/>
                <w14:ligatures w14:val="none"/>
              </w:rPr>
            </w:pPr>
            <w:r w:rsidRPr="005E2FAF">
              <w:rPr>
                <w:rFonts w:ascii="Times New Roman" w:eastAsia="Cambria Math" w:hAnsi="Times New Roman" w:cs="Times New Roman"/>
                <w:b/>
                <w:bCs/>
                <w:kern w:val="0"/>
                <w:sz w:val="28"/>
                <w:szCs w:val="28"/>
                <w14:ligatures w14:val="none"/>
              </w:rPr>
              <w:lastRenderedPageBreak/>
              <w:t>Điều 20.</w:t>
            </w:r>
            <w:r w:rsidRPr="005E2FAF">
              <w:rPr>
                <w:rFonts w:ascii="Times New Roman" w:eastAsia="Cambria Math" w:hAnsi="Times New Roman" w:cs="Times New Roman"/>
                <w:b/>
                <w:bCs/>
                <w:kern w:val="0"/>
                <w:sz w:val="28"/>
                <w:szCs w:val="28"/>
                <w:lang w:val="vi-VN"/>
                <w14:ligatures w14:val="none"/>
              </w:rPr>
              <w:t xml:space="preserve"> Trách nhiệm của Ủy ban nhân dân cấp tỉnh</w:t>
            </w:r>
            <w:r w:rsidRPr="005E2FAF">
              <w:rPr>
                <w:rFonts w:ascii="Times New Roman" w:eastAsia="Cambria Math" w:hAnsi="Times New Roman" w:cs="Times New Roman"/>
                <w:b/>
                <w:bCs/>
                <w:kern w:val="0"/>
                <w:sz w:val="28"/>
                <w:szCs w:val="28"/>
                <w14:ligatures w14:val="none"/>
              </w:rPr>
              <w:t>, cấp xã, đơn vị hành chính - kinh tế đặc biệt</w:t>
            </w:r>
          </w:p>
          <w:p w14:paraId="41F45DDA"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1. Chịu trách nhiệm trước Chính phủ và cơ quan nhà nước cấp trên về việc tổ chức thực hiện kết hợp quốc phòng với kinh tế - xã hội và kinh tế - xã hội với quốc phòng trên địa bàn quản lý.</w:t>
            </w:r>
          </w:p>
          <w:p w14:paraId="56C143C5"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2. Tổ chức lập và thực hiện quy hoạch, chiến lược, chương trình, đề án và dự án phát triển </w:t>
            </w:r>
            <w:r w:rsidRPr="005E2FAF">
              <w:rPr>
                <w:rFonts w:ascii="Times New Roman" w:eastAsia="Times New Roman" w:hAnsi="Times New Roman" w:cs="Times New Roman"/>
                <w:kern w:val="0"/>
                <w:sz w:val="28"/>
                <w:szCs w:val="28"/>
                <w14:ligatures w14:val="none"/>
              </w:rPr>
              <w:lastRenderedPageBreak/>
              <w:t>kinh tế - xã hội trên địa bàn bảo đảm yêu cầu quốc phòng.</w:t>
            </w:r>
          </w:p>
          <w:p w14:paraId="4F51B2A9"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hAnsi="Times New Roman" w:cs="Times New Roman"/>
                <w:sz w:val="28"/>
                <w:szCs w:val="28"/>
              </w:rPr>
              <w:t xml:space="preserve">3. Phối hợp với Bộ Quốc phòng trong </w:t>
            </w:r>
            <w:r w:rsidRPr="005E2FAF">
              <w:rPr>
                <w:rFonts w:ascii="Times New Roman" w:eastAsia="Times New Roman" w:hAnsi="Times New Roman" w:cs="Times New Roman"/>
                <w:kern w:val="0"/>
                <w:sz w:val="28"/>
                <w:szCs w:val="28"/>
                <w14:ligatures w14:val="none"/>
              </w:rPr>
              <w:t>xây dựng, phát triển khu kinh tế - quốc phòng.</w:t>
            </w:r>
          </w:p>
          <w:p w14:paraId="0C3FCBEC"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4. Lấy ý kiến cơ quan quân sự có thẩm quyền về nội dung quốc phòng theo quy định của Nghị định này.</w:t>
            </w:r>
          </w:p>
          <w:p w14:paraId="067EDE00"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5. Phối hợp với bộ, ngành, cơ quan trung ương đề xuất cơ chế, chính sách về kết hợp quốc phòng với phát triển kinh tế - xã hội.</w:t>
            </w:r>
          </w:p>
          <w:p w14:paraId="4C17617E" w14:textId="77777777" w:rsidR="005114D8" w:rsidRPr="005E2FAF" w:rsidRDefault="005114D8" w:rsidP="005114D8">
            <w:pPr>
              <w:spacing w:after="0" w:line="240" w:lineRule="auto"/>
              <w:jc w:val="both"/>
              <w:rPr>
                <w:rFonts w:ascii="Times New Roman" w:eastAsia="Times New Roman" w:hAnsi="Times New Roman" w:cs="Times New Roman"/>
                <w:spacing w:val="-4"/>
                <w:kern w:val="0"/>
                <w:sz w:val="28"/>
                <w:szCs w:val="28"/>
                <w14:ligatures w14:val="none"/>
              </w:rPr>
            </w:pPr>
            <w:r w:rsidRPr="005E2FAF">
              <w:rPr>
                <w:rFonts w:ascii="Times New Roman" w:eastAsia="Times New Roman" w:hAnsi="Times New Roman" w:cs="Times New Roman"/>
                <w:spacing w:val="-4"/>
                <w:kern w:val="0"/>
                <w:sz w:val="28"/>
                <w:szCs w:val="28"/>
                <w14:ligatures w14:val="none"/>
              </w:rPr>
              <w:t>6. Tổ chức kiểm tra, giám sát việc thực hiện quy hoạch, kế hoạch, dự án; kịp thời phát hiện và xử lý hoặc kiến nghị xử lý các vi phạm ảnh hưởng đến quốc phòng.</w:t>
            </w:r>
          </w:p>
          <w:p w14:paraId="033421AB" w14:textId="5FE54582" w:rsidR="00390E1E" w:rsidRPr="005E2FAF" w:rsidRDefault="005114D8" w:rsidP="005114D8">
            <w:pPr>
              <w:spacing w:after="0" w:line="240" w:lineRule="auto"/>
              <w:jc w:val="both"/>
              <w:rPr>
                <w:rFonts w:ascii="Times New Roman" w:eastAsia="Cambria Math" w:hAnsi="Times New Roman" w:cs="Times New Roman"/>
                <w:kern w:val="0"/>
                <w:sz w:val="28"/>
                <w:szCs w:val="28"/>
                <w14:ligatures w14:val="none"/>
              </w:rPr>
            </w:pPr>
            <w:r w:rsidRPr="005E2FAF">
              <w:rPr>
                <w:rFonts w:ascii="Times New Roman" w:eastAsia="Cambria Math" w:hAnsi="Times New Roman" w:cs="Times New Roman"/>
                <w:kern w:val="0"/>
                <w:sz w:val="28"/>
                <w:szCs w:val="28"/>
                <w14:ligatures w14:val="none"/>
              </w:rPr>
              <w:t>7.</w:t>
            </w:r>
            <w:r w:rsidRPr="005E2FAF">
              <w:rPr>
                <w:rFonts w:ascii="Times New Roman" w:eastAsia="Cambria Math" w:hAnsi="Times New Roman" w:cs="Times New Roman"/>
                <w:kern w:val="0"/>
                <w:sz w:val="28"/>
                <w:szCs w:val="28"/>
                <w:lang w:val="vi-VN"/>
                <w14:ligatures w14:val="none"/>
              </w:rPr>
              <w:t xml:space="preserve"> Phối hợp với Mặt trận Tổ quốc và các tổ chức thành viên tuyên truyền, vận động nhân dân chấp hành chủ trương, chính sách của Đảng và Nhà nước về kết hợp quốc phòng với kinh tế - xã hội và kinh tế - xã hội với quốc phòng.</w:t>
            </w:r>
          </w:p>
        </w:tc>
        <w:tc>
          <w:tcPr>
            <w:tcW w:w="5045" w:type="dxa"/>
          </w:tcPr>
          <w:p w14:paraId="33BB44E3" w14:textId="77777777" w:rsidR="00390E1E" w:rsidRPr="005E2FAF" w:rsidRDefault="00390E1E" w:rsidP="00390E1E">
            <w:pPr>
              <w:pStyle w:val="NormalWeb"/>
              <w:spacing w:before="0" w:beforeAutospacing="0" w:after="0" w:afterAutospacing="0"/>
              <w:jc w:val="both"/>
              <w:rPr>
                <w:sz w:val="28"/>
                <w:szCs w:val="28"/>
              </w:rPr>
            </w:pPr>
            <w:r w:rsidRPr="005E2FAF">
              <w:rPr>
                <w:sz w:val="28"/>
                <w:szCs w:val="28"/>
              </w:rPr>
              <w:lastRenderedPageBreak/>
              <w:t xml:space="preserve">- Dự thảo Nghị định cơ bản kế thừa quy định về trách nhiệm của Ủy ban nhân dân cấp tỉnh tại Nghị định số 164/2018/NĐ-CP, đồng thời được rà soát, chỉnh lý theo hướng tinh gọn, rõ ràng và phù hợp với phân cấp quản lý hiện hành. Theo đó, dự thảo tập trung quy định trách nhiệm của Ủy ban nhân dân cấp tỉnh với tư cách là chủ thể trực tiếp tổ chức thực hiện trên địa bàn; lược bỏ </w:t>
            </w:r>
            <w:r w:rsidRPr="005E2FAF">
              <w:rPr>
                <w:sz w:val="28"/>
                <w:szCs w:val="28"/>
              </w:rPr>
              <w:lastRenderedPageBreak/>
              <w:t xml:space="preserve">các nội dung không còn phù hợp như quy định về kế hoạch nhu cầu quốc phòng và giảm bớt các quy định mang tính liệt kê, dàn trải. Đồng thời, làm rõ trách nhiệm trong việc tổ chức lập và thực hiện quy hoạch, chiến lược, chương trình, đề án, dự án gắn với yêu cầu quốc phòng; phối hợp với Bộ Quốc phòng và cơ quan quân sự trong việc lấy ý kiến, thẩm định theo cơ chế thống nhất của Nghị định; tăng cường trách nhiệm kiểm tra, giám sát và xử lý vi phạm. </w:t>
            </w:r>
          </w:p>
          <w:p w14:paraId="4DB1730B" w14:textId="50F074BD" w:rsidR="00390E1E" w:rsidRPr="005E2FAF" w:rsidRDefault="00390E1E" w:rsidP="00390E1E">
            <w:pPr>
              <w:pStyle w:val="NormalWeb"/>
              <w:spacing w:before="0" w:beforeAutospacing="0" w:after="0" w:afterAutospacing="0"/>
              <w:jc w:val="both"/>
              <w:rPr>
                <w:sz w:val="28"/>
                <w:szCs w:val="28"/>
              </w:rPr>
            </w:pPr>
            <w:r w:rsidRPr="005E2FAF">
              <w:rPr>
                <w:sz w:val="28"/>
                <w:szCs w:val="28"/>
              </w:rPr>
              <w:t>- Quy định này bảo đảm thống nhất với cơ chế tham gia ý kiến, thẩm định là trục xuyên suốt của Nghị định, đồng thời nâng cao tính chủ động, trách nhiệm của chính quyền địa phương và hiệu quả tổ chức thực hiện trên địa bàn.</w:t>
            </w:r>
          </w:p>
          <w:p w14:paraId="7A3456A5" w14:textId="7B29F59D"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p>
        </w:tc>
      </w:tr>
      <w:tr w:rsidR="005114D8" w:rsidRPr="005E2FAF" w14:paraId="4241E3F2" w14:textId="77777777" w:rsidTr="00FA1746">
        <w:tc>
          <w:tcPr>
            <w:tcW w:w="5035" w:type="dxa"/>
          </w:tcPr>
          <w:p w14:paraId="5D51D197" w14:textId="77777777" w:rsidR="005114D8" w:rsidRPr="005E2FAF" w:rsidRDefault="005114D8" w:rsidP="00390E1E">
            <w:pPr>
              <w:spacing w:after="0" w:line="240" w:lineRule="auto"/>
              <w:jc w:val="both"/>
              <w:rPr>
                <w:rFonts w:ascii="Times New Roman" w:eastAsia="Times New Roman" w:hAnsi="Times New Roman" w:cs="Times New Roman"/>
                <w:b/>
                <w:bCs/>
                <w:kern w:val="0"/>
                <w:sz w:val="28"/>
                <w:szCs w:val="28"/>
                <w14:ligatures w14:val="none"/>
              </w:rPr>
            </w:pPr>
          </w:p>
        </w:tc>
        <w:tc>
          <w:tcPr>
            <w:tcW w:w="5490" w:type="dxa"/>
          </w:tcPr>
          <w:p w14:paraId="7AF9400F" w14:textId="77777777" w:rsidR="005114D8" w:rsidRPr="005E2FAF" w:rsidRDefault="005114D8" w:rsidP="005114D8">
            <w:pPr>
              <w:spacing w:after="0" w:line="240" w:lineRule="auto"/>
              <w:jc w:val="both"/>
              <w:rPr>
                <w:rFonts w:ascii="Times New Roman" w:eastAsia="Cambria Math" w:hAnsi="Times New Roman" w:cs="Times New Roman"/>
                <w:b/>
                <w:bCs/>
                <w:color w:val="0000FF"/>
                <w:kern w:val="0"/>
                <w:sz w:val="28"/>
                <w:szCs w:val="28"/>
                <w14:ligatures w14:val="none"/>
              </w:rPr>
            </w:pPr>
            <w:r w:rsidRPr="005E2FAF">
              <w:rPr>
                <w:rFonts w:ascii="Times New Roman" w:eastAsia="Cambria Math" w:hAnsi="Times New Roman" w:cs="Times New Roman"/>
                <w:b/>
                <w:bCs/>
                <w:kern w:val="0"/>
                <w:sz w:val="28"/>
                <w:szCs w:val="28"/>
                <w14:ligatures w14:val="none"/>
              </w:rPr>
              <w:t>Điều 21. Trách nhiệm của Bộ Tư lệnh quân khu</w:t>
            </w:r>
          </w:p>
          <w:p w14:paraId="471B7F0D" w14:textId="77777777" w:rsidR="005114D8" w:rsidRPr="005E2FAF" w:rsidRDefault="005114D8" w:rsidP="005114D8">
            <w:pPr>
              <w:spacing w:after="0" w:line="240" w:lineRule="auto"/>
              <w:jc w:val="both"/>
              <w:rPr>
                <w:rFonts w:ascii="Times New Roman" w:hAnsi="Times New Roman" w:cs="Times New Roman"/>
                <w:color w:val="000000"/>
                <w:sz w:val="28"/>
                <w:szCs w:val="28"/>
                <w:shd w:val="clear" w:color="auto" w:fill="FFFFFF"/>
              </w:rPr>
            </w:pPr>
            <w:r w:rsidRPr="005E2FAF">
              <w:rPr>
                <w:rFonts w:ascii="Times New Roman" w:hAnsi="Times New Roman" w:cs="Times New Roman"/>
                <w:sz w:val="28"/>
                <w:szCs w:val="28"/>
              </w:rPr>
              <w:t xml:space="preserve">1. Tổ </w:t>
            </w:r>
            <w:r w:rsidRPr="005E2FAF">
              <w:rPr>
                <w:rFonts w:ascii="Times New Roman" w:eastAsia="Times New Roman" w:hAnsi="Times New Roman" w:cs="Times New Roman"/>
                <w:kern w:val="0"/>
                <w:sz w:val="28"/>
                <w:szCs w:val="28"/>
                <w14:ligatures w14:val="none"/>
              </w:rPr>
              <w:t xml:space="preserve">chức rà soát, đánh giá nội dung quy hoạch trên địa bàn quản lý; tổng hợp, đề xuất gửi Bộ Quốc phòng tham gia ý kiến về nội dung quốc phòng đối với </w:t>
            </w:r>
            <w:r w:rsidRPr="005E2FAF">
              <w:rPr>
                <w:rFonts w:ascii="Times New Roman" w:hAnsi="Times New Roman" w:cs="Times New Roman"/>
                <w:color w:val="000000"/>
                <w:sz w:val="28"/>
                <w:szCs w:val="28"/>
                <w:shd w:val="clear" w:color="auto" w:fill="FFFFFF"/>
              </w:rPr>
              <w:t>quy hoạch theo yêu cầu của Bộ Quốc phòng.</w:t>
            </w:r>
          </w:p>
          <w:p w14:paraId="04E5FC74"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hAnsi="Times New Roman" w:cs="Times New Roman"/>
                <w:sz w:val="28"/>
                <w:szCs w:val="28"/>
              </w:rPr>
              <w:t>2.  Chủ trì tham gia ý kiến, thẩm định nội dung quốc phòng đối với chiến lược, kế hoạch, chương trình, đề án, dự án theo quy định tại Nghị định này.</w:t>
            </w:r>
          </w:p>
          <w:p w14:paraId="0612A2BF" w14:textId="77777777"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3. Chủ trì hoặc phối hợp với cơ quan nhà nước có liên quan kiểm tra việc thực hiện các nội dung quốc </w:t>
            </w:r>
            <w:r w:rsidRPr="005E2FAF">
              <w:rPr>
                <w:rStyle w:val="Strong"/>
                <w:rFonts w:ascii="Times New Roman" w:eastAsia="SimSun" w:hAnsi="Times New Roman" w:cs="Times New Roman"/>
                <w:b w:val="0"/>
                <w:bCs w:val="0"/>
                <w:sz w:val="28"/>
                <w:szCs w:val="28"/>
              </w:rPr>
              <w:t xml:space="preserve">phòng </w:t>
            </w:r>
            <w:r w:rsidRPr="005E2FAF">
              <w:rPr>
                <w:rFonts w:ascii="Times New Roman" w:eastAsia="Times New Roman" w:hAnsi="Times New Roman" w:cs="Times New Roman"/>
                <w:kern w:val="0"/>
                <w:sz w:val="28"/>
                <w:szCs w:val="28"/>
                <w14:ligatures w14:val="none"/>
              </w:rPr>
              <w:t xml:space="preserve">đã được xác định trong chiến lược, quy hoạch, kế hoạch, chương trình, đề án, </w:t>
            </w:r>
            <w:r w:rsidRPr="005E2FAF">
              <w:rPr>
                <w:rFonts w:ascii="Times New Roman" w:eastAsia="Times New Roman" w:hAnsi="Times New Roman" w:cs="Times New Roman"/>
                <w:kern w:val="0"/>
                <w:sz w:val="28"/>
                <w:szCs w:val="28"/>
                <w14:ligatures w14:val="none"/>
              </w:rPr>
              <w:lastRenderedPageBreak/>
              <w:t xml:space="preserve">dự án phát triển kinh tế - xã hội; kịp thời kiến nghị xử lý hoặc báo cáo cấp có thẩm quyền xử lý trường hợp việc điều chỉnh quy hoạch, thiết kế, công năng hoặc quá trình triển khai dự án làm ảnh hưởng đến yêu cầu quốc phòng trên địa bàn. </w:t>
            </w:r>
          </w:p>
          <w:p w14:paraId="26E26B98" w14:textId="3DED8166" w:rsidR="005114D8" w:rsidRPr="005E2FAF" w:rsidRDefault="005114D8" w:rsidP="005114D8">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4. Báo cáo Bộ Quốc phòng xem xét, cho ý kiến đối với các trường hợp có nội dung phức tạp, nhạy cảm hoặc ảnh hưởng đến thế trận quốc phòng.</w:t>
            </w:r>
          </w:p>
        </w:tc>
        <w:tc>
          <w:tcPr>
            <w:tcW w:w="5045" w:type="dxa"/>
          </w:tcPr>
          <w:p w14:paraId="5746629C" w14:textId="1DED54D2" w:rsidR="005114D8" w:rsidRPr="005E2FAF" w:rsidRDefault="00FF28F1" w:rsidP="00390E1E">
            <w:pPr>
              <w:pStyle w:val="NormalWeb"/>
              <w:spacing w:before="0" w:beforeAutospacing="0" w:after="0" w:afterAutospacing="0"/>
              <w:jc w:val="both"/>
              <w:rPr>
                <w:sz w:val="28"/>
                <w:szCs w:val="28"/>
              </w:rPr>
            </w:pPr>
            <w:r w:rsidRPr="005E2FAF">
              <w:rPr>
                <w:sz w:val="28"/>
                <w:szCs w:val="28"/>
              </w:rPr>
              <w:lastRenderedPageBreak/>
              <w:t>Dự thảo bổ sung quy định trách nhiệm của Bộ Tư lệnh quân khu</w:t>
            </w:r>
            <w:r w:rsidR="00474FFB" w:rsidRPr="005E2FAF">
              <w:rPr>
                <w:sz w:val="28"/>
                <w:szCs w:val="28"/>
              </w:rPr>
              <w:t>.</w:t>
            </w:r>
          </w:p>
        </w:tc>
      </w:tr>
      <w:tr w:rsidR="00954D39" w:rsidRPr="005E2FAF" w14:paraId="6ADE666A" w14:textId="77777777" w:rsidTr="00FA1746">
        <w:tc>
          <w:tcPr>
            <w:tcW w:w="5035" w:type="dxa"/>
          </w:tcPr>
          <w:p w14:paraId="11967706" w14:textId="77777777" w:rsidR="00954D39" w:rsidRPr="005E2FAF" w:rsidRDefault="00954D39" w:rsidP="00390E1E">
            <w:pPr>
              <w:spacing w:after="0" w:line="240" w:lineRule="auto"/>
              <w:jc w:val="both"/>
              <w:rPr>
                <w:rFonts w:ascii="Times New Roman" w:eastAsia="Times New Roman" w:hAnsi="Times New Roman" w:cs="Times New Roman"/>
                <w:b/>
                <w:bCs/>
                <w:kern w:val="0"/>
                <w:sz w:val="28"/>
                <w:szCs w:val="28"/>
                <w14:ligatures w14:val="none"/>
              </w:rPr>
            </w:pPr>
          </w:p>
        </w:tc>
        <w:tc>
          <w:tcPr>
            <w:tcW w:w="5490" w:type="dxa"/>
          </w:tcPr>
          <w:p w14:paraId="55157674" w14:textId="77777777" w:rsidR="00954D39" w:rsidRPr="005E2FAF" w:rsidRDefault="00954D39" w:rsidP="00954D39">
            <w:pPr>
              <w:spacing w:after="0" w:line="240" w:lineRule="auto"/>
              <w:jc w:val="both"/>
              <w:rPr>
                <w:rFonts w:ascii="Times New Roman" w:eastAsia="Cambria Math" w:hAnsi="Times New Roman" w:cs="Times New Roman"/>
                <w:b/>
                <w:bCs/>
                <w:kern w:val="0"/>
                <w:sz w:val="28"/>
                <w:szCs w:val="28"/>
                <w14:ligatures w14:val="none"/>
              </w:rPr>
            </w:pPr>
            <w:r w:rsidRPr="005E2FAF">
              <w:rPr>
                <w:rFonts w:ascii="Times New Roman" w:eastAsia="Cambria Math" w:hAnsi="Times New Roman" w:cs="Times New Roman"/>
                <w:b/>
                <w:bCs/>
                <w:kern w:val="0"/>
                <w:sz w:val="28"/>
                <w:szCs w:val="28"/>
                <w14:ligatures w14:val="none"/>
              </w:rPr>
              <w:t>Điều 22. Trách nhiệm của Cơ quan quân sự cấp tỉnh</w:t>
            </w:r>
          </w:p>
          <w:p w14:paraId="336E1D34" w14:textId="77777777" w:rsidR="00954D39" w:rsidRPr="005E2FAF" w:rsidRDefault="00954D39" w:rsidP="00954D39">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NewRomanPSMT"/>
                <w:kern w:val="0"/>
                <w:sz w:val="28"/>
                <w:szCs w:val="28"/>
                <w14:ligatures w14:val="none"/>
              </w:rPr>
              <w:t xml:space="preserve">1. Tham gia ý kiến, thẩm định nội dung quốc phòng đối với quy hoạch, chiến lược, </w:t>
            </w:r>
            <w:r w:rsidRPr="005E2FAF">
              <w:rPr>
                <w:rFonts w:ascii="Times New Roman" w:hAnsi="Times New Roman" w:cs="Times New Roman"/>
                <w:sz w:val="28"/>
                <w:szCs w:val="28"/>
              </w:rPr>
              <w:t>kế hoạch, chương trình, đề án, dự án phát triển kinh tế - xã hội theo quy định của Nghị định này</w:t>
            </w:r>
            <w:r w:rsidRPr="005E2FAF">
              <w:rPr>
                <w:rFonts w:ascii="Times New Roman" w:eastAsia="Times New Roman" w:hAnsi="Times New Roman" w:cs="Times New Roman"/>
                <w:kern w:val="0"/>
                <w:sz w:val="28"/>
                <w:szCs w:val="28"/>
                <w14:ligatures w14:val="none"/>
              </w:rPr>
              <w:t>.</w:t>
            </w:r>
          </w:p>
          <w:p w14:paraId="5460C9F1" w14:textId="440A9285" w:rsidR="00954D39" w:rsidRPr="005E2FAF" w:rsidRDefault="00954D39" w:rsidP="00954D39">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2. Phối hợp với các sở, ban, ngành, địa phương trong việc lồng ghép, thực hiện, kiểm tra các nội dung quốc phòng trong quy hoạch, kế hoạch, chiến lược, chương trình, đề án, dự án phát triển kinh tế - xã hội trên địa bàn.</w:t>
            </w:r>
          </w:p>
        </w:tc>
        <w:tc>
          <w:tcPr>
            <w:tcW w:w="5045" w:type="dxa"/>
          </w:tcPr>
          <w:p w14:paraId="202FF533" w14:textId="5A05113D" w:rsidR="00954D39" w:rsidRPr="005E2FAF" w:rsidRDefault="00474FFB" w:rsidP="00390E1E">
            <w:pPr>
              <w:pStyle w:val="NormalWeb"/>
              <w:spacing w:before="0" w:beforeAutospacing="0" w:after="0" w:afterAutospacing="0"/>
              <w:jc w:val="both"/>
              <w:rPr>
                <w:sz w:val="28"/>
                <w:szCs w:val="28"/>
              </w:rPr>
            </w:pPr>
            <w:r w:rsidRPr="005E2FAF">
              <w:rPr>
                <w:sz w:val="28"/>
                <w:szCs w:val="28"/>
              </w:rPr>
              <w:t>Dự thảo bổ sung quy định trách nhiệm của Cơ quan quân sự cấp tỉnh.</w:t>
            </w:r>
          </w:p>
        </w:tc>
      </w:tr>
      <w:tr w:rsidR="00390E1E" w:rsidRPr="005E2FAF" w14:paraId="05B860DA" w14:textId="77777777" w:rsidTr="00FA1746">
        <w:tc>
          <w:tcPr>
            <w:tcW w:w="5035" w:type="dxa"/>
          </w:tcPr>
          <w:p w14:paraId="4EADDF25" w14:textId="77777777" w:rsidR="00390E1E" w:rsidRPr="005E2FAF" w:rsidRDefault="00390E1E" w:rsidP="00390E1E">
            <w:pPr>
              <w:spacing w:after="0" w:line="240" w:lineRule="auto"/>
              <w:jc w:val="both"/>
              <w:rPr>
                <w:rFonts w:ascii="Times New Roman" w:eastAsia="Times New Roman" w:hAnsi="Times New Roman" w:cs="Times New Roman"/>
                <w:b/>
                <w:bCs/>
                <w:kern w:val="0"/>
                <w:sz w:val="28"/>
                <w:szCs w:val="28"/>
                <w14:ligatures w14:val="none"/>
              </w:rPr>
            </w:pPr>
          </w:p>
        </w:tc>
        <w:tc>
          <w:tcPr>
            <w:tcW w:w="5490" w:type="dxa"/>
          </w:tcPr>
          <w:p w14:paraId="4A67578A" w14:textId="77777777" w:rsidR="00954D39" w:rsidRPr="005E2FAF" w:rsidRDefault="00954D39" w:rsidP="00954D39">
            <w:pPr>
              <w:spacing w:after="0" w:line="240" w:lineRule="auto"/>
              <w:jc w:val="both"/>
              <w:rPr>
                <w:rFonts w:ascii="Times New Roman" w:hAnsi="Times New Roman" w:cs="Times New Roman"/>
                <w:b/>
                <w:bCs/>
                <w:sz w:val="28"/>
                <w:szCs w:val="28"/>
              </w:rPr>
            </w:pPr>
            <w:r w:rsidRPr="005E2FAF">
              <w:rPr>
                <w:rFonts w:ascii="Times New Roman" w:eastAsia="Cambria Math" w:hAnsi="Times New Roman" w:cs="Times New Roman"/>
                <w:b/>
                <w:bCs/>
                <w:kern w:val="0"/>
                <w:sz w:val="28"/>
                <w:szCs w:val="28"/>
                <w14:ligatures w14:val="none"/>
              </w:rPr>
              <w:t xml:space="preserve">Điều 23. </w:t>
            </w:r>
            <w:r w:rsidRPr="005E2FAF">
              <w:rPr>
                <w:rFonts w:ascii="Times New Roman" w:hAnsi="Times New Roman" w:cs="Times New Roman"/>
                <w:b/>
                <w:bCs/>
                <w:sz w:val="28"/>
                <w:szCs w:val="28"/>
              </w:rPr>
              <w:t>Cơ chế phối hợp, chia sẻ thông tin trong kết hợp quốc phòng với kinh tế - xã hội và kinh tế - xã hội với quốc phòng</w:t>
            </w:r>
          </w:p>
          <w:p w14:paraId="79961AF4" w14:textId="77777777" w:rsidR="00954D39" w:rsidRPr="005E2FAF" w:rsidRDefault="00954D39">
            <w:pPr>
              <w:numPr>
                <w:ilvl w:val="0"/>
                <w:numId w:val="1"/>
              </w:numPr>
              <w:spacing w:after="0" w:line="240" w:lineRule="auto"/>
              <w:jc w:val="both"/>
              <w:rPr>
                <w:rFonts w:ascii="Times New Roman" w:hAnsi="Times New Roman" w:cs="Times New Roman"/>
                <w:sz w:val="28"/>
                <w:szCs w:val="28"/>
              </w:rPr>
            </w:pPr>
            <w:r w:rsidRPr="005E2FAF">
              <w:rPr>
                <w:rFonts w:ascii="Times New Roman" w:hAnsi="Times New Roman" w:cs="Times New Roman"/>
                <w:sz w:val="28"/>
                <w:szCs w:val="28"/>
              </w:rPr>
              <w:lastRenderedPageBreak/>
              <w:t>Bộ Quốc phòng là cơ quan chủ trì, phối hợp với các bộ, ngành, địa phương liên quan trong xây dựng, thẩm định, tổ chức thực hiện các chương trình, quy hoạch, kế hoạch, chiến lược, đề án, dự án.</w:t>
            </w:r>
          </w:p>
          <w:p w14:paraId="0E94E9F8" w14:textId="7BCBA195" w:rsidR="00954D39" w:rsidRPr="005E2FAF" w:rsidRDefault="00954D39" w:rsidP="00954D39">
            <w:pPr>
              <w:spacing w:after="0" w:line="240" w:lineRule="auto"/>
              <w:jc w:val="both"/>
              <w:rPr>
                <w:rFonts w:ascii="Times New Roman" w:hAnsi="Times New Roman" w:cs="Times New Roman"/>
                <w:sz w:val="28"/>
                <w:szCs w:val="28"/>
              </w:rPr>
            </w:pPr>
            <w:r w:rsidRPr="005E2FAF">
              <w:rPr>
                <w:rFonts w:ascii="Times New Roman" w:hAnsi="Times New Roman" w:cs="Times New Roman"/>
                <w:sz w:val="28"/>
                <w:szCs w:val="28"/>
              </w:rPr>
              <w:t xml:space="preserve">2. Bộ Quốc phòng, Bộ Tư lệnh Quân khu, Bộ Tư lệnh Thủ đô Hà Nội và </w:t>
            </w:r>
            <w:r w:rsidR="00474FFB" w:rsidRPr="005E2FAF">
              <w:rPr>
                <w:rFonts w:ascii="Times New Roman" w:hAnsi="Times New Roman" w:cs="Times New Roman"/>
                <w:sz w:val="28"/>
                <w:szCs w:val="28"/>
              </w:rPr>
              <w:t>Cơ quan</w:t>
            </w:r>
            <w:r w:rsidRPr="005E2FAF">
              <w:rPr>
                <w:rFonts w:ascii="Times New Roman" w:hAnsi="Times New Roman" w:cs="Times New Roman"/>
                <w:sz w:val="28"/>
                <w:szCs w:val="28"/>
              </w:rPr>
              <w:t xml:space="preserve"> quân sự cấp tỉnh là các cơ quan quân sự có thẩm quyền tham gia ý kiến, thẩm định đối với quy hoạch, chiến lược, kế hoạch, chương trình, đề án, dự án phát triển kinh tế - xã hội theo quy định tại Nghị định này. Trường hợp nội dung được lấy ý kiến, thẩm định liên quan đến chức năng, nhiệm vụ, địa bàn, vùng biển, vùng trời, công trình hoặc lĩnh vực quản lý chuyên ngành, cơ quan quân sự chủ trì xem xét, lấy ý kiến các cơ quan, đơn vị quân đội có liên quan trước khi ban hành ý kiến tham gia hoặc kết luận thẩm định chính thức.</w:t>
            </w:r>
          </w:p>
          <w:p w14:paraId="01E09528" w14:textId="77777777" w:rsidR="00954D39" w:rsidRPr="005E2FAF" w:rsidRDefault="00954D39" w:rsidP="00954D39">
            <w:pPr>
              <w:spacing w:after="0" w:line="240" w:lineRule="auto"/>
              <w:jc w:val="both"/>
              <w:rPr>
                <w:rFonts w:ascii="Times New Roman" w:hAnsi="Times New Roman" w:cs="Times New Roman"/>
                <w:sz w:val="28"/>
                <w:szCs w:val="28"/>
              </w:rPr>
            </w:pPr>
            <w:r w:rsidRPr="005E2FAF">
              <w:rPr>
                <w:rFonts w:ascii="Times New Roman" w:hAnsi="Times New Roman" w:cs="Times New Roman"/>
                <w:sz w:val="28"/>
                <w:szCs w:val="28"/>
              </w:rPr>
              <w:t>3. Ủy ban nhân dân cấp tỉnh chịu trách nhiệm tổ chức phối hợp giữa các sở, ban, ngành với cơ quan quân sự địa phương trong triển khai thực hiện;</w:t>
            </w:r>
          </w:p>
          <w:p w14:paraId="1FC6CCA4" w14:textId="77777777" w:rsidR="00954D39" w:rsidRPr="005E2FAF" w:rsidRDefault="00954D39" w:rsidP="00954D39">
            <w:pPr>
              <w:spacing w:after="0" w:line="240" w:lineRule="auto"/>
              <w:jc w:val="both"/>
              <w:rPr>
                <w:rFonts w:ascii="Times New Roman" w:hAnsi="Times New Roman" w:cs="Times New Roman"/>
                <w:sz w:val="28"/>
                <w:szCs w:val="28"/>
              </w:rPr>
            </w:pPr>
            <w:r w:rsidRPr="005E2FAF">
              <w:rPr>
                <w:rFonts w:ascii="Times New Roman" w:hAnsi="Times New Roman" w:cs="Times New Roman"/>
                <w:sz w:val="28"/>
                <w:szCs w:val="28"/>
              </w:rPr>
              <w:t xml:space="preserve">4. Cơ quan quân sự các cấp là đầu mối tham mưu, phối hợp về nội dung quốc phòng; có </w:t>
            </w:r>
            <w:r w:rsidRPr="005E2FAF">
              <w:rPr>
                <w:rFonts w:ascii="Times New Roman" w:hAnsi="Times New Roman" w:cs="Times New Roman"/>
                <w:sz w:val="28"/>
                <w:szCs w:val="28"/>
              </w:rPr>
              <w:lastRenderedPageBreak/>
              <w:t>trách nhiệm hướng dẫn, đôn đốc, kiểm tra việc thực hiện trong phạm vi quản lý.</w:t>
            </w:r>
          </w:p>
          <w:p w14:paraId="28A57065" w14:textId="77777777" w:rsidR="00954D39" w:rsidRPr="005E2FAF" w:rsidRDefault="00954D39" w:rsidP="00954D39">
            <w:pPr>
              <w:spacing w:after="0" w:line="240" w:lineRule="auto"/>
              <w:jc w:val="both"/>
              <w:rPr>
                <w:rFonts w:ascii="Times New Roman" w:hAnsi="Times New Roman" w:cs="Times New Roman"/>
                <w:sz w:val="28"/>
                <w:szCs w:val="28"/>
              </w:rPr>
            </w:pPr>
            <w:r w:rsidRPr="005E2FAF">
              <w:rPr>
                <w:rFonts w:ascii="Times New Roman" w:hAnsi="Times New Roman" w:cs="Times New Roman"/>
                <w:sz w:val="28"/>
                <w:szCs w:val="28"/>
              </w:rPr>
              <w:t>5. Chia sẻ thông tin và xây dựng cơ sở dữ liệu</w:t>
            </w:r>
          </w:p>
          <w:p w14:paraId="6DD5A1BD" w14:textId="77777777" w:rsidR="00954D39" w:rsidRPr="005E2FAF" w:rsidRDefault="00954D39" w:rsidP="00954D39">
            <w:pPr>
              <w:spacing w:after="0" w:line="240" w:lineRule="auto"/>
              <w:jc w:val="both"/>
              <w:rPr>
                <w:rFonts w:ascii="Times New Roman" w:hAnsi="Times New Roman" w:cs="Times New Roman"/>
                <w:sz w:val="28"/>
                <w:szCs w:val="28"/>
              </w:rPr>
            </w:pPr>
            <w:r w:rsidRPr="005E2FAF">
              <w:rPr>
                <w:rFonts w:ascii="Times New Roman" w:hAnsi="Times New Roman" w:cs="Times New Roman"/>
                <w:sz w:val="28"/>
                <w:szCs w:val="28"/>
              </w:rPr>
              <w:t>a) Thiết lập cơ chế chia sẻ thông tin giữa Bộ Quốc phòng với các bộ, ngành, địa phương về quy hoạch, kế hoạch, dự án có liên quan đến quốc phòng, an ninh;</w:t>
            </w:r>
          </w:p>
          <w:p w14:paraId="37AAC1B4" w14:textId="77777777" w:rsidR="00954D39" w:rsidRPr="005E2FAF" w:rsidRDefault="00954D39" w:rsidP="00954D39">
            <w:pPr>
              <w:spacing w:after="0" w:line="240" w:lineRule="auto"/>
              <w:jc w:val="both"/>
              <w:rPr>
                <w:rFonts w:ascii="Times New Roman" w:hAnsi="Times New Roman" w:cs="Times New Roman"/>
                <w:sz w:val="28"/>
                <w:szCs w:val="28"/>
              </w:rPr>
            </w:pPr>
            <w:r w:rsidRPr="005E2FAF">
              <w:rPr>
                <w:rFonts w:ascii="Times New Roman" w:hAnsi="Times New Roman" w:cs="Times New Roman"/>
                <w:sz w:val="28"/>
                <w:szCs w:val="28"/>
              </w:rPr>
              <w:t>b) Xây dựng, quản lý và khai thác cơ sở dữ liệu về địa bàn chiến lược, công trình quốc phòng, khu quân sự và các khu vực nhạy cảm về quốc phòng phục vụ công tác thẩm định, quản lý;</w:t>
            </w:r>
          </w:p>
          <w:p w14:paraId="2CD5DB8D" w14:textId="77777777" w:rsidR="00954D39" w:rsidRPr="005E2FAF" w:rsidRDefault="00954D39" w:rsidP="00954D39">
            <w:pPr>
              <w:pStyle w:val="NormalWeb"/>
              <w:spacing w:before="0" w:beforeAutospacing="0" w:after="0" w:afterAutospacing="0"/>
              <w:jc w:val="both"/>
              <w:rPr>
                <w:rFonts w:eastAsiaTheme="minorHAnsi"/>
                <w:kern w:val="2"/>
                <w:sz w:val="28"/>
                <w:szCs w:val="28"/>
                <w14:ligatures w14:val="standardContextual"/>
              </w:rPr>
            </w:pPr>
            <w:r w:rsidRPr="005E2FAF">
              <w:rPr>
                <w:rFonts w:eastAsiaTheme="minorHAnsi"/>
                <w:kern w:val="2"/>
                <w:sz w:val="28"/>
                <w:szCs w:val="28"/>
                <w14:ligatures w14:val="standardContextual"/>
              </w:rPr>
              <w:t>c) Khuyến khích việc ứng dụng nền tảng số, cơ sở dữ liệu dùng chung và phương thức điện tử trong trao đổi thông tin, lấy ý kiến, tham gia ý kiến và thẩm định nhằm nâng cao hiệu quả phối hợp giữa các cơ quan, đơn vị;</w:t>
            </w:r>
          </w:p>
          <w:p w14:paraId="04D9CEC1" w14:textId="2098EE8E" w:rsidR="00390E1E" w:rsidRPr="005E2FAF" w:rsidRDefault="00954D39" w:rsidP="00954D39">
            <w:pPr>
              <w:spacing w:after="0" w:line="240" w:lineRule="auto"/>
              <w:jc w:val="both"/>
              <w:rPr>
                <w:rFonts w:ascii="Times New Roman" w:hAnsi="Times New Roman" w:cs="Times New Roman"/>
                <w:sz w:val="28"/>
                <w:szCs w:val="28"/>
              </w:rPr>
            </w:pPr>
            <w:r w:rsidRPr="005E2FAF">
              <w:rPr>
                <w:rFonts w:ascii="Times New Roman" w:hAnsi="Times New Roman" w:cs="Times New Roman"/>
                <w:sz w:val="28"/>
                <w:szCs w:val="28"/>
              </w:rPr>
              <w:t>d) Việc cung cấp, khai thác, sử dụng thông tin phải tuân thủ quy định của pháp luật về bảo vệ bí mật nhà nước.</w:t>
            </w:r>
          </w:p>
        </w:tc>
        <w:tc>
          <w:tcPr>
            <w:tcW w:w="5045" w:type="dxa"/>
          </w:tcPr>
          <w:p w14:paraId="039E7D77" w14:textId="77777777" w:rsidR="00474FFB" w:rsidRPr="005E2FAF" w:rsidRDefault="00390E1E" w:rsidP="00390E1E">
            <w:pPr>
              <w:pStyle w:val="NormalWeb"/>
              <w:spacing w:before="0" w:beforeAutospacing="0" w:after="0" w:afterAutospacing="0"/>
              <w:jc w:val="both"/>
              <w:rPr>
                <w:sz w:val="28"/>
                <w:szCs w:val="28"/>
              </w:rPr>
            </w:pPr>
            <w:r w:rsidRPr="005E2FAF">
              <w:rPr>
                <w:sz w:val="28"/>
                <w:szCs w:val="28"/>
              </w:rPr>
              <w:lastRenderedPageBreak/>
              <w:t xml:space="preserve">Dự thảo bổ sung quy định </w:t>
            </w:r>
            <w:r w:rsidR="00474FFB" w:rsidRPr="005E2FAF">
              <w:rPr>
                <w:sz w:val="28"/>
                <w:szCs w:val="28"/>
              </w:rPr>
              <w:t>về cơ chế phối hợp, chia sẻ thông tin trong kết hợp quốc phòng với kinh tế - xã hội và kinh tế - xã hội với quốc phòng.Trong đó, quy định:</w:t>
            </w:r>
          </w:p>
          <w:p w14:paraId="619634A9" w14:textId="488FF6DF" w:rsidR="00474FFB" w:rsidRPr="005E2FAF" w:rsidRDefault="00474FFB" w:rsidP="00390E1E">
            <w:pPr>
              <w:pStyle w:val="NormalWeb"/>
              <w:spacing w:before="0" w:beforeAutospacing="0" w:after="0" w:afterAutospacing="0"/>
              <w:jc w:val="both"/>
              <w:rPr>
                <w:sz w:val="28"/>
                <w:szCs w:val="28"/>
              </w:rPr>
            </w:pPr>
            <w:r w:rsidRPr="005E2FAF">
              <w:rPr>
                <w:sz w:val="28"/>
                <w:szCs w:val="28"/>
              </w:rPr>
              <w:lastRenderedPageBreak/>
              <w:t xml:space="preserve">- BQP, BTL quân khu, BTL Thủ đô Hà Nội và cơ quan quân sự cấp tỉnh là các cơ quan quân sự có thẩm quyền </w:t>
            </w:r>
            <w:r w:rsidRPr="005E2FAF">
              <w:rPr>
                <w:b/>
                <w:bCs/>
                <w:sz w:val="28"/>
                <w:szCs w:val="28"/>
              </w:rPr>
              <w:t>chủ trì</w:t>
            </w:r>
            <w:r w:rsidRPr="005E2FAF">
              <w:rPr>
                <w:sz w:val="28"/>
                <w:szCs w:val="28"/>
              </w:rPr>
              <w:t xml:space="preserve"> tham gia ý kiến/thẩm định đối với quy hoạch, chiến lược, chương trình, kế hoạch, đề án, dự án phát triển kinh tế - xã hội; đồng thời quy định cơ chế phối hợp lấy ý kiến cơ quan quân sự khác liên quan trong trường hợp cần có ý kiến chuyên ngành. </w:t>
            </w:r>
          </w:p>
          <w:p w14:paraId="581A583F" w14:textId="3938C7EE" w:rsidR="00390E1E" w:rsidRPr="005E2FAF" w:rsidRDefault="00474FFB" w:rsidP="00474FFB">
            <w:pPr>
              <w:pStyle w:val="NormalWeb"/>
              <w:spacing w:before="0" w:beforeAutospacing="0" w:after="0" w:afterAutospacing="0"/>
              <w:jc w:val="both"/>
              <w:rPr>
                <w:sz w:val="28"/>
                <w:szCs w:val="28"/>
              </w:rPr>
            </w:pPr>
            <w:r w:rsidRPr="005E2FAF">
              <w:rPr>
                <w:sz w:val="28"/>
                <w:szCs w:val="28"/>
              </w:rPr>
              <w:t>- Quy định cơ chế chia sẻ thông tin và xây dựng cơ sở dữ liệu, trong đó khuyến khích việc ứng dụng nền tảng số,</w:t>
            </w:r>
            <w:r w:rsidRPr="005E2FAF">
              <w:rPr>
                <w:rFonts w:eastAsiaTheme="minorHAnsi"/>
                <w:kern w:val="2"/>
                <w:sz w:val="28"/>
                <w:szCs w:val="28"/>
                <w14:ligatures w14:val="standardContextual"/>
              </w:rPr>
              <w:t xml:space="preserve"> </w:t>
            </w:r>
            <w:r w:rsidRPr="005E2FAF">
              <w:rPr>
                <w:rFonts w:eastAsiaTheme="minorHAnsi"/>
                <w:kern w:val="2"/>
                <w:sz w:val="28"/>
                <w:szCs w:val="28"/>
                <w14:ligatures w14:val="standardContextual"/>
              </w:rPr>
              <w:t>cơ sở dữ liệu dùng chung và phương thức điện tử trong trao đổi thông tin, lấy ý kiến, tham gia ý kiến và thẩm định</w:t>
            </w:r>
            <w:r w:rsidRPr="005E2FAF">
              <w:rPr>
                <w:rFonts w:eastAsiaTheme="minorHAnsi"/>
                <w:kern w:val="2"/>
                <w:sz w:val="28"/>
                <w:szCs w:val="28"/>
                <w14:ligatures w14:val="standardContextual"/>
              </w:rPr>
              <w:t>.</w:t>
            </w:r>
          </w:p>
        </w:tc>
      </w:tr>
      <w:tr w:rsidR="00390E1E" w:rsidRPr="005E2FAF" w14:paraId="3AC8DA8B" w14:textId="77777777" w:rsidTr="00FA1746">
        <w:tc>
          <w:tcPr>
            <w:tcW w:w="5035" w:type="dxa"/>
          </w:tcPr>
          <w:p w14:paraId="1AC55693"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bookmarkStart w:id="44" w:name="dieu_24"/>
            <w:r w:rsidRPr="005E2FAF">
              <w:rPr>
                <w:rFonts w:ascii="Times New Roman" w:eastAsia="Times New Roman" w:hAnsi="Times New Roman" w:cs="Times New Roman"/>
                <w:b/>
                <w:bCs/>
                <w:kern w:val="0"/>
                <w:sz w:val="28"/>
                <w:szCs w:val="28"/>
                <w14:ligatures w14:val="none"/>
              </w:rPr>
              <w:lastRenderedPageBreak/>
              <w:t>Điều 24. Hiệu lực thi hành</w:t>
            </w:r>
            <w:bookmarkEnd w:id="44"/>
          </w:p>
          <w:p w14:paraId="1F96FE6D"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1. Nghị định này có hiệu lực thi hành từ ngày 10 tháng 02 năm 2019.</w:t>
            </w:r>
          </w:p>
          <w:p w14:paraId="7EAB57D6"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2. Nghị định này thay thế Quyết định số 13/2012/QĐ-TTg ngày 23 tháng 02 năm 2012 của Thủ tướng Chính phủ ban hành </w:t>
            </w:r>
            <w:r w:rsidRPr="005E2FAF">
              <w:rPr>
                <w:rFonts w:ascii="Times New Roman" w:eastAsia="Times New Roman" w:hAnsi="Times New Roman" w:cs="Times New Roman"/>
                <w:kern w:val="0"/>
                <w:sz w:val="28"/>
                <w:szCs w:val="28"/>
                <w14:ligatures w14:val="none"/>
              </w:rPr>
              <w:lastRenderedPageBreak/>
              <w:t>Quy chế kết hợp kinh tế - xã hội với quốc phòng trong khu vực phòng thủ.</w:t>
            </w:r>
          </w:p>
        </w:tc>
        <w:tc>
          <w:tcPr>
            <w:tcW w:w="5490" w:type="dxa"/>
          </w:tcPr>
          <w:p w14:paraId="240605A1" w14:textId="77777777" w:rsidR="00954D39" w:rsidRPr="005E2FAF" w:rsidRDefault="00954D39" w:rsidP="00954D39">
            <w:pPr>
              <w:spacing w:after="0" w:line="240" w:lineRule="auto"/>
              <w:jc w:val="center"/>
              <w:rPr>
                <w:rFonts w:ascii="Times New Roman" w:hAnsi="Times New Roman" w:cs="Times New Roman"/>
                <w:b/>
                <w:bCs/>
                <w:sz w:val="28"/>
                <w:szCs w:val="28"/>
              </w:rPr>
            </w:pPr>
            <w:r w:rsidRPr="005E2FAF">
              <w:rPr>
                <w:rFonts w:ascii="Times New Roman" w:hAnsi="Times New Roman" w:cs="Times New Roman"/>
                <w:b/>
                <w:bCs/>
                <w:sz w:val="28"/>
                <w:szCs w:val="28"/>
              </w:rPr>
              <w:lastRenderedPageBreak/>
              <w:t>Chương V</w:t>
            </w:r>
          </w:p>
          <w:p w14:paraId="1612BFA4" w14:textId="77777777" w:rsidR="00954D39" w:rsidRPr="005E2FAF" w:rsidRDefault="00954D39" w:rsidP="00954D39">
            <w:pPr>
              <w:spacing w:after="0" w:line="240" w:lineRule="auto"/>
              <w:jc w:val="center"/>
              <w:rPr>
                <w:rFonts w:ascii="SimSun" w:eastAsia="SimSun" w:hAnsi="SimSun" w:cs="SimSun"/>
                <w:b/>
                <w:bCs/>
                <w:sz w:val="28"/>
                <w:szCs w:val="28"/>
              </w:rPr>
            </w:pPr>
            <w:r w:rsidRPr="005E2FAF">
              <w:rPr>
                <w:rFonts w:ascii="Times New Roman" w:hAnsi="Times New Roman" w:cs="Times New Roman"/>
                <w:b/>
                <w:bCs/>
                <w:sz w:val="28"/>
                <w:szCs w:val="28"/>
              </w:rPr>
              <w:t>HIỆU LỰC THI HÀNH</w:t>
            </w:r>
          </w:p>
          <w:p w14:paraId="684EBB5C" w14:textId="77777777" w:rsidR="00954D39" w:rsidRPr="005E2FAF" w:rsidRDefault="00954D39" w:rsidP="00954D39">
            <w:pPr>
              <w:spacing w:after="0" w:line="240" w:lineRule="auto"/>
              <w:jc w:val="both"/>
              <w:rPr>
                <w:rFonts w:ascii="Times New Roman" w:eastAsia="Cambria Math" w:hAnsi="Times New Roman" w:cs="Times New Roman"/>
                <w:b/>
                <w:kern w:val="0"/>
                <w:sz w:val="28"/>
                <w:szCs w:val="28"/>
                <w14:ligatures w14:val="none"/>
              </w:rPr>
            </w:pPr>
            <w:r w:rsidRPr="005E2FAF">
              <w:rPr>
                <w:rFonts w:ascii="Times New Roman" w:eastAsia="Cambria Math" w:hAnsi="Times New Roman" w:cs="Times New Roman"/>
                <w:b/>
                <w:kern w:val="0"/>
                <w:sz w:val="28"/>
                <w:szCs w:val="28"/>
                <w14:ligatures w14:val="none"/>
              </w:rPr>
              <w:t>Điều 24. Hiệu lực thi hành</w:t>
            </w:r>
          </w:p>
          <w:p w14:paraId="2F76AEE3" w14:textId="77777777" w:rsidR="00954D39" w:rsidRPr="005E2FAF" w:rsidRDefault="00954D39" w:rsidP="00954D39">
            <w:pPr>
              <w:spacing w:after="0" w:line="240" w:lineRule="auto"/>
              <w:jc w:val="both"/>
              <w:rPr>
                <w:rFonts w:ascii="Times New Roman" w:eastAsia="Cambria Math" w:hAnsi="Times New Roman" w:cs="Times New Roman"/>
                <w:kern w:val="0"/>
                <w:sz w:val="28"/>
                <w:szCs w:val="28"/>
                <w14:ligatures w14:val="none"/>
              </w:rPr>
            </w:pPr>
            <w:r w:rsidRPr="005E2FAF">
              <w:rPr>
                <w:rFonts w:ascii="Times New Roman" w:eastAsia="Cambria Math" w:hAnsi="Times New Roman" w:cs="Times New Roman"/>
                <w:kern w:val="0"/>
                <w:sz w:val="28"/>
                <w:szCs w:val="28"/>
                <w14:ligatures w14:val="none"/>
              </w:rPr>
              <w:t>1. Nghị định này có hiệu lực thi hành kể từ ngày … tháng … năm 202..</w:t>
            </w:r>
          </w:p>
          <w:p w14:paraId="20A95A46" w14:textId="525ACBED" w:rsidR="00390E1E" w:rsidRPr="005E2FAF" w:rsidRDefault="00954D39" w:rsidP="00474FFB">
            <w:pPr>
              <w:spacing w:after="0" w:line="240" w:lineRule="auto"/>
              <w:jc w:val="both"/>
              <w:rPr>
                <w:rFonts w:ascii="Times New Roman" w:hAnsi="Times New Roman" w:cs="Times New Roman"/>
                <w:sz w:val="28"/>
                <w:szCs w:val="28"/>
              </w:rPr>
            </w:pPr>
            <w:r w:rsidRPr="005E2FAF">
              <w:rPr>
                <w:rFonts w:ascii="Times New Roman" w:eastAsia="Cambria Math" w:hAnsi="Times New Roman" w:cs="Times New Roman"/>
                <w:kern w:val="0"/>
                <w:sz w:val="28"/>
                <w:szCs w:val="28"/>
                <w14:ligatures w14:val="none"/>
              </w:rPr>
              <w:lastRenderedPageBreak/>
              <w:t xml:space="preserve">2. Nghị định này thay thế Nghị định số 164/2018/NĐ-CP ngày 21 tháng 12 năm 2018 của Chính phủ </w:t>
            </w:r>
            <w:r w:rsidRPr="005E2FAF">
              <w:rPr>
                <w:rFonts w:ascii="Times New Roman" w:hAnsi="Times New Roman" w:cs="Times New Roman"/>
                <w:sz w:val="28"/>
                <w:szCs w:val="28"/>
              </w:rPr>
              <w:t>về kết hợp quốc phòng với  kinh tế - xã hội và kinh tế - xã hội với quốc phòng; Điều 3 Nghị định số 220/2025/NĐ-CP ngày 07 tháng 8 năm 2025 của Chính phủ sửa đổi, bổ sung một số điều của một số Nghị định trong lĩnh vực quốc phòng, quân sự khi tổ chức chính quyền địa phương hai cấp.</w:t>
            </w:r>
          </w:p>
        </w:tc>
        <w:tc>
          <w:tcPr>
            <w:tcW w:w="5045" w:type="dxa"/>
          </w:tcPr>
          <w:p w14:paraId="1BF901DA" w14:textId="77777777" w:rsidR="00390E1E" w:rsidRPr="005E2FAF" w:rsidRDefault="00390E1E" w:rsidP="00390E1E">
            <w:pPr>
              <w:widowControl w:val="0"/>
              <w:shd w:val="clear" w:color="auto" w:fill="FFFFFF"/>
              <w:autoSpaceDE w:val="0"/>
              <w:autoSpaceDN w:val="0"/>
              <w:spacing w:before="120" w:after="60" w:line="259" w:lineRule="auto"/>
              <w:jc w:val="both"/>
              <w:rPr>
                <w:rFonts w:ascii="Times New Roman" w:eastAsia="Calibri" w:hAnsi="Times New Roman" w:cs="Times New Roman"/>
                <w:iCs/>
                <w:spacing w:val="-2"/>
                <w:kern w:val="0"/>
                <w:sz w:val="28"/>
                <w:szCs w:val="28"/>
                <w:highlight w:val="white"/>
                <w14:ligatures w14:val="none"/>
              </w:rPr>
            </w:pPr>
          </w:p>
        </w:tc>
      </w:tr>
      <w:tr w:rsidR="00954D39" w:rsidRPr="005E2FAF" w14:paraId="577B6E73" w14:textId="77777777" w:rsidTr="00FA1746">
        <w:tc>
          <w:tcPr>
            <w:tcW w:w="5035" w:type="dxa"/>
          </w:tcPr>
          <w:p w14:paraId="1DBE8FEE" w14:textId="77777777" w:rsidR="00954D39" w:rsidRPr="005E2FAF" w:rsidRDefault="00954D39" w:rsidP="00390E1E">
            <w:pPr>
              <w:spacing w:after="0" w:line="240" w:lineRule="auto"/>
              <w:jc w:val="both"/>
              <w:rPr>
                <w:rFonts w:ascii="Times New Roman" w:eastAsia="Times New Roman" w:hAnsi="Times New Roman" w:cs="Times New Roman"/>
                <w:b/>
                <w:bCs/>
                <w:kern w:val="0"/>
                <w:sz w:val="28"/>
                <w:szCs w:val="28"/>
                <w14:ligatures w14:val="none"/>
              </w:rPr>
            </w:pPr>
          </w:p>
        </w:tc>
        <w:tc>
          <w:tcPr>
            <w:tcW w:w="5490" w:type="dxa"/>
          </w:tcPr>
          <w:p w14:paraId="58599A39" w14:textId="77777777" w:rsidR="00954D39" w:rsidRPr="005E2FAF" w:rsidRDefault="00954D39" w:rsidP="00954D39">
            <w:pPr>
              <w:spacing w:after="0" w:line="240" w:lineRule="auto"/>
              <w:jc w:val="both"/>
              <w:rPr>
                <w:rFonts w:ascii="Times New Roman" w:eastAsia="Cambria Math" w:hAnsi="Times New Roman" w:cs="Times New Roman"/>
                <w:b/>
                <w:kern w:val="0"/>
                <w:sz w:val="28"/>
                <w:szCs w:val="28"/>
                <w14:ligatures w14:val="none"/>
              </w:rPr>
            </w:pPr>
            <w:r w:rsidRPr="005E2FAF">
              <w:rPr>
                <w:rFonts w:ascii="Times New Roman" w:eastAsia="Cambria Math" w:hAnsi="Times New Roman" w:cs="Times New Roman"/>
                <w:b/>
                <w:kern w:val="0"/>
                <w:sz w:val="28"/>
                <w:szCs w:val="28"/>
                <w14:ligatures w14:val="none"/>
              </w:rPr>
              <w:t>Điều 25. Điều khoản chuyển tiếp</w:t>
            </w:r>
          </w:p>
          <w:p w14:paraId="007E605E" w14:textId="77777777" w:rsidR="00954D39" w:rsidRPr="005E2FAF" w:rsidRDefault="00954D39">
            <w:pPr>
              <w:numPr>
                <w:ilvl w:val="0"/>
                <w:numId w:val="2"/>
              </w:numPr>
              <w:spacing w:after="0" w:line="240" w:lineRule="auto"/>
              <w:jc w:val="both"/>
              <w:rPr>
                <w:rFonts w:ascii="Times New Roman" w:eastAsia="Times New Roman" w:hAnsi="Times New Roman" w:cs="Times New Roman"/>
                <w:spacing w:val="-2"/>
                <w:kern w:val="0"/>
                <w:sz w:val="28"/>
                <w:szCs w:val="28"/>
                <w14:ligatures w14:val="none"/>
              </w:rPr>
            </w:pPr>
            <w:r w:rsidRPr="005E2FAF">
              <w:rPr>
                <w:rFonts w:ascii="Times New Roman" w:eastAsia="Times New Roman" w:hAnsi="Times New Roman" w:cs="Times New Roman"/>
                <w:spacing w:val="-2"/>
                <w:kern w:val="0"/>
                <w:sz w:val="28"/>
                <w:szCs w:val="28"/>
                <w14:ligatures w14:val="none"/>
              </w:rPr>
              <w:t>Các chiến lược, quy hoạch, chương trình, đề án, dự án, nhiệm vụ về kết hợp quốc phòng với kinh tế - xã hội và kinh tế - xã hội với quốc phòng đã được cấp có thẩm quyền phê duyệt trước ngày Nghị định này có hiệu lực thì tiếp tục thực hiện theo quyết định đã được phê duyệt. Trường hợp điều chỉnh, bổ sung làm thay đổi mục tiêu, quy mô, địa điểm hoặc nội dung có liên quan trực tiếp đến quốc phòng thì phải thực hiện theo quy định của Nghị định này và pháp luật có liên quan.</w:t>
            </w:r>
          </w:p>
          <w:p w14:paraId="0B439998" w14:textId="77777777" w:rsidR="00954D39" w:rsidRPr="005E2FAF" w:rsidRDefault="00954D39" w:rsidP="00954D39">
            <w:pPr>
              <w:spacing w:after="0" w:line="240" w:lineRule="auto"/>
              <w:jc w:val="both"/>
              <w:rPr>
                <w:rFonts w:ascii="Times New Roman" w:eastAsia="Times New Roman" w:hAnsi="Times New Roman" w:cs="Times New Roman"/>
                <w:spacing w:val="-6"/>
                <w:kern w:val="0"/>
                <w:sz w:val="28"/>
                <w:szCs w:val="28"/>
                <w14:ligatures w14:val="none"/>
              </w:rPr>
            </w:pPr>
            <w:r w:rsidRPr="005E2FAF">
              <w:rPr>
                <w:rFonts w:ascii="Times New Roman" w:hAnsi="Times New Roman" w:cs="Times New Roman"/>
                <w:sz w:val="28"/>
                <w:szCs w:val="28"/>
              </w:rPr>
              <w:t xml:space="preserve">2. Đối với các hồ sơ đã gửi cơ quan có thẩm quyền thẩm định hoặc phê duyệt trước ngày </w:t>
            </w:r>
            <w:r w:rsidRPr="005E2FAF">
              <w:rPr>
                <w:rFonts w:ascii="Times New Roman" w:eastAsia="Times New Roman" w:hAnsi="Times New Roman" w:cs="Times New Roman"/>
                <w:spacing w:val="-6"/>
                <w:kern w:val="0"/>
                <w:sz w:val="28"/>
                <w:szCs w:val="28"/>
                <w14:ligatures w14:val="none"/>
              </w:rPr>
              <w:t xml:space="preserve">Nghị định này có hiệu lực thì tiếp tục thực hiện </w:t>
            </w:r>
            <w:r w:rsidRPr="005E2FAF">
              <w:rPr>
                <w:rFonts w:ascii="Times New Roman" w:eastAsia="Times New Roman" w:hAnsi="Times New Roman" w:cs="Times New Roman"/>
                <w:spacing w:val="-6"/>
                <w:kern w:val="0"/>
                <w:sz w:val="28"/>
                <w:szCs w:val="28"/>
                <w14:ligatures w14:val="none"/>
              </w:rPr>
              <w:lastRenderedPageBreak/>
              <w:t>theo quy định của pháp luật tại thời điểm gửi thẩm định, phê duyệt.</w:t>
            </w:r>
          </w:p>
          <w:p w14:paraId="3B680C79" w14:textId="77777777" w:rsidR="00954D39" w:rsidRPr="005E2FAF" w:rsidRDefault="00954D39" w:rsidP="00954D39">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3. Đơn vị quân đội đang thực hiện hoạt động sự nghiệp, hoạt động có thu trước ngày Nghị định này có hiệu lực được tiếp tục tổ chức hoạt động theo quyết định của cấp có thẩm quyền cho đến khi được rà soát, sắp xếp hoặc chuyển đổi theo quy định của Nghị định này và quy định của Bộ Quốc phòng.</w:t>
            </w:r>
          </w:p>
          <w:p w14:paraId="21B36267" w14:textId="05B8C1F0" w:rsidR="00954D39" w:rsidRPr="005E2FAF" w:rsidRDefault="00954D39" w:rsidP="00954D39">
            <w:pPr>
              <w:widowControl w:val="0"/>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 xml:space="preserve">4. Các hợp đồng, thỏa thuận liên doanh, liên kết, hợp tác cung cấp dịch vụ, hoạt động có thu của đơn vị quân đội được ký kết hợp pháp trước ngày Nghị định này có hiệu lực tiếp tục thực hiện đến hết thời hạn hợp đồng, trừ trường hợp ảnh hưởng đến quốc phòng, an ninh hoặc có yêu cầu xử lý của cơ quan có thẩm quyền. Trường hợp hợp đồng, thỏa thuận liên doanh, liên kết, hợp tác cung cấp dịch vụ, hoạt động có thu của đơn vị quân đội phải chấm dứt, tạm dừng hoặc điều chỉnh trước thời hạn do ảnh hưởng đến quốc phòng hoặc theo yêu cầu của cơ quan có thẩm quyền thì việc xử lý tài chính, bồi thường thiệt hại, hỗ trợ chi phí hợp lý và các nghĩa vụ phát sinh được thực hiện theo quy định của pháp luật và nội dung thỏa thuận trong hợp </w:t>
            </w:r>
            <w:r w:rsidRPr="005E2FAF">
              <w:rPr>
                <w:rFonts w:ascii="Times New Roman" w:eastAsia="Times New Roman" w:hAnsi="Times New Roman" w:cs="Times New Roman"/>
                <w:kern w:val="0"/>
                <w:sz w:val="28"/>
                <w:szCs w:val="28"/>
                <w14:ligatures w14:val="none"/>
              </w:rPr>
              <w:lastRenderedPageBreak/>
              <w:t xml:space="preserve">đồng; bảo đảm </w:t>
            </w:r>
            <w:r w:rsidR="00EA5D8A" w:rsidRPr="005E2FAF">
              <w:rPr>
                <w:rFonts w:ascii="Times New Roman" w:eastAsia="Times New Roman" w:hAnsi="Times New Roman" w:cs="Times New Roman"/>
                <w:kern w:val="0"/>
                <w:sz w:val="28"/>
                <w:szCs w:val="28"/>
                <w14:ligatures w14:val="none"/>
              </w:rPr>
              <w:t xml:space="preserve">phù hợp với cam kết quốc tế về bảo hộ đầu tư, </w:t>
            </w:r>
            <w:r w:rsidRPr="005E2FAF">
              <w:rPr>
                <w:rFonts w:ascii="Times New Roman" w:eastAsia="Times New Roman" w:hAnsi="Times New Roman" w:cs="Times New Roman"/>
                <w:kern w:val="0"/>
                <w:sz w:val="28"/>
                <w:szCs w:val="28"/>
                <w14:ligatures w14:val="none"/>
              </w:rPr>
              <w:t xml:space="preserve">hài hòa lợi ích của Nhà nước, nhiệm vụ quốc phòng và quyền, lợi ích hợp pháp của các bên liên quan. </w:t>
            </w:r>
          </w:p>
          <w:p w14:paraId="79D2BC84" w14:textId="77777777" w:rsidR="00954D39" w:rsidRPr="005E2FAF" w:rsidRDefault="00954D39" w:rsidP="00954D39">
            <w:pPr>
              <w:widowControl w:val="0"/>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Bộ Quốc phòng chủ trì, phối hợp với Bộ Tài chính và các cơ quan liên quan hướng dẫn cơ chế xử lý tổn thất tài chính, thanh quyết toán tài sản, chi phí đầu tư, chi phí chấm dứt hợp đồng và các nội dung phát sinh khác đối với trường hợp quy định tại Khoản này.</w:t>
            </w:r>
          </w:p>
          <w:p w14:paraId="24970F83" w14:textId="77777777" w:rsidR="00954D39" w:rsidRPr="005E2FAF" w:rsidRDefault="00954D39" w:rsidP="00954D39">
            <w:pPr>
              <w:spacing w:after="0" w:line="240" w:lineRule="auto"/>
              <w:jc w:val="both"/>
              <w:rPr>
                <w:rFonts w:ascii="Times New Roman" w:eastAsia="Times New Roman" w:hAnsi="Times New Roman" w:cs="Times New Roman"/>
                <w:spacing w:val="-2"/>
                <w:kern w:val="0"/>
                <w:sz w:val="28"/>
                <w:szCs w:val="28"/>
                <w14:ligatures w14:val="none"/>
              </w:rPr>
            </w:pPr>
            <w:r w:rsidRPr="005E2FAF">
              <w:rPr>
                <w:rFonts w:ascii="Times New Roman" w:eastAsia="Times New Roman" w:hAnsi="Times New Roman" w:cs="Times New Roman"/>
                <w:spacing w:val="-2"/>
                <w:kern w:val="0"/>
                <w:sz w:val="28"/>
                <w:szCs w:val="28"/>
                <w14:ligatures w14:val="none"/>
              </w:rPr>
              <w:t>5. Trong thời hạn 12 tháng kể từ ngày Nghị định này có hiệu lực, Bộ Quốc phòng tổ chức rà soát hoạt động kinh tế của đơn vị quân đội, việc quản lý, sử dụng tài sản công vào hoạt động kinh tế, việc đăng ký hoạt động, kinh doanh, quản lý tài chính, kế toán, thuế để phân loại, sắp xếp và ban hành quy định quản lý thống nhất.</w:t>
            </w:r>
          </w:p>
          <w:p w14:paraId="32A46E4F" w14:textId="5E2AE406" w:rsidR="00954D39" w:rsidRPr="005E2FAF" w:rsidRDefault="00954D39" w:rsidP="00954D39">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6. Trường hợp các quy định nội bộ của Bộ Quốc phòng ban hành trước ngày Nghị định này có hiệu lực có nội dung khác với Nghị định này thì được tiếp tục áp dụng cho đến khi được sửa đổi, thay thế nhưng không quá 12 tháng kể từ ngày Nghị định này có hiệu lực.</w:t>
            </w:r>
          </w:p>
        </w:tc>
        <w:tc>
          <w:tcPr>
            <w:tcW w:w="5045" w:type="dxa"/>
          </w:tcPr>
          <w:p w14:paraId="6928A629" w14:textId="6EC45168" w:rsidR="00954D39" w:rsidRPr="005E2FAF" w:rsidRDefault="00474FFB" w:rsidP="00390E1E">
            <w:pPr>
              <w:widowControl w:val="0"/>
              <w:shd w:val="clear" w:color="auto" w:fill="FFFFFF"/>
              <w:autoSpaceDE w:val="0"/>
              <w:autoSpaceDN w:val="0"/>
              <w:spacing w:before="120" w:after="60" w:line="259" w:lineRule="auto"/>
              <w:jc w:val="both"/>
              <w:rPr>
                <w:rFonts w:ascii="Times New Roman" w:eastAsia="Calibri" w:hAnsi="Times New Roman" w:cs="Times New Roman"/>
                <w:iCs/>
                <w:spacing w:val="-2"/>
                <w:kern w:val="0"/>
                <w:sz w:val="28"/>
                <w:szCs w:val="28"/>
                <w:highlight w:val="white"/>
                <w14:ligatures w14:val="none"/>
              </w:rPr>
            </w:pPr>
            <w:r w:rsidRPr="005E2FAF">
              <w:rPr>
                <w:rFonts w:ascii="Times New Roman" w:eastAsia="Calibri" w:hAnsi="Times New Roman" w:cs="Times New Roman"/>
                <w:iCs/>
                <w:spacing w:val="-2"/>
                <w:kern w:val="0"/>
                <w:sz w:val="28"/>
                <w:szCs w:val="28"/>
                <w:highlight w:val="white"/>
                <w14:ligatures w14:val="none"/>
              </w:rPr>
              <w:lastRenderedPageBreak/>
              <w:t>Dự thảo bổ sung quy định về Điều khoản chuyển tiếp.</w:t>
            </w:r>
          </w:p>
        </w:tc>
      </w:tr>
      <w:tr w:rsidR="00390E1E" w:rsidRPr="005E2FAF" w14:paraId="697F73F4" w14:textId="77777777" w:rsidTr="00FA1746">
        <w:tc>
          <w:tcPr>
            <w:tcW w:w="5035" w:type="dxa"/>
          </w:tcPr>
          <w:p w14:paraId="4674D1E0"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bookmarkStart w:id="45" w:name="dieu_25"/>
            <w:r w:rsidRPr="005E2FAF">
              <w:rPr>
                <w:rFonts w:ascii="Times New Roman" w:eastAsia="Times New Roman" w:hAnsi="Times New Roman" w:cs="Times New Roman"/>
                <w:b/>
                <w:bCs/>
                <w:kern w:val="0"/>
                <w:sz w:val="28"/>
                <w:szCs w:val="28"/>
                <w14:ligatures w14:val="none"/>
              </w:rPr>
              <w:lastRenderedPageBreak/>
              <w:t>Điều 25. Tổ chức thực hiện</w:t>
            </w:r>
            <w:bookmarkEnd w:id="45"/>
          </w:p>
          <w:p w14:paraId="0AA44DE1"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lastRenderedPageBreak/>
              <w:t>1. Bộ Quốc phòng chủ trì, phối hợp với bộ, ngành liên quan có trách nhiệm hướng dẫn, theo dõi, kiểm tra việc thi hành Nghị định này.</w:t>
            </w:r>
          </w:p>
          <w:p w14:paraId="5C4C597F" w14:textId="77777777" w:rsidR="00390E1E" w:rsidRPr="005E2FAF" w:rsidRDefault="00390E1E" w:rsidP="00390E1E">
            <w:pPr>
              <w:spacing w:after="0" w:line="240" w:lineRule="auto"/>
              <w:jc w:val="both"/>
              <w:rPr>
                <w:rFonts w:ascii="Times New Roman" w:eastAsia="Times New Roman" w:hAnsi="Times New Roman" w:cs="Times New Roman"/>
                <w:kern w:val="0"/>
                <w:sz w:val="28"/>
                <w:szCs w:val="28"/>
                <w14:ligatures w14:val="none"/>
              </w:rPr>
            </w:pPr>
            <w:r w:rsidRPr="005E2FAF">
              <w:rPr>
                <w:rFonts w:ascii="Times New Roman" w:eastAsia="Times New Roman" w:hAnsi="Times New Roman" w:cs="Times New Roman"/>
                <w:kern w:val="0"/>
                <w:sz w:val="28"/>
                <w:szCs w:val="28"/>
                <w14:ligatures w14:val="none"/>
              </w:rPr>
              <w:t>2. Bộ trưởng, Thủ trưởng cơ quan ngang bộ, Thủ trưởng cơ quan thuộc Chính phủ, Chủ tịch Ủy ban nhân dân các tỉnh, thành phố trực thuộc trung ương, các cơ quan, tổ chức, cá nhân liên quan chịu trách nhiệm thi hành Nghị định này./.</w:t>
            </w:r>
          </w:p>
        </w:tc>
        <w:tc>
          <w:tcPr>
            <w:tcW w:w="5490" w:type="dxa"/>
          </w:tcPr>
          <w:p w14:paraId="0B8E23E9" w14:textId="77777777" w:rsidR="00954D39" w:rsidRPr="005E2FAF" w:rsidRDefault="00954D39" w:rsidP="00954D39">
            <w:pPr>
              <w:spacing w:after="0" w:line="240" w:lineRule="auto"/>
              <w:jc w:val="both"/>
              <w:rPr>
                <w:rFonts w:ascii="Times New Roman" w:eastAsia="Cambria Math" w:hAnsi="Times New Roman" w:cs="Times New Roman"/>
                <w:b/>
                <w:kern w:val="0"/>
                <w:sz w:val="28"/>
                <w:szCs w:val="28"/>
                <w14:ligatures w14:val="none"/>
              </w:rPr>
            </w:pPr>
            <w:r w:rsidRPr="005E2FAF">
              <w:rPr>
                <w:rFonts w:ascii="Times New Roman" w:eastAsia="Cambria Math" w:hAnsi="Times New Roman" w:cs="Times New Roman"/>
                <w:b/>
                <w:kern w:val="0"/>
                <w:sz w:val="28"/>
                <w:szCs w:val="28"/>
                <w14:ligatures w14:val="none"/>
              </w:rPr>
              <w:lastRenderedPageBreak/>
              <w:t xml:space="preserve">Điều 26. Trách nhiệm thi hành </w:t>
            </w:r>
          </w:p>
          <w:p w14:paraId="67044F59" w14:textId="77777777" w:rsidR="00954D39" w:rsidRPr="005E2FAF" w:rsidRDefault="00954D39" w:rsidP="00954D39">
            <w:pPr>
              <w:spacing w:after="0" w:line="240" w:lineRule="auto"/>
              <w:jc w:val="both"/>
              <w:rPr>
                <w:rFonts w:ascii="Times New Roman" w:eastAsia="Cambria Math" w:hAnsi="Times New Roman" w:cs="Times New Roman"/>
                <w:kern w:val="0"/>
                <w:sz w:val="28"/>
                <w:szCs w:val="28"/>
                <w:lang w:val="vi-VN"/>
                <w14:ligatures w14:val="none"/>
              </w:rPr>
            </w:pPr>
            <w:r w:rsidRPr="005E2FAF">
              <w:rPr>
                <w:rFonts w:ascii="Times New Roman" w:eastAsia="Cambria Math" w:hAnsi="Times New Roman" w:cs="Times New Roman"/>
                <w:kern w:val="0"/>
                <w:sz w:val="28"/>
                <w:szCs w:val="28"/>
                <w:lang w:val="vi-VN"/>
                <w14:ligatures w14:val="none"/>
              </w:rPr>
              <w:lastRenderedPageBreak/>
              <w:t>1. Bộ Quốc phòng chủ trì, phối hợp với bộ, ngành liên quan có trách nhiệm hướng dẫn, theo dõi, kiểm tra việc thi hành Nghị định này.</w:t>
            </w:r>
          </w:p>
          <w:p w14:paraId="27AA5BD5" w14:textId="012E90B9" w:rsidR="00390E1E" w:rsidRPr="005E2FAF" w:rsidRDefault="00954D39" w:rsidP="00954D39">
            <w:pPr>
              <w:spacing w:after="0" w:line="240" w:lineRule="auto"/>
              <w:jc w:val="both"/>
              <w:rPr>
                <w:rFonts w:ascii="Times New Roman" w:eastAsia="Cambria Math" w:hAnsi="Times New Roman" w:cs="Times New Roman"/>
                <w:kern w:val="0"/>
                <w:sz w:val="28"/>
                <w:szCs w:val="28"/>
                <w14:ligatures w14:val="none"/>
              </w:rPr>
            </w:pPr>
            <w:r w:rsidRPr="005E2FAF">
              <w:rPr>
                <w:rFonts w:ascii="Times New Roman" w:eastAsia="Cambria Math" w:hAnsi="Times New Roman" w:cs="Times New Roman"/>
                <w:kern w:val="0"/>
                <w:sz w:val="28"/>
                <w:szCs w:val="28"/>
                <w:lang w:val="vi-VN"/>
                <w14:ligatures w14:val="none"/>
              </w:rPr>
              <w:t>2. Bộ trưởng, Thủ trưởng cơ quan ngang bộ, Thủ trưởng cơ quan thuộc Chính phủ, Chủ tịch Ủy ban nhân dân các tỉnh, thành phố trực thuộc trung ương, các cơ quan, tổ chức, cá nhân liên quan chịu trách nhiệm thi hành Nghị định này./.</w:t>
            </w:r>
          </w:p>
        </w:tc>
        <w:tc>
          <w:tcPr>
            <w:tcW w:w="5045" w:type="dxa"/>
          </w:tcPr>
          <w:p w14:paraId="4D91B2A6" w14:textId="77777777" w:rsidR="00390E1E" w:rsidRPr="005E2FAF" w:rsidRDefault="00390E1E" w:rsidP="00390E1E">
            <w:pPr>
              <w:widowControl w:val="0"/>
              <w:shd w:val="clear" w:color="auto" w:fill="FFFFFF"/>
              <w:autoSpaceDE w:val="0"/>
              <w:autoSpaceDN w:val="0"/>
              <w:spacing w:before="120" w:after="60" w:line="259" w:lineRule="auto"/>
              <w:jc w:val="both"/>
              <w:rPr>
                <w:rFonts w:ascii="Times New Roman" w:eastAsia="Calibri" w:hAnsi="Times New Roman" w:cs="Times New Roman"/>
                <w:iCs/>
                <w:spacing w:val="-2"/>
                <w:kern w:val="0"/>
                <w:sz w:val="28"/>
                <w:szCs w:val="28"/>
                <w:highlight w:val="white"/>
                <w14:ligatures w14:val="none"/>
              </w:rPr>
            </w:pPr>
          </w:p>
        </w:tc>
      </w:tr>
    </w:tbl>
    <w:p w14:paraId="599035D3" w14:textId="77777777" w:rsidR="00D73298" w:rsidRPr="005E2FAF" w:rsidRDefault="00D73298" w:rsidP="00D73298">
      <w:pPr>
        <w:spacing w:line="259" w:lineRule="auto"/>
        <w:rPr>
          <w:rFonts w:ascii="Times New Roman" w:eastAsia="Calibri" w:hAnsi="Times New Roman" w:cs="Times New Roman"/>
          <w:kern w:val="0"/>
          <w:sz w:val="28"/>
          <w:szCs w:val="28"/>
          <w14:ligatures w14:val="none"/>
        </w:rPr>
      </w:pPr>
    </w:p>
    <w:p w14:paraId="0C6DC5DC" w14:textId="77777777" w:rsidR="00D73298" w:rsidRPr="005E2FAF" w:rsidRDefault="00D73298" w:rsidP="00D73298">
      <w:pPr>
        <w:spacing w:line="259" w:lineRule="auto"/>
        <w:rPr>
          <w:rFonts w:ascii="Times New Roman" w:eastAsia="Calibri" w:hAnsi="Times New Roman" w:cs="Times New Roman"/>
          <w:kern w:val="0"/>
          <w:sz w:val="28"/>
          <w:szCs w:val="28"/>
          <w14:ligatures w14:val="none"/>
        </w:rPr>
      </w:pPr>
    </w:p>
    <w:p w14:paraId="2AF446E2" w14:textId="77777777" w:rsidR="00C21AFF" w:rsidRPr="005E2FAF" w:rsidRDefault="00C21AFF">
      <w:pPr>
        <w:rPr>
          <w:sz w:val="28"/>
          <w:szCs w:val="28"/>
        </w:rPr>
      </w:pPr>
    </w:p>
    <w:sectPr w:rsidR="00C21AFF" w:rsidRPr="005E2FAF" w:rsidSect="00D73298">
      <w:headerReference w:type="default" r:id="rId7"/>
      <w:pgSz w:w="16840" w:h="11907" w:orient="landscape" w:code="9"/>
      <w:pgMar w:top="1418" w:right="851" w:bottom="1134" w:left="1985" w:header="618" w:footer="618"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84FE7" w14:textId="77777777" w:rsidR="009465F3" w:rsidRDefault="009465F3">
      <w:pPr>
        <w:spacing w:after="0" w:line="240" w:lineRule="auto"/>
      </w:pPr>
      <w:r>
        <w:separator/>
      </w:r>
    </w:p>
  </w:endnote>
  <w:endnote w:type="continuationSeparator" w:id="0">
    <w:p w14:paraId="37414310" w14:textId="77777777" w:rsidR="009465F3" w:rsidRDefault="00946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CF2BB" w14:textId="77777777" w:rsidR="009465F3" w:rsidRDefault="009465F3">
      <w:pPr>
        <w:spacing w:after="0" w:line="240" w:lineRule="auto"/>
      </w:pPr>
      <w:r>
        <w:separator/>
      </w:r>
    </w:p>
  </w:footnote>
  <w:footnote w:type="continuationSeparator" w:id="0">
    <w:p w14:paraId="38B5045C" w14:textId="77777777" w:rsidR="009465F3" w:rsidRDefault="00946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9AEE" w14:textId="77777777" w:rsidR="00D73298" w:rsidRDefault="00D73298">
    <w:pPr>
      <w:pStyle w:val="Header"/>
      <w:jc w:val="center"/>
    </w:pPr>
    <w:r>
      <w:fldChar w:fldCharType="begin"/>
    </w:r>
    <w:r>
      <w:instrText xml:space="preserve"> PAGE   \* MERGEFORMAT </w:instrText>
    </w:r>
    <w:r>
      <w:fldChar w:fldCharType="separate"/>
    </w:r>
    <w:r>
      <w:rPr>
        <w:noProof/>
      </w:rPr>
      <w:t>2</w:t>
    </w:r>
    <w:r>
      <w:rPr>
        <w:noProof/>
      </w:rPr>
      <w:fldChar w:fldCharType="end"/>
    </w:r>
  </w:p>
  <w:p w14:paraId="34834333" w14:textId="77777777" w:rsidR="00D73298" w:rsidRDefault="00D732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C1984"/>
    <w:multiLevelType w:val="singleLevel"/>
    <w:tmpl w:val="270C1984"/>
    <w:lvl w:ilvl="0">
      <w:start w:val="1"/>
      <w:numFmt w:val="decimal"/>
      <w:suff w:val="space"/>
      <w:lvlText w:val="%1."/>
      <w:lvlJc w:val="left"/>
    </w:lvl>
  </w:abstractNum>
  <w:abstractNum w:abstractNumId="1" w15:restartNumberingAfterBreak="0">
    <w:nsid w:val="7191D6CF"/>
    <w:multiLevelType w:val="singleLevel"/>
    <w:tmpl w:val="7191D6CF"/>
    <w:lvl w:ilvl="0">
      <w:start w:val="1"/>
      <w:numFmt w:val="decimal"/>
      <w:suff w:val="space"/>
      <w:lvlText w:val="%1."/>
      <w:lvlJc w:val="left"/>
    </w:lvl>
  </w:abstractNum>
  <w:num w:numId="1" w16cid:durableId="1111975076">
    <w:abstractNumId w:val="1"/>
  </w:num>
  <w:num w:numId="2" w16cid:durableId="14976057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298"/>
    <w:rsid w:val="00010727"/>
    <w:rsid w:val="00061D10"/>
    <w:rsid w:val="000B393C"/>
    <w:rsid w:val="000D1559"/>
    <w:rsid w:val="000F54C1"/>
    <w:rsid w:val="00106979"/>
    <w:rsid w:val="001633DD"/>
    <w:rsid w:val="001B19A4"/>
    <w:rsid w:val="001E7E00"/>
    <w:rsid w:val="0022098A"/>
    <w:rsid w:val="002258B7"/>
    <w:rsid w:val="002C1AA8"/>
    <w:rsid w:val="00390E1E"/>
    <w:rsid w:val="003A4208"/>
    <w:rsid w:val="00415E0C"/>
    <w:rsid w:val="00446F2C"/>
    <w:rsid w:val="00474FFB"/>
    <w:rsid w:val="004D2E2D"/>
    <w:rsid w:val="004D44E9"/>
    <w:rsid w:val="004D752F"/>
    <w:rsid w:val="004E6D47"/>
    <w:rsid w:val="004F32AE"/>
    <w:rsid w:val="005114D8"/>
    <w:rsid w:val="00523190"/>
    <w:rsid w:val="00524467"/>
    <w:rsid w:val="00526859"/>
    <w:rsid w:val="005D45D4"/>
    <w:rsid w:val="005E2FAF"/>
    <w:rsid w:val="00603AD7"/>
    <w:rsid w:val="00665678"/>
    <w:rsid w:val="006A3A0C"/>
    <w:rsid w:val="006D5FE0"/>
    <w:rsid w:val="00723D1F"/>
    <w:rsid w:val="00750C45"/>
    <w:rsid w:val="007A08BB"/>
    <w:rsid w:val="007E15E9"/>
    <w:rsid w:val="007E6E03"/>
    <w:rsid w:val="008311F6"/>
    <w:rsid w:val="00846710"/>
    <w:rsid w:val="00857422"/>
    <w:rsid w:val="008635A8"/>
    <w:rsid w:val="008774F5"/>
    <w:rsid w:val="008D1584"/>
    <w:rsid w:val="008E320A"/>
    <w:rsid w:val="008F2959"/>
    <w:rsid w:val="008F3B40"/>
    <w:rsid w:val="0093290A"/>
    <w:rsid w:val="00937C25"/>
    <w:rsid w:val="009465F3"/>
    <w:rsid w:val="00954D39"/>
    <w:rsid w:val="00963C6A"/>
    <w:rsid w:val="0099787E"/>
    <w:rsid w:val="009E227C"/>
    <w:rsid w:val="009F3EDF"/>
    <w:rsid w:val="00A66C17"/>
    <w:rsid w:val="00A83787"/>
    <w:rsid w:val="00AD3FF5"/>
    <w:rsid w:val="00B41BC1"/>
    <w:rsid w:val="00C078CD"/>
    <w:rsid w:val="00C21AFF"/>
    <w:rsid w:val="00C51A4F"/>
    <w:rsid w:val="00CA2787"/>
    <w:rsid w:val="00CF06E2"/>
    <w:rsid w:val="00D13035"/>
    <w:rsid w:val="00D35170"/>
    <w:rsid w:val="00D6229A"/>
    <w:rsid w:val="00D73298"/>
    <w:rsid w:val="00DF4F6C"/>
    <w:rsid w:val="00E22388"/>
    <w:rsid w:val="00E56C60"/>
    <w:rsid w:val="00EA3117"/>
    <w:rsid w:val="00EA41DF"/>
    <w:rsid w:val="00EA5D8A"/>
    <w:rsid w:val="00ED4273"/>
    <w:rsid w:val="00F049E6"/>
    <w:rsid w:val="00F56B46"/>
    <w:rsid w:val="00F7480A"/>
    <w:rsid w:val="00F85506"/>
    <w:rsid w:val="00FC5828"/>
    <w:rsid w:val="00FD43C5"/>
    <w:rsid w:val="00FF16F8"/>
    <w:rsid w:val="00FF2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628F0"/>
  <w15:chartTrackingRefBased/>
  <w15:docId w15:val="{E4D70F48-BE77-40F2-83D0-4DDA3BFCC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2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32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2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2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2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2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2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2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2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2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732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2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2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2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2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2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2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298"/>
    <w:rPr>
      <w:rFonts w:eastAsiaTheme="majorEastAsia" w:cstheme="majorBidi"/>
      <w:color w:val="272727" w:themeColor="text1" w:themeTint="D8"/>
    </w:rPr>
  </w:style>
  <w:style w:type="paragraph" w:styleId="Title">
    <w:name w:val="Title"/>
    <w:basedOn w:val="Normal"/>
    <w:next w:val="Normal"/>
    <w:link w:val="TitleChar"/>
    <w:uiPriority w:val="10"/>
    <w:qFormat/>
    <w:rsid w:val="00D732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2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2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2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298"/>
    <w:pPr>
      <w:spacing w:before="160"/>
      <w:jc w:val="center"/>
    </w:pPr>
    <w:rPr>
      <w:i/>
      <w:iCs/>
      <w:color w:val="404040" w:themeColor="text1" w:themeTint="BF"/>
    </w:rPr>
  </w:style>
  <w:style w:type="character" w:customStyle="1" w:styleId="QuoteChar">
    <w:name w:val="Quote Char"/>
    <w:basedOn w:val="DefaultParagraphFont"/>
    <w:link w:val="Quote"/>
    <w:uiPriority w:val="29"/>
    <w:rsid w:val="00D73298"/>
    <w:rPr>
      <w:i/>
      <w:iCs/>
      <w:color w:val="404040" w:themeColor="text1" w:themeTint="BF"/>
    </w:rPr>
  </w:style>
  <w:style w:type="paragraph" w:styleId="ListParagraph">
    <w:name w:val="List Paragraph"/>
    <w:basedOn w:val="Normal"/>
    <w:uiPriority w:val="34"/>
    <w:qFormat/>
    <w:rsid w:val="00D73298"/>
    <w:pPr>
      <w:ind w:left="720"/>
      <w:contextualSpacing/>
    </w:pPr>
  </w:style>
  <w:style w:type="character" w:styleId="IntenseEmphasis">
    <w:name w:val="Intense Emphasis"/>
    <w:basedOn w:val="DefaultParagraphFont"/>
    <w:uiPriority w:val="21"/>
    <w:qFormat/>
    <w:rsid w:val="00D73298"/>
    <w:rPr>
      <w:i/>
      <w:iCs/>
      <w:color w:val="0F4761" w:themeColor="accent1" w:themeShade="BF"/>
    </w:rPr>
  </w:style>
  <w:style w:type="paragraph" w:styleId="IntenseQuote">
    <w:name w:val="Intense Quote"/>
    <w:basedOn w:val="Normal"/>
    <w:next w:val="Normal"/>
    <w:link w:val="IntenseQuoteChar"/>
    <w:uiPriority w:val="30"/>
    <w:qFormat/>
    <w:rsid w:val="00D732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298"/>
    <w:rPr>
      <w:i/>
      <w:iCs/>
      <w:color w:val="0F4761" w:themeColor="accent1" w:themeShade="BF"/>
    </w:rPr>
  </w:style>
  <w:style w:type="character" w:styleId="IntenseReference">
    <w:name w:val="Intense Reference"/>
    <w:basedOn w:val="DefaultParagraphFont"/>
    <w:uiPriority w:val="32"/>
    <w:qFormat/>
    <w:rsid w:val="00D73298"/>
    <w:rPr>
      <w:b/>
      <w:bCs/>
      <w:smallCaps/>
      <w:color w:val="0F4761" w:themeColor="accent1" w:themeShade="BF"/>
      <w:spacing w:val="5"/>
    </w:rPr>
  </w:style>
  <w:style w:type="numbering" w:customStyle="1" w:styleId="NoList1">
    <w:name w:val="No List1"/>
    <w:next w:val="NoList"/>
    <w:uiPriority w:val="99"/>
    <w:semiHidden/>
    <w:unhideWhenUsed/>
    <w:rsid w:val="00D73298"/>
  </w:style>
  <w:style w:type="paragraph" w:customStyle="1" w:styleId="TableParagraph">
    <w:name w:val="Table Paragraph"/>
    <w:basedOn w:val="Normal"/>
    <w:uiPriority w:val="1"/>
    <w:qFormat/>
    <w:rsid w:val="00D73298"/>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paragraph" w:styleId="NormalWeb">
    <w:name w:val="Normal (Web)"/>
    <w:basedOn w:val="Normal"/>
    <w:uiPriority w:val="99"/>
    <w:unhideWhenUsed/>
    <w:qFormat/>
    <w:rsid w:val="00D7329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D73298"/>
    <w:pPr>
      <w:tabs>
        <w:tab w:val="center" w:pos="4680"/>
        <w:tab w:val="right" w:pos="9360"/>
      </w:tabs>
      <w:spacing w:line="259" w:lineRule="auto"/>
    </w:pPr>
    <w:rPr>
      <w:rFonts w:ascii="Times New Roman" w:eastAsia="Calibri" w:hAnsi="Times New Roman" w:cs="Times New Roman"/>
      <w:kern w:val="0"/>
      <w:sz w:val="28"/>
      <w:szCs w:val="22"/>
      <w14:ligatures w14:val="none"/>
    </w:rPr>
  </w:style>
  <w:style w:type="character" w:customStyle="1" w:styleId="HeaderChar">
    <w:name w:val="Header Char"/>
    <w:basedOn w:val="DefaultParagraphFont"/>
    <w:link w:val="Header"/>
    <w:uiPriority w:val="99"/>
    <w:rsid w:val="00D73298"/>
    <w:rPr>
      <w:rFonts w:ascii="Times New Roman" w:eastAsia="Calibri" w:hAnsi="Times New Roman" w:cs="Times New Roman"/>
      <w:kern w:val="0"/>
      <w:sz w:val="28"/>
      <w:szCs w:val="22"/>
      <w14:ligatures w14:val="none"/>
    </w:rPr>
  </w:style>
  <w:style w:type="character" w:styleId="Strong">
    <w:name w:val="Strong"/>
    <w:basedOn w:val="DefaultParagraphFont"/>
    <w:uiPriority w:val="22"/>
    <w:qFormat/>
    <w:rsid w:val="00D73298"/>
    <w:rPr>
      <w:b/>
      <w:bCs/>
    </w:rPr>
  </w:style>
  <w:style w:type="character" w:styleId="Emphasis">
    <w:name w:val="Emphasis"/>
    <w:basedOn w:val="DefaultParagraphFont"/>
    <w:uiPriority w:val="20"/>
    <w:qFormat/>
    <w:rsid w:val="00D73298"/>
    <w:rPr>
      <w:i/>
      <w:iCs/>
    </w:rPr>
  </w:style>
  <w:style w:type="character" w:customStyle="1" w:styleId="whitespace-normal">
    <w:name w:val="whitespace-normal"/>
    <w:basedOn w:val="DefaultParagraphFont"/>
    <w:rsid w:val="001E7E00"/>
  </w:style>
  <w:style w:type="paragraph" w:customStyle="1" w:styleId="Normal-NoidungDieu">
    <w:name w:val="Normal - Noi dung Dieu"/>
    <w:qFormat/>
    <w:rsid w:val="0099787E"/>
    <w:pPr>
      <w:spacing w:before="120" w:after="120" w:line="264" w:lineRule="auto"/>
      <w:ind w:firstLine="567"/>
      <w:contextualSpacing/>
      <w:jc w:val="both"/>
    </w:pPr>
    <w:rPr>
      <w:rFonts w:ascii="Times New Roman" w:eastAsia="Cambria Math" w:hAnsi="Times New Roman" w:cs="Cambria Math"/>
      <w:kern w:val="0"/>
      <w:sz w:val="2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2853</TotalTime>
  <Pages>58</Pages>
  <Words>13486</Words>
  <Characters>76872</Characters>
  <Application>Microsoft Office Word</Application>
  <DocSecurity>0</DocSecurity>
  <Lines>640</Lines>
  <Paragraphs>180</Paragraphs>
  <ScaleCrop>false</ScaleCrop>
  <Company/>
  <LinksUpToDate>false</LinksUpToDate>
  <CharactersWithSpaces>90178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ngabtt.0404@gmail.com</dc:creator>
  <cp:keywords/>
  <dc:description/>
  <cp:lastModifiedBy>ngabtt.0404@gmail.com</cp:lastModifiedBy>
  <cp:revision>62</cp:revision>
  <dcterms:created xsi:type="dcterms:W3CDTF">2026-04-27T15:44:00Z</dcterms:created>
  <dcterms:modified xsi:type="dcterms:W3CDTF">2026-06-28T10:24:00Z</dcterms:modified>
</cp:coreProperties>
</file>