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64" w:type="dxa"/>
        <w:tblInd w:w="108" w:type="dxa"/>
        <w:tblLook w:val="01E0" w:firstRow="1" w:lastRow="1" w:firstColumn="1" w:lastColumn="1" w:noHBand="0" w:noVBand="0"/>
      </w:tblPr>
      <w:tblGrid>
        <w:gridCol w:w="2694"/>
        <w:gridCol w:w="6270"/>
      </w:tblGrid>
      <w:tr w:rsidR="004F1471" w:rsidRPr="002D08A6" w:rsidTr="00EF585D">
        <w:tc>
          <w:tcPr>
            <w:tcW w:w="2694" w:type="dxa"/>
          </w:tcPr>
          <w:p w:rsidR="004F1471" w:rsidRPr="00F83D9F" w:rsidRDefault="004F1471" w:rsidP="00F83D9F">
            <w:pPr>
              <w:tabs>
                <w:tab w:val="left" w:pos="630"/>
                <w:tab w:val="center" w:pos="1505"/>
              </w:tabs>
              <w:ind w:firstLine="34"/>
              <w:jc w:val="center"/>
              <w:rPr>
                <w:rFonts w:ascii="Times New Roman" w:hAnsi="Times New Roman" w:cs="Times New Roman"/>
                <w:noProof/>
                <w:color w:val="000000" w:themeColor="text1"/>
                <w:sz w:val="26"/>
                <w:szCs w:val="28"/>
                <w:lang w:val="nl-NL"/>
              </w:rPr>
            </w:pPr>
            <w:r w:rsidRPr="00F83D9F">
              <w:rPr>
                <w:rFonts w:ascii="Times New Roman" w:hAnsi="Times New Roman" w:cs="Times New Roman"/>
                <w:noProof/>
                <w:color w:val="000000" w:themeColor="text1"/>
                <w:sz w:val="26"/>
                <w:szCs w:val="28"/>
                <w:lang w:val="nl-NL"/>
              </w:rPr>
              <w:t>BỘ Y TẾ</w:t>
            </w:r>
          </w:p>
          <w:p w:rsidR="00F83D9F" w:rsidRPr="00F83D9F" w:rsidRDefault="00F83D9F" w:rsidP="00F83D9F">
            <w:pPr>
              <w:tabs>
                <w:tab w:val="left" w:pos="630"/>
                <w:tab w:val="center" w:pos="1505"/>
              </w:tabs>
              <w:ind w:firstLine="34"/>
              <w:jc w:val="center"/>
              <w:rPr>
                <w:rFonts w:ascii="Times New Roman" w:hAnsi="Times New Roman" w:cs="Times New Roman"/>
                <w:b/>
                <w:noProof/>
                <w:color w:val="000000" w:themeColor="text1"/>
                <w:sz w:val="28"/>
                <w:szCs w:val="28"/>
                <w:lang w:val="nl-NL"/>
              </w:rPr>
            </w:pPr>
            <w:r w:rsidRPr="00F83D9F">
              <w:rPr>
                <w:rFonts w:ascii="Times New Roman" w:hAnsi="Times New Roman" w:cs="Times New Roman"/>
                <w:b/>
                <w:noProof/>
                <w:color w:val="000000" w:themeColor="text1"/>
                <w:sz w:val="26"/>
                <w:szCs w:val="28"/>
                <w:lang w:val="nl-NL"/>
              </w:rPr>
              <w:t>CỤC DÂN SỐ</w:t>
            </w:r>
          </w:p>
          <w:p w:rsidR="004F1471" w:rsidRPr="002D08A6" w:rsidRDefault="00F83D9F" w:rsidP="001B68FC">
            <w:pPr>
              <w:spacing w:before="20" w:after="20" w:line="264" w:lineRule="auto"/>
              <w:ind w:firstLine="567"/>
              <w:jc w:val="center"/>
              <w:rPr>
                <w:rFonts w:ascii="Times New Roman" w:hAnsi="Times New Roman" w:cs="Times New Roman"/>
                <w:b/>
                <w:color w:val="000000" w:themeColor="text1"/>
                <w:sz w:val="28"/>
                <w:szCs w:val="28"/>
                <w:lang w:val="nl-NL"/>
              </w:rPr>
            </w:pPr>
            <w:r w:rsidRPr="002D08A6">
              <w:rPr>
                <w:rFonts w:ascii="Times New Roman" w:hAnsi="Times New Roman" w:cs="Times New Roman"/>
                <w:noProof/>
                <w:color w:val="000000" w:themeColor="text1"/>
                <w:sz w:val="26"/>
                <w:szCs w:val="28"/>
                <w:lang w:val="en-GB" w:eastAsia="en-GB"/>
              </w:rPr>
              <mc:AlternateContent>
                <mc:Choice Requires="wps">
                  <w:drawing>
                    <wp:anchor distT="4294967246" distB="4294967246" distL="114300" distR="114300" simplePos="0" relativeHeight="251661312" behindDoc="0" locked="0" layoutInCell="1" allowOverlap="1" wp14:anchorId="29921182" wp14:editId="63B682D0">
                      <wp:simplePos x="0" y="0"/>
                      <wp:positionH relativeFrom="column">
                        <wp:posOffset>598805</wp:posOffset>
                      </wp:positionH>
                      <wp:positionV relativeFrom="paragraph">
                        <wp:posOffset>45085</wp:posOffset>
                      </wp:positionV>
                      <wp:extent cx="417195" cy="0"/>
                      <wp:effectExtent l="0" t="0" r="14605" b="12700"/>
                      <wp:wrapNone/>
                      <wp:docPr id="1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719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5BD06CD" id="_x0000_t32" coordsize="21600,21600" o:spt="32" o:oned="t" path="m,l21600,21600e" filled="f">
                      <v:path arrowok="t" fillok="f" o:connecttype="none"/>
                      <o:lock v:ext="edit" shapetype="t"/>
                    </v:shapetype>
                    <v:shape id="AutoShape 32" o:spid="_x0000_s1026" type="#_x0000_t32" style="position:absolute;margin-left:47.15pt;margin-top:3.55pt;width:32.85pt;height:0;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" strokecolor="black [3200]" strokeweight=".5pt">
                      <v:stroke joinstyle="miter"/>
                      <o:lock v:ext="edit" shapetype="f"/>
                    </v:shape>
                  </w:pict>
                </mc:Fallback>
              </mc:AlternateContent>
            </w:r>
          </w:p>
        </w:tc>
        <w:tc>
          <w:tcPr>
            <w:tcW w:w="6270" w:type="dxa"/>
          </w:tcPr>
          <w:p w:rsidR="004F1471" w:rsidRPr="002D08A6" w:rsidRDefault="004F1471" w:rsidP="001B68FC">
            <w:pPr>
              <w:ind w:firstLine="209"/>
              <w:jc w:val="center"/>
              <w:rPr>
                <w:rFonts w:ascii="Times New Roman" w:hAnsi="Times New Roman" w:cs="Times New Roman"/>
                <w:b/>
                <w:color w:val="000000" w:themeColor="text1"/>
                <w:sz w:val="26"/>
                <w:szCs w:val="26"/>
                <w:lang w:val="nl-NL"/>
              </w:rPr>
            </w:pPr>
            <w:r w:rsidRPr="002D08A6">
              <w:rPr>
                <w:rFonts w:ascii="Times New Roman" w:hAnsi="Times New Roman" w:cs="Times New Roman"/>
                <w:b/>
                <w:color w:val="000000" w:themeColor="text1"/>
                <w:sz w:val="26"/>
                <w:szCs w:val="26"/>
                <w:lang w:val="nl-NL"/>
              </w:rPr>
              <w:t>CỘNG HOÀ XÃ HỘI CHỦ NGHĨA VIỆT NAM</w:t>
            </w:r>
          </w:p>
          <w:p w:rsidR="004F1471" w:rsidRPr="002D08A6" w:rsidRDefault="004F1471" w:rsidP="001B68FC">
            <w:pPr>
              <w:ind w:firstLine="567"/>
              <w:jc w:val="center"/>
              <w:rPr>
                <w:rFonts w:ascii="Times New Roman" w:hAnsi="Times New Roman" w:cs="Times New Roman"/>
                <w:b/>
                <w:color w:val="000000" w:themeColor="text1"/>
                <w:sz w:val="28"/>
                <w:szCs w:val="28"/>
              </w:rPr>
            </w:pPr>
            <w:r w:rsidRPr="002D08A6">
              <w:rPr>
                <w:rFonts w:ascii="Times New Roman" w:hAnsi="Times New Roman" w:cs="Times New Roman"/>
                <w:noProof/>
                <w:color w:val="000000" w:themeColor="text1"/>
                <w:sz w:val="28"/>
                <w:szCs w:val="28"/>
                <w:lang w:val="en-GB" w:eastAsia="en-GB"/>
              </w:rPr>
              <mc:AlternateContent>
                <mc:Choice Requires="wps">
                  <w:drawing>
                    <wp:anchor distT="4294967240" distB="4294967240" distL="114300" distR="114300" simplePos="0" relativeHeight="251660288" behindDoc="0" locked="0" layoutInCell="1" allowOverlap="1" wp14:anchorId="38AF3033" wp14:editId="33D8DAD0">
                      <wp:simplePos x="0" y="0"/>
                      <wp:positionH relativeFrom="column">
                        <wp:posOffset>1027764</wp:posOffset>
                      </wp:positionH>
                      <wp:positionV relativeFrom="paragraph">
                        <wp:posOffset>235585</wp:posOffset>
                      </wp:positionV>
                      <wp:extent cx="2161540" cy="0"/>
                      <wp:effectExtent l="0" t="0" r="10160" b="12700"/>
                      <wp:wrapNone/>
                      <wp:docPr id="10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15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1ED95D" id="Line 20" o:spid="_x0000_s1026" style="position:absolute;z-index:25166028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80.95pt,18.55pt" to="25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" strokecolor="black [3200]" strokeweight=".5pt">
                      <v:stroke joinstyle="miter"/>
                      <o:lock v:ext="edit" shapetype="f"/>
                    </v:line>
                  </w:pict>
                </mc:Fallback>
              </mc:AlternateContent>
            </w:r>
            <w:r w:rsidRPr="002D08A6">
              <w:rPr>
                <w:rFonts w:ascii="Times New Roman" w:hAnsi="Times New Roman" w:cs="Times New Roman"/>
                <w:b/>
                <w:color w:val="000000" w:themeColor="text1"/>
                <w:sz w:val="28"/>
                <w:szCs w:val="28"/>
              </w:rPr>
              <w:t>Độc lập - Tự do - Hạnh phúc</w:t>
            </w:r>
          </w:p>
        </w:tc>
      </w:tr>
      <w:tr w:rsidR="004F1471" w:rsidRPr="002D08A6" w:rsidTr="00EF585D">
        <w:tc>
          <w:tcPr>
            <w:tcW w:w="2694" w:type="dxa"/>
          </w:tcPr>
          <w:p w:rsidR="004F1471" w:rsidRPr="002D08A6" w:rsidRDefault="004F1471" w:rsidP="001B68FC">
            <w:pPr>
              <w:tabs>
                <w:tab w:val="left" w:pos="630"/>
                <w:tab w:val="center" w:pos="1505"/>
              </w:tabs>
              <w:spacing w:before="20" w:after="20" w:line="264" w:lineRule="auto"/>
              <w:jc w:val="center"/>
              <w:rPr>
                <w:rFonts w:ascii="Times New Roman" w:hAnsi="Times New Roman" w:cs="Times New Roman"/>
                <w:b/>
                <w:noProof/>
                <w:color w:val="000000" w:themeColor="text1"/>
                <w:sz w:val="26"/>
                <w:szCs w:val="26"/>
                <w:lang w:val="nl-NL"/>
              </w:rPr>
            </w:pPr>
            <w:r w:rsidRPr="002D08A6">
              <w:rPr>
                <w:rFonts w:ascii="Times New Roman" w:hAnsi="Times New Roman" w:cs="Times New Roman"/>
                <w:color w:val="000000" w:themeColor="text1"/>
                <w:sz w:val="26"/>
                <w:szCs w:val="26"/>
                <w:lang w:val="nl-NL"/>
              </w:rPr>
              <w:t xml:space="preserve">Số:   </w:t>
            </w:r>
            <w:r w:rsidRPr="002D08A6">
              <w:rPr>
                <w:rFonts w:ascii="Times New Roman" w:hAnsi="Times New Roman" w:cs="Times New Roman"/>
                <w:color w:val="000000" w:themeColor="text1"/>
                <w:sz w:val="26"/>
                <w:szCs w:val="26"/>
              </w:rPr>
              <w:t xml:space="preserve">      </w:t>
            </w:r>
            <w:r w:rsidRPr="002D08A6">
              <w:rPr>
                <w:rFonts w:ascii="Times New Roman" w:hAnsi="Times New Roman" w:cs="Times New Roman"/>
                <w:color w:val="000000" w:themeColor="text1"/>
                <w:sz w:val="26"/>
                <w:szCs w:val="26"/>
                <w:lang w:val="nl-NL"/>
              </w:rPr>
              <w:t xml:space="preserve">  /BC-BYT</w:t>
            </w:r>
          </w:p>
        </w:tc>
        <w:tc>
          <w:tcPr>
            <w:tcW w:w="6270" w:type="dxa"/>
          </w:tcPr>
          <w:p w:rsidR="004F1471" w:rsidRPr="002D08A6" w:rsidRDefault="004F1471" w:rsidP="004942DE">
            <w:pPr>
              <w:spacing w:before="20" w:after="20" w:line="264" w:lineRule="auto"/>
              <w:ind w:firstLine="567"/>
              <w:jc w:val="center"/>
              <w:rPr>
                <w:rFonts w:ascii="Times New Roman" w:hAnsi="Times New Roman" w:cs="Times New Roman"/>
                <w:b/>
                <w:color w:val="000000" w:themeColor="text1"/>
                <w:sz w:val="28"/>
                <w:szCs w:val="26"/>
                <w:lang w:val="en-GB"/>
              </w:rPr>
            </w:pPr>
            <w:r w:rsidRPr="002D08A6">
              <w:rPr>
                <w:rFonts w:ascii="Times New Roman" w:hAnsi="Times New Roman" w:cs="Times New Roman"/>
                <w:i/>
                <w:color w:val="000000" w:themeColor="text1"/>
                <w:sz w:val="28"/>
                <w:szCs w:val="26"/>
              </w:rPr>
              <w:t>Hà Nội, ngày       tháng    năm 202</w:t>
            </w:r>
            <w:r w:rsidR="00E815F4" w:rsidRPr="002D08A6">
              <w:rPr>
                <w:rFonts w:ascii="Times New Roman" w:hAnsi="Times New Roman" w:cs="Times New Roman"/>
                <w:i/>
                <w:color w:val="000000" w:themeColor="text1"/>
                <w:sz w:val="28"/>
                <w:szCs w:val="26"/>
                <w:lang w:val="en-GB"/>
              </w:rPr>
              <w:t>6</w:t>
            </w:r>
          </w:p>
        </w:tc>
      </w:tr>
    </w:tbl>
    <w:p w:rsidR="005B37FE" w:rsidRPr="009A69E3" w:rsidRDefault="009A69E3" w:rsidP="009A69E3">
      <w:pPr>
        <w:rPr>
          <w:rFonts w:ascii="Times New Roman" w:hAnsi="Times New Roman" w:cs="Times New Roman"/>
          <w:b/>
          <w:bCs/>
          <w:sz w:val="28"/>
          <w:szCs w:val="28"/>
          <w:lang w:val="en-GB"/>
        </w:rPr>
      </w:pPr>
      <w:r>
        <w:rPr>
          <w:rFonts w:ascii="Times New Roman" w:hAnsi="Times New Roman" w:cs="Times New Roman"/>
          <w:b/>
          <w:bCs/>
          <w:sz w:val="28"/>
          <w:szCs w:val="28"/>
          <w:lang w:val="en-GB"/>
        </w:rPr>
        <w:t>(DỰ THẢO)</w:t>
      </w:r>
      <w:bookmarkStart w:id="0" w:name="_GoBack"/>
      <w:bookmarkEnd w:id="0"/>
    </w:p>
    <w:p w:rsidR="00D221C2" w:rsidRPr="002D08A6" w:rsidRDefault="00D221C2" w:rsidP="004F1471">
      <w:pPr>
        <w:jc w:val="center"/>
        <w:rPr>
          <w:rFonts w:ascii="Times New Roman" w:hAnsi="Times New Roman" w:cs="Times New Roman"/>
          <w:b/>
          <w:bCs/>
          <w:sz w:val="28"/>
          <w:szCs w:val="28"/>
        </w:rPr>
      </w:pPr>
    </w:p>
    <w:p w:rsidR="004F1471" w:rsidRPr="002D08A6" w:rsidRDefault="004F1471" w:rsidP="004F1471">
      <w:pPr>
        <w:jc w:val="center"/>
        <w:rPr>
          <w:rFonts w:ascii="Times New Roman" w:hAnsi="Times New Roman" w:cs="Times New Roman"/>
          <w:b/>
          <w:bCs/>
          <w:sz w:val="28"/>
          <w:szCs w:val="28"/>
        </w:rPr>
      </w:pPr>
      <w:r w:rsidRPr="002D08A6">
        <w:rPr>
          <w:rFonts w:ascii="Times New Roman" w:hAnsi="Times New Roman" w:cs="Times New Roman"/>
          <w:b/>
          <w:bCs/>
          <w:sz w:val="28"/>
          <w:szCs w:val="28"/>
        </w:rPr>
        <w:t>BÁO CÁO</w:t>
      </w:r>
    </w:p>
    <w:p w:rsidR="00F83D9F" w:rsidRDefault="004A2414" w:rsidP="004A2414">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Tổng kết thi hành Thông tư</w:t>
      </w:r>
      <w:r w:rsidR="00F83D9F">
        <w:rPr>
          <w:rFonts w:ascii="Times New Roman" w:hAnsi="Times New Roman" w:cs="Times New Roman"/>
          <w:b/>
          <w:bCs/>
          <w:sz w:val="28"/>
          <w:szCs w:val="28"/>
          <w:lang w:val="en-GB"/>
        </w:rPr>
        <w:t xml:space="preserve"> số 01/2021/TT-BYT ngày </w:t>
      </w:r>
      <w:r w:rsidR="00362B68">
        <w:rPr>
          <w:rFonts w:ascii="Times New Roman" w:hAnsi="Times New Roman" w:cs="Times New Roman"/>
          <w:b/>
          <w:bCs/>
          <w:sz w:val="28"/>
          <w:szCs w:val="28"/>
          <w:lang w:val="en-GB"/>
        </w:rPr>
        <w:t>2</w:t>
      </w:r>
      <w:r w:rsidR="00F83D9F">
        <w:rPr>
          <w:rFonts w:ascii="Times New Roman" w:hAnsi="Times New Roman" w:cs="Times New Roman"/>
          <w:b/>
          <w:bCs/>
          <w:sz w:val="28"/>
          <w:szCs w:val="28"/>
          <w:lang w:val="en-GB"/>
        </w:rPr>
        <w:t>5/01/2021 của Bộ Y tế hướng dẫn một số nội dung để địa phương ban hành chính sách khen thưởng, hỗ trợ cho các tập thể, cá nhân thực hiện tốt công tác dân số</w:t>
      </w:r>
    </w:p>
    <w:p w:rsidR="004F1471" w:rsidRPr="002D08A6" w:rsidRDefault="004F1471" w:rsidP="004F1471">
      <w:pPr>
        <w:spacing w:before="20" w:after="20" w:line="264" w:lineRule="auto"/>
        <w:ind w:firstLine="567"/>
        <w:jc w:val="center"/>
        <w:rPr>
          <w:rFonts w:ascii="Times New Roman" w:hAnsi="Times New Roman" w:cs="Times New Roman"/>
          <w:color w:val="000000" w:themeColor="text1"/>
          <w:sz w:val="28"/>
          <w:szCs w:val="28"/>
        </w:rPr>
      </w:pPr>
      <w:r w:rsidRPr="002D08A6">
        <w:rPr>
          <w:rFonts w:ascii="Times New Roman" w:hAnsi="Times New Roman" w:cs="Times New Roman"/>
          <w:noProof/>
          <w:color w:val="000000" w:themeColor="text1"/>
          <w:sz w:val="28"/>
          <w:szCs w:val="28"/>
          <w:lang w:val="en-GB" w:eastAsia="en-GB"/>
        </w:rPr>
        <mc:AlternateContent>
          <mc:Choice Requires="wps">
            <w:drawing>
              <wp:anchor distT="4294967250" distB="4294967250" distL="114300" distR="114300" simplePos="0" relativeHeight="251659264" behindDoc="0" locked="0" layoutInCell="1" allowOverlap="1" wp14:anchorId="214F1F94" wp14:editId="737B2536">
                <wp:simplePos x="0" y="0"/>
                <wp:positionH relativeFrom="margin">
                  <wp:posOffset>2023110</wp:posOffset>
                </wp:positionH>
                <wp:positionV relativeFrom="paragraph">
                  <wp:posOffset>36496</wp:posOffset>
                </wp:positionV>
                <wp:extent cx="1681480" cy="0"/>
                <wp:effectExtent l="0" t="0" r="7620" b="12700"/>
                <wp:wrapNone/>
                <wp:docPr id="10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14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C7B5F5" id="AutoShape 16" o:spid="_x0000_s1026" type="#_x0000_t32" style="position:absolute;margin-left:159.3pt;margin-top:2.85pt;width:132.4pt;height:0;z-index:251659264;visibility:visible;mso-wrap-style:square;mso-width-percent:0;mso-height-percent:0;mso-wrap-distance-left:9pt;mso-wrap-distance-top:-.0013mm;mso-wrap-distance-right:9pt;mso-wrap-distance-bottom:-.0013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">
                <o:lock v:ext="edit" shapetype="f"/>
                <w10:wrap anchorx="margin"/>
              </v:shape>
            </w:pict>
          </mc:Fallback>
        </mc:AlternateContent>
      </w:r>
    </w:p>
    <w:p w:rsidR="004A2414" w:rsidRDefault="0067637E" w:rsidP="00515AB5">
      <w:pPr>
        <w:spacing w:before="120" w:after="120" w:line="276" w:lineRule="auto"/>
        <w:ind w:firstLine="709"/>
        <w:jc w:val="both"/>
        <w:rPr>
          <w:rFonts w:ascii="Times New Roman" w:hAnsi="Times New Roman" w:cs="Times New Roman"/>
          <w:b/>
          <w:bCs/>
          <w:sz w:val="28"/>
          <w:szCs w:val="28"/>
          <w:lang w:val="en-GB"/>
        </w:rPr>
      </w:pPr>
      <w:r w:rsidRPr="002D08A6">
        <w:rPr>
          <w:rFonts w:ascii="Times New Roman" w:hAnsi="Times New Roman" w:cs="Times New Roman"/>
          <w:spacing w:val="-4"/>
          <w:sz w:val="28"/>
          <w:szCs w:val="28"/>
        </w:rPr>
        <w:t>Thực hiện quy định của Luật Ban hành văn bản quy phạm pháp luật,</w:t>
      </w:r>
      <w:r w:rsidRPr="002D08A6">
        <w:rPr>
          <w:rFonts w:ascii="Times New Roman" w:hAnsi="Times New Roman" w:cs="Times New Roman"/>
          <w:spacing w:val="-4"/>
          <w:sz w:val="28"/>
          <w:szCs w:val="28"/>
          <w:lang w:val="en-US"/>
        </w:rPr>
        <w:t xml:space="preserve"> </w:t>
      </w:r>
      <w:r w:rsidR="00F83D9F">
        <w:rPr>
          <w:rFonts w:ascii="Times New Roman" w:hAnsi="Times New Roman" w:cs="Times New Roman"/>
          <w:spacing w:val="-4"/>
          <w:sz w:val="28"/>
          <w:szCs w:val="28"/>
          <w:lang w:val="en-US"/>
        </w:rPr>
        <w:t>Cục Dân số</w:t>
      </w:r>
      <w:r w:rsidRPr="002D08A6">
        <w:rPr>
          <w:rFonts w:ascii="Times New Roman" w:hAnsi="Times New Roman" w:cs="Times New Roman"/>
          <w:sz w:val="28"/>
          <w:szCs w:val="28"/>
          <w:lang w:val="en-US"/>
        </w:rPr>
        <w:t xml:space="preserve"> </w:t>
      </w:r>
      <w:r w:rsidR="00025BC8" w:rsidRPr="002D08A6">
        <w:rPr>
          <w:rFonts w:ascii="Times New Roman" w:hAnsi="Times New Roman" w:cs="Times New Roman"/>
          <w:sz w:val="28"/>
          <w:szCs w:val="28"/>
          <w:lang w:val="en-US"/>
        </w:rPr>
        <w:t xml:space="preserve">báo cáo </w:t>
      </w:r>
      <w:r w:rsidR="004A2414">
        <w:rPr>
          <w:rFonts w:ascii="Times New Roman" w:hAnsi="Times New Roman" w:cs="Times New Roman"/>
          <w:sz w:val="28"/>
          <w:szCs w:val="28"/>
          <w:lang w:val="en-US"/>
        </w:rPr>
        <w:t xml:space="preserve">tổng </w:t>
      </w:r>
      <w:r w:rsidR="00F83D9F">
        <w:rPr>
          <w:rFonts w:ascii="Times New Roman" w:hAnsi="Times New Roman" w:cs="Times New Roman"/>
          <w:sz w:val="28"/>
          <w:szCs w:val="28"/>
          <w:lang w:val="en-US"/>
        </w:rPr>
        <w:t xml:space="preserve">kết và các vướng mắc cần thay thế của Thông tư số 01/2021/TT-BYT ngày </w:t>
      </w:r>
      <w:r w:rsidR="00362B68">
        <w:rPr>
          <w:rFonts w:ascii="Times New Roman" w:hAnsi="Times New Roman" w:cs="Times New Roman"/>
          <w:sz w:val="28"/>
          <w:szCs w:val="28"/>
          <w:lang w:val="en-US"/>
        </w:rPr>
        <w:t>2</w:t>
      </w:r>
      <w:r w:rsidR="00F83D9F">
        <w:rPr>
          <w:rFonts w:ascii="Times New Roman" w:hAnsi="Times New Roman" w:cs="Times New Roman"/>
          <w:sz w:val="28"/>
          <w:szCs w:val="28"/>
          <w:lang w:val="en-US"/>
        </w:rPr>
        <w:t>5/01/2021 của Bộ Y tế hướng dẫn một số nội dung để địa phương ban hành chính sách khen thưởng, hỗ trợ cho các tập thể, cá nhân thực hiện tốt công tác dân số</w:t>
      </w:r>
      <w:r w:rsidR="006F1B31">
        <w:rPr>
          <w:rFonts w:ascii="Times New Roman" w:hAnsi="Times New Roman" w:cs="Times New Roman"/>
          <w:sz w:val="28"/>
          <w:szCs w:val="28"/>
          <w:lang w:val="en-US"/>
        </w:rPr>
        <w:t xml:space="preserve"> (Thông tư số 01/2021/TT-BYT) k</w:t>
      </w:r>
      <w:r w:rsidR="004A2414" w:rsidRPr="004A2414">
        <w:rPr>
          <w:rFonts w:ascii="Times New Roman" w:hAnsi="Times New Roman" w:cs="Times New Roman"/>
          <w:bCs/>
          <w:sz w:val="28"/>
          <w:szCs w:val="28"/>
          <w:lang w:val="en-GB"/>
        </w:rPr>
        <w:t xml:space="preserve">ết quả như sau: </w:t>
      </w:r>
    </w:p>
    <w:p w:rsidR="004A2414" w:rsidRPr="004A2414" w:rsidRDefault="004A2414" w:rsidP="00515AB5">
      <w:pPr>
        <w:spacing w:before="120" w:after="120" w:line="276"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r w:rsidR="007703C2">
        <w:rPr>
          <w:rFonts w:ascii="Times New Roman" w:hAnsi="Times New Roman" w:cs="Times New Roman"/>
          <w:b/>
          <w:sz w:val="28"/>
          <w:szCs w:val="28"/>
          <w:lang w:val="en-US"/>
        </w:rPr>
        <w:t>BỐI CẢNH THỰC HIỆN TỔNG KẾT</w:t>
      </w:r>
    </w:p>
    <w:p w:rsidR="006F1B31" w:rsidRDefault="004A2414" w:rsidP="00515AB5">
      <w:pPr>
        <w:spacing w:before="120" w:after="120" w:line="276" w:lineRule="auto"/>
        <w:ind w:firstLine="709"/>
        <w:jc w:val="both"/>
        <w:rPr>
          <w:rFonts w:ascii="Times New Roman" w:hAnsi="Times New Roman" w:cs="Times New Roman"/>
          <w:b/>
          <w:sz w:val="28"/>
          <w:szCs w:val="28"/>
          <w:lang w:val="en-US"/>
        </w:rPr>
      </w:pPr>
      <w:r w:rsidRPr="004A2414">
        <w:rPr>
          <w:rFonts w:ascii="Times New Roman" w:hAnsi="Times New Roman" w:cs="Times New Roman"/>
          <w:b/>
          <w:sz w:val="28"/>
          <w:szCs w:val="28"/>
          <w:lang w:val="en-US"/>
        </w:rPr>
        <w:t xml:space="preserve">1. Bối cảnh trong nước </w:t>
      </w:r>
    </w:p>
    <w:p w:rsidR="00362B68" w:rsidRPr="00362B68" w:rsidRDefault="00362B68" w:rsidP="00362B68">
      <w:pPr>
        <w:tabs>
          <w:tab w:val="right" w:leader="dot" w:pos="7920"/>
        </w:tabs>
        <w:spacing w:before="120" w:after="120" w:line="288" w:lineRule="auto"/>
        <w:ind w:firstLine="720"/>
        <w:jc w:val="both"/>
        <w:rPr>
          <w:rFonts w:ascii="Times New Roman" w:hAnsi="Times New Roman" w:cs="Times New Roman"/>
          <w:sz w:val="28"/>
          <w:szCs w:val="28"/>
          <w:lang w:val="en-GB"/>
        </w:rPr>
      </w:pPr>
      <w:r w:rsidRPr="00362B68">
        <w:rPr>
          <w:rFonts w:ascii="Times New Roman" w:hAnsi="Times New Roman" w:cs="Times New Roman"/>
          <w:sz w:val="28"/>
          <w:szCs w:val="28"/>
        </w:rPr>
        <w:t xml:space="preserve">Qua 05 năm triển khai thực hiện (2021 - 2025), </w:t>
      </w:r>
      <w:r w:rsidRPr="00362B68">
        <w:rPr>
          <w:rFonts w:ascii="Times New Roman" w:hAnsi="Times New Roman" w:cs="Times New Roman"/>
          <w:sz w:val="28"/>
          <w:szCs w:val="28"/>
          <w:lang w:val="en-US"/>
        </w:rPr>
        <w:t>Thông tư số 01/2021/TT-BYT</w:t>
      </w:r>
      <w:r w:rsidRPr="00362B68">
        <w:rPr>
          <w:rFonts w:ascii="Times New Roman" w:hAnsi="Times New Roman" w:cs="Times New Roman"/>
          <w:sz w:val="28"/>
          <w:szCs w:val="28"/>
        </w:rPr>
        <w:t xml:space="preserve"> đã phát huy vai trò là hành lang pháp lý quan trọng</w:t>
      </w:r>
      <w:r w:rsidRPr="00362B68">
        <w:rPr>
          <w:rFonts w:ascii="Times New Roman" w:hAnsi="Times New Roman" w:cs="Times New Roman"/>
          <w:sz w:val="28"/>
          <w:szCs w:val="28"/>
          <w:lang w:val="en-GB"/>
        </w:rPr>
        <w:t>,</w:t>
      </w:r>
      <w:r w:rsidRPr="00362B68">
        <w:rPr>
          <w:rFonts w:ascii="Times New Roman" w:hAnsi="Times New Roman" w:cs="Times New Roman"/>
          <w:sz w:val="28"/>
          <w:szCs w:val="28"/>
        </w:rPr>
        <w:t xml:space="preserve"> tạo cơ sở để Hội đồng nhân dân các tỉnh, thành phố trực thuộc Trung ương ban hành các Nghị quyết quy định chính sách khuyến khích: khen thưởng, hỗ trợ bằng tiền hoặc hiện vật đối với tập thể, cá nhân thực hiện tốt công tác dân số góp phần duy trì mức sinh thay thế, kiểm soát tình trạng mất cân bằng giới tính khi sinh và từng bước nâng cao chất lượng dân số, trong khi không có ngân sách trung ương hỗ trợ</w:t>
      </w:r>
      <w:r w:rsidRPr="00362B68">
        <w:rPr>
          <w:rFonts w:ascii="Times New Roman" w:hAnsi="Times New Roman" w:cs="Times New Roman"/>
          <w:sz w:val="28"/>
          <w:szCs w:val="28"/>
          <w:lang w:val="en-GB"/>
        </w:rPr>
        <w:t xml:space="preserve">. </w:t>
      </w:r>
    </w:p>
    <w:p w:rsidR="00362B68" w:rsidRPr="00362B68" w:rsidRDefault="00362B68" w:rsidP="00362B68">
      <w:pPr>
        <w:tabs>
          <w:tab w:val="right" w:leader="dot" w:pos="7920"/>
        </w:tabs>
        <w:spacing w:before="120" w:after="120" w:line="288" w:lineRule="auto"/>
        <w:ind w:firstLine="720"/>
        <w:jc w:val="both"/>
        <w:rPr>
          <w:rFonts w:ascii="Times New Roman" w:hAnsi="Times New Roman" w:cs="Times New Roman"/>
          <w:color w:val="1F1F1F"/>
          <w:sz w:val="28"/>
          <w:szCs w:val="28"/>
          <w:shd w:val="clear" w:color="auto" w:fill="FFFFFF"/>
          <w:lang w:val="en-GB"/>
        </w:rPr>
      </w:pPr>
      <w:r w:rsidRPr="00362B68">
        <w:rPr>
          <w:rFonts w:ascii="Times New Roman" w:hAnsi="Times New Roman" w:cs="Times New Roman"/>
          <w:color w:val="1F1F1F"/>
          <w:sz w:val="28"/>
          <w:szCs w:val="28"/>
          <w:shd w:val="clear" w:color="auto" w:fill="FFFFFF"/>
        </w:rPr>
        <w:t xml:space="preserve">Việc </w:t>
      </w:r>
      <w:r w:rsidRPr="00362B68">
        <w:rPr>
          <w:rFonts w:ascii="Times New Roman" w:hAnsi="Times New Roman" w:cs="Times New Roman"/>
          <w:color w:val="1F1F1F"/>
          <w:sz w:val="28"/>
          <w:szCs w:val="28"/>
          <w:shd w:val="clear" w:color="auto" w:fill="FFFFFF"/>
          <w:lang w:val="en-GB"/>
        </w:rPr>
        <w:t xml:space="preserve">ban hành và </w:t>
      </w:r>
      <w:r w:rsidRPr="00362B68">
        <w:rPr>
          <w:rFonts w:ascii="Times New Roman" w:hAnsi="Times New Roman" w:cs="Times New Roman"/>
          <w:color w:val="1F1F1F"/>
          <w:sz w:val="28"/>
          <w:szCs w:val="28"/>
          <w:shd w:val="clear" w:color="auto" w:fill="FFFFFF"/>
        </w:rPr>
        <w:t xml:space="preserve">triển khai các chính sách khuyến khích, khen thưởng và hỗ trợ theo </w:t>
      </w:r>
      <w:r w:rsidRPr="00362B68">
        <w:rPr>
          <w:rFonts w:ascii="Times New Roman" w:hAnsi="Times New Roman" w:cs="Times New Roman"/>
          <w:color w:val="1F1F1F"/>
          <w:sz w:val="28"/>
          <w:szCs w:val="28"/>
          <w:shd w:val="clear" w:color="auto" w:fill="FFFFFF"/>
          <w:lang w:val="en-GB"/>
        </w:rPr>
        <w:t xml:space="preserve">hướng dẫn tại </w:t>
      </w:r>
      <w:r w:rsidRPr="00362B68">
        <w:rPr>
          <w:rFonts w:ascii="Times New Roman" w:hAnsi="Times New Roman" w:cs="Times New Roman"/>
          <w:color w:val="1F1F1F"/>
          <w:sz w:val="28"/>
          <w:szCs w:val="28"/>
          <w:shd w:val="clear" w:color="auto" w:fill="FFFFFF"/>
        </w:rPr>
        <w:t xml:space="preserve">Thông tư số 01/2021/TT-BYT đã tạo ra những tác động tích cực và toàn diện đối với </w:t>
      </w:r>
      <w:r w:rsidRPr="00362B68">
        <w:rPr>
          <w:rFonts w:ascii="Times New Roman" w:hAnsi="Times New Roman" w:cs="Times New Roman"/>
          <w:color w:val="1F1F1F"/>
          <w:sz w:val="28"/>
          <w:szCs w:val="28"/>
          <w:shd w:val="clear" w:color="auto" w:fill="FFFFFF"/>
          <w:lang w:val="en-GB"/>
        </w:rPr>
        <w:t xml:space="preserve">việc thực hiện các mục tiêu chiến lược về </w:t>
      </w:r>
      <w:r w:rsidRPr="00362B68">
        <w:rPr>
          <w:rFonts w:ascii="Times New Roman" w:hAnsi="Times New Roman" w:cs="Times New Roman"/>
          <w:color w:val="1F1F1F"/>
          <w:sz w:val="28"/>
          <w:szCs w:val="28"/>
          <w:shd w:val="clear" w:color="auto" w:fill="FFFFFF"/>
        </w:rPr>
        <w:t>dân số tại các địa phương</w:t>
      </w:r>
      <w:r w:rsidRPr="00362B68">
        <w:rPr>
          <w:rFonts w:ascii="Times New Roman" w:hAnsi="Times New Roman" w:cs="Times New Roman"/>
          <w:color w:val="1F1F1F"/>
          <w:sz w:val="28"/>
          <w:szCs w:val="28"/>
          <w:shd w:val="clear" w:color="auto" w:fill="FFFFFF"/>
          <w:lang w:val="en-GB"/>
        </w:rPr>
        <w:t>: T</w:t>
      </w:r>
      <w:r w:rsidRPr="00362B68">
        <w:rPr>
          <w:rStyle w:val="rnc2gd"/>
          <w:rFonts w:ascii="Times New Roman" w:hAnsi="Times New Roman" w:cs="Times New Roman"/>
          <w:color w:val="1F1F1F"/>
          <w:sz w:val="28"/>
          <w:szCs w:val="28"/>
          <w:lang w:val="en-GB"/>
        </w:rPr>
        <w:t xml:space="preserve">ạo </w:t>
      </w:r>
      <w:r w:rsidRPr="00362B68">
        <w:rPr>
          <w:rStyle w:val="rnc2gd"/>
          <w:rFonts w:ascii="Times New Roman" w:hAnsi="Times New Roman" w:cs="Times New Roman"/>
          <w:color w:val="1F1F1F"/>
          <w:sz w:val="28"/>
          <w:szCs w:val="28"/>
          <w:shd w:val="clear" w:color="auto" w:fill="FFFFFF"/>
        </w:rPr>
        <w:t xml:space="preserve">sự chuyển biến tích cực trong việc kiểm soát quy mô dân số tại các vùng có mức sinh khác nhau, đưa chỉ số TFR tiệm cận mức sinh thay thế (2,1 con/phụ nữ); </w:t>
      </w:r>
      <w:r w:rsidRPr="00362B68">
        <w:rPr>
          <w:rFonts w:ascii="Times New Roman" w:hAnsi="Times New Roman" w:cs="Times New Roman"/>
          <w:color w:val="1F1F1F"/>
          <w:sz w:val="28"/>
          <w:szCs w:val="28"/>
          <w:shd w:val="clear" w:color="auto" w:fill="FFFFFF"/>
        </w:rPr>
        <w:t>Các hoạt động biểu dương, tặng quà cho các gia đình sinh con một bề là gái đã góp phần làm thay đổi nhận thức, xóa bỏ tư tưởng "trọng nam khinh nữ"</w:t>
      </w:r>
      <w:r w:rsidRPr="00362B68">
        <w:rPr>
          <w:rFonts w:ascii="Times New Roman" w:hAnsi="Times New Roman" w:cs="Times New Roman"/>
          <w:color w:val="1F1F1F"/>
          <w:sz w:val="28"/>
          <w:szCs w:val="28"/>
          <w:shd w:val="clear" w:color="auto" w:fill="FFFFFF"/>
          <w:lang w:val="en-GB"/>
        </w:rPr>
        <w:t xml:space="preserve"> góp phần</w:t>
      </w:r>
      <w:r w:rsidRPr="00362B68">
        <w:rPr>
          <w:rStyle w:val="Strong"/>
          <w:rFonts w:ascii="Times New Roman" w:hAnsi="Times New Roman" w:cs="Times New Roman"/>
          <w:b w:val="0"/>
          <w:color w:val="1F1F1F"/>
          <w:sz w:val="28"/>
          <w:szCs w:val="28"/>
          <w:shd w:val="clear" w:color="auto" w:fill="FFFFFF"/>
        </w:rPr>
        <w:t xml:space="preserve"> kiểm soát mất cân bằng giới tính khi sinh; </w:t>
      </w:r>
      <w:r w:rsidRPr="00362B68">
        <w:rPr>
          <w:rFonts w:ascii="Times New Roman" w:hAnsi="Times New Roman" w:cs="Times New Roman"/>
          <w:color w:val="1F1F1F"/>
          <w:sz w:val="28"/>
          <w:szCs w:val="28"/>
          <w:shd w:val="clear" w:color="auto" w:fill="FFFFFF"/>
        </w:rPr>
        <w:t>Việc hỗ trợ miễn phí sàng lọc trước sinh và sơ sinh đã giúp phát hiện sớm các dị tật bẩm sinh, giảm gánh nặng bệnh tật cho gia đình và xã hội</w:t>
      </w:r>
      <w:r w:rsidRPr="00362B68">
        <w:rPr>
          <w:rFonts w:ascii="Times New Roman" w:hAnsi="Times New Roman" w:cs="Times New Roman"/>
          <w:color w:val="1F1F1F"/>
          <w:sz w:val="28"/>
          <w:szCs w:val="28"/>
          <w:shd w:val="clear" w:color="auto" w:fill="FFFFFF"/>
          <w:lang w:val="en-GB"/>
        </w:rPr>
        <w:t>; Việc thực hiện</w:t>
      </w:r>
      <w:r w:rsidRPr="00362B68">
        <w:rPr>
          <w:rFonts w:ascii="Times New Roman" w:hAnsi="Times New Roman" w:cs="Times New Roman"/>
          <w:color w:val="1F1F1F"/>
          <w:sz w:val="28"/>
          <w:szCs w:val="28"/>
          <w:shd w:val="clear" w:color="auto" w:fill="FFFFFF"/>
        </w:rPr>
        <w:t xml:space="preserve"> khen thưởng tập thể (xã, phường, thôn, bản) đã gắn liền trách nhiệm của cấp ủy, chính quyền cơ sở với kết quả thực hiện các mục tiêu dân số tại địa bàn</w:t>
      </w:r>
      <w:r w:rsidRPr="00362B68">
        <w:rPr>
          <w:rFonts w:ascii="Times New Roman" w:hAnsi="Times New Roman" w:cs="Times New Roman"/>
          <w:color w:val="1F1F1F"/>
          <w:sz w:val="28"/>
          <w:szCs w:val="28"/>
          <w:shd w:val="clear" w:color="auto" w:fill="FFFFFF"/>
          <w:lang w:val="en-GB"/>
        </w:rPr>
        <w:t>…</w:t>
      </w:r>
    </w:p>
    <w:p w:rsidR="00362B68" w:rsidRPr="00362B68" w:rsidRDefault="00362B68" w:rsidP="00362B68">
      <w:pPr>
        <w:spacing w:before="120" w:after="120" w:line="288" w:lineRule="auto"/>
        <w:ind w:firstLine="720"/>
        <w:jc w:val="both"/>
        <w:rPr>
          <w:rStyle w:val="rnc2gd"/>
          <w:rFonts w:ascii="Times New Roman" w:hAnsi="Times New Roman" w:cs="Times New Roman"/>
          <w:color w:val="1F1F1F"/>
          <w:sz w:val="28"/>
          <w:szCs w:val="28"/>
          <w:lang w:val="en-GB"/>
        </w:rPr>
      </w:pPr>
      <w:r w:rsidRPr="00362B68">
        <w:rPr>
          <w:rFonts w:ascii="Times New Roman" w:hAnsi="Times New Roman" w:cs="Times New Roman"/>
          <w:color w:val="1F1F1F"/>
          <w:sz w:val="28"/>
          <w:szCs w:val="28"/>
          <w:shd w:val="clear" w:color="auto" w:fill="FFFFFF"/>
          <w:lang w:val="en-GB"/>
        </w:rPr>
        <w:lastRenderedPageBreak/>
        <w:t xml:space="preserve">Bên cạnh đấy ghi nhận tại một số địa phương </w:t>
      </w:r>
      <w:r w:rsidRPr="00362B68">
        <w:rPr>
          <w:rStyle w:val="rnc2gd"/>
          <w:rFonts w:ascii="Times New Roman" w:hAnsi="Times New Roman" w:cs="Times New Roman"/>
          <w:color w:val="1F1F1F"/>
          <w:sz w:val="28"/>
          <w:szCs w:val="28"/>
        </w:rPr>
        <w:t>là các vùng đô thị có chi phí sinh hoạt cao, mức hỗ trợ bằng tiền mặt đối với phụ nữ sinh đủ hai con trước 35 tuổi còn thấp, chưa đủ để tạo động lực mạnh mẽ làm thay đổi quyết định sinh thêm con trong bối cảnh áp lực kinh tế và nuôi dạy con cái gia tăng</w:t>
      </w:r>
      <w:r w:rsidRPr="00362B68">
        <w:rPr>
          <w:rStyle w:val="rnc2gd"/>
          <w:rFonts w:ascii="Times New Roman" w:hAnsi="Times New Roman" w:cs="Times New Roman"/>
          <w:color w:val="1F1F1F"/>
          <w:sz w:val="28"/>
          <w:szCs w:val="28"/>
          <w:lang w:val="en-GB"/>
        </w:rPr>
        <w:t xml:space="preserve">. </w:t>
      </w:r>
      <w:r w:rsidRPr="00362B68">
        <w:rPr>
          <w:rStyle w:val="rnc2gd"/>
          <w:rFonts w:ascii="Times New Roman" w:hAnsi="Times New Roman" w:cs="Times New Roman"/>
          <w:color w:val="1F1F1F"/>
          <w:sz w:val="28"/>
          <w:szCs w:val="28"/>
        </w:rPr>
        <w:t>Một số quy định về khen thưởng tập thể có tiêu chí rất cao, đặc biệt khó khăn đối với các địa bàn miền núi, vùng sâu vùng xa nơi phong tục tập quán còn nặng nề, dẫn đến số lượng đối tượng thực tế được hưởng chính sách còn hạn chế</w:t>
      </w:r>
      <w:r w:rsidRPr="00362B68">
        <w:rPr>
          <w:rStyle w:val="rnc2gd"/>
          <w:rFonts w:ascii="Times New Roman" w:hAnsi="Times New Roman" w:cs="Times New Roman"/>
          <w:color w:val="1F1F1F"/>
          <w:sz w:val="28"/>
          <w:szCs w:val="28"/>
          <w:lang w:val="en-GB"/>
        </w:rPr>
        <w:t>.</w:t>
      </w:r>
    </w:p>
    <w:p w:rsidR="00362B68" w:rsidRPr="00362B68" w:rsidRDefault="00362B68" w:rsidP="00362B68">
      <w:pPr>
        <w:spacing w:before="120" w:after="120" w:line="288" w:lineRule="auto"/>
        <w:ind w:firstLine="720"/>
        <w:jc w:val="both"/>
        <w:rPr>
          <w:rFonts w:ascii="Times New Roman" w:hAnsi="Times New Roman" w:cs="Times New Roman"/>
          <w:color w:val="000000" w:themeColor="text1"/>
          <w:sz w:val="28"/>
          <w:szCs w:val="28"/>
          <w:lang w:val="en-GB" w:eastAsia="en-GB"/>
        </w:rPr>
      </w:pPr>
      <w:r w:rsidRPr="00362B68">
        <w:rPr>
          <w:rFonts w:ascii="Times New Roman" w:hAnsi="Times New Roman" w:cs="Times New Roman"/>
          <w:color w:val="000000" w:themeColor="text1"/>
          <w:sz w:val="28"/>
          <w:szCs w:val="28"/>
          <w:lang w:val="en-GB" w:eastAsia="en-GB"/>
        </w:rPr>
        <w:t xml:space="preserve">- Ngày 10/4/2025, Bộ Chính trị đã ban hành </w:t>
      </w:r>
      <w:r w:rsidRPr="00362B68">
        <w:rPr>
          <w:rFonts w:ascii="Times New Roman" w:hAnsi="Times New Roman" w:cs="Times New Roman"/>
          <w:color w:val="000000" w:themeColor="text1"/>
          <w:sz w:val="28"/>
          <w:szCs w:val="28"/>
          <w:lang w:eastAsia="en-GB"/>
        </w:rPr>
        <w:t>Kết luận số 149-KL/TW</w:t>
      </w:r>
      <w:r w:rsidRPr="00362B68">
        <w:rPr>
          <w:rFonts w:ascii="Times New Roman" w:hAnsi="Times New Roman" w:cs="Times New Roman"/>
          <w:color w:val="000000" w:themeColor="text1"/>
          <w:sz w:val="28"/>
          <w:szCs w:val="28"/>
          <w:lang w:val="en-GB" w:eastAsia="en-GB"/>
        </w:rPr>
        <w:t xml:space="preserve"> về đẩy mạnh thực hiện Nghị quyết số 21-NQ/TW về công tác dân số trong tình hình mới</w:t>
      </w:r>
      <w:r w:rsidRPr="00362B68">
        <w:rPr>
          <w:rFonts w:ascii="Times New Roman" w:hAnsi="Times New Roman" w:cs="Times New Roman"/>
          <w:color w:val="000000" w:themeColor="text1"/>
          <w:sz w:val="28"/>
          <w:szCs w:val="28"/>
          <w:lang w:eastAsia="en-GB"/>
        </w:rPr>
        <w:t xml:space="preserve"> đã </w:t>
      </w:r>
      <w:r w:rsidRPr="00362B68">
        <w:rPr>
          <w:rFonts w:ascii="Times New Roman" w:hAnsi="Times New Roman" w:cs="Times New Roman"/>
          <w:color w:val="000000" w:themeColor="text1"/>
          <w:sz w:val="28"/>
          <w:szCs w:val="28"/>
          <w:lang w:val="en-GB" w:eastAsia="en-GB"/>
        </w:rPr>
        <w:t>đề nghị “</w:t>
      </w:r>
      <w:r w:rsidRPr="00362B68">
        <w:rPr>
          <w:rFonts w:ascii="Times New Roman" w:hAnsi="Times New Roman" w:cs="Times New Roman"/>
          <w:i/>
          <w:color w:val="000000" w:themeColor="text1"/>
          <w:sz w:val="28"/>
          <w:szCs w:val="28"/>
          <w:lang w:val="en-GB" w:eastAsia="en-GB"/>
        </w:rPr>
        <w:t>tập trung rà soát, sửa đổi, bổ sung, hoàn thiện cơ chế, chính sách, pháp luật về dân số phù hợp với những thay đổi về quy mô, cơ cấu, chất lượng và phân bổ dân cư, đáp ứng yêu cầu phát triển đất nước trong giai đoạn mới… Nghiên cứu ban hành cơ chế, chính sách khuyến khích các cặp vợ chồng, cá nhân sinh đủ hai con, ưu tiên và chú trọng đối với các địa bàn có mức sinh thấp, dân tộc ít người; các chính sách nhằm duy trì tỉ suất sinh thay thế; thu hẹp khoảng cách mất cân bằng giới tính khi sinh để sớm đưa về mức cân bằng tự nhiên; xây dựng và ban hành các chính sách chăm sóc sức khỏe người cao tuổi để tăng tuổi thọ bình quân, tăng số năm sống khỏe mạnh, bảo đảm thích ứng với già hóa dân số và nâng cao chất lượng dân số</w:t>
      </w:r>
      <w:r w:rsidRPr="00362B68">
        <w:rPr>
          <w:rFonts w:ascii="Times New Roman" w:hAnsi="Times New Roman" w:cs="Times New Roman"/>
          <w:color w:val="000000" w:themeColor="text1"/>
          <w:sz w:val="28"/>
          <w:szCs w:val="28"/>
          <w:lang w:val="en-GB" w:eastAsia="en-GB"/>
        </w:rPr>
        <w:t>”.</w:t>
      </w:r>
    </w:p>
    <w:p w:rsidR="00362B68" w:rsidRPr="00362B68" w:rsidRDefault="00362B68" w:rsidP="00362B68">
      <w:pPr>
        <w:spacing w:before="120" w:after="120" w:line="288" w:lineRule="auto"/>
        <w:ind w:firstLine="720"/>
        <w:jc w:val="both"/>
        <w:rPr>
          <w:rFonts w:ascii="Times New Roman" w:hAnsi="Times New Roman" w:cs="Times New Roman"/>
          <w:sz w:val="28"/>
          <w:szCs w:val="28"/>
          <w:lang w:val="en-GB"/>
        </w:rPr>
      </w:pPr>
      <w:r w:rsidRPr="00362B68">
        <w:rPr>
          <w:rFonts w:ascii="Times New Roman" w:hAnsi="Times New Roman" w:cs="Times New Roman"/>
          <w:color w:val="000000" w:themeColor="text1"/>
          <w:sz w:val="28"/>
          <w:szCs w:val="28"/>
          <w:lang w:val="en-GB" w:eastAsia="en-GB"/>
        </w:rPr>
        <w:t>- N</w:t>
      </w:r>
      <w:r w:rsidRPr="00362B68">
        <w:rPr>
          <w:rFonts w:ascii="Times New Roman" w:hAnsi="Times New Roman" w:cs="Times New Roman"/>
          <w:sz w:val="28"/>
          <w:szCs w:val="28"/>
        </w:rPr>
        <w:t xml:space="preserve">gày 09/9/2025, Bộ Chính trị ban hành Nghị quyết số 72-NQ/TW </w:t>
      </w:r>
      <w:r w:rsidRPr="00362B68">
        <w:rPr>
          <w:rFonts w:ascii="Times New Roman" w:hAnsi="Times New Roman" w:cs="Times New Roman"/>
          <w:sz w:val="28"/>
          <w:szCs w:val="28"/>
          <w:lang w:val="en-GB"/>
        </w:rPr>
        <w:t xml:space="preserve">về một số giải pháp đột phá, tăng cường bảo vệ, chăm </w:t>
      </w:r>
      <w:r>
        <w:rPr>
          <w:rFonts w:ascii="Times New Roman" w:hAnsi="Times New Roman" w:cs="Times New Roman"/>
          <w:sz w:val="28"/>
          <w:szCs w:val="28"/>
          <w:lang w:val="en-GB"/>
        </w:rPr>
        <w:t>sóc và nâng cao sức khỏe Nhân dâ</w:t>
      </w:r>
      <w:r w:rsidRPr="00362B68">
        <w:rPr>
          <w:rFonts w:ascii="Times New Roman" w:hAnsi="Times New Roman" w:cs="Times New Roman"/>
          <w:sz w:val="28"/>
          <w:szCs w:val="28"/>
          <w:lang w:val="en-GB"/>
        </w:rPr>
        <w:t xml:space="preserve">n </w:t>
      </w:r>
      <w:r w:rsidRPr="00362B68">
        <w:rPr>
          <w:rFonts w:ascii="Times New Roman" w:hAnsi="Times New Roman" w:cs="Times New Roman"/>
          <w:sz w:val="28"/>
          <w:szCs w:val="28"/>
        </w:rPr>
        <w:t>đã đề ra giải pháp “</w:t>
      </w:r>
      <w:r w:rsidRPr="00362B68">
        <w:rPr>
          <w:rFonts w:ascii="Times New Roman" w:hAnsi="Times New Roman" w:cs="Times New Roman"/>
          <w:i/>
          <w:sz w:val="28"/>
          <w:szCs w:val="28"/>
        </w:rPr>
        <w:t>Có chính sách nâng cao chất lượng dân số, bảo đảm thích ứng với già hóa dân số, gia tăng tỷ lệ sinh để đạt được mức sinh thay thế bền vững</w:t>
      </w:r>
      <w:r w:rsidRPr="00362B68">
        <w:rPr>
          <w:rFonts w:ascii="Times New Roman" w:hAnsi="Times New Roman" w:cs="Times New Roman"/>
          <w:sz w:val="28"/>
          <w:szCs w:val="28"/>
        </w:rPr>
        <w:t>”</w:t>
      </w:r>
      <w:r w:rsidRPr="00362B68">
        <w:rPr>
          <w:rFonts w:ascii="Times New Roman" w:hAnsi="Times New Roman" w:cs="Times New Roman"/>
          <w:sz w:val="28"/>
          <w:szCs w:val="28"/>
          <w:lang w:val="en-GB"/>
        </w:rPr>
        <w:t>.</w:t>
      </w:r>
    </w:p>
    <w:p w:rsidR="00362B68" w:rsidRPr="00362B68" w:rsidRDefault="00362B68" w:rsidP="00362B68">
      <w:pPr>
        <w:spacing w:before="120" w:after="120" w:line="288" w:lineRule="auto"/>
        <w:ind w:firstLine="720"/>
        <w:jc w:val="both"/>
        <w:rPr>
          <w:rFonts w:ascii="Times New Roman" w:hAnsi="Times New Roman" w:cs="Times New Roman"/>
          <w:sz w:val="28"/>
          <w:szCs w:val="28"/>
          <w:lang w:val="en-GB"/>
        </w:rPr>
      </w:pPr>
      <w:r w:rsidRPr="00362B68">
        <w:rPr>
          <w:rFonts w:ascii="Times New Roman" w:hAnsi="Times New Roman" w:cs="Times New Roman"/>
          <w:sz w:val="28"/>
          <w:szCs w:val="28"/>
          <w:lang w:val="en-GB"/>
        </w:rPr>
        <w:t>- Luật Dân số số 113/</w:t>
      </w:r>
      <w:r w:rsidRPr="00362B68">
        <w:rPr>
          <w:rFonts w:ascii="Times New Roman" w:hAnsi="Times New Roman" w:cs="Times New Roman"/>
          <w:bCs/>
          <w:color w:val="000000" w:themeColor="text1"/>
          <w:sz w:val="28"/>
          <w:szCs w:val="28"/>
          <w:lang w:val="en-GB" w:eastAsia="en-GB"/>
        </w:rPr>
        <w:t>2025/QH15 được Quốc hội thông qua ngày 10/12/2025 và có hiệu lực thi hành từ ngày 01/7/2026 đã</w:t>
      </w:r>
      <w:r w:rsidRPr="00362B68">
        <w:rPr>
          <w:rFonts w:ascii="Times New Roman" w:hAnsi="Times New Roman" w:cs="Times New Roman"/>
          <w:sz w:val="28"/>
          <w:szCs w:val="28"/>
        </w:rPr>
        <w:t xml:space="preserve"> </w:t>
      </w:r>
      <w:r w:rsidRPr="00362B68">
        <w:rPr>
          <w:rFonts w:ascii="Times New Roman" w:hAnsi="Times New Roman" w:cs="Times New Roman"/>
          <w:color w:val="1F1F1F"/>
          <w:sz w:val="28"/>
          <w:szCs w:val="28"/>
          <w:shd w:val="clear" w:color="auto" w:fill="FFFFFF"/>
        </w:rPr>
        <w:t>bãi bỏ quy định "mỗi cặp vợ chồng sinh một hoặc hai con"</w:t>
      </w:r>
      <w:r w:rsidRPr="00362B68">
        <w:rPr>
          <w:rFonts w:ascii="Times New Roman" w:hAnsi="Times New Roman" w:cs="Times New Roman"/>
          <w:color w:val="1F1F1F"/>
          <w:sz w:val="28"/>
          <w:szCs w:val="28"/>
          <w:shd w:val="clear" w:color="auto" w:fill="FFFFFF"/>
          <w:lang w:val="en-GB"/>
        </w:rPr>
        <w:t xml:space="preserve">, trao quyền quyết định về thời gian sinh con, số con và khoảng cách giữa các lần sinh cho cá nhân và cặp vợ chồng. Bên cạnh đấy </w:t>
      </w:r>
      <w:r w:rsidRPr="00362B68">
        <w:rPr>
          <w:rFonts w:ascii="Times New Roman" w:hAnsi="Times New Roman" w:cs="Times New Roman"/>
          <w:sz w:val="28"/>
          <w:szCs w:val="28"/>
          <w:lang w:val="en-GB"/>
        </w:rPr>
        <w:t xml:space="preserve">Luật Dân số </w:t>
      </w:r>
      <w:r w:rsidRPr="00362B68">
        <w:rPr>
          <w:rFonts w:ascii="Times New Roman" w:hAnsi="Times New Roman" w:cs="Times New Roman"/>
          <w:sz w:val="28"/>
          <w:szCs w:val="28"/>
        </w:rPr>
        <w:t>quy định toàn diện về truyền thông, duy trì mức sinh thay thế, giảm thiểu mất cân bằng giới tính khi sinh, kiểm soát chất lượng dân số, các biện pháp thích ứng với già hóa dân số và chăm sóc sức khỏe người cao tuổi</w:t>
      </w:r>
      <w:r w:rsidRPr="00362B68">
        <w:rPr>
          <w:rFonts w:ascii="Times New Roman" w:hAnsi="Times New Roman" w:cs="Times New Roman"/>
          <w:sz w:val="28"/>
          <w:szCs w:val="28"/>
          <w:lang w:val="en-GB"/>
        </w:rPr>
        <w:t xml:space="preserve">. </w:t>
      </w:r>
    </w:p>
    <w:p w:rsidR="00362B68" w:rsidRPr="00362B68" w:rsidRDefault="00362B68" w:rsidP="00362B68">
      <w:pPr>
        <w:spacing w:before="120" w:after="120" w:line="288" w:lineRule="auto"/>
        <w:ind w:firstLine="720"/>
        <w:jc w:val="both"/>
        <w:rPr>
          <w:rFonts w:ascii="Times New Roman" w:hAnsi="Times New Roman" w:cs="Times New Roman"/>
          <w:sz w:val="28"/>
          <w:szCs w:val="28"/>
          <w:lang w:val="en-GB"/>
        </w:rPr>
      </w:pPr>
      <w:r w:rsidRPr="00362B68">
        <w:rPr>
          <w:rFonts w:ascii="Times New Roman" w:hAnsi="Times New Roman" w:cs="Times New Roman"/>
          <w:sz w:val="28"/>
          <w:szCs w:val="28"/>
          <w:lang w:val="en-GB"/>
        </w:rPr>
        <w:t xml:space="preserve">- Ngày </w:t>
      </w:r>
      <w:r w:rsidRPr="00362B68">
        <w:rPr>
          <w:rFonts w:ascii="Times New Roman" w:hAnsi="Times New Roman" w:cs="Times New Roman"/>
          <w:sz w:val="28"/>
          <w:szCs w:val="28"/>
          <w:lang w:val="fr-FR"/>
        </w:rPr>
        <w:t>15/5/2026, Chính phủ ban hành Nghị định số 168/2026/NĐ-CP quy định chi tiết một số điều và biện pháp tổ chức, hướng dẫn thi hành Luật dân số, t</w:t>
      </w:r>
      <w:r w:rsidRPr="00362B68">
        <w:rPr>
          <w:rFonts w:ascii="Times New Roman" w:hAnsi="Times New Roman" w:cs="Times New Roman"/>
          <w:sz w:val="28"/>
          <w:szCs w:val="28"/>
          <w:lang w:val="en-GB"/>
        </w:rPr>
        <w:t>ại</w:t>
      </w:r>
      <w:r w:rsidRPr="00362B68">
        <w:rPr>
          <w:rFonts w:ascii="Times New Roman" w:hAnsi="Times New Roman" w:cs="Times New Roman"/>
          <w:sz w:val="28"/>
          <w:szCs w:val="28"/>
          <w:lang w:val="fr-FR"/>
        </w:rPr>
        <w:t xml:space="preserve"> mục d, khoản 1 Điều 13. Tổ chức thực hiện đã giao Bộ Y tế </w:t>
      </w:r>
      <w:r w:rsidRPr="00362B68">
        <w:rPr>
          <w:rFonts w:ascii="Times New Roman" w:hAnsi="Times New Roman" w:cs="Times New Roman"/>
          <w:sz w:val="28"/>
          <w:szCs w:val="28"/>
        </w:rPr>
        <w:t>“</w:t>
      </w:r>
      <w:r w:rsidRPr="00362B68">
        <w:rPr>
          <w:rFonts w:ascii="Times New Roman" w:hAnsi="Times New Roman" w:cs="Times New Roman"/>
          <w:i/>
          <w:sz w:val="28"/>
          <w:szCs w:val="28"/>
          <w:shd w:val="clear" w:color="auto" w:fill="FFFFFF"/>
        </w:rPr>
        <w:t>Hướng dẫn một số nội dung chính sách khuyến khích, khen thưởng, hỗ trợ đối với tập thể, cá nhân thực hiện tốt công tác dân số</w:t>
      </w:r>
      <w:r w:rsidRPr="00362B68">
        <w:rPr>
          <w:rFonts w:ascii="Times New Roman" w:hAnsi="Times New Roman" w:cs="Times New Roman"/>
          <w:sz w:val="28"/>
          <w:szCs w:val="28"/>
        </w:rPr>
        <w:t>”</w:t>
      </w:r>
      <w:r w:rsidRPr="00362B68">
        <w:rPr>
          <w:rFonts w:ascii="Times New Roman" w:hAnsi="Times New Roman" w:cs="Times New Roman"/>
          <w:sz w:val="28"/>
          <w:szCs w:val="28"/>
          <w:lang w:val="en-GB"/>
        </w:rPr>
        <w:t>.</w:t>
      </w:r>
    </w:p>
    <w:p w:rsidR="00952DB7" w:rsidRPr="00362B68" w:rsidRDefault="00952DB7" w:rsidP="00515AB5">
      <w:pPr>
        <w:spacing w:before="120" w:after="120" w:line="276" w:lineRule="auto"/>
        <w:ind w:firstLine="709"/>
        <w:rPr>
          <w:rFonts w:ascii="Times New Roman" w:hAnsi="Times New Roman" w:cs="Times New Roman"/>
          <w:b/>
          <w:sz w:val="28"/>
          <w:szCs w:val="28"/>
          <w:lang w:val="en-GB" w:eastAsia="en-GB"/>
        </w:rPr>
      </w:pPr>
      <w:r w:rsidRPr="00362B68">
        <w:rPr>
          <w:rFonts w:ascii="Times New Roman" w:hAnsi="Times New Roman" w:cs="Times New Roman"/>
          <w:b/>
          <w:sz w:val="28"/>
          <w:szCs w:val="28"/>
          <w:lang w:val="en-GB" w:eastAsia="en-GB"/>
        </w:rPr>
        <w:lastRenderedPageBreak/>
        <w:t>2. Quá trình thực hiện tổng kết</w:t>
      </w:r>
    </w:p>
    <w:p w:rsidR="00952DB7" w:rsidRDefault="00952DB7" w:rsidP="00515AB5">
      <w:pPr>
        <w:spacing w:before="120" w:after="120" w:line="276" w:lineRule="auto"/>
        <w:ind w:firstLine="709"/>
        <w:jc w:val="both"/>
        <w:rPr>
          <w:rFonts w:ascii="Times New Roman" w:hAnsi="Times New Roman" w:cs="Times New Roman"/>
          <w:b/>
          <w:bCs/>
          <w:color w:val="000000" w:themeColor="text1"/>
          <w:sz w:val="28"/>
          <w:szCs w:val="28"/>
          <w:lang w:val="en-GB" w:eastAsia="en-GB"/>
        </w:rPr>
      </w:pPr>
      <w:r w:rsidRPr="00B32D20">
        <w:rPr>
          <w:rFonts w:ascii="Times New Roman" w:hAnsi="Times New Roman" w:cs="Times New Roman"/>
          <w:color w:val="1F1F1F"/>
          <w:sz w:val="28"/>
          <w:szCs w:val="28"/>
          <w:lang w:val="en-GB" w:eastAsia="en-GB"/>
        </w:rPr>
        <w:t xml:space="preserve">- </w:t>
      </w:r>
      <w:r w:rsidR="00B32D20">
        <w:rPr>
          <w:rFonts w:ascii="Times New Roman" w:hAnsi="Times New Roman" w:cs="Times New Roman"/>
          <w:color w:val="1F1F1F"/>
          <w:sz w:val="28"/>
          <w:szCs w:val="28"/>
          <w:lang w:val="en-GB" w:eastAsia="en-GB"/>
        </w:rPr>
        <w:t>N</w:t>
      </w:r>
      <w:r w:rsidR="00B32D20" w:rsidRPr="00B32D20">
        <w:rPr>
          <w:rFonts w:ascii="Times New Roman" w:hAnsi="Times New Roman" w:cs="Times New Roman"/>
          <w:color w:val="1F1F1F"/>
          <w:sz w:val="28"/>
          <w:szCs w:val="28"/>
          <w:lang w:val="en-GB" w:eastAsia="en-GB"/>
        </w:rPr>
        <w:t xml:space="preserve">gày 15/5/2026, Chính phủ đã ban hành Nghị định số 168/2026/NĐ-CP quy định chi tiết một số điều và biện pháp tổ chức, hướng dẫn thi hành Luật Dân số, </w:t>
      </w:r>
      <w:r w:rsidR="00B32D20">
        <w:rPr>
          <w:rFonts w:ascii="Times New Roman" w:hAnsi="Times New Roman" w:cs="Times New Roman"/>
          <w:color w:val="1F1F1F"/>
          <w:sz w:val="28"/>
          <w:szCs w:val="28"/>
          <w:lang w:val="en-GB" w:eastAsia="en-GB"/>
        </w:rPr>
        <w:t xml:space="preserve">trong đó </w:t>
      </w:r>
      <w:r w:rsidR="00B32D20" w:rsidRPr="00B32D20">
        <w:rPr>
          <w:rFonts w:ascii="Times New Roman" w:hAnsi="Times New Roman" w:cs="Times New Roman"/>
          <w:color w:val="1F1F1F"/>
          <w:sz w:val="28"/>
          <w:szCs w:val="28"/>
          <w:lang w:val="en-GB" w:eastAsia="en-GB"/>
        </w:rPr>
        <w:t>tại điểm d, mục 1, Điều 13 đã giao Bộ Y tế “</w:t>
      </w:r>
      <w:r w:rsidR="00B32D20" w:rsidRPr="00B32D20">
        <w:rPr>
          <w:rFonts w:ascii="Times New Roman" w:hAnsi="Times New Roman" w:cs="Times New Roman"/>
          <w:i/>
          <w:sz w:val="28"/>
          <w:szCs w:val="28"/>
          <w:shd w:val="clear" w:color="auto" w:fill="FFFFFF"/>
        </w:rPr>
        <w:t>Hướng dẫn một số nội dung chính sách khuyến khích, khen thưởng, hỗ trợ đối với tập thể, cá nhân thực hiện tốt công tác dân số</w:t>
      </w:r>
      <w:r w:rsidR="00B32D20" w:rsidRPr="00B32D20">
        <w:rPr>
          <w:rFonts w:ascii="Times New Roman" w:hAnsi="Times New Roman" w:cs="Times New Roman"/>
          <w:color w:val="1F1F1F"/>
          <w:sz w:val="28"/>
          <w:szCs w:val="28"/>
          <w:lang w:val="en-GB" w:eastAsia="en-GB"/>
        </w:rPr>
        <w:t>”</w:t>
      </w:r>
      <w:r w:rsidR="00B32D20" w:rsidRPr="00B32D20">
        <w:rPr>
          <w:rFonts w:ascii="Times New Roman" w:hAnsi="Times New Roman" w:cs="Times New Roman"/>
          <w:bCs/>
          <w:color w:val="000000" w:themeColor="text1"/>
          <w:sz w:val="28"/>
          <w:szCs w:val="28"/>
          <w:lang w:val="en-GB" w:eastAsia="en-GB"/>
        </w:rPr>
        <w:t>.</w:t>
      </w:r>
      <w:r w:rsidR="00B32D20">
        <w:rPr>
          <w:rFonts w:ascii="Times New Roman" w:hAnsi="Times New Roman" w:cs="Times New Roman"/>
          <w:bCs/>
          <w:color w:val="000000" w:themeColor="text1"/>
          <w:sz w:val="28"/>
          <w:szCs w:val="28"/>
          <w:lang w:val="en-GB" w:eastAsia="en-GB"/>
        </w:rPr>
        <w:t xml:space="preserve"> Ngày 26/5/2026, Bộ Y tế đã ban hành Kế hoạch số 896/KH-BYT ngày 26/5/2026 xây dựng Thông tư thay thế </w:t>
      </w:r>
      <w:r w:rsidR="00B32D20">
        <w:rPr>
          <w:rFonts w:ascii="Times New Roman" w:hAnsi="Times New Roman" w:cs="Times New Roman"/>
          <w:sz w:val="28"/>
          <w:szCs w:val="28"/>
          <w:lang w:val="en-US"/>
        </w:rPr>
        <w:t>T</w:t>
      </w:r>
      <w:r w:rsidR="00362B68">
        <w:rPr>
          <w:rFonts w:ascii="Times New Roman" w:hAnsi="Times New Roman" w:cs="Times New Roman"/>
          <w:sz w:val="28"/>
          <w:szCs w:val="28"/>
          <w:lang w:val="en-US"/>
        </w:rPr>
        <w:t>hông tư số 01/2021/TT-BYT ngày 2</w:t>
      </w:r>
      <w:r w:rsidR="00B32D20">
        <w:rPr>
          <w:rFonts w:ascii="Times New Roman" w:hAnsi="Times New Roman" w:cs="Times New Roman"/>
          <w:sz w:val="28"/>
          <w:szCs w:val="28"/>
          <w:lang w:val="en-US"/>
        </w:rPr>
        <w:t>5/01/2021 của Bộ Y tế hướng dẫn một số nội dung để địa phương ban hành chính sách khen thưởng, hỗ trợ cho các tập thể, cá nhân thực hiện tốt công tác dân số</w:t>
      </w:r>
      <w:r w:rsidR="00B32D20">
        <w:rPr>
          <w:rFonts w:ascii="Times New Roman" w:hAnsi="Times New Roman" w:cs="Times New Roman"/>
          <w:bCs/>
          <w:color w:val="000000" w:themeColor="text1"/>
          <w:sz w:val="28"/>
          <w:szCs w:val="28"/>
          <w:lang w:val="en-GB" w:eastAsia="en-GB"/>
        </w:rPr>
        <w:t>.</w:t>
      </w:r>
      <w:r w:rsidR="00B32D20" w:rsidRPr="00B32D20">
        <w:rPr>
          <w:rFonts w:ascii="Times New Roman" w:hAnsi="Times New Roman" w:cs="Times New Roman"/>
          <w:bCs/>
          <w:color w:val="000000" w:themeColor="text1"/>
          <w:sz w:val="28"/>
          <w:szCs w:val="28"/>
          <w:lang w:val="en-GB" w:eastAsia="en-GB"/>
        </w:rPr>
        <w:t xml:space="preserve"> </w:t>
      </w:r>
      <w:r w:rsidR="00B32D20" w:rsidRPr="00B32D20">
        <w:rPr>
          <w:rFonts w:ascii="Times New Roman" w:hAnsi="Times New Roman" w:cs="Times New Roman"/>
          <w:b/>
          <w:bCs/>
          <w:color w:val="000000" w:themeColor="text1"/>
          <w:sz w:val="28"/>
          <w:szCs w:val="28"/>
          <w:lang w:val="en-GB" w:eastAsia="en-GB"/>
        </w:rPr>
        <w:t xml:space="preserve"> </w:t>
      </w:r>
    </w:p>
    <w:p w:rsidR="00B32D20" w:rsidRPr="00B32D20" w:rsidRDefault="00B32D20" w:rsidP="00515AB5">
      <w:pPr>
        <w:spacing w:before="120" w:after="120" w:line="276" w:lineRule="auto"/>
        <w:ind w:firstLine="709"/>
        <w:jc w:val="both"/>
        <w:rPr>
          <w:rFonts w:ascii="Times New Roman" w:hAnsi="Times New Roman" w:cs="Times New Roman"/>
          <w:bCs/>
          <w:color w:val="000000" w:themeColor="text1"/>
          <w:sz w:val="28"/>
          <w:szCs w:val="28"/>
          <w:lang w:val="en-GB" w:eastAsia="en-GB"/>
        </w:rPr>
      </w:pPr>
      <w:r w:rsidRPr="00B32D20">
        <w:rPr>
          <w:rFonts w:ascii="Times New Roman" w:hAnsi="Times New Roman" w:cs="Times New Roman"/>
          <w:bCs/>
          <w:color w:val="000000" w:themeColor="text1"/>
          <w:sz w:val="28"/>
          <w:szCs w:val="28"/>
          <w:lang w:val="en-GB" w:eastAsia="en-GB"/>
        </w:rPr>
        <w:t>- N</w:t>
      </w:r>
      <w:r>
        <w:rPr>
          <w:rFonts w:ascii="Times New Roman" w:hAnsi="Times New Roman" w:cs="Times New Roman"/>
          <w:bCs/>
          <w:color w:val="000000" w:themeColor="text1"/>
          <w:sz w:val="28"/>
          <w:szCs w:val="28"/>
          <w:lang w:val="en-GB" w:eastAsia="en-GB"/>
        </w:rPr>
        <w:t>gày 08/6/2026, Cục Dân số đã ban hành Công văn số 806/CDS-VP gửi Sở Y tế, Chi cục Dân số các tỉnh, thành phố báo cáo tổng kết việc thực hiện chính sách khen thưởng, hỗ trợ đối với tập thể, cá nhân thực hiện tốt công tác dân số.</w:t>
      </w:r>
    </w:p>
    <w:p w:rsidR="00B06065" w:rsidRPr="00B32D20" w:rsidRDefault="00B06065" w:rsidP="00515AB5">
      <w:pPr>
        <w:spacing w:before="120" w:after="120" w:line="276" w:lineRule="auto"/>
        <w:ind w:firstLine="709"/>
        <w:jc w:val="both"/>
        <w:rPr>
          <w:rFonts w:ascii="Times New Roman" w:hAnsi="Times New Roman" w:cs="Times New Roman"/>
          <w:b/>
          <w:bCs/>
          <w:color w:val="000000" w:themeColor="text1"/>
          <w:sz w:val="28"/>
          <w:szCs w:val="28"/>
          <w:lang w:val="en-GB" w:eastAsia="en-GB"/>
        </w:rPr>
      </w:pPr>
      <w:r w:rsidRPr="00B32D20">
        <w:rPr>
          <w:rFonts w:ascii="Times New Roman" w:hAnsi="Times New Roman" w:cs="Times New Roman"/>
          <w:b/>
          <w:bCs/>
          <w:color w:val="000000" w:themeColor="text1"/>
          <w:sz w:val="28"/>
          <w:szCs w:val="28"/>
          <w:lang w:val="en-GB" w:eastAsia="en-GB"/>
        </w:rPr>
        <w:t>II. KẾT QUẢ THỰC HIỆN</w:t>
      </w:r>
    </w:p>
    <w:p w:rsidR="00B06065" w:rsidRPr="00BB291B" w:rsidRDefault="00B06065" w:rsidP="00515AB5">
      <w:pPr>
        <w:spacing w:before="120" w:after="120" w:line="276" w:lineRule="auto"/>
        <w:ind w:firstLine="709"/>
        <w:jc w:val="both"/>
        <w:rPr>
          <w:rFonts w:ascii="Times New Roman" w:hAnsi="Times New Roman" w:cs="Times New Roman"/>
          <w:b/>
          <w:bCs/>
          <w:color w:val="000000" w:themeColor="text1"/>
          <w:sz w:val="28"/>
          <w:szCs w:val="28"/>
          <w:lang w:val="en-GB" w:eastAsia="en-GB"/>
        </w:rPr>
      </w:pPr>
      <w:r w:rsidRPr="00BB291B">
        <w:rPr>
          <w:rFonts w:ascii="Times New Roman" w:hAnsi="Times New Roman" w:cs="Times New Roman"/>
          <w:b/>
          <w:bCs/>
          <w:color w:val="000000" w:themeColor="text1"/>
          <w:sz w:val="28"/>
          <w:szCs w:val="28"/>
          <w:lang w:val="en-GB" w:eastAsia="en-GB"/>
        </w:rPr>
        <w:t>1. Việc tổ chức thi hành văn bản quy phạm pháp luật</w:t>
      </w:r>
    </w:p>
    <w:p w:rsidR="00B32D20" w:rsidRDefault="00B32D20" w:rsidP="00515AB5">
      <w:pPr>
        <w:spacing w:before="120" w:after="120" w:line="276" w:lineRule="auto"/>
        <w:ind w:firstLine="709"/>
        <w:jc w:val="both"/>
        <w:rPr>
          <w:rFonts w:ascii="Times New Roman" w:hAnsi="Times New Roman" w:cs="Times New Roman"/>
          <w:bCs/>
          <w:color w:val="000000" w:themeColor="text1"/>
          <w:sz w:val="28"/>
          <w:szCs w:val="28"/>
          <w:lang w:val="en-GB" w:eastAsia="en-GB"/>
        </w:rPr>
      </w:pPr>
      <w:r>
        <w:rPr>
          <w:rFonts w:ascii="Times New Roman" w:hAnsi="Times New Roman" w:cs="Times New Roman"/>
          <w:b/>
          <w:bCs/>
          <w:color w:val="000000" w:themeColor="text1"/>
          <w:sz w:val="28"/>
          <w:szCs w:val="28"/>
          <w:lang w:val="en-GB" w:eastAsia="en-GB"/>
        </w:rPr>
        <w:t xml:space="preserve">- </w:t>
      </w:r>
      <w:r>
        <w:rPr>
          <w:rFonts w:ascii="Times New Roman" w:hAnsi="Times New Roman" w:cs="Times New Roman"/>
          <w:bCs/>
          <w:color w:val="000000" w:themeColor="text1"/>
          <w:sz w:val="28"/>
          <w:szCs w:val="28"/>
          <w:lang w:val="en-GB" w:eastAsia="en-GB"/>
        </w:rPr>
        <w:t xml:space="preserve">Sau khi Thông tư được ban hành, </w:t>
      </w:r>
      <w:r w:rsidR="00E4435C">
        <w:rPr>
          <w:rFonts w:ascii="Times New Roman" w:hAnsi="Times New Roman" w:cs="Times New Roman"/>
          <w:bCs/>
          <w:color w:val="000000" w:themeColor="text1"/>
          <w:sz w:val="28"/>
          <w:szCs w:val="28"/>
          <w:lang w:val="en-GB" w:eastAsia="en-GB"/>
        </w:rPr>
        <w:t>Tổng cục Dân số-Kế hoạch hóa gia đình (nay là Cục Dân số)</w:t>
      </w:r>
      <w:r>
        <w:rPr>
          <w:rFonts w:ascii="Times New Roman" w:hAnsi="Times New Roman" w:cs="Times New Roman"/>
          <w:bCs/>
          <w:color w:val="000000" w:themeColor="text1"/>
          <w:sz w:val="28"/>
          <w:szCs w:val="28"/>
          <w:lang w:val="en-GB" w:eastAsia="en-GB"/>
        </w:rPr>
        <w:t xml:space="preserve"> đã tiến hành </w:t>
      </w:r>
      <w:r w:rsidR="00E4435C">
        <w:rPr>
          <w:rFonts w:ascii="Times New Roman" w:hAnsi="Times New Roman" w:cs="Times New Roman"/>
          <w:bCs/>
          <w:color w:val="000000" w:themeColor="text1"/>
          <w:sz w:val="28"/>
          <w:szCs w:val="28"/>
          <w:lang w:val="en-GB" w:eastAsia="en-GB"/>
        </w:rPr>
        <w:t xml:space="preserve">phố biến trong </w:t>
      </w:r>
      <w:r>
        <w:rPr>
          <w:rFonts w:ascii="Times New Roman" w:hAnsi="Times New Roman" w:cs="Times New Roman"/>
          <w:bCs/>
          <w:color w:val="000000" w:themeColor="text1"/>
          <w:sz w:val="28"/>
          <w:szCs w:val="28"/>
          <w:lang w:val="en-GB" w:eastAsia="en-GB"/>
        </w:rPr>
        <w:t xml:space="preserve">các hội nghị, hội thảo để triển khai đến các tỉnh, thành phố. </w:t>
      </w:r>
    </w:p>
    <w:p w:rsidR="00B32D20" w:rsidRDefault="00E4435C" w:rsidP="00515AB5">
      <w:pPr>
        <w:spacing w:before="120" w:after="120" w:line="276" w:lineRule="auto"/>
        <w:ind w:firstLine="709"/>
        <w:jc w:val="both"/>
        <w:rPr>
          <w:rFonts w:ascii="Times New Roman" w:hAnsi="Times New Roman" w:cs="Times New Roman"/>
          <w:bCs/>
          <w:color w:val="000000" w:themeColor="text1"/>
          <w:sz w:val="28"/>
          <w:szCs w:val="28"/>
          <w:lang w:val="en-GB" w:eastAsia="en-GB"/>
        </w:rPr>
      </w:pPr>
      <w:r>
        <w:rPr>
          <w:rFonts w:ascii="Times New Roman" w:hAnsi="Times New Roman" w:cs="Times New Roman"/>
          <w:bCs/>
          <w:color w:val="000000" w:themeColor="text1"/>
          <w:sz w:val="28"/>
          <w:szCs w:val="28"/>
          <w:lang w:val="en-GB" w:eastAsia="en-GB"/>
        </w:rPr>
        <w:t xml:space="preserve">- </w:t>
      </w:r>
      <w:r w:rsidR="00B32D20">
        <w:rPr>
          <w:rFonts w:ascii="Times New Roman" w:hAnsi="Times New Roman" w:cs="Times New Roman"/>
          <w:bCs/>
          <w:color w:val="000000" w:themeColor="text1"/>
          <w:sz w:val="28"/>
          <w:szCs w:val="28"/>
          <w:lang w:val="en-GB" w:eastAsia="en-GB"/>
        </w:rPr>
        <w:t>Thông tư cũng đã được công bố công khai trên Cổng Thông tin điện tử của Bộ Y tế và Trang thông tin điện tử của Cục Dân số và được chuyển đến Ủy ban nhân dân các tỉnh, thành phố, Sở Y tế và Chi cục Dân số các tỉnh, thành phố để triển khai thực hiện.</w:t>
      </w:r>
    </w:p>
    <w:p w:rsidR="00BB291B" w:rsidRDefault="00BB291B" w:rsidP="00515AB5">
      <w:pPr>
        <w:spacing w:before="120" w:after="120" w:line="276" w:lineRule="auto"/>
        <w:ind w:firstLine="709"/>
        <w:jc w:val="both"/>
        <w:rPr>
          <w:rFonts w:ascii="Times New Roman" w:hAnsi="Times New Roman" w:cs="Times New Roman"/>
          <w:b/>
          <w:bCs/>
          <w:color w:val="000000" w:themeColor="text1"/>
          <w:sz w:val="28"/>
          <w:szCs w:val="28"/>
          <w:lang w:val="en-GB" w:eastAsia="en-GB"/>
        </w:rPr>
      </w:pPr>
      <w:r w:rsidRPr="00BB291B">
        <w:rPr>
          <w:rFonts w:ascii="Times New Roman" w:hAnsi="Times New Roman" w:cs="Times New Roman"/>
          <w:b/>
          <w:bCs/>
          <w:color w:val="000000" w:themeColor="text1"/>
          <w:sz w:val="28"/>
          <w:szCs w:val="28"/>
          <w:lang w:val="en-GB" w:eastAsia="en-GB"/>
        </w:rPr>
        <w:t>2. Kết quả thi hành</w:t>
      </w:r>
    </w:p>
    <w:p w:rsidR="00564225" w:rsidRPr="00B32D20" w:rsidRDefault="00564225" w:rsidP="00515AB5">
      <w:pPr>
        <w:spacing w:before="120" w:after="120" w:line="276" w:lineRule="auto"/>
        <w:ind w:firstLine="709"/>
        <w:jc w:val="both"/>
        <w:rPr>
          <w:rFonts w:ascii="Times New Roman" w:hAnsi="Times New Roman" w:cs="Times New Roman"/>
          <w:b/>
          <w:bCs/>
          <w:color w:val="000000" w:themeColor="text1"/>
          <w:sz w:val="28"/>
          <w:szCs w:val="28"/>
          <w:lang w:val="en-GB" w:eastAsia="en-GB"/>
        </w:rPr>
      </w:pPr>
      <w:r w:rsidRPr="00B32D20">
        <w:rPr>
          <w:rFonts w:ascii="Times New Roman" w:hAnsi="Times New Roman" w:cs="Times New Roman"/>
          <w:b/>
          <w:bCs/>
          <w:color w:val="000000" w:themeColor="text1"/>
          <w:sz w:val="28"/>
          <w:szCs w:val="28"/>
          <w:lang w:val="en-GB" w:eastAsia="en-GB"/>
        </w:rPr>
        <w:t xml:space="preserve">2.1. Kết quả triển khai thực hiện </w:t>
      </w:r>
      <w:r w:rsidR="00B32D20" w:rsidRPr="00B32D20">
        <w:rPr>
          <w:rFonts w:ascii="Times New Roman" w:hAnsi="Times New Roman" w:cs="Times New Roman"/>
          <w:b/>
          <w:bCs/>
          <w:color w:val="000000" w:themeColor="text1"/>
          <w:sz w:val="28"/>
          <w:szCs w:val="28"/>
          <w:lang w:val="en-GB" w:eastAsia="en-GB"/>
        </w:rPr>
        <w:t>Thông tư</w:t>
      </w:r>
    </w:p>
    <w:p w:rsidR="00E4435C" w:rsidRPr="00B93842" w:rsidRDefault="00E4435C" w:rsidP="00515AB5">
      <w:pPr>
        <w:spacing w:before="120" w:after="120" w:line="276" w:lineRule="auto"/>
        <w:ind w:firstLine="709"/>
        <w:jc w:val="both"/>
        <w:rPr>
          <w:rFonts w:ascii="Times New Roman" w:hAnsi="Times New Roman" w:cs="Times New Roman"/>
          <w:bCs/>
          <w:sz w:val="28"/>
          <w:szCs w:val="28"/>
          <w:lang w:val="nb-NO"/>
        </w:rPr>
      </w:pPr>
      <w:r w:rsidRPr="00B93842">
        <w:rPr>
          <w:rFonts w:ascii="Times New Roman" w:hAnsi="Times New Roman" w:cs="Times New Roman"/>
          <w:color w:val="1F1F1F"/>
          <w:sz w:val="28"/>
          <w:szCs w:val="28"/>
          <w:shd w:val="clear" w:color="auto" w:fill="FFFFFF"/>
        </w:rPr>
        <w:t>Việc triển khai các chính sách khuyến khích, khen thưởng và hỗ trợ theo Thông tư số 01/2021/TT-BYT đã tạo ra những tác động tích cực và toàn diện đối với công tác dân số tại các địa phương, cụ thể trên các phương diện sau:</w:t>
      </w:r>
    </w:p>
    <w:p w:rsidR="00B93842" w:rsidRDefault="00F73EE2"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rPr>
      </w:pPr>
      <w:r>
        <w:rPr>
          <w:rStyle w:val="rnc2gd"/>
          <w:rFonts w:ascii="Times New Roman" w:hAnsi="Times New Roman" w:cs="Times New Roman"/>
          <w:b/>
          <w:bCs/>
          <w:color w:val="1F1F1F"/>
          <w:sz w:val="28"/>
          <w:szCs w:val="28"/>
          <w:lang w:val="en-GB"/>
        </w:rPr>
        <w:t>2.1.1.</w:t>
      </w:r>
      <w:r w:rsidR="00E4435C" w:rsidRPr="00B93842">
        <w:rPr>
          <w:rStyle w:val="rnc2gd"/>
          <w:rFonts w:ascii="Times New Roman" w:hAnsi="Times New Roman" w:cs="Times New Roman"/>
          <w:b/>
          <w:bCs/>
          <w:color w:val="1F1F1F"/>
          <w:sz w:val="28"/>
          <w:szCs w:val="28"/>
          <w:lang w:val="en-GB"/>
        </w:rPr>
        <w:t xml:space="preserve"> </w:t>
      </w:r>
      <w:r w:rsidR="00E4435C" w:rsidRPr="00B93842">
        <w:rPr>
          <w:rStyle w:val="rnc2gd"/>
          <w:rFonts w:ascii="Times New Roman" w:hAnsi="Times New Roman" w:cs="Times New Roman"/>
          <w:b/>
          <w:bCs/>
          <w:color w:val="1F1F1F"/>
          <w:sz w:val="28"/>
          <w:szCs w:val="28"/>
        </w:rPr>
        <w:t>Duy trì vững chắc mức sinh thay thế:</w:t>
      </w:r>
      <w:r w:rsidR="00E4435C" w:rsidRPr="00B93842">
        <w:rPr>
          <w:rStyle w:val="rnc2gd"/>
          <w:rFonts w:ascii="Times New Roman" w:hAnsi="Times New Roman" w:cs="Times New Roman"/>
          <w:color w:val="1F1F1F"/>
          <w:sz w:val="28"/>
          <w:szCs w:val="28"/>
        </w:rPr>
        <w:t xml:space="preserve"> Chính sách </w:t>
      </w:r>
      <w:r w:rsidR="00406ABA">
        <w:rPr>
          <w:rStyle w:val="rnc2gd"/>
          <w:rFonts w:ascii="Times New Roman" w:hAnsi="Times New Roman" w:cs="Times New Roman"/>
          <w:color w:val="1F1F1F"/>
          <w:sz w:val="28"/>
          <w:szCs w:val="28"/>
          <w:lang w:val="en-GB"/>
        </w:rPr>
        <w:t xml:space="preserve">khuyến khích, </w:t>
      </w:r>
      <w:r w:rsidR="00E4435C" w:rsidRPr="00B93842">
        <w:rPr>
          <w:rStyle w:val="rnc2gd"/>
          <w:rFonts w:ascii="Times New Roman" w:hAnsi="Times New Roman" w:cs="Times New Roman"/>
          <w:color w:val="1F1F1F"/>
          <w:sz w:val="28"/>
          <w:szCs w:val="28"/>
        </w:rPr>
        <w:t>khen thưởng</w:t>
      </w:r>
      <w:r w:rsidR="00406ABA">
        <w:rPr>
          <w:rStyle w:val="rnc2gd"/>
          <w:rFonts w:ascii="Times New Roman" w:hAnsi="Times New Roman" w:cs="Times New Roman"/>
          <w:color w:val="1F1F1F"/>
          <w:sz w:val="28"/>
          <w:szCs w:val="28"/>
          <w:lang w:val="en-GB"/>
        </w:rPr>
        <w:t>, hỗ trợ</w:t>
      </w:r>
      <w:r w:rsidR="00E4435C" w:rsidRPr="00B93842">
        <w:rPr>
          <w:rStyle w:val="rnc2gd"/>
          <w:rFonts w:ascii="Times New Roman" w:hAnsi="Times New Roman" w:cs="Times New Roman"/>
          <w:color w:val="1F1F1F"/>
          <w:sz w:val="28"/>
          <w:szCs w:val="28"/>
        </w:rPr>
        <w:t xml:space="preserve"> đã tạo động lực mạnh mẽ </w:t>
      </w:r>
      <w:r w:rsidR="00B93842" w:rsidRPr="00B93842">
        <w:rPr>
          <w:rStyle w:val="rnc2gd"/>
          <w:rFonts w:ascii="Times New Roman" w:hAnsi="Times New Roman" w:cs="Times New Roman"/>
          <w:color w:val="1F1F1F"/>
          <w:sz w:val="28"/>
          <w:szCs w:val="28"/>
          <w:lang w:val="en-GB"/>
        </w:rPr>
        <w:t xml:space="preserve">và </w:t>
      </w:r>
      <w:r w:rsidR="00B93842" w:rsidRPr="00B93842">
        <w:rPr>
          <w:rStyle w:val="rnc2gd"/>
          <w:rFonts w:ascii="Times New Roman" w:hAnsi="Times New Roman" w:cs="Times New Roman"/>
          <w:color w:val="1F1F1F"/>
          <w:sz w:val="28"/>
          <w:szCs w:val="28"/>
          <w:shd w:val="clear" w:color="auto" w:fill="FFFFFF"/>
        </w:rPr>
        <w:t>ghi nhận sự chuyển biến tích cực trong việc kiểm soát quy mô dân số tại các vùng có mức sinh khác nhau, đưa chỉ số TFR tiệm cận mức sinh thay thế (2</w:t>
      </w:r>
      <w:proofErr w:type="gramStart"/>
      <w:r w:rsidR="00B93842" w:rsidRPr="00B93842">
        <w:rPr>
          <w:rStyle w:val="rnc2gd"/>
          <w:rFonts w:ascii="Times New Roman" w:hAnsi="Times New Roman" w:cs="Times New Roman"/>
          <w:color w:val="1F1F1F"/>
          <w:sz w:val="28"/>
          <w:szCs w:val="28"/>
          <w:shd w:val="clear" w:color="auto" w:fill="FFFFFF"/>
        </w:rPr>
        <w:t>,1</w:t>
      </w:r>
      <w:proofErr w:type="gramEnd"/>
      <w:r w:rsidR="00B93842" w:rsidRPr="00B93842">
        <w:rPr>
          <w:rStyle w:val="rnc2gd"/>
          <w:rFonts w:ascii="Times New Roman" w:hAnsi="Times New Roman" w:cs="Times New Roman"/>
          <w:color w:val="1F1F1F"/>
          <w:sz w:val="28"/>
          <w:szCs w:val="28"/>
          <w:shd w:val="clear" w:color="auto" w:fill="FFFFFF"/>
        </w:rPr>
        <w:t xml:space="preserve"> con/phụ nữ):</w:t>
      </w:r>
    </w:p>
    <w:p w:rsidR="00F73EE2" w:rsidRPr="00AE50A5" w:rsidRDefault="00F73EE2" w:rsidP="00515AB5">
      <w:pPr>
        <w:widowControl/>
        <w:shd w:val="clear" w:color="auto" w:fill="FFFFFF"/>
        <w:spacing w:before="120" w:after="120" w:line="276" w:lineRule="auto"/>
        <w:ind w:firstLine="709"/>
        <w:jc w:val="both"/>
        <w:rPr>
          <w:rStyle w:val="rnc2gd"/>
          <w:rFonts w:ascii="Times New Roman" w:hAnsi="Times New Roman" w:cs="Times New Roman"/>
          <w:i/>
          <w:color w:val="1F1F1F"/>
          <w:sz w:val="28"/>
          <w:szCs w:val="28"/>
          <w:shd w:val="clear" w:color="auto" w:fill="FFFFFF"/>
          <w:lang w:val="en-GB"/>
        </w:rPr>
      </w:pPr>
      <w:r w:rsidRPr="00AE50A5">
        <w:rPr>
          <w:rStyle w:val="rnc2gd"/>
          <w:rFonts w:ascii="Times New Roman" w:hAnsi="Times New Roman" w:cs="Times New Roman"/>
          <w:i/>
          <w:color w:val="1F1F1F"/>
          <w:sz w:val="28"/>
          <w:szCs w:val="28"/>
          <w:shd w:val="clear" w:color="auto" w:fill="FFFFFF"/>
          <w:lang w:val="en-GB"/>
        </w:rPr>
        <w:t>a) Tại các tỉnh mức sinh cao</w:t>
      </w:r>
    </w:p>
    <w:p w:rsidR="00B93842" w:rsidRPr="00B93842" w:rsidRDefault="00B93842" w:rsidP="00515AB5">
      <w:pPr>
        <w:widowControl/>
        <w:shd w:val="clear" w:color="auto" w:fill="FFFFFF"/>
        <w:spacing w:before="120" w:after="120" w:line="276" w:lineRule="auto"/>
        <w:ind w:firstLine="709"/>
        <w:jc w:val="both"/>
        <w:rPr>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B93842">
        <w:rPr>
          <w:rStyle w:val="rnc2gd"/>
          <w:rFonts w:ascii="Times New Roman" w:hAnsi="Times New Roman" w:cs="Times New Roman"/>
          <w:b/>
          <w:bCs/>
          <w:color w:val="1F1F1F"/>
          <w:sz w:val="28"/>
          <w:szCs w:val="28"/>
        </w:rPr>
        <w:t>Đắk Lắk:</w:t>
      </w:r>
      <w:r w:rsidRPr="00B93842">
        <w:rPr>
          <w:rStyle w:val="rnc2gd"/>
          <w:rFonts w:ascii="Times New Roman" w:hAnsi="Times New Roman" w:cs="Times New Roman"/>
          <w:color w:val="1F1F1F"/>
          <w:sz w:val="28"/>
          <w:szCs w:val="28"/>
        </w:rPr>
        <w:t> Đã đạt được "chỉ số vàng" về mức sinh thay thế với TFR cuối năm 2025 là 2</w:t>
      </w:r>
      <w:proofErr w:type="gramStart"/>
      <w:r w:rsidRPr="00B93842">
        <w:rPr>
          <w:rStyle w:val="rnc2gd"/>
          <w:rFonts w:ascii="Times New Roman" w:hAnsi="Times New Roman" w:cs="Times New Roman"/>
          <w:color w:val="1F1F1F"/>
          <w:sz w:val="28"/>
          <w:szCs w:val="28"/>
        </w:rPr>
        <w:t>,13</w:t>
      </w:r>
      <w:proofErr w:type="gramEnd"/>
      <w:r>
        <w:rPr>
          <w:rStyle w:val="rnc2gd"/>
          <w:rFonts w:ascii="Times New Roman" w:hAnsi="Times New Roman" w:cs="Times New Roman"/>
          <w:color w:val="1F1F1F"/>
          <w:sz w:val="28"/>
          <w:szCs w:val="28"/>
          <w:lang w:val="en-GB"/>
        </w:rPr>
        <w:t xml:space="preserve"> </w:t>
      </w:r>
      <w:r w:rsidRPr="00B93842">
        <w:rPr>
          <w:rStyle w:val="rnc2gd"/>
          <w:rFonts w:ascii="Times New Roman" w:hAnsi="Times New Roman" w:cs="Times New Roman"/>
          <w:color w:val="1F1F1F"/>
          <w:sz w:val="28"/>
          <w:szCs w:val="28"/>
        </w:rPr>
        <w:t>con/phụ nữ. Trước đó, mức sinh tại đây có sự ổn định từ 2,37 con (năm 2020) xuống còn 2,04 con (khu vực Phú Yên cũ).</w:t>
      </w:r>
    </w:p>
    <w:p w:rsidR="00B93842" w:rsidRPr="002A129F" w:rsidRDefault="00B93842" w:rsidP="00515AB5">
      <w:pPr>
        <w:widowControl/>
        <w:shd w:val="clear" w:color="auto" w:fill="FFFFFF"/>
        <w:spacing w:before="120" w:after="120" w:line="276" w:lineRule="auto"/>
        <w:ind w:firstLine="709"/>
        <w:jc w:val="both"/>
        <w:rPr>
          <w:rFonts w:ascii="Times New Roman" w:hAnsi="Times New Roman" w:cs="Times New Roman"/>
          <w:color w:val="1F1F1F"/>
          <w:sz w:val="28"/>
          <w:szCs w:val="28"/>
          <w:lang w:val="en-GB"/>
        </w:rPr>
      </w:pPr>
      <w:r>
        <w:rPr>
          <w:rStyle w:val="rnc2gd"/>
          <w:rFonts w:ascii="Times New Roman" w:hAnsi="Times New Roman" w:cs="Times New Roman"/>
          <w:b/>
          <w:bCs/>
          <w:color w:val="1F1F1F"/>
          <w:sz w:val="28"/>
          <w:szCs w:val="28"/>
          <w:lang w:val="en-GB"/>
        </w:rPr>
        <w:lastRenderedPageBreak/>
        <w:t xml:space="preserve">- </w:t>
      </w:r>
      <w:r w:rsidRPr="00B93842">
        <w:rPr>
          <w:rStyle w:val="rnc2gd"/>
          <w:rFonts w:ascii="Times New Roman" w:hAnsi="Times New Roman" w:cs="Times New Roman"/>
          <w:b/>
          <w:bCs/>
          <w:color w:val="1F1F1F"/>
          <w:sz w:val="28"/>
          <w:szCs w:val="28"/>
        </w:rPr>
        <w:t>Lai Châu:</w:t>
      </w:r>
      <w:r w:rsidRPr="00B93842">
        <w:rPr>
          <w:rStyle w:val="rnc2gd"/>
          <w:rFonts w:ascii="Times New Roman" w:hAnsi="Times New Roman" w:cs="Times New Roman"/>
          <w:color w:val="1F1F1F"/>
          <w:sz w:val="28"/>
          <w:szCs w:val="28"/>
        </w:rPr>
        <w:t> Tổng tỷ suất sinh giảm liên tục từ 2,11 con/phụ nữ (năm 2021) xuống còn 1,96 con/phụ nữ (năm 2025), đạt mục tiêu Nghị quyết đề ra. Đáng chú ý, có 11/38 xã đã đạt mức sinh tiệm cận mức sinh thay thế.</w:t>
      </w:r>
      <w:r w:rsidR="002A129F">
        <w:rPr>
          <w:rStyle w:val="rnc2gd"/>
          <w:rFonts w:ascii="Times New Roman" w:hAnsi="Times New Roman" w:cs="Times New Roman"/>
          <w:color w:val="1F1F1F"/>
          <w:sz w:val="28"/>
          <w:szCs w:val="28"/>
          <w:lang w:val="en-GB"/>
        </w:rPr>
        <w:t xml:space="preserve"> Trong giai đoạn 2021-2025 thực hiện hỗ trợ 187 nhân viên y tế thôn bản tuyên truyền, vận động không có người sinh con vi phạm chính sách dân số: 448.8 triệu đồng; hỗ trợ 3.031 phụ nữ đặt dụng cụ tử cung với kinh phí: 909</w:t>
      </w:r>
      <w:proofErr w:type="gramStart"/>
      <w:r w:rsidR="002A129F">
        <w:rPr>
          <w:rStyle w:val="rnc2gd"/>
          <w:rFonts w:ascii="Times New Roman" w:hAnsi="Times New Roman" w:cs="Times New Roman"/>
          <w:color w:val="1F1F1F"/>
          <w:sz w:val="28"/>
          <w:szCs w:val="28"/>
          <w:lang w:val="en-GB"/>
        </w:rPr>
        <w:t>,3</w:t>
      </w:r>
      <w:proofErr w:type="gramEnd"/>
      <w:r w:rsidR="002A129F">
        <w:rPr>
          <w:rStyle w:val="rnc2gd"/>
          <w:rFonts w:ascii="Times New Roman" w:hAnsi="Times New Roman" w:cs="Times New Roman"/>
          <w:color w:val="1F1F1F"/>
          <w:sz w:val="28"/>
          <w:szCs w:val="28"/>
          <w:lang w:val="en-GB"/>
        </w:rPr>
        <w:t xml:space="preserve"> triệu đồng; Khen thưởng cho các thôn, bản, tổ dân phố đtạ 3 năm liên tục không sinh con thứ 3 với tổng kinh phí là 1.130 tỷ đồng.</w:t>
      </w:r>
    </w:p>
    <w:p w:rsidR="00B93842" w:rsidRPr="00B93842" w:rsidRDefault="00B93842" w:rsidP="00515AB5">
      <w:pPr>
        <w:widowControl/>
        <w:shd w:val="clear" w:color="auto" w:fill="FFFFFF"/>
        <w:spacing w:before="120" w:after="120" w:line="276" w:lineRule="auto"/>
        <w:ind w:firstLine="709"/>
        <w:jc w:val="both"/>
        <w:rPr>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B93842">
        <w:rPr>
          <w:rStyle w:val="rnc2gd"/>
          <w:rFonts w:ascii="Times New Roman" w:hAnsi="Times New Roman" w:cs="Times New Roman"/>
          <w:b/>
          <w:bCs/>
          <w:color w:val="1F1F1F"/>
          <w:sz w:val="28"/>
          <w:szCs w:val="28"/>
        </w:rPr>
        <w:t>Điện Biên:</w:t>
      </w:r>
      <w:r w:rsidRPr="00B93842">
        <w:rPr>
          <w:rStyle w:val="rnc2gd"/>
          <w:rFonts w:ascii="Times New Roman" w:hAnsi="Times New Roman" w:cs="Times New Roman"/>
          <w:color w:val="1F1F1F"/>
          <w:sz w:val="28"/>
          <w:szCs w:val="28"/>
        </w:rPr>
        <w:t> Ghi nhận sự sụt giảm đáng kể từ 2</w:t>
      </w:r>
      <w:proofErr w:type="gramStart"/>
      <w:r w:rsidRPr="00B93842">
        <w:rPr>
          <w:rStyle w:val="rnc2gd"/>
          <w:rFonts w:ascii="Times New Roman" w:hAnsi="Times New Roman" w:cs="Times New Roman"/>
          <w:color w:val="1F1F1F"/>
          <w:sz w:val="28"/>
          <w:szCs w:val="28"/>
        </w:rPr>
        <w:t>,7</w:t>
      </w:r>
      <w:proofErr w:type="gramEnd"/>
      <w:r w:rsidRPr="00B93842">
        <w:rPr>
          <w:rStyle w:val="rnc2gd"/>
          <w:rFonts w:ascii="Times New Roman" w:hAnsi="Times New Roman" w:cs="Times New Roman"/>
          <w:color w:val="1F1F1F"/>
          <w:sz w:val="28"/>
          <w:szCs w:val="28"/>
        </w:rPr>
        <w:t xml:space="preserve"> con (năm 2021) xuống còn 2,5 con (năm 2025); tỷ suất sinh thô (CBR) cũng giảm từ 21,43‰ xuống 18,32‰ trong cùng giai đoạn.</w:t>
      </w:r>
    </w:p>
    <w:p w:rsidR="00406ABA" w:rsidRDefault="00B93842"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B93842">
        <w:rPr>
          <w:rStyle w:val="rnc2gd"/>
          <w:rFonts w:ascii="Times New Roman" w:hAnsi="Times New Roman" w:cs="Times New Roman"/>
          <w:b/>
          <w:bCs/>
          <w:color w:val="1F1F1F"/>
          <w:sz w:val="28"/>
          <w:szCs w:val="28"/>
        </w:rPr>
        <w:t>Lào Cai (khu vực Yên Bái cũ):</w:t>
      </w:r>
      <w:r w:rsidRPr="00B93842">
        <w:rPr>
          <w:rStyle w:val="rnc2gd"/>
          <w:rFonts w:ascii="Times New Roman" w:hAnsi="Times New Roman" w:cs="Times New Roman"/>
          <w:color w:val="1F1F1F"/>
          <w:sz w:val="28"/>
          <w:szCs w:val="28"/>
        </w:rPr>
        <w:t> TFR giảm từ 2</w:t>
      </w:r>
      <w:proofErr w:type="gramStart"/>
      <w:r w:rsidRPr="00B93842">
        <w:rPr>
          <w:rStyle w:val="rnc2gd"/>
          <w:rFonts w:ascii="Times New Roman" w:hAnsi="Times New Roman" w:cs="Times New Roman"/>
          <w:color w:val="1F1F1F"/>
          <w:sz w:val="28"/>
          <w:szCs w:val="28"/>
        </w:rPr>
        <w:t>,77</w:t>
      </w:r>
      <w:proofErr w:type="gramEnd"/>
      <w:r w:rsidRPr="00B93842">
        <w:rPr>
          <w:rStyle w:val="rnc2gd"/>
          <w:rFonts w:ascii="Times New Roman" w:hAnsi="Times New Roman" w:cs="Times New Roman"/>
          <w:color w:val="1F1F1F"/>
          <w:sz w:val="28"/>
          <w:szCs w:val="28"/>
        </w:rPr>
        <w:t xml:space="preserve"> con/phụ nữ xuống 2,47 con/phụ nữ; tỷ suất sinh thô giảm từ 19,1‰ (năm 2021) xuống 15,2‰ (năm 2024)</w:t>
      </w:r>
    </w:p>
    <w:p w:rsidR="00406ABA" w:rsidRPr="00406ABA" w:rsidRDefault="00406ABA"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406ABA">
        <w:rPr>
          <w:rStyle w:val="rnc2gd"/>
          <w:rFonts w:ascii="Times New Roman" w:hAnsi="Times New Roman" w:cs="Times New Roman"/>
          <w:color w:val="1F1F1F"/>
          <w:sz w:val="28"/>
          <w:szCs w:val="28"/>
          <w:lang w:val="en-GB"/>
        </w:rPr>
        <w:t xml:space="preserve">- </w:t>
      </w:r>
      <w:r w:rsidRPr="00406ABA">
        <w:rPr>
          <w:rStyle w:val="rnc2gd"/>
          <w:rFonts w:ascii="Times New Roman" w:hAnsi="Times New Roman" w:cs="Times New Roman"/>
          <w:b/>
          <w:bCs/>
          <w:color w:val="1F1F1F"/>
          <w:sz w:val="28"/>
          <w:szCs w:val="28"/>
        </w:rPr>
        <w:t>Quảng Trị:</w:t>
      </w:r>
      <w:r w:rsidRPr="00406ABA">
        <w:rPr>
          <w:rStyle w:val="rnc2gd"/>
          <w:rFonts w:ascii="Times New Roman" w:hAnsi="Times New Roman" w:cs="Times New Roman"/>
          <w:color w:val="1F1F1F"/>
          <w:sz w:val="28"/>
          <w:szCs w:val="28"/>
        </w:rPr>
        <w:t> Giai đoạn 2021-2024, toàn tỉnh có 109 thôn, khu phố phát động xây dựng mô hình không có người sinh con thứ 3 trở lên. Kết quả đã khen thưởng 10 thôn duy trì mô hình 3 năm liên tục (chi 300 triệu đồng) và 01 thôn duy trì 5 năm liên tục (chi 40 triệu đồng).</w:t>
      </w:r>
    </w:p>
    <w:p w:rsidR="00406ABA" w:rsidRPr="00406ABA" w:rsidRDefault="00406ABA"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rPr>
      </w:pPr>
      <w:r w:rsidRPr="00406ABA">
        <w:rPr>
          <w:rStyle w:val="rnc2gd"/>
          <w:rFonts w:ascii="Times New Roman" w:hAnsi="Times New Roman" w:cs="Times New Roman"/>
          <w:color w:val="1F1F1F"/>
          <w:sz w:val="28"/>
          <w:szCs w:val="28"/>
          <w:lang w:val="en-GB"/>
        </w:rPr>
        <w:t xml:space="preserve">- </w:t>
      </w:r>
      <w:r w:rsidRPr="00406ABA">
        <w:rPr>
          <w:rStyle w:val="rnc2gd"/>
          <w:rFonts w:ascii="Times New Roman" w:hAnsi="Times New Roman" w:cs="Times New Roman"/>
          <w:b/>
          <w:bCs/>
          <w:color w:val="1F1F1F"/>
          <w:sz w:val="28"/>
          <w:szCs w:val="28"/>
        </w:rPr>
        <w:t>Hưng Yên:</w:t>
      </w:r>
      <w:r w:rsidRPr="00406ABA">
        <w:rPr>
          <w:rStyle w:val="rnc2gd"/>
          <w:rFonts w:ascii="Times New Roman" w:hAnsi="Times New Roman" w:cs="Times New Roman"/>
          <w:color w:val="1F1F1F"/>
          <w:sz w:val="28"/>
          <w:szCs w:val="28"/>
        </w:rPr>
        <w:t> Ghi nhận 02 xã, phường nhận Bằng khen của UBND tỉnh vì thành tích 5 năm liên tục không có người sinh con thứ 3 trở lên.</w:t>
      </w:r>
    </w:p>
    <w:p w:rsidR="00406ABA" w:rsidRDefault="00406ABA" w:rsidP="00515AB5">
      <w:pPr>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406ABA">
        <w:rPr>
          <w:rFonts w:ascii="Times New Roman" w:hAnsi="Times New Roman" w:cs="Times New Roman"/>
          <w:color w:val="1F1F1F"/>
          <w:sz w:val="28"/>
          <w:szCs w:val="28"/>
          <w:lang w:val="en-GB"/>
        </w:rPr>
        <w:t xml:space="preserve">- </w:t>
      </w:r>
      <w:r w:rsidRPr="00406ABA">
        <w:rPr>
          <w:rStyle w:val="rnc2gd"/>
          <w:rFonts w:ascii="Times New Roman" w:hAnsi="Times New Roman" w:cs="Times New Roman"/>
          <w:b/>
          <w:bCs/>
          <w:color w:val="1F1F1F"/>
          <w:sz w:val="28"/>
          <w:szCs w:val="28"/>
        </w:rPr>
        <w:t>Sơn La:</w:t>
      </w:r>
      <w:r w:rsidRPr="00406ABA">
        <w:rPr>
          <w:rStyle w:val="rnc2gd"/>
          <w:rFonts w:ascii="Times New Roman" w:hAnsi="Times New Roman" w:cs="Times New Roman"/>
          <w:color w:val="1F1F1F"/>
          <w:sz w:val="28"/>
          <w:szCs w:val="28"/>
        </w:rPr>
        <w:t> Rà soát và đề nghị khen thưởng cho 86 tập thể (01 xã và 85 bản) đạt thành tích trong công tác dân số với tổng kinh phí thực hiện chi trả là 143,3 triệu đồng</w:t>
      </w:r>
      <w:r>
        <w:rPr>
          <w:rStyle w:val="rnc2gd"/>
          <w:rFonts w:ascii="Times New Roman" w:hAnsi="Times New Roman" w:cs="Times New Roman"/>
          <w:color w:val="1F1F1F"/>
          <w:sz w:val="28"/>
          <w:szCs w:val="28"/>
          <w:lang w:val="en-GB"/>
        </w:rPr>
        <w:t>.</w:t>
      </w:r>
    </w:p>
    <w:p w:rsidR="00DB03C9" w:rsidRPr="00DB03C9" w:rsidRDefault="00DB03C9" w:rsidP="00515AB5">
      <w:pPr>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Pr>
          <w:rStyle w:val="rnc2gd"/>
          <w:rFonts w:ascii="Times New Roman" w:hAnsi="Times New Roman" w:cs="Times New Roman"/>
          <w:color w:val="1F1F1F"/>
          <w:sz w:val="28"/>
          <w:szCs w:val="28"/>
          <w:lang w:val="en-GB"/>
        </w:rPr>
        <w:t>-</w:t>
      </w:r>
      <w:r>
        <w:rPr>
          <w:rStyle w:val="rnc2gd"/>
          <w:rFonts w:ascii="Times New Roman" w:hAnsi="Times New Roman" w:cs="Times New Roman"/>
          <w:b/>
          <w:bCs/>
          <w:color w:val="1F1F1F"/>
          <w:sz w:val="28"/>
          <w:szCs w:val="28"/>
          <w:shd w:val="clear" w:color="auto" w:fill="FFFFFF"/>
          <w:lang w:val="en-GB"/>
        </w:rPr>
        <w:t xml:space="preserve"> </w:t>
      </w:r>
      <w:r w:rsidRPr="00897B32">
        <w:rPr>
          <w:rStyle w:val="rnc2gd"/>
          <w:rFonts w:ascii="Times New Roman" w:hAnsi="Times New Roman" w:cs="Times New Roman"/>
          <w:b/>
          <w:bCs/>
          <w:color w:val="1F1F1F"/>
          <w:sz w:val="28"/>
          <w:szCs w:val="28"/>
          <w:shd w:val="clear" w:color="auto" w:fill="FFFFFF"/>
        </w:rPr>
        <w:t>Thừa Thiên Huế:</w:t>
      </w:r>
      <w:r w:rsidRPr="00897B32">
        <w:rPr>
          <w:rStyle w:val="rnc2gd"/>
          <w:rFonts w:ascii="Times New Roman" w:hAnsi="Times New Roman" w:cs="Times New Roman"/>
          <w:color w:val="1F1F1F"/>
          <w:sz w:val="28"/>
          <w:szCs w:val="28"/>
          <w:shd w:val="clear" w:color="auto" w:fill="FFFFFF"/>
        </w:rPr>
        <w:t> </w:t>
      </w:r>
      <w:r w:rsidR="00EF60A4">
        <w:rPr>
          <w:rStyle w:val="rnc2gd"/>
          <w:rFonts w:ascii="Times New Roman" w:hAnsi="Times New Roman" w:cs="Times New Roman"/>
          <w:color w:val="1F1F1F"/>
          <w:sz w:val="28"/>
          <w:szCs w:val="28"/>
          <w:shd w:val="clear" w:color="auto" w:fill="FFFFFF"/>
          <w:lang w:val="en-GB"/>
        </w:rPr>
        <w:t>G</w:t>
      </w:r>
      <w:r w:rsidR="001B6385">
        <w:rPr>
          <w:rStyle w:val="rnc2gd"/>
          <w:rFonts w:ascii="Times New Roman" w:hAnsi="Times New Roman" w:cs="Times New Roman"/>
          <w:color w:val="1F1F1F"/>
          <w:sz w:val="28"/>
          <w:szCs w:val="28"/>
          <w:shd w:val="clear" w:color="auto" w:fill="FFFFFF"/>
          <w:lang w:val="en-GB"/>
        </w:rPr>
        <w:t xml:space="preserve">iai đoạn 2021-2025, UBND tỉnh tặng bằng khen cho 17 thôn, bản, cụm dân cư đạt 03 năm liền không sinh con thứ ba (kinh phí 40 triệu/cụm + kinh phí bằng khen theo Luật thi đua khen thưởng). Ngoài ra Chủ tịch UBND xã tặng giấy khen và thưởng cho các cụm dân cư đạt 01 năm không có người sinh con thứ 3 trở lên, Chủ tịch UBND huyện (khi chưa xóa cấp huyện) tặng giấy khen và thưởng cho các cụm dân cư đạt 02 năm và 04 năm liền không có người sinh con thứ 3 trở lên. </w:t>
      </w:r>
    </w:p>
    <w:p w:rsidR="00F73EE2" w:rsidRPr="00AE50A5" w:rsidRDefault="00F73EE2" w:rsidP="00515AB5">
      <w:pPr>
        <w:widowControl/>
        <w:shd w:val="clear" w:color="auto" w:fill="FFFFFF"/>
        <w:spacing w:before="120" w:after="120" w:line="276" w:lineRule="auto"/>
        <w:ind w:firstLine="709"/>
        <w:jc w:val="both"/>
        <w:rPr>
          <w:rStyle w:val="rnc2gd"/>
          <w:rFonts w:ascii="Times New Roman" w:hAnsi="Times New Roman" w:cs="Times New Roman"/>
          <w:i/>
          <w:color w:val="1F1F1F"/>
          <w:sz w:val="28"/>
          <w:szCs w:val="28"/>
          <w:lang w:val="en-GB"/>
        </w:rPr>
      </w:pPr>
      <w:r w:rsidRPr="00AE50A5">
        <w:rPr>
          <w:rStyle w:val="rnc2gd"/>
          <w:rFonts w:ascii="Times New Roman" w:hAnsi="Times New Roman" w:cs="Times New Roman"/>
          <w:i/>
          <w:color w:val="1F1F1F"/>
          <w:sz w:val="28"/>
          <w:szCs w:val="28"/>
          <w:lang w:val="en-GB"/>
        </w:rPr>
        <w:t>b) Tại các tỉnh mức</w:t>
      </w:r>
      <w:r w:rsidR="00A3282B" w:rsidRPr="00AE50A5">
        <w:rPr>
          <w:rStyle w:val="rnc2gd"/>
          <w:rFonts w:ascii="Times New Roman" w:hAnsi="Times New Roman" w:cs="Times New Roman"/>
          <w:i/>
          <w:color w:val="1F1F1F"/>
          <w:sz w:val="28"/>
          <w:szCs w:val="28"/>
          <w:lang w:val="en-GB"/>
        </w:rPr>
        <w:t xml:space="preserve"> sinh thấp</w:t>
      </w:r>
    </w:p>
    <w:p w:rsidR="00F73EE2" w:rsidRPr="00F73EE2" w:rsidRDefault="00F73EE2" w:rsidP="00515AB5">
      <w:pPr>
        <w:widowControl/>
        <w:shd w:val="clear" w:color="auto" w:fill="FFFFFF"/>
        <w:spacing w:before="120" w:after="120" w:line="276" w:lineRule="auto"/>
        <w:ind w:firstLine="709"/>
        <w:jc w:val="both"/>
        <w:rPr>
          <w:rFonts w:ascii="Times New Roman" w:hAnsi="Times New Roman" w:cs="Times New Roman"/>
          <w:color w:val="1F1F1F"/>
          <w:sz w:val="28"/>
          <w:szCs w:val="28"/>
          <w:lang w:val="en-GB" w:eastAsia="en-GB"/>
        </w:rPr>
      </w:pPr>
      <w:r>
        <w:rPr>
          <w:rStyle w:val="rnc2gd"/>
          <w:rFonts w:ascii="Times New Roman" w:hAnsi="Times New Roman" w:cs="Times New Roman"/>
          <w:b/>
          <w:bCs/>
          <w:color w:val="1F1F1F"/>
          <w:sz w:val="28"/>
          <w:szCs w:val="28"/>
          <w:lang w:val="en-GB"/>
        </w:rPr>
        <w:t xml:space="preserve">- </w:t>
      </w:r>
      <w:r w:rsidRPr="00F73EE2">
        <w:rPr>
          <w:rStyle w:val="rnc2gd"/>
          <w:rFonts w:ascii="Times New Roman" w:hAnsi="Times New Roman" w:cs="Times New Roman"/>
          <w:b/>
          <w:bCs/>
          <w:color w:val="1F1F1F"/>
          <w:sz w:val="28"/>
          <w:szCs w:val="28"/>
        </w:rPr>
        <w:t>Tây Ninh:</w:t>
      </w:r>
      <w:r w:rsidRPr="00F73EE2">
        <w:rPr>
          <w:rStyle w:val="rnc2gd"/>
          <w:rFonts w:ascii="Times New Roman" w:hAnsi="Times New Roman" w:cs="Times New Roman"/>
          <w:color w:val="1F1F1F"/>
          <w:sz w:val="28"/>
          <w:szCs w:val="28"/>
        </w:rPr>
        <w:t xml:space="preserve"> Thực hiện khen thưởng cho 99 xã, phường, thị trấn đạt và vượt tỷ lệ 60% cặp vợ chồng sinh đủ 02 con với tổng kinh phí </w:t>
      </w:r>
      <w:r w:rsidR="00AE50A5">
        <w:rPr>
          <w:rStyle w:val="rnc2gd"/>
          <w:rFonts w:ascii="Times New Roman" w:hAnsi="Times New Roman" w:cs="Times New Roman"/>
          <w:color w:val="1F1F1F"/>
          <w:sz w:val="28"/>
          <w:szCs w:val="28"/>
          <w:lang w:val="en-GB"/>
        </w:rPr>
        <w:t xml:space="preserve">là </w:t>
      </w:r>
      <w:r w:rsidRPr="00F73EE2">
        <w:rPr>
          <w:rStyle w:val="rnc2gd"/>
          <w:rFonts w:ascii="Times New Roman" w:hAnsi="Times New Roman" w:cs="Times New Roman"/>
          <w:color w:val="1F1F1F"/>
          <w:sz w:val="28"/>
          <w:szCs w:val="28"/>
        </w:rPr>
        <w:t xml:space="preserve">19,8 tỷ đồng. Đặc biệt, </w:t>
      </w:r>
      <w:r w:rsidR="00AE50A5">
        <w:rPr>
          <w:rStyle w:val="rnc2gd"/>
          <w:rFonts w:ascii="Times New Roman" w:hAnsi="Times New Roman" w:cs="Times New Roman"/>
          <w:color w:val="1F1F1F"/>
          <w:sz w:val="28"/>
          <w:szCs w:val="28"/>
          <w:lang w:val="en-GB"/>
        </w:rPr>
        <w:t xml:space="preserve">đã thực hiện </w:t>
      </w:r>
      <w:r w:rsidRPr="00F73EE2">
        <w:rPr>
          <w:rStyle w:val="rnc2gd"/>
          <w:rFonts w:ascii="Times New Roman" w:hAnsi="Times New Roman" w:cs="Times New Roman"/>
          <w:color w:val="1F1F1F"/>
          <w:sz w:val="28"/>
          <w:szCs w:val="28"/>
        </w:rPr>
        <w:t xml:space="preserve">chính sách </w:t>
      </w:r>
      <w:r w:rsidR="00AE50A5">
        <w:rPr>
          <w:rStyle w:val="rnc2gd"/>
          <w:rFonts w:ascii="Times New Roman" w:hAnsi="Times New Roman" w:cs="Times New Roman"/>
          <w:color w:val="1F1F1F"/>
          <w:sz w:val="28"/>
          <w:szCs w:val="28"/>
          <w:lang w:val="en-GB"/>
        </w:rPr>
        <w:t xml:space="preserve">khuyến khích, khen </w:t>
      </w:r>
      <w:r w:rsidRPr="00F73EE2">
        <w:rPr>
          <w:rStyle w:val="rnc2gd"/>
          <w:rFonts w:ascii="Times New Roman" w:hAnsi="Times New Roman" w:cs="Times New Roman"/>
          <w:color w:val="1F1F1F"/>
          <w:sz w:val="28"/>
          <w:szCs w:val="28"/>
        </w:rPr>
        <w:t>thưởng cho phụ nữ sinh đủ 02 con trước 35 tuổi:</w:t>
      </w:r>
    </w:p>
    <w:p w:rsidR="00F73EE2" w:rsidRPr="00F73EE2" w:rsidRDefault="00F73EE2" w:rsidP="00515AB5">
      <w:pPr>
        <w:widowControl/>
        <w:shd w:val="clear" w:color="auto" w:fill="FFFFFF"/>
        <w:spacing w:before="120" w:after="120" w:line="276" w:lineRule="auto"/>
        <w:ind w:firstLine="709"/>
        <w:jc w:val="both"/>
        <w:rPr>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F73EE2">
        <w:rPr>
          <w:rStyle w:val="rnc2gd"/>
          <w:rFonts w:ascii="Times New Roman" w:hAnsi="Times New Roman" w:cs="Times New Roman"/>
          <w:b/>
          <w:bCs/>
          <w:color w:val="1F1F1F"/>
          <w:sz w:val="28"/>
          <w:szCs w:val="28"/>
        </w:rPr>
        <w:t>Năm 2023:</w:t>
      </w:r>
      <w:r w:rsidRPr="00F73EE2">
        <w:rPr>
          <w:rStyle w:val="rnc2gd"/>
          <w:rFonts w:ascii="Times New Roman" w:hAnsi="Times New Roman" w:cs="Times New Roman"/>
          <w:color w:val="1F1F1F"/>
          <w:sz w:val="28"/>
          <w:szCs w:val="28"/>
        </w:rPr>
        <w:t> 3.078 người (</w:t>
      </w:r>
      <w:r w:rsidR="00AE50A5">
        <w:rPr>
          <w:rStyle w:val="rnc2gd"/>
          <w:rFonts w:ascii="Times New Roman" w:hAnsi="Times New Roman" w:cs="Times New Roman"/>
          <w:color w:val="1F1F1F"/>
          <w:sz w:val="28"/>
          <w:szCs w:val="28"/>
          <w:lang w:val="en-GB"/>
        </w:rPr>
        <w:t>tổng kinh phí chi</w:t>
      </w:r>
      <w:r w:rsidRPr="00F73EE2">
        <w:rPr>
          <w:rStyle w:val="rnc2gd"/>
          <w:rFonts w:ascii="Times New Roman" w:hAnsi="Times New Roman" w:cs="Times New Roman"/>
          <w:color w:val="1F1F1F"/>
          <w:sz w:val="28"/>
          <w:szCs w:val="28"/>
        </w:rPr>
        <w:t xml:space="preserve"> 1,385 tỷ đồng).</w:t>
      </w:r>
    </w:p>
    <w:p w:rsidR="00F73EE2" w:rsidRPr="00F73EE2" w:rsidRDefault="00F73EE2" w:rsidP="00515AB5">
      <w:pPr>
        <w:widowControl/>
        <w:shd w:val="clear" w:color="auto" w:fill="FFFFFF"/>
        <w:spacing w:before="120" w:after="120" w:line="276" w:lineRule="auto"/>
        <w:ind w:firstLine="709"/>
        <w:jc w:val="both"/>
        <w:rPr>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F73EE2">
        <w:rPr>
          <w:rStyle w:val="rnc2gd"/>
          <w:rFonts w:ascii="Times New Roman" w:hAnsi="Times New Roman" w:cs="Times New Roman"/>
          <w:b/>
          <w:bCs/>
          <w:color w:val="1F1F1F"/>
          <w:sz w:val="28"/>
          <w:szCs w:val="28"/>
        </w:rPr>
        <w:t>Năm 2024:</w:t>
      </w:r>
      <w:r w:rsidRPr="00F73EE2">
        <w:rPr>
          <w:rStyle w:val="rnc2gd"/>
          <w:rFonts w:ascii="Times New Roman" w:hAnsi="Times New Roman" w:cs="Times New Roman"/>
          <w:color w:val="1F1F1F"/>
          <w:sz w:val="28"/>
          <w:szCs w:val="28"/>
        </w:rPr>
        <w:t> 4.476 người (</w:t>
      </w:r>
      <w:r w:rsidR="00AE50A5">
        <w:rPr>
          <w:rStyle w:val="rnc2gd"/>
          <w:rFonts w:ascii="Times New Roman" w:hAnsi="Times New Roman" w:cs="Times New Roman"/>
          <w:color w:val="1F1F1F"/>
          <w:sz w:val="28"/>
          <w:szCs w:val="28"/>
          <w:lang w:val="en-GB"/>
        </w:rPr>
        <w:t>tổng kinh phí chi</w:t>
      </w:r>
      <w:r w:rsidRPr="00F73EE2">
        <w:rPr>
          <w:rStyle w:val="rnc2gd"/>
          <w:rFonts w:ascii="Times New Roman" w:hAnsi="Times New Roman" w:cs="Times New Roman"/>
          <w:color w:val="1F1F1F"/>
          <w:sz w:val="28"/>
          <w:szCs w:val="28"/>
        </w:rPr>
        <w:t xml:space="preserve"> 2,014 tỷ đồng).</w:t>
      </w:r>
    </w:p>
    <w:p w:rsidR="00F73EE2" w:rsidRDefault="00F73EE2"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rPr>
      </w:pPr>
      <w:r>
        <w:rPr>
          <w:rStyle w:val="rnc2gd"/>
          <w:rFonts w:ascii="Times New Roman" w:hAnsi="Times New Roman" w:cs="Times New Roman"/>
          <w:b/>
          <w:bCs/>
          <w:color w:val="1F1F1F"/>
          <w:sz w:val="28"/>
          <w:szCs w:val="28"/>
          <w:lang w:val="en-GB"/>
        </w:rPr>
        <w:t xml:space="preserve">+ </w:t>
      </w:r>
      <w:r w:rsidRPr="00F73EE2">
        <w:rPr>
          <w:rStyle w:val="rnc2gd"/>
          <w:rFonts w:ascii="Times New Roman" w:hAnsi="Times New Roman" w:cs="Times New Roman"/>
          <w:b/>
          <w:bCs/>
          <w:color w:val="1F1F1F"/>
          <w:sz w:val="28"/>
          <w:szCs w:val="28"/>
        </w:rPr>
        <w:t>Năm 2025:</w:t>
      </w:r>
      <w:r w:rsidRPr="00F73EE2">
        <w:rPr>
          <w:rStyle w:val="rnc2gd"/>
          <w:rFonts w:ascii="Times New Roman" w:hAnsi="Times New Roman" w:cs="Times New Roman"/>
          <w:color w:val="1F1F1F"/>
          <w:sz w:val="28"/>
          <w:szCs w:val="28"/>
        </w:rPr>
        <w:t> 4.522 người (</w:t>
      </w:r>
      <w:r w:rsidR="00AE50A5">
        <w:rPr>
          <w:rStyle w:val="rnc2gd"/>
          <w:rFonts w:ascii="Times New Roman" w:hAnsi="Times New Roman" w:cs="Times New Roman"/>
          <w:color w:val="1F1F1F"/>
          <w:sz w:val="28"/>
          <w:szCs w:val="28"/>
          <w:lang w:val="en-GB"/>
        </w:rPr>
        <w:t>tổng kinh phí chi</w:t>
      </w:r>
      <w:r w:rsidRPr="00F73EE2">
        <w:rPr>
          <w:rStyle w:val="rnc2gd"/>
          <w:rFonts w:ascii="Times New Roman" w:hAnsi="Times New Roman" w:cs="Times New Roman"/>
          <w:color w:val="1F1F1F"/>
          <w:sz w:val="28"/>
          <w:szCs w:val="28"/>
        </w:rPr>
        <w:t xml:space="preserve"> 4,522 tỷ đồng).</w:t>
      </w:r>
    </w:p>
    <w:p w:rsidR="00F73EE2" w:rsidRDefault="00F73EE2"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rPr>
      </w:pPr>
      <w:r w:rsidRPr="00AE50A5">
        <w:rPr>
          <w:rStyle w:val="rnc2gd"/>
          <w:rFonts w:ascii="Times New Roman" w:hAnsi="Times New Roman" w:cs="Times New Roman"/>
          <w:b/>
          <w:bCs/>
          <w:color w:val="1F1F1F"/>
          <w:spacing w:val="-2"/>
          <w:sz w:val="28"/>
          <w:szCs w:val="28"/>
          <w:lang w:val="en-GB"/>
        </w:rPr>
        <w:t xml:space="preserve">- </w:t>
      </w:r>
      <w:r w:rsidRPr="00AE50A5">
        <w:rPr>
          <w:rStyle w:val="rnc2gd"/>
          <w:rFonts w:ascii="Times New Roman" w:hAnsi="Times New Roman" w:cs="Times New Roman"/>
          <w:b/>
          <w:bCs/>
          <w:color w:val="1F1F1F"/>
          <w:spacing w:val="-2"/>
          <w:sz w:val="28"/>
          <w:szCs w:val="28"/>
        </w:rPr>
        <w:t>Đồng Nai:</w:t>
      </w:r>
      <w:r w:rsidRPr="00AE50A5">
        <w:rPr>
          <w:rStyle w:val="rnc2gd"/>
          <w:rFonts w:ascii="Times New Roman" w:hAnsi="Times New Roman" w:cs="Times New Roman"/>
          <w:color w:val="1F1F1F"/>
          <w:spacing w:val="-2"/>
          <w:sz w:val="28"/>
          <w:szCs w:val="28"/>
        </w:rPr>
        <w:t xml:space="preserve"> Đã thực hiện hỗ trợ cho 6.015 phụ nữ sinh đủ hai con trước 35 tuổi với tổng số tiền 6,015 tỷ đồng. Các </w:t>
      </w:r>
      <w:r w:rsidR="00AE50A5" w:rsidRPr="00AE50A5">
        <w:rPr>
          <w:rStyle w:val="rnc2gd"/>
          <w:rFonts w:ascii="Times New Roman" w:hAnsi="Times New Roman" w:cs="Times New Roman"/>
          <w:color w:val="1F1F1F"/>
          <w:spacing w:val="-2"/>
          <w:sz w:val="28"/>
          <w:szCs w:val="28"/>
          <w:lang w:val="en-GB"/>
        </w:rPr>
        <w:t>xã</w:t>
      </w:r>
      <w:r w:rsidRPr="00AE50A5">
        <w:rPr>
          <w:rStyle w:val="rnc2gd"/>
          <w:rFonts w:ascii="Times New Roman" w:hAnsi="Times New Roman" w:cs="Times New Roman"/>
          <w:color w:val="1F1F1F"/>
          <w:spacing w:val="-2"/>
          <w:sz w:val="28"/>
          <w:szCs w:val="28"/>
        </w:rPr>
        <w:t xml:space="preserve"> như Đại Phước, Phước Sơn, Tam Phước, Tân An đạt và vượt tỷ lệ 60% cặp vợ chồng sinh đủ 02 con trong năm 2025</w:t>
      </w:r>
      <w:r w:rsidRPr="00F73EE2">
        <w:rPr>
          <w:rStyle w:val="rnc2gd"/>
          <w:rFonts w:ascii="Times New Roman" w:hAnsi="Times New Roman" w:cs="Times New Roman"/>
          <w:color w:val="1F1F1F"/>
          <w:sz w:val="28"/>
          <w:szCs w:val="28"/>
        </w:rPr>
        <w:t>.</w:t>
      </w:r>
    </w:p>
    <w:p w:rsidR="00EF0E88" w:rsidRPr="00EF0E88" w:rsidRDefault="00EF0E88"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EF0E88">
        <w:rPr>
          <w:rStyle w:val="rnc2gd"/>
          <w:rFonts w:ascii="Times New Roman" w:hAnsi="Times New Roman" w:cs="Times New Roman"/>
          <w:b/>
          <w:color w:val="1F1F1F"/>
          <w:sz w:val="28"/>
          <w:szCs w:val="28"/>
          <w:lang w:val="en-GB"/>
        </w:rPr>
        <w:t>- Đà Nẵng</w:t>
      </w:r>
      <w:r>
        <w:rPr>
          <w:rStyle w:val="rnc2gd"/>
          <w:rFonts w:ascii="Times New Roman" w:hAnsi="Times New Roman" w:cs="Times New Roman"/>
          <w:color w:val="1F1F1F"/>
          <w:sz w:val="28"/>
          <w:szCs w:val="28"/>
          <w:lang w:val="en-GB"/>
        </w:rPr>
        <w:t>: Thực hiện hỗ trợ các biện pháp tránh thai đối với các nhóm đối tượng ưu tiên trên địa bàn (hộ nghèo, hộ cận nghèo, đối tượng bảo trợ xã hội) với triệt sản là 1 triệu đồng/ người tự nguyện, 50.000 đồng/ người tự nguyện đặt dụng cụ tử cung. Giai đoạn 2021-2025 tổng kinh phí hỗ trợ là 2,266 tỷ đồng.</w:t>
      </w:r>
    </w:p>
    <w:p w:rsidR="00A3282B" w:rsidRPr="00AE50A5" w:rsidRDefault="00A3282B" w:rsidP="00515AB5">
      <w:pPr>
        <w:widowControl/>
        <w:shd w:val="clear" w:color="auto" w:fill="FFFFFF"/>
        <w:spacing w:before="120" w:after="120" w:line="276" w:lineRule="auto"/>
        <w:ind w:firstLine="709"/>
        <w:jc w:val="both"/>
        <w:rPr>
          <w:rStyle w:val="rnc2gd"/>
          <w:rFonts w:ascii="Times New Roman" w:hAnsi="Times New Roman" w:cs="Times New Roman"/>
          <w:i/>
          <w:color w:val="1F1F1F"/>
          <w:sz w:val="28"/>
          <w:szCs w:val="28"/>
          <w:lang w:val="en-GB"/>
        </w:rPr>
      </w:pPr>
      <w:r w:rsidRPr="00AE50A5">
        <w:rPr>
          <w:rStyle w:val="rnc2gd"/>
          <w:rFonts w:ascii="Times New Roman" w:hAnsi="Times New Roman" w:cs="Times New Roman"/>
          <w:i/>
          <w:color w:val="1F1F1F"/>
          <w:sz w:val="28"/>
          <w:szCs w:val="28"/>
          <w:lang w:val="en-GB"/>
        </w:rPr>
        <w:tab/>
        <w:t>c) Tại các tỉnh mức sinh thay thế</w:t>
      </w:r>
    </w:p>
    <w:p w:rsidR="00447EBA" w:rsidRDefault="00447EBA"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897B32">
        <w:rPr>
          <w:rStyle w:val="rnc2gd"/>
          <w:rFonts w:ascii="Times New Roman" w:hAnsi="Times New Roman" w:cs="Times New Roman"/>
          <w:b/>
          <w:color w:val="1F1F1F"/>
          <w:spacing w:val="-2"/>
          <w:sz w:val="28"/>
          <w:szCs w:val="28"/>
          <w:lang w:val="en-GB"/>
        </w:rPr>
        <w:t>- Hải Phòng</w:t>
      </w:r>
      <w:r w:rsidRPr="00897B32">
        <w:rPr>
          <w:rStyle w:val="rnc2gd"/>
          <w:rFonts w:ascii="Times New Roman" w:hAnsi="Times New Roman" w:cs="Times New Roman"/>
          <w:color w:val="1F1F1F"/>
          <w:spacing w:val="-2"/>
          <w:sz w:val="28"/>
          <w:szCs w:val="28"/>
          <w:lang w:val="en-GB"/>
        </w:rPr>
        <w:t>:</w:t>
      </w:r>
      <w:r w:rsidR="00EF60A4">
        <w:rPr>
          <w:rStyle w:val="rnc2gd"/>
          <w:rFonts w:ascii="Times New Roman" w:hAnsi="Times New Roman" w:cs="Times New Roman"/>
          <w:color w:val="1F1F1F"/>
          <w:spacing w:val="-2"/>
          <w:sz w:val="28"/>
          <w:szCs w:val="28"/>
          <w:lang w:val="en-GB"/>
        </w:rPr>
        <w:t xml:space="preserve"> T</w:t>
      </w:r>
      <w:r w:rsidR="00180C5D">
        <w:rPr>
          <w:rStyle w:val="rnc2gd"/>
          <w:rFonts w:ascii="Times New Roman" w:hAnsi="Times New Roman" w:cs="Times New Roman"/>
          <w:color w:val="1F1F1F"/>
          <w:sz w:val="28"/>
          <w:szCs w:val="28"/>
          <w:lang w:val="en-GB"/>
        </w:rPr>
        <w:t>hực hiện khen thưởng cho 02 xã, phường, thị trấn đạt và vượt tỷ lệ từ 70% trở lên cặp vợ chồng trong độ tuổi sinh đẻ sinh đủ 02 con; thực hiện khen thưởng cho 01 đặc khu đạt và vượt tỷ lệ từ 60% trở lên cặp vợ chồng trong độ tuổi sinh đẻ sinh đủ 02 con (tổng kinh phí chi</w:t>
      </w:r>
      <w:r w:rsidR="00AE50A5">
        <w:rPr>
          <w:rStyle w:val="rnc2gd"/>
          <w:rFonts w:ascii="Times New Roman" w:hAnsi="Times New Roman" w:cs="Times New Roman"/>
          <w:color w:val="1F1F1F"/>
          <w:sz w:val="28"/>
          <w:szCs w:val="28"/>
          <w:lang w:val="en-GB"/>
        </w:rPr>
        <w:t xml:space="preserve"> </w:t>
      </w:r>
      <w:r w:rsidR="00180C5D">
        <w:rPr>
          <w:rStyle w:val="rnc2gd"/>
          <w:rFonts w:ascii="Times New Roman" w:hAnsi="Times New Roman" w:cs="Times New Roman"/>
          <w:color w:val="1F1F1F"/>
          <w:sz w:val="28"/>
          <w:szCs w:val="28"/>
          <w:lang w:val="en-GB"/>
        </w:rPr>
        <w:t>70.000.000 đồng)</w:t>
      </w:r>
      <w:r w:rsidR="00EF60A4">
        <w:rPr>
          <w:rStyle w:val="rnc2gd"/>
          <w:rFonts w:ascii="Times New Roman" w:hAnsi="Times New Roman" w:cs="Times New Roman"/>
          <w:color w:val="1F1F1F"/>
          <w:sz w:val="28"/>
          <w:szCs w:val="28"/>
          <w:lang w:val="en-GB"/>
        </w:rPr>
        <w:t>. H</w:t>
      </w:r>
      <w:r w:rsidR="00180C5D">
        <w:rPr>
          <w:rStyle w:val="rnc2gd"/>
          <w:rFonts w:ascii="Times New Roman" w:hAnsi="Times New Roman" w:cs="Times New Roman"/>
          <w:color w:val="1F1F1F"/>
          <w:sz w:val="28"/>
          <w:szCs w:val="28"/>
          <w:lang w:val="en-GB"/>
        </w:rPr>
        <w:t xml:space="preserve">ỗ trợ phụ nữ trong độ tuổi sinh đẻ sinh đủ 02 con trước 35 tuổi và tự nguyện sử dụng biện pháp tránh thai; hỗ trợ người thuộc hộ nghèo, hộ cận nghèo; các đối tượng bảo trợ xã hội; người sống tại huyện, đảo, xã đảo và tự nguyện sử dụng các biện pháp tránh thai hiện đại (tổng kinh phí </w:t>
      </w:r>
      <w:r w:rsidR="00AE50A5">
        <w:rPr>
          <w:rStyle w:val="rnc2gd"/>
          <w:rFonts w:ascii="Times New Roman" w:hAnsi="Times New Roman" w:cs="Times New Roman"/>
          <w:color w:val="1F1F1F"/>
          <w:sz w:val="28"/>
          <w:szCs w:val="28"/>
          <w:lang w:val="en-GB"/>
        </w:rPr>
        <w:t>chi 1,123 tỷ đồng)</w:t>
      </w:r>
      <w:r w:rsidR="00406ABA">
        <w:rPr>
          <w:rStyle w:val="rnc2gd"/>
          <w:rFonts w:ascii="Times New Roman" w:hAnsi="Times New Roman" w:cs="Times New Roman"/>
          <w:color w:val="1F1F1F"/>
          <w:sz w:val="28"/>
          <w:szCs w:val="28"/>
          <w:lang w:val="en-GB"/>
        </w:rPr>
        <w:t>.</w:t>
      </w:r>
    </w:p>
    <w:p w:rsidR="00897B32" w:rsidRDefault="00897B32"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lang w:val="en-GB"/>
        </w:rPr>
      </w:pPr>
      <w:r w:rsidRPr="00897B32">
        <w:rPr>
          <w:rStyle w:val="rnc2gd"/>
          <w:rFonts w:ascii="Times New Roman" w:hAnsi="Times New Roman" w:cs="Times New Roman"/>
          <w:b/>
          <w:bCs/>
          <w:color w:val="1F1F1F"/>
          <w:sz w:val="28"/>
          <w:szCs w:val="28"/>
          <w:shd w:val="clear" w:color="auto" w:fill="FFFFFF"/>
          <w:lang w:val="en-GB"/>
        </w:rPr>
        <w:t xml:space="preserve">- </w:t>
      </w:r>
      <w:r w:rsidRPr="00897B32">
        <w:rPr>
          <w:rStyle w:val="rnc2gd"/>
          <w:rFonts w:ascii="Times New Roman" w:hAnsi="Times New Roman" w:cs="Times New Roman"/>
          <w:b/>
          <w:bCs/>
          <w:color w:val="1F1F1F"/>
          <w:sz w:val="28"/>
          <w:szCs w:val="28"/>
          <w:shd w:val="clear" w:color="auto" w:fill="FFFFFF"/>
        </w:rPr>
        <w:t>Quảng Ninh:</w:t>
      </w:r>
      <w:r w:rsidRPr="00897B32">
        <w:rPr>
          <w:rStyle w:val="rnc2gd"/>
          <w:rFonts w:ascii="Times New Roman" w:hAnsi="Times New Roman" w:cs="Times New Roman"/>
          <w:color w:val="1F1F1F"/>
          <w:sz w:val="28"/>
          <w:szCs w:val="28"/>
          <w:shd w:val="clear" w:color="auto" w:fill="FFFFFF"/>
        </w:rPr>
        <w:t> </w:t>
      </w:r>
      <w:r w:rsidRPr="00897B32">
        <w:rPr>
          <w:rStyle w:val="rnc2gd"/>
          <w:rFonts w:ascii="Times New Roman" w:hAnsi="Times New Roman" w:cs="Times New Roman"/>
          <w:color w:val="1F1F1F"/>
          <w:sz w:val="28"/>
          <w:szCs w:val="28"/>
          <w:shd w:val="clear" w:color="auto" w:fill="FFFFFF"/>
          <w:lang w:val="en-GB"/>
        </w:rPr>
        <w:t>Thực hiện h</w:t>
      </w:r>
      <w:r w:rsidRPr="00897B32">
        <w:rPr>
          <w:rStyle w:val="rnc2gd"/>
          <w:rFonts w:ascii="Times New Roman" w:hAnsi="Times New Roman" w:cs="Times New Roman"/>
          <w:color w:val="1F1F1F"/>
          <w:sz w:val="28"/>
          <w:szCs w:val="28"/>
          <w:shd w:val="clear" w:color="auto" w:fill="FFFFFF"/>
        </w:rPr>
        <w:t>ỗ trợ cho 805 trường hợp tự nguyện thực hiện đình sản với tổng số tiền 1</w:t>
      </w:r>
      <w:proofErr w:type="gramStart"/>
      <w:r w:rsidRPr="00897B32">
        <w:rPr>
          <w:rStyle w:val="rnc2gd"/>
          <w:rFonts w:ascii="Times New Roman" w:hAnsi="Times New Roman" w:cs="Times New Roman"/>
          <w:color w:val="1F1F1F"/>
          <w:sz w:val="28"/>
          <w:szCs w:val="28"/>
          <w:shd w:val="clear" w:color="auto" w:fill="FFFFFF"/>
        </w:rPr>
        <w:t>,61</w:t>
      </w:r>
      <w:proofErr w:type="gramEnd"/>
      <w:r w:rsidRPr="00897B32">
        <w:rPr>
          <w:rStyle w:val="rnc2gd"/>
          <w:rFonts w:ascii="Times New Roman" w:hAnsi="Times New Roman" w:cs="Times New Roman"/>
          <w:color w:val="1F1F1F"/>
          <w:sz w:val="28"/>
          <w:szCs w:val="28"/>
          <w:shd w:val="clear" w:color="auto" w:fill="FFFFFF"/>
        </w:rPr>
        <w:t xml:space="preserve"> tỷ đồng trong giai đoạn 2021-2025</w:t>
      </w:r>
      <w:r w:rsidRPr="00897B32">
        <w:rPr>
          <w:rStyle w:val="rnc2gd"/>
          <w:rFonts w:ascii="Times New Roman" w:hAnsi="Times New Roman" w:cs="Times New Roman"/>
          <w:color w:val="1F1F1F"/>
          <w:sz w:val="28"/>
          <w:szCs w:val="28"/>
          <w:shd w:val="clear" w:color="auto" w:fill="FFFFFF"/>
          <w:lang w:val="en-GB"/>
        </w:rPr>
        <w:t>.</w:t>
      </w:r>
    </w:p>
    <w:p w:rsidR="00406ABA" w:rsidRPr="00841D0D" w:rsidRDefault="00EF60A4" w:rsidP="00515AB5">
      <w:pPr>
        <w:widowControl/>
        <w:shd w:val="clear" w:color="auto" w:fill="FFFFFF"/>
        <w:spacing w:before="120" w:after="120" w:line="276" w:lineRule="auto"/>
        <w:ind w:firstLine="709"/>
        <w:jc w:val="both"/>
        <w:rPr>
          <w:rStyle w:val="rnc2gd"/>
          <w:rFonts w:ascii="Times New Roman Bold" w:hAnsi="Times New Roman Bold" w:cs="Times New Roman"/>
          <w:b/>
          <w:color w:val="1F1F1F"/>
          <w:spacing w:val="-4"/>
          <w:sz w:val="28"/>
          <w:szCs w:val="28"/>
          <w:lang w:val="en-GB"/>
        </w:rPr>
      </w:pPr>
      <w:r w:rsidRPr="00841D0D">
        <w:rPr>
          <w:rStyle w:val="rnc2gd"/>
          <w:rFonts w:ascii="Times New Roman Bold" w:hAnsi="Times New Roman Bold" w:cs="Times New Roman"/>
          <w:b/>
          <w:color w:val="1F1F1F"/>
          <w:spacing w:val="-4"/>
          <w:sz w:val="28"/>
          <w:szCs w:val="28"/>
          <w:lang w:val="en-GB"/>
        </w:rPr>
        <w:t>2.1.2. Khuyến khích kiểm soát tình trạng mất cân bằng giới tính khi sinh</w:t>
      </w:r>
    </w:p>
    <w:p w:rsidR="000D7945" w:rsidRPr="000D63DF" w:rsidRDefault="000D7945" w:rsidP="00515AB5">
      <w:pPr>
        <w:widowControl/>
        <w:shd w:val="clear" w:color="auto" w:fill="FFFFFF"/>
        <w:spacing w:before="120" w:after="120" w:line="276" w:lineRule="auto"/>
        <w:ind w:firstLine="709"/>
        <w:jc w:val="both"/>
        <w:rPr>
          <w:rFonts w:ascii="Times New Roman" w:hAnsi="Times New Roman" w:cs="Times New Roman"/>
          <w:color w:val="1F1F1F"/>
          <w:sz w:val="28"/>
          <w:szCs w:val="28"/>
          <w:shd w:val="clear" w:color="auto" w:fill="FFFFFF"/>
          <w:lang w:val="en-GB"/>
        </w:rPr>
      </w:pPr>
      <w:r>
        <w:rPr>
          <w:rFonts w:ascii="Times New Roman" w:hAnsi="Times New Roman" w:cs="Times New Roman"/>
          <w:color w:val="1F1F1F"/>
          <w:sz w:val="28"/>
          <w:szCs w:val="28"/>
          <w:shd w:val="clear" w:color="auto" w:fill="FFFFFF"/>
          <w:lang w:val="en-GB"/>
        </w:rPr>
        <w:t xml:space="preserve">Trong những năm qua, </w:t>
      </w:r>
      <w:r w:rsidRPr="000D7945">
        <w:rPr>
          <w:rFonts w:ascii="Times New Roman" w:hAnsi="Times New Roman" w:cs="Times New Roman"/>
          <w:color w:val="1F1F1F"/>
          <w:sz w:val="28"/>
          <w:szCs w:val="28"/>
          <w:shd w:val="clear" w:color="auto" w:fill="FFFFFF"/>
        </w:rPr>
        <w:t xml:space="preserve">tốc độ gia tăng </w:t>
      </w:r>
      <w:r>
        <w:rPr>
          <w:rFonts w:ascii="Times New Roman" w:hAnsi="Times New Roman" w:cs="Times New Roman"/>
          <w:color w:val="1F1F1F"/>
          <w:sz w:val="28"/>
          <w:szCs w:val="28"/>
          <w:shd w:val="clear" w:color="auto" w:fill="FFFFFF"/>
          <w:lang w:val="en-GB"/>
        </w:rPr>
        <w:t>tỷ số giới tinh khi sinh</w:t>
      </w:r>
      <w:r w:rsidRPr="000D7945">
        <w:rPr>
          <w:rFonts w:ascii="Times New Roman" w:hAnsi="Times New Roman" w:cs="Times New Roman"/>
          <w:color w:val="1F1F1F"/>
          <w:sz w:val="28"/>
          <w:szCs w:val="28"/>
          <w:shd w:val="clear" w:color="auto" w:fill="FFFFFF"/>
        </w:rPr>
        <w:t xml:space="preserve"> đã được kiểm soát và có xu hướng giảm dần qua các </w:t>
      </w:r>
      <w:r w:rsidRPr="000D7945">
        <w:rPr>
          <w:rFonts w:ascii="Times New Roman" w:hAnsi="Times New Roman" w:cs="Times New Roman"/>
          <w:color w:val="1F1F1F"/>
          <w:sz w:val="28"/>
          <w:szCs w:val="28"/>
          <w:shd w:val="clear" w:color="auto" w:fill="FFFFFF"/>
          <w:lang w:val="en-GB"/>
        </w:rPr>
        <w:t>năm</w:t>
      </w:r>
      <w:r w:rsidRPr="000D7945">
        <w:rPr>
          <w:rFonts w:ascii="Times New Roman" w:hAnsi="Times New Roman" w:cs="Times New Roman"/>
          <w:color w:val="1F1F1F"/>
          <w:sz w:val="28"/>
          <w:szCs w:val="28"/>
          <w:shd w:val="clear" w:color="auto" w:fill="FFFFFF"/>
        </w:rPr>
        <w:t xml:space="preserve">, mặc dù mức giảm còn chậm và chưa thực sự vững chắc. </w:t>
      </w:r>
      <w:r>
        <w:rPr>
          <w:rFonts w:ascii="Times New Roman" w:hAnsi="Times New Roman" w:cs="Times New Roman"/>
          <w:color w:val="1F1F1F"/>
          <w:sz w:val="28"/>
          <w:szCs w:val="28"/>
          <w:shd w:val="clear" w:color="auto" w:fill="FFFFFF"/>
          <w:lang w:val="en-GB"/>
        </w:rPr>
        <w:t xml:space="preserve">Thông qua việc thực hiện tuyên truyền lồng ghép đưa nội dung kiểm soát mất cân bằng giới tính khi sinh vào trong hương ước, quy ước đã góp phần nâng cao nhận thức, chuyển đổi hành </w:t>
      </w:r>
      <w:proofErr w:type="gramStart"/>
      <w:r>
        <w:rPr>
          <w:rFonts w:ascii="Times New Roman" w:hAnsi="Times New Roman" w:cs="Times New Roman"/>
          <w:color w:val="1F1F1F"/>
          <w:sz w:val="28"/>
          <w:szCs w:val="28"/>
          <w:shd w:val="clear" w:color="auto" w:fill="FFFFFF"/>
          <w:lang w:val="en-GB"/>
        </w:rPr>
        <w:t>vi</w:t>
      </w:r>
      <w:proofErr w:type="gramEnd"/>
      <w:r>
        <w:rPr>
          <w:rFonts w:ascii="Times New Roman" w:hAnsi="Times New Roman" w:cs="Times New Roman"/>
          <w:color w:val="1F1F1F"/>
          <w:sz w:val="28"/>
          <w:szCs w:val="28"/>
          <w:shd w:val="clear" w:color="auto" w:fill="FFFFFF"/>
          <w:lang w:val="en-GB"/>
        </w:rPr>
        <w:t xml:space="preserve"> của cặp vợ chồng, gia đình, cộng </w:t>
      </w:r>
      <w:r w:rsidRPr="000D63DF">
        <w:rPr>
          <w:rFonts w:ascii="Times New Roman" w:hAnsi="Times New Roman" w:cs="Times New Roman"/>
          <w:color w:val="1F1F1F"/>
          <w:sz w:val="28"/>
          <w:szCs w:val="28"/>
          <w:shd w:val="clear" w:color="auto" w:fill="FFFFFF"/>
          <w:lang w:val="en-GB"/>
        </w:rPr>
        <w:t>đồng và toàn xã hội</w:t>
      </w:r>
      <w:r w:rsidR="000D63DF" w:rsidRPr="000D63DF">
        <w:rPr>
          <w:rFonts w:ascii="Times New Roman" w:hAnsi="Times New Roman" w:cs="Times New Roman"/>
          <w:color w:val="1F1F1F"/>
          <w:sz w:val="28"/>
          <w:szCs w:val="28"/>
          <w:shd w:val="clear" w:color="auto" w:fill="FFFFFF"/>
          <w:lang w:val="en-GB"/>
        </w:rPr>
        <w:t>:</w:t>
      </w:r>
    </w:p>
    <w:p w:rsidR="000D7945" w:rsidRPr="000D63DF" w:rsidRDefault="000D7945"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rPr>
      </w:pPr>
      <w:r w:rsidRPr="000D63DF">
        <w:rPr>
          <w:rStyle w:val="rnc2gd"/>
          <w:rFonts w:ascii="Times New Roman" w:hAnsi="Times New Roman" w:cs="Times New Roman"/>
          <w:b/>
          <w:bCs/>
          <w:color w:val="1F1F1F"/>
          <w:sz w:val="28"/>
          <w:szCs w:val="28"/>
          <w:shd w:val="clear" w:color="auto" w:fill="FFFFFF"/>
          <w:lang w:val="en-GB"/>
        </w:rPr>
        <w:t xml:space="preserve">- </w:t>
      </w:r>
      <w:r w:rsidRPr="000D63DF">
        <w:rPr>
          <w:rStyle w:val="rnc2gd"/>
          <w:rFonts w:ascii="Times New Roman" w:hAnsi="Times New Roman" w:cs="Times New Roman"/>
          <w:b/>
          <w:bCs/>
          <w:color w:val="1F1F1F"/>
          <w:sz w:val="28"/>
          <w:szCs w:val="28"/>
          <w:shd w:val="clear" w:color="auto" w:fill="FFFFFF"/>
        </w:rPr>
        <w:t>Tây Ninh</w:t>
      </w:r>
      <w:r w:rsidRPr="000D63DF">
        <w:rPr>
          <w:rStyle w:val="rnc2gd"/>
          <w:rFonts w:ascii="Times New Roman" w:hAnsi="Times New Roman" w:cs="Times New Roman"/>
          <w:color w:val="1F1F1F"/>
          <w:sz w:val="28"/>
          <w:szCs w:val="28"/>
          <w:shd w:val="clear" w:color="auto" w:fill="FFFFFF"/>
        </w:rPr>
        <w:t>: Triển khai các tiêu chí thi đua và khen thưởng đối với xã, phường đưa nội dung kiểm soát MCBGTKS vào hương ước, quy ước của thôn, ấp. Trong năm 2023, tỉnh đã khen thưởng cho 240 ấp và năm 2024 là 208 ấp đạt tiêu chí này với tổng kinh phí hơn 1,3 tỷ đồng.</w:t>
      </w:r>
    </w:p>
    <w:p w:rsidR="000D63DF" w:rsidRPr="00EF0E88" w:rsidRDefault="000D63DF" w:rsidP="00515AB5">
      <w:pPr>
        <w:widowControl/>
        <w:shd w:val="clear" w:color="auto" w:fill="FFFFFF"/>
        <w:spacing w:before="120" w:after="120" w:line="276" w:lineRule="auto"/>
        <w:ind w:firstLine="709"/>
        <w:jc w:val="both"/>
        <w:rPr>
          <w:rStyle w:val="rnc2gd"/>
          <w:rFonts w:ascii="Times New Roman" w:hAnsi="Times New Roman" w:cs="Times New Roman"/>
          <w:color w:val="1F1F1F"/>
          <w:spacing w:val="-4"/>
          <w:sz w:val="28"/>
          <w:szCs w:val="28"/>
        </w:rPr>
      </w:pPr>
      <w:r w:rsidRPr="00EF0E88">
        <w:rPr>
          <w:rStyle w:val="rnc2gd"/>
          <w:rFonts w:ascii="Times New Roman" w:hAnsi="Times New Roman" w:cs="Times New Roman"/>
          <w:b/>
          <w:bCs/>
          <w:color w:val="1F1F1F"/>
          <w:spacing w:val="-4"/>
          <w:sz w:val="28"/>
          <w:szCs w:val="28"/>
          <w:lang w:val="en-GB"/>
        </w:rPr>
        <w:t xml:space="preserve">- </w:t>
      </w:r>
      <w:r w:rsidRPr="00EF0E88">
        <w:rPr>
          <w:rStyle w:val="rnc2gd"/>
          <w:rFonts w:ascii="Times New Roman" w:hAnsi="Times New Roman" w:cs="Times New Roman"/>
          <w:b/>
          <w:bCs/>
          <w:color w:val="1F1F1F"/>
          <w:spacing w:val="-4"/>
          <w:sz w:val="28"/>
          <w:szCs w:val="28"/>
        </w:rPr>
        <w:t>Hưng Yên</w:t>
      </w:r>
      <w:r w:rsidRPr="00EF0E88">
        <w:rPr>
          <w:rStyle w:val="rnc2gd"/>
          <w:rFonts w:ascii="Times New Roman" w:hAnsi="Times New Roman" w:cs="Times New Roman"/>
          <w:color w:val="1F1F1F"/>
          <w:spacing w:val="-4"/>
          <w:sz w:val="28"/>
          <w:szCs w:val="28"/>
        </w:rPr>
        <w:t xml:space="preserve">: Tổ chức các hội nghị biểu dương, tặng quà động viên cho hơn 100 cặp vợ chồng sinh con một bề là gái chăm ngoan, học giỏi, </w:t>
      </w:r>
      <w:proofErr w:type="gramStart"/>
      <w:r w:rsidRPr="00EF0E88">
        <w:rPr>
          <w:rStyle w:val="rnc2gd"/>
          <w:rFonts w:ascii="Times New Roman" w:hAnsi="Times New Roman" w:cs="Times New Roman"/>
          <w:color w:val="1F1F1F"/>
          <w:spacing w:val="-4"/>
          <w:sz w:val="28"/>
          <w:szCs w:val="28"/>
        </w:rPr>
        <w:t>đạt</w:t>
      </w:r>
      <w:proofErr w:type="gramEnd"/>
      <w:r w:rsidRPr="00EF0E88">
        <w:rPr>
          <w:rStyle w:val="rnc2gd"/>
          <w:rFonts w:ascii="Times New Roman" w:hAnsi="Times New Roman" w:cs="Times New Roman"/>
          <w:color w:val="1F1F1F"/>
          <w:spacing w:val="-4"/>
          <w:sz w:val="28"/>
          <w:szCs w:val="28"/>
        </w:rPr>
        <w:t xml:space="preserve"> thành tích cao trong các kỳ thi học sinh giỏi các cấp nhằm xóa bỏ tư tưởng "trọng nam khinh nữ".</w:t>
      </w:r>
    </w:p>
    <w:p w:rsidR="000D63DF" w:rsidRPr="000D63DF" w:rsidRDefault="000D63DF"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rPr>
      </w:pPr>
      <w:r w:rsidRPr="000D63DF">
        <w:rPr>
          <w:rStyle w:val="rnc2gd"/>
          <w:rFonts w:ascii="Times New Roman" w:hAnsi="Times New Roman" w:cs="Times New Roman"/>
          <w:b/>
          <w:bCs/>
          <w:color w:val="1F1F1F"/>
          <w:sz w:val="28"/>
          <w:szCs w:val="28"/>
          <w:lang w:val="en-GB"/>
        </w:rPr>
        <w:t xml:space="preserve">- </w:t>
      </w:r>
      <w:r w:rsidRPr="000D63DF">
        <w:rPr>
          <w:rStyle w:val="rnc2gd"/>
          <w:rFonts w:ascii="Times New Roman" w:hAnsi="Times New Roman" w:cs="Times New Roman"/>
          <w:b/>
          <w:bCs/>
          <w:color w:val="1F1F1F"/>
          <w:sz w:val="28"/>
          <w:szCs w:val="28"/>
        </w:rPr>
        <w:t>Khánh Hòa</w:t>
      </w:r>
      <w:r w:rsidRPr="000D63DF">
        <w:rPr>
          <w:rStyle w:val="rnc2gd"/>
          <w:rFonts w:ascii="Times New Roman" w:hAnsi="Times New Roman" w:cs="Times New Roman"/>
          <w:color w:val="1F1F1F"/>
          <w:sz w:val="28"/>
          <w:szCs w:val="28"/>
        </w:rPr>
        <w:t>: Lồng ghép việc kiểm soát MCBGTKS với phong trào thi đua xây dựng gia đình hạnh phúc, phát triển bền vững và phòng chống bạo lực gia đình. Tỉnh cũng tổ chức biểu dương, khen thưởng các gia đình tiêu biểu để nhân rộng mô hình gia đình hạnh phúc, lan tỏa các giá trị tích cực.</w:t>
      </w:r>
    </w:p>
    <w:p w:rsidR="000D63DF" w:rsidRDefault="000D63DF"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0D63DF">
        <w:rPr>
          <w:rStyle w:val="rnc2gd"/>
          <w:rFonts w:ascii="Times New Roman" w:hAnsi="Times New Roman" w:cs="Times New Roman"/>
          <w:b/>
          <w:bCs/>
          <w:color w:val="1F1F1F"/>
          <w:sz w:val="28"/>
          <w:szCs w:val="28"/>
          <w:lang w:val="en-GB"/>
        </w:rPr>
        <w:t xml:space="preserve">- </w:t>
      </w:r>
      <w:r w:rsidRPr="000D63DF">
        <w:rPr>
          <w:rStyle w:val="rnc2gd"/>
          <w:rFonts w:ascii="Times New Roman" w:hAnsi="Times New Roman" w:cs="Times New Roman"/>
          <w:b/>
          <w:bCs/>
          <w:color w:val="1F1F1F"/>
          <w:sz w:val="28"/>
          <w:szCs w:val="28"/>
        </w:rPr>
        <w:t>Sơn La</w:t>
      </w:r>
      <w:r w:rsidRPr="000D63DF">
        <w:rPr>
          <w:rStyle w:val="rnc2gd"/>
          <w:rFonts w:ascii="Times New Roman" w:hAnsi="Times New Roman" w:cs="Times New Roman"/>
          <w:color w:val="1F1F1F"/>
          <w:sz w:val="28"/>
          <w:szCs w:val="28"/>
        </w:rPr>
        <w:t>: Lồng ghép nội dung kiểm soát MCBGTKS vào các chương trình, kế hoạch công tác dân số hằng năm và thực hiện khen thưởng cho các tập thể, cá nhân có thành tích xuất sắc</w:t>
      </w:r>
      <w:r>
        <w:rPr>
          <w:rStyle w:val="rnc2gd"/>
          <w:rFonts w:ascii="Times New Roman" w:hAnsi="Times New Roman" w:cs="Times New Roman"/>
          <w:color w:val="1F1F1F"/>
          <w:sz w:val="28"/>
          <w:szCs w:val="28"/>
          <w:lang w:val="en-GB"/>
        </w:rPr>
        <w:t>.</w:t>
      </w:r>
    </w:p>
    <w:p w:rsidR="000D63DF" w:rsidRDefault="000D63DF"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lang w:val="en-GB"/>
        </w:rPr>
      </w:pPr>
      <w:r w:rsidRPr="000D63DF">
        <w:rPr>
          <w:rStyle w:val="rnc2gd"/>
          <w:rFonts w:ascii="Times New Roman" w:hAnsi="Times New Roman" w:cs="Times New Roman"/>
          <w:b/>
          <w:color w:val="1F1F1F"/>
          <w:sz w:val="28"/>
          <w:szCs w:val="28"/>
          <w:lang w:val="en-GB"/>
        </w:rPr>
        <w:t>- Hải Phòng</w:t>
      </w:r>
      <w:r>
        <w:rPr>
          <w:rStyle w:val="rnc2gd"/>
          <w:rFonts w:ascii="Times New Roman" w:hAnsi="Times New Roman" w:cs="Times New Roman"/>
          <w:color w:val="1F1F1F"/>
          <w:sz w:val="28"/>
          <w:szCs w:val="28"/>
          <w:lang w:val="en-GB"/>
        </w:rPr>
        <w:t>: 88 thôn, tổ dân phố đưa nội dung kiểm soát MCBGTKS vào hương ước, quy ước. Tổ chức Hội nghị tuyên dương 08 gia đình sinh con gái, nuôi dậy con thành đạt (5 triệu đồng/gia đình).</w:t>
      </w:r>
    </w:p>
    <w:p w:rsidR="00EF0E88" w:rsidRDefault="00EF0E88" w:rsidP="00515AB5">
      <w:pPr>
        <w:widowControl/>
        <w:shd w:val="clear" w:color="auto" w:fill="FFFFFF"/>
        <w:spacing w:before="120" w:after="120" w:line="276" w:lineRule="auto"/>
        <w:ind w:firstLine="709"/>
        <w:jc w:val="both"/>
        <w:rPr>
          <w:rStyle w:val="rnc2gd"/>
          <w:rFonts w:ascii="Times New Roman" w:hAnsi="Times New Roman" w:cs="Times New Roman"/>
          <w:b/>
          <w:color w:val="1F1F1F"/>
          <w:sz w:val="28"/>
          <w:szCs w:val="28"/>
          <w:lang w:val="en-GB"/>
        </w:rPr>
      </w:pPr>
      <w:r w:rsidRPr="00EF0E88">
        <w:rPr>
          <w:rStyle w:val="rnc2gd"/>
          <w:rFonts w:ascii="Times New Roman" w:hAnsi="Times New Roman" w:cs="Times New Roman"/>
          <w:b/>
          <w:color w:val="1F1F1F"/>
          <w:sz w:val="28"/>
          <w:szCs w:val="28"/>
          <w:lang w:val="en-GB"/>
        </w:rPr>
        <w:t>2.1.3 Khuyến khích nâng cao chất lượng dân số</w:t>
      </w:r>
      <w:r w:rsidR="00515AB5">
        <w:rPr>
          <w:rStyle w:val="rnc2gd"/>
          <w:rFonts w:ascii="Times New Roman" w:hAnsi="Times New Roman" w:cs="Times New Roman"/>
          <w:b/>
          <w:color w:val="1F1F1F"/>
          <w:sz w:val="28"/>
          <w:szCs w:val="28"/>
          <w:lang w:val="en-GB"/>
        </w:rPr>
        <w:t xml:space="preserve"> về sàng lọc trước sinh và sàng lọc sơ sinh</w:t>
      </w:r>
    </w:p>
    <w:p w:rsidR="00EF0E88" w:rsidRPr="00515AB5" w:rsidRDefault="00D4467A" w:rsidP="00515AB5">
      <w:pPr>
        <w:widowControl/>
        <w:shd w:val="clear" w:color="auto" w:fill="FFFFFF"/>
        <w:spacing w:before="120" w:after="120" w:line="276" w:lineRule="auto"/>
        <w:ind w:firstLine="709"/>
        <w:jc w:val="both"/>
        <w:rPr>
          <w:rFonts w:ascii="Times New Roman" w:hAnsi="Times New Roman" w:cs="Times New Roman"/>
          <w:color w:val="1F1F1F"/>
          <w:spacing w:val="-2"/>
          <w:sz w:val="28"/>
          <w:szCs w:val="28"/>
          <w:shd w:val="clear" w:color="auto" w:fill="FFFFFF"/>
          <w:lang w:val="en-GB"/>
        </w:rPr>
      </w:pPr>
      <w:r w:rsidRPr="00515AB5">
        <w:rPr>
          <w:rStyle w:val="rnc2gd"/>
          <w:rFonts w:ascii="Times New Roman" w:hAnsi="Times New Roman" w:cs="Times New Roman"/>
          <w:b/>
          <w:color w:val="1F1F1F"/>
          <w:spacing w:val="-2"/>
          <w:sz w:val="28"/>
          <w:szCs w:val="28"/>
          <w:lang w:val="en-GB"/>
        </w:rPr>
        <w:t>- Hưng Yên</w:t>
      </w:r>
      <w:r w:rsidRPr="00515AB5">
        <w:rPr>
          <w:rStyle w:val="rnc2gd"/>
          <w:rFonts w:ascii="Times New Roman" w:hAnsi="Times New Roman" w:cs="Times New Roman"/>
          <w:color w:val="1F1F1F"/>
          <w:spacing w:val="-2"/>
          <w:sz w:val="28"/>
          <w:szCs w:val="28"/>
          <w:lang w:val="en-GB"/>
        </w:rPr>
        <w:t xml:space="preserve">: </w:t>
      </w:r>
      <w:r w:rsidRPr="00515AB5">
        <w:rPr>
          <w:rFonts w:ascii="Times New Roman" w:hAnsi="Times New Roman" w:cs="Times New Roman"/>
          <w:color w:val="1F1F1F"/>
          <w:spacing w:val="-2"/>
          <w:sz w:val="28"/>
          <w:szCs w:val="28"/>
          <w:shd w:val="clear" w:color="auto" w:fill="FFFFFF"/>
        </w:rPr>
        <w:t>Hỗ trợ 100% chi phí lấy mẫu và xét nghiệm sàng lọc trước sinh (cho các hội chứng Down, Edwards, Patau) và sàng lọc sơ sinh (cho các bệnh thiếu men G6PD, suy giáp bẩm sinh, tăng sản tuyến thượng thận bẩm sinh)</w:t>
      </w:r>
      <w:r w:rsidRPr="00515AB5">
        <w:rPr>
          <w:rFonts w:ascii="Times New Roman" w:hAnsi="Times New Roman" w:cs="Times New Roman"/>
          <w:color w:val="1F1F1F"/>
          <w:spacing w:val="-2"/>
          <w:sz w:val="28"/>
          <w:szCs w:val="28"/>
          <w:shd w:val="clear" w:color="auto" w:fill="FFFFFF"/>
          <w:lang w:val="en-GB"/>
        </w:rPr>
        <w:t xml:space="preserve"> cho p</w:t>
      </w:r>
      <w:r w:rsidRPr="00515AB5">
        <w:rPr>
          <w:rFonts w:ascii="Times New Roman" w:hAnsi="Times New Roman" w:cs="Times New Roman"/>
          <w:color w:val="1F1F1F"/>
          <w:spacing w:val="-2"/>
          <w:sz w:val="28"/>
          <w:szCs w:val="28"/>
          <w:shd w:val="clear" w:color="auto" w:fill="FFFFFF"/>
        </w:rPr>
        <w:t xml:space="preserve">hụ nữ mang thai và trẻ sơ sinh thuộc hộ nghèo, hộ cận nghèo, và đối tượng bảo trợ xã hội. </w:t>
      </w:r>
      <w:r w:rsidRPr="00515AB5">
        <w:rPr>
          <w:rFonts w:ascii="Times New Roman" w:hAnsi="Times New Roman" w:cs="Times New Roman"/>
          <w:color w:val="1F1F1F"/>
          <w:spacing w:val="-2"/>
          <w:sz w:val="28"/>
          <w:szCs w:val="28"/>
          <w:shd w:val="clear" w:color="auto" w:fill="FFFFFF"/>
          <w:lang w:val="en-GB"/>
        </w:rPr>
        <w:t xml:space="preserve">Kết quả </w:t>
      </w:r>
      <w:r w:rsidRPr="00515AB5">
        <w:rPr>
          <w:rFonts w:ascii="Times New Roman" w:hAnsi="Times New Roman" w:cs="Times New Roman"/>
          <w:color w:val="1F1F1F"/>
          <w:spacing w:val="-2"/>
          <w:sz w:val="28"/>
          <w:szCs w:val="28"/>
          <w:shd w:val="clear" w:color="auto" w:fill="FFFFFF"/>
        </w:rPr>
        <w:t>giúp tỷ lệ sàng lọc sơ sinh toàn tỉnh đạt trên 85% vào năm 2025</w:t>
      </w:r>
      <w:r w:rsidRPr="00515AB5">
        <w:rPr>
          <w:rFonts w:ascii="Times New Roman" w:hAnsi="Times New Roman" w:cs="Times New Roman"/>
          <w:color w:val="1F1F1F"/>
          <w:spacing w:val="-2"/>
          <w:sz w:val="28"/>
          <w:szCs w:val="28"/>
          <w:shd w:val="clear" w:color="auto" w:fill="FFFFFF"/>
          <w:lang w:val="en-GB"/>
        </w:rPr>
        <w:t>.</w:t>
      </w:r>
    </w:p>
    <w:p w:rsidR="00D4467A" w:rsidRPr="00A338D6" w:rsidRDefault="00D4467A" w:rsidP="00515AB5">
      <w:pPr>
        <w:pStyle w:val="Heading3"/>
        <w:shd w:val="clear" w:color="auto" w:fill="FFFFFF"/>
        <w:spacing w:before="120" w:after="120" w:line="276" w:lineRule="auto"/>
        <w:ind w:firstLine="709"/>
        <w:jc w:val="both"/>
        <w:rPr>
          <w:rFonts w:ascii="Times New Roman" w:hAnsi="Times New Roman" w:cs="Times New Roman"/>
          <w:b w:val="0"/>
          <w:color w:val="1F1F1F"/>
          <w:sz w:val="28"/>
          <w:szCs w:val="28"/>
          <w:lang w:val="en-GB" w:eastAsia="en-GB"/>
        </w:rPr>
      </w:pPr>
      <w:r w:rsidRPr="00A338D6">
        <w:rPr>
          <w:rFonts w:ascii="Times New Roman" w:hAnsi="Times New Roman" w:cs="Times New Roman"/>
          <w:color w:val="1F1F1F"/>
          <w:sz w:val="28"/>
          <w:szCs w:val="28"/>
          <w:shd w:val="clear" w:color="auto" w:fill="FFFFFF"/>
          <w:lang w:val="en-GB"/>
        </w:rPr>
        <w:t xml:space="preserve">- </w:t>
      </w:r>
      <w:r w:rsidRPr="00A338D6">
        <w:rPr>
          <w:rStyle w:val="rnc2gd"/>
          <w:rFonts w:ascii="Times New Roman" w:hAnsi="Times New Roman" w:cs="Times New Roman"/>
          <w:color w:val="1F1F1F"/>
          <w:sz w:val="28"/>
          <w:szCs w:val="28"/>
        </w:rPr>
        <w:t>Đà Nẵng</w:t>
      </w:r>
      <w:r w:rsidRPr="00A338D6">
        <w:rPr>
          <w:rStyle w:val="rnc2gd"/>
          <w:rFonts w:ascii="Times New Roman" w:hAnsi="Times New Roman" w:cs="Times New Roman"/>
          <w:b w:val="0"/>
          <w:color w:val="1F1F1F"/>
          <w:sz w:val="28"/>
          <w:szCs w:val="28"/>
        </w:rPr>
        <w:t xml:space="preserve">: </w:t>
      </w:r>
      <w:r w:rsidRPr="00A338D6">
        <w:rPr>
          <w:rFonts w:ascii="Times New Roman" w:hAnsi="Times New Roman" w:cs="Times New Roman"/>
          <w:b w:val="0"/>
          <w:color w:val="1F1F1F"/>
          <w:sz w:val="28"/>
          <w:szCs w:val="28"/>
          <w:shd w:val="clear" w:color="auto" w:fill="FFFFFF"/>
        </w:rPr>
        <w:t>Thực hiện các chính sách hỗ trợ dịch vụ sàng lọc, chẩn đoán trước sinh và sơ sinh hộ nghèo, cận nghèo, đối tượng bảo trợ xã hội và những người sống tại vùng có nguy cơ cao hoặc nhiễm chất độc hóa học mà chưa có thẻ bảo hiểm y tế</w:t>
      </w:r>
    </w:p>
    <w:p w:rsidR="00D4467A" w:rsidRPr="00A338D6" w:rsidRDefault="00A338D6"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rPr>
      </w:pPr>
      <w:r>
        <w:rPr>
          <w:rStyle w:val="rnc2gd"/>
          <w:rFonts w:ascii="Times New Roman" w:hAnsi="Times New Roman" w:cs="Times New Roman"/>
          <w:b/>
          <w:bCs/>
          <w:color w:val="1F1F1F"/>
          <w:sz w:val="28"/>
          <w:szCs w:val="28"/>
          <w:shd w:val="clear" w:color="auto" w:fill="FFFFFF"/>
          <w:lang w:val="en-GB"/>
        </w:rPr>
        <w:t xml:space="preserve">- </w:t>
      </w:r>
      <w:r w:rsidR="00D4467A" w:rsidRPr="00A338D6">
        <w:rPr>
          <w:rStyle w:val="rnc2gd"/>
          <w:rFonts w:ascii="Times New Roman" w:hAnsi="Times New Roman" w:cs="Times New Roman"/>
          <w:b/>
          <w:bCs/>
          <w:color w:val="1F1F1F"/>
          <w:sz w:val="28"/>
          <w:szCs w:val="28"/>
          <w:shd w:val="clear" w:color="auto" w:fill="FFFFFF"/>
        </w:rPr>
        <w:t>Sơn La:</w:t>
      </w:r>
      <w:r w:rsidR="00D4467A" w:rsidRPr="00A338D6">
        <w:rPr>
          <w:rStyle w:val="rnc2gd"/>
          <w:rFonts w:ascii="Times New Roman" w:hAnsi="Times New Roman" w:cs="Times New Roman"/>
          <w:color w:val="1F1F1F"/>
          <w:sz w:val="28"/>
          <w:szCs w:val="28"/>
          <w:shd w:val="clear" w:color="auto" w:fill="FFFFFF"/>
        </w:rPr>
        <w:t> Chính sách hỗ trợ nâng cao chất lượng dân số thông qua tầm soát trước sinh và sơ sinh được quy định tại Nghị quyết số 42/2022/NQ-HĐND. Tuy nhiên, do tiêu chí thụ hưởng cao và đặc thù địa bàn miền núi nên số lượng đối tượng đủ điều kiện còn hạn chế</w:t>
      </w:r>
    </w:p>
    <w:p w:rsidR="00D4467A" w:rsidRDefault="00A338D6"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rPr>
      </w:pPr>
      <w:r>
        <w:rPr>
          <w:rStyle w:val="rnc2gd"/>
          <w:rFonts w:ascii="Times New Roman" w:hAnsi="Times New Roman" w:cs="Times New Roman"/>
          <w:b/>
          <w:bCs/>
          <w:color w:val="1F1F1F"/>
          <w:sz w:val="28"/>
          <w:szCs w:val="28"/>
          <w:shd w:val="clear" w:color="auto" w:fill="FFFFFF"/>
          <w:lang w:val="en-GB"/>
        </w:rPr>
        <w:t xml:space="preserve">- </w:t>
      </w:r>
      <w:r w:rsidR="00D4467A" w:rsidRPr="00A338D6">
        <w:rPr>
          <w:rStyle w:val="rnc2gd"/>
          <w:rFonts w:ascii="Times New Roman" w:hAnsi="Times New Roman" w:cs="Times New Roman"/>
          <w:b/>
          <w:bCs/>
          <w:color w:val="1F1F1F"/>
          <w:sz w:val="28"/>
          <w:szCs w:val="28"/>
          <w:shd w:val="clear" w:color="auto" w:fill="FFFFFF"/>
        </w:rPr>
        <w:t>Tây Ninh:</w:t>
      </w:r>
      <w:r w:rsidR="00D4467A" w:rsidRPr="00A338D6">
        <w:rPr>
          <w:rStyle w:val="rnc2gd"/>
          <w:rFonts w:ascii="Times New Roman" w:hAnsi="Times New Roman" w:cs="Times New Roman"/>
          <w:color w:val="1F1F1F"/>
          <w:sz w:val="28"/>
          <w:szCs w:val="28"/>
          <w:shd w:val="clear" w:color="auto" w:fill="FFFFFF"/>
        </w:rPr>
        <w:t xml:space="preserve"> Thực hiện hỗ trợ tầm soát trước sinh và sơ sinh cho các đối tượng được hưởng chính sách </w:t>
      </w:r>
    </w:p>
    <w:p w:rsidR="00515AB5" w:rsidRDefault="00515AB5" w:rsidP="00515AB5">
      <w:pPr>
        <w:widowControl/>
        <w:shd w:val="clear" w:color="auto" w:fill="FFFFFF"/>
        <w:spacing w:before="120" w:after="120" w:line="276" w:lineRule="auto"/>
        <w:ind w:firstLine="709"/>
        <w:jc w:val="both"/>
        <w:rPr>
          <w:rStyle w:val="rnc2gd"/>
          <w:rFonts w:ascii="Times New Roman" w:hAnsi="Times New Roman" w:cs="Times New Roman"/>
          <w:b/>
          <w:color w:val="1F1F1F"/>
          <w:sz w:val="28"/>
          <w:szCs w:val="28"/>
          <w:lang w:val="en-GB"/>
        </w:rPr>
      </w:pPr>
      <w:r w:rsidRPr="00EF0E88">
        <w:rPr>
          <w:rStyle w:val="rnc2gd"/>
          <w:rFonts w:ascii="Times New Roman" w:hAnsi="Times New Roman" w:cs="Times New Roman"/>
          <w:b/>
          <w:color w:val="1F1F1F"/>
          <w:sz w:val="28"/>
          <w:szCs w:val="28"/>
          <w:lang w:val="en-GB"/>
        </w:rPr>
        <w:t>2.1.</w:t>
      </w:r>
      <w:r>
        <w:rPr>
          <w:rStyle w:val="rnc2gd"/>
          <w:rFonts w:ascii="Times New Roman" w:hAnsi="Times New Roman" w:cs="Times New Roman"/>
          <w:b/>
          <w:color w:val="1F1F1F"/>
          <w:sz w:val="28"/>
          <w:szCs w:val="28"/>
          <w:lang w:val="en-GB"/>
        </w:rPr>
        <w:t>4</w:t>
      </w:r>
      <w:r w:rsidRPr="00EF0E88">
        <w:rPr>
          <w:rStyle w:val="rnc2gd"/>
          <w:rFonts w:ascii="Times New Roman" w:hAnsi="Times New Roman" w:cs="Times New Roman"/>
          <w:b/>
          <w:color w:val="1F1F1F"/>
          <w:sz w:val="28"/>
          <w:szCs w:val="28"/>
          <w:lang w:val="en-GB"/>
        </w:rPr>
        <w:t xml:space="preserve"> Khuyến khích nâng cao chất lượng dân số</w:t>
      </w:r>
      <w:r>
        <w:rPr>
          <w:rStyle w:val="rnc2gd"/>
          <w:rFonts w:ascii="Times New Roman" w:hAnsi="Times New Roman" w:cs="Times New Roman"/>
          <w:b/>
          <w:color w:val="1F1F1F"/>
          <w:sz w:val="28"/>
          <w:szCs w:val="28"/>
          <w:lang w:val="en-GB"/>
        </w:rPr>
        <w:t xml:space="preserve"> về chăm sóc sức khỏe người cao tuổi</w:t>
      </w:r>
    </w:p>
    <w:p w:rsidR="00515AB5" w:rsidRPr="00515AB5" w:rsidRDefault="00515AB5" w:rsidP="00515AB5">
      <w:pPr>
        <w:widowControl/>
        <w:shd w:val="clear" w:color="auto" w:fill="FFFFFF"/>
        <w:spacing w:before="120" w:after="120" w:line="276" w:lineRule="auto"/>
        <w:ind w:firstLine="709"/>
        <w:jc w:val="both"/>
        <w:rPr>
          <w:rStyle w:val="rnc2gd"/>
          <w:rFonts w:ascii="Times New Roman" w:hAnsi="Times New Roman" w:cs="Times New Roman"/>
          <w:color w:val="1F1F1F"/>
          <w:sz w:val="28"/>
          <w:szCs w:val="28"/>
          <w:shd w:val="clear" w:color="auto" w:fill="FFFFFF"/>
        </w:rPr>
      </w:pPr>
      <w:r>
        <w:rPr>
          <w:rStyle w:val="rnc2gd"/>
          <w:rFonts w:ascii="Times New Roman" w:hAnsi="Times New Roman" w:cs="Times New Roman"/>
          <w:color w:val="1F1F1F"/>
          <w:sz w:val="28"/>
          <w:szCs w:val="28"/>
          <w:lang w:val="en-GB"/>
        </w:rPr>
        <w:t xml:space="preserve">- </w:t>
      </w:r>
      <w:r w:rsidRPr="00515AB5">
        <w:rPr>
          <w:rStyle w:val="rnc2gd"/>
          <w:rFonts w:ascii="Times New Roman" w:hAnsi="Times New Roman" w:cs="Times New Roman"/>
          <w:b/>
          <w:color w:val="1F1F1F"/>
          <w:sz w:val="28"/>
          <w:szCs w:val="28"/>
        </w:rPr>
        <w:t>Hưng Yên</w:t>
      </w:r>
      <w:r w:rsidRPr="00515AB5">
        <w:rPr>
          <w:rStyle w:val="rnc2gd"/>
          <w:rFonts w:ascii="Times New Roman" w:hAnsi="Times New Roman" w:cs="Times New Roman"/>
          <w:color w:val="1F1F1F"/>
          <w:sz w:val="28"/>
          <w:szCs w:val="28"/>
        </w:rPr>
        <w:t xml:space="preserve">: </w:t>
      </w:r>
      <w:r w:rsidRPr="00515AB5">
        <w:rPr>
          <w:rFonts w:ascii="Times New Roman" w:hAnsi="Times New Roman" w:cs="Times New Roman"/>
          <w:color w:val="1F1F1F"/>
          <w:sz w:val="28"/>
          <w:szCs w:val="28"/>
          <w:shd w:val="clear" w:color="auto" w:fill="FFFFFF"/>
        </w:rPr>
        <w:t xml:space="preserve">Hỗ trợ 100% mức đóng bảo hiểm y tế (BHYT) cho người từ đủ 60 tuổi đến dưới 75 tuổi có thường trú tại tỉnh và chưa có thẻ BHYT. </w:t>
      </w:r>
      <w:r w:rsidRPr="00515AB5">
        <w:rPr>
          <w:rStyle w:val="rnc2gd"/>
          <w:rFonts w:ascii="Times New Roman" w:hAnsi="Times New Roman" w:cs="Times New Roman"/>
          <w:color w:val="1F1F1F"/>
          <w:sz w:val="28"/>
          <w:szCs w:val="28"/>
          <w:shd w:val="clear" w:color="auto" w:fill="FFFFFF"/>
        </w:rPr>
        <w:t>Giúp bảo đảm an sinh xã hội, tạo điều kiện cho NCT tiếp cận các dịch vụ y tế mà không lo ngại về chi phí thẻ bảo hiểm. Hằng năm, tỉnh cũng tổ chức các hội nghị, tọa đàm về chăm sóc sức khỏe NCT để nâng cao nhận thức cộng đồng</w:t>
      </w:r>
    </w:p>
    <w:p w:rsidR="00515AB5" w:rsidRPr="00515AB5" w:rsidRDefault="00515AB5" w:rsidP="00515AB5">
      <w:pPr>
        <w:spacing w:before="120" w:after="120" w:line="276" w:lineRule="auto"/>
        <w:ind w:firstLine="709"/>
        <w:jc w:val="both"/>
        <w:rPr>
          <w:rFonts w:ascii="Times New Roman" w:hAnsi="Times New Roman" w:cs="Times New Roman"/>
          <w:color w:val="1F1F1F"/>
          <w:sz w:val="28"/>
          <w:szCs w:val="28"/>
          <w:shd w:val="clear" w:color="auto" w:fill="FFFFFF"/>
          <w:lang w:val="en-GB"/>
        </w:rPr>
      </w:pPr>
      <w:r w:rsidRPr="00515AB5">
        <w:rPr>
          <w:rFonts w:ascii="Times New Roman" w:hAnsi="Times New Roman" w:cs="Times New Roman"/>
          <w:sz w:val="28"/>
          <w:szCs w:val="28"/>
          <w:lang w:val="en-US" w:eastAsia="en-US"/>
        </w:rPr>
        <w:t xml:space="preserve">- </w:t>
      </w:r>
      <w:r w:rsidRPr="00515AB5">
        <w:rPr>
          <w:rFonts w:ascii="Times New Roman" w:hAnsi="Times New Roman" w:cs="Times New Roman"/>
          <w:b/>
          <w:sz w:val="28"/>
          <w:szCs w:val="28"/>
          <w:lang w:val="en-US" w:eastAsia="en-US"/>
        </w:rPr>
        <w:t>Tây Ninh</w:t>
      </w:r>
      <w:r w:rsidRPr="00515AB5">
        <w:rPr>
          <w:rFonts w:ascii="Times New Roman" w:hAnsi="Times New Roman" w:cs="Times New Roman"/>
          <w:sz w:val="28"/>
          <w:szCs w:val="28"/>
          <w:lang w:val="en-US" w:eastAsia="en-US"/>
        </w:rPr>
        <w:t>: t</w:t>
      </w:r>
      <w:r w:rsidRPr="00515AB5">
        <w:rPr>
          <w:rFonts w:ascii="Times New Roman" w:hAnsi="Times New Roman" w:cs="Times New Roman"/>
          <w:color w:val="1F1F1F"/>
          <w:sz w:val="28"/>
          <w:szCs w:val="28"/>
          <w:shd w:val="clear" w:color="auto" w:fill="FFFFFF"/>
        </w:rPr>
        <w:t xml:space="preserve">riển khai các hoạt động lập hồ sơ </w:t>
      </w:r>
      <w:proofErr w:type="gramStart"/>
      <w:r w:rsidRPr="00515AB5">
        <w:rPr>
          <w:rFonts w:ascii="Times New Roman" w:hAnsi="Times New Roman" w:cs="Times New Roman"/>
          <w:color w:val="1F1F1F"/>
          <w:sz w:val="28"/>
          <w:szCs w:val="28"/>
          <w:shd w:val="clear" w:color="auto" w:fill="FFFFFF"/>
        </w:rPr>
        <w:t>theo</w:t>
      </w:r>
      <w:proofErr w:type="gramEnd"/>
      <w:r w:rsidRPr="00515AB5">
        <w:rPr>
          <w:rFonts w:ascii="Times New Roman" w:hAnsi="Times New Roman" w:cs="Times New Roman"/>
          <w:color w:val="1F1F1F"/>
          <w:sz w:val="28"/>
          <w:szCs w:val="28"/>
          <w:shd w:val="clear" w:color="auto" w:fill="FFFFFF"/>
        </w:rPr>
        <w:t xml:space="preserve"> dõi sức khỏe và tổ chức khám sức khỏe định kỳ cho NCT trên toàn địa bàn tỉnh</w:t>
      </w:r>
      <w:r w:rsidRPr="00515AB5">
        <w:rPr>
          <w:rFonts w:ascii="Times New Roman" w:hAnsi="Times New Roman" w:cs="Times New Roman"/>
          <w:color w:val="1F1F1F"/>
          <w:sz w:val="28"/>
          <w:szCs w:val="28"/>
          <w:shd w:val="clear" w:color="auto" w:fill="FFFFFF"/>
          <w:lang w:val="en-GB"/>
        </w:rPr>
        <w:t xml:space="preserve">. </w:t>
      </w:r>
      <w:r w:rsidRPr="00515AB5">
        <w:rPr>
          <w:rFonts w:ascii="Times New Roman" w:hAnsi="Times New Roman" w:cs="Times New Roman"/>
          <w:color w:val="1F1F1F"/>
          <w:sz w:val="28"/>
          <w:szCs w:val="28"/>
          <w:shd w:val="clear" w:color="auto" w:fill="FFFFFF"/>
        </w:rPr>
        <w:t>Ngân sách dành cho hoạt động này tăng mạnh qua các năm</w:t>
      </w:r>
      <w:r w:rsidRPr="00515AB5">
        <w:rPr>
          <w:rFonts w:ascii="Times New Roman" w:hAnsi="Times New Roman" w:cs="Times New Roman"/>
          <w:color w:val="1F1F1F"/>
          <w:sz w:val="28"/>
          <w:szCs w:val="28"/>
          <w:shd w:val="clear" w:color="auto" w:fill="FFFFFF"/>
          <w:lang w:val="en-GB"/>
        </w:rPr>
        <w:t xml:space="preserve">. </w:t>
      </w:r>
      <w:r w:rsidRPr="00515AB5">
        <w:rPr>
          <w:rFonts w:ascii="Times New Roman" w:hAnsi="Times New Roman" w:cs="Times New Roman"/>
          <w:color w:val="1F1F1F"/>
          <w:sz w:val="28"/>
          <w:szCs w:val="28"/>
          <w:shd w:val="clear" w:color="auto" w:fill="FFFFFF"/>
        </w:rPr>
        <w:t>Việc đầu tư kinh phí lớn hàng năm cho thấy sự ưu tiên của tỉnh trong việc thích ứng với xu hướng già hóa dân số và nâng cao chất lượng cuộc sống cho người cao tuổi</w:t>
      </w:r>
    </w:p>
    <w:p w:rsidR="00515AB5" w:rsidRPr="00515AB5" w:rsidRDefault="00515AB5" w:rsidP="00515AB5">
      <w:pPr>
        <w:spacing w:before="120" w:after="120" w:line="276" w:lineRule="auto"/>
        <w:ind w:firstLine="709"/>
        <w:jc w:val="both"/>
        <w:rPr>
          <w:rFonts w:ascii="Times New Roman" w:hAnsi="Times New Roman" w:cs="Times New Roman"/>
          <w:color w:val="1F1F1F"/>
          <w:sz w:val="28"/>
          <w:szCs w:val="28"/>
          <w:shd w:val="clear" w:color="auto" w:fill="FFFFFF"/>
        </w:rPr>
      </w:pPr>
      <w:r w:rsidRPr="00515AB5">
        <w:rPr>
          <w:rStyle w:val="rnc2gd"/>
          <w:rFonts w:ascii="Times New Roman" w:hAnsi="Times New Roman" w:cs="Times New Roman"/>
          <w:b/>
          <w:bCs/>
          <w:color w:val="1F1F1F"/>
          <w:sz w:val="28"/>
          <w:szCs w:val="28"/>
          <w:lang w:val="en-GB"/>
        </w:rPr>
        <w:t xml:space="preserve">+ </w:t>
      </w:r>
      <w:r w:rsidRPr="00515AB5">
        <w:rPr>
          <w:rStyle w:val="rnc2gd"/>
          <w:rFonts w:ascii="Times New Roman" w:hAnsi="Times New Roman" w:cs="Times New Roman"/>
          <w:b/>
          <w:bCs/>
          <w:color w:val="1F1F1F"/>
          <w:sz w:val="28"/>
          <w:szCs w:val="28"/>
        </w:rPr>
        <w:t>Năm 2021</w:t>
      </w:r>
      <w:r w:rsidRPr="00515AB5">
        <w:rPr>
          <w:rStyle w:val="rnc2gd"/>
          <w:rFonts w:ascii="Times New Roman" w:hAnsi="Times New Roman" w:cs="Times New Roman"/>
          <w:color w:val="1F1F1F"/>
          <w:sz w:val="28"/>
          <w:szCs w:val="28"/>
        </w:rPr>
        <w:t>: 15</w:t>
      </w:r>
      <w:proofErr w:type="gramStart"/>
      <w:r w:rsidRPr="00515AB5">
        <w:rPr>
          <w:rStyle w:val="rnc2gd"/>
          <w:rFonts w:ascii="Times New Roman" w:hAnsi="Times New Roman" w:cs="Times New Roman"/>
          <w:color w:val="1F1F1F"/>
          <w:sz w:val="28"/>
          <w:szCs w:val="28"/>
        </w:rPr>
        <w:t>,71</w:t>
      </w:r>
      <w:proofErr w:type="gramEnd"/>
      <w:r w:rsidRPr="00515AB5">
        <w:rPr>
          <w:rStyle w:val="rnc2gd"/>
          <w:rFonts w:ascii="Times New Roman" w:hAnsi="Times New Roman" w:cs="Times New Roman"/>
          <w:color w:val="1F1F1F"/>
          <w:sz w:val="28"/>
          <w:szCs w:val="28"/>
        </w:rPr>
        <w:t xml:space="preserve"> tỷ đồng.</w:t>
      </w:r>
    </w:p>
    <w:p w:rsidR="00515AB5" w:rsidRPr="00515AB5" w:rsidRDefault="00515AB5" w:rsidP="00515AB5">
      <w:pPr>
        <w:spacing w:before="120" w:after="120" w:line="276" w:lineRule="auto"/>
        <w:ind w:firstLine="709"/>
        <w:jc w:val="both"/>
        <w:rPr>
          <w:rFonts w:ascii="Times New Roman" w:hAnsi="Times New Roman" w:cs="Times New Roman"/>
          <w:color w:val="1F1F1F"/>
          <w:sz w:val="28"/>
          <w:szCs w:val="28"/>
          <w:shd w:val="clear" w:color="auto" w:fill="FFFFFF"/>
        </w:rPr>
      </w:pPr>
      <w:r w:rsidRPr="00515AB5">
        <w:rPr>
          <w:rStyle w:val="rnc2gd"/>
          <w:rFonts w:ascii="Times New Roman" w:hAnsi="Times New Roman" w:cs="Times New Roman"/>
          <w:b/>
          <w:bCs/>
          <w:color w:val="1F1F1F"/>
          <w:sz w:val="28"/>
          <w:szCs w:val="28"/>
          <w:lang w:val="en-GB"/>
        </w:rPr>
        <w:t xml:space="preserve">+ </w:t>
      </w:r>
      <w:r w:rsidRPr="00515AB5">
        <w:rPr>
          <w:rStyle w:val="rnc2gd"/>
          <w:rFonts w:ascii="Times New Roman" w:hAnsi="Times New Roman" w:cs="Times New Roman"/>
          <w:b/>
          <w:bCs/>
          <w:color w:val="1F1F1F"/>
          <w:sz w:val="28"/>
          <w:szCs w:val="28"/>
        </w:rPr>
        <w:t>Năm 2024</w:t>
      </w:r>
      <w:r w:rsidRPr="00515AB5">
        <w:rPr>
          <w:rStyle w:val="rnc2gd"/>
          <w:rFonts w:ascii="Times New Roman" w:hAnsi="Times New Roman" w:cs="Times New Roman"/>
          <w:color w:val="1F1F1F"/>
          <w:sz w:val="28"/>
          <w:szCs w:val="28"/>
        </w:rPr>
        <w:t>: 11</w:t>
      </w:r>
      <w:proofErr w:type="gramStart"/>
      <w:r w:rsidRPr="00515AB5">
        <w:rPr>
          <w:rStyle w:val="rnc2gd"/>
          <w:rFonts w:ascii="Times New Roman" w:hAnsi="Times New Roman" w:cs="Times New Roman"/>
          <w:color w:val="1F1F1F"/>
          <w:sz w:val="28"/>
          <w:szCs w:val="28"/>
        </w:rPr>
        <w:t>,73</w:t>
      </w:r>
      <w:proofErr w:type="gramEnd"/>
      <w:r w:rsidRPr="00515AB5">
        <w:rPr>
          <w:rStyle w:val="rnc2gd"/>
          <w:rFonts w:ascii="Times New Roman" w:hAnsi="Times New Roman" w:cs="Times New Roman"/>
          <w:color w:val="1F1F1F"/>
          <w:sz w:val="28"/>
          <w:szCs w:val="28"/>
        </w:rPr>
        <w:t xml:space="preserve"> tỷ đồng.</w:t>
      </w:r>
    </w:p>
    <w:p w:rsidR="00515AB5" w:rsidRDefault="00515AB5" w:rsidP="00515AB5">
      <w:pPr>
        <w:spacing w:before="120" w:after="120" w:line="276" w:lineRule="auto"/>
        <w:ind w:firstLine="709"/>
        <w:jc w:val="both"/>
        <w:rPr>
          <w:rStyle w:val="rnc2gd"/>
          <w:rFonts w:ascii="Times New Roman" w:hAnsi="Times New Roman" w:cs="Times New Roman"/>
          <w:color w:val="1F1F1F"/>
          <w:sz w:val="28"/>
          <w:szCs w:val="28"/>
        </w:rPr>
      </w:pPr>
      <w:r w:rsidRPr="00515AB5">
        <w:rPr>
          <w:rStyle w:val="rnc2gd"/>
          <w:rFonts w:ascii="Times New Roman" w:hAnsi="Times New Roman" w:cs="Times New Roman"/>
          <w:b/>
          <w:bCs/>
          <w:color w:val="1F1F1F"/>
          <w:sz w:val="28"/>
          <w:szCs w:val="28"/>
          <w:lang w:val="en-GB"/>
        </w:rPr>
        <w:t xml:space="preserve">+ </w:t>
      </w:r>
      <w:r w:rsidRPr="00515AB5">
        <w:rPr>
          <w:rStyle w:val="rnc2gd"/>
          <w:rFonts w:ascii="Times New Roman" w:hAnsi="Times New Roman" w:cs="Times New Roman"/>
          <w:b/>
          <w:bCs/>
          <w:color w:val="1F1F1F"/>
          <w:sz w:val="28"/>
          <w:szCs w:val="28"/>
        </w:rPr>
        <w:t>Năm 2025</w:t>
      </w:r>
      <w:r w:rsidRPr="00515AB5">
        <w:rPr>
          <w:rStyle w:val="rnc2gd"/>
          <w:rFonts w:ascii="Times New Roman" w:hAnsi="Times New Roman" w:cs="Times New Roman"/>
          <w:color w:val="1F1F1F"/>
          <w:sz w:val="28"/>
          <w:szCs w:val="28"/>
        </w:rPr>
        <w:t>: 15</w:t>
      </w:r>
      <w:proofErr w:type="gramStart"/>
      <w:r w:rsidRPr="00515AB5">
        <w:rPr>
          <w:rStyle w:val="rnc2gd"/>
          <w:rFonts w:ascii="Times New Roman" w:hAnsi="Times New Roman" w:cs="Times New Roman"/>
          <w:color w:val="1F1F1F"/>
          <w:sz w:val="28"/>
          <w:szCs w:val="28"/>
        </w:rPr>
        <w:t>,30</w:t>
      </w:r>
      <w:proofErr w:type="gramEnd"/>
      <w:r w:rsidRPr="00515AB5">
        <w:rPr>
          <w:rStyle w:val="rnc2gd"/>
          <w:rFonts w:ascii="Times New Roman" w:hAnsi="Times New Roman" w:cs="Times New Roman"/>
          <w:color w:val="1F1F1F"/>
          <w:sz w:val="28"/>
          <w:szCs w:val="28"/>
        </w:rPr>
        <w:t xml:space="preserve"> tỷ đồng</w:t>
      </w:r>
    </w:p>
    <w:p w:rsidR="00DD1D63" w:rsidRDefault="00DD1D63" w:rsidP="00DD1D63">
      <w:pPr>
        <w:pStyle w:val="Heading3"/>
        <w:shd w:val="clear" w:color="auto" w:fill="FFFFFF"/>
        <w:ind w:firstLine="709"/>
        <w:rPr>
          <w:color w:val="1F1F1F"/>
          <w:sz w:val="27"/>
          <w:szCs w:val="27"/>
          <w:lang w:val="en-GB" w:eastAsia="en-GB"/>
        </w:rPr>
      </w:pPr>
      <w:r>
        <w:rPr>
          <w:rStyle w:val="rnc2gd"/>
          <w:rFonts w:ascii="Times New Roman" w:hAnsi="Times New Roman" w:cs="Times New Roman"/>
          <w:color w:val="1F1F1F"/>
          <w:sz w:val="28"/>
          <w:szCs w:val="28"/>
          <w:lang w:val="en-GB"/>
        </w:rPr>
        <w:t>2</w:t>
      </w:r>
      <w:r w:rsidR="00C37C03">
        <w:rPr>
          <w:rStyle w:val="rnc2gd"/>
          <w:rFonts w:ascii="Times New Roman" w:hAnsi="Times New Roman" w:cs="Times New Roman"/>
          <w:color w:val="1F1F1F"/>
          <w:sz w:val="28"/>
          <w:szCs w:val="28"/>
          <w:lang w:val="en-GB"/>
        </w:rPr>
        <w:t xml:space="preserve">. </w:t>
      </w:r>
      <w:r w:rsidR="00731E7D">
        <w:rPr>
          <w:rStyle w:val="rnc2gd"/>
          <w:rFonts w:ascii="Times New Roman" w:hAnsi="Times New Roman" w:cs="Times New Roman"/>
          <w:color w:val="1F1F1F"/>
          <w:sz w:val="28"/>
          <w:szCs w:val="28"/>
          <w:lang w:val="en-GB"/>
        </w:rPr>
        <w:t xml:space="preserve">Các điểm đã đạt được của </w:t>
      </w:r>
      <w:r w:rsidR="00C37C03">
        <w:rPr>
          <w:rStyle w:val="rnc2gd"/>
          <w:rFonts w:ascii="Times New Roman" w:hAnsi="Times New Roman" w:cs="Times New Roman"/>
          <w:color w:val="1F1F1F"/>
          <w:sz w:val="28"/>
          <w:szCs w:val="28"/>
          <w:lang w:val="en-GB"/>
        </w:rPr>
        <w:t>chính sách</w:t>
      </w:r>
    </w:p>
    <w:p w:rsidR="00DD1D63" w:rsidRPr="00C37C03" w:rsidRDefault="007514FB" w:rsidP="007514FB">
      <w:pPr>
        <w:spacing w:before="120" w:after="120" w:line="288" w:lineRule="auto"/>
        <w:ind w:firstLine="567"/>
        <w:jc w:val="both"/>
        <w:rPr>
          <w:rFonts w:ascii="Times New Roman" w:hAnsi="Times New Roman" w:cs="Times New Roman"/>
          <w:color w:val="1F1F1F"/>
          <w:sz w:val="28"/>
          <w:szCs w:val="28"/>
          <w:shd w:val="clear" w:color="auto" w:fill="FFFFFF"/>
        </w:rPr>
      </w:pPr>
      <w:r w:rsidRPr="00C37C03">
        <w:rPr>
          <w:rFonts w:ascii="Times New Roman" w:hAnsi="Times New Roman" w:cs="Times New Roman"/>
          <w:color w:val="1F1F1F"/>
          <w:sz w:val="28"/>
          <w:szCs w:val="28"/>
          <w:shd w:val="clear" w:color="auto" w:fill="FFFFFF"/>
          <w:lang w:val="en-GB"/>
        </w:rPr>
        <w:t xml:space="preserve">- </w:t>
      </w:r>
      <w:r w:rsidR="00DD1D63" w:rsidRPr="00C37C03">
        <w:rPr>
          <w:rFonts w:ascii="Times New Roman" w:hAnsi="Times New Roman" w:cs="Times New Roman"/>
          <w:color w:val="1F1F1F"/>
          <w:sz w:val="28"/>
          <w:szCs w:val="28"/>
          <w:shd w:val="clear" w:color="auto" w:fill="FFFFFF"/>
        </w:rPr>
        <w:t>Việc thực hiện các chính sách khuyến khích, khen thưởng và hỗ trợ cho tập thể, cá nhân thực hiện tốt công tác dân số theo Thông tư số 01/2021/TT-BYT đã tạo ra những tác động tích cực và toàn diện, góp phần quan trọng vào việc hoàn thành các mục tiêu chiến lược về dân số tại các địa phương.</w:t>
      </w:r>
    </w:p>
    <w:p w:rsidR="00DD1D63" w:rsidRPr="00C37C03" w:rsidRDefault="00DD1D63" w:rsidP="007514FB">
      <w:pPr>
        <w:pStyle w:val="Heading4"/>
        <w:shd w:val="clear" w:color="auto" w:fill="FFFFFF"/>
        <w:ind w:firstLine="567"/>
        <w:rPr>
          <w:rStyle w:val="rnc2gd"/>
          <w:i w:val="0"/>
          <w:color w:val="1F1F1F"/>
          <w:szCs w:val="28"/>
          <w:shd w:val="clear" w:color="auto" w:fill="FFFFFF"/>
        </w:rPr>
      </w:pPr>
      <w:r w:rsidRPr="00C37C03">
        <w:rPr>
          <w:i w:val="0"/>
          <w:color w:val="1F1F1F"/>
          <w:szCs w:val="28"/>
          <w:shd w:val="clear" w:color="auto" w:fill="FFFFFF"/>
          <w:lang w:val="en-GB"/>
        </w:rPr>
        <w:t xml:space="preserve">- </w:t>
      </w:r>
      <w:r w:rsidRPr="00C37C03">
        <w:rPr>
          <w:rStyle w:val="rnc2gd"/>
          <w:i w:val="0"/>
          <w:color w:val="1F1F1F"/>
          <w:szCs w:val="28"/>
        </w:rPr>
        <w:t>Tại các vùng có mức sinh cao (Tập trung giảm sinh)</w:t>
      </w:r>
      <w:r w:rsidR="007514FB" w:rsidRPr="00C37C03">
        <w:rPr>
          <w:rStyle w:val="rnc2gd"/>
          <w:i w:val="0"/>
          <w:color w:val="1F1F1F"/>
          <w:szCs w:val="28"/>
        </w:rPr>
        <w:t xml:space="preserve"> </w:t>
      </w:r>
      <w:r w:rsidRPr="00C37C03">
        <w:rPr>
          <w:rStyle w:val="rnc2gd"/>
          <w:i w:val="0"/>
          <w:color w:val="1F1F1F"/>
          <w:szCs w:val="28"/>
          <w:shd w:val="clear" w:color="auto" w:fill="FFFFFF"/>
        </w:rPr>
        <w:t>như </w:t>
      </w:r>
      <w:r w:rsidRPr="00C37C03">
        <w:rPr>
          <w:rStyle w:val="rnc2gd"/>
          <w:bCs/>
          <w:i w:val="0"/>
          <w:color w:val="1F1F1F"/>
          <w:szCs w:val="28"/>
          <w:shd w:val="clear" w:color="auto" w:fill="FFFFFF"/>
        </w:rPr>
        <w:t>Quảng Trị</w:t>
      </w:r>
      <w:r w:rsidRPr="00C37C03">
        <w:rPr>
          <w:rStyle w:val="rnc2gd"/>
          <w:i w:val="0"/>
          <w:color w:val="1F1F1F"/>
          <w:szCs w:val="28"/>
          <w:shd w:val="clear" w:color="auto" w:fill="FFFFFF"/>
        </w:rPr>
        <w:t> và </w:t>
      </w:r>
      <w:r w:rsidRPr="00C37C03">
        <w:rPr>
          <w:rStyle w:val="rnc2gd"/>
          <w:bCs/>
          <w:i w:val="0"/>
          <w:color w:val="1F1F1F"/>
          <w:szCs w:val="28"/>
          <w:shd w:val="clear" w:color="auto" w:fill="FFFFFF"/>
        </w:rPr>
        <w:t>Sơn La</w:t>
      </w:r>
      <w:r w:rsidRPr="00C37C03">
        <w:rPr>
          <w:rStyle w:val="rnc2gd"/>
          <w:i w:val="0"/>
          <w:color w:val="1F1F1F"/>
          <w:szCs w:val="28"/>
          <w:shd w:val="clear" w:color="auto" w:fill="FFFFFF"/>
        </w:rPr>
        <w:t xml:space="preserve">, chính sách khen thưởng tập thể mang lại hiệu quả </w:t>
      </w:r>
      <w:proofErr w:type="gramStart"/>
      <w:r w:rsidRPr="00C37C03">
        <w:rPr>
          <w:rStyle w:val="rnc2gd"/>
          <w:i w:val="0"/>
          <w:color w:val="1F1F1F"/>
          <w:szCs w:val="28"/>
          <w:shd w:val="clear" w:color="auto" w:fill="FFFFFF"/>
        </w:rPr>
        <w:t>lan</w:t>
      </w:r>
      <w:proofErr w:type="gramEnd"/>
      <w:r w:rsidRPr="00C37C03">
        <w:rPr>
          <w:rStyle w:val="rnc2gd"/>
          <w:i w:val="0"/>
          <w:color w:val="1F1F1F"/>
          <w:szCs w:val="28"/>
          <w:shd w:val="clear" w:color="auto" w:fill="FFFFFF"/>
        </w:rPr>
        <w:t xml:space="preserve"> tỏa cộng đồng rất lớn. Việc tặng bằng khen kèm tiền thưởng lên tới </w:t>
      </w:r>
      <w:r w:rsidRPr="00C37C03">
        <w:rPr>
          <w:rStyle w:val="rnc2gd"/>
          <w:bCs/>
          <w:i w:val="0"/>
          <w:color w:val="1F1F1F"/>
          <w:szCs w:val="28"/>
          <w:shd w:val="clear" w:color="auto" w:fill="FFFFFF"/>
        </w:rPr>
        <w:t>250 - 350 triệu đồng</w:t>
      </w:r>
      <w:r w:rsidRPr="00C37C03">
        <w:rPr>
          <w:rStyle w:val="rnc2gd"/>
          <w:i w:val="0"/>
          <w:color w:val="1F1F1F"/>
          <w:szCs w:val="28"/>
          <w:shd w:val="clear" w:color="auto" w:fill="FFFFFF"/>
        </w:rPr>
        <w:t> cho cấp xã và </w:t>
      </w:r>
      <w:r w:rsidRPr="00C37C03">
        <w:rPr>
          <w:rStyle w:val="rnc2gd"/>
          <w:bCs/>
          <w:i w:val="0"/>
          <w:color w:val="1F1F1F"/>
          <w:szCs w:val="28"/>
          <w:shd w:val="clear" w:color="auto" w:fill="FFFFFF"/>
        </w:rPr>
        <w:t>30 - 100 triệu đồng</w:t>
      </w:r>
      <w:r w:rsidRPr="00C37C03">
        <w:rPr>
          <w:rStyle w:val="rnc2gd"/>
          <w:i w:val="0"/>
          <w:color w:val="1F1F1F"/>
          <w:szCs w:val="28"/>
          <w:shd w:val="clear" w:color="auto" w:fill="FFFFFF"/>
        </w:rPr>
        <w:t> cho cấp thôn tại Quảng Trị không chỉ giúp ổn định mức sinh mà còn tạo nguồn lực để xây dựng các công trình phúc lợi, dân sinh. </w:t>
      </w:r>
    </w:p>
    <w:p w:rsidR="007514FB" w:rsidRPr="00C37C03" w:rsidRDefault="007514FB" w:rsidP="007514FB">
      <w:pPr>
        <w:pStyle w:val="Heading4"/>
        <w:shd w:val="clear" w:color="auto" w:fill="FFFFFF"/>
        <w:ind w:firstLine="567"/>
        <w:rPr>
          <w:rStyle w:val="rnc2gd"/>
          <w:i w:val="0"/>
          <w:color w:val="1F1F1F"/>
          <w:szCs w:val="28"/>
          <w:shd w:val="clear" w:color="auto" w:fill="FFFFFF"/>
        </w:rPr>
      </w:pPr>
      <w:r w:rsidRPr="00C37C03">
        <w:rPr>
          <w:rStyle w:val="rnc2gd"/>
          <w:i w:val="0"/>
          <w:color w:val="1F1F1F"/>
          <w:szCs w:val="28"/>
        </w:rPr>
        <w:t xml:space="preserve">- Tại các vùng có mức sinh thấp (Khuyến khích sinh đủ con): </w:t>
      </w:r>
      <w:r w:rsidRPr="00C37C03">
        <w:rPr>
          <w:rStyle w:val="rnc2gd"/>
          <w:i w:val="0"/>
          <w:color w:val="1F1F1F"/>
          <w:szCs w:val="28"/>
          <w:shd w:val="clear" w:color="auto" w:fill="FFFFFF"/>
        </w:rPr>
        <w:t>Các tỉnh miền Đông và miền Tây Nam Bộ như </w:t>
      </w:r>
      <w:r w:rsidRPr="00C37C03">
        <w:rPr>
          <w:rStyle w:val="rnc2gd"/>
          <w:bCs/>
          <w:i w:val="0"/>
          <w:color w:val="1F1F1F"/>
          <w:szCs w:val="28"/>
          <w:shd w:val="clear" w:color="auto" w:fill="FFFFFF"/>
        </w:rPr>
        <w:t>Đồng Nai</w:t>
      </w:r>
      <w:r w:rsidRPr="00C37C03">
        <w:rPr>
          <w:rStyle w:val="rnc2gd"/>
          <w:i w:val="0"/>
          <w:color w:val="1F1F1F"/>
          <w:szCs w:val="28"/>
          <w:shd w:val="clear" w:color="auto" w:fill="FFFFFF"/>
        </w:rPr>
        <w:t>, </w:t>
      </w:r>
      <w:r w:rsidRPr="00C37C03">
        <w:rPr>
          <w:rStyle w:val="rnc2gd"/>
          <w:bCs/>
          <w:i w:val="0"/>
          <w:color w:val="1F1F1F"/>
          <w:szCs w:val="28"/>
          <w:shd w:val="clear" w:color="auto" w:fill="FFFFFF"/>
        </w:rPr>
        <w:t>Tây Ninh</w:t>
      </w:r>
      <w:r w:rsidRPr="00C37C03">
        <w:rPr>
          <w:rStyle w:val="rnc2gd"/>
          <w:i w:val="0"/>
          <w:color w:val="1F1F1F"/>
          <w:szCs w:val="28"/>
          <w:shd w:val="clear" w:color="auto" w:fill="FFFFFF"/>
        </w:rPr>
        <w:t> và </w:t>
      </w:r>
      <w:r w:rsidRPr="00C37C03">
        <w:rPr>
          <w:rStyle w:val="rnc2gd"/>
          <w:bCs/>
          <w:i w:val="0"/>
          <w:color w:val="1F1F1F"/>
          <w:szCs w:val="28"/>
          <w:shd w:val="clear" w:color="auto" w:fill="FFFFFF"/>
        </w:rPr>
        <w:t>Vĩnh Long</w:t>
      </w:r>
      <w:r w:rsidRPr="00C37C03">
        <w:rPr>
          <w:rStyle w:val="rnc2gd"/>
          <w:i w:val="0"/>
          <w:color w:val="1F1F1F"/>
          <w:szCs w:val="28"/>
          <w:shd w:val="clear" w:color="auto" w:fill="FFFFFF"/>
        </w:rPr>
        <w:t> đã chủ động chuyển hướng sang hỗ trợ tài chính trực tiếp cho cá nhân. </w:t>
      </w:r>
      <w:r w:rsidRPr="00C37C03">
        <w:rPr>
          <w:rStyle w:val="rnc2gd"/>
          <w:bCs/>
          <w:i w:val="0"/>
          <w:color w:val="1F1F1F"/>
          <w:szCs w:val="28"/>
          <w:shd w:val="clear" w:color="auto" w:fill="FFFFFF"/>
        </w:rPr>
        <w:t>Tây Ninh</w:t>
      </w:r>
      <w:r w:rsidRPr="00C37C03">
        <w:rPr>
          <w:rStyle w:val="rnc2gd"/>
          <w:i w:val="0"/>
          <w:color w:val="1F1F1F"/>
          <w:szCs w:val="28"/>
          <w:shd w:val="clear" w:color="auto" w:fill="FFFFFF"/>
        </w:rPr>
        <w:t> là minh chứng điển hình với mức chi tăng mạnh qua các năm, từ không có đối tượng năm 2021 lên đến hơn </w:t>
      </w:r>
      <w:r w:rsidRPr="00C37C03">
        <w:rPr>
          <w:rStyle w:val="rnc2gd"/>
          <w:bCs/>
          <w:i w:val="0"/>
          <w:color w:val="1F1F1F"/>
          <w:szCs w:val="28"/>
          <w:shd w:val="clear" w:color="auto" w:fill="FFFFFF"/>
        </w:rPr>
        <w:t>4,5 tỷ đồng</w:t>
      </w:r>
      <w:r w:rsidRPr="00C37C03">
        <w:rPr>
          <w:rStyle w:val="rnc2gd"/>
          <w:i w:val="0"/>
          <w:color w:val="1F1F1F"/>
          <w:szCs w:val="28"/>
          <w:shd w:val="clear" w:color="auto" w:fill="FFFFFF"/>
        </w:rPr>
        <w:t> vào năm 2025 cho phụ nữ sinh đủ con. Dù vậy, báo cáo từ </w:t>
      </w:r>
      <w:r w:rsidRPr="00C37C03">
        <w:rPr>
          <w:rStyle w:val="rnc2gd"/>
          <w:bCs/>
          <w:i w:val="0"/>
          <w:color w:val="1F1F1F"/>
          <w:szCs w:val="28"/>
          <w:shd w:val="clear" w:color="auto" w:fill="FFFFFF"/>
        </w:rPr>
        <w:t>Đồng Nai</w:t>
      </w:r>
      <w:r w:rsidRPr="00C37C03">
        <w:rPr>
          <w:rStyle w:val="rnc2gd"/>
          <w:i w:val="0"/>
          <w:color w:val="1F1F1F"/>
          <w:szCs w:val="28"/>
          <w:shd w:val="clear" w:color="auto" w:fill="FFFFFF"/>
        </w:rPr>
        <w:t> và </w:t>
      </w:r>
      <w:r w:rsidRPr="00C37C03">
        <w:rPr>
          <w:rStyle w:val="rnc2gd"/>
          <w:bCs/>
          <w:i w:val="0"/>
          <w:color w:val="1F1F1F"/>
          <w:szCs w:val="28"/>
          <w:shd w:val="clear" w:color="auto" w:fill="FFFFFF"/>
        </w:rPr>
        <w:t>Tây Ninh</w:t>
      </w:r>
      <w:r w:rsidRPr="00C37C03">
        <w:rPr>
          <w:rStyle w:val="rnc2gd"/>
          <w:i w:val="0"/>
          <w:color w:val="1F1F1F"/>
          <w:szCs w:val="28"/>
          <w:shd w:val="clear" w:color="auto" w:fill="FFFFFF"/>
        </w:rPr>
        <w:t> đều nhận thấy mức hỗ trợ (khoảng 450.000đ - 1.000.000đ/người) vẫn còn quá thấp, chưa đủ sức nặng để thay đổi quyết định sinh thêm con của người dân trong bối cảnh áp lực kinh tế đô thị.</w:t>
      </w:r>
    </w:p>
    <w:p w:rsidR="007514FB" w:rsidRPr="00C37C03" w:rsidRDefault="007514FB" w:rsidP="007514FB">
      <w:pPr>
        <w:spacing w:before="120" w:after="120" w:line="288" w:lineRule="auto"/>
        <w:ind w:firstLine="567"/>
        <w:jc w:val="both"/>
        <w:rPr>
          <w:rFonts w:ascii="Times New Roman" w:hAnsi="Times New Roman" w:cs="Times New Roman"/>
          <w:color w:val="1F1F1F"/>
          <w:sz w:val="28"/>
          <w:szCs w:val="28"/>
          <w:shd w:val="clear" w:color="auto" w:fill="FFFFFF"/>
          <w:lang w:val="en-GB"/>
        </w:rPr>
      </w:pPr>
      <w:r w:rsidRPr="00C37C03">
        <w:rPr>
          <w:rStyle w:val="Strong"/>
          <w:rFonts w:ascii="Times New Roman" w:hAnsi="Times New Roman" w:cs="Times New Roman"/>
          <w:b w:val="0"/>
          <w:color w:val="1F1F1F"/>
          <w:sz w:val="28"/>
          <w:szCs w:val="28"/>
          <w:shd w:val="clear" w:color="auto" w:fill="FFFFFF"/>
          <w:lang w:val="en-GB"/>
        </w:rPr>
        <w:t xml:space="preserve"> </w:t>
      </w:r>
      <w:r w:rsidRPr="00C37C03">
        <w:rPr>
          <w:rStyle w:val="Strong"/>
          <w:rFonts w:ascii="Times New Roman" w:hAnsi="Times New Roman" w:cs="Times New Roman"/>
          <w:b w:val="0"/>
          <w:color w:val="1F1F1F"/>
          <w:sz w:val="28"/>
          <w:szCs w:val="28"/>
          <w:shd w:val="clear" w:color="auto" w:fill="FFFFFF"/>
          <w:lang w:val="en-GB"/>
        </w:rPr>
        <w:tab/>
        <w:t xml:space="preserve">- </w:t>
      </w:r>
      <w:r w:rsidRPr="00C37C03">
        <w:rPr>
          <w:rFonts w:ascii="Times New Roman" w:hAnsi="Times New Roman" w:cs="Times New Roman"/>
          <w:color w:val="1F1F1F"/>
          <w:sz w:val="28"/>
          <w:szCs w:val="28"/>
          <w:shd w:val="clear" w:color="auto" w:fill="FFFFFF"/>
        </w:rPr>
        <w:t>Các hoạt động biểu dương, tặng quà cho các gia đình sinh con một bề là gái đã góp phần làm thay đổi nhận thức, xóa bỏ tư tưởng "trọng nam khinh nữ"</w:t>
      </w:r>
      <w:r w:rsidRPr="00C37C03">
        <w:rPr>
          <w:rFonts w:ascii="Times New Roman" w:hAnsi="Times New Roman" w:cs="Times New Roman"/>
          <w:color w:val="1F1F1F"/>
          <w:sz w:val="28"/>
          <w:szCs w:val="28"/>
          <w:shd w:val="clear" w:color="auto" w:fill="FFFFFF"/>
          <w:lang w:val="en-GB"/>
        </w:rPr>
        <w:t xml:space="preserve"> góp phần</w:t>
      </w:r>
      <w:r w:rsidRPr="00C37C03">
        <w:rPr>
          <w:rStyle w:val="Strong"/>
          <w:rFonts w:ascii="Times New Roman" w:hAnsi="Times New Roman" w:cs="Times New Roman"/>
          <w:b w:val="0"/>
          <w:color w:val="1F1F1F"/>
          <w:sz w:val="28"/>
          <w:szCs w:val="28"/>
          <w:shd w:val="clear" w:color="auto" w:fill="FFFFFF"/>
        </w:rPr>
        <w:t xml:space="preserve"> Kiểm soát mất cân bằng giới tính khi sinh.</w:t>
      </w:r>
    </w:p>
    <w:p w:rsidR="007514FB" w:rsidRPr="00C37C03" w:rsidRDefault="007514FB" w:rsidP="007514FB">
      <w:pPr>
        <w:spacing w:before="120" w:after="120" w:line="288" w:lineRule="auto"/>
        <w:ind w:firstLine="567"/>
        <w:jc w:val="both"/>
        <w:rPr>
          <w:rFonts w:ascii="Times New Roman" w:hAnsi="Times New Roman" w:cs="Times New Roman"/>
          <w:color w:val="1F1F1F"/>
          <w:sz w:val="28"/>
          <w:szCs w:val="28"/>
          <w:shd w:val="clear" w:color="auto" w:fill="FFFFFF"/>
          <w:lang w:val="en-GB"/>
        </w:rPr>
      </w:pPr>
      <w:r w:rsidRPr="00C37C03">
        <w:rPr>
          <w:rFonts w:ascii="Times New Roman" w:hAnsi="Times New Roman" w:cs="Times New Roman"/>
          <w:color w:val="1F1F1F"/>
          <w:sz w:val="28"/>
          <w:szCs w:val="28"/>
          <w:shd w:val="clear" w:color="auto" w:fill="FFFFFF"/>
          <w:lang w:val="en-GB"/>
        </w:rPr>
        <w:tab/>
        <w:t xml:space="preserve">- </w:t>
      </w:r>
      <w:r w:rsidRPr="00C37C03">
        <w:rPr>
          <w:rFonts w:ascii="Times New Roman" w:hAnsi="Times New Roman" w:cs="Times New Roman"/>
          <w:color w:val="1F1F1F"/>
          <w:sz w:val="28"/>
          <w:szCs w:val="28"/>
          <w:shd w:val="clear" w:color="auto" w:fill="FFFFFF"/>
        </w:rPr>
        <w:t>Việc hỗ trợ miễn phí sàng lọc trước sinh và sơ sinh đã giúp phát hiện sớm các dị tật bẩm sinh, giảm gánh nặng bệnh tật cho gia đình và xã hội</w:t>
      </w:r>
      <w:r w:rsidRPr="00C37C03">
        <w:rPr>
          <w:rFonts w:ascii="Times New Roman" w:hAnsi="Times New Roman" w:cs="Times New Roman"/>
          <w:color w:val="1F1F1F"/>
          <w:sz w:val="28"/>
          <w:szCs w:val="28"/>
          <w:shd w:val="clear" w:color="auto" w:fill="FFFFFF"/>
          <w:lang w:val="en-GB"/>
        </w:rPr>
        <w:t>.</w:t>
      </w:r>
      <w:r w:rsidRPr="00C37C03">
        <w:rPr>
          <w:rStyle w:val="Strong"/>
          <w:rFonts w:ascii="Times New Roman" w:hAnsi="Times New Roman" w:cs="Times New Roman"/>
          <w:b w:val="0"/>
          <w:color w:val="1F1F1F"/>
          <w:sz w:val="28"/>
          <w:szCs w:val="28"/>
          <w:shd w:val="clear" w:color="auto" w:fill="FFFFFF"/>
        </w:rPr>
        <w:t xml:space="preserve"> </w:t>
      </w:r>
      <w:r w:rsidRPr="00C37C03">
        <w:rPr>
          <w:rStyle w:val="Strong"/>
          <w:rFonts w:ascii="Times New Roman" w:hAnsi="Times New Roman" w:cs="Times New Roman"/>
          <w:b w:val="0"/>
          <w:color w:val="1F1F1F"/>
          <w:sz w:val="28"/>
          <w:szCs w:val="28"/>
          <w:shd w:val="clear" w:color="auto" w:fill="FFFFFF"/>
          <w:lang w:val="en-GB"/>
        </w:rPr>
        <w:t>N</w:t>
      </w:r>
      <w:r w:rsidRPr="00C37C03">
        <w:rPr>
          <w:rFonts w:ascii="Times New Roman" w:hAnsi="Times New Roman" w:cs="Times New Roman"/>
          <w:color w:val="1F1F1F"/>
          <w:sz w:val="28"/>
          <w:szCs w:val="28"/>
          <w:shd w:val="clear" w:color="auto" w:fill="FFFFFF"/>
        </w:rPr>
        <w:t>âng cao chất lượng dân số là nền tảng để có một thế hệ tương lai khỏe mạnh, đáp ứng yêu cầu phát triển kinh tế - xã hội bền vững của đất nước</w:t>
      </w:r>
    </w:p>
    <w:p w:rsidR="007514FB" w:rsidRPr="00C37C03" w:rsidRDefault="007514FB" w:rsidP="007514FB">
      <w:pPr>
        <w:spacing w:before="120" w:after="120" w:line="288" w:lineRule="auto"/>
        <w:ind w:firstLine="567"/>
        <w:jc w:val="both"/>
        <w:rPr>
          <w:rFonts w:ascii="Times New Roman" w:hAnsi="Times New Roman" w:cs="Times New Roman"/>
          <w:color w:val="1F1F1F"/>
          <w:sz w:val="28"/>
          <w:szCs w:val="28"/>
          <w:shd w:val="clear" w:color="auto" w:fill="FFFFFF"/>
          <w:lang w:val="en-GB"/>
        </w:rPr>
      </w:pPr>
      <w:r w:rsidRPr="00C37C03">
        <w:rPr>
          <w:rFonts w:ascii="Times New Roman" w:hAnsi="Times New Roman" w:cs="Times New Roman"/>
          <w:color w:val="1F1F1F"/>
          <w:sz w:val="28"/>
          <w:szCs w:val="28"/>
          <w:shd w:val="clear" w:color="auto" w:fill="FFFFFF"/>
          <w:lang w:val="en-GB"/>
        </w:rPr>
        <w:tab/>
        <w:t xml:space="preserve">- </w:t>
      </w:r>
      <w:r w:rsidRPr="00C37C03">
        <w:rPr>
          <w:rFonts w:ascii="Times New Roman" w:hAnsi="Times New Roman" w:cs="Times New Roman"/>
          <w:color w:val="1F1F1F"/>
          <w:sz w:val="28"/>
          <w:szCs w:val="28"/>
          <w:shd w:val="clear" w:color="auto" w:fill="FFFFFF"/>
        </w:rPr>
        <w:t>Các chính sách hỗ trợ trực tiếp (như tặng thẻ BHYT miễn phí cho người cao tuổi, hỗ trợ chi phí y tế cho người nghèo) đã thể hiện sự quan tâm của Nhà nước, giúp các đối tượng yếu thế được tiếp cận dịch vụ y tế công bằng</w:t>
      </w:r>
      <w:r w:rsidRPr="00C37C03">
        <w:rPr>
          <w:rFonts w:ascii="Times New Roman" w:hAnsi="Times New Roman" w:cs="Times New Roman"/>
          <w:color w:val="1F1F1F"/>
          <w:sz w:val="28"/>
          <w:szCs w:val="28"/>
          <w:shd w:val="clear" w:color="auto" w:fill="FFFFFF"/>
          <w:lang w:val="en-GB"/>
        </w:rPr>
        <w:t>.</w:t>
      </w:r>
    </w:p>
    <w:p w:rsidR="007514FB" w:rsidRDefault="007514FB" w:rsidP="007514FB">
      <w:pPr>
        <w:spacing w:before="120" w:after="120" w:line="288" w:lineRule="auto"/>
        <w:ind w:firstLine="567"/>
        <w:jc w:val="both"/>
        <w:rPr>
          <w:rFonts w:ascii="Times New Roman" w:hAnsi="Times New Roman" w:cs="Times New Roman"/>
          <w:color w:val="1F1F1F"/>
          <w:sz w:val="28"/>
          <w:szCs w:val="28"/>
          <w:shd w:val="clear" w:color="auto" w:fill="FFFFFF"/>
        </w:rPr>
      </w:pPr>
      <w:r w:rsidRPr="00C37C03">
        <w:rPr>
          <w:rFonts w:ascii="Times New Roman" w:hAnsi="Times New Roman" w:cs="Times New Roman"/>
          <w:color w:val="1F1F1F"/>
          <w:sz w:val="28"/>
          <w:szCs w:val="28"/>
          <w:shd w:val="clear" w:color="auto" w:fill="FFFFFF"/>
          <w:lang w:val="en-GB"/>
        </w:rPr>
        <w:t xml:space="preserve">- </w:t>
      </w:r>
      <w:r w:rsidRPr="00C37C03">
        <w:rPr>
          <w:rFonts w:ascii="Times New Roman" w:hAnsi="Times New Roman" w:cs="Times New Roman"/>
          <w:color w:val="1F1F1F"/>
          <w:sz w:val="28"/>
          <w:szCs w:val="28"/>
          <w:shd w:val="clear" w:color="auto" w:fill="FFFFFF"/>
        </w:rPr>
        <w:t>Các tiêu chí khen thưởng tập thể (xã, phường, thôn, bản) đã gắn liền trách nhiệm của cấp ủy, chính quyền cơ sở với kết quả thực hiện các mục tiêu dân số tại địa bàn</w:t>
      </w:r>
    </w:p>
    <w:p w:rsidR="0070268D" w:rsidRDefault="0070268D" w:rsidP="007514FB">
      <w:pPr>
        <w:spacing w:before="120" w:after="120" w:line="288" w:lineRule="auto"/>
        <w:ind w:firstLine="567"/>
        <w:jc w:val="both"/>
        <w:rPr>
          <w:rFonts w:ascii="Times New Roman" w:hAnsi="Times New Roman" w:cs="Times New Roman"/>
          <w:b/>
          <w:color w:val="1F1F1F"/>
          <w:sz w:val="28"/>
          <w:szCs w:val="28"/>
          <w:shd w:val="clear" w:color="auto" w:fill="FFFFFF"/>
          <w:lang w:val="en-GB"/>
        </w:rPr>
      </w:pPr>
      <w:r w:rsidRPr="0070268D">
        <w:rPr>
          <w:rFonts w:ascii="Times New Roman" w:hAnsi="Times New Roman" w:cs="Times New Roman"/>
          <w:b/>
          <w:color w:val="1F1F1F"/>
          <w:sz w:val="28"/>
          <w:szCs w:val="28"/>
          <w:shd w:val="clear" w:color="auto" w:fill="FFFFFF"/>
          <w:lang w:val="en-GB"/>
        </w:rPr>
        <w:t>3.</w:t>
      </w:r>
      <w:r>
        <w:rPr>
          <w:rFonts w:ascii="Times New Roman" w:hAnsi="Times New Roman" w:cs="Times New Roman"/>
          <w:b/>
          <w:color w:val="1F1F1F"/>
          <w:sz w:val="28"/>
          <w:szCs w:val="28"/>
          <w:shd w:val="clear" w:color="auto" w:fill="FFFFFF"/>
          <w:lang w:val="en-GB"/>
        </w:rPr>
        <w:t xml:space="preserve"> T</w:t>
      </w:r>
      <w:r w:rsidRPr="0070268D">
        <w:rPr>
          <w:rFonts w:ascii="Times New Roman" w:hAnsi="Times New Roman" w:cs="Times New Roman"/>
          <w:b/>
          <w:color w:val="1F1F1F"/>
          <w:sz w:val="28"/>
          <w:szCs w:val="28"/>
          <w:shd w:val="clear" w:color="auto" w:fill="FFFFFF"/>
          <w:lang w:val="en-GB"/>
        </w:rPr>
        <w:t>ồn tại</w:t>
      </w:r>
      <w:r>
        <w:rPr>
          <w:rFonts w:ascii="Times New Roman" w:hAnsi="Times New Roman" w:cs="Times New Roman"/>
          <w:b/>
          <w:color w:val="1F1F1F"/>
          <w:sz w:val="28"/>
          <w:szCs w:val="28"/>
          <w:shd w:val="clear" w:color="auto" w:fill="FFFFFF"/>
          <w:lang w:val="en-GB"/>
        </w:rPr>
        <w:t>, hạn chế</w:t>
      </w:r>
    </w:p>
    <w:p w:rsidR="00EF052A" w:rsidRDefault="0070268D" w:rsidP="00EF052A">
      <w:pPr>
        <w:widowControl/>
        <w:shd w:val="clear" w:color="auto" w:fill="FFFFFF"/>
        <w:spacing w:before="120" w:after="120" w:line="288" w:lineRule="auto"/>
        <w:ind w:firstLine="567"/>
        <w:jc w:val="both"/>
        <w:rPr>
          <w:rStyle w:val="rnc2gd"/>
          <w:rFonts w:ascii="Times New Roman" w:hAnsi="Times New Roman" w:cs="Times New Roman"/>
          <w:color w:val="1F1F1F"/>
          <w:sz w:val="28"/>
          <w:szCs w:val="28"/>
        </w:rPr>
      </w:pPr>
      <w:r w:rsidRPr="00EF052A">
        <w:rPr>
          <w:rStyle w:val="rnc2gd"/>
          <w:rFonts w:ascii="Times New Roman" w:hAnsi="Times New Roman" w:cs="Times New Roman"/>
          <w:b/>
          <w:bCs/>
          <w:color w:val="1F1F1F"/>
          <w:sz w:val="28"/>
          <w:szCs w:val="28"/>
          <w:lang w:val="en-GB"/>
        </w:rPr>
        <w:t xml:space="preserve">- </w:t>
      </w:r>
      <w:r w:rsidRPr="00EF052A">
        <w:rPr>
          <w:rStyle w:val="rnc2gd"/>
          <w:rFonts w:ascii="Times New Roman" w:hAnsi="Times New Roman" w:cs="Times New Roman"/>
          <w:color w:val="1F1F1F"/>
          <w:sz w:val="28"/>
          <w:szCs w:val="28"/>
        </w:rPr>
        <w:t>Tại nhiều địa phương, đặc biệt là các vùng đô thị có chi phí sinh hoạt cao (như Đồng Nai, Tây Ninh), mức hỗ trợ bằng tiền mặt đối với phụ nữ sinh đủ hai con trước 35 tuổi còn thấp, chưa đủ để tạo động lực mạnh mẽ làm thay đổi quyết định sinh thêm con trong bối cảnh áp lực kinh tế và nuôi dạy con cái gia tăng.</w:t>
      </w:r>
    </w:p>
    <w:p w:rsidR="00EF052A" w:rsidRDefault="0070268D" w:rsidP="00EF052A">
      <w:pPr>
        <w:widowControl/>
        <w:shd w:val="clear" w:color="auto" w:fill="FFFFFF"/>
        <w:spacing w:before="120" w:after="120" w:line="288" w:lineRule="auto"/>
        <w:ind w:firstLine="567"/>
        <w:jc w:val="both"/>
        <w:rPr>
          <w:rStyle w:val="rnc2gd"/>
          <w:rFonts w:ascii="Times New Roman" w:hAnsi="Times New Roman" w:cs="Times New Roman"/>
          <w:color w:val="1F1F1F"/>
          <w:sz w:val="28"/>
          <w:szCs w:val="28"/>
        </w:rPr>
      </w:pPr>
      <w:r w:rsidRPr="00EF052A">
        <w:rPr>
          <w:rStyle w:val="rnc2gd"/>
          <w:rFonts w:ascii="Times New Roman" w:hAnsi="Times New Roman" w:cs="Times New Roman"/>
          <w:color w:val="1F1F1F"/>
          <w:sz w:val="28"/>
          <w:szCs w:val="28"/>
          <w:lang w:val="en-GB"/>
        </w:rPr>
        <w:t>-</w:t>
      </w:r>
      <w:r w:rsidRPr="00EF052A">
        <w:rPr>
          <w:rStyle w:val="rnc2gd"/>
          <w:rFonts w:ascii="Times New Roman" w:hAnsi="Times New Roman" w:cs="Times New Roman"/>
          <w:color w:val="1F1F1F"/>
          <w:sz w:val="28"/>
          <w:szCs w:val="28"/>
        </w:rPr>
        <w:t> Một số quy định về khen thưởng tập thể (xã, thôn không sinh con thứ ba) có tiêu chí rất cao, đặc biệt khó khăn đối với các địa bàn miền núi, vùng sâu vùng xa nơi phong tục tập quán còn nặng nề, dẫn đến số lượng đối tượng thực tế được hưởng chính sách còn hạn chế.</w:t>
      </w:r>
    </w:p>
    <w:p w:rsidR="0070268D" w:rsidRDefault="00EF052A" w:rsidP="00EF052A">
      <w:pPr>
        <w:widowControl/>
        <w:shd w:val="clear" w:color="auto" w:fill="FFFFFF"/>
        <w:spacing w:before="120" w:after="120" w:line="288" w:lineRule="auto"/>
        <w:ind w:firstLine="567"/>
        <w:jc w:val="both"/>
        <w:rPr>
          <w:rStyle w:val="rnc2gd"/>
          <w:rFonts w:ascii="Times New Roman" w:hAnsi="Times New Roman" w:cs="Times New Roman"/>
          <w:color w:val="1F1F1F"/>
          <w:sz w:val="28"/>
          <w:szCs w:val="28"/>
          <w:lang w:val="en-GB"/>
        </w:rPr>
      </w:pPr>
      <w:r w:rsidRPr="00EF052A">
        <w:rPr>
          <w:rStyle w:val="rnc2gd"/>
          <w:rFonts w:ascii="Times New Roman" w:hAnsi="Times New Roman" w:cs="Times New Roman"/>
          <w:b/>
          <w:bCs/>
          <w:color w:val="1F1F1F"/>
          <w:sz w:val="28"/>
          <w:szCs w:val="28"/>
          <w:lang w:val="en-GB"/>
        </w:rPr>
        <w:t>-</w:t>
      </w:r>
      <w:r w:rsidR="0070268D" w:rsidRPr="00EF052A">
        <w:rPr>
          <w:rStyle w:val="rnc2gd"/>
          <w:rFonts w:ascii="Times New Roman" w:hAnsi="Times New Roman" w:cs="Times New Roman"/>
          <w:color w:val="1F1F1F"/>
          <w:sz w:val="28"/>
          <w:szCs w:val="28"/>
        </w:rPr>
        <w:t> Nhiều tỉnh vẫn chưa ban hành được Nghị quyết riêng của Hội đồng nhân dân tỉnh về</w:t>
      </w:r>
      <w:r w:rsidRPr="00EF052A">
        <w:rPr>
          <w:rStyle w:val="rnc2gd"/>
          <w:rFonts w:ascii="Times New Roman" w:hAnsi="Times New Roman" w:cs="Times New Roman"/>
          <w:color w:val="1F1F1F"/>
          <w:sz w:val="28"/>
          <w:szCs w:val="28"/>
          <w:lang w:val="en-GB"/>
        </w:rPr>
        <w:t xml:space="preserve"> khuyến khích,</w:t>
      </w:r>
      <w:r w:rsidR="0070268D" w:rsidRPr="00EF052A">
        <w:rPr>
          <w:rStyle w:val="rnc2gd"/>
          <w:rFonts w:ascii="Times New Roman" w:hAnsi="Times New Roman" w:cs="Times New Roman"/>
          <w:color w:val="1F1F1F"/>
          <w:sz w:val="28"/>
          <w:szCs w:val="28"/>
        </w:rPr>
        <w:t xml:space="preserve"> khen thưởng</w:t>
      </w:r>
      <w:r w:rsidRPr="00EF052A">
        <w:rPr>
          <w:rStyle w:val="rnc2gd"/>
          <w:rFonts w:ascii="Times New Roman" w:hAnsi="Times New Roman" w:cs="Times New Roman"/>
          <w:color w:val="1F1F1F"/>
          <w:sz w:val="28"/>
          <w:szCs w:val="28"/>
          <w:lang w:val="en-GB"/>
        </w:rPr>
        <w:t>, hỗ trợ</w:t>
      </w:r>
      <w:r w:rsidR="0070268D" w:rsidRPr="00EF052A">
        <w:rPr>
          <w:rStyle w:val="rnc2gd"/>
          <w:rFonts w:ascii="Times New Roman" w:hAnsi="Times New Roman" w:cs="Times New Roman"/>
          <w:color w:val="1F1F1F"/>
          <w:sz w:val="28"/>
          <w:szCs w:val="28"/>
        </w:rPr>
        <w:t xml:space="preserve"> </w:t>
      </w:r>
      <w:proofErr w:type="gramStart"/>
      <w:r w:rsidR="0070268D" w:rsidRPr="00EF052A">
        <w:rPr>
          <w:rStyle w:val="rnc2gd"/>
          <w:rFonts w:ascii="Times New Roman" w:hAnsi="Times New Roman" w:cs="Times New Roman"/>
          <w:color w:val="1F1F1F"/>
          <w:sz w:val="28"/>
          <w:szCs w:val="28"/>
        </w:rPr>
        <w:t>theo</w:t>
      </w:r>
      <w:proofErr w:type="gramEnd"/>
      <w:r w:rsidR="0070268D" w:rsidRPr="00EF052A">
        <w:rPr>
          <w:rStyle w:val="rnc2gd"/>
          <w:rFonts w:ascii="Times New Roman" w:hAnsi="Times New Roman" w:cs="Times New Roman"/>
          <w:color w:val="1F1F1F"/>
          <w:sz w:val="28"/>
          <w:szCs w:val="28"/>
        </w:rPr>
        <w:t xml:space="preserve"> Thông tư 01/2021/TT-BYT</w:t>
      </w:r>
      <w:r w:rsidRPr="00EF052A">
        <w:rPr>
          <w:rStyle w:val="rnc2gd"/>
          <w:rFonts w:ascii="Times New Roman" w:hAnsi="Times New Roman" w:cs="Times New Roman"/>
          <w:color w:val="1F1F1F"/>
          <w:sz w:val="28"/>
          <w:szCs w:val="28"/>
          <w:lang w:val="en-GB"/>
        </w:rPr>
        <w:t xml:space="preserve"> </w:t>
      </w:r>
      <w:r w:rsidR="0070268D" w:rsidRPr="00EF052A">
        <w:rPr>
          <w:rStyle w:val="rnc2gd"/>
          <w:rFonts w:ascii="Times New Roman" w:hAnsi="Times New Roman" w:cs="Times New Roman"/>
          <w:color w:val="1F1F1F"/>
          <w:sz w:val="28"/>
          <w:szCs w:val="28"/>
        </w:rPr>
        <w:t>mà vẫn thực hiện lồng ghép qua các phong trào thi đua chung, dẫn đến thiếu sự cụ thể hóa và định mức hỗ trợ đặc thù</w:t>
      </w:r>
      <w:r>
        <w:rPr>
          <w:rStyle w:val="rnc2gd"/>
          <w:rFonts w:ascii="Times New Roman" w:hAnsi="Times New Roman" w:cs="Times New Roman"/>
          <w:color w:val="1F1F1F"/>
          <w:sz w:val="28"/>
          <w:szCs w:val="28"/>
          <w:lang w:val="en-GB"/>
        </w:rPr>
        <w:t>.</w:t>
      </w:r>
    </w:p>
    <w:p w:rsidR="00EF052A" w:rsidRPr="00EF052A" w:rsidRDefault="00EF052A" w:rsidP="00EF052A">
      <w:pPr>
        <w:pStyle w:val="Heading4"/>
        <w:shd w:val="clear" w:color="auto" w:fill="FFFFFF"/>
        <w:ind w:firstLine="567"/>
        <w:rPr>
          <w:rStyle w:val="rnc2gd"/>
          <w:b/>
          <w:i w:val="0"/>
          <w:color w:val="1F1F1F"/>
          <w:szCs w:val="28"/>
        </w:rPr>
      </w:pPr>
      <w:r w:rsidRPr="00EF052A">
        <w:rPr>
          <w:rStyle w:val="rnc2gd"/>
          <w:b/>
          <w:i w:val="0"/>
          <w:color w:val="1F1F1F"/>
          <w:szCs w:val="28"/>
        </w:rPr>
        <w:t>4. Nguyên nhân</w:t>
      </w:r>
    </w:p>
    <w:p w:rsidR="00EF052A" w:rsidRPr="00EF052A" w:rsidRDefault="00EF052A" w:rsidP="00EF052A">
      <w:pPr>
        <w:spacing w:before="120" w:after="120" w:line="288" w:lineRule="auto"/>
        <w:ind w:firstLine="567"/>
        <w:jc w:val="both"/>
        <w:rPr>
          <w:rStyle w:val="rnc2gd"/>
          <w:rFonts w:ascii="Times New Roman" w:hAnsi="Times New Roman" w:cs="Times New Roman"/>
          <w:color w:val="1F1F1F"/>
          <w:sz w:val="28"/>
          <w:szCs w:val="28"/>
          <w:shd w:val="clear" w:color="auto" w:fill="FFFFFF"/>
          <w:lang w:val="en-GB"/>
        </w:rPr>
      </w:pPr>
      <w:r w:rsidRPr="00EF052A">
        <w:rPr>
          <w:rStyle w:val="rnc2gd"/>
          <w:rFonts w:ascii="Times New Roman" w:hAnsi="Times New Roman" w:cs="Times New Roman"/>
          <w:b/>
          <w:bCs/>
          <w:color w:val="1F1F1F"/>
          <w:sz w:val="28"/>
          <w:szCs w:val="28"/>
          <w:shd w:val="clear" w:color="auto" w:fill="FFFFFF"/>
          <w:lang w:val="en-GB"/>
        </w:rPr>
        <w:t>-</w:t>
      </w:r>
      <w:r w:rsidRPr="00EF052A">
        <w:rPr>
          <w:rStyle w:val="rnc2gd"/>
          <w:rFonts w:ascii="Times New Roman" w:hAnsi="Times New Roman" w:cs="Times New Roman"/>
          <w:color w:val="1F1F1F"/>
          <w:sz w:val="28"/>
          <w:szCs w:val="28"/>
          <w:shd w:val="clear" w:color="auto" w:fill="FFFFFF"/>
        </w:rPr>
        <w:t> Sau khi Chương trình mục tiêu Y tế - Dân số kết thúc, nguồn kinh phí chuyển sang ngân sách thường xuyên của địa phương. Các tỉnh còn phụ thuộc vào ngân sách trung ương (như Điện Biên với hơn 90% ngân sách cân đối từ trung ương) rất khó để bố trí nguồn lực riêng cho các chính sách khuyến khích</w:t>
      </w:r>
      <w:r>
        <w:rPr>
          <w:rStyle w:val="rnc2gd"/>
          <w:rFonts w:ascii="Times New Roman" w:hAnsi="Times New Roman" w:cs="Times New Roman"/>
          <w:color w:val="1F1F1F"/>
          <w:sz w:val="28"/>
          <w:szCs w:val="28"/>
          <w:shd w:val="clear" w:color="auto" w:fill="FFFFFF"/>
          <w:lang w:val="en-GB"/>
        </w:rPr>
        <w:t>.</w:t>
      </w:r>
    </w:p>
    <w:p w:rsidR="00EF052A" w:rsidRPr="00EF052A" w:rsidRDefault="00EF052A" w:rsidP="00EF052A">
      <w:pPr>
        <w:spacing w:before="120" w:after="120" w:line="288" w:lineRule="auto"/>
        <w:ind w:firstLine="567"/>
        <w:jc w:val="both"/>
        <w:rPr>
          <w:rFonts w:ascii="Times New Roman" w:hAnsi="Times New Roman" w:cs="Times New Roman"/>
          <w:color w:val="1F1F1F"/>
          <w:spacing w:val="-6"/>
          <w:sz w:val="28"/>
          <w:szCs w:val="28"/>
          <w:shd w:val="clear" w:color="auto" w:fill="FFFFFF"/>
          <w:lang w:val="en-GB"/>
        </w:rPr>
      </w:pPr>
      <w:r w:rsidRPr="00EF052A">
        <w:rPr>
          <w:rStyle w:val="rnc2gd"/>
          <w:rFonts w:ascii="Times New Roman" w:hAnsi="Times New Roman" w:cs="Times New Roman"/>
          <w:color w:val="1F1F1F"/>
          <w:sz w:val="28"/>
          <w:szCs w:val="28"/>
          <w:shd w:val="clear" w:color="auto" w:fill="FFFFFF"/>
          <w:lang w:val="en-GB"/>
        </w:rPr>
        <w:t xml:space="preserve">- </w:t>
      </w:r>
      <w:r w:rsidRPr="00EF052A">
        <w:rPr>
          <w:rFonts w:ascii="Times New Roman" w:hAnsi="Times New Roman" w:cs="Times New Roman"/>
          <w:color w:val="1F1F1F"/>
          <w:spacing w:val="-6"/>
          <w:sz w:val="28"/>
          <w:szCs w:val="28"/>
          <w:shd w:val="clear" w:color="auto" w:fill="FFFFFF"/>
        </w:rPr>
        <w:t>Quá trình sáp nhập các đơn vị hành chính và kiện toàn lại bộ máy làm công tác dân số (từ Chi cục sang mô hình Phòng thuộc Sở Y tế hoặc sáp nhập vào Trung tâm Y tế đa chức năng) gây ảnh hưởng đến tính ổn định của đội ngũ cán bộ chuyên trách và cộng tác viên, làm gián đoạn việc theo dõi và thực hiện chính sách tại cơ sở</w:t>
      </w:r>
      <w:r>
        <w:rPr>
          <w:rFonts w:ascii="Times New Roman" w:hAnsi="Times New Roman" w:cs="Times New Roman"/>
          <w:color w:val="1F1F1F"/>
          <w:spacing w:val="-6"/>
          <w:sz w:val="28"/>
          <w:szCs w:val="28"/>
          <w:shd w:val="clear" w:color="auto" w:fill="FFFFFF"/>
          <w:lang w:val="en-GB"/>
        </w:rPr>
        <w:t>.</w:t>
      </w:r>
    </w:p>
    <w:p w:rsidR="00EF052A" w:rsidRDefault="00EF052A" w:rsidP="00EF052A">
      <w:pPr>
        <w:spacing w:before="120" w:after="120" w:line="288" w:lineRule="auto"/>
        <w:ind w:firstLine="567"/>
        <w:jc w:val="both"/>
        <w:rPr>
          <w:rFonts w:ascii="Times New Roman" w:hAnsi="Times New Roman" w:cs="Times New Roman"/>
          <w:color w:val="1F1F1F"/>
          <w:sz w:val="28"/>
          <w:szCs w:val="28"/>
          <w:shd w:val="clear" w:color="auto" w:fill="FFFFFF"/>
        </w:rPr>
      </w:pPr>
      <w:r w:rsidRPr="00EF052A">
        <w:rPr>
          <w:rFonts w:ascii="Times New Roman" w:hAnsi="Times New Roman" w:cs="Times New Roman"/>
          <w:color w:val="1F1F1F"/>
          <w:sz w:val="28"/>
          <w:szCs w:val="28"/>
          <w:shd w:val="clear" w:color="auto" w:fill="FFFFFF"/>
          <w:lang w:val="en-GB"/>
        </w:rPr>
        <w:t xml:space="preserve">- </w:t>
      </w:r>
      <w:r w:rsidRPr="00EF052A">
        <w:rPr>
          <w:rFonts w:ascii="Times New Roman" w:hAnsi="Times New Roman" w:cs="Times New Roman"/>
          <w:color w:val="1F1F1F"/>
          <w:sz w:val="28"/>
          <w:szCs w:val="28"/>
          <w:shd w:val="clear" w:color="auto" w:fill="FFFFFF"/>
        </w:rPr>
        <w:t>Một bộ phận cấp ủy, chính quyền địa phương cơ sở chưa thực sự quan tâm đúng mức đến việc ban hành các văn bản chỉ đạo và phân bổ nguồn lực kịp thời cho công tác dân số</w:t>
      </w:r>
      <w:r>
        <w:rPr>
          <w:rFonts w:ascii="Times New Roman" w:hAnsi="Times New Roman" w:cs="Times New Roman"/>
          <w:color w:val="1F1F1F"/>
          <w:sz w:val="28"/>
          <w:szCs w:val="28"/>
          <w:shd w:val="clear" w:color="auto" w:fill="FFFFFF"/>
        </w:rPr>
        <w:t>.</w:t>
      </w:r>
    </w:p>
    <w:p w:rsidR="00731E7D" w:rsidRPr="00731E7D" w:rsidRDefault="00731E7D" w:rsidP="00EF052A">
      <w:pPr>
        <w:spacing w:before="120" w:after="120" w:line="288" w:lineRule="auto"/>
        <w:ind w:firstLine="567"/>
        <w:jc w:val="both"/>
        <w:rPr>
          <w:rFonts w:ascii="Times New Roman" w:hAnsi="Times New Roman" w:cs="Times New Roman"/>
          <w:b/>
          <w:color w:val="1F1F1F"/>
          <w:sz w:val="28"/>
          <w:szCs w:val="28"/>
          <w:shd w:val="clear" w:color="auto" w:fill="FFFFFF"/>
          <w:lang w:val="en-GB"/>
        </w:rPr>
      </w:pPr>
      <w:r>
        <w:rPr>
          <w:rFonts w:ascii="Times New Roman" w:hAnsi="Times New Roman" w:cs="Times New Roman"/>
          <w:b/>
          <w:color w:val="1F1F1F"/>
          <w:sz w:val="28"/>
          <w:szCs w:val="28"/>
          <w:shd w:val="clear" w:color="auto" w:fill="FFFFFF"/>
          <w:lang w:val="en-GB"/>
        </w:rPr>
        <w:t xml:space="preserve">III. </w:t>
      </w:r>
      <w:r w:rsidR="00B6021C">
        <w:rPr>
          <w:rFonts w:ascii="Times New Roman" w:hAnsi="Times New Roman" w:cs="Times New Roman"/>
          <w:b/>
          <w:color w:val="1F1F1F"/>
          <w:sz w:val="28"/>
          <w:szCs w:val="28"/>
          <w:shd w:val="clear" w:color="auto" w:fill="FFFFFF"/>
          <w:lang w:val="en-GB"/>
        </w:rPr>
        <w:t>ĐỀ XUẤT KIẾN NGHỊ</w:t>
      </w:r>
    </w:p>
    <w:p w:rsidR="00B6021C" w:rsidRPr="00B6021C" w:rsidRDefault="00B6021C" w:rsidP="00731E7D">
      <w:pPr>
        <w:spacing w:before="120" w:line="360" w:lineRule="exact"/>
        <w:ind w:firstLine="567"/>
        <w:jc w:val="both"/>
        <w:rPr>
          <w:rFonts w:ascii="Times New Roman" w:hAnsi="Times New Roman" w:cs="Times New Roman"/>
          <w:b/>
          <w:sz w:val="28"/>
          <w:szCs w:val="28"/>
          <w:lang w:val="it-IT"/>
        </w:rPr>
      </w:pPr>
      <w:r w:rsidRPr="00B6021C">
        <w:rPr>
          <w:rFonts w:ascii="Times New Roman" w:hAnsi="Times New Roman" w:cs="Times New Roman"/>
          <w:b/>
          <w:sz w:val="28"/>
          <w:szCs w:val="28"/>
          <w:lang w:val="it-IT"/>
        </w:rPr>
        <w:t xml:space="preserve">1. Những vấn đề mới phát </w:t>
      </w:r>
      <w:r w:rsidR="00362B68">
        <w:rPr>
          <w:rFonts w:ascii="Times New Roman" w:hAnsi="Times New Roman" w:cs="Times New Roman"/>
          <w:b/>
          <w:sz w:val="28"/>
          <w:szCs w:val="28"/>
          <w:lang w:val="it-IT"/>
        </w:rPr>
        <w:t>s</w:t>
      </w:r>
      <w:r w:rsidRPr="00B6021C">
        <w:rPr>
          <w:rFonts w:ascii="Times New Roman" w:hAnsi="Times New Roman" w:cs="Times New Roman"/>
          <w:b/>
          <w:sz w:val="28"/>
          <w:szCs w:val="28"/>
          <w:lang w:val="it-IT"/>
        </w:rPr>
        <w:t>inh trong thực tiễn</w:t>
      </w:r>
    </w:p>
    <w:p w:rsidR="00731E7D" w:rsidRDefault="00731E7D" w:rsidP="00731E7D">
      <w:pPr>
        <w:spacing w:before="120" w:line="360" w:lineRule="exact"/>
        <w:ind w:firstLine="567"/>
        <w:jc w:val="both"/>
        <w:rPr>
          <w:rFonts w:ascii="Times New Roman" w:hAnsi="Times New Roman" w:cs="Times New Roman"/>
          <w:color w:val="1F1F1F"/>
          <w:sz w:val="28"/>
          <w:szCs w:val="28"/>
          <w:shd w:val="clear" w:color="auto" w:fill="FFFFFF"/>
          <w:lang w:val="en-GB"/>
        </w:rPr>
      </w:pPr>
      <w:r w:rsidRPr="005034A1">
        <w:rPr>
          <w:rFonts w:ascii="Times New Roman" w:hAnsi="Times New Roman" w:cs="Times New Roman"/>
          <w:bCs/>
          <w:color w:val="000000" w:themeColor="text1"/>
          <w:sz w:val="28"/>
          <w:szCs w:val="28"/>
          <w:lang w:val="en-GB" w:eastAsia="en-GB"/>
        </w:rPr>
        <w:t xml:space="preserve">- Luật Dân số số 113/2025/QH15 </w:t>
      </w:r>
      <w:r w:rsidR="005034A1" w:rsidRPr="005034A1">
        <w:rPr>
          <w:rFonts w:ascii="Times New Roman" w:hAnsi="Times New Roman" w:cs="Times New Roman"/>
          <w:bCs/>
          <w:color w:val="000000" w:themeColor="text1"/>
          <w:sz w:val="28"/>
          <w:szCs w:val="28"/>
          <w:lang w:val="en-GB" w:eastAsia="en-GB"/>
        </w:rPr>
        <w:t>đ</w:t>
      </w:r>
      <w:r w:rsidR="005034A1" w:rsidRPr="005034A1">
        <w:rPr>
          <w:rFonts w:ascii="Times New Roman" w:hAnsi="Times New Roman" w:cs="Times New Roman"/>
          <w:color w:val="1F1F1F"/>
          <w:sz w:val="28"/>
          <w:szCs w:val="28"/>
          <w:shd w:val="clear" w:color="auto" w:fill="FFFFFF"/>
        </w:rPr>
        <w:t>ã bãi bỏ quy định "mỗi cặp vợ chồng sinh một hoặc hai con"</w:t>
      </w:r>
      <w:r w:rsidR="005034A1" w:rsidRPr="005034A1">
        <w:rPr>
          <w:rFonts w:ascii="Times New Roman" w:hAnsi="Times New Roman" w:cs="Times New Roman"/>
          <w:color w:val="1F1F1F"/>
          <w:sz w:val="28"/>
          <w:szCs w:val="28"/>
          <w:shd w:val="clear" w:color="auto" w:fill="FFFFFF"/>
          <w:lang w:val="en-GB"/>
        </w:rPr>
        <w:t xml:space="preserve">, </w:t>
      </w:r>
      <w:r w:rsidR="005034A1">
        <w:rPr>
          <w:rFonts w:ascii="Times New Roman" w:hAnsi="Times New Roman" w:cs="Times New Roman"/>
          <w:color w:val="1F1F1F"/>
          <w:sz w:val="28"/>
          <w:szCs w:val="28"/>
          <w:shd w:val="clear" w:color="auto" w:fill="FFFFFF"/>
          <w:lang w:val="en-GB"/>
        </w:rPr>
        <w:t xml:space="preserve">quy định quyền và nghĩa vụ của mỗi cá nhân, cặp vợ chồng quyết định về thời gian sinh con, số con và khoảng cách giữa các lần sinh phù hợp với lứa tuổi, tình trạng sức khỏe, điều kiện học tập, lao động, thu nhập và nuôi dậy con của mỗi cá nhân, cặp vợ chồng trên cơ sở bình đẳng. </w:t>
      </w:r>
      <w:r w:rsidR="00812DE0">
        <w:rPr>
          <w:rFonts w:ascii="Times New Roman" w:hAnsi="Times New Roman" w:cs="Times New Roman"/>
          <w:color w:val="1F1F1F"/>
          <w:sz w:val="28"/>
          <w:szCs w:val="28"/>
          <w:shd w:val="clear" w:color="auto" w:fill="FFFFFF"/>
          <w:lang w:val="en-GB"/>
        </w:rPr>
        <w:t>Chính vì vậy các tiêu chí khuyến khích dựa trên việc không sinh con thứ 3 là không còn phù hợp với các chủ trương, chính sách về công tác dân số.</w:t>
      </w:r>
    </w:p>
    <w:p w:rsidR="00933B0F" w:rsidRDefault="00933B0F" w:rsidP="00933B0F">
      <w:pPr>
        <w:spacing w:before="120" w:after="120" w:line="288" w:lineRule="auto"/>
        <w:ind w:firstLine="567"/>
        <w:jc w:val="both"/>
        <w:rPr>
          <w:rFonts w:ascii="Times New Roman" w:hAnsi="Times New Roman" w:cs="Times New Roman"/>
          <w:color w:val="1F1F1F"/>
          <w:sz w:val="28"/>
          <w:szCs w:val="28"/>
          <w:shd w:val="clear" w:color="auto" w:fill="FFFFFF"/>
          <w:lang w:val="en-GB"/>
        </w:rPr>
      </w:pPr>
      <w:r>
        <w:rPr>
          <w:rFonts w:ascii="Times New Roman" w:hAnsi="Times New Roman" w:cs="Times New Roman"/>
          <w:bCs/>
          <w:color w:val="000000" w:themeColor="text1"/>
          <w:sz w:val="28"/>
          <w:szCs w:val="28"/>
          <w:lang w:val="en-GB" w:eastAsia="en-GB"/>
        </w:rPr>
        <w:t xml:space="preserve">- </w:t>
      </w:r>
      <w:r w:rsidRPr="00812DE0">
        <w:rPr>
          <w:rFonts w:ascii="Times New Roman" w:hAnsi="Times New Roman" w:cs="Times New Roman"/>
          <w:bCs/>
          <w:color w:val="000000" w:themeColor="text1"/>
          <w:sz w:val="28"/>
          <w:szCs w:val="28"/>
          <w:lang w:val="en-GB" w:eastAsia="en-GB"/>
        </w:rPr>
        <w:t xml:space="preserve">Nghị định số 168/2026/NĐ-CP ngày 15/5/2026 của Chính phủ </w:t>
      </w:r>
      <w:r>
        <w:rPr>
          <w:rFonts w:ascii="Times New Roman" w:hAnsi="Times New Roman" w:cs="Times New Roman"/>
          <w:bCs/>
          <w:color w:val="000000" w:themeColor="text1"/>
          <w:sz w:val="28"/>
          <w:szCs w:val="28"/>
          <w:lang w:val="en-GB" w:eastAsia="en-GB"/>
        </w:rPr>
        <w:t>q</w:t>
      </w:r>
      <w:r w:rsidRPr="00003925">
        <w:rPr>
          <w:rFonts w:ascii="Times New Roman" w:hAnsi="Times New Roman" w:cs="Times New Roman"/>
          <w:color w:val="auto"/>
          <w:sz w:val="28"/>
          <w:szCs w:val="28"/>
          <w:shd w:val="clear" w:color="auto" w:fill="FFFFFF"/>
        </w:rPr>
        <w:t>uy định chi tiết một số điều và biện pháp tổ chức, hướng dẫn thi hành Luật Dân số</w:t>
      </w:r>
      <w:r w:rsidRPr="00003925">
        <w:rPr>
          <w:rFonts w:ascii="Times New Roman" w:hAnsi="Times New Roman" w:cs="Times New Roman"/>
          <w:color w:val="auto"/>
          <w:sz w:val="28"/>
          <w:szCs w:val="28"/>
          <w:shd w:val="clear" w:color="auto" w:fill="FFFFFF"/>
          <w:lang w:val="en-GB"/>
        </w:rPr>
        <w:t xml:space="preserve"> đã </w:t>
      </w:r>
      <w:r>
        <w:rPr>
          <w:rFonts w:ascii="Times New Roman" w:hAnsi="Times New Roman" w:cs="Times New Roman"/>
          <w:color w:val="auto"/>
          <w:sz w:val="28"/>
          <w:szCs w:val="28"/>
          <w:shd w:val="clear" w:color="auto" w:fill="FFFFFF"/>
          <w:lang w:val="en-GB"/>
        </w:rPr>
        <w:t xml:space="preserve">đưa ra </w:t>
      </w:r>
      <w:r w:rsidRPr="00812DE0">
        <w:rPr>
          <w:rFonts w:ascii="Times New Roman" w:hAnsi="Times New Roman" w:cs="Times New Roman"/>
          <w:color w:val="1F1F1F"/>
          <w:sz w:val="28"/>
          <w:szCs w:val="28"/>
          <w:shd w:val="clear" w:color="auto" w:fill="FFFFFF"/>
        </w:rPr>
        <w:t>một số chính sách khuyến khích, hỗ trợ tài chính để duy trì mức sinh thay thế, giảm thiểu mất cân bằng giới tính khi sinh, nâng cao chất lượng dân số</w:t>
      </w:r>
      <w:r w:rsidRPr="00812DE0">
        <w:rPr>
          <w:rFonts w:ascii="Times New Roman" w:hAnsi="Times New Roman" w:cs="Times New Roman"/>
          <w:color w:val="1F1F1F"/>
          <w:sz w:val="28"/>
          <w:szCs w:val="28"/>
          <w:shd w:val="clear" w:color="auto" w:fill="FFFFFF"/>
          <w:lang w:val="en-GB"/>
        </w:rPr>
        <w:t xml:space="preserve"> và thích ứng với già hóa dân số</w:t>
      </w:r>
      <w:r>
        <w:rPr>
          <w:rFonts w:ascii="Times New Roman" w:hAnsi="Times New Roman" w:cs="Times New Roman"/>
          <w:color w:val="1F1F1F"/>
          <w:sz w:val="28"/>
          <w:szCs w:val="28"/>
          <w:shd w:val="clear" w:color="auto" w:fill="FFFFFF"/>
          <w:lang w:val="en-GB"/>
        </w:rPr>
        <w:t>. Chính vì vậy, mội số nội dung hướng dẫn tại Thông tư số 01/2021/TT-BYT ngày 25/01/2021 đang có điểm trùng hoặc không đồng bộ với quy định tại Nghị định</w:t>
      </w:r>
      <w:r w:rsidRPr="00933B0F">
        <w:rPr>
          <w:rFonts w:ascii="Times New Roman" w:hAnsi="Times New Roman" w:cs="Times New Roman"/>
          <w:bCs/>
          <w:color w:val="000000" w:themeColor="text1"/>
          <w:sz w:val="28"/>
          <w:szCs w:val="28"/>
          <w:lang w:val="en-GB" w:eastAsia="en-GB"/>
        </w:rPr>
        <w:t xml:space="preserve"> </w:t>
      </w:r>
      <w:r w:rsidRPr="00812DE0">
        <w:rPr>
          <w:rFonts w:ascii="Times New Roman" w:hAnsi="Times New Roman" w:cs="Times New Roman"/>
          <w:bCs/>
          <w:color w:val="000000" w:themeColor="text1"/>
          <w:sz w:val="28"/>
          <w:szCs w:val="28"/>
          <w:lang w:val="en-GB" w:eastAsia="en-GB"/>
        </w:rPr>
        <w:t>số 168/2026/NĐ-CP</w:t>
      </w:r>
      <w:r>
        <w:rPr>
          <w:rFonts w:ascii="Times New Roman" w:hAnsi="Times New Roman" w:cs="Times New Roman"/>
          <w:color w:val="1F1F1F"/>
          <w:sz w:val="28"/>
          <w:szCs w:val="28"/>
          <w:shd w:val="clear" w:color="auto" w:fill="FFFFFF"/>
          <w:lang w:val="en-GB"/>
        </w:rPr>
        <w:t>, nên cần thiết phải sửa đổi, bổ sung một số tiêu chí và nội dung hướng dẫn tại Thông tư.</w:t>
      </w:r>
    </w:p>
    <w:p w:rsidR="00933B0F" w:rsidRDefault="00933B0F" w:rsidP="00933B0F">
      <w:pPr>
        <w:spacing w:before="120" w:after="120" w:line="288"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it-IT"/>
        </w:rPr>
        <w:t xml:space="preserve">- Thực hiện Luật </w:t>
      </w:r>
      <w:r>
        <w:rPr>
          <w:rFonts w:ascii="Times New Roman" w:hAnsi="Times New Roman" w:cs="Times New Roman"/>
          <w:bCs/>
          <w:color w:val="000000" w:themeColor="text1"/>
          <w:sz w:val="28"/>
          <w:szCs w:val="28"/>
          <w:lang w:val="en-GB" w:eastAsia="en-GB"/>
        </w:rPr>
        <w:t>Tổ chức chính quyền địa phương số 72/2025/QH15 ngày 16/6/</w:t>
      </w:r>
      <w:r w:rsidRPr="00517760">
        <w:rPr>
          <w:rFonts w:ascii="Times New Roman" w:hAnsi="Times New Roman" w:cs="Times New Roman"/>
          <w:bCs/>
          <w:color w:val="000000" w:themeColor="text1"/>
          <w:sz w:val="28"/>
          <w:szCs w:val="28"/>
          <w:lang w:val="en-GB" w:eastAsia="en-GB"/>
        </w:rPr>
        <w:t xml:space="preserve">2025 </w:t>
      </w:r>
      <w:r>
        <w:rPr>
          <w:rFonts w:ascii="Times New Roman" w:hAnsi="Times New Roman" w:cs="Times New Roman"/>
          <w:sz w:val="28"/>
          <w:szCs w:val="28"/>
          <w:lang w:val="en-GB"/>
        </w:rPr>
        <w:t xml:space="preserve">đã tạo ra những thay đổi về số lượng đơn vị hành chính và vận hành chính quyền địa phương 02 cấp. Việc sắp xếp lại các đơn vị hành chính đã dẫn tới việc thay đổi các cơ chế, cách thức thụ hưởng của các đối tượng hướng dẫn tại Thông </w:t>
      </w:r>
      <w:proofErr w:type="gramStart"/>
      <w:r>
        <w:rPr>
          <w:rFonts w:ascii="Times New Roman" w:hAnsi="Times New Roman" w:cs="Times New Roman"/>
          <w:sz w:val="28"/>
          <w:szCs w:val="28"/>
          <w:lang w:val="en-GB"/>
        </w:rPr>
        <w:t>tư</w:t>
      </w:r>
      <w:proofErr w:type="gramEnd"/>
      <w:r>
        <w:rPr>
          <w:rFonts w:ascii="Times New Roman" w:hAnsi="Times New Roman" w:cs="Times New Roman"/>
          <w:sz w:val="28"/>
          <w:szCs w:val="28"/>
          <w:lang w:val="en-GB"/>
        </w:rPr>
        <w:t xml:space="preserve">. </w:t>
      </w:r>
    </w:p>
    <w:p w:rsidR="00B6021C" w:rsidRDefault="00B6021C" w:rsidP="00731E7D">
      <w:pPr>
        <w:spacing w:before="120" w:line="360" w:lineRule="exact"/>
        <w:ind w:firstLine="567"/>
        <w:jc w:val="both"/>
        <w:rPr>
          <w:rFonts w:ascii="Times New Roman" w:hAnsi="Times New Roman" w:cs="Times New Roman"/>
          <w:b/>
          <w:color w:val="1F1F1F"/>
          <w:sz w:val="28"/>
          <w:szCs w:val="28"/>
          <w:shd w:val="clear" w:color="auto" w:fill="FFFFFF"/>
          <w:lang w:val="en-GB"/>
        </w:rPr>
      </w:pPr>
      <w:r w:rsidRPr="00B6021C">
        <w:rPr>
          <w:rFonts w:ascii="Times New Roman" w:hAnsi="Times New Roman" w:cs="Times New Roman"/>
          <w:b/>
          <w:color w:val="1F1F1F"/>
          <w:sz w:val="28"/>
          <w:szCs w:val="28"/>
          <w:shd w:val="clear" w:color="auto" w:fill="FFFFFF"/>
          <w:lang w:val="en-GB"/>
        </w:rPr>
        <w:t>2. Căn cứ để xây dựng Thông tư thay thế Thông tư số 01/2021/TT-BYT</w:t>
      </w:r>
    </w:p>
    <w:p w:rsidR="00B6021C" w:rsidRPr="00875BE6" w:rsidRDefault="00B6021C" w:rsidP="00B6021C">
      <w:pPr>
        <w:tabs>
          <w:tab w:val="left" w:pos="1134"/>
        </w:tabs>
        <w:spacing w:before="120" w:line="360" w:lineRule="exact"/>
        <w:ind w:firstLine="720"/>
        <w:jc w:val="both"/>
        <w:rPr>
          <w:rFonts w:ascii="Times New Roman" w:hAnsi="Times New Roman" w:cs="Times New Roman"/>
          <w:iCs/>
          <w:sz w:val="28"/>
          <w:szCs w:val="28"/>
          <w:shd w:val="clear" w:color="auto" w:fill="FFFFFF"/>
          <w:lang w:val="fr-FR"/>
        </w:rPr>
      </w:pPr>
      <w:r w:rsidRPr="00875BE6">
        <w:rPr>
          <w:rFonts w:ascii="Times New Roman" w:hAnsi="Times New Roman" w:cs="Times New Roman"/>
          <w:color w:val="1F1F1F"/>
          <w:sz w:val="28"/>
          <w:szCs w:val="28"/>
          <w:shd w:val="clear" w:color="auto" w:fill="FFFFFF"/>
          <w:lang w:val="en-GB"/>
        </w:rPr>
        <w:t xml:space="preserve">- </w:t>
      </w:r>
      <w:r w:rsidRPr="00875BE6">
        <w:rPr>
          <w:rFonts w:ascii="Times New Roman" w:hAnsi="Times New Roman" w:cs="Times New Roman"/>
          <w:iCs/>
          <w:sz w:val="28"/>
          <w:szCs w:val="28"/>
          <w:shd w:val="clear" w:color="auto" w:fill="FFFFFF"/>
          <w:lang w:val="fr-FR"/>
        </w:rPr>
        <w:t>Căn cứ Luật Dân số số 113/2025/QH15;</w:t>
      </w:r>
    </w:p>
    <w:p w:rsidR="00B6021C" w:rsidRPr="00875BE6" w:rsidRDefault="00B6021C" w:rsidP="00B6021C">
      <w:pPr>
        <w:spacing w:before="120" w:line="264" w:lineRule="auto"/>
        <w:ind w:firstLine="709"/>
        <w:jc w:val="both"/>
        <w:rPr>
          <w:rFonts w:ascii="Times New Roman" w:hAnsi="Times New Roman" w:cs="Times New Roman"/>
          <w:sz w:val="28"/>
          <w:szCs w:val="28"/>
        </w:rPr>
      </w:pPr>
      <w:r w:rsidRPr="00875BE6">
        <w:rPr>
          <w:rFonts w:ascii="Times New Roman" w:hAnsi="Times New Roman" w:cs="Times New Roman"/>
          <w:sz w:val="28"/>
          <w:szCs w:val="28"/>
          <w:lang w:val="en-GB"/>
        </w:rPr>
        <w:t xml:space="preserve">- </w:t>
      </w:r>
      <w:r w:rsidRPr="00875BE6">
        <w:rPr>
          <w:rFonts w:ascii="Times New Roman" w:hAnsi="Times New Roman" w:cs="Times New Roman"/>
          <w:sz w:val="28"/>
          <w:szCs w:val="28"/>
        </w:rPr>
        <w:t>Căn cứ Luật Tổ chức chính quyền địa phương số 72/2025/QH15;</w:t>
      </w:r>
    </w:p>
    <w:p w:rsidR="00B6021C" w:rsidRDefault="00B6021C" w:rsidP="00B6021C">
      <w:pPr>
        <w:spacing w:before="120" w:line="264" w:lineRule="auto"/>
        <w:ind w:firstLine="709"/>
        <w:jc w:val="both"/>
        <w:rPr>
          <w:rFonts w:ascii="Times New Roman" w:hAnsi="Times New Roman" w:cs="Times New Roman"/>
          <w:sz w:val="28"/>
          <w:szCs w:val="28"/>
        </w:rPr>
      </w:pPr>
      <w:r w:rsidRPr="00875BE6">
        <w:rPr>
          <w:rFonts w:ascii="Times New Roman" w:hAnsi="Times New Roman" w:cs="Times New Roman"/>
          <w:sz w:val="28"/>
          <w:szCs w:val="28"/>
          <w:lang w:val="en-GB"/>
        </w:rPr>
        <w:t xml:space="preserve">- </w:t>
      </w:r>
      <w:r w:rsidRPr="00875BE6">
        <w:rPr>
          <w:rFonts w:ascii="Times New Roman" w:hAnsi="Times New Roman" w:cs="Times New Roman"/>
          <w:sz w:val="28"/>
          <w:szCs w:val="28"/>
        </w:rPr>
        <w:t>Căn cứ Luật Ban hành văn bản quy phạm pháp luật số 64/2025/QH15 và được sửa đổi, bổ sung bởi Luật số 87/2025/QH15;</w:t>
      </w:r>
    </w:p>
    <w:p w:rsidR="00875BE6" w:rsidRPr="00875BE6" w:rsidRDefault="00875BE6" w:rsidP="00B6021C">
      <w:pPr>
        <w:spacing w:before="120" w:line="264" w:lineRule="auto"/>
        <w:ind w:firstLine="709"/>
        <w:jc w:val="both"/>
        <w:rPr>
          <w:rFonts w:ascii="Times New Roman" w:hAnsi="Times New Roman" w:cs="Times New Roman"/>
          <w:spacing w:val="-4"/>
          <w:sz w:val="28"/>
          <w:szCs w:val="28"/>
          <w:lang w:val="en-GB"/>
        </w:rPr>
      </w:pPr>
      <w:r w:rsidRPr="00875BE6">
        <w:rPr>
          <w:rFonts w:ascii="Times New Roman" w:hAnsi="Times New Roman" w:cs="Times New Roman"/>
          <w:spacing w:val="-4"/>
          <w:sz w:val="28"/>
          <w:szCs w:val="28"/>
          <w:lang w:val="en-GB"/>
        </w:rPr>
        <w:t>- Căn cứ Nghị định số 42/2025/NĐ-CP ngày 27 tháng 02 năm 2025 của Chính phủ quy định chức năng nhiệm vụ, quyền hạn và cơ cấu tổ chức của Bộ Y tế;</w:t>
      </w:r>
    </w:p>
    <w:p w:rsidR="00B6021C" w:rsidRDefault="00B6021C" w:rsidP="00B6021C">
      <w:pPr>
        <w:spacing w:before="120" w:line="360" w:lineRule="exact"/>
        <w:ind w:firstLine="720"/>
        <w:jc w:val="both"/>
        <w:rPr>
          <w:rFonts w:ascii="Times New Roman" w:hAnsi="Times New Roman"/>
          <w:iCs/>
          <w:spacing w:val="-2"/>
          <w:sz w:val="28"/>
          <w:szCs w:val="28"/>
          <w:shd w:val="clear" w:color="auto" w:fill="FFFFFF"/>
          <w:lang w:val="fr-FR"/>
        </w:rPr>
      </w:pPr>
      <w:r w:rsidRPr="00875BE6">
        <w:rPr>
          <w:rFonts w:ascii="Times New Roman" w:hAnsi="Times New Roman"/>
          <w:iCs/>
          <w:spacing w:val="-2"/>
          <w:sz w:val="28"/>
          <w:szCs w:val="28"/>
          <w:shd w:val="clear" w:color="auto" w:fill="FFFFFF"/>
          <w:lang w:val="fr-FR"/>
        </w:rPr>
        <w:t>- Căn cứ Nghị định số 168/2026/NĐ-CP ngày 15 tháng 5 năm 2026 của Chính phủ quy định chi tiết một số điều và biện pháp tổ chức,</w:t>
      </w:r>
      <w:r w:rsidR="00875BE6">
        <w:rPr>
          <w:rFonts w:ascii="Times New Roman" w:hAnsi="Times New Roman"/>
          <w:iCs/>
          <w:spacing w:val="-2"/>
          <w:sz w:val="28"/>
          <w:szCs w:val="28"/>
          <w:shd w:val="clear" w:color="auto" w:fill="FFFFFF"/>
          <w:lang w:val="fr-FR"/>
        </w:rPr>
        <w:t xml:space="preserve"> hướng dẫn thi hành Luật Dân số.</w:t>
      </w:r>
    </w:p>
    <w:p w:rsidR="00136B37" w:rsidRDefault="00136B37" w:rsidP="00136B37">
      <w:pPr>
        <w:spacing w:before="120" w:line="360" w:lineRule="exact"/>
        <w:ind w:firstLine="567"/>
        <w:jc w:val="both"/>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Do đó, việc xây dựng</w:t>
      </w:r>
      <w:r w:rsidRPr="00297DC8">
        <w:rPr>
          <w:rFonts w:ascii="Times New Roman" w:hAnsi="Times New Roman" w:cs="Times New Roman"/>
          <w:color w:val="000000" w:themeColor="text1"/>
          <w:sz w:val="28"/>
          <w:szCs w:val="28"/>
        </w:rPr>
        <w:t xml:space="preserve"> Thông tư </w:t>
      </w:r>
      <w:r w:rsidR="00875BE6">
        <w:rPr>
          <w:rFonts w:ascii="Times New Roman" w:hAnsi="Times New Roman" w:cs="Times New Roman"/>
          <w:color w:val="000000" w:themeColor="text1"/>
          <w:sz w:val="28"/>
          <w:szCs w:val="28"/>
          <w:lang w:val="en-GB"/>
        </w:rPr>
        <w:t xml:space="preserve">thay thế Thông tư </w:t>
      </w:r>
      <w:r w:rsidR="00875BE6">
        <w:rPr>
          <w:rFonts w:ascii="Times New Roman" w:hAnsi="Times New Roman" w:cs="Times New Roman"/>
          <w:sz w:val="28"/>
          <w:szCs w:val="28"/>
          <w:lang w:val="en-US"/>
        </w:rPr>
        <w:t xml:space="preserve">số 01/2021/TT-BYT ngày </w:t>
      </w:r>
      <w:r w:rsidR="00362B68">
        <w:rPr>
          <w:rFonts w:ascii="Times New Roman" w:hAnsi="Times New Roman" w:cs="Times New Roman"/>
          <w:sz w:val="28"/>
          <w:szCs w:val="28"/>
          <w:lang w:val="en-US"/>
        </w:rPr>
        <w:t>2</w:t>
      </w:r>
      <w:r w:rsidR="00875BE6">
        <w:rPr>
          <w:rFonts w:ascii="Times New Roman" w:hAnsi="Times New Roman" w:cs="Times New Roman"/>
          <w:sz w:val="28"/>
          <w:szCs w:val="28"/>
          <w:lang w:val="en-US"/>
        </w:rPr>
        <w:t xml:space="preserve">5/01/2021 của Bộ Y tế hướng dẫn một số nội dung để địa phương ban hành chính sách khen thưởng, hỗ trợ cho các tập thể, cá nhân thực hiện tốt công tác dân số </w:t>
      </w:r>
      <w:r>
        <w:rPr>
          <w:rFonts w:ascii="Times New Roman" w:hAnsi="Times New Roman" w:cs="Times New Roman"/>
          <w:color w:val="000000" w:themeColor="text1"/>
          <w:sz w:val="28"/>
          <w:szCs w:val="28"/>
          <w:lang w:val="en-GB"/>
        </w:rPr>
        <w:t xml:space="preserve">là rất cần thiết và phù hợp với các văn bản quy định hiện hành. </w:t>
      </w:r>
    </w:p>
    <w:p w:rsidR="00875BE6" w:rsidRPr="00875BE6" w:rsidRDefault="00875BE6" w:rsidP="00136B37">
      <w:pPr>
        <w:spacing w:before="120" w:line="360" w:lineRule="exact"/>
        <w:ind w:firstLine="567"/>
        <w:jc w:val="both"/>
        <w:rPr>
          <w:rFonts w:ascii="Times New Roman" w:hAnsi="Times New Roman" w:cs="Times New Roman"/>
          <w:b/>
          <w:color w:val="000000" w:themeColor="text1"/>
          <w:sz w:val="28"/>
          <w:szCs w:val="28"/>
          <w:lang w:val="en-GB"/>
        </w:rPr>
      </w:pPr>
      <w:r w:rsidRPr="00875BE6">
        <w:rPr>
          <w:rFonts w:ascii="Times New Roman" w:hAnsi="Times New Roman" w:cs="Times New Roman"/>
          <w:b/>
          <w:color w:val="000000" w:themeColor="text1"/>
          <w:sz w:val="28"/>
          <w:szCs w:val="28"/>
          <w:lang w:val="en-GB"/>
        </w:rPr>
        <w:t>3. Đề xuất</w:t>
      </w:r>
    </w:p>
    <w:p w:rsidR="00F30805" w:rsidRDefault="00136B37" w:rsidP="00265168">
      <w:pPr>
        <w:spacing w:before="120" w:line="360" w:lineRule="exact"/>
        <w:ind w:firstLine="567"/>
        <w:jc w:val="both"/>
        <w:rPr>
          <w:rFonts w:ascii="Times New Roman" w:hAnsi="Times New Roman" w:cs="Times New Roman"/>
          <w:color w:val="000000" w:themeColor="text1"/>
          <w:sz w:val="28"/>
          <w:szCs w:val="28"/>
          <w:lang w:val="en-GB"/>
        </w:rPr>
      </w:pPr>
      <w:r>
        <w:rPr>
          <w:rFonts w:ascii="Times New Roman" w:hAnsi="Times New Roman" w:cs="Times New Roman"/>
          <w:sz w:val="28"/>
          <w:szCs w:val="28"/>
          <w:lang w:val="it-IT"/>
        </w:rPr>
        <w:t xml:space="preserve">Trên cơ sở </w:t>
      </w:r>
      <w:r w:rsidR="001C3172">
        <w:rPr>
          <w:rFonts w:ascii="Times New Roman" w:hAnsi="Times New Roman" w:cs="Times New Roman"/>
          <w:sz w:val="28"/>
          <w:szCs w:val="28"/>
          <w:lang w:val="it-IT"/>
        </w:rPr>
        <w:t xml:space="preserve">đánh giá kết quả thi hành </w:t>
      </w:r>
      <w:r w:rsidR="00875BE6">
        <w:rPr>
          <w:rFonts w:ascii="Times New Roman" w:hAnsi="Times New Roman" w:cs="Times New Roman"/>
          <w:color w:val="000000" w:themeColor="text1"/>
          <w:sz w:val="28"/>
          <w:szCs w:val="28"/>
          <w:lang w:val="en-GB"/>
        </w:rPr>
        <w:t xml:space="preserve">Thông tư </w:t>
      </w:r>
      <w:r w:rsidR="00875BE6">
        <w:rPr>
          <w:rFonts w:ascii="Times New Roman" w:hAnsi="Times New Roman" w:cs="Times New Roman"/>
          <w:sz w:val="28"/>
          <w:szCs w:val="28"/>
          <w:lang w:val="en-US"/>
        </w:rPr>
        <w:t>số 01/2021/TT-BYT</w:t>
      </w:r>
      <w:r w:rsidR="001C3172">
        <w:rPr>
          <w:rFonts w:ascii="Times New Roman" w:hAnsi="Times New Roman" w:cs="Times New Roman"/>
          <w:color w:val="000000" w:themeColor="text1"/>
          <w:sz w:val="28"/>
          <w:szCs w:val="28"/>
          <w:lang w:val="en-GB"/>
        </w:rPr>
        <w:t xml:space="preserve">, </w:t>
      </w:r>
      <w:r w:rsidR="00265168">
        <w:rPr>
          <w:rFonts w:ascii="Times New Roman" w:hAnsi="Times New Roman" w:cs="Times New Roman"/>
          <w:color w:val="000000" w:themeColor="text1"/>
          <w:sz w:val="28"/>
          <w:szCs w:val="28"/>
          <w:lang w:val="en-GB"/>
        </w:rPr>
        <w:t>Cục Dân số nhận thấy cần thiết phải xây dựng Thông tư thay thế</w:t>
      </w:r>
      <w:r w:rsidR="001C3172">
        <w:rPr>
          <w:rFonts w:ascii="Times New Roman" w:hAnsi="Times New Roman" w:cs="Times New Roman"/>
          <w:color w:val="000000" w:themeColor="text1"/>
          <w:sz w:val="28"/>
          <w:szCs w:val="28"/>
        </w:rPr>
        <w:t>,</w:t>
      </w:r>
      <w:r w:rsidR="001C3172">
        <w:rPr>
          <w:rFonts w:ascii="Times New Roman" w:hAnsi="Times New Roman" w:cs="Times New Roman"/>
          <w:color w:val="000000" w:themeColor="text1"/>
          <w:sz w:val="28"/>
          <w:szCs w:val="28"/>
          <w:lang w:val="en-GB"/>
        </w:rPr>
        <w:t xml:space="preserve"> trong đó: </w:t>
      </w:r>
    </w:p>
    <w:p w:rsidR="00265168" w:rsidRDefault="001C3172" w:rsidP="001C3172">
      <w:pPr>
        <w:spacing w:before="120"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GB"/>
        </w:rPr>
        <w:t>- Tiếp tục kế thừa các nội dung</w:t>
      </w:r>
      <w:r w:rsidR="00265168">
        <w:rPr>
          <w:rFonts w:ascii="Times New Roman" w:hAnsi="Times New Roman" w:cs="Times New Roman"/>
          <w:sz w:val="28"/>
          <w:szCs w:val="28"/>
          <w:lang w:val="en-GB"/>
        </w:rPr>
        <w:t>, tiêu chí</w:t>
      </w:r>
      <w:r>
        <w:rPr>
          <w:rFonts w:ascii="Times New Roman" w:hAnsi="Times New Roman" w:cs="Times New Roman"/>
          <w:sz w:val="28"/>
          <w:szCs w:val="28"/>
          <w:lang w:val="en-GB"/>
        </w:rPr>
        <w:t xml:space="preserve"> còn phù hợp của </w:t>
      </w:r>
      <w:r w:rsidR="00265168">
        <w:rPr>
          <w:rFonts w:ascii="Times New Roman" w:hAnsi="Times New Roman" w:cs="Times New Roman"/>
          <w:color w:val="000000" w:themeColor="text1"/>
          <w:sz w:val="28"/>
          <w:szCs w:val="28"/>
          <w:lang w:val="en-GB"/>
        </w:rPr>
        <w:t xml:space="preserve">Thông tư </w:t>
      </w:r>
      <w:r w:rsidR="00265168">
        <w:rPr>
          <w:rFonts w:ascii="Times New Roman" w:hAnsi="Times New Roman" w:cs="Times New Roman"/>
          <w:sz w:val="28"/>
          <w:szCs w:val="28"/>
          <w:lang w:val="en-US"/>
        </w:rPr>
        <w:t>số 01/2021/TT-BYT.</w:t>
      </w:r>
    </w:p>
    <w:p w:rsidR="00265168" w:rsidRDefault="00265168" w:rsidP="001C3172">
      <w:pPr>
        <w:spacing w:before="120" w:line="360" w:lineRule="exact"/>
        <w:ind w:firstLine="567"/>
        <w:jc w:val="both"/>
        <w:rPr>
          <w:rFonts w:ascii="Times New Roman" w:hAnsi="Times New Roman" w:cs="Times New Roman"/>
          <w:bCs/>
          <w:color w:val="000000" w:themeColor="text1"/>
          <w:sz w:val="28"/>
          <w:szCs w:val="28"/>
          <w:lang w:val="en-GB" w:eastAsia="en-GB"/>
        </w:rPr>
      </w:pPr>
      <w:r>
        <w:rPr>
          <w:rFonts w:ascii="Times New Roman" w:hAnsi="Times New Roman" w:cs="Times New Roman"/>
          <w:sz w:val="28"/>
          <w:szCs w:val="28"/>
          <w:lang w:val="en-US"/>
        </w:rPr>
        <w:t xml:space="preserve">- Bãi bỏ các quy định, nội dung không phù hợp với các quy định tại </w:t>
      </w:r>
      <w:r w:rsidRPr="00812DE0">
        <w:rPr>
          <w:rFonts w:ascii="Times New Roman" w:hAnsi="Times New Roman" w:cs="Times New Roman"/>
          <w:bCs/>
          <w:color w:val="000000" w:themeColor="text1"/>
          <w:sz w:val="28"/>
          <w:szCs w:val="28"/>
          <w:lang w:val="en-GB" w:eastAsia="en-GB"/>
        </w:rPr>
        <w:t>Luật Dân số số 113/2025/QH15 và Nghị định số 168/2026/NĐ-CP</w:t>
      </w:r>
      <w:r>
        <w:rPr>
          <w:rFonts w:ascii="Times New Roman" w:hAnsi="Times New Roman" w:cs="Times New Roman"/>
          <w:bCs/>
          <w:color w:val="000000" w:themeColor="text1"/>
          <w:sz w:val="28"/>
          <w:szCs w:val="28"/>
          <w:lang w:val="en-GB" w:eastAsia="en-GB"/>
        </w:rPr>
        <w:t>.</w:t>
      </w:r>
    </w:p>
    <w:p w:rsidR="00E33719" w:rsidRDefault="00265168" w:rsidP="00265168">
      <w:pPr>
        <w:spacing w:before="120" w:line="360" w:lineRule="exact"/>
        <w:ind w:firstLine="567"/>
        <w:jc w:val="both"/>
        <w:rPr>
          <w:rFonts w:ascii="Times New Roman" w:hAnsi="Times New Roman" w:cs="Times New Roman"/>
          <w:sz w:val="28"/>
          <w:szCs w:val="28"/>
          <w:lang w:val="en-GB"/>
        </w:rPr>
      </w:pPr>
      <w:r>
        <w:rPr>
          <w:rFonts w:ascii="Times New Roman" w:hAnsi="Times New Roman" w:cs="Times New Roman"/>
          <w:bCs/>
          <w:color w:val="000000" w:themeColor="text1"/>
          <w:sz w:val="28"/>
          <w:szCs w:val="28"/>
          <w:lang w:val="en-GB" w:eastAsia="en-GB"/>
        </w:rPr>
        <w:t xml:space="preserve">- Sửa đổi, bổ sung các quy định, nội dung </w:t>
      </w:r>
      <w:r w:rsidRPr="00811AC8">
        <w:rPr>
          <w:rFonts w:ascii="Times New Roman" w:hAnsi="Times New Roman" w:cs="Times New Roman"/>
          <w:sz w:val="28"/>
          <w:szCs w:val="28"/>
        </w:rPr>
        <w:t>khuyến khích</w:t>
      </w:r>
      <w:r>
        <w:rPr>
          <w:rFonts w:ascii="Times New Roman" w:hAnsi="Times New Roman" w:cs="Times New Roman"/>
          <w:sz w:val="28"/>
          <w:szCs w:val="28"/>
          <w:lang w:val="en-GB"/>
        </w:rPr>
        <w:t>,</w:t>
      </w:r>
      <w:r w:rsidRPr="00811AC8">
        <w:rPr>
          <w:rFonts w:ascii="Times New Roman" w:hAnsi="Times New Roman" w:cs="Times New Roman"/>
          <w:sz w:val="28"/>
          <w:szCs w:val="28"/>
        </w:rPr>
        <w:t xml:space="preserve"> khen thưởng, hỗ trợ bằng tiền hoặc hiện vật</w:t>
      </w:r>
      <w:r>
        <w:rPr>
          <w:rFonts w:ascii="Times New Roman" w:hAnsi="Times New Roman" w:cs="Times New Roman"/>
          <w:sz w:val="28"/>
          <w:szCs w:val="28"/>
          <w:lang w:val="en-GB"/>
        </w:rPr>
        <w:t xml:space="preserve"> </w:t>
      </w:r>
      <w:r w:rsidRPr="00812DE0">
        <w:rPr>
          <w:rFonts w:ascii="Times New Roman" w:hAnsi="Times New Roman" w:cs="Times New Roman"/>
          <w:color w:val="1F1F1F"/>
          <w:sz w:val="28"/>
          <w:szCs w:val="28"/>
          <w:shd w:val="clear" w:color="auto" w:fill="FFFFFF"/>
        </w:rPr>
        <w:t>để duy trì mức sinh thay thế, giảm thiểu mất cân bằng giới tính khi sinh, nâng cao chất lượng dân số</w:t>
      </w:r>
      <w:r w:rsidRPr="00812DE0">
        <w:rPr>
          <w:rFonts w:ascii="Times New Roman" w:hAnsi="Times New Roman" w:cs="Times New Roman"/>
          <w:color w:val="1F1F1F"/>
          <w:sz w:val="28"/>
          <w:szCs w:val="28"/>
          <w:shd w:val="clear" w:color="auto" w:fill="FFFFFF"/>
          <w:lang w:val="en-GB"/>
        </w:rPr>
        <w:t xml:space="preserve"> và thích ứng với già hóa dân số</w:t>
      </w:r>
      <w:r>
        <w:rPr>
          <w:rFonts w:ascii="Times New Roman" w:hAnsi="Times New Roman" w:cs="Times New Roman"/>
          <w:color w:val="1F1F1F"/>
          <w:sz w:val="28"/>
          <w:szCs w:val="28"/>
          <w:shd w:val="clear" w:color="auto" w:fill="FFFFFF"/>
          <w:lang w:val="en-GB"/>
        </w:rPr>
        <w:t>.</w:t>
      </w:r>
      <w:r w:rsidR="00E33719">
        <w:rPr>
          <w:rFonts w:ascii="Times New Roman" w:hAnsi="Times New Roman" w:cs="Times New Roman"/>
          <w:sz w:val="28"/>
          <w:szCs w:val="28"/>
          <w:lang w:val="en-GB"/>
        </w:rPr>
        <w:t xml:space="preserve"> </w:t>
      </w:r>
    </w:p>
    <w:p w:rsidR="00265168" w:rsidRDefault="00E33719" w:rsidP="00811934">
      <w:pPr>
        <w:spacing w:before="120" w:line="360" w:lineRule="exact"/>
        <w:ind w:firstLine="567"/>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Trên đây là Báo cáo tổng kết việc thi hành triển </w:t>
      </w:r>
      <w:r w:rsidR="00265168">
        <w:rPr>
          <w:rFonts w:ascii="Times New Roman" w:hAnsi="Times New Roman" w:cs="Times New Roman"/>
          <w:sz w:val="28"/>
          <w:szCs w:val="28"/>
          <w:lang w:val="en-GB"/>
        </w:rPr>
        <w:t xml:space="preserve">khai </w:t>
      </w:r>
      <w:r w:rsidR="00265168">
        <w:rPr>
          <w:rFonts w:ascii="Times New Roman" w:hAnsi="Times New Roman" w:cs="Times New Roman"/>
          <w:color w:val="000000" w:themeColor="text1"/>
          <w:sz w:val="28"/>
          <w:szCs w:val="28"/>
          <w:lang w:val="en-GB"/>
        </w:rPr>
        <w:t xml:space="preserve">Thông tư </w:t>
      </w:r>
      <w:r w:rsidR="00265168">
        <w:rPr>
          <w:rFonts w:ascii="Times New Roman" w:hAnsi="Times New Roman" w:cs="Times New Roman"/>
          <w:sz w:val="28"/>
          <w:szCs w:val="28"/>
          <w:lang w:val="en-US"/>
        </w:rPr>
        <w:t xml:space="preserve">số 01/2021/TT-BYT ngày </w:t>
      </w:r>
      <w:r w:rsidR="00362B68">
        <w:rPr>
          <w:rFonts w:ascii="Times New Roman" w:hAnsi="Times New Roman" w:cs="Times New Roman"/>
          <w:sz w:val="28"/>
          <w:szCs w:val="28"/>
          <w:lang w:val="en-US"/>
        </w:rPr>
        <w:t>2</w:t>
      </w:r>
      <w:r w:rsidR="00265168">
        <w:rPr>
          <w:rFonts w:ascii="Times New Roman" w:hAnsi="Times New Roman" w:cs="Times New Roman"/>
          <w:sz w:val="28"/>
          <w:szCs w:val="28"/>
          <w:lang w:val="en-US"/>
        </w:rPr>
        <w:t>5/01/2021 của Bộ Y tế hướng dẫn một số nội dung để địa phương ban hành chính sách khen thưởng, hỗ trợ cho các tập thể, cá nhân thực hiện tốt công tác dân số.</w:t>
      </w:r>
    </w:p>
    <w:p w:rsidR="007B7E09" w:rsidRPr="007B7E09" w:rsidRDefault="007B7E09" w:rsidP="00E33719">
      <w:pPr>
        <w:pBdr>
          <w:top w:val="dotted" w:sz="4" w:space="0" w:color="FFFFFF"/>
          <w:left w:val="dotted" w:sz="4" w:space="1" w:color="FFFFFF"/>
          <w:bottom w:val="dotted" w:sz="4" w:space="7" w:color="FFFFFF"/>
          <w:right w:val="dotted" w:sz="4" w:space="2" w:color="FFFFFF"/>
        </w:pBdr>
        <w:shd w:val="clear" w:color="auto" w:fill="FFFFFF"/>
        <w:adjustRightInd w:val="0"/>
        <w:spacing w:before="80" w:line="276" w:lineRule="auto"/>
        <w:jc w:val="both"/>
        <w:rPr>
          <w:rFonts w:ascii="Times New Roman" w:hAnsi="Times New Roman" w:cs="Times New Roman"/>
          <w:spacing w:val="-2"/>
          <w:sz w:val="28"/>
          <w:szCs w:val="28"/>
          <w:lang w:val="pt-BR"/>
        </w:rPr>
      </w:pPr>
    </w:p>
    <w:tbl>
      <w:tblPr>
        <w:tblW w:w="5000" w:type="pct"/>
        <w:tblLook w:val="04A0" w:firstRow="1" w:lastRow="0" w:firstColumn="1" w:lastColumn="0" w:noHBand="0" w:noVBand="1"/>
      </w:tblPr>
      <w:tblGrid>
        <w:gridCol w:w="4536"/>
        <w:gridCol w:w="4536"/>
      </w:tblGrid>
      <w:tr w:rsidR="004F1471" w:rsidRPr="002D08A6" w:rsidTr="00265168">
        <w:tc>
          <w:tcPr>
            <w:tcW w:w="2500" w:type="pct"/>
            <w:hideMark/>
          </w:tcPr>
          <w:p w:rsidR="00960193" w:rsidRPr="002D08A6" w:rsidRDefault="00960193" w:rsidP="004F1471">
            <w:pPr>
              <w:pStyle w:val="BodyTextIndent"/>
              <w:widowControl w:val="0"/>
              <w:spacing w:after="0"/>
              <w:ind w:left="0"/>
              <w:rPr>
                <w:b/>
                <w:i/>
                <w:color w:val="000000" w:themeColor="text1"/>
                <w:lang w:val="vi-VN" w:eastAsia="x-none"/>
              </w:rPr>
            </w:pPr>
          </w:p>
          <w:p w:rsidR="004F1471" w:rsidRPr="002D08A6" w:rsidRDefault="004F1471" w:rsidP="004F1471">
            <w:pPr>
              <w:pStyle w:val="BodyTextIndent"/>
              <w:widowControl w:val="0"/>
              <w:spacing w:after="0"/>
              <w:ind w:left="0"/>
              <w:rPr>
                <w:b/>
                <w:i/>
                <w:color w:val="000000" w:themeColor="text1"/>
                <w:lang w:val="vi-VN" w:eastAsia="x-none"/>
              </w:rPr>
            </w:pPr>
            <w:r w:rsidRPr="002D08A6">
              <w:rPr>
                <w:b/>
                <w:i/>
                <w:color w:val="000000" w:themeColor="text1"/>
                <w:lang w:val="vi-VN" w:eastAsia="x-none"/>
              </w:rPr>
              <w:t>Nơi nhận:</w:t>
            </w:r>
          </w:p>
          <w:p w:rsidR="00DF15B7" w:rsidRDefault="00DF15B7" w:rsidP="00DF15B7">
            <w:pPr>
              <w:widowControl/>
              <w:rPr>
                <w:rFonts w:ascii="Times New Roman" w:hAnsi="Times New Roman" w:cs="Times New Roman"/>
                <w:sz w:val="22"/>
                <w:szCs w:val="22"/>
                <w:lang w:val="en-US" w:eastAsia="en-US"/>
              </w:rPr>
            </w:pPr>
            <w:r w:rsidRPr="002D08A6">
              <w:rPr>
                <w:rFonts w:ascii="Times New Roman" w:hAnsi="Times New Roman" w:cs="Times New Roman"/>
                <w:sz w:val="22"/>
                <w:szCs w:val="22"/>
                <w:lang w:val="en-US" w:eastAsia="en-US"/>
              </w:rPr>
              <w:t>-</w:t>
            </w:r>
            <w:r w:rsidR="00E33719">
              <w:rPr>
                <w:rFonts w:ascii="Times New Roman" w:hAnsi="Times New Roman" w:cs="Times New Roman"/>
                <w:sz w:val="22"/>
                <w:szCs w:val="22"/>
                <w:lang w:eastAsia="en-US"/>
              </w:rPr>
              <w:t xml:space="preserve"> Bộ trưởng </w:t>
            </w:r>
            <w:r w:rsidR="00E33719">
              <w:rPr>
                <w:rFonts w:ascii="Times New Roman" w:hAnsi="Times New Roman" w:cs="Times New Roman"/>
                <w:sz w:val="22"/>
                <w:szCs w:val="22"/>
                <w:lang w:val="en-GB" w:eastAsia="en-US"/>
              </w:rPr>
              <w:t>(để báo cáo)</w:t>
            </w:r>
            <w:r w:rsidRPr="002D08A6">
              <w:rPr>
                <w:rFonts w:ascii="Times New Roman" w:hAnsi="Times New Roman" w:cs="Times New Roman"/>
                <w:sz w:val="22"/>
                <w:szCs w:val="22"/>
                <w:lang w:val="en-US" w:eastAsia="en-US"/>
              </w:rPr>
              <w:t>;</w:t>
            </w:r>
          </w:p>
          <w:p w:rsidR="00265168" w:rsidRPr="002D08A6" w:rsidRDefault="00265168" w:rsidP="00DF15B7">
            <w:pPr>
              <w:widowControl/>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Thứ trưởng Đỗ Xuân Tuện (để báo cáo);</w:t>
            </w:r>
          </w:p>
          <w:p w:rsidR="00E33719" w:rsidRPr="002D08A6" w:rsidRDefault="00E33719" w:rsidP="00DF15B7">
            <w:pPr>
              <w:widowControl/>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Vụ Pháp chế;</w:t>
            </w:r>
          </w:p>
          <w:p w:rsidR="004F1471" w:rsidRPr="002D08A6" w:rsidRDefault="00DF15B7" w:rsidP="00265168">
            <w:pPr>
              <w:pStyle w:val="BodyTextIndent"/>
              <w:widowControl w:val="0"/>
              <w:spacing w:after="0"/>
              <w:ind w:left="0"/>
              <w:rPr>
                <w:b/>
                <w:i/>
                <w:color w:val="000000" w:themeColor="text1"/>
                <w:sz w:val="28"/>
                <w:szCs w:val="28"/>
                <w:lang w:val="vi-VN" w:eastAsia="x-none"/>
              </w:rPr>
            </w:pPr>
            <w:r w:rsidRPr="002D08A6">
              <w:rPr>
                <w:color w:val="000000"/>
                <w:sz w:val="22"/>
                <w:szCs w:val="22"/>
                <w:lang w:val="en-US" w:eastAsia="en-US"/>
              </w:rPr>
              <w:t>- Lưu: VT</w:t>
            </w:r>
            <w:r w:rsidR="00265168">
              <w:rPr>
                <w:color w:val="000000"/>
                <w:sz w:val="22"/>
                <w:szCs w:val="22"/>
                <w:lang w:val="en-US" w:eastAsia="en-US"/>
              </w:rPr>
              <w:t>, VP</w:t>
            </w:r>
            <w:r w:rsidRPr="002D08A6">
              <w:rPr>
                <w:color w:val="000000"/>
                <w:sz w:val="22"/>
                <w:szCs w:val="22"/>
                <w:lang w:val="en-US" w:eastAsia="en-US"/>
              </w:rPr>
              <w:t>.</w:t>
            </w:r>
          </w:p>
        </w:tc>
        <w:tc>
          <w:tcPr>
            <w:tcW w:w="2500" w:type="pct"/>
            <w:hideMark/>
          </w:tcPr>
          <w:p w:rsidR="004F1471" w:rsidRPr="00265168" w:rsidRDefault="00265168" w:rsidP="004F1471">
            <w:pPr>
              <w:jc w:val="center"/>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CỤC TRƯỞNG</w:t>
            </w:r>
          </w:p>
          <w:p w:rsidR="004F1471" w:rsidRPr="002D08A6" w:rsidRDefault="004F1471" w:rsidP="004F1471">
            <w:pPr>
              <w:ind w:firstLine="567"/>
              <w:jc w:val="center"/>
              <w:rPr>
                <w:rFonts w:ascii="Times New Roman" w:hAnsi="Times New Roman" w:cs="Times New Roman"/>
                <w:b/>
                <w:color w:val="000000" w:themeColor="text1"/>
                <w:sz w:val="28"/>
                <w:szCs w:val="28"/>
              </w:rPr>
            </w:pPr>
          </w:p>
          <w:p w:rsidR="004F1471" w:rsidRPr="002D08A6" w:rsidRDefault="004F1471" w:rsidP="004F1471">
            <w:pPr>
              <w:ind w:firstLine="567"/>
              <w:jc w:val="center"/>
              <w:rPr>
                <w:rFonts w:ascii="Times New Roman" w:hAnsi="Times New Roman" w:cs="Times New Roman"/>
                <w:bCs/>
                <w:i/>
                <w:iCs/>
                <w:color w:val="000000" w:themeColor="text1"/>
                <w:sz w:val="28"/>
                <w:szCs w:val="28"/>
                <w:lang w:val="hr-HR"/>
              </w:rPr>
            </w:pPr>
          </w:p>
          <w:p w:rsidR="00960193" w:rsidRDefault="00960193" w:rsidP="004F1471">
            <w:pPr>
              <w:ind w:firstLine="567"/>
              <w:jc w:val="center"/>
              <w:rPr>
                <w:rFonts w:ascii="Times New Roman" w:hAnsi="Times New Roman" w:cs="Times New Roman"/>
                <w:bCs/>
                <w:i/>
                <w:iCs/>
                <w:color w:val="000000" w:themeColor="text1"/>
                <w:sz w:val="28"/>
                <w:szCs w:val="28"/>
                <w:lang w:val="hr-HR"/>
              </w:rPr>
            </w:pPr>
          </w:p>
          <w:p w:rsidR="00E33719" w:rsidRPr="002D08A6" w:rsidRDefault="00E33719" w:rsidP="004F1471">
            <w:pPr>
              <w:ind w:firstLine="567"/>
              <w:jc w:val="center"/>
              <w:rPr>
                <w:rFonts w:ascii="Times New Roman" w:hAnsi="Times New Roman" w:cs="Times New Roman"/>
                <w:bCs/>
                <w:i/>
                <w:iCs/>
                <w:color w:val="000000" w:themeColor="text1"/>
                <w:sz w:val="28"/>
                <w:szCs w:val="28"/>
                <w:lang w:val="hr-HR"/>
              </w:rPr>
            </w:pPr>
          </w:p>
          <w:p w:rsidR="0025687D" w:rsidRPr="002D08A6" w:rsidRDefault="0025687D" w:rsidP="004F1471">
            <w:pPr>
              <w:ind w:firstLine="567"/>
              <w:jc w:val="center"/>
              <w:rPr>
                <w:rFonts w:ascii="Times New Roman" w:hAnsi="Times New Roman" w:cs="Times New Roman"/>
                <w:bCs/>
                <w:i/>
                <w:iCs/>
                <w:color w:val="000000" w:themeColor="text1"/>
                <w:sz w:val="28"/>
                <w:szCs w:val="28"/>
                <w:lang w:val="hr-HR"/>
              </w:rPr>
            </w:pPr>
          </w:p>
          <w:p w:rsidR="004F1471" w:rsidRPr="002D08A6" w:rsidRDefault="004F1471" w:rsidP="004F1471">
            <w:pPr>
              <w:rPr>
                <w:rFonts w:ascii="Times New Roman" w:hAnsi="Times New Roman" w:cs="Times New Roman"/>
                <w:bCs/>
                <w:i/>
                <w:iCs/>
                <w:color w:val="000000" w:themeColor="text1"/>
                <w:sz w:val="28"/>
                <w:szCs w:val="28"/>
                <w:lang w:val="hr-HR"/>
              </w:rPr>
            </w:pPr>
          </w:p>
          <w:p w:rsidR="004F1471" w:rsidRPr="002D08A6" w:rsidRDefault="00265168" w:rsidP="004F1471">
            <w:pPr>
              <w:pStyle w:val="BodyTextIndent"/>
              <w:widowControl w:val="0"/>
              <w:spacing w:after="0"/>
              <w:ind w:left="0"/>
              <w:jc w:val="center"/>
              <w:rPr>
                <w:b/>
                <w:color w:val="000000" w:themeColor="text1"/>
                <w:sz w:val="28"/>
                <w:szCs w:val="28"/>
                <w:lang w:eastAsia="x-none"/>
              </w:rPr>
            </w:pPr>
            <w:r>
              <w:rPr>
                <w:b/>
                <w:color w:val="000000" w:themeColor="text1"/>
                <w:sz w:val="28"/>
                <w:szCs w:val="28"/>
                <w:lang w:eastAsia="x-none"/>
              </w:rPr>
              <w:t>Lê Thanh Dũng</w:t>
            </w:r>
          </w:p>
        </w:tc>
      </w:tr>
    </w:tbl>
    <w:p w:rsidR="00B727CB" w:rsidRPr="002D08A6" w:rsidRDefault="00B727CB" w:rsidP="00A05B74">
      <w:pPr>
        <w:spacing w:before="120" w:line="360" w:lineRule="exact"/>
        <w:rPr>
          <w:rFonts w:ascii="Times New Roman" w:hAnsi="Times New Roman" w:cs="Times New Roman"/>
        </w:rPr>
      </w:pPr>
    </w:p>
    <w:sectPr w:rsidR="00B727CB" w:rsidRPr="002D08A6" w:rsidSect="003A397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9F" w:rsidRDefault="002A129F" w:rsidP="00C10930">
      <w:r>
        <w:separator/>
      </w:r>
    </w:p>
  </w:endnote>
  <w:endnote w:type="continuationSeparator" w:id="0">
    <w:p w:rsidR="002A129F" w:rsidRDefault="002A129F" w:rsidP="00C1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Sans-Regular">
    <w:altName w:val="Times New Roman"/>
    <w:panose1 w:val="00000000000000000000"/>
    <w:charset w:val="00"/>
    <w:family w:val="roman"/>
    <w:notTrueType/>
    <w:pitch w:val="default"/>
  </w:font>
  <w:font w:name="Times-Roman">
    <w:altName w:val="Times New Roman"/>
    <w:charset w:val="00"/>
    <w:family w:val="auto"/>
    <w:pitch w:val="variable"/>
    <w:sig w:usb0="00000001"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alibri-Bold">
    <w:altName w:val="Times New Roman"/>
    <w:charset w:val="00"/>
    <w:family w:val="roman"/>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9F" w:rsidRDefault="002A129F" w:rsidP="00C10930">
      <w:r>
        <w:separator/>
      </w:r>
    </w:p>
  </w:footnote>
  <w:footnote w:type="continuationSeparator" w:id="0">
    <w:p w:rsidR="002A129F" w:rsidRDefault="002A129F" w:rsidP="00C10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20035"/>
      <w:docPartObj>
        <w:docPartGallery w:val="Page Numbers (Top of Page)"/>
        <w:docPartUnique/>
      </w:docPartObj>
    </w:sdtPr>
    <w:sdtEndPr>
      <w:rPr>
        <w:noProof/>
      </w:rPr>
    </w:sdtEndPr>
    <w:sdtContent>
      <w:p w:rsidR="002A129F" w:rsidRDefault="002A129F">
        <w:pPr>
          <w:pStyle w:val="Header"/>
          <w:jc w:val="center"/>
        </w:pPr>
        <w:r>
          <w:fldChar w:fldCharType="begin"/>
        </w:r>
        <w:r>
          <w:instrText xml:space="preserve"> PAGE   \* MERGEFORMAT </w:instrText>
        </w:r>
        <w:r>
          <w:fldChar w:fldCharType="separate"/>
        </w:r>
        <w:r w:rsidR="009A69E3">
          <w:rPr>
            <w:noProof/>
          </w:rPr>
          <w:t>10</w:t>
        </w:r>
        <w:r>
          <w:rPr>
            <w:noProof/>
          </w:rPr>
          <w:fldChar w:fldCharType="end"/>
        </w:r>
      </w:p>
    </w:sdtContent>
  </w:sdt>
  <w:p w:rsidR="002A129F" w:rsidRDefault="002A1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A4431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56E6D"/>
    <w:multiLevelType w:val="hybridMultilevel"/>
    <w:tmpl w:val="44DC42A2"/>
    <w:lvl w:ilvl="0" w:tplc="CD26CC06">
      <w:start w:val="1"/>
      <w:numFmt w:val="bullet"/>
      <w:lvlText w:val="-"/>
      <w:lvlJc w:val="left"/>
      <w:pPr>
        <w:ind w:left="1440" w:hanging="360"/>
      </w:pPr>
      <w:rPr>
        <w:rFonts w:ascii="Times New Roman" w:eastAsia="Calibri"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C316AE9"/>
    <w:multiLevelType w:val="hybridMultilevel"/>
    <w:tmpl w:val="55ECB6FA"/>
    <w:lvl w:ilvl="0" w:tplc="2A461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80331"/>
    <w:multiLevelType w:val="multilevel"/>
    <w:tmpl w:val="32B82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972BFD"/>
    <w:multiLevelType w:val="hybridMultilevel"/>
    <w:tmpl w:val="173A6B5E"/>
    <w:lvl w:ilvl="0" w:tplc="026AE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FE4FEE"/>
    <w:multiLevelType w:val="hybridMultilevel"/>
    <w:tmpl w:val="9B466ED6"/>
    <w:lvl w:ilvl="0" w:tplc="7390F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7A43AC"/>
    <w:multiLevelType w:val="hybridMultilevel"/>
    <w:tmpl w:val="9A7E6620"/>
    <w:lvl w:ilvl="0" w:tplc="408A47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0B39D7"/>
    <w:multiLevelType w:val="hybridMultilevel"/>
    <w:tmpl w:val="4406FA26"/>
    <w:lvl w:ilvl="0" w:tplc="449A4B72">
      <w:start w:val="1"/>
      <w:numFmt w:val="bullet"/>
      <w:lvlText w:val="-"/>
      <w:lvlJc w:val="left"/>
      <w:pPr>
        <w:tabs>
          <w:tab w:val="num" w:pos="720"/>
        </w:tabs>
        <w:ind w:left="720" w:hanging="360"/>
      </w:pPr>
      <w:rPr>
        <w:rFonts w:ascii="Times New Roman" w:hAnsi="Times New Roman" w:hint="default"/>
      </w:rPr>
    </w:lvl>
    <w:lvl w:ilvl="1" w:tplc="B2F4BECC" w:tentative="1">
      <w:start w:val="1"/>
      <w:numFmt w:val="bullet"/>
      <w:lvlText w:val="-"/>
      <w:lvlJc w:val="left"/>
      <w:pPr>
        <w:tabs>
          <w:tab w:val="num" w:pos="1440"/>
        </w:tabs>
        <w:ind w:left="1440" w:hanging="360"/>
      </w:pPr>
      <w:rPr>
        <w:rFonts w:ascii="Times New Roman" w:hAnsi="Times New Roman" w:hint="default"/>
      </w:rPr>
    </w:lvl>
    <w:lvl w:ilvl="2" w:tplc="3FC282FA" w:tentative="1">
      <w:start w:val="1"/>
      <w:numFmt w:val="bullet"/>
      <w:lvlText w:val="-"/>
      <w:lvlJc w:val="left"/>
      <w:pPr>
        <w:tabs>
          <w:tab w:val="num" w:pos="2160"/>
        </w:tabs>
        <w:ind w:left="2160" w:hanging="360"/>
      </w:pPr>
      <w:rPr>
        <w:rFonts w:ascii="Times New Roman" w:hAnsi="Times New Roman" w:hint="default"/>
      </w:rPr>
    </w:lvl>
    <w:lvl w:ilvl="3" w:tplc="3F96EC7A" w:tentative="1">
      <w:start w:val="1"/>
      <w:numFmt w:val="bullet"/>
      <w:lvlText w:val="-"/>
      <w:lvlJc w:val="left"/>
      <w:pPr>
        <w:tabs>
          <w:tab w:val="num" w:pos="2880"/>
        </w:tabs>
        <w:ind w:left="2880" w:hanging="360"/>
      </w:pPr>
      <w:rPr>
        <w:rFonts w:ascii="Times New Roman" w:hAnsi="Times New Roman" w:hint="default"/>
      </w:rPr>
    </w:lvl>
    <w:lvl w:ilvl="4" w:tplc="93FCA97A" w:tentative="1">
      <w:start w:val="1"/>
      <w:numFmt w:val="bullet"/>
      <w:lvlText w:val="-"/>
      <w:lvlJc w:val="left"/>
      <w:pPr>
        <w:tabs>
          <w:tab w:val="num" w:pos="3600"/>
        </w:tabs>
        <w:ind w:left="3600" w:hanging="360"/>
      </w:pPr>
      <w:rPr>
        <w:rFonts w:ascii="Times New Roman" w:hAnsi="Times New Roman" w:hint="default"/>
      </w:rPr>
    </w:lvl>
    <w:lvl w:ilvl="5" w:tplc="20027132" w:tentative="1">
      <w:start w:val="1"/>
      <w:numFmt w:val="bullet"/>
      <w:lvlText w:val="-"/>
      <w:lvlJc w:val="left"/>
      <w:pPr>
        <w:tabs>
          <w:tab w:val="num" w:pos="4320"/>
        </w:tabs>
        <w:ind w:left="4320" w:hanging="360"/>
      </w:pPr>
      <w:rPr>
        <w:rFonts w:ascii="Times New Roman" w:hAnsi="Times New Roman" w:hint="default"/>
      </w:rPr>
    </w:lvl>
    <w:lvl w:ilvl="6" w:tplc="04DE327E" w:tentative="1">
      <w:start w:val="1"/>
      <w:numFmt w:val="bullet"/>
      <w:lvlText w:val="-"/>
      <w:lvlJc w:val="left"/>
      <w:pPr>
        <w:tabs>
          <w:tab w:val="num" w:pos="5040"/>
        </w:tabs>
        <w:ind w:left="5040" w:hanging="360"/>
      </w:pPr>
      <w:rPr>
        <w:rFonts w:ascii="Times New Roman" w:hAnsi="Times New Roman" w:hint="default"/>
      </w:rPr>
    </w:lvl>
    <w:lvl w:ilvl="7" w:tplc="88F227BA" w:tentative="1">
      <w:start w:val="1"/>
      <w:numFmt w:val="bullet"/>
      <w:lvlText w:val="-"/>
      <w:lvlJc w:val="left"/>
      <w:pPr>
        <w:tabs>
          <w:tab w:val="num" w:pos="5760"/>
        </w:tabs>
        <w:ind w:left="5760" w:hanging="360"/>
      </w:pPr>
      <w:rPr>
        <w:rFonts w:ascii="Times New Roman" w:hAnsi="Times New Roman" w:hint="default"/>
      </w:rPr>
    </w:lvl>
    <w:lvl w:ilvl="8" w:tplc="5DD425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243817"/>
    <w:multiLevelType w:val="multilevel"/>
    <w:tmpl w:val="F19A3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9C3520"/>
    <w:multiLevelType w:val="hybridMultilevel"/>
    <w:tmpl w:val="64FC8B4E"/>
    <w:lvl w:ilvl="0" w:tplc="1E5E6288">
      <w:start w:val="5"/>
      <w:numFmt w:val="bullet"/>
      <w:lvlText w:val="-"/>
      <w:lvlJc w:val="left"/>
      <w:pPr>
        <w:ind w:left="393" w:hanging="360"/>
      </w:pPr>
      <w:rPr>
        <w:rFonts w:ascii="Times New Roman" w:eastAsia="Calibr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36A2959"/>
    <w:multiLevelType w:val="hybridMultilevel"/>
    <w:tmpl w:val="9236B8F4"/>
    <w:lvl w:ilvl="0" w:tplc="1E5E628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nsid w:val="38D04653"/>
    <w:multiLevelType w:val="hybridMultilevel"/>
    <w:tmpl w:val="5936CB06"/>
    <w:lvl w:ilvl="0" w:tplc="F25C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612506"/>
    <w:multiLevelType w:val="multilevel"/>
    <w:tmpl w:val="3BB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1E11BD"/>
    <w:multiLevelType w:val="hybridMultilevel"/>
    <w:tmpl w:val="AC942672"/>
    <w:lvl w:ilvl="0" w:tplc="9EAE1A70">
      <w:start w:val="3"/>
      <w:numFmt w:val="bullet"/>
      <w:lvlText w:val="-"/>
      <w:lvlJc w:val="left"/>
      <w:pPr>
        <w:ind w:left="927"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51CB2921"/>
    <w:multiLevelType w:val="hybridMultilevel"/>
    <w:tmpl w:val="56CC25D6"/>
    <w:lvl w:ilvl="0" w:tplc="EB248C9A">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524554DB"/>
    <w:multiLevelType w:val="hybridMultilevel"/>
    <w:tmpl w:val="2F38E9F6"/>
    <w:lvl w:ilvl="0" w:tplc="2E142E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A818B6"/>
    <w:multiLevelType w:val="hybridMultilevel"/>
    <w:tmpl w:val="88AA6320"/>
    <w:lvl w:ilvl="0" w:tplc="911AF54A">
      <w:start w:val="1"/>
      <w:numFmt w:val="decimal"/>
      <w:lvlText w:val="(%1)"/>
      <w:lvlJc w:val="left"/>
      <w:pPr>
        <w:ind w:left="5747"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77A39"/>
    <w:multiLevelType w:val="hybridMultilevel"/>
    <w:tmpl w:val="1D8CD53C"/>
    <w:lvl w:ilvl="0" w:tplc="F190D3F6">
      <w:start w:val="1"/>
      <w:numFmt w:val="decimal"/>
      <w:lvlText w:val="(%1)"/>
      <w:lvlJc w:val="left"/>
      <w:pPr>
        <w:ind w:left="360" w:hanging="360"/>
      </w:pPr>
      <w:rPr>
        <w:rFonts w:hint="default"/>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482833"/>
    <w:multiLevelType w:val="multilevel"/>
    <w:tmpl w:val="CE5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B045E8"/>
    <w:multiLevelType w:val="multilevel"/>
    <w:tmpl w:val="8CB8DC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08354DC"/>
    <w:multiLevelType w:val="hybridMultilevel"/>
    <w:tmpl w:val="1212BB22"/>
    <w:lvl w:ilvl="0" w:tplc="23D28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C876F9"/>
    <w:multiLevelType w:val="multilevel"/>
    <w:tmpl w:val="E59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AD4270"/>
    <w:multiLevelType w:val="hybridMultilevel"/>
    <w:tmpl w:val="9F0643CC"/>
    <w:lvl w:ilvl="0" w:tplc="8B549DF8">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304EB7"/>
    <w:multiLevelType w:val="multilevel"/>
    <w:tmpl w:val="1C2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9009A5"/>
    <w:multiLevelType w:val="multilevel"/>
    <w:tmpl w:val="792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E01E62"/>
    <w:multiLevelType w:val="hybridMultilevel"/>
    <w:tmpl w:val="03A6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815EA"/>
    <w:multiLevelType w:val="hybridMultilevel"/>
    <w:tmpl w:val="E00A663E"/>
    <w:lvl w:ilvl="0" w:tplc="38F2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FA5CAC"/>
    <w:multiLevelType w:val="hybridMultilevel"/>
    <w:tmpl w:val="9796F8EE"/>
    <w:lvl w:ilvl="0" w:tplc="A1D263D6">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D980476"/>
    <w:multiLevelType w:val="hybridMultilevel"/>
    <w:tmpl w:val="2FBEDB8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F263A5A"/>
    <w:multiLevelType w:val="multilevel"/>
    <w:tmpl w:val="AE8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7"/>
  </w:num>
  <w:num w:numId="5">
    <w:abstractNumId w:val="9"/>
  </w:num>
  <w:num w:numId="6">
    <w:abstractNumId w:val="28"/>
  </w:num>
  <w:num w:numId="7">
    <w:abstractNumId w:val="4"/>
  </w:num>
  <w:num w:numId="8">
    <w:abstractNumId w:val="17"/>
  </w:num>
  <w:num w:numId="9">
    <w:abstractNumId w:val="15"/>
  </w:num>
  <w:num w:numId="10">
    <w:abstractNumId w:val="26"/>
  </w:num>
  <w:num w:numId="11">
    <w:abstractNumId w:val="22"/>
  </w:num>
  <w:num w:numId="12">
    <w:abstractNumId w:val="16"/>
  </w:num>
  <w:num w:numId="13">
    <w:abstractNumId w:val="11"/>
  </w:num>
  <w:num w:numId="14">
    <w:abstractNumId w:val="6"/>
  </w:num>
  <w:num w:numId="15">
    <w:abstractNumId w:val="20"/>
  </w:num>
  <w:num w:numId="16">
    <w:abstractNumId w:val="1"/>
  </w:num>
  <w:num w:numId="17">
    <w:abstractNumId w:val="5"/>
  </w:num>
  <w:num w:numId="18">
    <w:abstractNumId w:val="25"/>
  </w:num>
  <w:num w:numId="19">
    <w:abstractNumId w:val="14"/>
  </w:num>
  <w:num w:numId="20">
    <w:abstractNumId w:val="27"/>
  </w:num>
  <w:num w:numId="21">
    <w:abstractNumId w:val="19"/>
  </w:num>
  <w:num w:numId="22">
    <w:abstractNumId w:val="13"/>
  </w:num>
  <w:num w:numId="23">
    <w:abstractNumId w:val="23"/>
  </w:num>
  <w:num w:numId="24">
    <w:abstractNumId w:val="8"/>
  </w:num>
  <w:num w:numId="25">
    <w:abstractNumId w:val="18"/>
  </w:num>
  <w:num w:numId="26">
    <w:abstractNumId w:val="3"/>
  </w:num>
  <w:num w:numId="27">
    <w:abstractNumId w:val="29"/>
  </w:num>
  <w:num w:numId="28">
    <w:abstractNumId w:val="21"/>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B6"/>
    <w:rsid w:val="0001543F"/>
    <w:rsid w:val="00025BC8"/>
    <w:rsid w:val="00034435"/>
    <w:rsid w:val="000456DF"/>
    <w:rsid w:val="00062C2A"/>
    <w:rsid w:val="000634BA"/>
    <w:rsid w:val="00064ADC"/>
    <w:rsid w:val="0007183B"/>
    <w:rsid w:val="00071F26"/>
    <w:rsid w:val="00081EE4"/>
    <w:rsid w:val="000B5C2C"/>
    <w:rsid w:val="000B67F8"/>
    <w:rsid w:val="000B77B1"/>
    <w:rsid w:val="000C1B8F"/>
    <w:rsid w:val="000D63DF"/>
    <w:rsid w:val="000D7945"/>
    <w:rsid w:val="00114B35"/>
    <w:rsid w:val="00136B37"/>
    <w:rsid w:val="001446EE"/>
    <w:rsid w:val="00152C4E"/>
    <w:rsid w:val="00175947"/>
    <w:rsid w:val="00180C5D"/>
    <w:rsid w:val="001867F6"/>
    <w:rsid w:val="001A02BF"/>
    <w:rsid w:val="001B18BF"/>
    <w:rsid w:val="001B6385"/>
    <w:rsid w:val="001B68FC"/>
    <w:rsid w:val="001C3172"/>
    <w:rsid w:val="001C713F"/>
    <w:rsid w:val="001D50CA"/>
    <w:rsid w:val="001E0A32"/>
    <w:rsid w:val="00204E55"/>
    <w:rsid w:val="00246274"/>
    <w:rsid w:val="00251A83"/>
    <w:rsid w:val="0025687D"/>
    <w:rsid w:val="002622BA"/>
    <w:rsid w:val="00265168"/>
    <w:rsid w:val="0026609E"/>
    <w:rsid w:val="00290ACF"/>
    <w:rsid w:val="002A129F"/>
    <w:rsid w:val="002C3EFD"/>
    <w:rsid w:val="002C590E"/>
    <w:rsid w:val="002D08A6"/>
    <w:rsid w:val="002D3921"/>
    <w:rsid w:val="002D4ED1"/>
    <w:rsid w:val="00302320"/>
    <w:rsid w:val="003214B5"/>
    <w:rsid w:val="00324034"/>
    <w:rsid w:val="003268FF"/>
    <w:rsid w:val="00330913"/>
    <w:rsid w:val="00362B68"/>
    <w:rsid w:val="0037621E"/>
    <w:rsid w:val="003938AB"/>
    <w:rsid w:val="003A3973"/>
    <w:rsid w:val="003D1517"/>
    <w:rsid w:val="003F1AD1"/>
    <w:rsid w:val="003F24B7"/>
    <w:rsid w:val="003F5924"/>
    <w:rsid w:val="00406ABA"/>
    <w:rsid w:val="0042078D"/>
    <w:rsid w:val="004257BA"/>
    <w:rsid w:val="00447EBA"/>
    <w:rsid w:val="00450B5F"/>
    <w:rsid w:val="004533DA"/>
    <w:rsid w:val="00460B45"/>
    <w:rsid w:val="00474F9D"/>
    <w:rsid w:val="004765D7"/>
    <w:rsid w:val="00477289"/>
    <w:rsid w:val="004825D2"/>
    <w:rsid w:val="00490E62"/>
    <w:rsid w:val="004942DE"/>
    <w:rsid w:val="004A2414"/>
    <w:rsid w:val="004A528C"/>
    <w:rsid w:val="004B164D"/>
    <w:rsid w:val="004E7740"/>
    <w:rsid w:val="004F1471"/>
    <w:rsid w:val="00500990"/>
    <w:rsid w:val="005034A1"/>
    <w:rsid w:val="005127EC"/>
    <w:rsid w:val="00515AB5"/>
    <w:rsid w:val="005210F6"/>
    <w:rsid w:val="00532AD1"/>
    <w:rsid w:val="005470C8"/>
    <w:rsid w:val="005564EC"/>
    <w:rsid w:val="00564225"/>
    <w:rsid w:val="0056709E"/>
    <w:rsid w:val="005678DC"/>
    <w:rsid w:val="00571AAD"/>
    <w:rsid w:val="00575CCD"/>
    <w:rsid w:val="005808D7"/>
    <w:rsid w:val="00592701"/>
    <w:rsid w:val="00594992"/>
    <w:rsid w:val="005B37FE"/>
    <w:rsid w:val="005B4D77"/>
    <w:rsid w:val="005B6680"/>
    <w:rsid w:val="005C53C0"/>
    <w:rsid w:val="005E22D9"/>
    <w:rsid w:val="005F36A4"/>
    <w:rsid w:val="005F5981"/>
    <w:rsid w:val="00606C4C"/>
    <w:rsid w:val="006314CC"/>
    <w:rsid w:val="00641B71"/>
    <w:rsid w:val="00645EE6"/>
    <w:rsid w:val="0064633C"/>
    <w:rsid w:val="006659F6"/>
    <w:rsid w:val="0067614B"/>
    <w:rsid w:val="0067637E"/>
    <w:rsid w:val="006B1495"/>
    <w:rsid w:val="006E1585"/>
    <w:rsid w:val="006F1B31"/>
    <w:rsid w:val="00702012"/>
    <w:rsid w:val="0070268D"/>
    <w:rsid w:val="007251F2"/>
    <w:rsid w:val="00731CAC"/>
    <w:rsid w:val="00731E7D"/>
    <w:rsid w:val="00736985"/>
    <w:rsid w:val="00745B58"/>
    <w:rsid w:val="007514FB"/>
    <w:rsid w:val="007646C9"/>
    <w:rsid w:val="007703C2"/>
    <w:rsid w:val="00777677"/>
    <w:rsid w:val="007978D2"/>
    <w:rsid w:val="007A2A1A"/>
    <w:rsid w:val="007B7E09"/>
    <w:rsid w:val="007D034E"/>
    <w:rsid w:val="007D065E"/>
    <w:rsid w:val="00806304"/>
    <w:rsid w:val="00811934"/>
    <w:rsid w:val="00812DE0"/>
    <w:rsid w:val="0081403C"/>
    <w:rsid w:val="00835644"/>
    <w:rsid w:val="00841D0D"/>
    <w:rsid w:val="00875BE6"/>
    <w:rsid w:val="00877681"/>
    <w:rsid w:val="008813D1"/>
    <w:rsid w:val="00897B32"/>
    <w:rsid w:val="008A616C"/>
    <w:rsid w:val="008C22B0"/>
    <w:rsid w:val="008E7FBC"/>
    <w:rsid w:val="00902D26"/>
    <w:rsid w:val="009035FE"/>
    <w:rsid w:val="009162A2"/>
    <w:rsid w:val="009210CD"/>
    <w:rsid w:val="00933B0F"/>
    <w:rsid w:val="00940194"/>
    <w:rsid w:val="009439CA"/>
    <w:rsid w:val="00944006"/>
    <w:rsid w:val="00952DB7"/>
    <w:rsid w:val="00960193"/>
    <w:rsid w:val="00970974"/>
    <w:rsid w:val="00990E76"/>
    <w:rsid w:val="009A4A5D"/>
    <w:rsid w:val="009A69E3"/>
    <w:rsid w:val="009C54E1"/>
    <w:rsid w:val="009C775A"/>
    <w:rsid w:val="009D09BE"/>
    <w:rsid w:val="009D0D6E"/>
    <w:rsid w:val="009D30CE"/>
    <w:rsid w:val="009D7D41"/>
    <w:rsid w:val="00A01499"/>
    <w:rsid w:val="00A05B74"/>
    <w:rsid w:val="00A133D3"/>
    <w:rsid w:val="00A3282B"/>
    <w:rsid w:val="00A338D6"/>
    <w:rsid w:val="00A46E93"/>
    <w:rsid w:val="00A81E50"/>
    <w:rsid w:val="00A90652"/>
    <w:rsid w:val="00AA75A3"/>
    <w:rsid w:val="00AB23F0"/>
    <w:rsid w:val="00AB62A0"/>
    <w:rsid w:val="00AD7D84"/>
    <w:rsid w:val="00AE50A5"/>
    <w:rsid w:val="00AF4871"/>
    <w:rsid w:val="00B01152"/>
    <w:rsid w:val="00B01D81"/>
    <w:rsid w:val="00B06065"/>
    <w:rsid w:val="00B25EAE"/>
    <w:rsid w:val="00B32D20"/>
    <w:rsid w:val="00B3620A"/>
    <w:rsid w:val="00B6021C"/>
    <w:rsid w:val="00B727CB"/>
    <w:rsid w:val="00B734EF"/>
    <w:rsid w:val="00B74411"/>
    <w:rsid w:val="00B92A4B"/>
    <w:rsid w:val="00B93842"/>
    <w:rsid w:val="00BB291B"/>
    <w:rsid w:val="00C000F1"/>
    <w:rsid w:val="00C0441D"/>
    <w:rsid w:val="00C10930"/>
    <w:rsid w:val="00C12008"/>
    <w:rsid w:val="00C37C03"/>
    <w:rsid w:val="00C553ED"/>
    <w:rsid w:val="00C554CC"/>
    <w:rsid w:val="00C801F1"/>
    <w:rsid w:val="00CA640F"/>
    <w:rsid w:val="00CA782E"/>
    <w:rsid w:val="00CD0257"/>
    <w:rsid w:val="00D221C2"/>
    <w:rsid w:val="00D3543D"/>
    <w:rsid w:val="00D4467A"/>
    <w:rsid w:val="00D72502"/>
    <w:rsid w:val="00D744A8"/>
    <w:rsid w:val="00D76C0E"/>
    <w:rsid w:val="00D82BA9"/>
    <w:rsid w:val="00D82CDE"/>
    <w:rsid w:val="00D92CFF"/>
    <w:rsid w:val="00DB03C9"/>
    <w:rsid w:val="00DB4432"/>
    <w:rsid w:val="00DD1D63"/>
    <w:rsid w:val="00DD6451"/>
    <w:rsid w:val="00DF15B7"/>
    <w:rsid w:val="00DF2CB6"/>
    <w:rsid w:val="00E33719"/>
    <w:rsid w:val="00E33A61"/>
    <w:rsid w:val="00E4435C"/>
    <w:rsid w:val="00E63FD0"/>
    <w:rsid w:val="00E74A75"/>
    <w:rsid w:val="00E81586"/>
    <w:rsid w:val="00E815F4"/>
    <w:rsid w:val="00E852D4"/>
    <w:rsid w:val="00E8583C"/>
    <w:rsid w:val="00E91EBE"/>
    <w:rsid w:val="00EB4DC1"/>
    <w:rsid w:val="00EE01B6"/>
    <w:rsid w:val="00EE3F02"/>
    <w:rsid w:val="00EF052A"/>
    <w:rsid w:val="00EF0887"/>
    <w:rsid w:val="00EF0E88"/>
    <w:rsid w:val="00EF585D"/>
    <w:rsid w:val="00EF60A4"/>
    <w:rsid w:val="00F01A4C"/>
    <w:rsid w:val="00F13F0B"/>
    <w:rsid w:val="00F1648F"/>
    <w:rsid w:val="00F30805"/>
    <w:rsid w:val="00F3292B"/>
    <w:rsid w:val="00F37A3A"/>
    <w:rsid w:val="00F462E5"/>
    <w:rsid w:val="00F513B4"/>
    <w:rsid w:val="00F73EE2"/>
    <w:rsid w:val="00F76D7B"/>
    <w:rsid w:val="00F83D9F"/>
    <w:rsid w:val="00FB5AB4"/>
    <w:rsid w:val="00FB72F5"/>
    <w:rsid w:val="00FB7F77"/>
    <w:rsid w:val="00FD54F5"/>
    <w:rsid w:val="00FE592F"/>
    <w:rsid w:val="00FF4D49"/>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1D051-1046-4B12-8A5B-096AFD5C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71"/>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qFormat/>
    <w:rsid w:val="00C000F1"/>
    <w:pPr>
      <w:keepNext/>
      <w:widowControl/>
      <w:outlineLvl w:val="0"/>
    </w:pPr>
    <w:rPr>
      <w:rFonts w:ascii="Times New Roman" w:hAnsi="Times New Roman" w:cs="Times New Roman"/>
      <w:b/>
      <w:color w:val="auto"/>
      <w:sz w:val="26"/>
      <w:szCs w:val="20"/>
      <w:lang w:val="en-US" w:eastAsia="en-US"/>
    </w:rPr>
  </w:style>
  <w:style w:type="paragraph" w:styleId="Heading2">
    <w:name w:val="heading 2"/>
    <w:aliases w:val="h2 main heading,B Sub/Bold,B Sub/Bold1,B Sub/Bold2,B Sub/Bold11,h2 main heading1,h2 main heading2,B Sub/Bold3,B Sub/Bold12,h2 main heading3,B Sub/Bold4,B Sub/Bold13,Reset numbering"/>
    <w:basedOn w:val="Normal"/>
    <w:link w:val="Heading2Char"/>
    <w:uiPriority w:val="9"/>
    <w:qFormat/>
    <w:rsid w:val="00C10930"/>
    <w:pPr>
      <w:widowControl/>
      <w:spacing w:before="100" w:beforeAutospacing="1" w:after="100" w:afterAutospacing="1"/>
      <w:outlineLvl w:val="1"/>
    </w:pPr>
    <w:rPr>
      <w:rFonts w:ascii="Times New Roman" w:hAnsi="Times New Roman" w:cs="Times New Roman"/>
      <w:b/>
      <w:bCs/>
      <w:color w:val="auto"/>
      <w:sz w:val="36"/>
      <w:szCs w:val="36"/>
      <w:lang w:val="x-none" w:eastAsia="x-none"/>
    </w:rPr>
  </w:style>
  <w:style w:type="paragraph" w:styleId="Heading3">
    <w:name w:val="heading 3"/>
    <w:aliases w:val="Level 1 - 1"/>
    <w:basedOn w:val="Normal"/>
    <w:next w:val="Normal"/>
    <w:link w:val="Heading3Char"/>
    <w:uiPriority w:val="9"/>
    <w:qFormat/>
    <w:rsid w:val="00C000F1"/>
    <w:pPr>
      <w:keepNext/>
      <w:widowControl/>
      <w:spacing w:before="240" w:after="60"/>
      <w:outlineLvl w:val="2"/>
    </w:pPr>
    <w:rPr>
      <w:rFonts w:ascii="Arial" w:hAnsi="Arial" w:cs="Arial"/>
      <w:b/>
      <w:bCs/>
      <w:color w:val="auto"/>
      <w:sz w:val="26"/>
      <w:szCs w:val="26"/>
      <w:lang w:val="en-US" w:eastAsia="en-US"/>
    </w:rPr>
  </w:style>
  <w:style w:type="paragraph" w:styleId="Heading4">
    <w:name w:val="heading 4"/>
    <w:basedOn w:val="Normal"/>
    <w:next w:val="Normal"/>
    <w:link w:val="Heading4Char"/>
    <w:uiPriority w:val="9"/>
    <w:qFormat/>
    <w:rsid w:val="00C000F1"/>
    <w:pPr>
      <w:keepNext/>
      <w:widowControl/>
      <w:spacing w:before="120" w:after="120" w:line="288" w:lineRule="auto"/>
      <w:ind w:firstLine="720"/>
      <w:jc w:val="both"/>
      <w:outlineLvl w:val="3"/>
    </w:pPr>
    <w:rPr>
      <w:rFonts w:ascii="Times New Roman" w:hAnsi="Times New Roman" w:cs="Times New Roman"/>
      <w:i/>
      <w:iCs/>
      <w:color w:val="auto"/>
      <w:sz w:val="28"/>
      <w:szCs w:val="20"/>
      <w:lang w:val="en-US" w:eastAsia="en-US"/>
    </w:rPr>
  </w:style>
  <w:style w:type="paragraph" w:styleId="Heading5">
    <w:name w:val="heading 5"/>
    <w:basedOn w:val="Normal"/>
    <w:next w:val="Normal"/>
    <w:link w:val="Heading5Char"/>
    <w:qFormat/>
    <w:rsid w:val="00C000F1"/>
    <w:pPr>
      <w:keepNext/>
      <w:widowControl/>
      <w:spacing w:line="360" w:lineRule="atLeast"/>
      <w:ind w:firstLine="697"/>
      <w:jc w:val="both"/>
      <w:outlineLvl w:val="4"/>
    </w:pPr>
    <w:rPr>
      <w:rFonts w:ascii="Times New Roman" w:hAnsi="Times New Roman" w:cs="Times New Roman"/>
      <w:b/>
      <w:color w:val="auto"/>
      <w:sz w:val="26"/>
      <w:lang w:val="en-US" w:eastAsia="en-US"/>
    </w:rPr>
  </w:style>
  <w:style w:type="paragraph" w:styleId="Heading6">
    <w:name w:val="heading 6"/>
    <w:basedOn w:val="Normal"/>
    <w:next w:val="Normal"/>
    <w:link w:val="Heading6Char"/>
    <w:qFormat/>
    <w:rsid w:val="00C000F1"/>
    <w:pPr>
      <w:keepNext/>
      <w:widowControl/>
      <w:spacing w:line="360" w:lineRule="atLeast"/>
      <w:ind w:firstLine="697"/>
      <w:jc w:val="both"/>
      <w:outlineLvl w:val="5"/>
    </w:pPr>
    <w:rPr>
      <w:rFonts w:ascii="Times New Roman" w:hAnsi="Times New Roman" w:cs="Times New Roman"/>
      <w:b/>
      <w:color w:val="auto"/>
      <w:sz w:val="28"/>
      <w:lang w:val="en-US" w:eastAsia="en-US"/>
    </w:rPr>
  </w:style>
  <w:style w:type="paragraph" w:styleId="Heading7">
    <w:name w:val="heading 7"/>
    <w:basedOn w:val="Normal"/>
    <w:next w:val="Normal"/>
    <w:link w:val="Heading7Char"/>
    <w:qFormat/>
    <w:rsid w:val="00C000F1"/>
    <w:pPr>
      <w:widowControl/>
      <w:spacing w:before="240" w:after="60"/>
      <w:outlineLvl w:val="6"/>
    </w:pPr>
    <w:rPr>
      <w:rFonts w:ascii="Times New Roman" w:hAnsi="Times New Roman" w:cs="Times New Roman"/>
      <w:color w:val="auto"/>
      <w:lang w:val="en-US" w:eastAsia="en-US"/>
    </w:rPr>
  </w:style>
  <w:style w:type="paragraph" w:styleId="Heading8">
    <w:name w:val="heading 8"/>
    <w:basedOn w:val="Normal"/>
    <w:next w:val="Normal"/>
    <w:link w:val="Heading8Char"/>
    <w:qFormat/>
    <w:rsid w:val="00C000F1"/>
    <w:pPr>
      <w:widowControl/>
      <w:spacing w:before="240" w:after="60"/>
      <w:outlineLvl w:val="7"/>
    </w:pPr>
    <w:rPr>
      <w:rFonts w:ascii="Times New Roman" w:hAnsi="Times New Roman" w:cs="Times New Roman"/>
      <w:i/>
      <w:iCs/>
      <w:color w:val="auto"/>
      <w:lang w:val="en-US" w:eastAsia="en-US"/>
    </w:rPr>
  </w:style>
  <w:style w:type="paragraph" w:styleId="Heading9">
    <w:name w:val="heading 9"/>
    <w:basedOn w:val="Normal"/>
    <w:next w:val="Normal"/>
    <w:link w:val="Heading9Char"/>
    <w:qFormat/>
    <w:rsid w:val="00C000F1"/>
    <w:pPr>
      <w:widowControl/>
      <w:spacing w:before="240" w:after="60"/>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471"/>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F1471"/>
    <w:pPr>
      <w:widowControl/>
      <w:spacing w:after="120"/>
      <w:ind w:left="360"/>
    </w:pPr>
    <w:rPr>
      <w:rFonts w:ascii="Times New Roman" w:hAnsi="Times New Roman" w:cs="Times New Roman"/>
      <w:color w:val="auto"/>
      <w:lang w:val="en-GB"/>
    </w:rPr>
  </w:style>
  <w:style w:type="character" w:customStyle="1" w:styleId="BodyTextIndentChar">
    <w:name w:val="Body Text Indent Char"/>
    <w:basedOn w:val="DefaultParagraphFont"/>
    <w:link w:val="BodyTextIndent"/>
    <w:rsid w:val="004F1471"/>
    <w:rPr>
      <w:rFonts w:ascii="Times New Roman" w:eastAsia="Times New Roman" w:hAnsi="Times New Roman" w:cs="Times New Roman"/>
      <w:sz w:val="24"/>
      <w:szCs w:val="24"/>
      <w:lang w:val="en-GB" w:eastAsia="vi-VN"/>
    </w:rPr>
  </w:style>
  <w:style w:type="character" w:customStyle="1" w:styleId="fontstyle01">
    <w:name w:val="fontstyle01"/>
    <w:basedOn w:val="DefaultParagraphFont"/>
    <w:rsid w:val="004F1471"/>
    <w:rPr>
      <w:rFonts w:ascii="PTSans-Regular" w:hAnsi="PTSans-Regular" w:hint="default"/>
      <w:b w:val="0"/>
      <w:bCs w:val="0"/>
      <w:i w:val="0"/>
      <w:iCs w:val="0"/>
      <w:color w:val="000000"/>
      <w:sz w:val="26"/>
      <w:szCs w:val="26"/>
    </w:rPr>
  </w:style>
  <w:style w:type="paragraph" w:styleId="ListParagraph">
    <w:name w:val="List Paragraph"/>
    <w:aliases w:val="Norm,List Paragraph1,normalnumber"/>
    <w:basedOn w:val="Normal"/>
    <w:link w:val="ListParagraphChar"/>
    <w:uiPriority w:val="34"/>
    <w:qFormat/>
    <w:rsid w:val="00F01A4C"/>
    <w:pPr>
      <w:ind w:left="720"/>
      <w:contextualSpacing/>
    </w:pPr>
  </w:style>
  <w:style w:type="paragraph" w:customStyle="1" w:styleId="msonormal0">
    <w:name w:val="msonormal"/>
    <w:basedOn w:val="Normal"/>
    <w:rsid w:val="00F01A4C"/>
    <w:pPr>
      <w:widowControl/>
      <w:spacing w:before="100" w:beforeAutospacing="1" w:after="100" w:afterAutospacing="1"/>
    </w:pPr>
    <w:rPr>
      <w:rFonts w:ascii="Times New Roman" w:hAnsi="Times New Roman" w:cs="Times New Roman"/>
      <w:color w:val="auto"/>
      <w:lang w:val="en-US" w:eastAsia="en-US"/>
    </w:rPr>
  </w:style>
  <w:style w:type="paragraph" w:customStyle="1" w:styleId="normaltable">
    <w:name w:val="normaltable"/>
    <w:basedOn w:val="Normal"/>
    <w:rsid w:val="00F01A4C"/>
    <w:pPr>
      <w:widowControl/>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hAnsi="Times New Roman" w:cs="Times New Roman"/>
      <w:color w:val="auto"/>
      <w:lang w:val="en-US" w:eastAsia="en-US"/>
    </w:rPr>
  </w:style>
  <w:style w:type="paragraph" w:customStyle="1" w:styleId="fontstyle0">
    <w:name w:val="fontstyle0"/>
    <w:basedOn w:val="Normal"/>
    <w:rsid w:val="00F01A4C"/>
    <w:pPr>
      <w:widowControl/>
      <w:spacing w:before="100" w:beforeAutospacing="1" w:after="100" w:afterAutospacing="1"/>
    </w:pPr>
    <w:rPr>
      <w:rFonts w:ascii="PTSans-Regular" w:hAnsi="PTSans-Regular" w:cs="Times New Roman"/>
      <w:sz w:val="26"/>
      <w:szCs w:val="26"/>
      <w:lang w:val="en-US" w:eastAsia="en-US"/>
    </w:rPr>
  </w:style>
  <w:style w:type="paragraph" w:customStyle="1" w:styleId="fontstyle1">
    <w:name w:val="fontstyle1"/>
    <w:basedOn w:val="Normal"/>
    <w:rsid w:val="00F01A4C"/>
    <w:pPr>
      <w:widowControl/>
      <w:spacing w:before="100" w:beforeAutospacing="1" w:after="100" w:afterAutospacing="1"/>
    </w:pPr>
    <w:rPr>
      <w:rFonts w:ascii="Times New Roman" w:hAnsi="Times New Roman" w:cs="Times New Roman"/>
      <w:lang w:val="en-US" w:eastAsia="en-US"/>
    </w:rPr>
  </w:style>
  <w:style w:type="paragraph" w:customStyle="1" w:styleId="fontstyle2">
    <w:name w:val="fontstyle2"/>
    <w:basedOn w:val="Normal"/>
    <w:rsid w:val="00F01A4C"/>
    <w:pPr>
      <w:widowControl/>
      <w:spacing w:before="100" w:beforeAutospacing="1" w:after="100" w:afterAutospacing="1"/>
    </w:pPr>
    <w:rPr>
      <w:rFonts w:ascii="Times-Roman" w:hAnsi="Times-Roman" w:cs="Times New Roman"/>
      <w:lang w:val="en-US" w:eastAsia="en-U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F01A4C"/>
    <w:pPr>
      <w:widowControl/>
      <w:spacing w:before="100" w:beforeAutospacing="1" w:after="100" w:afterAutospacing="1"/>
    </w:pPr>
    <w:rPr>
      <w:rFonts w:ascii="Times New Roman" w:hAnsi="Times New Roman" w:cs="Times New Roman"/>
      <w:color w:val="auto"/>
      <w:lang w:val="en-US" w:eastAsia="en-US"/>
    </w:rPr>
  </w:style>
  <w:style w:type="character" w:customStyle="1" w:styleId="fontstyle21">
    <w:name w:val="fontstyle21"/>
    <w:basedOn w:val="DefaultParagraphFont"/>
    <w:rsid w:val="00F01A4C"/>
    <w:rPr>
      <w:rFonts w:ascii="Times-Roman" w:hAnsi="Times-Roman" w:hint="default"/>
      <w:b w:val="0"/>
      <w:bCs w:val="0"/>
      <w:i w:val="0"/>
      <w:iCs w:val="0"/>
      <w:color w:val="000000"/>
      <w:sz w:val="24"/>
      <w:szCs w:val="24"/>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C10930"/>
    <w:rPr>
      <w:rFonts w:ascii="Times New Roman" w:eastAsia="Times New Roman" w:hAnsi="Times New Roman" w:cs="Times New Roman"/>
      <w:b/>
      <w:bCs/>
      <w:sz w:val="36"/>
      <w:szCs w:val="36"/>
      <w:lang w:val="x-none" w:eastAsia="x-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qFormat/>
    <w:rsid w:val="00C10930"/>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rsid w:val="00C10930"/>
    <w:rPr>
      <w:rFonts w:ascii="Times New Roman" w:eastAsia="Times New Roman" w:hAnsi="Times New Roman" w:cs="Times New Roman"/>
      <w:sz w:val="20"/>
      <w:szCs w:val="20"/>
    </w:rPr>
  </w:style>
  <w:style w:type="character" w:styleId="Emphasis">
    <w:name w:val="Emphasis"/>
    <w:uiPriority w:val="20"/>
    <w:qFormat/>
    <w:rsid w:val="00C10930"/>
    <w:rPr>
      <w:i/>
      <w:iCs/>
    </w:rPr>
  </w:style>
  <w:style w:type="character" w:customStyle="1" w:styleId="apple-converted-space">
    <w:name w:val="apple-converted-space"/>
    <w:basedOn w:val="DefaultParagraphFont"/>
    <w:rsid w:val="00C10930"/>
  </w:style>
  <w:style w:type="character" w:styleId="FootnoteReference">
    <w:name w:val="footnote reference"/>
    <w:aliases w:val="Footnote,Footnote text,ftref,Footnote text + 13 pt,Ref,de nota al pie,16 Point,Superscript 6 Point,BVI fnr,BearingPoint,fr,Footnote Text1,Error-Fußnotenzeichen5,Error-Fußnotenzeichen6,Footnote + Arial,10 pt,(NECG) Footnote Reference,R"/>
    <w:link w:val="CarattereCarattereCharCharCharCharCharCharZchn"/>
    <w:uiPriority w:val="99"/>
    <w:qFormat/>
    <w:rsid w:val="00C10930"/>
    <w:rPr>
      <w:vertAlign w:val="superscript"/>
    </w:rPr>
  </w:style>
  <w:style w:type="paragraph" w:customStyle="1" w:styleId="Pa37">
    <w:name w:val="Pa37"/>
    <w:basedOn w:val="Normal"/>
    <w:next w:val="Normal"/>
    <w:rsid w:val="00C10930"/>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10930"/>
    <w:pPr>
      <w:widowControl/>
      <w:spacing w:before="120" w:after="160" w:line="240" w:lineRule="exact"/>
      <w:ind w:firstLine="720"/>
      <w:jc w:val="both"/>
    </w:pPr>
    <w:rPr>
      <w:rFonts w:asciiTheme="minorHAnsi" w:eastAsiaTheme="minorHAnsi" w:hAnsiTheme="minorHAnsi" w:cstheme="minorBidi"/>
      <w:color w:val="auto"/>
      <w:sz w:val="22"/>
      <w:szCs w:val="22"/>
      <w:vertAlign w:val="superscript"/>
      <w:lang w:val="en-US" w:eastAsia="en-US"/>
    </w:rPr>
  </w:style>
  <w:style w:type="paragraph" w:styleId="BodyTextIndent2">
    <w:name w:val="Body Text Indent 2"/>
    <w:basedOn w:val="Normal"/>
    <w:link w:val="BodyTextIndent2Char"/>
    <w:uiPriority w:val="99"/>
    <w:unhideWhenUsed/>
    <w:rsid w:val="00C000F1"/>
    <w:pPr>
      <w:spacing w:after="120" w:line="480" w:lineRule="auto"/>
      <w:ind w:left="360"/>
    </w:pPr>
  </w:style>
  <w:style w:type="character" w:customStyle="1" w:styleId="BodyTextIndent2Char">
    <w:name w:val="Body Text Indent 2 Char"/>
    <w:basedOn w:val="DefaultParagraphFont"/>
    <w:link w:val="BodyTextIndent2"/>
    <w:uiPriority w:val="99"/>
    <w:rsid w:val="00C000F1"/>
    <w:rPr>
      <w:rFonts w:ascii="Courier New" w:eastAsia="Times New Roman" w:hAnsi="Courier New" w:cs="Courier New"/>
      <w:color w:val="000000"/>
      <w:sz w:val="24"/>
      <w:szCs w:val="24"/>
      <w:lang w:val="vi-VN" w:eastAsia="vi-VN"/>
    </w:rPr>
  </w:style>
  <w:style w:type="paragraph" w:styleId="BodyText">
    <w:name w:val="Body Text"/>
    <w:basedOn w:val="Normal"/>
    <w:link w:val="BodyTextChar"/>
    <w:uiPriority w:val="99"/>
    <w:unhideWhenUsed/>
    <w:rsid w:val="00C000F1"/>
    <w:pPr>
      <w:spacing w:after="120"/>
    </w:pPr>
  </w:style>
  <w:style w:type="character" w:customStyle="1" w:styleId="BodyTextChar">
    <w:name w:val="Body Text Char"/>
    <w:basedOn w:val="DefaultParagraphFont"/>
    <w:link w:val="BodyText"/>
    <w:uiPriority w:val="99"/>
    <w:rsid w:val="00C000F1"/>
    <w:rPr>
      <w:rFonts w:ascii="Courier New" w:eastAsia="Times New Roman" w:hAnsi="Courier New" w:cs="Courier New"/>
      <w:color w:val="000000"/>
      <w:sz w:val="24"/>
      <w:szCs w:val="24"/>
      <w:lang w:val="vi-VN" w:eastAsia="vi-VN"/>
    </w:rPr>
  </w:style>
  <w:style w:type="character" w:customStyle="1" w:styleId="Heading1Char">
    <w:name w:val="Heading 1 Char"/>
    <w:basedOn w:val="DefaultParagraphFont"/>
    <w:link w:val="Heading1"/>
    <w:rsid w:val="00C000F1"/>
    <w:rPr>
      <w:rFonts w:ascii="Times New Roman" w:eastAsia="Times New Roman" w:hAnsi="Times New Roman" w:cs="Times New Roman"/>
      <w:b/>
      <w:sz w:val="26"/>
      <w:szCs w:val="20"/>
    </w:rPr>
  </w:style>
  <w:style w:type="character" w:customStyle="1" w:styleId="Heading3Char">
    <w:name w:val="Heading 3 Char"/>
    <w:aliases w:val="Level 1 - 1 Char"/>
    <w:basedOn w:val="DefaultParagraphFont"/>
    <w:link w:val="Heading3"/>
    <w:uiPriority w:val="9"/>
    <w:rsid w:val="00C000F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00F1"/>
    <w:rPr>
      <w:rFonts w:ascii="Times New Roman" w:eastAsia="Times New Roman" w:hAnsi="Times New Roman" w:cs="Times New Roman"/>
      <w:i/>
      <w:iCs/>
      <w:sz w:val="28"/>
      <w:szCs w:val="20"/>
    </w:rPr>
  </w:style>
  <w:style w:type="character" w:customStyle="1" w:styleId="Heading5Char">
    <w:name w:val="Heading 5 Char"/>
    <w:basedOn w:val="DefaultParagraphFont"/>
    <w:link w:val="Heading5"/>
    <w:rsid w:val="00C000F1"/>
    <w:rPr>
      <w:rFonts w:ascii="Times New Roman" w:eastAsia="Times New Roman" w:hAnsi="Times New Roman" w:cs="Times New Roman"/>
      <w:b/>
      <w:sz w:val="26"/>
      <w:szCs w:val="24"/>
    </w:rPr>
  </w:style>
  <w:style w:type="character" w:customStyle="1" w:styleId="Heading6Char">
    <w:name w:val="Heading 6 Char"/>
    <w:basedOn w:val="DefaultParagraphFont"/>
    <w:link w:val="Heading6"/>
    <w:rsid w:val="00C000F1"/>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C000F1"/>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000F1"/>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000F1"/>
    <w:rPr>
      <w:rFonts w:ascii="Arial" w:eastAsia="Times New Roman" w:hAnsi="Arial" w:cs="Arial"/>
      <w:lang w:val="en-US"/>
    </w:rPr>
  </w:style>
  <w:style w:type="paragraph" w:customStyle="1" w:styleId="CharCharCharChar">
    <w:name w:val="Char Char Char Char"/>
    <w:basedOn w:val="Normal"/>
    <w:rsid w:val="00C000F1"/>
    <w:pPr>
      <w:widowControl/>
      <w:spacing w:before="60" w:after="160" w:line="240" w:lineRule="exact"/>
    </w:pPr>
    <w:rPr>
      <w:rFonts w:ascii="Verdana" w:hAnsi="Verdana" w:cs="Verdana"/>
      <w:sz w:val="20"/>
      <w:szCs w:val="20"/>
      <w:lang w:val="en-US" w:eastAsia="en-US"/>
    </w:rPr>
  </w:style>
  <w:style w:type="paragraph" w:customStyle="1" w:styleId="Char">
    <w:name w:val="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CommentSubjectChar">
    <w:name w:val="Comment Subject Char"/>
    <w:link w:val="CommentSubject"/>
    <w:semiHidden/>
    <w:rsid w:val="00C000F1"/>
    <w:rPr>
      <w:rFonts w:ascii=".VnTime" w:eastAsia="Times New Roman" w:hAnsi=".VnTime" w:cs="Times New Roman"/>
      <w:sz w:val="28"/>
      <w:szCs w:val="20"/>
    </w:rPr>
  </w:style>
  <w:style w:type="paragraph" w:styleId="CommentText">
    <w:name w:val="annotation text"/>
    <w:basedOn w:val="Normal"/>
    <w:link w:val="CommentTextChar"/>
    <w:unhideWhenUsed/>
    <w:rsid w:val="00C000F1"/>
    <w:rPr>
      <w:sz w:val="20"/>
      <w:szCs w:val="20"/>
    </w:rPr>
  </w:style>
  <w:style w:type="character" w:customStyle="1" w:styleId="CommentTextChar">
    <w:name w:val="Comment Text Char"/>
    <w:basedOn w:val="DefaultParagraphFont"/>
    <w:link w:val="CommentText"/>
    <w:rsid w:val="00C000F1"/>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semiHidden/>
    <w:rsid w:val="00C000F1"/>
    <w:pPr>
      <w:widowControl/>
    </w:pPr>
    <w:rPr>
      <w:rFonts w:ascii=".VnTime" w:hAnsi=".VnTime" w:cs="Times New Roman"/>
      <w:color w:val="auto"/>
      <w:sz w:val="28"/>
      <w:lang w:val="en-US" w:eastAsia="en-US"/>
    </w:rPr>
  </w:style>
  <w:style w:type="character" w:customStyle="1" w:styleId="CommentSubjectChar1">
    <w:name w:val="Comment Subject Char1"/>
    <w:basedOn w:val="CommentTextChar"/>
    <w:uiPriority w:val="99"/>
    <w:semiHidden/>
    <w:rsid w:val="00C000F1"/>
    <w:rPr>
      <w:rFonts w:ascii="Courier New" w:eastAsia="Times New Roman" w:hAnsi="Courier New" w:cs="Courier New"/>
      <w:b/>
      <w:bCs/>
      <w:color w:val="000000"/>
      <w:sz w:val="20"/>
      <w:szCs w:val="20"/>
      <w:lang w:val="vi-VN" w:eastAsia="vi-VN"/>
    </w:rPr>
  </w:style>
  <w:style w:type="character" w:customStyle="1" w:styleId="normal-h">
    <w:name w:val="normal-h"/>
    <w:basedOn w:val="DefaultParagraphFont"/>
    <w:rsid w:val="00C000F1"/>
  </w:style>
  <w:style w:type="paragraph" w:customStyle="1" w:styleId="normal-p">
    <w:name w:val="normal-p"/>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styleId="Footer">
    <w:name w:val="footer"/>
    <w:aliases w:val=" Char1"/>
    <w:basedOn w:val="Normal"/>
    <w:link w:val="FooterChar"/>
    <w:uiPriority w:val="99"/>
    <w:rsid w:val="00C000F1"/>
    <w:pPr>
      <w:widowControl/>
      <w:tabs>
        <w:tab w:val="center" w:pos="4320"/>
        <w:tab w:val="right" w:pos="8640"/>
      </w:tabs>
    </w:pPr>
    <w:rPr>
      <w:rFonts w:ascii="Times New Roman" w:hAnsi="Times New Roman" w:cs="Times New Roman"/>
      <w:color w:val="auto"/>
      <w:lang w:val="x-none" w:eastAsia="x-none"/>
    </w:rPr>
  </w:style>
  <w:style w:type="character" w:customStyle="1" w:styleId="FooterChar">
    <w:name w:val="Footer Char"/>
    <w:aliases w:val=" Char1 Char"/>
    <w:basedOn w:val="DefaultParagraphFont"/>
    <w:link w:val="Footer"/>
    <w:uiPriority w:val="99"/>
    <w:rsid w:val="00C000F1"/>
    <w:rPr>
      <w:rFonts w:ascii="Times New Roman" w:eastAsia="Times New Roman" w:hAnsi="Times New Roman" w:cs="Times New Roman"/>
      <w:sz w:val="24"/>
      <w:szCs w:val="24"/>
      <w:lang w:val="x-none" w:eastAsia="x-none"/>
    </w:rPr>
  </w:style>
  <w:style w:type="character" w:styleId="PageNumber">
    <w:name w:val="page number"/>
    <w:basedOn w:val="DefaultParagraphFont"/>
    <w:rsid w:val="00C000F1"/>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000F1"/>
    <w:rPr>
      <w:rFonts w:ascii="Times New Roman" w:eastAsia="Times New Roman" w:hAnsi="Times New Roman" w:cs="Times New Roman"/>
      <w:sz w:val="24"/>
      <w:szCs w:val="24"/>
    </w:rPr>
  </w:style>
  <w:style w:type="character" w:styleId="Hyperlink">
    <w:name w:val="Hyperlink"/>
    <w:uiPriority w:val="99"/>
    <w:rsid w:val="00C000F1"/>
    <w:rPr>
      <w:color w:val="0000FF"/>
      <w:u w:val="single"/>
    </w:rPr>
  </w:style>
  <w:style w:type="character" w:customStyle="1" w:styleId="BodyTextIndent3Char">
    <w:name w:val="Body Text Indent 3 Char"/>
    <w:link w:val="BodyTextIndent3"/>
    <w:rsid w:val="00C000F1"/>
  </w:style>
  <w:style w:type="paragraph" w:styleId="BodyTextIndent3">
    <w:name w:val="Body Text Indent 3"/>
    <w:basedOn w:val="Normal"/>
    <w:link w:val="BodyTextIndent3Char"/>
    <w:rsid w:val="00C000F1"/>
    <w:pPr>
      <w:widowControl/>
      <w:spacing w:before="120" w:line="360" w:lineRule="auto"/>
      <w:ind w:firstLine="720"/>
      <w:jc w:val="both"/>
    </w:pPr>
    <w:rPr>
      <w:rFonts w:asciiTheme="minorHAnsi" w:eastAsiaTheme="minorHAnsi" w:hAnsiTheme="minorHAnsi" w:cstheme="minorBidi"/>
      <w:color w:val="auto"/>
      <w:sz w:val="22"/>
      <w:szCs w:val="22"/>
      <w:lang w:val="en-US" w:eastAsia="en-US"/>
    </w:rPr>
  </w:style>
  <w:style w:type="character" w:customStyle="1" w:styleId="BodyTextIndent3Char1">
    <w:name w:val="Body Text Indent 3 Char1"/>
    <w:basedOn w:val="DefaultParagraphFont"/>
    <w:uiPriority w:val="99"/>
    <w:semiHidden/>
    <w:rsid w:val="00C000F1"/>
    <w:rPr>
      <w:rFonts w:ascii="Courier New" w:eastAsia="Times New Roman" w:hAnsi="Courier New" w:cs="Courier New"/>
      <w:color w:val="000000"/>
      <w:sz w:val="16"/>
      <w:szCs w:val="16"/>
      <w:lang w:val="vi-VN" w:eastAsia="vi-VN"/>
    </w:rPr>
  </w:style>
  <w:style w:type="character" w:customStyle="1" w:styleId="apple-style-span">
    <w:name w:val="apple-style-span"/>
    <w:basedOn w:val="DefaultParagraphFont"/>
    <w:rsid w:val="00C000F1"/>
  </w:style>
  <w:style w:type="paragraph" w:customStyle="1" w:styleId="1CharCharCharChar">
    <w:name w:val="1 Char Char Char Char"/>
    <w:basedOn w:val="DocumentMap"/>
    <w:autoRedefine/>
    <w:rsid w:val="00C000F1"/>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C000F1"/>
    <w:pPr>
      <w:widowControl/>
      <w:shd w:val="clear" w:color="auto" w:fill="000080"/>
    </w:pPr>
    <w:rPr>
      <w:rFonts w:ascii="Tahoma" w:hAnsi="Tahoma" w:cs="Tahoma"/>
      <w:color w:val="auto"/>
      <w:sz w:val="20"/>
      <w:szCs w:val="20"/>
      <w:lang w:val="en-US" w:eastAsia="en-US"/>
    </w:rPr>
  </w:style>
  <w:style w:type="character" w:customStyle="1" w:styleId="DocumentMapChar">
    <w:name w:val="Document Map Char"/>
    <w:basedOn w:val="DefaultParagraphFont"/>
    <w:link w:val="DocumentMap"/>
    <w:semiHidden/>
    <w:rsid w:val="00C000F1"/>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C000F1"/>
    <w:pPr>
      <w:widowControl/>
      <w:tabs>
        <w:tab w:val="center" w:pos="4320"/>
        <w:tab w:val="right" w:pos="8640"/>
      </w:tabs>
    </w:pPr>
    <w:rPr>
      <w:rFonts w:ascii="Times New Roman" w:hAnsi="Times New Roman" w:cs="Times New Roman"/>
      <w:color w:val="auto"/>
      <w:sz w:val="20"/>
      <w:szCs w:val="20"/>
      <w:lang w:val="en-US" w:eastAsia="en-US"/>
    </w:rPr>
  </w:style>
  <w:style w:type="character" w:customStyle="1" w:styleId="HeaderChar">
    <w:name w:val="Header Char"/>
    <w:basedOn w:val="DefaultParagraphFont"/>
    <w:link w:val="Header"/>
    <w:uiPriority w:val="99"/>
    <w:rsid w:val="00C000F1"/>
    <w:rPr>
      <w:rFonts w:ascii="Times New Roman" w:eastAsia="Times New Roman" w:hAnsi="Times New Roman" w:cs="Times New Roman"/>
      <w:sz w:val="20"/>
      <w:szCs w:val="20"/>
      <w:lang w:val="en-US"/>
    </w:rPr>
  </w:style>
  <w:style w:type="paragraph" w:styleId="BodyText2">
    <w:name w:val="Body Text 2"/>
    <w:basedOn w:val="Normal"/>
    <w:link w:val="BodyText2Char"/>
    <w:rsid w:val="00C000F1"/>
    <w:pPr>
      <w:widowControl/>
      <w:jc w:val="both"/>
    </w:pPr>
    <w:rPr>
      <w:rFonts w:ascii=".VnTimeH" w:hAnsi=".VnTimeH" w:cs="Times New Roman"/>
      <w:b/>
      <w:bCs/>
      <w:color w:val="auto"/>
      <w:sz w:val="26"/>
      <w:lang w:val="en-US" w:eastAsia="en-US"/>
    </w:rPr>
  </w:style>
  <w:style w:type="character" w:customStyle="1" w:styleId="BodyText2Char">
    <w:name w:val="Body Text 2 Char"/>
    <w:basedOn w:val="DefaultParagraphFont"/>
    <w:link w:val="BodyText2"/>
    <w:rsid w:val="00C000F1"/>
    <w:rPr>
      <w:rFonts w:ascii=".VnTimeH" w:eastAsia="Times New Roman" w:hAnsi=".VnTimeH" w:cs="Times New Roman"/>
      <w:b/>
      <w:bCs/>
      <w:sz w:val="26"/>
      <w:szCs w:val="24"/>
    </w:rPr>
  </w:style>
  <w:style w:type="paragraph" w:customStyle="1" w:styleId="Char0">
    <w:name w:val="Char"/>
    <w:basedOn w:val="Normal"/>
    <w:rsid w:val="00C000F1"/>
    <w:pPr>
      <w:widowControl/>
      <w:spacing w:after="160" w:line="240" w:lineRule="exact"/>
    </w:pPr>
    <w:rPr>
      <w:rFonts w:ascii="Verdana" w:hAnsi="Verdana" w:cs="Times New Roman"/>
      <w:color w:val="auto"/>
      <w:sz w:val="20"/>
      <w:szCs w:val="20"/>
      <w:lang w:val="en-US" w:eastAsia="en-US"/>
    </w:rPr>
  </w:style>
  <w:style w:type="paragraph" w:customStyle="1" w:styleId="intromoj">
    <w:name w:val="intro_moj"/>
    <w:basedOn w:val="Normal"/>
    <w:rsid w:val="00C000F1"/>
    <w:pPr>
      <w:widowControl/>
      <w:spacing w:before="100" w:beforeAutospacing="1" w:after="100" w:afterAutospacing="1"/>
    </w:pPr>
    <w:rPr>
      <w:rFonts w:ascii="Times New Roman" w:eastAsia="MS Mincho" w:hAnsi="Times New Roman" w:cs="Times New Roman"/>
      <w:color w:val="auto"/>
      <w:lang w:val="en-US" w:eastAsia="en-US"/>
    </w:rPr>
  </w:style>
  <w:style w:type="paragraph" w:styleId="BodyText3">
    <w:name w:val="Body Text 3"/>
    <w:basedOn w:val="Normal"/>
    <w:link w:val="BodyText3Char"/>
    <w:rsid w:val="00C000F1"/>
    <w:pPr>
      <w:widowControl/>
      <w:spacing w:before="120" w:after="120" w:line="288" w:lineRule="auto"/>
      <w:jc w:val="both"/>
    </w:pPr>
    <w:rPr>
      <w:rFonts w:ascii="Times New Roman" w:hAnsi="Times New Roman" w:cs="Times New Roman"/>
      <w:color w:val="993300"/>
      <w:sz w:val="28"/>
      <w:szCs w:val="20"/>
      <w:lang w:val="en-US" w:eastAsia="en-US"/>
    </w:rPr>
  </w:style>
  <w:style w:type="character" w:customStyle="1" w:styleId="BodyText3Char">
    <w:name w:val="Body Text 3 Char"/>
    <w:basedOn w:val="DefaultParagraphFont"/>
    <w:link w:val="BodyText3"/>
    <w:rsid w:val="00C000F1"/>
    <w:rPr>
      <w:rFonts w:ascii="Times New Roman" w:eastAsia="Times New Roman" w:hAnsi="Times New Roman" w:cs="Times New Roman"/>
      <w:color w:val="993300"/>
      <w:sz w:val="28"/>
      <w:szCs w:val="20"/>
    </w:rPr>
  </w:style>
  <w:style w:type="paragraph" w:styleId="TOC1">
    <w:name w:val="toc 1"/>
    <w:basedOn w:val="Normal"/>
    <w:next w:val="Normal"/>
    <w:autoRedefine/>
    <w:semiHidden/>
    <w:rsid w:val="00C000F1"/>
    <w:pPr>
      <w:widowControl/>
    </w:pPr>
    <w:rPr>
      <w:rFonts w:ascii="Times New Roman" w:hAnsi="Times New Roman" w:cs="Times New Roman"/>
      <w:color w:val="auto"/>
      <w:lang w:val="en-US" w:eastAsia="en-US"/>
    </w:rPr>
  </w:style>
  <w:style w:type="paragraph" w:styleId="TOC2">
    <w:name w:val="toc 2"/>
    <w:basedOn w:val="Normal"/>
    <w:next w:val="Normal"/>
    <w:autoRedefine/>
    <w:semiHidden/>
    <w:rsid w:val="00C000F1"/>
    <w:pPr>
      <w:widowControl/>
      <w:ind w:left="240"/>
    </w:pPr>
    <w:rPr>
      <w:rFonts w:ascii="Times New Roman" w:hAnsi="Times New Roman" w:cs="Times New Roman"/>
      <w:color w:val="auto"/>
      <w:lang w:val="en-US" w:eastAsia="en-US"/>
    </w:rPr>
  </w:style>
  <w:style w:type="paragraph" w:styleId="TOC3">
    <w:name w:val="toc 3"/>
    <w:basedOn w:val="Normal"/>
    <w:next w:val="Normal"/>
    <w:autoRedefine/>
    <w:rsid w:val="00C000F1"/>
    <w:pPr>
      <w:widowControl/>
      <w:ind w:left="480"/>
    </w:pPr>
    <w:rPr>
      <w:rFonts w:ascii="Times New Roman" w:hAnsi="Times New Roman" w:cs="Times New Roman"/>
      <w:color w:val="auto"/>
      <w:lang w:val="en-US" w:eastAsia="en-US"/>
    </w:rPr>
  </w:style>
  <w:style w:type="character" w:customStyle="1" w:styleId="normal-h1">
    <w:name w:val="normal-h1"/>
    <w:rsid w:val="00C000F1"/>
    <w:rPr>
      <w:rFonts w:ascii="Times New Roman" w:hAnsi="Times New Roman" w:cs="Times New Roman" w:hint="default"/>
      <w:sz w:val="28"/>
      <w:szCs w:val="28"/>
    </w:rPr>
  </w:style>
  <w:style w:type="paragraph" w:styleId="Title">
    <w:name w:val="Title"/>
    <w:basedOn w:val="Normal"/>
    <w:link w:val="TitleChar"/>
    <w:qFormat/>
    <w:rsid w:val="00C000F1"/>
    <w:pPr>
      <w:widowControl/>
      <w:jc w:val="center"/>
    </w:pPr>
    <w:rPr>
      <w:rFonts w:ascii=".VnTime" w:hAnsi=".VnTime" w:cs="Times New Roman"/>
      <w:b/>
      <w:color w:val="auto"/>
      <w:sz w:val="28"/>
      <w:szCs w:val="20"/>
      <w:lang w:val="x-none" w:eastAsia="x-none"/>
    </w:rPr>
  </w:style>
  <w:style w:type="character" w:customStyle="1" w:styleId="TitleChar">
    <w:name w:val="Title Char"/>
    <w:basedOn w:val="DefaultParagraphFont"/>
    <w:link w:val="Title"/>
    <w:rsid w:val="00C000F1"/>
    <w:rPr>
      <w:rFonts w:ascii=".VnTime" w:eastAsia="Times New Roman" w:hAnsi=".VnTime" w:cs="Times New Roman"/>
      <w:b/>
      <w:sz w:val="28"/>
      <w:szCs w:val="20"/>
      <w:lang w:val="x-none" w:eastAsia="x-none"/>
    </w:rPr>
  </w:style>
  <w:style w:type="paragraph" w:customStyle="1" w:styleId="Normal0">
    <w:name w:val="[Normal]"/>
    <w:rsid w:val="00C000F1"/>
    <w:pPr>
      <w:spacing w:after="0" w:line="240" w:lineRule="auto"/>
    </w:pPr>
    <w:rPr>
      <w:rFonts w:ascii="Arial" w:eastAsia="Arial" w:hAnsi="Arial" w:cs="Times New Roman"/>
      <w:sz w:val="24"/>
      <w:szCs w:val="20"/>
    </w:rPr>
  </w:style>
  <w:style w:type="paragraph" w:customStyle="1" w:styleId="CharCharCharCharCharCharChar">
    <w:name w:val="Char Char Char Char Char Char 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st">
    <w:name w:val="st"/>
    <w:basedOn w:val="DefaultParagraphFont"/>
    <w:rsid w:val="00C000F1"/>
  </w:style>
  <w:style w:type="paragraph" w:styleId="BalloonText">
    <w:name w:val="Balloon Text"/>
    <w:basedOn w:val="Normal"/>
    <w:link w:val="BalloonTextChar"/>
    <w:uiPriority w:val="99"/>
    <w:rsid w:val="00C000F1"/>
    <w:pPr>
      <w:widowControl/>
    </w:pPr>
    <w:rPr>
      <w:rFonts w:ascii="Tahoma" w:hAnsi="Tahoma" w:cs="Times New Roman"/>
      <w:color w:val="auto"/>
      <w:sz w:val="16"/>
      <w:szCs w:val="16"/>
      <w:lang w:val="x-none" w:eastAsia="x-none"/>
    </w:rPr>
  </w:style>
  <w:style w:type="character" w:customStyle="1" w:styleId="BalloonTextChar">
    <w:name w:val="Balloon Text Char"/>
    <w:basedOn w:val="DefaultParagraphFont"/>
    <w:link w:val="BalloonText"/>
    <w:uiPriority w:val="99"/>
    <w:rsid w:val="00C000F1"/>
    <w:rPr>
      <w:rFonts w:ascii="Tahoma" w:eastAsia="Times New Roman" w:hAnsi="Tahoma" w:cs="Times New Roman"/>
      <w:sz w:val="16"/>
      <w:szCs w:val="16"/>
      <w:lang w:val="x-none" w:eastAsia="x-none"/>
    </w:rPr>
  </w:style>
  <w:style w:type="character" w:styleId="Strong">
    <w:name w:val="Strong"/>
    <w:uiPriority w:val="22"/>
    <w:qFormat/>
    <w:rsid w:val="00C000F1"/>
    <w:rPr>
      <w:b/>
      <w:bCs/>
    </w:rPr>
  </w:style>
  <w:style w:type="character" w:customStyle="1" w:styleId="CharCharChar1">
    <w:name w:val="Char Char Char1"/>
    <w:semiHidden/>
    <w:locked/>
    <w:rsid w:val="00C000F1"/>
    <w:rPr>
      <w:lang w:val="en-US" w:eastAsia="en-US" w:bidi="ar-SA"/>
    </w:rPr>
  </w:style>
  <w:style w:type="paragraph" w:customStyle="1" w:styleId="Pa85">
    <w:name w:val="Pa85"/>
    <w:basedOn w:val="Normal"/>
    <w:next w:val="Normal"/>
    <w:rsid w:val="00C000F1"/>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Pa86">
    <w:name w:val="Pa86"/>
    <w:basedOn w:val="Normal"/>
    <w:next w:val="Normal"/>
    <w:rsid w:val="00C000F1"/>
    <w:pPr>
      <w:widowControl/>
      <w:autoSpaceDE w:val="0"/>
      <w:autoSpaceDN w:val="0"/>
      <w:adjustRightInd w:val="0"/>
      <w:spacing w:line="241" w:lineRule="atLeast"/>
    </w:pPr>
    <w:rPr>
      <w:rFonts w:ascii="Times New Roman" w:hAnsi="Times New Roman" w:cs="Times New Roman"/>
      <w:color w:val="auto"/>
      <w:lang w:val="en-US" w:eastAsia="en-US"/>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sid w:val="00C000F1"/>
    <w:rPr>
      <w:rFonts w:eastAsia="Times New Roman" w:cs="Arial"/>
      <w:iCs/>
      <w:sz w:val="28"/>
      <w:szCs w:val="28"/>
    </w:rPr>
  </w:style>
  <w:style w:type="character" w:customStyle="1" w:styleId="ruotChar">
    <w:name w:val="ruot Char"/>
    <w:link w:val="ruot"/>
    <w:locked/>
    <w:rsid w:val="00C000F1"/>
    <w:rPr>
      <w:sz w:val="28"/>
      <w:szCs w:val="28"/>
    </w:rPr>
  </w:style>
  <w:style w:type="paragraph" w:customStyle="1" w:styleId="ruot">
    <w:name w:val="ruot"/>
    <w:basedOn w:val="Normal"/>
    <w:link w:val="ruotChar"/>
    <w:rsid w:val="00C000F1"/>
    <w:pPr>
      <w:widowControl/>
      <w:spacing w:before="120" w:after="120" w:line="264" w:lineRule="auto"/>
      <w:ind w:firstLine="720"/>
      <w:jc w:val="both"/>
    </w:pPr>
    <w:rPr>
      <w:rFonts w:asciiTheme="minorHAnsi" w:eastAsiaTheme="minorHAnsi" w:hAnsiTheme="minorHAnsi" w:cstheme="minorBidi"/>
      <w:color w:val="auto"/>
      <w:sz w:val="28"/>
      <w:szCs w:val="28"/>
      <w:lang w:val="en-US" w:eastAsia="en-US"/>
    </w:rPr>
  </w:style>
  <w:style w:type="paragraph" w:customStyle="1" w:styleId="CharChar3CharCharCharCharCharCharCharCharCharChar">
    <w:name w:val="Char Char3 Char Char Char Char Char Char Char Char Char Char"/>
    <w:basedOn w:val="Normal"/>
    <w:rsid w:val="00C000F1"/>
    <w:pPr>
      <w:widowControl/>
      <w:spacing w:before="60" w:after="160" w:line="240" w:lineRule="exact"/>
      <w:ind w:firstLine="360"/>
      <w:jc w:val="both"/>
    </w:pPr>
    <w:rPr>
      <w:rFonts w:ascii="Arial" w:hAnsi="Arial" w:cs="Times New Roman"/>
      <w:color w:val="auto"/>
      <w:spacing w:val="-2"/>
      <w:sz w:val="20"/>
      <w:szCs w:val="20"/>
      <w:lang w:val="en-GB" w:eastAsia="en-US"/>
    </w:rPr>
  </w:style>
  <w:style w:type="character" w:customStyle="1" w:styleId="CharChar15">
    <w:name w:val="Char Char15"/>
    <w:rsid w:val="00C000F1"/>
    <w:rPr>
      <w:rFonts w:ascii="Cambria" w:eastAsia="Times New Roman" w:hAnsi="Cambria" w:cs="Times New Roman"/>
      <w:b/>
      <w:bCs/>
      <w:kern w:val="32"/>
      <w:sz w:val="32"/>
      <w:szCs w:val="32"/>
      <w:lang w:eastAsia="zh-CN"/>
    </w:rPr>
  </w:style>
  <w:style w:type="character" w:customStyle="1" w:styleId="CharChar10">
    <w:name w:val="Char Char10"/>
    <w:rsid w:val="00C000F1"/>
    <w:rPr>
      <w:rFonts w:eastAsia="Times New Roman"/>
      <w:sz w:val="28"/>
      <w:szCs w:val="24"/>
    </w:rPr>
  </w:style>
  <w:style w:type="paragraph" w:customStyle="1" w:styleId="n-dieund">
    <w:name w:val="n-dieund"/>
    <w:basedOn w:val="Normal"/>
    <w:rsid w:val="00C000F1"/>
    <w:pPr>
      <w:widowControl/>
      <w:spacing w:after="120"/>
      <w:ind w:firstLine="709"/>
      <w:jc w:val="both"/>
    </w:pPr>
    <w:rPr>
      <w:rFonts w:ascii="Times New Roman" w:hAnsi="Times New Roman" w:cs="Times New Roman"/>
      <w:color w:val="auto"/>
      <w:sz w:val="28"/>
      <w:szCs w:val="28"/>
      <w:lang w:val="en-US" w:eastAsia="en-US"/>
    </w:rPr>
  </w:style>
  <w:style w:type="paragraph" w:customStyle="1" w:styleId="abc">
    <w:name w:val="abc"/>
    <w:basedOn w:val="Normal"/>
    <w:link w:val="abcChar"/>
    <w:rsid w:val="00C000F1"/>
    <w:pPr>
      <w:widowControl/>
    </w:pPr>
    <w:rPr>
      <w:rFonts w:ascii="Times New Roman" w:hAnsi="Times New Roman" w:cs="Times New Roman"/>
      <w:color w:val="auto"/>
      <w:lang w:val="en-US" w:eastAsia="en-US"/>
    </w:rPr>
  </w:style>
  <w:style w:type="paragraph" w:styleId="Caption">
    <w:name w:val="caption"/>
    <w:basedOn w:val="Normal"/>
    <w:next w:val="Normal"/>
    <w:qFormat/>
    <w:rsid w:val="00C000F1"/>
    <w:pPr>
      <w:widowControl/>
      <w:spacing w:before="120"/>
      <w:jc w:val="right"/>
    </w:pPr>
    <w:rPr>
      <w:rFonts w:ascii="Times New Roman" w:hAnsi="Times New Roman" w:cs="Times New Roman"/>
      <w:i/>
      <w:iCs/>
      <w:color w:val="auto"/>
      <w:sz w:val="28"/>
      <w:lang w:val="en-US" w:eastAsia="en-US"/>
    </w:rPr>
  </w:style>
  <w:style w:type="paragraph" w:customStyle="1" w:styleId="Style1">
    <w:name w:val="Style1"/>
    <w:basedOn w:val="Normal"/>
    <w:rsid w:val="00C000F1"/>
    <w:pPr>
      <w:widowControl/>
      <w:autoSpaceDE w:val="0"/>
      <w:autoSpaceDN w:val="0"/>
    </w:pPr>
    <w:rPr>
      <w:rFonts w:ascii="Times New Roman" w:hAnsi="Times New Roman" w:cs="Times New Roman"/>
      <w:color w:val="auto"/>
      <w:sz w:val="28"/>
      <w:szCs w:val="28"/>
      <w:lang w:val="en-US" w:eastAsia="en-US"/>
    </w:rPr>
  </w:style>
  <w:style w:type="paragraph" w:customStyle="1" w:styleId="n-dieu">
    <w:name w:val="n-dieu"/>
    <w:basedOn w:val="Normal"/>
    <w:rsid w:val="00C000F1"/>
    <w:pPr>
      <w:widowControl/>
      <w:spacing w:before="120" w:after="180"/>
      <w:ind w:firstLine="709"/>
    </w:pPr>
    <w:rPr>
      <w:rFonts w:ascii="Times New Roman" w:hAnsi="Times New Roman" w:cs="Times New Roman"/>
      <w:b/>
      <w:i/>
      <w:color w:val="auto"/>
      <w:sz w:val="28"/>
      <w:szCs w:val="20"/>
      <w:lang w:val="en-US" w:eastAsia="en-US"/>
    </w:rPr>
  </w:style>
  <w:style w:type="paragraph" w:customStyle="1" w:styleId="NormalBold">
    <w:name w:val="Normal + Bold"/>
    <w:aliases w:val="Black,Centered,Expanded by  1,2 pt"/>
    <w:basedOn w:val="Normal"/>
    <w:rsid w:val="00C000F1"/>
    <w:pPr>
      <w:widowControl/>
      <w:jc w:val="center"/>
    </w:pPr>
    <w:rPr>
      <w:rFonts w:ascii="Times New Roman" w:hAnsi="Times New Roman" w:cs="Times New Roman"/>
      <w:b/>
      <w:bCs/>
      <w:spacing w:val="24"/>
      <w:sz w:val="28"/>
      <w:szCs w:val="28"/>
      <w:lang w:val="nl-NL" w:eastAsia="en-US"/>
    </w:rPr>
  </w:style>
  <w:style w:type="paragraph" w:customStyle="1" w:styleId="canchinh">
    <w:name w:val="canchinh"/>
    <w:basedOn w:val="Normal"/>
    <w:rsid w:val="00C000F1"/>
    <w:pPr>
      <w:widowControl/>
      <w:spacing w:before="120" w:after="60" w:line="360" w:lineRule="exact"/>
      <w:ind w:firstLine="720"/>
      <w:jc w:val="both"/>
    </w:pPr>
    <w:rPr>
      <w:rFonts w:ascii="Times New Roman" w:hAnsi="Times New Roman" w:cs="Times New Roman"/>
      <w:color w:val="auto"/>
      <w:sz w:val="28"/>
      <w:lang w:val="en-US" w:eastAsia="en-US"/>
    </w:rPr>
  </w:style>
  <w:style w:type="paragraph" w:customStyle="1" w:styleId="6">
    <w:name w:val="6"/>
    <w:basedOn w:val="FootnoteText"/>
    <w:link w:val="6Char"/>
    <w:rsid w:val="00C000F1"/>
    <w:pPr>
      <w:spacing w:before="120"/>
      <w:jc w:val="both"/>
    </w:pPr>
    <w:rPr>
      <w:rFonts w:ascii="Arial" w:hAnsi="Arial" w:cs="Arial"/>
      <w:color w:val="0000FF"/>
    </w:rPr>
  </w:style>
  <w:style w:type="character" w:customStyle="1" w:styleId="6Char">
    <w:name w:val="6 Char"/>
    <w:link w:val="6"/>
    <w:rsid w:val="00C000F1"/>
    <w:rPr>
      <w:rFonts w:ascii="Arial" w:eastAsia="Times New Roman" w:hAnsi="Arial" w:cs="Arial"/>
      <w:color w:val="0000FF"/>
      <w:sz w:val="20"/>
      <w:szCs w:val="20"/>
    </w:rPr>
  </w:style>
  <w:style w:type="paragraph" w:customStyle="1" w:styleId="content">
    <w:name w:val="content"/>
    <w:basedOn w:val="Normal"/>
    <w:rsid w:val="00C000F1"/>
    <w:pPr>
      <w:widowControl/>
      <w:spacing w:before="100" w:beforeAutospacing="1" w:after="100" w:afterAutospacing="1"/>
    </w:pPr>
    <w:rPr>
      <w:rFonts w:ascii="Arial" w:hAnsi="Arial" w:cs="Arial"/>
      <w:color w:val="auto"/>
      <w:sz w:val="18"/>
      <w:szCs w:val="18"/>
      <w:lang w:val="en-US" w:eastAsia="en-US"/>
    </w:rPr>
  </w:style>
  <w:style w:type="character" w:customStyle="1" w:styleId="A11">
    <w:name w:val="A11"/>
    <w:rsid w:val="00C000F1"/>
    <w:rPr>
      <w:color w:val="000000"/>
      <w:sz w:val="26"/>
      <w:szCs w:val="26"/>
    </w:rPr>
  </w:style>
  <w:style w:type="paragraph" w:customStyle="1" w:styleId="Lm">
    <w:name w:val="Lm"/>
    <w:basedOn w:val="Heading2"/>
    <w:rsid w:val="00C000F1"/>
    <w:pPr>
      <w:keepNext/>
      <w:spacing w:before="120" w:beforeAutospacing="0" w:after="120" w:afterAutospacing="0"/>
      <w:ind w:firstLine="720"/>
      <w:jc w:val="both"/>
    </w:pPr>
    <w:rPr>
      <w:rFonts w:ascii="Times New Roman Bold" w:hAnsi="Times New Roman Bold" w:cs="Arial"/>
      <w:iCs/>
      <w:sz w:val="28"/>
      <w:szCs w:val="28"/>
      <w:lang w:val="en-US" w:eastAsia="en-US"/>
    </w:rPr>
  </w:style>
  <w:style w:type="paragraph" w:customStyle="1" w:styleId="CharChar1CharCharCharChar">
    <w:name w:val="Char Char1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character" w:customStyle="1" w:styleId="hps">
    <w:name w:val="hps"/>
    <w:rsid w:val="00C000F1"/>
  </w:style>
  <w:style w:type="character" w:customStyle="1" w:styleId="CharChar18">
    <w:name w:val="Char Char18"/>
    <w:locked/>
    <w:rsid w:val="00C000F1"/>
    <w:rPr>
      <w:rFonts w:ascii="Arial" w:hAnsi="Arial" w:cs="Arial"/>
      <w:b/>
      <w:bCs/>
      <w:kern w:val="32"/>
      <w:sz w:val="32"/>
      <w:szCs w:val="32"/>
      <w:lang w:val="en-US" w:eastAsia="en-US" w:bidi="ar-SA"/>
    </w:rPr>
  </w:style>
  <w:style w:type="character" w:customStyle="1" w:styleId="CharChar17">
    <w:name w:val="Char Char17"/>
    <w:locked/>
    <w:rsid w:val="00C000F1"/>
    <w:rPr>
      <w:rFonts w:ascii="Arial" w:hAnsi="Arial" w:cs="Arial"/>
      <w:b/>
      <w:bCs/>
      <w:i/>
      <w:iCs/>
      <w:sz w:val="28"/>
      <w:szCs w:val="28"/>
      <w:lang w:val="en-US" w:eastAsia="en-US" w:bidi="ar-SA"/>
    </w:rPr>
  </w:style>
  <w:style w:type="character" w:customStyle="1" w:styleId="CharChar16">
    <w:name w:val="Char Char16"/>
    <w:locked/>
    <w:rsid w:val="00C000F1"/>
    <w:rPr>
      <w:b/>
      <w:bCs/>
      <w:sz w:val="28"/>
      <w:szCs w:val="28"/>
      <w:lang w:val="en-US" w:eastAsia="en-US" w:bidi="ar-SA"/>
    </w:rPr>
  </w:style>
  <w:style w:type="character" w:styleId="FollowedHyperlink">
    <w:name w:val="FollowedHyperlink"/>
    <w:rsid w:val="00C000F1"/>
    <w:rPr>
      <w:color w:val="800080"/>
      <w:u w:val="single"/>
    </w:rPr>
  </w:style>
  <w:style w:type="paragraph" w:customStyle="1" w:styleId="font5">
    <w:name w:val="font5"/>
    <w:basedOn w:val="Normal"/>
    <w:rsid w:val="00C000F1"/>
    <w:pPr>
      <w:widowControl/>
      <w:spacing w:before="100" w:beforeAutospacing="1" w:after="100" w:afterAutospacing="1"/>
    </w:pPr>
    <w:rPr>
      <w:rFonts w:ascii="Times New Roman" w:hAnsi="Times New Roman" w:cs="Times New Roman"/>
      <w:i/>
      <w:iCs/>
      <w:sz w:val="20"/>
      <w:szCs w:val="20"/>
      <w:lang w:val="en-US" w:eastAsia="en-US"/>
    </w:rPr>
  </w:style>
  <w:style w:type="paragraph" w:customStyle="1" w:styleId="xl65">
    <w:name w:val="xl65"/>
    <w:basedOn w:val="Normal"/>
    <w:rsid w:val="00C000F1"/>
    <w:pPr>
      <w:widowControl/>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66">
    <w:name w:val="xl6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7">
    <w:name w:val="xl67"/>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8">
    <w:name w:val="xl6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69">
    <w:name w:val="xl69"/>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0">
    <w:name w:val="xl7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1">
    <w:name w:val="xl71"/>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2">
    <w:name w:val="xl7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3">
    <w:name w:val="xl73"/>
    <w:basedOn w:val="Normal"/>
    <w:rsid w:val="00C000F1"/>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4">
    <w:name w:val="xl74"/>
    <w:basedOn w:val="Normal"/>
    <w:rsid w:val="00C000F1"/>
    <w:pPr>
      <w:widowControl/>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75">
    <w:name w:val="xl7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FF0000"/>
      <w:sz w:val="20"/>
      <w:szCs w:val="20"/>
      <w:lang w:val="en-US" w:eastAsia="en-US"/>
    </w:rPr>
  </w:style>
  <w:style w:type="paragraph" w:customStyle="1" w:styleId="xl76">
    <w:name w:val="xl76"/>
    <w:basedOn w:val="Normal"/>
    <w:rsid w:val="00C000F1"/>
    <w:pPr>
      <w:widowControl/>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7">
    <w:name w:val="xl77"/>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8">
    <w:name w:val="xl7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9">
    <w:name w:val="xl79"/>
    <w:basedOn w:val="Normal"/>
    <w:rsid w:val="00C000F1"/>
    <w:pPr>
      <w:widowControl/>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0">
    <w:name w:val="xl8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1">
    <w:name w:val="xl81"/>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2">
    <w:name w:val="xl8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3">
    <w:name w:val="xl83"/>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00B0F0"/>
      <w:sz w:val="20"/>
      <w:szCs w:val="20"/>
      <w:lang w:val="en-US" w:eastAsia="en-US"/>
    </w:rPr>
  </w:style>
  <w:style w:type="paragraph" w:customStyle="1" w:styleId="xl84">
    <w:name w:val="xl84"/>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5">
    <w:name w:val="xl8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6">
    <w:name w:val="xl8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7">
    <w:name w:val="xl87"/>
    <w:basedOn w:val="Normal"/>
    <w:rsid w:val="00C000F1"/>
    <w:pPr>
      <w:widowControl/>
      <w:pBdr>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8">
    <w:name w:val="xl88"/>
    <w:basedOn w:val="Normal"/>
    <w:rsid w:val="00C000F1"/>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89">
    <w:name w:val="xl89"/>
    <w:basedOn w:val="Normal"/>
    <w:rsid w:val="00C000F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0">
    <w:name w:val="xl90"/>
    <w:basedOn w:val="Normal"/>
    <w:rsid w:val="00C000F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1">
    <w:name w:val="xl91"/>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2">
    <w:name w:val="xl92"/>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3">
    <w:name w:val="xl93"/>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4">
    <w:name w:val="xl94"/>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5">
    <w:name w:val="xl95"/>
    <w:basedOn w:val="Normal"/>
    <w:rsid w:val="00C000F1"/>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96">
    <w:name w:val="xl96"/>
    <w:basedOn w:val="Normal"/>
    <w:rsid w:val="00C000F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paragraph" w:customStyle="1" w:styleId="Default">
    <w:name w:val="Default"/>
    <w:rsid w:val="00C000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7">
    <w:name w:val="A27"/>
    <w:rsid w:val="00C000F1"/>
    <w:rPr>
      <w:color w:val="000000"/>
      <w:sz w:val="15"/>
      <w:szCs w:val="15"/>
    </w:rPr>
  </w:style>
  <w:style w:type="character" w:customStyle="1" w:styleId="A19">
    <w:name w:val="A19"/>
    <w:rsid w:val="00C000F1"/>
    <w:rPr>
      <w:rFonts w:ascii="Arial" w:hAnsi="Arial" w:cs="Arial"/>
      <w:color w:val="000000"/>
      <w:sz w:val="22"/>
      <w:szCs w:val="22"/>
    </w:rPr>
  </w:style>
  <w:style w:type="paragraph" w:customStyle="1" w:styleId="Pa10">
    <w:name w:val="Pa10"/>
    <w:basedOn w:val="Default"/>
    <w:next w:val="Default"/>
    <w:rsid w:val="00C000F1"/>
    <w:pPr>
      <w:spacing w:line="241" w:lineRule="atLeast"/>
    </w:pPr>
    <w:rPr>
      <w:color w:val="auto"/>
    </w:rPr>
  </w:style>
  <w:style w:type="character" w:customStyle="1" w:styleId="A16">
    <w:name w:val="A16"/>
    <w:rsid w:val="00C000F1"/>
    <w:rPr>
      <w:rFonts w:ascii="Arial" w:hAnsi="Arial" w:cs="Arial"/>
      <w:color w:val="000000"/>
      <w:sz w:val="22"/>
      <w:szCs w:val="22"/>
    </w:rPr>
  </w:style>
  <w:style w:type="paragraph" w:customStyle="1" w:styleId="nd">
    <w:name w:val="nd"/>
    <w:basedOn w:val="Normal"/>
    <w:rsid w:val="00C000F1"/>
    <w:pPr>
      <w:widowControl/>
      <w:spacing w:before="120" w:line="320" w:lineRule="exact"/>
      <w:ind w:firstLine="567"/>
      <w:jc w:val="both"/>
    </w:pPr>
    <w:rPr>
      <w:rFonts w:ascii="Times New Roman" w:eastAsia="MS Mincho" w:hAnsi="Times New Roman" w:cs="Times New Roman"/>
      <w:sz w:val="28"/>
      <w:szCs w:val="28"/>
      <w:lang w:eastAsia="ja-JP"/>
    </w:rPr>
  </w:style>
  <w:style w:type="paragraph" w:customStyle="1" w:styleId="Ph">
    <w:name w:val="Ph"/>
    <w:basedOn w:val="Heading1"/>
    <w:rsid w:val="00C000F1"/>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C000F1"/>
    <w:pPr>
      <w:widowControl/>
      <w:jc w:val="center"/>
    </w:pPr>
    <w:rPr>
      <w:rFonts w:ascii="Times New Roman" w:hAnsi="Times New Roman" w:cs="Times New Roman"/>
      <w:color w:val="auto"/>
      <w:sz w:val="28"/>
      <w:lang w:val="x-none" w:eastAsia="x-none"/>
    </w:rPr>
  </w:style>
  <w:style w:type="character" w:customStyle="1" w:styleId="SubtitleChar">
    <w:name w:val="Subtitle Char"/>
    <w:basedOn w:val="DefaultParagraphFont"/>
    <w:link w:val="Subtitle"/>
    <w:rsid w:val="00C000F1"/>
    <w:rPr>
      <w:rFonts w:ascii="Times New Roman" w:eastAsia="Times New Roman" w:hAnsi="Times New Roman" w:cs="Times New Roman"/>
      <w:sz w:val="28"/>
      <w:szCs w:val="24"/>
      <w:lang w:val="x-none" w:eastAsia="x-none"/>
    </w:rPr>
  </w:style>
  <w:style w:type="paragraph" w:styleId="PlainText">
    <w:name w:val="Plain Text"/>
    <w:basedOn w:val="Normal"/>
    <w:link w:val="PlainTextChar"/>
    <w:rsid w:val="00C000F1"/>
    <w:pPr>
      <w:widowControl/>
    </w:pPr>
    <w:rPr>
      <w:rFonts w:cs="Times New Roman"/>
      <w:color w:val="auto"/>
      <w:sz w:val="20"/>
      <w:szCs w:val="20"/>
      <w:lang w:val="x-none" w:eastAsia="x-none"/>
    </w:rPr>
  </w:style>
  <w:style w:type="character" w:customStyle="1" w:styleId="PlainTextChar">
    <w:name w:val="Plain Text Char"/>
    <w:basedOn w:val="DefaultParagraphFont"/>
    <w:link w:val="PlainText"/>
    <w:rsid w:val="00C000F1"/>
    <w:rPr>
      <w:rFonts w:ascii="Courier New" w:eastAsia="Times New Roman" w:hAnsi="Courier New" w:cs="Times New Roman"/>
      <w:sz w:val="20"/>
      <w:szCs w:val="20"/>
      <w:lang w:val="x-none" w:eastAsia="x-none"/>
    </w:rPr>
  </w:style>
  <w:style w:type="character" w:customStyle="1" w:styleId="abcChar">
    <w:name w:val="abc Char"/>
    <w:link w:val="abc"/>
    <w:locked/>
    <w:rsid w:val="00C000F1"/>
    <w:rPr>
      <w:rFonts w:ascii="Times New Roman" w:eastAsia="Times New Roman" w:hAnsi="Times New Roman" w:cs="Times New Roman"/>
      <w:sz w:val="24"/>
      <w:szCs w:val="24"/>
    </w:rPr>
  </w:style>
  <w:style w:type="character" w:customStyle="1" w:styleId="ruotCharCharChar">
    <w:name w:val="ruot Char Char Char"/>
    <w:link w:val="ruotCharChar"/>
    <w:locked/>
    <w:rsid w:val="00C000F1"/>
    <w:rPr>
      <w:sz w:val="28"/>
      <w:szCs w:val="28"/>
    </w:rPr>
  </w:style>
  <w:style w:type="paragraph" w:customStyle="1" w:styleId="ruotCharChar">
    <w:name w:val="ruot Char Char"/>
    <w:basedOn w:val="Normal"/>
    <w:link w:val="ruotCharCharChar"/>
    <w:rsid w:val="00C000F1"/>
    <w:pPr>
      <w:widowControl/>
      <w:spacing w:before="120" w:after="120" w:line="288" w:lineRule="auto"/>
      <w:ind w:firstLine="720"/>
      <w:jc w:val="both"/>
    </w:pPr>
    <w:rPr>
      <w:rFonts w:asciiTheme="minorHAnsi" w:eastAsiaTheme="minorHAnsi" w:hAnsiTheme="minorHAnsi" w:cstheme="minorBidi"/>
      <w:color w:val="auto"/>
      <w:sz w:val="28"/>
      <w:szCs w:val="28"/>
      <w:lang w:val="en-US" w:eastAsia="en-US"/>
    </w:rPr>
  </w:style>
  <w:style w:type="character" w:customStyle="1" w:styleId="muc11CharChar">
    <w:name w:val="muc 1.1 Char Char"/>
    <w:link w:val="muc11Char"/>
    <w:locked/>
    <w:rsid w:val="00C000F1"/>
    <w:rPr>
      <w:bCs/>
      <w:i/>
      <w:sz w:val="28"/>
      <w:szCs w:val="28"/>
    </w:rPr>
  </w:style>
  <w:style w:type="paragraph" w:customStyle="1" w:styleId="muc11Char">
    <w:name w:val="muc 1.1 Char"/>
    <w:basedOn w:val="Heading4"/>
    <w:link w:val="muc11CharChar"/>
    <w:rsid w:val="00C000F1"/>
    <w:pPr>
      <w:overflowPunct w:val="0"/>
      <w:autoSpaceDE w:val="0"/>
      <w:autoSpaceDN w:val="0"/>
      <w:adjustRightInd w:val="0"/>
      <w:ind w:firstLine="0"/>
    </w:pPr>
    <w:rPr>
      <w:rFonts w:asciiTheme="minorHAnsi" w:eastAsiaTheme="minorHAnsi" w:hAnsiTheme="minorHAnsi" w:cstheme="minorBidi"/>
      <w:bCs/>
      <w:iCs w:val="0"/>
      <w:szCs w:val="28"/>
    </w:rPr>
  </w:style>
  <w:style w:type="character" w:customStyle="1" w:styleId="tenbieuCharCharChar">
    <w:name w:val="ten bieu Char Char Char"/>
    <w:link w:val="tenbieuCharChar"/>
    <w:locked/>
    <w:rsid w:val="00C000F1"/>
    <w:rPr>
      <w:rFonts w:ascii=".VnTime" w:hAnsi=".VnTime"/>
      <w:b/>
      <w:bCs/>
      <w:sz w:val="28"/>
      <w:szCs w:val="28"/>
    </w:rPr>
  </w:style>
  <w:style w:type="paragraph" w:customStyle="1" w:styleId="tenbieuCharChar">
    <w:name w:val="ten bieu Char Char"/>
    <w:basedOn w:val="Normal"/>
    <w:link w:val="tenbieuCharCharChar"/>
    <w:rsid w:val="00C000F1"/>
    <w:pPr>
      <w:widowControl/>
      <w:spacing w:before="120" w:after="120" w:line="288" w:lineRule="auto"/>
      <w:ind w:firstLine="720"/>
      <w:jc w:val="both"/>
    </w:pPr>
    <w:rPr>
      <w:rFonts w:ascii=".VnTime" w:eastAsiaTheme="minorHAnsi" w:hAnsi=".VnTime" w:cstheme="minorBidi"/>
      <w:b/>
      <w:bCs/>
      <w:color w:val="auto"/>
      <w:sz w:val="28"/>
      <w:szCs w:val="28"/>
      <w:lang w:val="en-US" w:eastAsia="en-US"/>
    </w:rPr>
  </w:style>
  <w:style w:type="paragraph" w:customStyle="1" w:styleId="bieu">
    <w:name w:val="bieu"/>
    <w:basedOn w:val="Normal"/>
    <w:rsid w:val="00C000F1"/>
    <w:pPr>
      <w:widowControl/>
      <w:spacing w:line="360" w:lineRule="auto"/>
      <w:jc w:val="center"/>
    </w:pPr>
    <w:rPr>
      <w:rFonts w:ascii="Times New Roman" w:eastAsia="Batang" w:hAnsi="Times New Roman" w:cs="Times New Roman"/>
      <w:sz w:val="26"/>
      <w:szCs w:val="26"/>
      <w:lang w:val="en-US" w:eastAsia="ko-KR"/>
    </w:rPr>
  </w:style>
  <w:style w:type="paragraph" w:customStyle="1" w:styleId="muc111">
    <w:name w:val="muc 1.1.1"/>
    <w:basedOn w:val="Heading4"/>
    <w:rsid w:val="00C000F1"/>
    <w:pPr>
      <w:spacing w:before="240" w:line="240" w:lineRule="auto"/>
      <w:ind w:firstLine="0"/>
    </w:pPr>
    <w:rPr>
      <w:iCs w:val="0"/>
      <w:szCs w:val="28"/>
    </w:rPr>
  </w:style>
  <w:style w:type="paragraph" w:customStyle="1" w:styleId="Section3-Heading2">
    <w:name w:val="Section 3 - Heading 2"/>
    <w:basedOn w:val="Heading4"/>
    <w:rsid w:val="00C000F1"/>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C000F1"/>
    <w:rPr>
      <w:rFonts w:ascii="Arial" w:hAnsi="Arial" w:cs="Arial" w:hint="default"/>
      <w:b/>
      <w:bCs/>
      <w:i w:val="0"/>
      <w:iCs w:val="0"/>
      <w:color w:val="7D7D7D"/>
      <w:sz w:val="18"/>
      <w:szCs w:val="18"/>
    </w:rPr>
  </w:style>
  <w:style w:type="paragraph" w:customStyle="1" w:styleId="NormalWeb1">
    <w:name w:val="Normal (Web)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idung">
    <w:name w:val="Nội dung"/>
    <w:basedOn w:val="Normal"/>
    <w:link w:val="NidungChar"/>
    <w:autoRedefine/>
    <w:rsid w:val="00C000F1"/>
    <w:pPr>
      <w:tabs>
        <w:tab w:val="left" w:pos="1440"/>
        <w:tab w:val="left" w:pos="7350"/>
        <w:tab w:val="right" w:pos="9071"/>
      </w:tabs>
      <w:spacing w:before="120" w:after="120"/>
      <w:ind w:firstLine="720"/>
      <w:jc w:val="both"/>
    </w:pPr>
    <w:rPr>
      <w:rFonts w:ascii="Times New Roman" w:eastAsia="Cambria" w:hAnsi="Times New Roman" w:cs="Times New Roman"/>
      <w:bCs/>
      <w:iCs/>
      <w:noProof/>
      <w:color w:val="auto"/>
      <w:spacing w:val="-2"/>
      <w:sz w:val="28"/>
      <w:szCs w:val="28"/>
      <w:lang w:val="en-US"/>
    </w:rPr>
  </w:style>
  <w:style w:type="character" w:customStyle="1" w:styleId="NidungChar">
    <w:name w:val="Nội dung Char"/>
    <w:link w:val="Nidung"/>
    <w:rsid w:val="00C000F1"/>
    <w:rPr>
      <w:rFonts w:ascii="Times New Roman" w:eastAsia="Cambria" w:hAnsi="Times New Roman" w:cs="Times New Roman"/>
      <w:bCs/>
      <w:iCs/>
      <w:noProof/>
      <w:spacing w:val="-2"/>
      <w:sz w:val="28"/>
      <w:szCs w:val="28"/>
      <w:lang w:eastAsia="vi-VN"/>
    </w:rPr>
  </w:style>
  <w:style w:type="paragraph" w:customStyle="1" w:styleId="bodytext0">
    <w:name w:val="body_text"/>
    <w:basedOn w:val="Normal"/>
    <w:rsid w:val="00C000F1"/>
    <w:pPr>
      <w:widowControl/>
      <w:spacing w:before="100" w:beforeAutospacing="1" w:after="100" w:afterAutospacing="1"/>
    </w:pPr>
    <w:rPr>
      <w:rFonts w:ascii=".VnTime" w:hAnsi=".VnTime" w:cs=".VnTime"/>
      <w:color w:val="auto"/>
      <w:lang w:val="en-US" w:eastAsia="en-US"/>
    </w:rPr>
  </w:style>
  <w:style w:type="character" w:customStyle="1" w:styleId="CharCharChar">
    <w:name w:val="Char Char Char"/>
    <w:semiHidden/>
    <w:rsid w:val="00C000F1"/>
    <w:rPr>
      <w:rFonts w:eastAsia="MS Mincho"/>
    </w:rPr>
  </w:style>
  <w:style w:type="paragraph" w:customStyle="1" w:styleId="Pa34">
    <w:name w:val="Pa34"/>
    <w:basedOn w:val="Default"/>
    <w:next w:val="Default"/>
    <w:rsid w:val="00C000F1"/>
    <w:pPr>
      <w:spacing w:line="221" w:lineRule="atLeast"/>
    </w:pPr>
    <w:rPr>
      <w:color w:val="auto"/>
    </w:rPr>
  </w:style>
  <w:style w:type="character" w:customStyle="1" w:styleId="dnnalignleft">
    <w:name w:val="dnnalignleft"/>
    <w:basedOn w:val="DefaultParagraphFont"/>
    <w:rsid w:val="00C000F1"/>
  </w:style>
  <w:style w:type="paragraph" w:styleId="EndnoteText">
    <w:name w:val="endnote text"/>
    <w:basedOn w:val="Normal"/>
    <w:link w:val="EndnoteTextChar"/>
    <w:rsid w:val="00C000F1"/>
    <w:pPr>
      <w:widowControl/>
    </w:pPr>
    <w:rPr>
      <w:rFonts w:ascii="Times New Roman" w:hAnsi="Times New Roman" w:cs="Times New Roman"/>
      <w:color w:val="auto"/>
      <w:sz w:val="20"/>
      <w:szCs w:val="20"/>
      <w:lang w:val="en-US" w:eastAsia="en-US"/>
    </w:rPr>
  </w:style>
  <w:style w:type="character" w:customStyle="1" w:styleId="EndnoteTextChar">
    <w:name w:val="Endnote Text Char"/>
    <w:basedOn w:val="DefaultParagraphFont"/>
    <w:link w:val="EndnoteText"/>
    <w:rsid w:val="00C000F1"/>
    <w:rPr>
      <w:rFonts w:ascii="Times New Roman" w:eastAsia="Times New Roman" w:hAnsi="Times New Roman" w:cs="Times New Roman"/>
      <w:sz w:val="20"/>
      <w:szCs w:val="20"/>
      <w:lang w:val="en-US"/>
    </w:rPr>
  </w:style>
  <w:style w:type="character" w:styleId="EndnoteReference">
    <w:name w:val="endnote reference"/>
    <w:rsid w:val="00C000F1"/>
    <w:rPr>
      <w:vertAlign w:val="superscript"/>
    </w:rPr>
  </w:style>
  <w:style w:type="paragraph" w:customStyle="1" w:styleId="Num-DocParagraph">
    <w:name w:val="Num-Doc Paragraph"/>
    <w:basedOn w:val="BodyText"/>
    <w:rsid w:val="00C000F1"/>
    <w:pPr>
      <w:widowControl/>
      <w:tabs>
        <w:tab w:val="left" w:pos="850"/>
        <w:tab w:val="left" w:pos="1191"/>
        <w:tab w:val="left" w:pos="1531"/>
      </w:tabs>
      <w:spacing w:after="240"/>
      <w:jc w:val="both"/>
    </w:pPr>
    <w:rPr>
      <w:rFonts w:ascii="Times New Roman" w:hAnsi="Times New Roman" w:cs="Times New Roman"/>
      <w:color w:val="auto"/>
      <w:sz w:val="22"/>
      <w:szCs w:val="22"/>
      <w:lang w:val="en-GB" w:eastAsia="zh-CN"/>
    </w:rPr>
  </w:style>
  <w:style w:type="paragraph" w:styleId="ListBullet">
    <w:name w:val="List Bullet"/>
    <w:basedOn w:val="Normal"/>
    <w:rsid w:val="00C000F1"/>
    <w:pPr>
      <w:widowControl/>
      <w:numPr>
        <w:numId w:val="3"/>
      </w:numPr>
    </w:pPr>
    <w:rPr>
      <w:rFonts w:ascii="Times New Roman" w:hAnsi="Times New Roman" w:cs="Times New Roman"/>
      <w:color w:val="auto"/>
      <w:lang w:val="en-US" w:eastAsia="en-US"/>
    </w:rPr>
  </w:style>
  <w:style w:type="paragraph" w:customStyle="1" w:styleId="n-dieunoidung">
    <w:name w:val="n-dieunoidung"/>
    <w:basedOn w:val="Normal"/>
    <w:rsid w:val="00C000F1"/>
    <w:pPr>
      <w:spacing w:after="100"/>
      <w:ind w:firstLine="539"/>
      <w:jc w:val="both"/>
    </w:pPr>
    <w:rPr>
      <w:rFonts w:ascii=".VnTime" w:hAnsi=".VnTime" w:cs=".VnTime"/>
      <w:bCs/>
      <w:iCs/>
      <w:snapToGrid w:val="0"/>
      <w:color w:val="0000FF"/>
      <w:sz w:val="28"/>
      <w:szCs w:val="28"/>
      <w:lang w:val="fr-FR" w:eastAsia="en-US"/>
    </w:rPr>
  </w:style>
  <w:style w:type="paragraph" w:customStyle="1" w:styleId="lama">
    <w:name w:val="lama"/>
    <w:basedOn w:val="Normal"/>
    <w:rsid w:val="00C000F1"/>
    <w:pPr>
      <w:widowControl/>
      <w:spacing w:before="440" w:after="240" w:line="348" w:lineRule="atLeast"/>
      <w:jc w:val="center"/>
    </w:pPr>
    <w:rPr>
      <w:rFonts w:ascii=".VnCentury SchoolbookH" w:hAnsi=".VnCentury SchoolbookH" w:cs="Times New Roman"/>
      <w:color w:val="auto"/>
      <w:sz w:val="22"/>
      <w:szCs w:val="22"/>
      <w:lang w:val="en-US" w:eastAsia="en-US"/>
    </w:rPr>
  </w:style>
  <w:style w:type="character" w:customStyle="1" w:styleId="columns-1-2-1">
    <w:name w:val="columns-1-2-1"/>
    <w:rsid w:val="00C000F1"/>
  </w:style>
  <w:style w:type="paragraph" w:customStyle="1" w:styleId="pbody">
    <w:name w:val="pbody"/>
    <w:basedOn w:val="Normal"/>
    <w:rsid w:val="00C000F1"/>
    <w:pPr>
      <w:widowControl/>
      <w:spacing w:before="100" w:beforeAutospacing="1" w:after="100" w:afterAutospacing="1"/>
    </w:pPr>
    <w:rPr>
      <w:rFonts w:ascii="Arial" w:eastAsia="MS Mincho" w:hAnsi="Arial" w:cs="Arial"/>
      <w:sz w:val="20"/>
      <w:szCs w:val="20"/>
      <w:lang w:val="en-US" w:eastAsia="en-US"/>
    </w:rPr>
  </w:style>
  <w:style w:type="character" w:customStyle="1" w:styleId="ListParagraphChar">
    <w:name w:val="List Paragraph Char"/>
    <w:aliases w:val="Norm Char,List Paragraph1 Char,normalnumber Char"/>
    <w:link w:val="ListParagraph"/>
    <w:uiPriority w:val="34"/>
    <w:rsid w:val="00C000F1"/>
    <w:rPr>
      <w:rFonts w:ascii="Courier New" w:eastAsia="Times New Roman" w:hAnsi="Courier New" w:cs="Courier New"/>
      <w:color w:val="000000"/>
      <w:sz w:val="24"/>
      <w:szCs w:val="24"/>
      <w:lang w:val="vi-VN" w:eastAsia="vi-VN"/>
    </w:rPr>
  </w:style>
  <w:style w:type="character" w:styleId="CommentReference">
    <w:name w:val="annotation reference"/>
    <w:rsid w:val="00C000F1"/>
    <w:rPr>
      <w:sz w:val="16"/>
      <w:szCs w:val="16"/>
    </w:rPr>
  </w:style>
  <w:style w:type="paragraph" w:customStyle="1" w:styleId="msolistparagraph0">
    <w:name w:val="msolistparagraph"/>
    <w:basedOn w:val="Normal"/>
    <w:rsid w:val="00C000F1"/>
    <w:pPr>
      <w:widowControl/>
      <w:spacing w:after="120"/>
      <w:ind w:left="720" w:firstLine="360"/>
      <w:contextualSpacing/>
      <w:jc w:val="both"/>
    </w:pPr>
    <w:rPr>
      <w:rFonts w:ascii="Calibri" w:eastAsia="Calibri" w:hAnsi="Calibri" w:cs="Times New Roman"/>
      <w:color w:val="auto"/>
      <w:sz w:val="22"/>
      <w:szCs w:val="22"/>
      <w:lang w:val="en-US" w:eastAsia="en-US"/>
    </w:rPr>
  </w:style>
  <w:style w:type="character" w:customStyle="1" w:styleId="demuc4">
    <w:name w:val="demuc4"/>
    <w:rsid w:val="00C000F1"/>
  </w:style>
  <w:style w:type="paragraph" w:customStyle="1" w:styleId="Tmttchng">
    <w:name w:val="Tãm t¾t ch­¬ng"/>
    <w:basedOn w:val="Normal"/>
    <w:rsid w:val="00C000F1"/>
    <w:pPr>
      <w:widowControl/>
      <w:spacing w:before="360" w:after="240" w:line="264" w:lineRule="auto"/>
      <w:jc w:val="center"/>
    </w:pPr>
    <w:rPr>
      <w:rFonts w:ascii=".VnAvant" w:eastAsia="MS Mincho" w:hAnsi=".VnAvant"/>
      <w:b/>
      <w:color w:val="auto"/>
      <w:sz w:val="26"/>
      <w:szCs w:val="20"/>
      <w:lang w:val="en-US" w:eastAsia="en-US"/>
    </w:rPr>
  </w:style>
  <w:style w:type="paragraph" w:customStyle="1" w:styleId="msonormalcxspmiddle">
    <w:name w:val="msonormalcxspmiddle"/>
    <w:basedOn w:val="Normal"/>
    <w:rsid w:val="00C000F1"/>
    <w:pPr>
      <w:widowControl/>
      <w:spacing w:before="100" w:beforeAutospacing="1" w:after="100" w:afterAutospacing="1"/>
      <w:ind w:firstLine="360"/>
      <w:jc w:val="both"/>
    </w:pPr>
    <w:rPr>
      <w:rFonts w:ascii="Times New Roman" w:hAnsi="Times New Roman" w:cs="Times New Roman"/>
      <w:color w:val="auto"/>
      <w:lang w:val="en-US" w:eastAsia="en-US"/>
    </w:rPr>
  </w:style>
  <w:style w:type="character" w:customStyle="1" w:styleId="mw-headline">
    <w:name w:val="mw-headline"/>
    <w:rsid w:val="00C000F1"/>
  </w:style>
  <w:style w:type="paragraph" w:customStyle="1" w:styleId="msonormalcxspmiddlecxspmiddle">
    <w:name w:val="msonormalcxspmiddlecxspmiddle"/>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msonormalcxspmiddlecxsplast">
    <w:name w:val="msonormalcxspmiddlecxsplast"/>
    <w:basedOn w:val="Normal"/>
    <w:rsid w:val="00C000F1"/>
    <w:pPr>
      <w:widowControl/>
      <w:spacing w:before="100" w:beforeAutospacing="1" w:after="100" w:afterAutospacing="1"/>
    </w:pPr>
    <w:rPr>
      <w:rFonts w:ascii="Times New Roman" w:hAnsi="Times New Roman" w:cs="Times New Roman"/>
      <w:color w:val="auto"/>
      <w:lang w:val="en-US" w:eastAsia="en-US"/>
    </w:rPr>
  </w:style>
  <w:style w:type="character" w:customStyle="1" w:styleId="go">
    <w:name w:val="go"/>
    <w:rsid w:val="00C000F1"/>
  </w:style>
  <w:style w:type="character" w:customStyle="1" w:styleId="fontstyle31">
    <w:name w:val="fontstyle31"/>
    <w:rsid w:val="00C000F1"/>
    <w:rPr>
      <w:rFonts w:ascii="Calibri-Bold" w:hAnsi="Calibri-Bold" w:hint="default"/>
      <w:b/>
      <w:bCs/>
      <w:i w:val="0"/>
      <w:iCs w:val="0"/>
      <w:color w:val="939598"/>
      <w:sz w:val="20"/>
      <w:szCs w:val="20"/>
    </w:rPr>
  </w:style>
  <w:style w:type="character" w:customStyle="1" w:styleId="fontstyle41">
    <w:name w:val="fontstyle41"/>
    <w:rsid w:val="00C000F1"/>
    <w:rPr>
      <w:rFonts w:ascii="Calibri" w:hAnsi="Calibri" w:cs="Calibri" w:hint="default"/>
      <w:b/>
      <w:bCs/>
      <w:i w:val="0"/>
      <w:iCs w:val="0"/>
      <w:color w:val="808080"/>
      <w:sz w:val="20"/>
      <w:szCs w:val="20"/>
    </w:rPr>
  </w:style>
  <w:style w:type="paragraph" w:styleId="HTMLPreformatted">
    <w:name w:val="HTML Preformatted"/>
    <w:basedOn w:val="Normal"/>
    <w:link w:val="HTMLPreformattedChar"/>
    <w:rsid w:val="00C000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auto"/>
      <w:sz w:val="20"/>
      <w:szCs w:val="20"/>
      <w:lang w:val="x-none" w:eastAsia="x-none"/>
    </w:rPr>
  </w:style>
  <w:style w:type="character" w:customStyle="1" w:styleId="HTMLPreformattedChar">
    <w:name w:val="HTML Preformatted Char"/>
    <w:basedOn w:val="DefaultParagraphFont"/>
    <w:link w:val="HTMLPreformatted"/>
    <w:rsid w:val="00C000F1"/>
    <w:rPr>
      <w:rFonts w:ascii="Courier New" w:eastAsia="Times New Roman" w:hAnsi="Courier New" w:cs="Times New Roman"/>
      <w:sz w:val="20"/>
      <w:szCs w:val="20"/>
      <w:lang w:val="x-none" w:eastAsia="x-none"/>
    </w:rPr>
  </w:style>
  <w:style w:type="paragraph" w:customStyle="1" w:styleId="description">
    <w:name w:val="description"/>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ormal1">
    <w:name w:val="Normal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0-BI">
    <w:name w:val="0-BI"/>
    <w:basedOn w:val="Normal"/>
    <w:next w:val="Normal"/>
    <w:qFormat/>
    <w:rsid w:val="009035FE"/>
    <w:pPr>
      <w:widowControl/>
      <w:spacing w:before="120" w:after="120" w:line="340" w:lineRule="exact"/>
      <w:ind w:firstLine="720"/>
      <w:jc w:val="both"/>
    </w:pPr>
    <w:rPr>
      <w:rFonts w:ascii="Times New Roman" w:eastAsia="Aptos" w:hAnsi="Times New Roman" w:cs="Times New Roman"/>
      <w:color w:val="auto"/>
      <w:sz w:val="28"/>
      <w:szCs w:val="28"/>
      <w:lang w:val="pt-BR" w:eastAsia="en-US"/>
    </w:rPr>
  </w:style>
  <w:style w:type="character" w:customStyle="1" w:styleId="rnc2gd">
    <w:name w:val="rnc2gd"/>
    <w:basedOn w:val="DefaultParagraphFont"/>
    <w:rsid w:val="00E4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7333">
      <w:bodyDiv w:val="1"/>
      <w:marLeft w:val="0"/>
      <w:marRight w:val="0"/>
      <w:marTop w:val="0"/>
      <w:marBottom w:val="0"/>
      <w:divBdr>
        <w:top w:val="none" w:sz="0" w:space="0" w:color="auto"/>
        <w:left w:val="none" w:sz="0" w:space="0" w:color="auto"/>
        <w:bottom w:val="none" w:sz="0" w:space="0" w:color="auto"/>
        <w:right w:val="none" w:sz="0" w:space="0" w:color="auto"/>
      </w:divBdr>
    </w:div>
    <w:div w:id="136647050">
      <w:bodyDiv w:val="1"/>
      <w:marLeft w:val="0"/>
      <w:marRight w:val="0"/>
      <w:marTop w:val="0"/>
      <w:marBottom w:val="0"/>
      <w:divBdr>
        <w:top w:val="none" w:sz="0" w:space="0" w:color="auto"/>
        <w:left w:val="none" w:sz="0" w:space="0" w:color="auto"/>
        <w:bottom w:val="none" w:sz="0" w:space="0" w:color="auto"/>
        <w:right w:val="none" w:sz="0" w:space="0" w:color="auto"/>
      </w:divBdr>
    </w:div>
    <w:div w:id="170722335">
      <w:bodyDiv w:val="1"/>
      <w:marLeft w:val="0"/>
      <w:marRight w:val="0"/>
      <w:marTop w:val="0"/>
      <w:marBottom w:val="0"/>
      <w:divBdr>
        <w:top w:val="none" w:sz="0" w:space="0" w:color="auto"/>
        <w:left w:val="none" w:sz="0" w:space="0" w:color="auto"/>
        <w:bottom w:val="none" w:sz="0" w:space="0" w:color="auto"/>
        <w:right w:val="none" w:sz="0" w:space="0" w:color="auto"/>
      </w:divBdr>
    </w:div>
    <w:div w:id="194930811">
      <w:bodyDiv w:val="1"/>
      <w:marLeft w:val="0"/>
      <w:marRight w:val="0"/>
      <w:marTop w:val="0"/>
      <w:marBottom w:val="0"/>
      <w:divBdr>
        <w:top w:val="none" w:sz="0" w:space="0" w:color="auto"/>
        <w:left w:val="none" w:sz="0" w:space="0" w:color="auto"/>
        <w:bottom w:val="none" w:sz="0" w:space="0" w:color="auto"/>
        <w:right w:val="none" w:sz="0" w:space="0" w:color="auto"/>
      </w:divBdr>
    </w:div>
    <w:div w:id="259601641">
      <w:bodyDiv w:val="1"/>
      <w:marLeft w:val="0"/>
      <w:marRight w:val="0"/>
      <w:marTop w:val="0"/>
      <w:marBottom w:val="0"/>
      <w:divBdr>
        <w:top w:val="none" w:sz="0" w:space="0" w:color="auto"/>
        <w:left w:val="none" w:sz="0" w:space="0" w:color="auto"/>
        <w:bottom w:val="none" w:sz="0" w:space="0" w:color="auto"/>
        <w:right w:val="none" w:sz="0" w:space="0" w:color="auto"/>
      </w:divBdr>
    </w:div>
    <w:div w:id="294525658">
      <w:bodyDiv w:val="1"/>
      <w:marLeft w:val="0"/>
      <w:marRight w:val="0"/>
      <w:marTop w:val="0"/>
      <w:marBottom w:val="0"/>
      <w:divBdr>
        <w:top w:val="none" w:sz="0" w:space="0" w:color="auto"/>
        <w:left w:val="none" w:sz="0" w:space="0" w:color="auto"/>
        <w:bottom w:val="none" w:sz="0" w:space="0" w:color="auto"/>
        <w:right w:val="none" w:sz="0" w:space="0" w:color="auto"/>
      </w:divBdr>
    </w:div>
    <w:div w:id="297220858">
      <w:bodyDiv w:val="1"/>
      <w:marLeft w:val="0"/>
      <w:marRight w:val="0"/>
      <w:marTop w:val="0"/>
      <w:marBottom w:val="0"/>
      <w:divBdr>
        <w:top w:val="none" w:sz="0" w:space="0" w:color="auto"/>
        <w:left w:val="none" w:sz="0" w:space="0" w:color="auto"/>
        <w:bottom w:val="none" w:sz="0" w:space="0" w:color="auto"/>
        <w:right w:val="none" w:sz="0" w:space="0" w:color="auto"/>
      </w:divBdr>
    </w:div>
    <w:div w:id="5007010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45">
          <w:marLeft w:val="0"/>
          <w:marRight w:val="0"/>
          <w:marTop w:val="0"/>
          <w:marBottom w:val="0"/>
          <w:divBdr>
            <w:top w:val="none" w:sz="0" w:space="0" w:color="auto"/>
            <w:left w:val="none" w:sz="0" w:space="0" w:color="auto"/>
            <w:bottom w:val="none" w:sz="0" w:space="0" w:color="auto"/>
            <w:right w:val="none" w:sz="0" w:space="0" w:color="auto"/>
          </w:divBdr>
        </w:div>
        <w:div w:id="2017146225">
          <w:marLeft w:val="0"/>
          <w:marRight w:val="0"/>
          <w:marTop w:val="0"/>
          <w:marBottom w:val="0"/>
          <w:divBdr>
            <w:top w:val="none" w:sz="0" w:space="0" w:color="auto"/>
            <w:left w:val="none" w:sz="0" w:space="0" w:color="auto"/>
            <w:bottom w:val="none" w:sz="0" w:space="0" w:color="auto"/>
            <w:right w:val="none" w:sz="0" w:space="0" w:color="auto"/>
          </w:divBdr>
        </w:div>
        <w:div w:id="950168505">
          <w:marLeft w:val="0"/>
          <w:marRight w:val="0"/>
          <w:marTop w:val="0"/>
          <w:marBottom w:val="0"/>
          <w:divBdr>
            <w:top w:val="none" w:sz="0" w:space="0" w:color="auto"/>
            <w:left w:val="none" w:sz="0" w:space="0" w:color="auto"/>
            <w:bottom w:val="none" w:sz="0" w:space="0" w:color="auto"/>
            <w:right w:val="none" w:sz="0" w:space="0" w:color="auto"/>
          </w:divBdr>
        </w:div>
        <w:div w:id="1102722076">
          <w:marLeft w:val="0"/>
          <w:marRight w:val="0"/>
          <w:marTop w:val="0"/>
          <w:marBottom w:val="0"/>
          <w:divBdr>
            <w:top w:val="none" w:sz="0" w:space="0" w:color="auto"/>
            <w:left w:val="none" w:sz="0" w:space="0" w:color="auto"/>
            <w:bottom w:val="none" w:sz="0" w:space="0" w:color="auto"/>
            <w:right w:val="none" w:sz="0" w:space="0" w:color="auto"/>
          </w:divBdr>
        </w:div>
      </w:divsChild>
    </w:div>
    <w:div w:id="604309040">
      <w:bodyDiv w:val="1"/>
      <w:marLeft w:val="0"/>
      <w:marRight w:val="0"/>
      <w:marTop w:val="0"/>
      <w:marBottom w:val="0"/>
      <w:divBdr>
        <w:top w:val="none" w:sz="0" w:space="0" w:color="auto"/>
        <w:left w:val="none" w:sz="0" w:space="0" w:color="auto"/>
        <w:bottom w:val="none" w:sz="0" w:space="0" w:color="auto"/>
        <w:right w:val="none" w:sz="0" w:space="0" w:color="auto"/>
      </w:divBdr>
    </w:div>
    <w:div w:id="875434259">
      <w:bodyDiv w:val="1"/>
      <w:marLeft w:val="0"/>
      <w:marRight w:val="0"/>
      <w:marTop w:val="0"/>
      <w:marBottom w:val="0"/>
      <w:divBdr>
        <w:top w:val="none" w:sz="0" w:space="0" w:color="auto"/>
        <w:left w:val="none" w:sz="0" w:space="0" w:color="auto"/>
        <w:bottom w:val="none" w:sz="0" w:space="0" w:color="auto"/>
        <w:right w:val="none" w:sz="0" w:space="0" w:color="auto"/>
      </w:divBdr>
      <w:divsChild>
        <w:div w:id="699163460">
          <w:marLeft w:val="0"/>
          <w:marRight w:val="0"/>
          <w:marTop w:val="0"/>
          <w:marBottom w:val="0"/>
          <w:divBdr>
            <w:top w:val="none" w:sz="0" w:space="0" w:color="auto"/>
            <w:left w:val="none" w:sz="0" w:space="0" w:color="auto"/>
            <w:bottom w:val="none" w:sz="0" w:space="0" w:color="auto"/>
            <w:right w:val="none" w:sz="0" w:space="0" w:color="auto"/>
          </w:divBdr>
        </w:div>
        <w:div w:id="1491019324">
          <w:marLeft w:val="0"/>
          <w:marRight w:val="0"/>
          <w:marTop w:val="0"/>
          <w:marBottom w:val="0"/>
          <w:divBdr>
            <w:top w:val="none" w:sz="0" w:space="0" w:color="auto"/>
            <w:left w:val="none" w:sz="0" w:space="0" w:color="auto"/>
            <w:bottom w:val="none" w:sz="0" w:space="0" w:color="auto"/>
            <w:right w:val="none" w:sz="0" w:space="0" w:color="auto"/>
          </w:divBdr>
        </w:div>
        <w:div w:id="1384406424">
          <w:marLeft w:val="0"/>
          <w:marRight w:val="0"/>
          <w:marTop w:val="0"/>
          <w:marBottom w:val="0"/>
          <w:divBdr>
            <w:top w:val="none" w:sz="0" w:space="0" w:color="auto"/>
            <w:left w:val="none" w:sz="0" w:space="0" w:color="auto"/>
            <w:bottom w:val="none" w:sz="0" w:space="0" w:color="auto"/>
            <w:right w:val="none" w:sz="0" w:space="0" w:color="auto"/>
          </w:divBdr>
        </w:div>
      </w:divsChild>
    </w:div>
    <w:div w:id="996149261">
      <w:bodyDiv w:val="1"/>
      <w:marLeft w:val="0"/>
      <w:marRight w:val="0"/>
      <w:marTop w:val="0"/>
      <w:marBottom w:val="0"/>
      <w:divBdr>
        <w:top w:val="none" w:sz="0" w:space="0" w:color="auto"/>
        <w:left w:val="none" w:sz="0" w:space="0" w:color="auto"/>
        <w:bottom w:val="none" w:sz="0" w:space="0" w:color="auto"/>
        <w:right w:val="none" w:sz="0" w:space="0" w:color="auto"/>
      </w:divBdr>
    </w:div>
    <w:div w:id="1014697061">
      <w:bodyDiv w:val="1"/>
      <w:marLeft w:val="0"/>
      <w:marRight w:val="0"/>
      <w:marTop w:val="0"/>
      <w:marBottom w:val="0"/>
      <w:divBdr>
        <w:top w:val="none" w:sz="0" w:space="0" w:color="auto"/>
        <w:left w:val="none" w:sz="0" w:space="0" w:color="auto"/>
        <w:bottom w:val="none" w:sz="0" w:space="0" w:color="auto"/>
        <w:right w:val="none" w:sz="0" w:space="0" w:color="auto"/>
      </w:divBdr>
    </w:div>
    <w:div w:id="1062170732">
      <w:bodyDiv w:val="1"/>
      <w:marLeft w:val="0"/>
      <w:marRight w:val="0"/>
      <w:marTop w:val="0"/>
      <w:marBottom w:val="0"/>
      <w:divBdr>
        <w:top w:val="none" w:sz="0" w:space="0" w:color="auto"/>
        <w:left w:val="none" w:sz="0" w:space="0" w:color="auto"/>
        <w:bottom w:val="none" w:sz="0" w:space="0" w:color="auto"/>
        <w:right w:val="none" w:sz="0" w:space="0" w:color="auto"/>
      </w:divBdr>
    </w:div>
    <w:div w:id="1066224877">
      <w:bodyDiv w:val="1"/>
      <w:marLeft w:val="0"/>
      <w:marRight w:val="0"/>
      <w:marTop w:val="0"/>
      <w:marBottom w:val="0"/>
      <w:divBdr>
        <w:top w:val="none" w:sz="0" w:space="0" w:color="auto"/>
        <w:left w:val="none" w:sz="0" w:space="0" w:color="auto"/>
        <w:bottom w:val="none" w:sz="0" w:space="0" w:color="auto"/>
        <w:right w:val="none" w:sz="0" w:space="0" w:color="auto"/>
      </w:divBdr>
    </w:div>
    <w:div w:id="1142963044">
      <w:bodyDiv w:val="1"/>
      <w:marLeft w:val="0"/>
      <w:marRight w:val="0"/>
      <w:marTop w:val="0"/>
      <w:marBottom w:val="0"/>
      <w:divBdr>
        <w:top w:val="none" w:sz="0" w:space="0" w:color="auto"/>
        <w:left w:val="none" w:sz="0" w:space="0" w:color="auto"/>
        <w:bottom w:val="none" w:sz="0" w:space="0" w:color="auto"/>
        <w:right w:val="none" w:sz="0" w:space="0" w:color="auto"/>
      </w:divBdr>
    </w:div>
    <w:div w:id="1154561653">
      <w:bodyDiv w:val="1"/>
      <w:marLeft w:val="0"/>
      <w:marRight w:val="0"/>
      <w:marTop w:val="0"/>
      <w:marBottom w:val="0"/>
      <w:divBdr>
        <w:top w:val="none" w:sz="0" w:space="0" w:color="auto"/>
        <w:left w:val="none" w:sz="0" w:space="0" w:color="auto"/>
        <w:bottom w:val="none" w:sz="0" w:space="0" w:color="auto"/>
        <w:right w:val="none" w:sz="0" w:space="0" w:color="auto"/>
      </w:divBdr>
      <w:divsChild>
        <w:div w:id="920875310">
          <w:marLeft w:val="0"/>
          <w:marRight w:val="0"/>
          <w:marTop w:val="0"/>
          <w:marBottom w:val="0"/>
          <w:divBdr>
            <w:top w:val="none" w:sz="0" w:space="0" w:color="auto"/>
            <w:left w:val="none" w:sz="0" w:space="0" w:color="auto"/>
            <w:bottom w:val="none" w:sz="0" w:space="0" w:color="auto"/>
            <w:right w:val="none" w:sz="0" w:space="0" w:color="auto"/>
          </w:divBdr>
        </w:div>
        <w:div w:id="581525499">
          <w:marLeft w:val="0"/>
          <w:marRight w:val="0"/>
          <w:marTop w:val="0"/>
          <w:marBottom w:val="0"/>
          <w:divBdr>
            <w:top w:val="none" w:sz="0" w:space="0" w:color="auto"/>
            <w:left w:val="none" w:sz="0" w:space="0" w:color="auto"/>
            <w:bottom w:val="none" w:sz="0" w:space="0" w:color="auto"/>
            <w:right w:val="none" w:sz="0" w:space="0" w:color="auto"/>
          </w:divBdr>
        </w:div>
      </w:divsChild>
    </w:div>
    <w:div w:id="1232348498">
      <w:bodyDiv w:val="1"/>
      <w:marLeft w:val="0"/>
      <w:marRight w:val="0"/>
      <w:marTop w:val="0"/>
      <w:marBottom w:val="0"/>
      <w:divBdr>
        <w:top w:val="none" w:sz="0" w:space="0" w:color="auto"/>
        <w:left w:val="none" w:sz="0" w:space="0" w:color="auto"/>
        <w:bottom w:val="none" w:sz="0" w:space="0" w:color="auto"/>
        <w:right w:val="none" w:sz="0" w:space="0" w:color="auto"/>
      </w:divBdr>
      <w:divsChild>
        <w:div w:id="390809485">
          <w:marLeft w:val="0"/>
          <w:marRight w:val="0"/>
          <w:marTop w:val="0"/>
          <w:marBottom w:val="0"/>
          <w:divBdr>
            <w:top w:val="none" w:sz="0" w:space="0" w:color="auto"/>
            <w:left w:val="none" w:sz="0" w:space="0" w:color="auto"/>
            <w:bottom w:val="none" w:sz="0" w:space="0" w:color="auto"/>
            <w:right w:val="none" w:sz="0" w:space="0" w:color="auto"/>
          </w:divBdr>
        </w:div>
        <w:div w:id="278530517">
          <w:marLeft w:val="0"/>
          <w:marRight w:val="0"/>
          <w:marTop w:val="0"/>
          <w:marBottom w:val="0"/>
          <w:divBdr>
            <w:top w:val="none" w:sz="0" w:space="0" w:color="auto"/>
            <w:left w:val="none" w:sz="0" w:space="0" w:color="auto"/>
            <w:bottom w:val="none" w:sz="0" w:space="0" w:color="auto"/>
            <w:right w:val="none" w:sz="0" w:space="0" w:color="auto"/>
          </w:divBdr>
        </w:div>
      </w:divsChild>
    </w:div>
    <w:div w:id="1242645662">
      <w:bodyDiv w:val="1"/>
      <w:marLeft w:val="0"/>
      <w:marRight w:val="0"/>
      <w:marTop w:val="0"/>
      <w:marBottom w:val="0"/>
      <w:divBdr>
        <w:top w:val="none" w:sz="0" w:space="0" w:color="auto"/>
        <w:left w:val="none" w:sz="0" w:space="0" w:color="auto"/>
        <w:bottom w:val="none" w:sz="0" w:space="0" w:color="auto"/>
        <w:right w:val="none" w:sz="0" w:space="0" w:color="auto"/>
      </w:divBdr>
    </w:div>
    <w:div w:id="1297025998">
      <w:bodyDiv w:val="1"/>
      <w:marLeft w:val="0"/>
      <w:marRight w:val="0"/>
      <w:marTop w:val="0"/>
      <w:marBottom w:val="0"/>
      <w:divBdr>
        <w:top w:val="none" w:sz="0" w:space="0" w:color="auto"/>
        <w:left w:val="none" w:sz="0" w:space="0" w:color="auto"/>
        <w:bottom w:val="none" w:sz="0" w:space="0" w:color="auto"/>
        <w:right w:val="none" w:sz="0" w:space="0" w:color="auto"/>
      </w:divBdr>
      <w:divsChild>
        <w:div w:id="1051269158">
          <w:marLeft w:val="0"/>
          <w:marRight w:val="0"/>
          <w:marTop w:val="0"/>
          <w:marBottom w:val="0"/>
          <w:divBdr>
            <w:top w:val="none" w:sz="0" w:space="0" w:color="auto"/>
            <w:left w:val="none" w:sz="0" w:space="0" w:color="auto"/>
            <w:bottom w:val="none" w:sz="0" w:space="0" w:color="auto"/>
            <w:right w:val="none" w:sz="0" w:space="0" w:color="auto"/>
          </w:divBdr>
        </w:div>
        <w:div w:id="1710498050">
          <w:marLeft w:val="0"/>
          <w:marRight w:val="0"/>
          <w:marTop w:val="0"/>
          <w:marBottom w:val="0"/>
          <w:divBdr>
            <w:top w:val="none" w:sz="0" w:space="0" w:color="auto"/>
            <w:left w:val="none" w:sz="0" w:space="0" w:color="auto"/>
            <w:bottom w:val="none" w:sz="0" w:space="0" w:color="auto"/>
            <w:right w:val="none" w:sz="0" w:space="0" w:color="auto"/>
          </w:divBdr>
        </w:div>
      </w:divsChild>
    </w:div>
    <w:div w:id="1346126302">
      <w:bodyDiv w:val="1"/>
      <w:marLeft w:val="0"/>
      <w:marRight w:val="0"/>
      <w:marTop w:val="0"/>
      <w:marBottom w:val="0"/>
      <w:divBdr>
        <w:top w:val="none" w:sz="0" w:space="0" w:color="auto"/>
        <w:left w:val="none" w:sz="0" w:space="0" w:color="auto"/>
        <w:bottom w:val="none" w:sz="0" w:space="0" w:color="auto"/>
        <w:right w:val="none" w:sz="0" w:space="0" w:color="auto"/>
      </w:divBdr>
    </w:div>
    <w:div w:id="1540705756">
      <w:bodyDiv w:val="1"/>
      <w:marLeft w:val="0"/>
      <w:marRight w:val="0"/>
      <w:marTop w:val="0"/>
      <w:marBottom w:val="0"/>
      <w:divBdr>
        <w:top w:val="none" w:sz="0" w:space="0" w:color="auto"/>
        <w:left w:val="none" w:sz="0" w:space="0" w:color="auto"/>
        <w:bottom w:val="none" w:sz="0" w:space="0" w:color="auto"/>
        <w:right w:val="none" w:sz="0" w:space="0" w:color="auto"/>
      </w:divBdr>
    </w:div>
    <w:div w:id="1608196031">
      <w:bodyDiv w:val="1"/>
      <w:marLeft w:val="0"/>
      <w:marRight w:val="0"/>
      <w:marTop w:val="0"/>
      <w:marBottom w:val="0"/>
      <w:divBdr>
        <w:top w:val="none" w:sz="0" w:space="0" w:color="auto"/>
        <w:left w:val="none" w:sz="0" w:space="0" w:color="auto"/>
        <w:bottom w:val="none" w:sz="0" w:space="0" w:color="auto"/>
        <w:right w:val="none" w:sz="0" w:space="0" w:color="auto"/>
      </w:divBdr>
    </w:div>
    <w:div w:id="1776560746">
      <w:bodyDiv w:val="1"/>
      <w:marLeft w:val="0"/>
      <w:marRight w:val="0"/>
      <w:marTop w:val="0"/>
      <w:marBottom w:val="0"/>
      <w:divBdr>
        <w:top w:val="none" w:sz="0" w:space="0" w:color="auto"/>
        <w:left w:val="none" w:sz="0" w:space="0" w:color="auto"/>
        <w:bottom w:val="none" w:sz="0" w:space="0" w:color="auto"/>
        <w:right w:val="none" w:sz="0" w:space="0" w:color="auto"/>
      </w:divBdr>
    </w:div>
    <w:div w:id="1798521015">
      <w:bodyDiv w:val="1"/>
      <w:marLeft w:val="0"/>
      <w:marRight w:val="0"/>
      <w:marTop w:val="0"/>
      <w:marBottom w:val="0"/>
      <w:divBdr>
        <w:top w:val="none" w:sz="0" w:space="0" w:color="auto"/>
        <w:left w:val="none" w:sz="0" w:space="0" w:color="auto"/>
        <w:bottom w:val="none" w:sz="0" w:space="0" w:color="auto"/>
        <w:right w:val="none" w:sz="0" w:space="0" w:color="auto"/>
      </w:divBdr>
    </w:div>
    <w:div w:id="1999264647">
      <w:bodyDiv w:val="1"/>
      <w:marLeft w:val="0"/>
      <w:marRight w:val="0"/>
      <w:marTop w:val="0"/>
      <w:marBottom w:val="0"/>
      <w:divBdr>
        <w:top w:val="none" w:sz="0" w:space="0" w:color="auto"/>
        <w:left w:val="none" w:sz="0" w:space="0" w:color="auto"/>
        <w:bottom w:val="none" w:sz="0" w:space="0" w:color="auto"/>
        <w:right w:val="none" w:sz="0" w:space="0" w:color="auto"/>
      </w:divBdr>
    </w:div>
    <w:div w:id="2004812922">
      <w:bodyDiv w:val="1"/>
      <w:marLeft w:val="0"/>
      <w:marRight w:val="0"/>
      <w:marTop w:val="0"/>
      <w:marBottom w:val="0"/>
      <w:divBdr>
        <w:top w:val="none" w:sz="0" w:space="0" w:color="auto"/>
        <w:left w:val="none" w:sz="0" w:space="0" w:color="auto"/>
        <w:bottom w:val="none" w:sz="0" w:space="0" w:color="auto"/>
        <w:right w:val="none" w:sz="0" w:space="0" w:color="auto"/>
      </w:divBdr>
      <w:divsChild>
        <w:div w:id="114493496">
          <w:marLeft w:val="0"/>
          <w:marRight w:val="0"/>
          <w:marTop w:val="0"/>
          <w:marBottom w:val="0"/>
          <w:divBdr>
            <w:top w:val="none" w:sz="0" w:space="0" w:color="auto"/>
            <w:left w:val="none" w:sz="0" w:space="0" w:color="auto"/>
            <w:bottom w:val="none" w:sz="0" w:space="0" w:color="auto"/>
            <w:right w:val="none" w:sz="0" w:space="0" w:color="auto"/>
          </w:divBdr>
        </w:div>
        <w:div w:id="1710182751">
          <w:marLeft w:val="0"/>
          <w:marRight w:val="0"/>
          <w:marTop w:val="0"/>
          <w:marBottom w:val="0"/>
          <w:divBdr>
            <w:top w:val="none" w:sz="0" w:space="0" w:color="auto"/>
            <w:left w:val="none" w:sz="0" w:space="0" w:color="auto"/>
            <w:bottom w:val="none" w:sz="0" w:space="0" w:color="auto"/>
            <w:right w:val="none" w:sz="0" w:space="0" w:color="auto"/>
          </w:divBdr>
        </w:div>
        <w:div w:id="1004359131">
          <w:marLeft w:val="0"/>
          <w:marRight w:val="0"/>
          <w:marTop w:val="0"/>
          <w:marBottom w:val="0"/>
          <w:divBdr>
            <w:top w:val="none" w:sz="0" w:space="0" w:color="auto"/>
            <w:left w:val="none" w:sz="0" w:space="0" w:color="auto"/>
            <w:bottom w:val="none" w:sz="0" w:space="0" w:color="auto"/>
            <w:right w:val="none" w:sz="0" w:space="0" w:color="auto"/>
          </w:divBdr>
        </w:div>
      </w:divsChild>
    </w:div>
    <w:div w:id="2018187234">
      <w:bodyDiv w:val="1"/>
      <w:marLeft w:val="0"/>
      <w:marRight w:val="0"/>
      <w:marTop w:val="0"/>
      <w:marBottom w:val="0"/>
      <w:divBdr>
        <w:top w:val="none" w:sz="0" w:space="0" w:color="auto"/>
        <w:left w:val="none" w:sz="0" w:space="0" w:color="auto"/>
        <w:bottom w:val="none" w:sz="0" w:space="0" w:color="auto"/>
        <w:right w:val="none" w:sz="0" w:space="0" w:color="auto"/>
      </w:divBdr>
    </w:div>
    <w:div w:id="2051755917">
      <w:bodyDiv w:val="1"/>
      <w:marLeft w:val="0"/>
      <w:marRight w:val="0"/>
      <w:marTop w:val="0"/>
      <w:marBottom w:val="0"/>
      <w:divBdr>
        <w:top w:val="none" w:sz="0" w:space="0" w:color="auto"/>
        <w:left w:val="none" w:sz="0" w:space="0" w:color="auto"/>
        <w:bottom w:val="none" w:sz="0" w:space="0" w:color="auto"/>
        <w:right w:val="none" w:sz="0" w:space="0" w:color="auto"/>
      </w:divBdr>
    </w:div>
    <w:div w:id="2101439379">
      <w:bodyDiv w:val="1"/>
      <w:marLeft w:val="0"/>
      <w:marRight w:val="0"/>
      <w:marTop w:val="0"/>
      <w:marBottom w:val="0"/>
      <w:divBdr>
        <w:top w:val="none" w:sz="0" w:space="0" w:color="auto"/>
        <w:left w:val="none" w:sz="0" w:space="0" w:color="auto"/>
        <w:bottom w:val="none" w:sz="0" w:space="0" w:color="auto"/>
        <w:right w:val="none" w:sz="0" w:space="0" w:color="auto"/>
      </w:divBdr>
    </w:div>
    <w:div w:id="2132167754">
      <w:bodyDiv w:val="1"/>
      <w:marLeft w:val="0"/>
      <w:marRight w:val="0"/>
      <w:marTop w:val="0"/>
      <w:marBottom w:val="0"/>
      <w:divBdr>
        <w:top w:val="none" w:sz="0" w:space="0" w:color="auto"/>
        <w:left w:val="none" w:sz="0" w:space="0" w:color="auto"/>
        <w:bottom w:val="none" w:sz="0" w:space="0" w:color="auto"/>
        <w:right w:val="none" w:sz="0" w:space="0" w:color="auto"/>
      </w:divBdr>
      <w:divsChild>
        <w:div w:id="1434277055">
          <w:marLeft w:val="0"/>
          <w:marRight w:val="0"/>
          <w:marTop w:val="0"/>
          <w:marBottom w:val="0"/>
          <w:divBdr>
            <w:top w:val="none" w:sz="0" w:space="0" w:color="auto"/>
            <w:left w:val="none" w:sz="0" w:space="0" w:color="auto"/>
            <w:bottom w:val="none" w:sz="0" w:space="0" w:color="auto"/>
            <w:right w:val="none" w:sz="0" w:space="0" w:color="auto"/>
          </w:divBdr>
        </w:div>
        <w:div w:id="1214925823">
          <w:marLeft w:val="0"/>
          <w:marRight w:val="0"/>
          <w:marTop w:val="0"/>
          <w:marBottom w:val="0"/>
          <w:divBdr>
            <w:top w:val="none" w:sz="0" w:space="0" w:color="auto"/>
            <w:left w:val="none" w:sz="0" w:space="0" w:color="auto"/>
            <w:bottom w:val="none" w:sz="0" w:space="0" w:color="auto"/>
            <w:right w:val="none" w:sz="0" w:space="0" w:color="auto"/>
          </w:divBdr>
        </w:div>
        <w:div w:id="564100195">
          <w:marLeft w:val="0"/>
          <w:marRight w:val="0"/>
          <w:marTop w:val="0"/>
          <w:marBottom w:val="0"/>
          <w:divBdr>
            <w:top w:val="none" w:sz="0" w:space="0" w:color="auto"/>
            <w:left w:val="none" w:sz="0" w:space="0" w:color="auto"/>
            <w:bottom w:val="none" w:sz="0" w:space="0" w:color="auto"/>
            <w:right w:val="none" w:sz="0" w:space="0" w:color="auto"/>
          </w:divBdr>
        </w:div>
        <w:div w:id="64180732">
          <w:marLeft w:val="0"/>
          <w:marRight w:val="0"/>
          <w:marTop w:val="0"/>
          <w:marBottom w:val="0"/>
          <w:divBdr>
            <w:top w:val="none" w:sz="0" w:space="0" w:color="auto"/>
            <w:left w:val="none" w:sz="0" w:space="0" w:color="auto"/>
            <w:bottom w:val="none" w:sz="0" w:space="0" w:color="auto"/>
            <w:right w:val="none" w:sz="0" w:space="0" w:color="auto"/>
          </w:divBdr>
        </w:div>
        <w:div w:id="1522863672">
          <w:marLeft w:val="0"/>
          <w:marRight w:val="0"/>
          <w:marTop w:val="0"/>
          <w:marBottom w:val="0"/>
          <w:divBdr>
            <w:top w:val="none" w:sz="0" w:space="0" w:color="auto"/>
            <w:left w:val="none" w:sz="0" w:space="0" w:color="auto"/>
            <w:bottom w:val="none" w:sz="0" w:space="0" w:color="auto"/>
            <w:right w:val="none" w:sz="0" w:space="0" w:color="auto"/>
          </w:divBdr>
        </w:div>
        <w:div w:id="63263050">
          <w:marLeft w:val="0"/>
          <w:marRight w:val="0"/>
          <w:marTop w:val="0"/>
          <w:marBottom w:val="0"/>
          <w:divBdr>
            <w:top w:val="none" w:sz="0" w:space="0" w:color="auto"/>
            <w:left w:val="none" w:sz="0" w:space="0" w:color="auto"/>
            <w:bottom w:val="none" w:sz="0" w:space="0" w:color="auto"/>
            <w:right w:val="none" w:sz="0" w:space="0" w:color="auto"/>
          </w:divBdr>
        </w:div>
        <w:div w:id="695085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BB6F-3442-44AA-B55A-31ED8594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2026-07-15T03:58:00Z</cp:lastPrinted>
  <dcterms:created xsi:type="dcterms:W3CDTF">2026-07-13T02:53:00Z</dcterms:created>
  <dcterms:modified xsi:type="dcterms:W3CDTF">2026-07-15T04:41:00Z</dcterms:modified>
</cp:coreProperties>
</file>