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65" w:type="dxa"/>
        <w:tblInd w:w="-459" w:type="dxa"/>
        <w:tblLook w:val="01E0" w:firstRow="1" w:lastRow="1" w:firstColumn="1" w:lastColumn="1" w:noHBand="0" w:noVBand="0"/>
      </w:tblPr>
      <w:tblGrid>
        <w:gridCol w:w="3294"/>
        <w:gridCol w:w="7371"/>
      </w:tblGrid>
      <w:tr w:rsidR="00EE1450" w:rsidRPr="00EE1450" w14:paraId="7B25ABD6" w14:textId="77777777" w:rsidTr="00794248">
        <w:trPr>
          <w:trHeight w:val="1418"/>
        </w:trPr>
        <w:tc>
          <w:tcPr>
            <w:tcW w:w="3294" w:type="dxa"/>
            <w:shd w:val="clear" w:color="auto" w:fill="FFFFFF"/>
          </w:tcPr>
          <w:p w14:paraId="5FE55FC0" w14:textId="47F02656" w:rsidR="00DE5B10" w:rsidRPr="00EE1450" w:rsidRDefault="00DE5B10" w:rsidP="00E259E8">
            <w:pPr>
              <w:spacing w:after="0" w:line="240" w:lineRule="auto"/>
              <w:jc w:val="center"/>
              <w:rPr>
                <w:rFonts w:ascii="Times New Roman" w:hAnsi="Times New Roman" w:cs="Times New Roman"/>
                <w:b/>
                <w:bCs/>
                <w:sz w:val="28"/>
                <w:szCs w:val="28"/>
                <w:lang w:val="fr-FR"/>
              </w:rPr>
            </w:pPr>
            <w:r w:rsidRPr="00EE1450">
              <w:rPr>
                <w:rFonts w:ascii="Times New Roman" w:hAnsi="Times New Roman" w:cs="Times New Roman"/>
                <w:b/>
                <w:bCs/>
                <w:sz w:val="28"/>
                <w:szCs w:val="28"/>
                <w:lang w:val="fr-FR"/>
              </w:rPr>
              <w:t>BỘ Y TẾ</w:t>
            </w:r>
          </w:p>
          <w:p w14:paraId="2CF98B4B" w14:textId="4CE4AD35" w:rsidR="00DE5B10" w:rsidRPr="00EE1450" w:rsidRDefault="004E77D4" w:rsidP="004E77D4">
            <w:pPr>
              <w:spacing w:before="480" w:after="0" w:line="240" w:lineRule="auto"/>
              <w:jc w:val="center"/>
              <w:rPr>
                <w:rFonts w:ascii="Times New Roman" w:hAnsi="Times New Roman" w:cs="Times New Roman"/>
                <w:sz w:val="28"/>
                <w:szCs w:val="28"/>
                <w:lang w:val="fr-FR"/>
              </w:rPr>
            </w:pPr>
            <w:r w:rsidRPr="00EE1450">
              <w:rPr>
                <w:rFonts w:ascii="Times New Roman" w:hAnsi="Times New Roman" w:cs="Times New Roman"/>
                <w:noProof/>
                <w:sz w:val="28"/>
                <w:szCs w:val="28"/>
                <w:lang w:val="en-GB" w:eastAsia="en-GB"/>
              </w:rPr>
              <mc:AlternateContent>
                <mc:Choice Requires="wps">
                  <w:drawing>
                    <wp:anchor distT="0" distB="0" distL="114300" distR="114300" simplePos="0" relativeHeight="251659776" behindDoc="0" locked="0" layoutInCell="1" allowOverlap="1" wp14:anchorId="6F3E1957" wp14:editId="4B9796C8">
                      <wp:simplePos x="0" y="0"/>
                      <wp:positionH relativeFrom="column">
                        <wp:posOffset>786130</wp:posOffset>
                      </wp:positionH>
                      <wp:positionV relativeFrom="paragraph">
                        <wp:posOffset>33020</wp:posOffset>
                      </wp:positionV>
                      <wp:extent cx="332105" cy="0"/>
                      <wp:effectExtent l="0" t="0" r="0" b="0"/>
                      <wp:wrapNone/>
                      <wp:docPr id="19176358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BFB369"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2.6pt" to="88.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e7JAIAAD4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"/>
                  </w:pict>
                </mc:Fallback>
              </mc:AlternateContent>
            </w:r>
            <w:r w:rsidR="00DE5B10" w:rsidRPr="00EE1450">
              <w:rPr>
                <w:rFonts w:ascii="Times New Roman" w:hAnsi="Times New Roman" w:cs="Times New Roman"/>
                <w:sz w:val="28"/>
                <w:szCs w:val="28"/>
                <w:lang w:val="fr-FR"/>
              </w:rPr>
              <w:t>Số</w:t>
            </w:r>
            <w:r w:rsidR="0091507E">
              <w:rPr>
                <w:rFonts w:ascii="Times New Roman" w:hAnsi="Times New Roman" w:cs="Times New Roman"/>
                <w:sz w:val="28"/>
                <w:szCs w:val="28"/>
                <w:lang w:val="fr-FR"/>
              </w:rPr>
              <w:t>:</w:t>
            </w:r>
            <w:r w:rsidR="00DE5B10" w:rsidRPr="00EE1450">
              <w:rPr>
                <w:rFonts w:ascii="Times New Roman" w:hAnsi="Times New Roman" w:cs="Times New Roman"/>
                <w:sz w:val="28"/>
                <w:szCs w:val="28"/>
                <w:lang w:val="fr-FR"/>
              </w:rPr>
              <w:t xml:space="preserve">         /2026/TT-BYT  </w:t>
            </w:r>
          </w:p>
          <w:p w14:paraId="7C617E68" w14:textId="5D965108" w:rsidR="00DE5B10" w:rsidRPr="00EE1450" w:rsidRDefault="0003348A" w:rsidP="006B188D">
            <w:pPr>
              <w:tabs>
                <w:tab w:val="left" w:pos="252"/>
              </w:tabs>
              <w:spacing w:before="120" w:after="120" w:line="240" w:lineRule="auto"/>
              <w:jc w:val="center"/>
              <w:rPr>
                <w:rFonts w:ascii="Times New Roman" w:hAnsi="Times New Roman" w:cs="Times New Roman"/>
                <w:spacing w:val="-8"/>
                <w:sz w:val="28"/>
                <w:szCs w:val="28"/>
                <w:lang w:val="fr-FR"/>
              </w:rPr>
            </w:pPr>
            <w:r>
              <w:rPr>
                <w:rFonts w:ascii="Times New Roman" w:hAnsi="Times New Roman" w:cs="Times New Roman"/>
                <w:spacing w:val="-8"/>
                <w:sz w:val="28"/>
                <w:szCs w:val="28"/>
                <w:lang w:val="fr-FR"/>
              </w:rPr>
              <w:t>(DỰ THẢO)</w:t>
            </w:r>
            <w:bookmarkStart w:id="0" w:name="_GoBack"/>
            <w:bookmarkEnd w:id="0"/>
          </w:p>
        </w:tc>
        <w:tc>
          <w:tcPr>
            <w:tcW w:w="7371" w:type="dxa"/>
            <w:shd w:val="clear" w:color="auto" w:fill="FFFFFF"/>
          </w:tcPr>
          <w:p w14:paraId="433B4488" w14:textId="77777777" w:rsidR="00DE5B10" w:rsidRPr="00EE1450" w:rsidRDefault="00DE5B10" w:rsidP="00E259E8">
            <w:pPr>
              <w:spacing w:after="0" w:line="240" w:lineRule="auto"/>
              <w:ind w:left="-108"/>
              <w:jc w:val="center"/>
              <w:rPr>
                <w:rFonts w:ascii="Times New Roman" w:hAnsi="Times New Roman" w:cs="Times New Roman"/>
                <w:b/>
                <w:bCs/>
                <w:sz w:val="28"/>
                <w:szCs w:val="28"/>
                <w:lang w:val="fr-FR"/>
              </w:rPr>
            </w:pPr>
            <w:r w:rsidRPr="00EE1450">
              <w:rPr>
                <w:rFonts w:ascii="Times New Roman" w:hAnsi="Times New Roman" w:cs="Times New Roman"/>
                <w:b/>
                <w:bCs/>
                <w:sz w:val="28"/>
                <w:szCs w:val="28"/>
                <w:lang w:val="fr-FR"/>
              </w:rPr>
              <w:t>CỘNG HÒA XÃ HỘI CHỦ NGHĨA VIỆT NAM</w:t>
            </w:r>
          </w:p>
          <w:p w14:paraId="53C0ECD9" w14:textId="41F055E6" w:rsidR="00DE5B10" w:rsidRPr="00EE1450" w:rsidRDefault="00DE5B10" w:rsidP="00E259E8">
            <w:pPr>
              <w:spacing w:after="0" w:line="240" w:lineRule="auto"/>
              <w:ind w:left="-108"/>
              <w:jc w:val="center"/>
              <w:rPr>
                <w:rFonts w:ascii="Times New Roman" w:hAnsi="Times New Roman" w:cs="Times New Roman"/>
                <w:b/>
                <w:bCs/>
                <w:sz w:val="28"/>
                <w:szCs w:val="28"/>
                <w:lang w:val="fr-FR"/>
              </w:rPr>
            </w:pPr>
            <w:r w:rsidRPr="00EE1450">
              <w:rPr>
                <w:rFonts w:ascii="Times New Roman" w:hAnsi="Times New Roman" w:cs="Times New Roman"/>
                <w:b/>
                <w:bCs/>
                <w:sz w:val="28"/>
                <w:szCs w:val="28"/>
                <w:lang w:val="fr-FR"/>
              </w:rPr>
              <w:t xml:space="preserve">Độc lập - Tự do </w:t>
            </w:r>
            <w:r w:rsidR="00486EBB">
              <w:rPr>
                <w:rFonts w:ascii="Times New Roman" w:hAnsi="Times New Roman" w:cs="Times New Roman"/>
                <w:b/>
                <w:bCs/>
                <w:sz w:val="28"/>
                <w:szCs w:val="28"/>
                <w:lang w:val="fr-FR"/>
              </w:rPr>
              <w:t>-</w:t>
            </w:r>
            <w:r w:rsidRPr="00EE1450">
              <w:rPr>
                <w:rFonts w:ascii="Times New Roman" w:hAnsi="Times New Roman" w:cs="Times New Roman"/>
                <w:b/>
                <w:bCs/>
                <w:sz w:val="28"/>
                <w:szCs w:val="28"/>
                <w:lang w:val="fr-FR"/>
              </w:rPr>
              <w:t xml:space="preserve"> Hạnh phúc</w:t>
            </w:r>
          </w:p>
          <w:p w14:paraId="2B4B19B3" w14:textId="2CFD5F4A" w:rsidR="00DE5B10" w:rsidRPr="00EE1450" w:rsidRDefault="004E77D4" w:rsidP="00C510F1">
            <w:pPr>
              <w:spacing w:before="120" w:after="120" w:line="240" w:lineRule="auto"/>
              <w:jc w:val="center"/>
              <w:rPr>
                <w:rFonts w:ascii="Times New Roman" w:hAnsi="Times New Roman" w:cs="Times New Roman"/>
                <w:i/>
                <w:iCs/>
                <w:sz w:val="28"/>
                <w:szCs w:val="28"/>
                <w:lang w:val="fr-FR"/>
              </w:rPr>
            </w:pPr>
            <w:r w:rsidRPr="00EE1450">
              <w:rPr>
                <w:rFonts w:ascii="Times New Roman" w:hAnsi="Times New Roman" w:cs="Times New Roman"/>
                <w:noProof/>
                <w:sz w:val="28"/>
                <w:szCs w:val="28"/>
                <w:lang w:val="en-GB" w:eastAsia="en-GB"/>
              </w:rPr>
              <mc:AlternateContent>
                <mc:Choice Requires="wps">
                  <w:drawing>
                    <wp:anchor distT="0" distB="0" distL="114300" distR="114300" simplePos="0" relativeHeight="251656704" behindDoc="0" locked="0" layoutInCell="1" allowOverlap="1" wp14:anchorId="25B55966" wp14:editId="29592C4A">
                      <wp:simplePos x="0" y="0"/>
                      <wp:positionH relativeFrom="column">
                        <wp:posOffset>1304925</wp:posOffset>
                      </wp:positionH>
                      <wp:positionV relativeFrom="paragraph">
                        <wp:posOffset>35560</wp:posOffset>
                      </wp:positionV>
                      <wp:extent cx="2162175" cy="0"/>
                      <wp:effectExtent l="0" t="0" r="0" b="0"/>
                      <wp:wrapNone/>
                      <wp:docPr id="4637398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F14918"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2.8pt" to="27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"/>
                  </w:pict>
                </mc:Fallback>
              </mc:AlternateContent>
            </w:r>
            <w:r w:rsidR="00DE5B10" w:rsidRPr="00EE1450">
              <w:rPr>
                <w:rFonts w:ascii="Times New Roman" w:hAnsi="Times New Roman" w:cs="Times New Roman"/>
                <w:i/>
                <w:iCs/>
                <w:sz w:val="28"/>
                <w:szCs w:val="28"/>
                <w:lang w:val="fr-FR"/>
              </w:rPr>
              <w:t>Hà Nộ</w:t>
            </w:r>
            <w:r w:rsidR="0091507E">
              <w:rPr>
                <w:rFonts w:ascii="Times New Roman" w:hAnsi="Times New Roman" w:cs="Times New Roman"/>
                <w:i/>
                <w:iCs/>
                <w:sz w:val="28"/>
                <w:szCs w:val="28"/>
                <w:lang w:val="fr-FR"/>
              </w:rPr>
              <w:t xml:space="preserve">i, ngày       tháng </w:t>
            </w:r>
            <w:r w:rsidR="00C510F1">
              <w:rPr>
                <w:rFonts w:ascii="Times New Roman" w:hAnsi="Times New Roman" w:cs="Times New Roman"/>
                <w:i/>
                <w:iCs/>
                <w:sz w:val="28"/>
                <w:szCs w:val="28"/>
                <w:lang w:val="fr-FR"/>
              </w:rPr>
              <w:t xml:space="preserve">   </w:t>
            </w:r>
            <w:r w:rsidR="00E66ECE" w:rsidRPr="00EE1450">
              <w:rPr>
                <w:rFonts w:ascii="Times New Roman" w:hAnsi="Times New Roman" w:cs="Times New Roman"/>
                <w:i/>
                <w:iCs/>
                <w:sz w:val="28"/>
                <w:szCs w:val="28"/>
                <w:lang w:val="fr-FR"/>
              </w:rPr>
              <w:t xml:space="preserve"> </w:t>
            </w:r>
            <w:r w:rsidR="00DE5B10" w:rsidRPr="00EE1450">
              <w:rPr>
                <w:rFonts w:ascii="Times New Roman" w:hAnsi="Times New Roman" w:cs="Times New Roman"/>
                <w:i/>
                <w:iCs/>
                <w:sz w:val="28"/>
                <w:szCs w:val="28"/>
                <w:lang w:val="fr-FR"/>
              </w:rPr>
              <w:t>năm 20</w:t>
            </w:r>
            <w:r w:rsidR="00BD2542" w:rsidRPr="00EE1450">
              <w:rPr>
                <w:rFonts w:ascii="Times New Roman" w:hAnsi="Times New Roman" w:cs="Times New Roman"/>
                <w:i/>
                <w:iCs/>
                <w:sz w:val="28"/>
                <w:szCs w:val="28"/>
                <w:lang w:val="fr-FR"/>
              </w:rPr>
              <w:t>26</w:t>
            </w:r>
          </w:p>
        </w:tc>
      </w:tr>
    </w:tbl>
    <w:p w14:paraId="72BD0D07" w14:textId="562432BF" w:rsidR="00AC5E40" w:rsidRPr="00EE1450" w:rsidRDefault="00AC5E40" w:rsidP="00AC26D0">
      <w:pPr>
        <w:pStyle w:val="BodyText"/>
        <w:tabs>
          <w:tab w:val="center" w:pos="4702"/>
        </w:tabs>
        <w:jc w:val="center"/>
        <w:rPr>
          <w:rFonts w:ascii="Times New Roman" w:hAnsi="Times New Roman"/>
          <w:b/>
          <w:bCs/>
          <w:sz w:val="28"/>
          <w:szCs w:val="28"/>
          <w:lang w:val="fr-FR"/>
        </w:rPr>
      </w:pPr>
      <w:r w:rsidRPr="00EE1450">
        <w:rPr>
          <w:rFonts w:ascii="Times New Roman" w:hAnsi="Times New Roman"/>
          <w:b/>
          <w:bCs/>
          <w:sz w:val="28"/>
          <w:szCs w:val="28"/>
          <w:lang w:val="fr-FR"/>
        </w:rPr>
        <w:t>THÔNG TƯ</w:t>
      </w:r>
    </w:p>
    <w:p w14:paraId="6FECA1DA" w14:textId="3D093930" w:rsidR="00DD3471" w:rsidRPr="00B66ED4" w:rsidRDefault="003F201D" w:rsidP="00B66ED4">
      <w:pPr>
        <w:spacing w:after="0" w:line="240" w:lineRule="auto"/>
        <w:jc w:val="center"/>
        <w:rPr>
          <w:rFonts w:ascii="Times New Roman" w:hAnsi="Times New Roman"/>
          <w:b/>
          <w:iCs/>
          <w:sz w:val="28"/>
          <w:szCs w:val="28"/>
          <w:shd w:val="clear" w:color="auto" w:fill="FFFFFF"/>
          <w:lang w:val="en-GB"/>
        </w:rPr>
      </w:pPr>
      <w:r w:rsidRPr="00B66ED4">
        <w:rPr>
          <w:rFonts w:ascii="Times New Roman" w:hAnsi="Times New Roman"/>
          <w:b/>
          <w:iCs/>
          <w:sz w:val="28"/>
          <w:szCs w:val="28"/>
          <w:shd w:val="clear" w:color="auto" w:fill="FFFFFF"/>
          <w:lang w:val="en-GB"/>
        </w:rPr>
        <w:t>Hướng dẫn một số nội dung chính sách khuyến khích, khen thưởng, hỗ trợ đối với tập thể, cá nhân thực hiện tốt công tác dân số</w:t>
      </w:r>
    </w:p>
    <w:p w14:paraId="5A674460" w14:textId="77777777" w:rsidR="003F201D" w:rsidRDefault="003F201D" w:rsidP="00381A8C">
      <w:pPr>
        <w:tabs>
          <w:tab w:val="left" w:pos="1134"/>
        </w:tabs>
        <w:spacing w:before="120" w:after="0" w:line="360" w:lineRule="exact"/>
        <w:ind w:firstLine="720"/>
        <w:jc w:val="both"/>
        <w:rPr>
          <w:rFonts w:ascii="Times New Roman" w:hAnsi="Times New Roman" w:cs="Times New Roman"/>
          <w:i/>
          <w:iCs/>
          <w:sz w:val="28"/>
          <w:szCs w:val="28"/>
          <w:shd w:val="clear" w:color="auto" w:fill="FFFFFF"/>
          <w:lang w:val="fr-FR"/>
        </w:rPr>
      </w:pPr>
    </w:p>
    <w:p w14:paraId="449C60D0" w14:textId="3B5B2F25" w:rsidR="005F3BB5" w:rsidRDefault="005F3BB5" w:rsidP="00542943">
      <w:pPr>
        <w:tabs>
          <w:tab w:val="left" w:pos="1134"/>
        </w:tabs>
        <w:spacing w:before="60" w:after="60" w:line="264" w:lineRule="auto"/>
        <w:ind w:firstLine="709"/>
        <w:jc w:val="both"/>
        <w:rPr>
          <w:rFonts w:ascii="Times New Roman" w:hAnsi="Times New Roman" w:cs="Times New Roman"/>
          <w:i/>
          <w:iCs/>
          <w:sz w:val="28"/>
          <w:szCs w:val="28"/>
          <w:shd w:val="clear" w:color="auto" w:fill="FFFFFF"/>
          <w:lang w:val="fr-FR"/>
        </w:rPr>
      </w:pPr>
      <w:r w:rsidRPr="00EE1450">
        <w:rPr>
          <w:rFonts w:ascii="Times New Roman" w:hAnsi="Times New Roman" w:cs="Times New Roman"/>
          <w:i/>
          <w:iCs/>
          <w:sz w:val="28"/>
          <w:szCs w:val="28"/>
          <w:shd w:val="clear" w:color="auto" w:fill="FFFFFF"/>
          <w:lang w:val="fr-FR"/>
        </w:rPr>
        <w:t>Căn cứ Luật Dân số số 113/2025/QH15;</w:t>
      </w:r>
    </w:p>
    <w:p w14:paraId="2690EA1C" w14:textId="1D80E802" w:rsidR="00B66ED4" w:rsidRPr="00B66ED4" w:rsidRDefault="00B66ED4" w:rsidP="00542943">
      <w:pPr>
        <w:spacing w:before="60" w:after="60" w:line="264"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Pr="00B66ED4">
        <w:rPr>
          <w:rFonts w:ascii="Times New Roman" w:hAnsi="Times New Roman" w:cs="Times New Roman"/>
          <w:i/>
          <w:sz w:val="28"/>
          <w:szCs w:val="28"/>
        </w:rPr>
        <w:t>Luật Tổ chức chính quyền địa phương số 72/2025/QH15;</w:t>
      </w:r>
    </w:p>
    <w:p w14:paraId="2071FC54" w14:textId="4B22EED4" w:rsidR="00B66ED4" w:rsidRPr="00B66ED4" w:rsidRDefault="00B66ED4" w:rsidP="00542943">
      <w:pPr>
        <w:spacing w:before="60" w:after="60" w:line="264"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Pr="00B66ED4">
        <w:rPr>
          <w:rFonts w:ascii="Times New Roman" w:hAnsi="Times New Roman" w:cs="Times New Roman"/>
          <w:i/>
          <w:sz w:val="28"/>
          <w:szCs w:val="28"/>
        </w:rPr>
        <w:t>Luật Ban hành văn bản quy phạm pháp luật số 64/2025/QH15 và được sửa đổi, bổ sung bởi Luật số 87/2025/QH15;</w:t>
      </w:r>
    </w:p>
    <w:p w14:paraId="4DB14DCD" w14:textId="369D82F1" w:rsidR="00D72580" w:rsidRDefault="00D72580" w:rsidP="00542943">
      <w:pPr>
        <w:spacing w:before="60" w:after="60" w:line="264" w:lineRule="auto"/>
        <w:ind w:firstLine="709"/>
        <w:jc w:val="both"/>
        <w:rPr>
          <w:rFonts w:ascii="Times New Roman" w:hAnsi="Times New Roman"/>
          <w:i/>
          <w:iCs/>
          <w:spacing w:val="-2"/>
          <w:sz w:val="28"/>
          <w:szCs w:val="28"/>
          <w:shd w:val="clear" w:color="auto" w:fill="FFFFFF"/>
          <w:lang w:val="fr-FR"/>
        </w:rPr>
      </w:pPr>
      <w:r w:rsidRPr="0034111F">
        <w:rPr>
          <w:rFonts w:ascii="Times New Roman" w:hAnsi="Times New Roman"/>
          <w:i/>
          <w:iCs/>
          <w:spacing w:val="-2"/>
          <w:sz w:val="28"/>
          <w:szCs w:val="28"/>
          <w:shd w:val="clear" w:color="auto" w:fill="FFFFFF"/>
          <w:lang w:val="fr-FR"/>
        </w:rPr>
        <w:t xml:space="preserve">Căn cứ Nghị định số 42/2025/NĐ-CP </w:t>
      </w:r>
      <w:r w:rsidR="00396653" w:rsidRPr="0034111F">
        <w:rPr>
          <w:rFonts w:ascii="Times New Roman" w:hAnsi="Times New Roman"/>
          <w:i/>
          <w:iCs/>
          <w:spacing w:val="-2"/>
          <w:sz w:val="28"/>
          <w:szCs w:val="28"/>
          <w:shd w:val="clear" w:color="auto" w:fill="FFFFFF"/>
          <w:lang w:val="fr-FR"/>
        </w:rPr>
        <w:t xml:space="preserve">ngày 27 tháng 02 năm 2025 </w:t>
      </w:r>
      <w:r w:rsidRPr="0034111F">
        <w:rPr>
          <w:rFonts w:ascii="Times New Roman" w:hAnsi="Times New Roman"/>
          <w:i/>
          <w:iCs/>
          <w:spacing w:val="-2"/>
          <w:sz w:val="28"/>
          <w:szCs w:val="28"/>
          <w:shd w:val="clear" w:color="auto" w:fill="FFFFFF"/>
          <w:lang w:val="fr-FR"/>
        </w:rPr>
        <w:t xml:space="preserve">của Chính phủ quy định chức năng, nhiệm vụ, quyền hạn và cơ cấu tổ chức của Bộ Y tế; </w:t>
      </w:r>
    </w:p>
    <w:p w14:paraId="46B6ECD1" w14:textId="196FC485" w:rsidR="003F201D" w:rsidRPr="0034111F" w:rsidRDefault="003F201D" w:rsidP="00542943">
      <w:pPr>
        <w:spacing w:before="60" w:after="60" w:line="264" w:lineRule="auto"/>
        <w:ind w:firstLine="709"/>
        <w:jc w:val="both"/>
        <w:rPr>
          <w:rFonts w:ascii="Times New Roman" w:hAnsi="Times New Roman"/>
          <w:i/>
          <w:iCs/>
          <w:spacing w:val="-2"/>
          <w:sz w:val="28"/>
          <w:szCs w:val="28"/>
          <w:shd w:val="clear" w:color="auto" w:fill="FFFFFF"/>
          <w:lang w:val="fr-FR"/>
        </w:rPr>
      </w:pPr>
      <w:r>
        <w:rPr>
          <w:rFonts w:ascii="Times New Roman" w:hAnsi="Times New Roman"/>
          <w:i/>
          <w:iCs/>
          <w:spacing w:val="-2"/>
          <w:sz w:val="28"/>
          <w:szCs w:val="28"/>
          <w:shd w:val="clear" w:color="auto" w:fill="FFFFFF"/>
          <w:lang w:val="fr-FR"/>
        </w:rPr>
        <w:t>Căn cứ Nghị định số 168/2026/NĐ-CP ngày 15 tháng 5 năm 2026 của Chính phủ quy định chi tiết một số điều và biện pháp tổ chức, hướng dẫn thi hành Luật Dân số;</w:t>
      </w:r>
    </w:p>
    <w:p w14:paraId="4836D54F" w14:textId="77777777" w:rsidR="00AC5E40" w:rsidRPr="00EE1450" w:rsidRDefault="00AC5E40" w:rsidP="00542943">
      <w:pPr>
        <w:spacing w:before="60" w:after="60" w:line="264" w:lineRule="auto"/>
        <w:ind w:firstLine="709"/>
        <w:jc w:val="both"/>
        <w:rPr>
          <w:rFonts w:ascii="Times New Roman" w:hAnsi="Times New Roman" w:cs="Times New Roman"/>
          <w:i/>
          <w:iCs/>
          <w:sz w:val="28"/>
          <w:szCs w:val="28"/>
          <w:shd w:val="clear" w:color="auto" w:fill="FFFFFF"/>
          <w:lang w:val="fr-FR"/>
        </w:rPr>
      </w:pPr>
      <w:r w:rsidRPr="00EE1450">
        <w:rPr>
          <w:rFonts w:ascii="Times New Roman" w:hAnsi="Times New Roman" w:cs="Times New Roman"/>
          <w:i/>
          <w:iCs/>
          <w:sz w:val="28"/>
          <w:szCs w:val="28"/>
          <w:shd w:val="clear" w:color="auto" w:fill="FFFFFF"/>
          <w:lang w:val="fr-FR"/>
        </w:rPr>
        <w:t>Theo đề nghị của Cục trưởng Cục Dân số;</w:t>
      </w:r>
    </w:p>
    <w:p w14:paraId="5D120ADD" w14:textId="361576E0" w:rsidR="00A85CF2" w:rsidRDefault="00C93F6D" w:rsidP="00542943">
      <w:pPr>
        <w:spacing w:before="60" w:after="60" w:line="264" w:lineRule="auto"/>
        <w:ind w:firstLine="709"/>
        <w:jc w:val="both"/>
        <w:rPr>
          <w:rFonts w:ascii="Times New Roman" w:hAnsi="Times New Roman" w:cs="Times New Roman"/>
          <w:i/>
          <w:iCs/>
          <w:sz w:val="28"/>
          <w:szCs w:val="28"/>
          <w:shd w:val="clear" w:color="auto" w:fill="FFFFFF"/>
          <w:lang w:val="fr-FR"/>
        </w:rPr>
      </w:pPr>
      <w:r w:rsidRPr="00EE1450">
        <w:rPr>
          <w:rFonts w:ascii="Times New Roman" w:hAnsi="Times New Roman" w:cs="Times New Roman"/>
          <w:i/>
          <w:iCs/>
          <w:sz w:val="28"/>
          <w:szCs w:val="28"/>
          <w:shd w:val="clear" w:color="auto" w:fill="FFFFFF"/>
          <w:lang w:val="fr-FR"/>
        </w:rPr>
        <w:t xml:space="preserve">Bộ trưởng </w:t>
      </w:r>
      <w:r w:rsidR="00AC5E40" w:rsidRPr="00EE1450">
        <w:rPr>
          <w:rFonts w:ascii="Times New Roman" w:hAnsi="Times New Roman" w:cs="Times New Roman"/>
          <w:i/>
          <w:iCs/>
          <w:sz w:val="28"/>
          <w:szCs w:val="28"/>
          <w:shd w:val="clear" w:color="auto" w:fill="FFFFFF"/>
          <w:lang w:val="fr-FR"/>
        </w:rPr>
        <w:t>Bộ Y tế ban hành</w:t>
      </w:r>
      <w:r w:rsidR="009E66E1" w:rsidRPr="00EE1450">
        <w:rPr>
          <w:b/>
          <w:bCs/>
          <w:sz w:val="28"/>
          <w:szCs w:val="28"/>
          <w:lang w:val="fr-FR"/>
        </w:rPr>
        <w:t xml:space="preserve"> </w:t>
      </w:r>
      <w:r w:rsidR="007A1882" w:rsidRPr="00EE1450">
        <w:rPr>
          <w:rFonts w:ascii="Times New Roman" w:hAnsi="Times New Roman" w:cs="Times New Roman"/>
          <w:i/>
          <w:iCs/>
          <w:sz w:val="28"/>
          <w:szCs w:val="28"/>
          <w:shd w:val="clear" w:color="auto" w:fill="FFFFFF"/>
          <w:lang w:val="fr-FR"/>
        </w:rPr>
        <w:t>T</w:t>
      </w:r>
      <w:r w:rsidR="00675CA5" w:rsidRPr="00EE1450">
        <w:rPr>
          <w:rFonts w:ascii="Times New Roman" w:hAnsi="Times New Roman" w:cs="Times New Roman"/>
          <w:i/>
          <w:iCs/>
          <w:sz w:val="28"/>
          <w:szCs w:val="28"/>
          <w:shd w:val="clear" w:color="auto" w:fill="FFFFFF"/>
          <w:lang w:val="fr-FR"/>
        </w:rPr>
        <w:t xml:space="preserve">hông tư </w:t>
      </w:r>
      <w:r w:rsidR="00D10701">
        <w:rPr>
          <w:rFonts w:ascii="Times New Roman" w:hAnsi="Times New Roman" w:cs="Times New Roman"/>
          <w:i/>
          <w:iCs/>
          <w:sz w:val="28"/>
          <w:szCs w:val="28"/>
          <w:shd w:val="clear" w:color="auto" w:fill="FFFFFF"/>
          <w:lang w:val="fr-FR"/>
        </w:rPr>
        <w:t>hướng dẫn một số nội dung chính sách khuyến khích, khen thưởng, hỗ trợ đối với tập thể, cá nhân thực hiện tốt công tác dân số</w:t>
      </w:r>
      <w:r w:rsidR="004A41DE" w:rsidRPr="00EE1450">
        <w:rPr>
          <w:rFonts w:ascii="Times New Roman" w:hAnsi="Times New Roman" w:cs="Times New Roman"/>
          <w:i/>
          <w:iCs/>
          <w:sz w:val="28"/>
          <w:szCs w:val="28"/>
          <w:shd w:val="clear" w:color="auto" w:fill="FFFFFF"/>
          <w:lang w:val="fr-FR"/>
        </w:rPr>
        <w:t>.</w:t>
      </w:r>
    </w:p>
    <w:p w14:paraId="707E391A" w14:textId="32458968" w:rsidR="00D10701" w:rsidRPr="00D10701" w:rsidRDefault="00D10701" w:rsidP="00542943">
      <w:pPr>
        <w:spacing w:before="60" w:after="60" w:line="264" w:lineRule="auto"/>
        <w:ind w:firstLine="709"/>
        <w:jc w:val="both"/>
        <w:rPr>
          <w:rFonts w:ascii="Times New Roman" w:hAnsi="Times New Roman" w:cs="Times New Roman"/>
          <w:b/>
          <w:iCs/>
          <w:sz w:val="28"/>
          <w:szCs w:val="28"/>
          <w:shd w:val="clear" w:color="auto" w:fill="FFFFFF"/>
          <w:lang w:val="fr-FR"/>
        </w:rPr>
      </w:pPr>
      <w:r w:rsidRPr="00D10701">
        <w:rPr>
          <w:rFonts w:ascii="Times New Roman" w:hAnsi="Times New Roman" w:cs="Times New Roman"/>
          <w:b/>
          <w:iCs/>
          <w:sz w:val="28"/>
          <w:szCs w:val="28"/>
          <w:shd w:val="clear" w:color="auto" w:fill="FFFFFF"/>
          <w:lang w:val="fr-FR"/>
        </w:rPr>
        <w:t>Điều 1</w:t>
      </w:r>
      <w:r w:rsidR="0051348D">
        <w:rPr>
          <w:rFonts w:ascii="Times New Roman" w:hAnsi="Times New Roman" w:cs="Times New Roman"/>
          <w:b/>
          <w:iCs/>
          <w:sz w:val="28"/>
          <w:szCs w:val="28"/>
          <w:shd w:val="clear" w:color="auto" w:fill="FFFFFF"/>
          <w:lang w:val="fr-FR"/>
        </w:rPr>
        <w:t>.</w:t>
      </w:r>
      <w:r w:rsidRPr="00D10701">
        <w:rPr>
          <w:rFonts w:ascii="Times New Roman" w:hAnsi="Times New Roman" w:cs="Times New Roman"/>
          <w:b/>
          <w:iCs/>
          <w:sz w:val="28"/>
          <w:szCs w:val="28"/>
          <w:shd w:val="clear" w:color="auto" w:fill="FFFFFF"/>
          <w:lang w:val="fr-FR"/>
        </w:rPr>
        <w:t xml:space="preserve"> Phạm vi điều chỉnh</w:t>
      </w:r>
    </w:p>
    <w:p w14:paraId="4ABB2869" w14:textId="43759ED3" w:rsidR="00D10701" w:rsidRPr="00D10701" w:rsidRDefault="00D10701" w:rsidP="00542943">
      <w:pPr>
        <w:spacing w:before="60" w:after="60" w:line="264" w:lineRule="auto"/>
        <w:ind w:firstLine="709"/>
        <w:jc w:val="both"/>
        <w:rPr>
          <w:rFonts w:ascii="Times New Roman" w:hAnsi="Times New Roman" w:cs="Times New Roman"/>
          <w:iCs/>
          <w:sz w:val="28"/>
          <w:szCs w:val="28"/>
          <w:shd w:val="clear" w:color="auto" w:fill="FFFFFF"/>
          <w:lang w:val="fr-FR"/>
        </w:rPr>
      </w:pPr>
      <w:r>
        <w:rPr>
          <w:rFonts w:ascii="Times New Roman" w:hAnsi="Times New Roman" w:cs="Times New Roman"/>
          <w:iCs/>
          <w:sz w:val="28"/>
          <w:szCs w:val="28"/>
          <w:shd w:val="clear" w:color="auto" w:fill="FFFFFF"/>
          <w:lang w:val="fr-FR"/>
        </w:rPr>
        <w:t>Thông tư này hướng dẫn một số nội dung để địa phương làm căn cứ xây dựng chính sách khuyến khích, khen thưởng, hỗ trợ bằng tiền hoặc hiện vật đối với tập thể, cá nhân thực hiện tốt công tác dân số.</w:t>
      </w:r>
    </w:p>
    <w:p w14:paraId="3D59E29A" w14:textId="5FA0FF10" w:rsidR="004707F4" w:rsidRPr="00AC26D0" w:rsidRDefault="00961B9D" w:rsidP="00542943">
      <w:pPr>
        <w:tabs>
          <w:tab w:val="left" w:pos="993"/>
        </w:tabs>
        <w:spacing w:before="60" w:after="60" w:line="264" w:lineRule="auto"/>
        <w:ind w:firstLine="709"/>
        <w:jc w:val="both"/>
        <w:rPr>
          <w:rFonts w:ascii="Times New Roman" w:hAnsi="Times New Roman" w:cs="Times New Roman"/>
          <w:b/>
          <w:bCs/>
          <w:sz w:val="28"/>
          <w:szCs w:val="28"/>
          <w:lang w:val="vi-VN"/>
        </w:rPr>
      </w:pPr>
      <w:r w:rsidRPr="00AC26D0">
        <w:rPr>
          <w:rFonts w:ascii="Times New Roman" w:hAnsi="Times New Roman" w:cs="Times New Roman"/>
          <w:b/>
          <w:bCs/>
          <w:sz w:val="28"/>
          <w:szCs w:val="28"/>
          <w:lang w:val="vi-VN"/>
        </w:rPr>
        <w:t>Điều</w:t>
      </w:r>
      <w:r w:rsidR="00D9433C" w:rsidRPr="00AC26D0">
        <w:rPr>
          <w:rFonts w:ascii="Times New Roman" w:hAnsi="Times New Roman" w:cs="Times New Roman"/>
          <w:b/>
          <w:bCs/>
          <w:sz w:val="28"/>
          <w:szCs w:val="28"/>
          <w:lang w:val="vi-VN"/>
        </w:rPr>
        <w:t xml:space="preserve"> </w:t>
      </w:r>
      <w:r w:rsidR="00C86E97" w:rsidRPr="00AC26D0">
        <w:rPr>
          <w:rFonts w:ascii="Times New Roman" w:hAnsi="Times New Roman" w:cs="Times New Roman"/>
          <w:b/>
          <w:bCs/>
          <w:sz w:val="28"/>
          <w:szCs w:val="28"/>
          <w:lang w:val="fr-FR"/>
        </w:rPr>
        <w:t>2</w:t>
      </w:r>
      <w:r w:rsidR="00D9433C" w:rsidRPr="00AC26D0">
        <w:rPr>
          <w:rFonts w:ascii="Times New Roman" w:hAnsi="Times New Roman" w:cs="Times New Roman"/>
          <w:b/>
          <w:bCs/>
          <w:sz w:val="28"/>
          <w:szCs w:val="28"/>
          <w:lang w:val="vi-VN"/>
        </w:rPr>
        <w:t xml:space="preserve">. </w:t>
      </w:r>
      <w:r w:rsidR="00B176E1">
        <w:rPr>
          <w:rFonts w:ascii="Times New Roman" w:hAnsi="Times New Roman" w:cs="Times New Roman"/>
          <w:b/>
          <w:bCs/>
          <w:sz w:val="28"/>
          <w:szCs w:val="28"/>
          <w:lang w:val="en-GB"/>
        </w:rPr>
        <w:t xml:space="preserve">Đối tượng được khuyến khích, </w:t>
      </w:r>
      <w:r w:rsidR="0050548C">
        <w:rPr>
          <w:rFonts w:ascii="Times New Roman" w:hAnsi="Times New Roman" w:cs="Times New Roman"/>
          <w:b/>
          <w:bCs/>
          <w:sz w:val="28"/>
          <w:szCs w:val="28"/>
          <w:lang w:val="en-GB"/>
        </w:rPr>
        <w:t xml:space="preserve">khen thưởng, </w:t>
      </w:r>
      <w:r w:rsidR="00B176E1">
        <w:rPr>
          <w:rFonts w:ascii="Times New Roman" w:hAnsi="Times New Roman" w:cs="Times New Roman"/>
          <w:b/>
          <w:bCs/>
          <w:sz w:val="28"/>
          <w:szCs w:val="28"/>
          <w:lang w:val="en-GB"/>
        </w:rPr>
        <w:t>hỗ trợ bằng tiền hoặc hiện vật</w:t>
      </w:r>
      <w:r w:rsidRPr="00AC26D0">
        <w:rPr>
          <w:rFonts w:ascii="Times New Roman" w:hAnsi="Times New Roman" w:cs="Times New Roman"/>
          <w:b/>
          <w:bCs/>
          <w:sz w:val="28"/>
          <w:szCs w:val="28"/>
          <w:lang w:val="vi-VN"/>
        </w:rPr>
        <w:t xml:space="preserve"> </w:t>
      </w:r>
    </w:p>
    <w:p w14:paraId="125ADC2C" w14:textId="0F312060" w:rsidR="00D10701" w:rsidRPr="00D33561" w:rsidRDefault="00D10701" w:rsidP="00542943">
      <w:pPr>
        <w:tabs>
          <w:tab w:val="left" w:pos="993"/>
        </w:tabs>
        <w:spacing w:before="60" w:after="60" w:line="264" w:lineRule="auto"/>
        <w:ind w:firstLine="709"/>
        <w:jc w:val="both"/>
        <w:rPr>
          <w:rFonts w:ascii="Times New Roman" w:hAnsi="Times New Roman" w:cs="Times New Roman"/>
          <w:color w:val="FF0000"/>
          <w:sz w:val="28"/>
          <w:szCs w:val="28"/>
          <w:lang w:val="fr-FR"/>
        </w:rPr>
      </w:pPr>
      <w:r>
        <w:rPr>
          <w:rFonts w:ascii="Times New Roman" w:hAnsi="Times New Roman" w:cs="Times New Roman"/>
          <w:sz w:val="28"/>
          <w:szCs w:val="28"/>
          <w:lang w:val="fr-FR"/>
        </w:rPr>
        <w:t xml:space="preserve">1. Tập thể: Thôn, </w:t>
      </w:r>
      <w:r w:rsidR="00D33561">
        <w:rPr>
          <w:rFonts w:ascii="Times New Roman" w:hAnsi="Times New Roman" w:cs="Times New Roman"/>
          <w:sz w:val="28"/>
          <w:szCs w:val="28"/>
          <w:lang w:val="fr-FR"/>
        </w:rPr>
        <w:t>xóm, làng, ấp, buôn, bon, phum, sóc…</w:t>
      </w:r>
      <w:r>
        <w:rPr>
          <w:rFonts w:ascii="Times New Roman" w:hAnsi="Times New Roman" w:cs="Times New Roman"/>
          <w:sz w:val="28"/>
          <w:szCs w:val="28"/>
          <w:lang w:val="fr-FR"/>
        </w:rPr>
        <w:t xml:space="preserve"> (</w:t>
      </w:r>
      <w:proofErr w:type="gramStart"/>
      <w:r>
        <w:rPr>
          <w:rFonts w:ascii="Times New Roman" w:hAnsi="Times New Roman" w:cs="Times New Roman"/>
          <w:sz w:val="28"/>
          <w:szCs w:val="28"/>
          <w:lang w:val="fr-FR"/>
        </w:rPr>
        <w:t>gọi</w:t>
      </w:r>
      <w:proofErr w:type="gramEnd"/>
      <w:r>
        <w:rPr>
          <w:rFonts w:ascii="Times New Roman" w:hAnsi="Times New Roman" w:cs="Times New Roman"/>
          <w:sz w:val="28"/>
          <w:szCs w:val="28"/>
          <w:lang w:val="fr-FR"/>
        </w:rPr>
        <w:t xml:space="preserve"> chung là thôn); xã, phường</w:t>
      </w:r>
      <w:r w:rsidRPr="00D33561">
        <w:rPr>
          <w:rFonts w:ascii="Times New Roman" w:hAnsi="Times New Roman" w:cs="Times New Roman"/>
          <w:sz w:val="28"/>
          <w:szCs w:val="28"/>
          <w:lang w:val="fr-FR"/>
        </w:rPr>
        <w:t>, đặc khu</w:t>
      </w:r>
      <w:r>
        <w:rPr>
          <w:rFonts w:ascii="Times New Roman" w:hAnsi="Times New Roman" w:cs="Times New Roman"/>
          <w:sz w:val="28"/>
          <w:szCs w:val="28"/>
          <w:lang w:val="fr-FR"/>
        </w:rPr>
        <w:t xml:space="preserve"> (gọi chung là xã) thực hiện tốt công tác dân số;</w:t>
      </w:r>
      <w:r w:rsidR="00D33561">
        <w:rPr>
          <w:rFonts w:ascii="Times New Roman" w:hAnsi="Times New Roman" w:cs="Times New Roman"/>
          <w:sz w:val="28"/>
          <w:szCs w:val="28"/>
          <w:lang w:val="fr-FR"/>
        </w:rPr>
        <w:t xml:space="preserve"> </w:t>
      </w:r>
    </w:p>
    <w:p w14:paraId="17546425" w14:textId="77777777" w:rsidR="00D10701" w:rsidRDefault="00D10701" w:rsidP="00542943">
      <w:pPr>
        <w:tabs>
          <w:tab w:val="left" w:pos="993"/>
        </w:tabs>
        <w:spacing w:before="60" w:after="60" w:line="264" w:lineRule="auto"/>
        <w:ind w:firstLine="709"/>
        <w:jc w:val="both"/>
        <w:rPr>
          <w:rFonts w:ascii="Times New Roman" w:hAnsi="Times New Roman" w:cs="Times New Roman"/>
          <w:sz w:val="28"/>
          <w:szCs w:val="28"/>
          <w:lang w:val="fr-FR"/>
        </w:rPr>
      </w:pPr>
      <w:r>
        <w:rPr>
          <w:rFonts w:ascii="Times New Roman" w:hAnsi="Times New Roman" w:cs="Times New Roman"/>
          <w:sz w:val="28"/>
          <w:szCs w:val="28"/>
          <w:lang w:val="fr-FR"/>
        </w:rPr>
        <w:t>2. Cá nhân: là công dân Việt Nam cư trú trên lãnh thổ Việt Nam thực hiện tốt công tác dân số.</w:t>
      </w:r>
    </w:p>
    <w:p w14:paraId="0188E295" w14:textId="33AA9E2F" w:rsidR="00D10701" w:rsidRDefault="00D10701" w:rsidP="00542943">
      <w:pPr>
        <w:tabs>
          <w:tab w:val="left" w:pos="993"/>
        </w:tabs>
        <w:spacing w:before="60" w:after="60" w:line="264" w:lineRule="auto"/>
        <w:ind w:firstLine="709"/>
        <w:jc w:val="both"/>
        <w:rPr>
          <w:rFonts w:ascii="Times New Roman" w:hAnsi="Times New Roman" w:cs="Times New Roman"/>
          <w:b/>
          <w:bCs/>
          <w:sz w:val="28"/>
          <w:szCs w:val="28"/>
        </w:rPr>
      </w:pPr>
      <w:r w:rsidRPr="00330B7D">
        <w:rPr>
          <w:rFonts w:ascii="Times New Roman" w:hAnsi="Times New Roman" w:cs="Times New Roman"/>
          <w:b/>
          <w:sz w:val="28"/>
          <w:szCs w:val="28"/>
          <w:lang w:val="fr-FR"/>
        </w:rPr>
        <w:t>Điều 3</w:t>
      </w:r>
      <w:r w:rsidR="0051348D">
        <w:rPr>
          <w:rFonts w:ascii="Times New Roman" w:hAnsi="Times New Roman" w:cs="Times New Roman"/>
          <w:b/>
          <w:sz w:val="28"/>
          <w:szCs w:val="28"/>
          <w:lang w:val="fr-FR"/>
        </w:rPr>
        <w:t>.</w:t>
      </w:r>
      <w:r w:rsidRPr="00D10701">
        <w:rPr>
          <w:rFonts w:ascii="Times New Roman" w:hAnsi="Times New Roman" w:cs="Times New Roman"/>
          <w:sz w:val="28"/>
          <w:szCs w:val="28"/>
          <w:lang w:val="fr-FR"/>
        </w:rPr>
        <w:t xml:space="preserve"> </w:t>
      </w:r>
      <w:r w:rsidRPr="00330B7D">
        <w:rPr>
          <w:rFonts w:ascii="Times New Roman" w:hAnsi="Times New Roman" w:cs="Times New Roman"/>
          <w:b/>
          <w:bCs/>
          <w:sz w:val="28"/>
          <w:szCs w:val="28"/>
        </w:rPr>
        <w:t xml:space="preserve">Một số nội dung khuyến khích </w:t>
      </w:r>
      <w:r w:rsidRPr="00330B7D">
        <w:rPr>
          <w:rFonts w:ascii="Times New Roman" w:hAnsi="Times New Roman" w:cs="Times New Roman"/>
          <w:b/>
          <w:sz w:val="28"/>
          <w:szCs w:val="28"/>
        </w:rPr>
        <w:t xml:space="preserve">gia tăng tỷ lệ sinh để đạt và </w:t>
      </w:r>
      <w:r w:rsidRPr="00330B7D">
        <w:rPr>
          <w:rFonts w:ascii="Times New Roman" w:hAnsi="Times New Roman" w:cs="Times New Roman"/>
          <w:b/>
          <w:bCs/>
          <w:sz w:val="28"/>
          <w:szCs w:val="28"/>
        </w:rPr>
        <w:t>duy trì mức sinh thay thế</w:t>
      </w:r>
    </w:p>
    <w:p w14:paraId="344F040D" w14:textId="45952D10" w:rsidR="003012D8" w:rsidRPr="00120D5A" w:rsidRDefault="003012D8" w:rsidP="00542943">
      <w:pPr>
        <w:pStyle w:val="Default"/>
        <w:spacing w:before="60" w:after="60" w:line="264" w:lineRule="auto"/>
        <w:ind w:firstLine="709"/>
        <w:jc w:val="both"/>
        <w:rPr>
          <w:color w:val="auto"/>
          <w:sz w:val="28"/>
          <w:szCs w:val="28"/>
          <w:u w:val="single"/>
        </w:rPr>
      </w:pPr>
      <w:r w:rsidRPr="00120D5A">
        <w:rPr>
          <w:color w:val="auto"/>
          <w:sz w:val="28"/>
          <w:szCs w:val="28"/>
        </w:rPr>
        <w:t>1. Tập thể</w:t>
      </w:r>
    </w:p>
    <w:p w14:paraId="565B35EC" w14:textId="77777777" w:rsidR="003012D8" w:rsidRPr="00120D5A" w:rsidRDefault="003012D8" w:rsidP="00542943">
      <w:pPr>
        <w:pStyle w:val="Default"/>
        <w:spacing w:before="60" w:after="60" w:line="264" w:lineRule="auto"/>
        <w:ind w:firstLine="709"/>
        <w:jc w:val="both"/>
        <w:rPr>
          <w:color w:val="auto"/>
          <w:spacing w:val="-6"/>
          <w:sz w:val="28"/>
          <w:szCs w:val="28"/>
        </w:rPr>
      </w:pPr>
      <w:r w:rsidRPr="00120D5A">
        <w:rPr>
          <w:color w:val="auto"/>
          <w:sz w:val="28"/>
          <w:szCs w:val="28"/>
        </w:rPr>
        <w:tab/>
      </w:r>
      <w:r w:rsidRPr="00120D5A">
        <w:rPr>
          <w:color w:val="auto"/>
          <w:spacing w:val="-6"/>
          <w:sz w:val="28"/>
          <w:szCs w:val="28"/>
        </w:rPr>
        <w:t>- Xã đạt tỷ lệ phụ nữ sinh 02 (hai) con từ 60% trở lên được đề xuất Ủy ban nhân dân cấp tỉnh khen thưởng kèm theo khuyến khích, hỗ trợ bằng tiền hoặc hiện vật.</w:t>
      </w:r>
    </w:p>
    <w:p w14:paraId="0430785A" w14:textId="77777777" w:rsidR="003012D8" w:rsidRPr="00120D5A" w:rsidRDefault="003012D8" w:rsidP="00542943">
      <w:pPr>
        <w:pStyle w:val="Default"/>
        <w:spacing w:before="60" w:after="60" w:line="264" w:lineRule="auto"/>
        <w:ind w:firstLine="709"/>
        <w:jc w:val="both"/>
        <w:rPr>
          <w:color w:val="auto"/>
          <w:sz w:val="28"/>
          <w:szCs w:val="28"/>
        </w:rPr>
      </w:pPr>
      <w:r w:rsidRPr="00120D5A">
        <w:rPr>
          <w:color w:val="auto"/>
          <w:sz w:val="28"/>
          <w:szCs w:val="28"/>
        </w:rPr>
        <w:lastRenderedPageBreak/>
        <w:tab/>
        <w:t xml:space="preserve">- Căn cứ vào thực tiễn, địa phương lựa chọn, quyết định khen thưởng kèm </w:t>
      </w:r>
      <w:proofErr w:type="gramStart"/>
      <w:r w:rsidRPr="00120D5A">
        <w:rPr>
          <w:color w:val="auto"/>
          <w:sz w:val="28"/>
          <w:szCs w:val="28"/>
        </w:rPr>
        <w:t>theo</w:t>
      </w:r>
      <w:proofErr w:type="gramEnd"/>
      <w:r w:rsidRPr="00120D5A">
        <w:rPr>
          <w:color w:val="auto"/>
          <w:sz w:val="28"/>
          <w:szCs w:val="28"/>
        </w:rPr>
        <w:t xml:space="preserve"> khuyến khích, hỗ trợ bằng tiền hoặc hiện vật cho xã một lần hoặc theo các mức khác nhau đối với xã đạt 03 năm, 05 năm liên tục.</w:t>
      </w:r>
    </w:p>
    <w:p w14:paraId="1C675DAE" w14:textId="77777777" w:rsidR="003012D8" w:rsidRDefault="003012D8" w:rsidP="00542943">
      <w:pPr>
        <w:pStyle w:val="Default"/>
        <w:spacing w:before="60" w:after="60" w:line="264" w:lineRule="auto"/>
        <w:ind w:firstLine="709"/>
        <w:jc w:val="both"/>
        <w:rPr>
          <w:sz w:val="28"/>
          <w:szCs w:val="28"/>
        </w:rPr>
      </w:pPr>
      <w:r>
        <w:rPr>
          <w:sz w:val="28"/>
          <w:szCs w:val="28"/>
        </w:rPr>
        <w:tab/>
        <w:t>2. Cá nhân</w:t>
      </w:r>
    </w:p>
    <w:p w14:paraId="4481A03F" w14:textId="06EEA937" w:rsidR="003012D8" w:rsidRDefault="003012D8" w:rsidP="00542943">
      <w:pPr>
        <w:pStyle w:val="Default"/>
        <w:spacing w:before="60" w:after="60" w:line="264" w:lineRule="auto"/>
        <w:ind w:firstLine="709"/>
        <w:jc w:val="both"/>
        <w:rPr>
          <w:sz w:val="28"/>
          <w:szCs w:val="28"/>
        </w:rPr>
      </w:pPr>
      <w:r>
        <w:rPr>
          <w:sz w:val="28"/>
          <w:szCs w:val="28"/>
        </w:rPr>
        <w:tab/>
      </w:r>
      <w:r w:rsidRPr="00FB29C6">
        <w:rPr>
          <w:sz w:val="28"/>
          <w:szCs w:val="28"/>
        </w:rPr>
        <w:t>Căn cứ vào thực tiễn, địa phương lựa chọn, quyết định một số nội dung cụ thể để khuyến khích, hỗ trợ cho cá nhân, cặp vợ chồng sinh con, nuôi con như: Khen thưởng, hỗ trợ tiền hoặc hiện vật cho phụ nữ sinh con, sinh đủ hai con ngoài đối tượng quy định tại điểm b, c, d khoản 1 Điều 14 Luật Dân số; hỗ trợ tiền hoặc hiện vật cho phụ nữ mang thai; hỗ trợ tài chính hằng tháng cho trẻ đến đủ 12 tháng tuổi, 24 tháng tuổi, 36 tháng tuổi; hỗ trợ chi phí ăn trưa cho trẻ mầm non và các nội dung, hình thức phù hợp khác.</w:t>
      </w:r>
    </w:p>
    <w:p w14:paraId="7D5714BA" w14:textId="1E3BEBC0" w:rsidR="00733927" w:rsidRPr="00733927" w:rsidRDefault="00FE0EA7"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b/>
          <w:bCs/>
          <w:color w:val="000000" w:themeColor="text1"/>
          <w:sz w:val="28"/>
          <w:szCs w:val="28"/>
        </w:rPr>
      </w:pPr>
      <w:r w:rsidRPr="00891802">
        <w:rPr>
          <w:rFonts w:ascii="Times New Roman" w:hAnsi="Times New Roman" w:cs="Times New Roman"/>
          <w:b/>
          <w:bCs/>
          <w:sz w:val="28"/>
          <w:szCs w:val="28"/>
        </w:rPr>
        <w:t xml:space="preserve">Điều 4. </w:t>
      </w:r>
      <w:r w:rsidR="00733927" w:rsidRPr="00733927">
        <w:rPr>
          <w:rFonts w:ascii="Times New Roman" w:hAnsi="Times New Roman"/>
          <w:b/>
          <w:bCs/>
          <w:color w:val="000000" w:themeColor="text1"/>
          <w:sz w:val="28"/>
          <w:szCs w:val="28"/>
        </w:rPr>
        <w:t>Một số nội dung khuyến khích giảm thiểu mất cân bằng giớ</w:t>
      </w:r>
      <w:r w:rsidR="0050548C">
        <w:rPr>
          <w:rFonts w:ascii="Times New Roman" w:hAnsi="Times New Roman"/>
          <w:b/>
          <w:bCs/>
          <w:color w:val="000000" w:themeColor="text1"/>
          <w:sz w:val="28"/>
          <w:szCs w:val="28"/>
        </w:rPr>
        <w:t>i tính khi sinh</w:t>
      </w:r>
    </w:p>
    <w:p w14:paraId="65A68580" w14:textId="43751297" w:rsidR="00E767D4" w:rsidRPr="00474E25" w:rsidRDefault="00D34656"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474E25">
        <w:rPr>
          <w:rFonts w:ascii="Times New Roman" w:hAnsi="Times New Roman" w:cs="Times New Roman"/>
          <w:sz w:val="28"/>
          <w:szCs w:val="28"/>
        </w:rPr>
        <w:t xml:space="preserve">1. </w:t>
      </w:r>
      <w:r w:rsidR="00E767D4" w:rsidRPr="00474E25">
        <w:rPr>
          <w:rFonts w:ascii="Times New Roman" w:hAnsi="Times New Roman" w:cs="Times New Roman"/>
          <w:sz w:val="28"/>
          <w:szCs w:val="28"/>
        </w:rPr>
        <w:t>Tập thể</w:t>
      </w:r>
    </w:p>
    <w:p w14:paraId="705A0A2E" w14:textId="48F5BEAF" w:rsidR="00E767D4" w:rsidRPr="00474E25" w:rsidRDefault="00E767D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474E25">
        <w:rPr>
          <w:rFonts w:ascii="Times New Roman" w:hAnsi="Times New Roman" w:cs="Times New Roman"/>
          <w:sz w:val="28"/>
          <w:szCs w:val="28"/>
        </w:rPr>
        <w:t xml:space="preserve">Xã đạt 100% thôn đã có nội dung về </w:t>
      </w:r>
      <w:r w:rsidR="00733927" w:rsidRPr="00474E25">
        <w:rPr>
          <w:rFonts w:ascii="Times New Roman" w:hAnsi="Times New Roman"/>
          <w:bCs/>
          <w:sz w:val="28"/>
          <w:szCs w:val="28"/>
        </w:rPr>
        <w:t>không trọng nam hơn nữ, không lựa chọn giới tính thai nhi</w:t>
      </w:r>
      <w:r w:rsidR="00733927" w:rsidRPr="00474E25">
        <w:rPr>
          <w:rFonts w:ascii="Times New Roman" w:hAnsi="Times New Roman" w:cs="Times New Roman"/>
          <w:sz w:val="28"/>
          <w:szCs w:val="28"/>
        </w:rPr>
        <w:t xml:space="preserve">, </w:t>
      </w:r>
      <w:r w:rsidRPr="00474E25">
        <w:rPr>
          <w:rFonts w:ascii="Times New Roman" w:hAnsi="Times New Roman" w:cs="Times New Roman"/>
          <w:sz w:val="28"/>
          <w:szCs w:val="28"/>
        </w:rPr>
        <w:t>kiểm soát mất cân bằng giới tính khi sinh trong hương ước, quy ước được đề xuất Ủy ban nhân dân cấp tỉnh khen thưởng một lần kèm theo hỗ trợ bằng tiền hoặc hiện vật.</w:t>
      </w:r>
    </w:p>
    <w:p w14:paraId="61483D53" w14:textId="2B659529" w:rsidR="00733927" w:rsidRPr="003012D8" w:rsidRDefault="00733927"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FF0000"/>
          <w:sz w:val="28"/>
          <w:szCs w:val="28"/>
        </w:rPr>
      </w:pPr>
      <w:r w:rsidRPr="00F721F5">
        <w:rPr>
          <w:rFonts w:ascii="Times New Roman" w:hAnsi="Times New Roman"/>
          <w:color w:val="000000" w:themeColor="text1"/>
          <w:sz w:val="28"/>
          <w:szCs w:val="28"/>
        </w:rPr>
        <w:t>Cơ sở cung cấp dịch vụ (cơ sở y tế; cơ sở sản xuất, cung cấp văn hóa phẩm) liên quan đến lựa chọn giới tính khi sinh tham gia đầy đủ các hoạt động ngăn chặn cung cấp các dịch vụ liên quan đến mất cân bằng giới tính khi sinh bao gồm</w:t>
      </w:r>
      <w:r w:rsidRPr="00F721F5">
        <w:rPr>
          <w:rFonts w:ascii="Times New Roman" w:hAnsi="Times New Roman"/>
          <w:color w:val="000000" w:themeColor="text1"/>
        </w:rPr>
        <w:t xml:space="preserve"> </w:t>
      </w:r>
      <w:r w:rsidRPr="00F721F5">
        <w:rPr>
          <w:rFonts w:ascii="Times New Roman" w:hAnsi="Times New Roman"/>
          <w:color w:val="000000" w:themeColor="text1"/>
          <w:sz w:val="28"/>
          <w:szCs w:val="28"/>
        </w:rPr>
        <w:t>tuyên truyền, tham dự các hội nghị, hội thảo tập huấn kiến thức về kiểm soát mất cân bằng giới tính khi sinh, không vi phạm quy định của pháp luật về nghiêm cấm lựa chọn giới tính thai nhi được đề xuất Ủy ban nhân dân cấp tỉnh/xã khen thưởng một lần kèm theo hỗ trợ bằng tiền hoặc hiện vật.</w:t>
      </w:r>
    </w:p>
    <w:p w14:paraId="22677056" w14:textId="77777777" w:rsidR="00E767D4" w:rsidRPr="003A2A74" w:rsidRDefault="00E767D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3A2A74">
        <w:rPr>
          <w:rFonts w:ascii="Times New Roman" w:hAnsi="Times New Roman" w:cs="Times New Roman"/>
          <w:sz w:val="28"/>
          <w:szCs w:val="28"/>
        </w:rPr>
        <w:t>2. Cá nhân</w:t>
      </w:r>
    </w:p>
    <w:p w14:paraId="5F50DCFC" w14:textId="77777777" w:rsidR="003A2A74" w:rsidRPr="003A2A74" w:rsidRDefault="003A2A7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sz w:val="28"/>
          <w:szCs w:val="28"/>
        </w:rPr>
      </w:pPr>
      <w:r w:rsidRPr="003A2A74">
        <w:rPr>
          <w:rFonts w:ascii="Times New Roman" w:hAnsi="Times New Roman"/>
          <w:sz w:val="28"/>
          <w:szCs w:val="28"/>
        </w:rPr>
        <w:t>Căn cứ mục tiêu chính sách dân số và thực tiễn, để giảm thiểu mất cân bằng giới tính khi sinh, địa phương lựa chọn, quyết định một số nội dung cụ thể để khuyến khích, hỗ trợ cho gia đình sinh 02 (hai) con một bề gái nuôi con khỏe, dạy con ngoan, con học giỏi, thành đạt; trẻ em gái trong gia đình thuộc hộ nghèo, hộ cận nghèo, thôn, xã vùng đồng bào dân tộc thiểu số và miền núi, thôn đặc biệt khó khăn vùng bãi ngang, ven biển và hải đảo; xã thuộc vùng biên giới đất liền như: tôn vinh, biểu dương việc nuôi con khỏe, dạy con ngoan, con học giỏi, thành đạt; miễn, giảm học phí, hỗ trợ mua bảo hiểm y tế học sinh; hỗ trợ sữa học đường; hỗ trợ phụ nữ tham gia phát triển kinh tế và các nội dung, hình thức phù hợp khác.</w:t>
      </w:r>
    </w:p>
    <w:p w14:paraId="10BBA02A" w14:textId="299A3263" w:rsidR="00E767D4" w:rsidRPr="003A2A74" w:rsidRDefault="00E767D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Bold" w:hAnsi="Times New Roman Bold" w:cs="Times New Roman"/>
          <w:b/>
          <w:bCs/>
          <w:sz w:val="28"/>
          <w:szCs w:val="28"/>
          <w:shd w:val="clear" w:color="auto" w:fill="FFFFFF"/>
        </w:rPr>
      </w:pPr>
      <w:r w:rsidRPr="003A2A74">
        <w:rPr>
          <w:rFonts w:ascii="Times New Roman Bold" w:hAnsi="Times New Roman Bold" w:cs="Times New Roman"/>
          <w:b/>
          <w:sz w:val="28"/>
          <w:szCs w:val="28"/>
        </w:rPr>
        <w:t xml:space="preserve">Điều 5. </w:t>
      </w:r>
      <w:bookmarkStart w:id="1" w:name="dieu_5"/>
      <w:r w:rsidRPr="003A2A74">
        <w:rPr>
          <w:rFonts w:ascii="Times New Roman Bold" w:hAnsi="Times New Roman Bold" w:cs="Times New Roman"/>
          <w:b/>
          <w:bCs/>
          <w:sz w:val="28"/>
          <w:szCs w:val="28"/>
          <w:shd w:val="clear" w:color="auto" w:fill="FFFFFF"/>
        </w:rPr>
        <w:t xml:space="preserve">Một số nội dung khuyến khích </w:t>
      </w:r>
      <w:r w:rsidR="003A2A74" w:rsidRPr="003A2A74">
        <w:rPr>
          <w:rFonts w:ascii="Times New Roman Bold" w:hAnsi="Times New Roman Bold" w:cs="Times New Roman"/>
          <w:b/>
          <w:bCs/>
          <w:sz w:val="28"/>
          <w:szCs w:val="28"/>
          <w:shd w:val="clear" w:color="auto" w:fill="FFFFFF"/>
        </w:rPr>
        <w:t>để</w:t>
      </w:r>
      <w:r w:rsidRPr="003A2A74">
        <w:rPr>
          <w:rFonts w:ascii="Times New Roman Bold" w:hAnsi="Times New Roman Bold" w:cs="Times New Roman"/>
          <w:b/>
          <w:bCs/>
          <w:sz w:val="28"/>
          <w:szCs w:val="28"/>
          <w:shd w:val="clear" w:color="auto" w:fill="FFFFFF"/>
        </w:rPr>
        <w:t xml:space="preserve"> nâng cao chất lượng dân số</w:t>
      </w:r>
      <w:bookmarkEnd w:id="1"/>
      <w:r w:rsidRPr="003A2A74">
        <w:rPr>
          <w:rFonts w:ascii="Times New Roman Bold" w:hAnsi="Times New Roman Bold" w:cs="Times New Roman"/>
          <w:b/>
          <w:bCs/>
          <w:sz w:val="28"/>
          <w:szCs w:val="28"/>
          <w:shd w:val="clear" w:color="auto" w:fill="FFFFFF"/>
        </w:rPr>
        <w:t xml:space="preserve"> </w:t>
      </w:r>
    </w:p>
    <w:p w14:paraId="5AF6E76E" w14:textId="3BFF1914" w:rsidR="00FC0FB8" w:rsidRPr="003A2A74" w:rsidRDefault="00FC0FB8"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3A2A74">
        <w:rPr>
          <w:rFonts w:ascii="Times New Roman" w:hAnsi="Times New Roman" w:cs="Times New Roman"/>
          <w:sz w:val="28"/>
          <w:szCs w:val="28"/>
        </w:rPr>
        <w:t>1. Tập thể</w:t>
      </w:r>
    </w:p>
    <w:p w14:paraId="788FB426" w14:textId="024E7C8D" w:rsidR="00FC0FB8" w:rsidRPr="003A2A74" w:rsidRDefault="003A2A7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3A2A74">
        <w:rPr>
          <w:rFonts w:ascii="Times New Roman" w:hAnsi="Times New Roman"/>
          <w:sz w:val="28"/>
          <w:szCs w:val="28"/>
          <w:shd w:val="clear" w:color="auto" w:fill="FFFFFF"/>
        </w:rPr>
        <w:t xml:space="preserve">- Xã đạt tỷ lệ 70% phụ nữ mang thai được khám và thực hiện các phương </w:t>
      </w:r>
      <w:r w:rsidRPr="003A2A74">
        <w:rPr>
          <w:rFonts w:ascii="Times New Roman" w:hAnsi="Times New Roman"/>
          <w:sz w:val="28"/>
          <w:szCs w:val="28"/>
          <w:shd w:val="clear" w:color="auto" w:fill="FFFFFF"/>
        </w:rPr>
        <w:lastRenderedPageBreak/>
        <w:t>pháp sàng lọc trước sinh đủ 04 bệnh cơ bản; 90% trẻ sơ sinh được khám và thực hiện các phương pháp sàng lọc sơ sinh đủ 05 bệnh cơ bản</w:t>
      </w:r>
      <w:r w:rsidR="00FC0FB8" w:rsidRPr="003A2A74">
        <w:rPr>
          <w:rFonts w:ascii="Times New Roman" w:hAnsi="Times New Roman" w:cs="Times New Roman"/>
          <w:sz w:val="28"/>
          <w:szCs w:val="28"/>
        </w:rPr>
        <w:t xml:space="preserve"> được đề xuất Ủy ban nhân dân cấp tỉnh khen thưởng một lần kèm theo hỗ trợ bằng tiền hoặc hiện vật.</w:t>
      </w:r>
    </w:p>
    <w:p w14:paraId="775EB9B8" w14:textId="4AA90968" w:rsidR="00FC0FB8" w:rsidRPr="003A2A74" w:rsidRDefault="00FC0FB8"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3A2A74">
        <w:rPr>
          <w:rFonts w:ascii="Times New Roman" w:hAnsi="Times New Roman" w:cs="Times New Roman"/>
          <w:sz w:val="28"/>
          <w:szCs w:val="28"/>
        </w:rPr>
        <w:t xml:space="preserve">- </w:t>
      </w:r>
      <w:r w:rsidR="003A2A74" w:rsidRPr="003A2A74">
        <w:rPr>
          <w:rFonts w:ascii="Times New Roman" w:hAnsi="Times New Roman"/>
          <w:sz w:val="28"/>
          <w:szCs w:val="28"/>
        </w:rPr>
        <w:t>Xã đạt tỷ lệ 90% nam, nữ thanh niên được tư vấn, khám sức khỏe trước khi kết hôn</w:t>
      </w:r>
      <w:r w:rsidRPr="003A2A74">
        <w:rPr>
          <w:rFonts w:ascii="Times New Roman" w:eastAsia="Times New Roman" w:hAnsi="Times New Roman" w:cs="Times New Roman"/>
          <w:sz w:val="28"/>
          <w:szCs w:val="28"/>
        </w:rPr>
        <w:t xml:space="preserve"> </w:t>
      </w:r>
      <w:r w:rsidRPr="003A2A74">
        <w:rPr>
          <w:rFonts w:ascii="Times New Roman" w:hAnsi="Times New Roman" w:cs="Times New Roman"/>
          <w:sz w:val="28"/>
          <w:szCs w:val="28"/>
        </w:rPr>
        <w:t>được đề xuất Ủy ban nhân dân cấp tỉnh khen thưởng một lần kèm theo hỗ trợ bằng tiền hoặc hiện vật.</w:t>
      </w:r>
    </w:p>
    <w:p w14:paraId="054CB921" w14:textId="77777777" w:rsidR="00FC0FB8" w:rsidRPr="003A2A74" w:rsidRDefault="00FC0FB8"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3A2A74">
        <w:rPr>
          <w:rFonts w:ascii="Times New Roman" w:hAnsi="Times New Roman" w:cs="Times New Roman"/>
          <w:sz w:val="28"/>
          <w:szCs w:val="28"/>
        </w:rPr>
        <w:t>2. Cá nhân</w:t>
      </w:r>
    </w:p>
    <w:p w14:paraId="61D0099F" w14:textId="7E7A0523" w:rsidR="00E767D4" w:rsidRPr="00582594" w:rsidRDefault="00E767D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z w:val="28"/>
          <w:szCs w:val="28"/>
        </w:rPr>
      </w:pPr>
      <w:r w:rsidRPr="00582594">
        <w:rPr>
          <w:rFonts w:ascii="Times New Roman" w:hAnsi="Times New Roman" w:cs="Times New Roman"/>
          <w:sz w:val="28"/>
          <w:szCs w:val="28"/>
        </w:rPr>
        <w:t>a) Phụ nữ mang thai và trẻ sơ sinh thuộc hộ nghèo, cận nghèo, đối tượng bảo trợ xã hội; sống tại vùng nhiễm chất độc dioxin, vùng núi, biên giới, hải đảo, vùng đồng bào dân tộc thiểu số, vùng khó khăn và đặc biệt khó khăn được hỗ trợ thực hiện tầm soát trước sinh (sàng lọc trước sinh), tầm soát sơ sinh (sàng lọc sơ sinh) và hỗ trợ bằng tiền (nếu có).</w:t>
      </w:r>
    </w:p>
    <w:p w14:paraId="0E828F81" w14:textId="0CDE53C3" w:rsidR="00582594" w:rsidRDefault="00E767D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olor w:val="000000" w:themeColor="text1"/>
          <w:spacing w:val="-2"/>
          <w:sz w:val="28"/>
          <w:szCs w:val="28"/>
        </w:rPr>
      </w:pPr>
      <w:r w:rsidRPr="00582594">
        <w:rPr>
          <w:rFonts w:ascii="Times New Roman" w:hAnsi="Times New Roman" w:cs="Times New Roman"/>
          <w:sz w:val="28"/>
          <w:szCs w:val="28"/>
        </w:rPr>
        <w:t xml:space="preserve">b) </w:t>
      </w:r>
      <w:r w:rsidR="00582594" w:rsidRPr="00582594">
        <w:rPr>
          <w:rFonts w:ascii="Times New Roman" w:hAnsi="Times New Roman"/>
          <w:spacing w:val="-2"/>
          <w:sz w:val="28"/>
          <w:szCs w:val="28"/>
        </w:rPr>
        <w:t xml:space="preserve">Cộng tác viên dân số, nhân viên y tế thôn mà thôn phụ trách đạt và vượt các chỉ tiêu về vận động đối tượng tham gia thực hiện tư vấn và khám sức </w:t>
      </w:r>
      <w:r w:rsidR="00582594" w:rsidRPr="00582594">
        <w:rPr>
          <w:rFonts w:ascii="Times New Roman" w:hAnsi="Times New Roman"/>
          <w:sz w:val="28"/>
          <w:szCs w:val="28"/>
        </w:rPr>
        <w:t>khỏe</w:t>
      </w:r>
      <w:r w:rsidR="00582594" w:rsidRPr="00582594">
        <w:rPr>
          <w:rFonts w:ascii="Times New Roman" w:hAnsi="Times New Roman"/>
          <w:spacing w:val="-2"/>
          <w:sz w:val="28"/>
          <w:szCs w:val="28"/>
        </w:rPr>
        <w:t xml:space="preserve"> trước </w:t>
      </w:r>
      <w:r w:rsidR="00582594" w:rsidRPr="00F721F5">
        <w:rPr>
          <w:rFonts w:ascii="Times New Roman" w:hAnsi="Times New Roman"/>
          <w:color w:val="000000" w:themeColor="text1"/>
          <w:spacing w:val="-2"/>
          <w:sz w:val="28"/>
          <w:szCs w:val="28"/>
        </w:rPr>
        <w:t>khi kết hôn; đạt và vượt các chỉ tiêu về vận động đối tượng tham gia thực hiện sàng lọc trước sinh, sàng lọc sơ sinh được khen thưởng, hỗ trợ bằng tiền hoặc hiện vật</w:t>
      </w:r>
      <w:r w:rsidR="0051348D">
        <w:rPr>
          <w:rFonts w:ascii="Times New Roman" w:hAnsi="Times New Roman"/>
          <w:color w:val="000000" w:themeColor="text1"/>
          <w:spacing w:val="-2"/>
          <w:sz w:val="28"/>
          <w:szCs w:val="28"/>
        </w:rPr>
        <w:t>.</w:t>
      </w:r>
    </w:p>
    <w:p w14:paraId="48BAFD44" w14:textId="2D0534AB" w:rsidR="003012D8" w:rsidRPr="003012D8" w:rsidRDefault="003012D8"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FF0000"/>
          <w:sz w:val="28"/>
          <w:szCs w:val="28"/>
        </w:rPr>
      </w:pPr>
      <w:r w:rsidRPr="003012D8">
        <w:rPr>
          <w:rFonts w:ascii="Times New Roman" w:hAnsi="Times New Roman" w:cs="Times New Roman"/>
          <w:sz w:val="28"/>
          <w:szCs w:val="28"/>
        </w:rPr>
        <w:t xml:space="preserve">c) </w:t>
      </w:r>
      <w:r w:rsidR="00582594">
        <w:rPr>
          <w:rFonts w:ascii="Times New Roman" w:hAnsi="Times New Roman" w:cs="Times New Roman"/>
          <w:sz w:val="28"/>
          <w:szCs w:val="28"/>
        </w:rPr>
        <w:t>Đ</w:t>
      </w:r>
      <w:r w:rsidRPr="003012D8">
        <w:rPr>
          <w:rFonts w:ascii="Times New Roman" w:hAnsi="Times New Roman" w:cs="Times New Roman"/>
          <w:sz w:val="28"/>
          <w:szCs w:val="28"/>
        </w:rPr>
        <w:t>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 trong chăm sóc sức khỏe sinh sản như: hỗ trợ phương tiện tránh thai, chi phí dịch vụ kế hoạch hóa gia đình, chi phí sàng lọc dự phòng vô sinh.</w:t>
      </w:r>
    </w:p>
    <w:p w14:paraId="48D68829" w14:textId="08BAD4A1" w:rsidR="00E767D4" w:rsidRPr="00E767D4" w:rsidRDefault="00E767D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b/>
          <w:bCs/>
          <w:color w:val="000000"/>
          <w:sz w:val="28"/>
          <w:szCs w:val="28"/>
          <w:shd w:val="clear" w:color="auto" w:fill="FFFFFF"/>
        </w:rPr>
      </w:pPr>
      <w:r w:rsidRPr="00E767D4">
        <w:rPr>
          <w:rFonts w:ascii="Times New Roman" w:hAnsi="Times New Roman" w:cs="Times New Roman"/>
          <w:b/>
          <w:bCs/>
          <w:color w:val="000000"/>
          <w:sz w:val="28"/>
          <w:szCs w:val="28"/>
          <w:shd w:val="clear" w:color="auto" w:fill="FFFFFF"/>
        </w:rPr>
        <w:t xml:space="preserve">Điều 6. Một số nội dung khuyến khích chăm sóc sức khỏe người cao tuổi tại </w:t>
      </w:r>
      <w:r w:rsidR="00065B48">
        <w:rPr>
          <w:rFonts w:ascii="Times New Roman" w:hAnsi="Times New Roman" w:cs="Times New Roman"/>
          <w:b/>
          <w:bCs/>
          <w:color w:val="000000"/>
          <w:sz w:val="28"/>
          <w:szCs w:val="28"/>
          <w:shd w:val="clear" w:color="auto" w:fill="FFFFFF"/>
        </w:rPr>
        <w:t xml:space="preserve">nhà, tại </w:t>
      </w:r>
      <w:r w:rsidRPr="00E767D4">
        <w:rPr>
          <w:rFonts w:ascii="Times New Roman" w:hAnsi="Times New Roman" w:cs="Times New Roman"/>
          <w:b/>
          <w:bCs/>
          <w:color w:val="000000"/>
          <w:sz w:val="28"/>
          <w:szCs w:val="28"/>
          <w:shd w:val="clear" w:color="auto" w:fill="FFFFFF"/>
        </w:rPr>
        <w:t>cộng đồng</w:t>
      </w:r>
    </w:p>
    <w:p w14:paraId="7A51CA9C" w14:textId="0264B38D" w:rsidR="00E767D4" w:rsidRPr="00E767D4" w:rsidRDefault="005174A0"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486EBB">
        <w:rPr>
          <w:rFonts w:ascii="Times New Roman" w:hAnsi="Times New Roman" w:cs="Times New Roman"/>
          <w:color w:val="000000"/>
          <w:sz w:val="28"/>
          <w:szCs w:val="28"/>
        </w:rPr>
        <w:t>.</w:t>
      </w:r>
      <w:r w:rsidR="00E767D4" w:rsidRPr="00E767D4">
        <w:rPr>
          <w:rFonts w:ascii="Times New Roman" w:hAnsi="Times New Roman" w:cs="Times New Roman"/>
          <w:color w:val="000000"/>
          <w:sz w:val="28"/>
          <w:szCs w:val="28"/>
        </w:rPr>
        <w:t xml:space="preserve"> Tập thể</w:t>
      </w:r>
    </w:p>
    <w:p w14:paraId="6801C9EF" w14:textId="1C54ED10" w:rsidR="004C136D" w:rsidRDefault="00E767D4"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sidRPr="00E767D4">
        <w:rPr>
          <w:rFonts w:ascii="Times New Roman" w:hAnsi="Times New Roman" w:cs="Times New Roman"/>
          <w:color w:val="000000"/>
          <w:sz w:val="28"/>
          <w:szCs w:val="28"/>
        </w:rPr>
        <w:t xml:space="preserve">- Xã đạt </w:t>
      </w:r>
      <w:r w:rsidR="004C136D">
        <w:rPr>
          <w:rFonts w:ascii="Times New Roman" w:hAnsi="Times New Roman" w:cs="Times New Roman"/>
          <w:color w:val="000000"/>
          <w:sz w:val="28"/>
          <w:szCs w:val="28"/>
        </w:rPr>
        <w:t>100% người cao tuổi có thẻ bảo hiểm y tế, được khám sức khỏe định kỳ hoặc khám sàng lọc miễn phí ít nhất mỗi năm 1 lần, được lập hồ sơ theo dõi quản lý sức khỏe được đề xuất Ủy ban nhân dân cấp tỉnh khen thưởng một lần kèm theo hỗ trợ bằng tiền hoặc hiện vật.</w:t>
      </w:r>
    </w:p>
    <w:p w14:paraId="705231FF" w14:textId="1BA7492C" w:rsidR="004C136D" w:rsidRDefault="004C136D"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Xã có mô hình điểm chăm sóc người cao tuổi ban ngày tại cộng đồng, có ít nhất 01 câu lạc bộ chăm sóc người cao tuổi tại cộng đồng, có đội tình nguyện viên tham gia chăm sóc người cao tuổi được đề xuất Ủy ban nhân dân cấp tỉnh khen thưởng một lần kèm theo hỗ trợ bằng tiề</w:t>
      </w:r>
      <w:r w:rsidR="006C2258">
        <w:rPr>
          <w:rFonts w:ascii="Times New Roman" w:hAnsi="Times New Roman" w:cs="Times New Roman"/>
          <w:color w:val="000000"/>
          <w:sz w:val="28"/>
          <w:szCs w:val="28"/>
        </w:rPr>
        <w:t>n</w:t>
      </w:r>
      <w:r>
        <w:rPr>
          <w:rFonts w:ascii="Times New Roman" w:hAnsi="Times New Roman" w:cs="Times New Roman"/>
          <w:color w:val="000000"/>
          <w:sz w:val="28"/>
          <w:szCs w:val="28"/>
        </w:rPr>
        <w:t xml:space="preserve"> hoặc hiện vật.</w:t>
      </w:r>
    </w:p>
    <w:p w14:paraId="563F75AC" w14:textId="7497372A" w:rsidR="00E767D4" w:rsidRPr="00E767D4" w:rsidRDefault="005174A0"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486EBB">
        <w:rPr>
          <w:rFonts w:ascii="Times New Roman" w:hAnsi="Times New Roman" w:cs="Times New Roman"/>
          <w:color w:val="000000"/>
          <w:sz w:val="28"/>
          <w:szCs w:val="28"/>
        </w:rPr>
        <w:t>.</w:t>
      </w:r>
      <w:r w:rsidR="00E767D4" w:rsidRPr="00E767D4">
        <w:rPr>
          <w:rFonts w:ascii="Times New Roman" w:hAnsi="Times New Roman" w:cs="Times New Roman"/>
          <w:color w:val="000000"/>
          <w:sz w:val="28"/>
          <w:szCs w:val="28"/>
        </w:rPr>
        <w:t xml:space="preserve"> Cá nhân</w:t>
      </w:r>
    </w:p>
    <w:p w14:paraId="4C5F2492" w14:textId="30E7B30D" w:rsidR="00065B48" w:rsidRDefault="004C136D"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Người làm chuyên môn tại trạm y tế cấp xã, Cộng tác viên dân số, nhân viên y tế thôn bản, nhân viên công tác xã hội tham gia chăm sóc người cao tuổi mà xã phụ trách đạt và vượt các chỉ tiêu về chăm sóc sức khỏe người cao tuổi được khen thưởng, hỗ trợ bằng tiền hoặc hiện vật. </w:t>
      </w:r>
    </w:p>
    <w:p w14:paraId="602EC0C3" w14:textId="4CCFBC59" w:rsidR="00E767D4" w:rsidRDefault="00CB5B10"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b/>
          <w:color w:val="000000"/>
          <w:sz w:val="28"/>
          <w:szCs w:val="28"/>
        </w:rPr>
      </w:pPr>
      <w:r w:rsidRPr="00CB5B10">
        <w:rPr>
          <w:rFonts w:ascii="Times New Roman" w:hAnsi="Times New Roman" w:cs="Times New Roman"/>
          <w:b/>
          <w:color w:val="000000"/>
          <w:sz w:val="28"/>
          <w:szCs w:val="28"/>
        </w:rPr>
        <w:lastRenderedPageBreak/>
        <w:t>Điề</w:t>
      </w:r>
      <w:r w:rsidR="0051348D">
        <w:rPr>
          <w:rFonts w:ascii="Times New Roman" w:hAnsi="Times New Roman" w:cs="Times New Roman"/>
          <w:b/>
          <w:color w:val="000000"/>
          <w:sz w:val="28"/>
          <w:szCs w:val="28"/>
        </w:rPr>
        <w:t>u 7.</w:t>
      </w:r>
      <w:r w:rsidRPr="00CB5B10">
        <w:rPr>
          <w:rFonts w:ascii="Times New Roman" w:hAnsi="Times New Roman" w:cs="Times New Roman"/>
          <w:b/>
          <w:color w:val="000000"/>
          <w:sz w:val="28"/>
          <w:szCs w:val="28"/>
        </w:rPr>
        <w:t xml:space="preserve"> Nguồn kinh phí</w:t>
      </w:r>
    </w:p>
    <w:p w14:paraId="6EAB4D90" w14:textId="69136292" w:rsidR="00CB5B10" w:rsidRDefault="00CB5B10"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Kinh phí để thực hiện các nội dung khuyến khích, khen thưởng, hỗ trợ tiền hoặc hiện vật đối với các tập thể, cá nhân thực hiện tốt công tác dân số được lấy từ nguồn ngân sách địa phương và nguồn kinh phí hợp pháp khác theo quy định.</w:t>
      </w:r>
    </w:p>
    <w:p w14:paraId="7CEB4718" w14:textId="2788E98B" w:rsidR="00CB5B10" w:rsidRDefault="00CB5B10"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b/>
          <w:color w:val="000000"/>
          <w:sz w:val="28"/>
          <w:szCs w:val="28"/>
        </w:rPr>
      </w:pPr>
      <w:r w:rsidRPr="00CB5B10">
        <w:rPr>
          <w:rFonts w:ascii="Times New Roman" w:hAnsi="Times New Roman" w:cs="Times New Roman"/>
          <w:b/>
          <w:color w:val="000000"/>
          <w:sz w:val="28"/>
          <w:szCs w:val="28"/>
        </w:rPr>
        <w:t>Điều 8. Tổ chức thực hiện</w:t>
      </w:r>
    </w:p>
    <w:p w14:paraId="43DA4C49" w14:textId="6B4FEAF7" w:rsidR="00CB5B10" w:rsidRDefault="00CB5B10"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Cục Dân số có trách nhiệm </w:t>
      </w:r>
      <w:r w:rsidR="00922B88">
        <w:rPr>
          <w:rFonts w:ascii="Times New Roman" w:hAnsi="Times New Roman" w:cs="Times New Roman"/>
          <w:color w:val="000000"/>
          <w:sz w:val="28"/>
          <w:szCs w:val="28"/>
        </w:rPr>
        <w:t xml:space="preserve">tổ chức triển khai, hướng dẫn </w:t>
      </w:r>
      <w:r>
        <w:rPr>
          <w:rFonts w:ascii="Times New Roman" w:hAnsi="Times New Roman" w:cs="Times New Roman"/>
          <w:color w:val="000000"/>
          <w:sz w:val="28"/>
          <w:szCs w:val="28"/>
        </w:rPr>
        <w:t>thực hiện Thông tư này.</w:t>
      </w:r>
    </w:p>
    <w:p w14:paraId="4A744A6B" w14:textId="4E9B39DF" w:rsidR="00CB5B10" w:rsidRDefault="00CB5B10"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Căn cứ nội dung hướng dẫn </w:t>
      </w:r>
      <w:r w:rsidR="00C23E5C">
        <w:rPr>
          <w:rFonts w:ascii="Times New Roman" w:hAnsi="Times New Roman" w:cs="Times New Roman"/>
          <w:color w:val="000000"/>
          <w:sz w:val="28"/>
          <w:szCs w:val="28"/>
        </w:rPr>
        <w:t>tại Thông tư, Sở Y tế chủ trì, phối hợp với các Sở, ban, ngành, đơn vị liên quan tham mưu Ủy ban nhân dân trình Hội đồng nhân dân ban hành nội dung khuyến khích, khen thưởng, hỗ trợ bằng tiền hoặc hiện vật đối với cá nhân và tập thể thực hiện tốt chính sách dân số của địa phươn</w:t>
      </w:r>
      <w:r w:rsidR="00C23E5C" w:rsidRPr="00D33561">
        <w:rPr>
          <w:rFonts w:ascii="Times New Roman" w:hAnsi="Times New Roman" w:cs="Times New Roman"/>
          <w:sz w:val="28"/>
          <w:szCs w:val="28"/>
        </w:rPr>
        <w:t>g</w:t>
      </w:r>
      <w:r w:rsidR="008B203B" w:rsidRPr="00D33561">
        <w:rPr>
          <w:rFonts w:ascii="Times New Roman" w:hAnsi="Times New Roman" w:cs="Times New Roman"/>
          <w:sz w:val="28"/>
          <w:szCs w:val="28"/>
        </w:rPr>
        <w:t>.</w:t>
      </w:r>
    </w:p>
    <w:p w14:paraId="250588AD" w14:textId="5E5828A2" w:rsidR="008B203B" w:rsidRDefault="008B203B"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b/>
          <w:color w:val="000000"/>
          <w:sz w:val="28"/>
          <w:szCs w:val="28"/>
        </w:rPr>
      </w:pPr>
      <w:r w:rsidRPr="008B203B">
        <w:rPr>
          <w:rFonts w:ascii="Times New Roman" w:hAnsi="Times New Roman" w:cs="Times New Roman"/>
          <w:b/>
          <w:color w:val="000000"/>
          <w:sz w:val="28"/>
          <w:szCs w:val="28"/>
        </w:rPr>
        <w:t>Điều 9. Hiệu lực thi hành</w:t>
      </w:r>
    </w:p>
    <w:p w14:paraId="771BB19B" w14:textId="17AD7807" w:rsidR="008B203B" w:rsidRDefault="008B203B"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color w:val="000000"/>
          <w:sz w:val="28"/>
          <w:szCs w:val="28"/>
        </w:rPr>
      </w:pPr>
      <w:r w:rsidRPr="002B6870">
        <w:rPr>
          <w:rFonts w:ascii="Times New Roman" w:hAnsi="Times New Roman" w:cs="Times New Roman"/>
          <w:color w:val="000000"/>
          <w:sz w:val="28"/>
          <w:szCs w:val="28"/>
        </w:rPr>
        <w:t xml:space="preserve">1. Thông tư này có hiệu lực kể từ ngày       tháng    năm </w:t>
      </w:r>
      <w:r w:rsidR="002B6870" w:rsidRPr="002B6870">
        <w:rPr>
          <w:rFonts w:ascii="Times New Roman" w:hAnsi="Times New Roman" w:cs="Times New Roman"/>
          <w:color w:val="000000"/>
          <w:sz w:val="28"/>
          <w:szCs w:val="28"/>
        </w:rPr>
        <w:t xml:space="preserve">   và thay thế Thông tư số 01/2021/TT-BYT ngày 25/01/2021 của Bộ trưởng Bộ Y tế.</w:t>
      </w:r>
    </w:p>
    <w:p w14:paraId="58A22B9E" w14:textId="56795795" w:rsidR="009647D5" w:rsidRPr="00C32C91" w:rsidRDefault="008B203B" w:rsidP="00542943">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09"/>
        <w:jc w:val="both"/>
        <w:rPr>
          <w:rFonts w:ascii="Times New Roman" w:hAnsi="Times New Roman" w:cs="Times New Roman"/>
          <w:spacing w:val="-2"/>
          <w:sz w:val="28"/>
          <w:szCs w:val="28"/>
          <w:lang w:val="vi-VN"/>
        </w:rPr>
      </w:pPr>
      <w:r>
        <w:rPr>
          <w:rFonts w:ascii="Times New Roman" w:hAnsi="Times New Roman" w:cs="Times New Roman"/>
          <w:color w:val="000000"/>
          <w:sz w:val="28"/>
          <w:szCs w:val="28"/>
        </w:rPr>
        <w:t xml:space="preserve">2. </w:t>
      </w:r>
      <w:r w:rsidR="0015260A" w:rsidRPr="00C32C91">
        <w:rPr>
          <w:rFonts w:ascii="Times New Roman" w:hAnsi="Times New Roman" w:cs="Times New Roman"/>
          <w:spacing w:val="-2"/>
          <w:sz w:val="28"/>
          <w:szCs w:val="28"/>
        </w:rPr>
        <w:t>T</w:t>
      </w:r>
      <w:r w:rsidR="0015260A" w:rsidRPr="00C32C91">
        <w:rPr>
          <w:rFonts w:ascii="Times New Roman" w:hAnsi="Times New Roman" w:cs="Times New Roman"/>
          <w:spacing w:val="-2"/>
          <w:sz w:val="28"/>
          <w:szCs w:val="28"/>
          <w:lang w:val="vi-VN"/>
        </w:rPr>
        <w:t>rong quá trình thực hiện nếu có khó khăn, vướng mắc, các cơ quan, tổ chức, cá nhân phản ánh về Bộ Y tế (Cục</w:t>
      </w:r>
      <w:r w:rsidR="00B27037" w:rsidRPr="00C32C91">
        <w:rPr>
          <w:rFonts w:ascii="Times New Roman" w:hAnsi="Times New Roman" w:cs="Times New Roman"/>
          <w:spacing w:val="-2"/>
          <w:sz w:val="28"/>
          <w:szCs w:val="28"/>
        </w:rPr>
        <w:t xml:space="preserve"> Dân số</w:t>
      </w:r>
      <w:r w:rsidR="0015260A" w:rsidRPr="00C32C91">
        <w:rPr>
          <w:rFonts w:ascii="Times New Roman" w:hAnsi="Times New Roman" w:cs="Times New Roman"/>
          <w:spacing w:val="-2"/>
          <w:sz w:val="28"/>
          <w:szCs w:val="28"/>
          <w:lang w:val="vi-VN"/>
        </w:rPr>
        <w:t>) để hướng dẫn, giải quyết./.</w:t>
      </w:r>
    </w:p>
    <w:tbl>
      <w:tblPr>
        <w:tblW w:w="9498" w:type="dxa"/>
        <w:tblLook w:val="01E0" w:firstRow="1" w:lastRow="1" w:firstColumn="1" w:lastColumn="1" w:noHBand="0" w:noVBand="0"/>
      </w:tblPr>
      <w:tblGrid>
        <w:gridCol w:w="5954"/>
        <w:gridCol w:w="3544"/>
      </w:tblGrid>
      <w:tr w:rsidR="00063502" w:rsidRPr="00EE1450" w14:paraId="6D40D6DB" w14:textId="77777777" w:rsidTr="00D4538D">
        <w:trPr>
          <w:trHeight w:val="2335"/>
        </w:trPr>
        <w:tc>
          <w:tcPr>
            <w:tcW w:w="5954" w:type="dxa"/>
          </w:tcPr>
          <w:p w14:paraId="3A2BE0A7" w14:textId="77777777" w:rsidR="00185E20" w:rsidRPr="00EE1450" w:rsidRDefault="00185E20" w:rsidP="00353CC7">
            <w:pPr>
              <w:spacing w:after="0" w:line="240" w:lineRule="auto"/>
              <w:jc w:val="both"/>
              <w:rPr>
                <w:rFonts w:ascii="Times New Roman" w:hAnsi="Times New Roman" w:cs="Times New Roman"/>
                <w:szCs w:val="28"/>
                <w:lang w:val="vi-VN"/>
              </w:rPr>
            </w:pPr>
            <w:bookmarkStart w:id="2" w:name="_Hlk218689127"/>
            <w:r w:rsidRPr="00EE1450">
              <w:rPr>
                <w:rFonts w:ascii="Times New Roman" w:hAnsi="Times New Roman" w:cs="Times New Roman"/>
                <w:b/>
                <w:bCs/>
                <w:i/>
                <w:iCs/>
                <w:szCs w:val="28"/>
                <w:lang w:val="vi-VN"/>
              </w:rPr>
              <w:t>Nơi nhận:</w:t>
            </w:r>
            <w:r w:rsidRPr="00EE1450">
              <w:rPr>
                <w:rFonts w:ascii="Times New Roman" w:hAnsi="Times New Roman" w:cs="Times New Roman"/>
                <w:szCs w:val="28"/>
                <w:lang w:val="vi-VN"/>
              </w:rPr>
              <w:tab/>
            </w:r>
            <w:r w:rsidRPr="00EE1450">
              <w:rPr>
                <w:rFonts w:ascii="Times New Roman" w:hAnsi="Times New Roman" w:cs="Times New Roman"/>
                <w:szCs w:val="28"/>
                <w:lang w:val="vi-VN"/>
              </w:rPr>
              <w:tab/>
            </w:r>
            <w:r w:rsidRPr="00EE1450">
              <w:rPr>
                <w:rFonts w:ascii="Times New Roman" w:hAnsi="Times New Roman" w:cs="Times New Roman"/>
                <w:szCs w:val="28"/>
                <w:lang w:val="vi-VN"/>
              </w:rPr>
              <w:tab/>
            </w:r>
          </w:p>
          <w:p w14:paraId="40564BBF"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Ban Bí thư Trung ương Đảng;</w:t>
            </w:r>
          </w:p>
          <w:p w14:paraId="49A4B980"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Thủ tướng, các Phó Thủ tướng Chính phủ;</w:t>
            </w:r>
          </w:p>
          <w:p w14:paraId="4F6D388B" w14:textId="3E8BC119" w:rsidR="00185E20" w:rsidRPr="0057211B" w:rsidRDefault="00223E0C"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xml:space="preserve">- Các </w:t>
            </w:r>
            <w:r w:rsidR="00B70941" w:rsidRPr="0057211B">
              <w:rPr>
                <w:rFonts w:ascii="Times New Roman" w:hAnsi="Times New Roman" w:cs="Times New Roman"/>
                <w:szCs w:val="28"/>
              </w:rPr>
              <w:t>b</w:t>
            </w:r>
            <w:r w:rsidR="00185E20" w:rsidRPr="0057211B">
              <w:rPr>
                <w:rFonts w:ascii="Times New Roman" w:hAnsi="Times New Roman" w:cs="Times New Roman"/>
                <w:szCs w:val="28"/>
                <w:lang w:val="vi-VN"/>
              </w:rPr>
              <w:t>ộ</w:t>
            </w:r>
            <w:r w:rsidRPr="0057211B">
              <w:rPr>
                <w:rFonts w:ascii="Times New Roman" w:hAnsi="Times New Roman" w:cs="Times New Roman"/>
                <w:szCs w:val="28"/>
                <w:lang w:val="vi-VN"/>
              </w:rPr>
              <w:t xml:space="preserve">, cơ quan ngang </w:t>
            </w:r>
            <w:r w:rsidRPr="0057211B">
              <w:rPr>
                <w:rFonts w:ascii="Times New Roman" w:hAnsi="Times New Roman" w:cs="Times New Roman"/>
                <w:szCs w:val="28"/>
              </w:rPr>
              <w:t>B</w:t>
            </w:r>
            <w:r w:rsidR="00185E20" w:rsidRPr="0057211B">
              <w:rPr>
                <w:rFonts w:ascii="Times New Roman" w:hAnsi="Times New Roman" w:cs="Times New Roman"/>
                <w:szCs w:val="28"/>
                <w:lang w:val="vi-VN"/>
              </w:rPr>
              <w:t>ộ, cơ quan thuộc Chính phủ;</w:t>
            </w:r>
          </w:p>
          <w:p w14:paraId="2C1F0C8E" w14:textId="6B2FCC2A" w:rsidR="00185E20" w:rsidRPr="0057211B" w:rsidRDefault="00185E20" w:rsidP="00353CC7">
            <w:pPr>
              <w:tabs>
                <w:tab w:val="left" w:pos="720"/>
                <w:tab w:val="left" w:pos="1440"/>
                <w:tab w:val="left" w:pos="2160"/>
                <w:tab w:val="left" w:pos="5820"/>
              </w:tabs>
              <w:spacing w:after="0" w:line="240" w:lineRule="auto"/>
              <w:jc w:val="both"/>
              <w:rPr>
                <w:rFonts w:ascii="Times New Roman" w:hAnsi="Times New Roman" w:cs="Times New Roman"/>
                <w:spacing w:val="-2"/>
                <w:szCs w:val="28"/>
                <w:lang w:val="vi-VN"/>
              </w:rPr>
            </w:pPr>
            <w:r w:rsidRPr="0057211B">
              <w:rPr>
                <w:rFonts w:ascii="Times New Roman" w:hAnsi="Times New Roman" w:cs="Times New Roman"/>
                <w:spacing w:val="-2"/>
                <w:szCs w:val="28"/>
                <w:lang w:val="vi-VN"/>
              </w:rPr>
              <w:t>- HĐND, UBND các tỉnh, thành phố</w:t>
            </w:r>
            <w:r w:rsidR="00D4538D" w:rsidRPr="0057211B">
              <w:rPr>
                <w:rFonts w:ascii="Times New Roman" w:hAnsi="Times New Roman" w:cs="Times New Roman"/>
                <w:spacing w:val="-2"/>
                <w:szCs w:val="28"/>
              </w:rPr>
              <w:t xml:space="preserve"> trực thuộc Trung ương</w:t>
            </w:r>
            <w:r w:rsidRPr="0057211B">
              <w:rPr>
                <w:rFonts w:ascii="Times New Roman" w:hAnsi="Times New Roman" w:cs="Times New Roman"/>
                <w:spacing w:val="-2"/>
                <w:szCs w:val="28"/>
                <w:lang w:val="vi-VN"/>
              </w:rPr>
              <w:t>;</w:t>
            </w:r>
          </w:p>
          <w:p w14:paraId="3E31782E"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Văn phòng Trung ương và các Ban của Đảng;</w:t>
            </w:r>
          </w:p>
          <w:p w14:paraId="0ADC5953"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Văn phòng Tổng Bí thư;</w:t>
            </w:r>
          </w:p>
          <w:p w14:paraId="425B8C1C"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Văn phòng Chủ tịch nước;</w:t>
            </w:r>
          </w:p>
          <w:p w14:paraId="4D1AE889"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Hội đồng Dân tộc và các Ủy ban của Quốc hội;</w:t>
            </w:r>
          </w:p>
          <w:p w14:paraId="1C57ABDC"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Văn phòng Quốc hội;</w:t>
            </w:r>
          </w:p>
          <w:p w14:paraId="6A68D376"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Tòa án nhân dân tối cao;</w:t>
            </w:r>
          </w:p>
          <w:p w14:paraId="52854D14"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Viện kiểm sát nhân dân tối cao;</w:t>
            </w:r>
          </w:p>
          <w:p w14:paraId="5EEAD1BA"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Kiểm toán nhà nước;</w:t>
            </w:r>
          </w:p>
          <w:p w14:paraId="717CC820"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xml:space="preserve">- Ngân hàng Chính sách xã hội; </w:t>
            </w:r>
          </w:p>
          <w:p w14:paraId="5B16619E"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rPr>
            </w:pPr>
            <w:r w:rsidRPr="00EE1450">
              <w:rPr>
                <w:rFonts w:ascii="Times New Roman" w:hAnsi="Times New Roman" w:cs="Times New Roman"/>
                <w:szCs w:val="28"/>
              </w:rPr>
              <w:t>- Ngân hàng Phát triển Việt Nam;</w:t>
            </w:r>
          </w:p>
          <w:p w14:paraId="04ABDD1E" w14:textId="77777777"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Ủy ban Trung ương Mặt trận Tổ quốc Việt Nam;</w:t>
            </w:r>
          </w:p>
          <w:p w14:paraId="504E7EE5" w14:textId="7EAD76B0" w:rsidR="00185E2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rPr>
            </w:pPr>
            <w:r w:rsidRPr="00EE1450">
              <w:rPr>
                <w:rFonts w:ascii="Times New Roman" w:hAnsi="Times New Roman" w:cs="Times New Roman"/>
                <w:szCs w:val="28"/>
                <w:lang w:val="vi-VN"/>
              </w:rPr>
              <w:t>- Cơ quan Trung ương của các</w:t>
            </w:r>
            <w:r w:rsidR="0057211B">
              <w:rPr>
                <w:rFonts w:ascii="Times New Roman" w:hAnsi="Times New Roman" w:cs="Times New Roman"/>
                <w:szCs w:val="28"/>
              </w:rPr>
              <w:t xml:space="preserve"> tổ chức chính trị - xã hội</w:t>
            </w:r>
            <w:r w:rsidRPr="00EE1450">
              <w:rPr>
                <w:rFonts w:ascii="Times New Roman" w:hAnsi="Times New Roman" w:cs="Times New Roman"/>
                <w:szCs w:val="28"/>
                <w:lang w:val="vi-VN"/>
              </w:rPr>
              <w:t>;</w:t>
            </w:r>
          </w:p>
          <w:p w14:paraId="7F7EA65F" w14:textId="74376F24" w:rsidR="00AC26D0" w:rsidRPr="0057211B" w:rsidRDefault="00AC26D0" w:rsidP="00353CC7">
            <w:pPr>
              <w:tabs>
                <w:tab w:val="left" w:pos="720"/>
                <w:tab w:val="left" w:pos="1440"/>
                <w:tab w:val="left" w:pos="2160"/>
                <w:tab w:val="left" w:pos="5820"/>
              </w:tabs>
              <w:spacing w:after="0" w:line="240" w:lineRule="auto"/>
              <w:jc w:val="both"/>
              <w:rPr>
                <w:rFonts w:ascii="Times New Roman" w:hAnsi="Times New Roman" w:cs="Times New Roman"/>
                <w:szCs w:val="28"/>
              </w:rPr>
            </w:pPr>
            <w:r w:rsidRPr="0057211B">
              <w:rPr>
                <w:rFonts w:ascii="Times New Roman" w:hAnsi="Times New Roman" w:cs="Times New Roman"/>
                <w:szCs w:val="28"/>
              </w:rPr>
              <w:t>- Bộ trưởng Bộ Y tế (để báo cáo);</w:t>
            </w:r>
          </w:p>
          <w:p w14:paraId="6E66FD77" w14:textId="77777777" w:rsidR="00185E20" w:rsidRPr="0057211B"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Các đ/c Thứ trưởng Bộ Y tế (để phối hợp chỉ đạo);</w:t>
            </w:r>
          </w:p>
          <w:p w14:paraId="0016BC1D" w14:textId="5AA0CC1E"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Các Sở Y tế tỉnh, thành phố</w:t>
            </w:r>
            <w:r w:rsidR="00985E57" w:rsidRPr="0057211B">
              <w:rPr>
                <w:rFonts w:ascii="Times New Roman" w:hAnsi="Times New Roman" w:cs="Times New Roman"/>
                <w:szCs w:val="28"/>
              </w:rPr>
              <w:t xml:space="preserve"> </w:t>
            </w:r>
            <w:r w:rsidR="00985E57" w:rsidRPr="0057211B">
              <w:rPr>
                <w:rFonts w:ascii="Times New Roman" w:hAnsi="Times New Roman" w:cs="Times New Roman"/>
                <w:spacing w:val="-2"/>
                <w:szCs w:val="28"/>
              </w:rPr>
              <w:t>trực thuộc Trung ương</w:t>
            </w:r>
            <w:r w:rsidRPr="0057211B">
              <w:rPr>
                <w:rFonts w:ascii="Times New Roman" w:hAnsi="Times New Roman" w:cs="Times New Roman"/>
                <w:szCs w:val="28"/>
                <w:lang w:val="vi-VN"/>
              </w:rPr>
              <w:t>;</w:t>
            </w:r>
          </w:p>
          <w:p w14:paraId="033B5E02" w14:textId="6B89E4EB"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xml:space="preserve">- </w:t>
            </w:r>
            <w:r w:rsidR="0057211B">
              <w:rPr>
                <w:rFonts w:ascii="Times New Roman" w:hAnsi="Times New Roman" w:cs="Times New Roman"/>
                <w:szCs w:val="28"/>
              </w:rPr>
              <w:t xml:space="preserve">VPCP: </w:t>
            </w:r>
            <w:r w:rsidRPr="00EE1450">
              <w:rPr>
                <w:rFonts w:ascii="Times New Roman" w:hAnsi="Times New Roman" w:cs="Times New Roman"/>
                <w:szCs w:val="28"/>
                <w:lang w:val="vi-VN"/>
              </w:rPr>
              <w:t>Công báo; Cổng Thông tin điện tử Chính phủ;</w:t>
            </w:r>
          </w:p>
          <w:p w14:paraId="1792326B" w14:textId="77777777" w:rsidR="00185E20" w:rsidRPr="0057211B"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Các Vụ, Cục, Văn phòng Bộ - Bộ Y tế;</w:t>
            </w:r>
          </w:p>
          <w:p w14:paraId="5EA50323" w14:textId="77777777" w:rsidR="00185E20" w:rsidRPr="0057211B"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Cổng Thông tin điện tử Bộ Y tế;</w:t>
            </w:r>
          </w:p>
          <w:p w14:paraId="7B763C4F" w14:textId="371E2F48" w:rsidR="00185E20" w:rsidRPr="00EE1450" w:rsidRDefault="00185E20" w:rsidP="00353CC7">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57211B">
              <w:rPr>
                <w:rFonts w:ascii="Times New Roman" w:hAnsi="Times New Roman" w:cs="Times New Roman"/>
                <w:szCs w:val="28"/>
                <w:lang w:val="vi-VN"/>
              </w:rPr>
              <w:t>- Chi cục Dân số các tỉnh, thành phố</w:t>
            </w:r>
            <w:r w:rsidR="00985E57" w:rsidRPr="0057211B">
              <w:rPr>
                <w:rFonts w:ascii="Times New Roman" w:hAnsi="Times New Roman" w:cs="Times New Roman"/>
                <w:szCs w:val="28"/>
              </w:rPr>
              <w:t xml:space="preserve"> </w:t>
            </w:r>
            <w:r w:rsidR="00985E57" w:rsidRPr="0057211B">
              <w:rPr>
                <w:rFonts w:ascii="Times New Roman" w:hAnsi="Times New Roman" w:cs="Times New Roman"/>
                <w:spacing w:val="-2"/>
                <w:szCs w:val="28"/>
              </w:rPr>
              <w:t>trực thuộc Trung ương</w:t>
            </w:r>
            <w:r w:rsidRPr="0057211B">
              <w:rPr>
                <w:rFonts w:ascii="Times New Roman" w:hAnsi="Times New Roman" w:cs="Times New Roman"/>
                <w:szCs w:val="28"/>
                <w:lang w:val="vi-VN"/>
              </w:rPr>
              <w:t>;</w:t>
            </w:r>
          </w:p>
          <w:p w14:paraId="43C75EC4" w14:textId="01F48E3A" w:rsidR="00DE5B10" w:rsidRPr="00EE1450" w:rsidRDefault="00185E20" w:rsidP="00353CC7">
            <w:pPr>
              <w:spacing w:after="0" w:line="240" w:lineRule="auto"/>
              <w:jc w:val="both"/>
              <w:rPr>
                <w:rFonts w:ascii="Times New Roman" w:hAnsi="Times New Roman" w:cs="Times New Roman"/>
                <w:szCs w:val="28"/>
                <w:lang w:val="vi-VN"/>
              </w:rPr>
            </w:pPr>
            <w:r w:rsidRPr="00EE1450">
              <w:rPr>
                <w:rFonts w:ascii="Times New Roman" w:hAnsi="Times New Roman" w:cs="Times New Roman"/>
                <w:szCs w:val="28"/>
                <w:lang w:val="vi-VN"/>
              </w:rPr>
              <w:t>- Lưu: VT, CDS, PC.</w:t>
            </w:r>
            <w:r w:rsidR="00DE5B10" w:rsidRPr="00EE1450">
              <w:rPr>
                <w:rFonts w:ascii="Times New Roman" w:hAnsi="Times New Roman" w:cs="Times New Roman"/>
                <w:szCs w:val="28"/>
                <w:lang w:val="vi-VN"/>
              </w:rPr>
              <w:tab/>
            </w:r>
          </w:p>
        </w:tc>
        <w:tc>
          <w:tcPr>
            <w:tcW w:w="3544" w:type="dxa"/>
          </w:tcPr>
          <w:p w14:paraId="528B54C7" w14:textId="61671132" w:rsidR="00DE5B10" w:rsidRDefault="00AC26D0" w:rsidP="00AC26D0">
            <w:pPr>
              <w:spacing w:after="0" w:line="240" w:lineRule="auto"/>
              <w:jc w:val="center"/>
              <w:rPr>
                <w:rFonts w:ascii="Times New Roman" w:hAnsi="Times New Roman" w:cs="Times New Roman"/>
                <w:b/>
                <w:bCs/>
                <w:sz w:val="26"/>
                <w:szCs w:val="28"/>
              </w:rPr>
            </w:pPr>
            <w:r>
              <w:rPr>
                <w:rFonts w:ascii="Times New Roman" w:hAnsi="Times New Roman" w:cs="Times New Roman"/>
                <w:b/>
                <w:bCs/>
                <w:sz w:val="26"/>
                <w:szCs w:val="28"/>
              </w:rPr>
              <w:t xml:space="preserve">KT. </w:t>
            </w:r>
            <w:r w:rsidR="00DE5B10" w:rsidRPr="00EE1450">
              <w:rPr>
                <w:rFonts w:ascii="Times New Roman" w:hAnsi="Times New Roman" w:cs="Times New Roman"/>
                <w:b/>
                <w:bCs/>
                <w:sz w:val="26"/>
                <w:szCs w:val="28"/>
                <w:lang w:val="vi-VN"/>
              </w:rPr>
              <w:t>BỘ TRƯỞNG</w:t>
            </w:r>
          </w:p>
          <w:p w14:paraId="39D18851" w14:textId="72A9FE5B" w:rsidR="00AC26D0" w:rsidRPr="00AC26D0" w:rsidRDefault="00AC26D0" w:rsidP="00AC26D0">
            <w:pPr>
              <w:spacing w:after="0" w:line="240" w:lineRule="auto"/>
              <w:jc w:val="center"/>
              <w:rPr>
                <w:rFonts w:ascii="Times New Roman" w:hAnsi="Times New Roman" w:cs="Times New Roman"/>
                <w:b/>
                <w:bCs/>
                <w:sz w:val="26"/>
                <w:szCs w:val="28"/>
              </w:rPr>
            </w:pPr>
            <w:r>
              <w:rPr>
                <w:rFonts w:ascii="Times New Roman" w:hAnsi="Times New Roman" w:cs="Times New Roman"/>
                <w:b/>
                <w:bCs/>
                <w:sz w:val="26"/>
                <w:szCs w:val="28"/>
              </w:rPr>
              <w:t>THỨ TRƯỞNG</w:t>
            </w:r>
          </w:p>
          <w:p w14:paraId="05E6C7E7" w14:textId="77777777" w:rsidR="001627DD" w:rsidRPr="00EE1450" w:rsidRDefault="001627DD" w:rsidP="00185E20">
            <w:pPr>
              <w:spacing w:after="60" w:line="264" w:lineRule="auto"/>
              <w:jc w:val="center"/>
              <w:rPr>
                <w:rFonts w:ascii="Times New Roman" w:hAnsi="Times New Roman" w:cs="Times New Roman"/>
                <w:b/>
                <w:bCs/>
                <w:sz w:val="28"/>
                <w:szCs w:val="28"/>
              </w:rPr>
            </w:pPr>
          </w:p>
          <w:p w14:paraId="7C83EAF7" w14:textId="77777777" w:rsidR="001627DD" w:rsidRPr="00EE1450" w:rsidRDefault="001627DD" w:rsidP="00185E20">
            <w:pPr>
              <w:spacing w:after="60" w:line="264" w:lineRule="auto"/>
              <w:jc w:val="center"/>
              <w:rPr>
                <w:rFonts w:ascii="Times New Roman" w:hAnsi="Times New Roman" w:cs="Times New Roman"/>
                <w:b/>
                <w:bCs/>
                <w:sz w:val="28"/>
                <w:szCs w:val="28"/>
              </w:rPr>
            </w:pPr>
          </w:p>
          <w:p w14:paraId="27247F65" w14:textId="0F411F5E" w:rsidR="001627DD" w:rsidRDefault="001627DD" w:rsidP="00185E20">
            <w:pPr>
              <w:spacing w:after="60" w:line="264" w:lineRule="auto"/>
              <w:jc w:val="center"/>
              <w:rPr>
                <w:rFonts w:ascii="Times New Roman" w:hAnsi="Times New Roman" w:cs="Times New Roman"/>
                <w:b/>
                <w:bCs/>
                <w:sz w:val="28"/>
                <w:szCs w:val="28"/>
              </w:rPr>
            </w:pPr>
          </w:p>
          <w:p w14:paraId="505D0954" w14:textId="77777777" w:rsidR="00A54998" w:rsidRPr="00EE1450" w:rsidRDefault="00A54998" w:rsidP="00185E20">
            <w:pPr>
              <w:spacing w:after="60" w:line="264" w:lineRule="auto"/>
              <w:jc w:val="center"/>
              <w:rPr>
                <w:rFonts w:ascii="Times New Roman" w:hAnsi="Times New Roman" w:cs="Times New Roman"/>
                <w:b/>
                <w:bCs/>
                <w:sz w:val="28"/>
                <w:szCs w:val="28"/>
              </w:rPr>
            </w:pPr>
          </w:p>
          <w:p w14:paraId="08BFC5DC" w14:textId="77777777" w:rsidR="001627DD" w:rsidRPr="00EE1450" w:rsidRDefault="001627DD" w:rsidP="00185E20">
            <w:pPr>
              <w:spacing w:after="60" w:line="264" w:lineRule="auto"/>
              <w:jc w:val="center"/>
              <w:rPr>
                <w:rFonts w:ascii="Times New Roman" w:hAnsi="Times New Roman" w:cs="Times New Roman"/>
                <w:b/>
                <w:bCs/>
                <w:sz w:val="28"/>
                <w:szCs w:val="28"/>
              </w:rPr>
            </w:pPr>
          </w:p>
          <w:p w14:paraId="26F3A07E" w14:textId="1AF24E0A" w:rsidR="00DE5B10" w:rsidRPr="00EE1450" w:rsidRDefault="00AC26D0" w:rsidP="00185E20">
            <w:pPr>
              <w:spacing w:after="60" w:line="264" w:lineRule="auto"/>
              <w:jc w:val="center"/>
              <w:rPr>
                <w:rFonts w:ascii="Times New Roman" w:hAnsi="Times New Roman" w:cs="Times New Roman"/>
                <w:b/>
                <w:bCs/>
                <w:sz w:val="28"/>
                <w:szCs w:val="28"/>
              </w:rPr>
            </w:pPr>
            <w:r>
              <w:rPr>
                <w:rFonts w:ascii="Times New Roman" w:hAnsi="Times New Roman" w:cs="Times New Roman"/>
                <w:b/>
                <w:bCs/>
                <w:sz w:val="28"/>
                <w:szCs w:val="28"/>
              </w:rPr>
              <w:t>Đỗ Xuân Tuyên</w:t>
            </w:r>
          </w:p>
          <w:p w14:paraId="6B60C309" w14:textId="77777777" w:rsidR="00DE5B10" w:rsidRPr="00EE1450" w:rsidRDefault="00DE5B10" w:rsidP="00185E20">
            <w:pPr>
              <w:spacing w:after="60" w:line="264" w:lineRule="auto"/>
              <w:jc w:val="center"/>
              <w:rPr>
                <w:rFonts w:ascii="Times New Roman" w:hAnsi="Times New Roman" w:cs="Times New Roman"/>
                <w:b/>
                <w:bCs/>
                <w:szCs w:val="28"/>
                <w:lang w:val="vi-VN"/>
              </w:rPr>
            </w:pPr>
          </w:p>
          <w:p w14:paraId="7A27121F" w14:textId="77777777" w:rsidR="00DE5B10" w:rsidRPr="00EE1450" w:rsidRDefault="00DE5B10" w:rsidP="00185E20">
            <w:pPr>
              <w:spacing w:after="60" w:line="264" w:lineRule="auto"/>
              <w:jc w:val="center"/>
              <w:rPr>
                <w:rFonts w:ascii="Times New Roman" w:hAnsi="Times New Roman" w:cs="Times New Roman"/>
                <w:b/>
                <w:bCs/>
                <w:szCs w:val="28"/>
                <w:lang w:val="vi-VN"/>
              </w:rPr>
            </w:pPr>
          </w:p>
          <w:p w14:paraId="47EF3828" w14:textId="77777777" w:rsidR="00DE5B10" w:rsidRPr="00EE1450" w:rsidRDefault="00DE5B10" w:rsidP="00185E20">
            <w:pPr>
              <w:spacing w:after="60" w:line="264" w:lineRule="auto"/>
              <w:jc w:val="center"/>
              <w:rPr>
                <w:rFonts w:ascii="Times New Roman" w:hAnsi="Times New Roman" w:cs="Times New Roman"/>
                <w:b/>
                <w:bCs/>
                <w:szCs w:val="28"/>
                <w:lang w:val="vi-VN"/>
              </w:rPr>
            </w:pPr>
          </w:p>
          <w:p w14:paraId="1B5F877F" w14:textId="77777777" w:rsidR="00DE5B10" w:rsidRPr="00EE1450" w:rsidRDefault="00DE5B10" w:rsidP="00185E20">
            <w:pPr>
              <w:spacing w:after="60" w:line="264" w:lineRule="auto"/>
              <w:jc w:val="center"/>
              <w:rPr>
                <w:rFonts w:ascii="Times New Roman" w:hAnsi="Times New Roman" w:cs="Times New Roman"/>
                <w:b/>
                <w:bCs/>
                <w:szCs w:val="28"/>
              </w:rPr>
            </w:pPr>
          </w:p>
          <w:p w14:paraId="3ADDE256" w14:textId="77777777" w:rsidR="00DE5B10" w:rsidRPr="00EE1450" w:rsidRDefault="00DE5B10" w:rsidP="00185E20">
            <w:pPr>
              <w:spacing w:after="60" w:line="264" w:lineRule="auto"/>
              <w:jc w:val="center"/>
              <w:rPr>
                <w:rFonts w:ascii="Times New Roman" w:hAnsi="Times New Roman" w:cs="Times New Roman"/>
                <w:b/>
                <w:bCs/>
                <w:szCs w:val="28"/>
                <w:lang w:val="vi-VN"/>
              </w:rPr>
            </w:pPr>
          </w:p>
        </w:tc>
      </w:tr>
      <w:bookmarkEnd w:id="2"/>
    </w:tbl>
    <w:p w14:paraId="372F21BF" w14:textId="77777777" w:rsidR="00EF1793" w:rsidRPr="00EE1450" w:rsidRDefault="00EF1793" w:rsidP="00E767D4">
      <w:pPr>
        <w:spacing w:after="60"/>
        <w:rPr>
          <w:rFonts w:ascii="Times New Roman" w:hAnsi="Times New Roman" w:cs="Times New Roman"/>
          <w:b/>
          <w:bCs/>
          <w:sz w:val="28"/>
          <w:szCs w:val="28"/>
        </w:rPr>
      </w:pPr>
    </w:p>
    <w:sectPr w:rsidR="00EF1793" w:rsidRPr="00EE1450" w:rsidSect="00542943">
      <w:headerReference w:type="default" r:id="rId8"/>
      <w:footerReference w:type="default" r:id="rId9"/>
      <w:headerReference w:type="first" r:id="rId10"/>
      <w:pgSz w:w="11907" w:h="16840" w:code="9"/>
      <w:pgMar w:top="1134" w:right="1134"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C59C" w14:textId="77777777" w:rsidR="00F65A15" w:rsidRDefault="00F65A15" w:rsidP="004F6FE2">
      <w:pPr>
        <w:spacing w:after="0" w:line="240" w:lineRule="auto"/>
      </w:pPr>
      <w:r>
        <w:separator/>
      </w:r>
    </w:p>
  </w:endnote>
  <w:endnote w:type="continuationSeparator" w:id="0">
    <w:p w14:paraId="79476714" w14:textId="77777777" w:rsidR="00F65A15" w:rsidRDefault="00F65A15" w:rsidP="004F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92CB" w14:textId="4A39007A" w:rsidR="003F201D" w:rsidRDefault="003F201D">
    <w:pPr>
      <w:pStyle w:val="Footer"/>
      <w:jc w:val="center"/>
    </w:pPr>
  </w:p>
  <w:p w14:paraId="57922C5E" w14:textId="77777777" w:rsidR="003F201D" w:rsidRDefault="003F2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6A368" w14:textId="77777777" w:rsidR="00F65A15" w:rsidRDefault="00F65A15" w:rsidP="004F6FE2">
      <w:pPr>
        <w:spacing w:after="0" w:line="240" w:lineRule="auto"/>
      </w:pPr>
      <w:r>
        <w:separator/>
      </w:r>
    </w:p>
  </w:footnote>
  <w:footnote w:type="continuationSeparator" w:id="0">
    <w:p w14:paraId="7A0BD016" w14:textId="77777777" w:rsidR="00F65A15" w:rsidRDefault="00F65A15" w:rsidP="004F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563313"/>
      <w:docPartObj>
        <w:docPartGallery w:val="Page Numbers (Top of Page)"/>
        <w:docPartUnique/>
      </w:docPartObj>
    </w:sdtPr>
    <w:sdtEndPr>
      <w:rPr>
        <w:rFonts w:ascii="Times New Roman" w:hAnsi="Times New Roman" w:cs="Times New Roman"/>
        <w:noProof/>
      </w:rPr>
    </w:sdtEndPr>
    <w:sdtContent>
      <w:p w14:paraId="4E0B33D9" w14:textId="5173AF8C" w:rsidR="003F201D" w:rsidRPr="00353CC7" w:rsidRDefault="003F201D">
        <w:pPr>
          <w:pStyle w:val="Header"/>
          <w:jc w:val="center"/>
          <w:rPr>
            <w:rFonts w:ascii="Times New Roman" w:hAnsi="Times New Roman" w:cs="Times New Roman"/>
          </w:rPr>
        </w:pPr>
        <w:r w:rsidRPr="00353CC7">
          <w:rPr>
            <w:rFonts w:ascii="Times New Roman" w:hAnsi="Times New Roman" w:cs="Times New Roman"/>
          </w:rPr>
          <w:fldChar w:fldCharType="begin"/>
        </w:r>
        <w:r w:rsidRPr="00353CC7">
          <w:rPr>
            <w:rFonts w:ascii="Times New Roman" w:hAnsi="Times New Roman" w:cs="Times New Roman"/>
          </w:rPr>
          <w:instrText xml:space="preserve"> PAGE   \* MERGEFORMAT </w:instrText>
        </w:r>
        <w:r w:rsidRPr="00353CC7">
          <w:rPr>
            <w:rFonts w:ascii="Times New Roman" w:hAnsi="Times New Roman" w:cs="Times New Roman"/>
          </w:rPr>
          <w:fldChar w:fldCharType="separate"/>
        </w:r>
        <w:r w:rsidR="0003348A">
          <w:rPr>
            <w:rFonts w:ascii="Times New Roman" w:hAnsi="Times New Roman" w:cs="Times New Roman"/>
            <w:noProof/>
          </w:rPr>
          <w:t>4</w:t>
        </w:r>
        <w:r w:rsidRPr="00353CC7">
          <w:rPr>
            <w:rFonts w:ascii="Times New Roman" w:hAnsi="Times New Roman" w:cs="Times New Roman"/>
            <w:noProof/>
          </w:rPr>
          <w:fldChar w:fldCharType="end"/>
        </w:r>
      </w:p>
    </w:sdtContent>
  </w:sdt>
  <w:p w14:paraId="3CD4EA64" w14:textId="77777777" w:rsidR="003F201D" w:rsidRDefault="003F2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E1B9" w14:textId="78523D91" w:rsidR="003F201D" w:rsidRDefault="003F201D">
    <w:pPr>
      <w:pStyle w:val="Header"/>
      <w:jc w:val="center"/>
    </w:pPr>
  </w:p>
  <w:p w14:paraId="79B43A6B" w14:textId="77777777" w:rsidR="003F201D" w:rsidRDefault="003F2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560"/>
    <w:multiLevelType w:val="multilevel"/>
    <w:tmpl w:val="59F6B6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66B32"/>
    <w:multiLevelType w:val="multilevel"/>
    <w:tmpl w:val="790E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E1CA8"/>
    <w:multiLevelType w:val="hybridMultilevel"/>
    <w:tmpl w:val="F99A1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67F99"/>
    <w:multiLevelType w:val="multilevel"/>
    <w:tmpl w:val="C656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A0257"/>
    <w:multiLevelType w:val="multilevel"/>
    <w:tmpl w:val="0A3E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01BB4"/>
    <w:multiLevelType w:val="multilevel"/>
    <w:tmpl w:val="FAA2D656"/>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6">
    <w:nsid w:val="0DC6122D"/>
    <w:multiLevelType w:val="hybridMultilevel"/>
    <w:tmpl w:val="E8244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4353E"/>
    <w:multiLevelType w:val="hybridMultilevel"/>
    <w:tmpl w:val="26DAD638"/>
    <w:lvl w:ilvl="0" w:tplc="72C8F9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F7C08"/>
    <w:multiLevelType w:val="multilevel"/>
    <w:tmpl w:val="015C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1A19F4"/>
    <w:multiLevelType w:val="hybridMultilevel"/>
    <w:tmpl w:val="4DCE68EA"/>
    <w:lvl w:ilvl="0" w:tplc="724EB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768F8"/>
    <w:multiLevelType w:val="multilevel"/>
    <w:tmpl w:val="7CC2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202017"/>
    <w:multiLevelType w:val="multilevel"/>
    <w:tmpl w:val="A48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5F79E2"/>
    <w:multiLevelType w:val="hybridMultilevel"/>
    <w:tmpl w:val="756C2742"/>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nsid w:val="27DA08DA"/>
    <w:multiLevelType w:val="hybridMultilevel"/>
    <w:tmpl w:val="5BB0FDAA"/>
    <w:lvl w:ilvl="0" w:tplc="7F8C7D3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D6148"/>
    <w:multiLevelType w:val="multilevel"/>
    <w:tmpl w:val="D99AA7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80D8E"/>
    <w:multiLevelType w:val="multilevel"/>
    <w:tmpl w:val="489E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0E3D4B"/>
    <w:multiLevelType w:val="multilevel"/>
    <w:tmpl w:val="67A6D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AF56CB"/>
    <w:multiLevelType w:val="multilevel"/>
    <w:tmpl w:val="0A0E0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87354B"/>
    <w:multiLevelType w:val="hybridMultilevel"/>
    <w:tmpl w:val="35987450"/>
    <w:lvl w:ilvl="0" w:tplc="DEF27E0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319606A4"/>
    <w:multiLevelType w:val="hybridMultilevel"/>
    <w:tmpl w:val="9C90B13E"/>
    <w:lvl w:ilvl="0" w:tplc="04090017">
      <w:start w:val="1"/>
      <w:numFmt w:val="lowerLetter"/>
      <w:lvlText w:val="%1)"/>
      <w:lvlJc w:val="left"/>
      <w:pPr>
        <w:ind w:left="928"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nsid w:val="35E856B5"/>
    <w:multiLevelType w:val="multilevel"/>
    <w:tmpl w:val="62E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0F43FC"/>
    <w:multiLevelType w:val="multilevel"/>
    <w:tmpl w:val="C72C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953FAA"/>
    <w:multiLevelType w:val="multilevel"/>
    <w:tmpl w:val="2088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C52CB1"/>
    <w:multiLevelType w:val="multilevel"/>
    <w:tmpl w:val="6B7A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08B1"/>
    <w:multiLevelType w:val="multilevel"/>
    <w:tmpl w:val="31C2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E874BC"/>
    <w:multiLevelType w:val="multilevel"/>
    <w:tmpl w:val="5A1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4B4893"/>
    <w:multiLevelType w:val="multilevel"/>
    <w:tmpl w:val="F3CC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3B42D5"/>
    <w:multiLevelType w:val="multilevel"/>
    <w:tmpl w:val="3E52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8C6093"/>
    <w:multiLevelType w:val="multilevel"/>
    <w:tmpl w:val="3FB6A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741710"/>
    <w:multiLevelType w:val="multilevel"/>
    <w:tmpl w:val="D4BE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0E153C"/>
    <w:multiLevelType w:val="multilevel"/>
    <w:tmpl w:val="AA0C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4C4EEF"/>
    <w:multiLevelType w:val="hybridMultilevel"/>
    <w:tmpl w:val="107CA116"/>
    <w:lvl w:ilvl="0" w:tplc="C380B5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C02E2C"/>
    <w:multiLevelType w:val="hybridMultilevel"/>
    <w:tmpl w:val="140C84EC"/>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5F30122"/>
    <w:multiLevelType w:val="multilevel"/>
    <w:tmpl w:val="5B08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F36B3A"/>
    <w:multiLevelType w:val="multilevel"/>
    <w:tmpl w:val="A456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2B596E"/>
    <w:multiLevelType w:val="hybridMultilevel"/>
    <w:tmpl w:val="4B7A0D0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FD304A"/>
    <w:multiLevelType w:val="multilevel"/>
    <w:tmpl w:val="A6FC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C54017"/>
    <w:multiLevelType w:val="multilevel"/>
    <w:tmpl w:val="DF6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1A6EAF"/>
    <w:multiLevelType w:val="multilevel"/>
    <w:tmpl w:val="EE7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4C1C81"/>
    <w:multiLevelType w:val="multilevel"/>
    <w:tmpl w:val="8A6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9C1FE0"/>
    <w:multiLevelType w:val="multilevel"/>
    <w:tmpl w:val="001A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CA7949"/>
    <w:multiLevelType w:val="multilevel"/>
    <w:tmpl w:val="E5ACAA78"/>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7944D4"/>
    <w:multiLevelType w:val="multilevel"/>
    <w:tmpl w:val="9B48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386051"/>
    <w:multiLevelType w:val="multilevel"/>
    <w:tmpl w:val="8E6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3F5805"/>
    <w:multiLevelType w:val="hybridMultilevel"/>
    <w:tmpl w:val="E8246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D7652B"/>
    <w:multiLevelType w:val="hybridMultilevel"/>
    <w:tmpl w:val="0256F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52E3A5D"/>
    <w:multiLevelType w:val="multilevel"/>
    <w:tmpl w:val="8958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54110CA"/>
    <w:multiLevelType w:val="hybridMultilevel"/>
    <w:tmpl w:val="4DCE68EA"/>
    <w:lvl w:ilvl="0" w:tplc="724EB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9213DB"/>
    <w:multiLevelType w:val="multilevel"/>
    <w:tmpl w:val="F1028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1"/>
  </w:num>
  <w:num w:numId="3">
    <w:abstractNumId w:val="48"/>
  </w:num>
  <w:num w:numId="4">
    <w:abstractNumId w:val="42"/>
  </w:num>
  <w:num w:numId="5">
    <w:abstractNumId w:val="24"/>
  </w:num>
  <w:num w:numId="6">
    <w:abstractNumId w:val="27"/>
  </w:num>
  <w:num w:numId="7">
    <w:abstractNumId w:val="35"/>
  </w:num>
  <w:num w:numId="8">
    <w:abstractNumId w:val="33"/>
  </w:num>
  <w:num w:numId="9">
    <w:abstractNumId w:val="1"/>
  </w:num>
  <w:num w:numId="10">
    <w:abstractNumId w:val="40"/>
  </w:num>
  <w:num w:numId="11">
    <w:abstractNumId w:val="3"/>
  </w:num>
  <w:num w:numId="12">
    <w:abstractNumId w:val="39"/>
  </w:num>
  <w:num w:numId="13">
    <w:abstractNumId w:val="46"/>
  </w:num>
  <w:num w:numId="14">
    <w:abstractNumId w:val="4"/>
  </w:num>
  <w:num w:numId="15">
    <w:abstractNumId w:val="29"/>
  </w:num>
  <w:num w:numId="16">
    <w:abstractNumId w:val="15"/>
  </w:num>
  <w:num w:numId="17">
    <w:abstractNumId w:val="36"/>
  </w:num>
  <w:num w:numId="18">
    <w:abstractNumId w:val="8"/>
  </w:num>
  <w:num w:numId="19">
    <w:abstractNumId w:val="11"/>
  </w:num>
  <w:num w:numId="20">
    <w:abstractNumId w:val="17"/>
  </w:num>
  <w:num w:numId="21">
    <w:abstractNumId w:val="5"/>
  </w:num>
  <w:num w:numId="22">
    <w:abstractNumId w:val="28"/>
  </w:num>
  <w:num w:numId="23">
    <w:abstractNumId w:val="22"/>
  </w:num>
  <w:num w:numId="24">
    <w:abstractNumId w:val="26"/>
  </w:num>
  <w:num w:numId="25">
    <w:abstractNumId w:val="20"/>
  </w:num>
  <w:num w:numId="26">
    <w:abstractNumId w:val="34"/>
  </w:num>
  <w:num w:numId="27">
    <w:abstractNumId w:val="44"/>
  </w:num>
  <w:num w:numId="28">
    <w:abstractNumId w:val="45"/>
  </w:num>
  <w:num w:numId="29">
    <w:abstractNumId w:val="12"/>
  </w:num>
  <w:num w:numId="30">
    <w:abstractNumId w:val="19"/>
  </w:num>
  <w:num w:numId="31">
    <w:abstractNumId w:val="2"/>
  </w:num>
  <w:num w:numId="32">
    <w:abstractNumId w:val="0"/>
  </w:num>
  <w:num w:numId="33">
    <w:abstractNumId w:val="14"/>
  </w:num>
  <w:num w:numId="34">
    <w:abstractNumId w:val="16"/>
  </w:num>
  <w:num w:numId="35">
    <w:abstractNumId w:val="37"/>
  </w:num>
  <w:num w:numId="36">
    <w:abstractNumId w:val="6"/>
  </w:num>
  <w:num w:numId="37">
    <w:abstractNumId w:val="32"/>
  </w:num>
  <w:num w:numId="38">
    <w:abstractNumId w:val="41"/>
  </w:num>
  <w:num w:numId="39">
    <w:abstractNumId w:val="10"/>
  </w:num>
  <w:num w:numId="40">
    <w:abstractNumId w:val="38"/>
  </w:num>
  <w:num w:numId="41">
    <w:abstractNumId w:val="43"/>
  </w:num>
  <w:num w:numId="42">
    <w:abstractNumId w:val="25"/>
  </w:num>
  <w:num w:numId="43">
    <w:abstractNumId w:val="23"/>
  </w:num>
  <w:num w:numId="44">
    <w:abstractNumId w:val="13"/>
  </w:num>
  <w:num w:numId="45">
    <w:abstractNumId w:val="31"/>
  </w:num>
  <w:num w:numId="46">
    <w:abstractNumId w:val="7"/>
  </w:num>
  <w:num w:numId="47">
    <w:abstractNumId w:val="9"/>
  </w:num>
  <w:num w:numId="48">
    <w:abstractNumId w:val="4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9D"/>
    <w:rsid w:val="00000A19"/>
    <w:rsid w:val="00000EDF"/>
    <w:rsid w:val="000016F4"/>
    <w:rsid w:val="00002EE4"/>
    <w:rsid w:val="00007E57"/>
    <w:rsid w:val="00010918"/>
    <w:rsid w:val="00020E08"/>
    <w:rsid w:val="0003348A"/>
    <w:rsid w:val="0005295C"/>
    <w:rsid w:val="000533B8"/>
    <w:rsid w:val="00053DE0"/>
    <w:rsid w:val="00054C1C"/>
    <w:rsid w:val="00056876"/>
    <w:rsid w:val="00060F1A"/>
    <w:rsid w:val="00063157"/>
    <w:rsid w:val="00063502"/>
    <w:rsid w:val="00065B48"/>
    <w:rsid w:val="00065D2D"/>
    <w:rsid w:val="000701E2"/>
    <w:rsid w:val="00071B52"/>
    <w:rsid w:val="000747C0"/>
    <w:rsid w:val="00083C55"/>
    <w:rsid w:val="00085236"/>
    <w:rsid w:val="00093FC2"/>
    <w:rsid w:val="000964E9"/>
    <w:rsid w:val="00097D7E"/>
    <w:rsid w:val="000A52F9"/>
    <w:rsid w:val="000A5D0B"/>
    <w:rsid w:val="000A735C"/>
    <w:rsid w:val="000B0C2A"/>
    <w:rsid w:val="000C68EB"/>
    <w:rsid w:val="000D0BE4"/>
    <w:rsid w:val="000D4534"/>
    <w:rsid w:val="000E2C79"/>
    <w:rsid w:val="000F5D5C"/>
    <w:rsid w:val="00104A64"/>
    <w:rsid w:val="00110E76"/>
    <w:rsid w:val="001117ED"/>
    <w:rsid w:val="00113053"/>
    <w:rsid w:val="00120D5A"/>
    <w:rsid w:val="0013111E"/>
    <w:rsid w:val="00131BCD"/>
    <w:rsid w:val="00134CE5"/>
    <w:rsid w:val="001405EF"/>
    <w:rsid w:val="0014064F"/>
    <w:rsid w:val="001408AF"/>
    <w:rsid w:val="00145D89"/>
    <w:rsid w:val="0015260A"/>
    <w:rsid w:val="00152C2F"/>
    <w:rsid w:val="00152EA7"/>
    <w:rsid w:val="00154018"/>
    <w:rsid w:val="001569BB"/>
    <w:rsid w:val="001627DD"/>
    <w:rsid w:val="00166BCA"/>
    <w:rsid w:val="00167DF5"/>
    <w:rsid w:val="001809EE"/>
    <w:rsid w:val="00182476"/>
    <w:rsid w:val="00185179"/>
    <w:rsid w:val="00185E20"/>
    <w:rsid w:val="0018646E"/>
    <w:rsid w:val="0019233E"/>
    <w:rsid w:val="001954CA"/>
    <w:rsid w:val="00197D48"/>
    <w:rsid w:val="001A464A"/>
    <w:rsid w:val="001A7561"/>
    <w:rsid w:val="001B2A27"/>
    <w:rsid w:val="001C3431"/>
    <w:rsid w:val="001C3E35"/>
    <w:rsid w:val="001D18DC"/>
    <w:rsid w:val="001D3204"/>
    <w:rsid w:val="001D3242"/>
    <w:rsid w:val="001E0ADA"/>
    <w:rsid w:val="001E4378"/>
    <w:rsid w:val="001E59F3"/>
    <w:rsid w:val="001F1E57"/>
    <w:rsid w:val="001F5486"/>
    <w:rsid w:val="00207EA7"/>
    <w:rsid w:val="00213EA0"/>
    <w:rsid w:val="00223E0C"/>
    <w:rsid w:val="00226132"/>
    <w:rsid w:val="002316AE"/>
    <w:rsid w:val="00232EEC"/>
    <w:rsid w:val="002415B5"/>
    <w:rsid w:val="0024533F"/>
    <w:rsid w:val="00253815"/>
    <w:rsid w:val="00255245"/>
    <w:rsid w:val="002555E4"/>
    <w:rsid w:val="00255991"/>
    <w:rsid w:val="00256840"/>
    <w:rsid w:val="00261AC6"/>
    <w:rsid w:val="00262230"/>
    <w:rsid w:val="0026405E"/>
    <w:rsid w:val="002645B6"/>
    <w:rsid w:val="00266D80"/>
    <w:rsid w:val="00267EE4"/>
    <w:rsid w:val="0027790E"/>
    <w:rsid w:val="002812CA"/>
    <w:rsid w:val="00283B76"/>
    <w:rsid w:val="002865AF"/>
    <w:rsid w:val="00290F61"/>
    <w:rsid w:val="00292EC4"/>
    <w:rsid w:val="00293AA0"/>
    <w:rsid w:val="0029498B"/>
    <w:rsid w:val="00297B9D"/>
    <w:rsid w:val="002A3A9D"/>
    <w:rsid w:val="002B1DFE"/>
    <w:rsid w:val="002B4690"/>
    <w:rsid w:val="002B6870"/>
    <w:rsid w:val="002C1427"/>
    <w:rsid w:val="002C20F1"/>
    <w:rsid w:val="002C2809"/>
    <w:rsid w:val="002C2F87"/>
    <w:rsid w:val="002C3333"/>
    <w:rsid w:val="002C5817"/>
    <w:rsid w:val="002D304E"/>
    <w:rsid w:val="002E017F"/>
    <w:rsid w:val="002E4B2D"/>
    <w:rsid w:val="002E7293"/>
    <w:rsid w:val="002F10E2"/>
    <w:rsid w:val="002F1C64"/>
    <w:rsid w:val="002F1EB8"/>
    <w:rsid w:val="002F2379"/>
    <w:rsid w:val="002F24F4"/>
    <w:rsid w:val="002F3A62"/>
    <w:rsid w:val="002F4023"/>
    <w:rsid w:val="002F4453"/>
    <w:rsid w:val="002F796F"/>
    <w:rsid w:val="003012D8"/>
    <w:rsid w:val="003037DE"/>
    <w:rsid w:val="00303B20"/>
    <w:rsid w:val="00305CE5"/>
    <w:rsid w:val="003100BC"/>
    <w:rsid w:val="00315225"/>
    <w:rsid w:val="0031680D"/>
    <w:rsid w:val="00321C27"/>
    <w:rsid w:val="00321E05"/>
    <w:rsid w:val="00323C69"/>
    <w:rsid w:val="00324C42"/>
    <w:rsid w:val="00326F1F"/>
    <w:rsid w:val="003271F0"/>
    <w:rsid w:val="00330B7D"/>
    <w:rsid w:val="00331AB1"/>
    <w:rsid w:val="003321ED"/>
    <w:rsid w:val="00333238"/>
    <w:rsid w:val="00333EAF"/>
    <w:rsid w:val="00340B0D"/>
    <w:rsid w:val="0034111F"/>
    <w:rsid w:val="00341386"/>
    <w:rsid w:val="003419A6"/>
    <w:rsid w:val="00342CC4"/>
    <w:rsid w:val="00346713"/>
    <w:rsid w:val="00353CC7"/>
    <w:rsid w:val="00356F79"/>
    <w:rsid w:val="003630DD"/>
    <w:rsid w:val="00374892"/>
    <w:rsid w:val="00376AC9"/>
    <w:rsid w:val="00381A8C"/>
    <w:rsid w:val="00385EB3"/>
    <w:rsid w:val="00386C81"/>
    <w:rsid w:val="00387DA4"/>
    <w:rsid w:val="00391799"/>
    <w:rsid w:val="00392F49"/>
    <w:rsid w:val="00396653"/>
    <w:rsid w:val="0039731F"/>
    <w:rsid w:val="003A2A74"/>
    <w:rsid w:val="003A4BCC"/>
    <w:rsid w:val="003B0F6F"/>
    <w:rsid w:val="003C4495"/>
    <w:rsid w:val="003C4572"/>
    <w:rsid w:val="003C5862"/>
    <w:rsid w:val="003C78AA"/>
    <w:rsid w:val="003D580D"/>
    <w:rsid w:val="003E24D4"/>
    <w:rsid w:val="003E5220"/>
    <w:rsid w:val="003F0A74"/>
    <w:rsid w:val="003F1ECE"/>
    <w:rsid w:val="003F201D"/>
    <w:rsid w:val="003F27AE"/>
    <w:rsid w:val="00400994"/>
    <w:rsid w:val="0040259F"/>
    <w:rsid w:val="00403B54"/>
    <w:rsid w:val="0040569E"/>
    <w:rsid w:val="004078BC"/>
    <w:rsid w:val="00412DE6"/>
    <w:rsid w:val="00414EED"/>
    <w:rsid w:val="0041538B"/>
    <w:rsid w:val="004269B7"/>
    <w:rsid w:val="004354AC"/>
    <w:rsid w:val="00435BE9"/>
    <w:rsid w:val="00437F3F"/>
    <w:rsid w:val="00440601"/>
    <w:rsid w:val="00447445"/>
    <w:rsid w:val="0045156D"/>
    <w:rsid w:val="00452142"/>
    <w:rsid w:val="00453689"/>
    <w:rsid w:val="0045389B"/>
    <w:rsid w:val="004554AE"/>
    <w:rsid w:val="004566EF"/>
    <w:rsid w:val="00457186"/>
    <w:rsid w:val="00457B82"/>
    <w:rsid w:val="00457F5F"/>
    <w:rsid w:val="0046371A"/>
    <w:rsid w:val="004707F4"/>
    <w:rsid w:val="00474E25"/>
    <w:rsid w:val="004762DA"/>
    <w:rsid w:val="00477CE2"/>
    <w:rsid w:val="00481044"/>
    <w:rsid w:val="00481920"/>
    <w:rsid w:val="00481B26"/>
    <w:rsid w:val="00486662"/>
    <w:rsid w:val="00486EBB"/>
    <w:rsid w:val="00492430"/>
    <w:rsid w:val="0049618C"/>
    <w:rsid w:val="004A41DE"/>
    <w:rsid w:val="004A61AC"/>
    <w:rsid w:val="004C136D"/>
    <w:rsid w:val="004C3F7C"/>
    <w:rsid w:val="004D2AF3"/>
    <w:rsid w:val="004D2CBE"/>
    <w:rsid w:val="004E1DC3"/>
    <w:rsid w:val="004E26E3"/>
    <w:rsid w:val="004E2E40"/>
    <w:rsid w:val="004E3380"/>
    <w:rsid w:val="004E407B"/>
    <w:rsid w:val="004E4CDE"/>
    <w:rsid w:val="004E77D4"/>
    <w:rsid w:val="004F6FE2"/>
    <w:rsid w:val="0050548C"/>
    <w:rsid w:val="00511154"/>
    <w:rsid w:val="0051348D"/>
    <w:rsid w:val="00514E3F"/>
    <w:rsid w:val="005174A0"/>
    <w:rsid w:val="0051772B"/>
    <w:rsid w:val="00520DB6"/>
    <w:rsid w:val="005233F5"/>
    <w:rsid w:val="00523D66"/>
    <w:rsid w:val="00526C4F"/>
    <w:rsid w:val="00530A3B"/>
    <w:rsid w:val="00532EA4"/>
    <w:rsid w:val="005334D7"/>
    <w:rsid w:val="00537FFC"/>
    <w:rsid w:val="005409AD"/>
    <w:rsid w:val="00542943"/>
    <w:rsid w:val="00543C13"/>
    <w:rsid w:val="00543EF2"/>
    <w:rsid w:val="00545F1E"/>
    <w:rsid w:val="0055122F"/>
    <w:rsid w:val="00554DAC"/>
    <w:rsid w:val="00555375"/>
    <w:rsid w:val="00557188"/>
    <w:rsid w:val="00567299"/>
    <w:rsid w:val="005702A2"/>
    <w:rsid w:val="0057211B"/>
    <w:rsid w:val="00572831"/>
    <w:rsid w:val="005729CB"/>
    <w:rsid w:val="00581230"/>
    <w:rsid w:val="00582594"/>
    <w:rsid w:val="00584EC7"/>
    <w:rsid w:val="005867DC"/>
    <w:rsid w:val="00586DF0"/>
    <w:rsid w:val="00587888"/>
    <w:rsid w:val="005920C7"/>
    <w:rsid w:val="00592A44"/>
    <w:rsid w:val="0059645A"/>
    <w:rsid w:val="005A5F7A"/>
    <w:rsid w:val="005B55F6"/>
    <w:rsid w:val="005C7F70"/>
    <w:rsid w:val="005D2822"/>
    <w:rsid w:val="005D4D35"/>
    <w:rsid w:val="005D79BE"/>
    <w:rsid w:val="005E3B1B"/>
    <w:rsid w:val="005E5704"/>
    <w:rsid w:val="005F3BB5"/>
    <w:rsid w:val="005F47F9"/>
    <w:rsid w:val="005F6B86"/>
    <w:rsid w:val="006006E8"/>
    <w:rsid w:val="00604400"/>
    <w:rsid w:val="006055D1"/>
    <w:rsid w:val="00624B1F"/>
    <w:rsid w:val="00631F4F"/>
    <w:rsid w:val="0063688B"/>
    <w:rsid w:val="0064013F"/>
    <w:rsid w:val="00643203"/>
    <w:rsid w:val="00654284"/>
    <w:rsid w:val="00656471"/>
    <w:rsid w:val="00661848"/>
    <w:rsid w:val="00662DC1"/>
    <w:rsid w:val="006634D5"/>
    <w:rsid w:val="00674ACD"/>
    <w:rsid w:val="00675CA5"/>
    <w:rsid w:val="00677840"/>
    <w:rsid w:val="0068121C"/>
    <w:rsid w:val="00687F59"/>
    <w:rsid w:val="006A151B"/>
    <w:rsid w:val="006A631C"/>
    <w:rsid w:val="006B188D"/>
    <w:rsid w:val="006B4B3F"/>
    <w:rsid w:val="006B5569"/>
    <w:rsid w:val="006B69B8"/>
    <w:rsid w:val="006C2258"/>
    <w:rsid w:val="006C43FD"/>
    <w:rsid w:val="006C5C51"/>
    <w:rsid w:val="006D1D73"/>
    <w:rsid w:val="006D259E"/>
    <w:rsid w:val="006D3971"/>
    <w:rsid w:val="006D68AC"/>
    <w:rsid w:val="006E16B9"/>
    <w:rsid w:val="006E1D48"/>
    <w:rsid w:val="006E27CD"/>
    <w:rsid w:val="006F29D0"/>
    <w:rsid w:val="00700837"/>
    <w:rsid w:val="0070435E"/>
    <w:rsid w:val="00706C48"/>
    <w:rsid w:val="007115BA"/>
    <w:rsid w:val="00712147"/>
    <w:rsid w:val="007155CE"/>
    <w:rsid w:val="00716374"/>
    <w:rsid w:val="00716D15"/>
    <w:rsid w:val="0072221A"/>
    <w:rsid w:val="00733006"/>
    <w:rsid w:val="00733927"/>
    <w:rsid w:val="00737AE9"/>
    <w:rsid w:val="00737BDC"/>
    <w:rsid w:val="007414EC"/>
    <w:rsid w:val="0074217C"/>
    <w:rsid w:val="007430CF"/>
    <w:rsid w:val="0074504B"/>
    <w:rsid w:val="00752FE7"/>
    <w:rsid w:val="007750F1"/>
    <w:rsid w:val="007776C3"/>
    <w:rsid w:val="007864D0"/>
    <w:rsid w:val="00794248"/>
    <w:rsid w:val="007A00D1"/>
    <w:rsid w:val="007A0462"/>
    <w:rsid w:val="007A1882"/>
    <w:rsid w:val="007A1C92"/>
    <w:rsid w:val="007A1D91"/>
    <w:rsid w:val="007B40E7"/>
    <w:rsid w:val="007B448C"/>
    <w:rsid w:val="007B50BA"/>
    <w:rsid w:val="007D07A8"/>
    <w:rsid w:val="007D2D86"/>
    <w:rsid w:val="007F6C2D"/>
    <w:rsid w:val="00801492"/>
    <w:rsid w:val="00801EAF"/>
    <w:rsid w:val="00802262"/>
    <w:rsid w:val="0080237F"/>
    <w:rsid w:val="00805BBB"/>
    <w:rsid w:val="00805FA8"/>
    <w:rsid w:val="00806D70"/>
    <w:rsid w:val="008070CA"/>
    <w:rsid w:val="00807C0C"/>
    <w:rsid w:val="008123CC"/>
    <w:rsid w:val="00814163"/>
    <w:rsid w:val="0081652D"/>
    <w:rsid w:val="00825C2A"/>
    <w:rsid w:val="00827585"/>
    <w:rsid w:val="0083371B"/>
    <w:rsid w:val="00833CCA"/>
    <w:rsid w:val="00834F22"/>
    <w:rsid w:val="00835EC5"/>
    <w:rsid w:val="008368AB"/>
    <w:rsid w:val="0083703D"/>
    <w:rsid w:val="00844215"/>
    <w:rsid w:val="00851355"/>
    <w:rsid w:val="008565C5"/>
    <w:rsid w:val="00860D25"/>
    <w:rsid w:val="00866619"/>
    <w:rsid w:val="008720F5"/>
    <w:rsid w:val="00876871"/>
    <w:rsid w:val="00876CE6"/>
    <w:rsid w:val="008779B9"/>
    <w:rsid w:val="008849AB"/>
    <w:rsid w:val="008856FD"/>
    <w:rsid w:val="008861E2"/>
    <w:rsid w:val="00890498"/>
    <w:rsid w:val="00891802"/>
    <w:rsid w:val="0089537E"/>
    <w:rsid w:val="00895BB9"/>
    <w:rsid w:val="008977A6"/>
    <w:rsid w:val="00897FCC"/>
    <w:rsid w:val="008A558D"/>
    <w:rsid w:val="008A5893"/>
    <w:rsid w:val="008B203B"/>
    <w:rsid w:val="008B740C"/>
    <w:rsid w:val="008B7576"/>
    <w:rsid w:val="008C4435"/>
    <w:rsid w:val="008D073D"/>
    <w:rsid w:val="008D2556"/>
    <w:rsid w:val="008D40AF"/>
    <w:rsid w:val="008D41B4"/>
    <w:rsid w:val="008D5888"/>
    <w:rsid w:val="008D636D"/>
    <w:rsid w:val="008D77CE"/>
    <w:rsid w:val="008E13C8"/>
    <w:rsid w:val="008E22EE"/>
    <w:rsid w:val="008E2F92"/>
    <w:rsid w:val="008E47F1"/>
    <w:rsid w:val="008E60D0"/>
    <w:rsid w:val="008F2722"/>
    <w:rsid w:val="00905DF1"/>
    <w:rsid w:val="009109FE"/>
    <w:rsid w:val="0091507E"/>
    <w:rsid w:val="00922B88"/>
    <w:rsid w:val="009235C8"/>
    <w:rsid w:val="00923F31"/>
    <w:rsid w:val="00927927"/>
    <w:rsid w:val="00930BFE"/>
    <w:rsid w:val="009364FA"/>
    <w:rsid w:val="0093692B"/>
    <w:rsid w:val="00940257"/>
    <w:rsid w:val="00940770"/>
    <w:rsid w:val="00943F31"/>
    <w:rsid w:val="0094624F"/>
    <w:rsid w:val="0096180F"/>
    <w:rsid w:val="00961B9D"/>
    <w:rsid w:val="00962888"/>
    <w:rsid w:val="009647D5"/>
    <w:rsid w:val="0096698E"/>
    <w:rsid w:val="00971661"/>
    <w:rsid w:val="009801F4"/>
    <w:rsid w:val="00981648"/>
    <w:rsid w:val="0098555B"/>
    <w:rsid w:val="00985E57"/>
    <w:rsid w:val="0098749D"/>
    <w:rsid w:val="009937B2"/>
    <w:rsid w:val="00993A48"/>
    <w:rsid w:val="009A16FE"/>
    <w:rsid w:val="009A2685"/>
    <w:rsid w:val="009A68CC"/>
    <w:rsid w:val="009A7681"/>
    <w:rsid w:val="009B052A"/>
    <w:rsid w:val="009B4AFB"/>
    <w:rsid w:val="009B4CE1"/>
    <w:rsid w:val="009B5531"/>
    <w:rsid w:val="009B63FC"/>
    <w:rsid w:val="009D512A"/>
    <w:rsid w:val="009E006F"/>
    <w:rsid w:val="009E1D36"/>
    <w:rsid w:val="009E3DFA"/>
    <w:rsid w:val="009E5C96"/>
    <w:rsid w:val="009E5D7B"/>
    <w:rsid w:val="009E66E1"/>
    <w:rsid w:val="009E6D7B"/>
    <w:rsid w:val="009F179A"/>
    <w:rsid w:val="009F6529"/>
    <w:rsid w:val="00A1502D"/>
    <w:rsid w:val="00A15B12"/>
    <w:rsid w:val="00A23DEC"/>
    <w:rsid w:val="00A36F6A"/>
    <w:rsid w:val="00A527D0"/>
    <w:rsid w:val="00A54998"/>
    <w:rsid w:val="00A71712"/>
    <w:rsid w:val="00A74C30"/>
    <w:rsid w:val="00A82791"/>
    <w:rsid w:val="00A85CF2"/>
    <w:rsid w:val="00A86993"/>
    <w:rsid w:val="00A90533"/>
    <w:rsid w:val="00A92780"/>
    <w:rsid w:val="00A93C79"/>
    <w:rsid w:val="00A9563D"/>
    <w:rsid w:val="00A96BB3"/>
    <w:rsid w:val="00A976E2"/>
    <w:rsid w:val="00AA4AEC"/>
    <w:rsid w:val="00AB0B3C"/>
    <w:rsid w:val="00AB1B54"/>
    <w:rsid w:val="00AB1E22"/>
    <w:rsid w:val="00AB2939"/>
    <w:rsid w:val="00AB58B1"/>
    <w:rsid w:val="00AB622A"/>
    <w:rsid w:val="00AB6A80"/>
    <w:rsid w:val="00AC14A4"/>
    <w:rsid w:val="00AC1712"/>
    <w:rsid w:val="00AC25D9"/>
    <w:rsid w:val="00AC26D0"/>
    <w:rsid w:val="00AC5E40"/>
    <w:rsid w:val="00AD0922"/>
    <w:rsid w:val="00AD23B3"/>
    <w:rsid w:val="00AD27BB"/>
    <w:rsid w:val="00AD2AA4"/>
    <w:rsid w:val="00AD52F1"/>
    <w:rsid w:val="00AE11C4"/>
    <w:rsid w:val="00AE6D73"/>
    <w:rsid w:val="00AF0A98"/>
    <w:rsid w:val="00B01B21"/>
    <w:rsid w:val="00B02F1E"/>
    <w:rsid w:val="00B03EE3"/>
    <w:rsid w:val="00B05905"/>
    <w:rsid w:val="00B11F8A"/>
    <w:rsid w:val="00B13059"/>
    <w:rsid w:val="00B1504C"/>
    <w:rsid w:val="00B17618"/>
    <w:rsid w:val="00B176E1"/>
    <w:rsid w:val="00B21A4A"/>
    <w:rsid w:val="00B22DA8"/>
    <w:rsid w:val="00B2342C"/>
    <w:rsid w:val="00B27037"/>
    <w:rsid w:val="00B31E2F"/>
    <w:rsid w:val="00B4161B"/>
    <w:rsid w:val="00B4209A"/>
    <w:rsid w:val="00B43308"/>
    <w:rsid w:val="00B45572"/>
    <w:rsid w:val="00B50C08"/>
    <w:rsid w:val="00B51ED3"/>
    <w:rsid w:val="00B5348C"/>
    <w:rsid w:val="00B53DE2"/>
    <w:rsid w:val="00B5459A"/>
    <w:rsid w:val="00B56FE1"/>
    <w:rsid w:val="00B66ED4"/>
    <w:rsid w:val="00B6705E"/>
    <w:rsid w:val="00B67E06"/>
    <w:rsid w:val="00B70941"/>
    <w:rsid w:val="00B7688A"/>
    <w:rsid w:val="00B77A18"/>
    <w:rsid w:val="00B80F66"/>
    <w:rsid w:val="00B84F8B"/>
    <w:rsid w:val="00B90133"/>
    <w:rsid w:val="00B958A2"/>
    <w:rsid w:val="00BA21BB"/>
    <w:rsid w:val="00BB0B3C"/>
    <w:rsid w:val="00BB3FF5"/>
    <w:rsid w:val="00BC59F5"/>
    <w:rsid w:val="00BC621B"/>
    <w:rsid w:val="00BC643D"/>
    <w:rsid w:val="00BD1171"/>
    <w:rsid w:val="00BD237B"/>
    <w:rsid w:val="00BD2542"/>
    <w:rsid w:val="00BD313A"/>
    <w:rsid w:val="00BD60C9"/>
    <w:rsid w:val="00BE5A29"/>
    <w:rsid w:val="00BF6366"/>
    <w:rsid w:val="00BF7596"/>
    <w:rsid w:val="00BF7715"/>
    <w:rsid w:val="00C00FDD"/>
    <w:rsid w:val="00C053A1"/>
    <w:rsid w:val="00C11200"/>
    <w:rsid w:val="00C161BD"/>
    <w:rsid w:val="00C2107B"/>
    <w:rsid w:val="00C23E5C"/>
    <w:rsid w:val="00C25F1F"/>
    <w:rsid w:val="00C274F0"/>
    <w:rsid w:val="00C2782F"/>
    <w:rsid w:val="00C326C6"/>
    <w:rsid w:val="00C32C91"/>
    <w:rsid w:val="00C35B8B"/>
    <w:rsid w:val="00C40022"/>
    <w:rsid w:val="00C40AD8"/>
    <w:rsid w:val="00C41133"/>
    <w:rsid w:val="00C4159D"/>
    <w:rsid w:val="00C501D2"/>
    <w:rsid w:val="00C50E60"/>
    <w:rsid w:val="00C510F1"/>
    <w:rsid w:val="00C52EA8"/>
    <w:rsid w:val="00C60864"/>
    <w:rsid w:val="00C60F4E"/>
    <w:rsid w:val="00C70F3F"/>
    <w:rsid w:val="00C71BB2"/>
    <w:rsid w:val="00C74C81"/>
    <w:rsid w:val="00C84524"/>
    <w:rsid w:val="00C85C02"/>
    <w:rsid w:val="00C86E97"/>
    <w:rsid w:val="00C90B7D"/>
    <w:rsid w:val="00C93F6D"/>
    <w:rsid w:val="00C94E22"/>
    <w:rsid w:val="00C954D6"/>
    <w:rsid w:val="00CA2AFF"/>
    <w:rsid w:val="00CB5B10"/>
    <w:rsid w:val="00CB66E4"/>
    <w:rsid w:val="00CC2014"/>
    <w:rsid w:val="00CC3AF6"/>
    <w:rsid w:val="00CD21D3"/>
    <w:rsid w:val="00CD349F"/>
    <w:rsid w:val="00CE09BB"/>
    <w:rsid w:val="00CE3700"/>
    <w:rsid w:val="00CE64A6"/>
    <w:rsid w:val="00CE7104"/>
    <w:rsid w:val="00CE7EE1"/>
    <w:rsid w:val="00CF05B6"/>
    <w:rsid w:val="00CF61DE"/>
    <w:rsid w:val="00D10701"/>
    <w:rsid w:val="00D119CD"/>
    <w:rsid w:val="00D17701"/>
    <w:rsid w:val="00D24096"/>
    <w:rsid w:val="00D2601A"/>
    <w:rsid w:val="00D33561"/>
    <w:rsid w:val="00D34656"/>
    <w:rsid w:val="00D4296B"/>
    <w:rsid w:val="00D4538D"/>
    <w:rsid w:val="00D51D6B"/>
    <w:rsid w:val="00D51FCF"/>
    <w:rsid w:val="00D52F68"/>
    <w:rsid w:val="00D61FFF"/>
    <w:rsid w:val="00D625C8"/>
    <w:rsid w:val="00D71AED"/>
    <w:rsid w:val="00D72580"/>
    <w:rsid w:val="00D753E7"/>
    <w:rsid w:val="00D91FBC"/>
    <w:rsid w:val="00D9433C"/>
    <w:rsid w:val="00D95EB9"/>
    <w:rsid w:val="00DA1AD8"/>
    <w:rsid w:val="00DB0828"/>
    <w:rsid w:val="00DB25CD"/>
    <w:rsid w:val="00DB47FF"/>
    <w:rsid w:val="00DD11A8"/>
    <w:rsid w:val="00DD3471"/>
    <w:rsid w:val="00DE5A18"/>
    <w:rsid w:val="00DE5B10"/>
    <w:rsid w:val="00DE6582"/>
    <w:rsid w:val="00DE6D75"/>
    <w:rsid w:val="00DF269E"/>
    <w:rsid w:val="00E00223"/>
    <w:rsid w:val="00E03859"/>
    <w:rsid w:val="00E13D7E"/>
    <w:rsid w:val="00E16B7B"/>
    <w:rsid w:val="00E2376C"/>
    <w:rsid w:val="00E259E8"/>
    <w:rsid w:val="00E3247D"/>
    <w:rsid w:val="00E32600"/>
    <w:rsid w:val="00E357AF"/>
    <w:rsid w:val="00E36166"/>
    <w:rsid w:val="00E37092"/>
    <w:rsid w:val="00E448A8"/>
    <w:rsid w:val="00E47618"/>
    <w:rsid w:val="00E5508A"/>
    <w:rsid w:val="00E60F82"/>
    <w:rsid w:val="00E62B71"/>
    <w:rsid w:val="00E66ECE"/>
    <w:rsid w:val="00E70E2A"/>
    <w:rsid w:val="00E7255F"/>
    <w:rsid w:val="00E745AB"/>
    <w:rsid w:val="00E761E2"/>
    <w:rsid w:val="00E767D4"/>
    <w:rsid w:val="00E80A77"/>
    <w:rsid w:val="00E81B94"/>
    <w:rsid w:val="00E83D6C"/>
    <w:rsid w:val="00E84BFA"/>
    <w:rsid w:val="00E907E0"/>
    <w:rsid w:val="00E91F2C"/>
    <w:rsid w:val="00E939E7"/>
    <w:rsid w:val="00EA5810"/>
    <w:rsid w:val="00EA617C"/>
    <w:rsid w:val="00EB0D66"/>
    <w:rsid w:val="00EB1236"/>
    <w:rsid w:val="00EB13F9"/>
    <w:rsid w:val="00EB4869"/>
    <w:rsid w:val="00EC280B"/>
    <w:rsid w:val="00EC2873"/>
    <w:rsid w:val="00EC58DA"/>
    <w:rsid w:val="00EC673E"/>
    <w:rsid w:val="00EE1450"/>
    <w:rsid w:val="00EE5149"/>
    <w:rsid w:val="00EE56CC"/>
    <w:rsid w:val="00EF1793"/>
    <w:rsid w:val="00EF4A03"/>
    <w:rsid w:val="00EF5C6C"/>
    <w:rsid w:val="00EF6AA5"/>
    <w:rsid w:val="00EF6D6F"/>
    <w:rsid w:val="00F03500"/>
    <w:rsid w:val="00F11802"/>
    <w:rsid w:val="00F14148"/>
    <w:rsid w:val="00F15CD4"/>
    <w:rsid w:val="00F16A6E"/>
    <w:rsid w:val="00F22B35"/>
    <w:rsid w:val="00F42FD8"/>
    <w:rsid w:val="00F44895"/>
    <w:rsid w:val="00F4554B"/>
    <w:rsid w:val="00F50E6D"/>
    <w:rsid w:val="00F52345"/>
    <w:rsid w:val="00F57242"/>
    <w:rsid w:val="00F65A15"/>
    <w:rsid w:val="00F6641A"/>
    <w:rsid w:val="00F70665"/>
    <w:rsid w:val="00F736DC"/>
    <w:rsid w:val="00F73B17"/>
    <w:rsid w:val="00F77B3A"/>
    <w:rsid w:val="00F811AB"/>
    <w:rsid w:val="00F81FB3"/>
    <w:rsid w:val="00F84839"/>
    <w:rsid w:val="00F84F55"/>
    <w:rsid w:val="00F90A44"/>
    <w:rsid w:val="00F94FB0"/>
    <w:rsid w:val="00F96E84"/>
    <w:rsid w:val="00F9740E"/>
    <w:rsid w:val="00F9777F"/>
    <w:rsid w:val="00FA1AF6"/>
    <w:rsid w:val="00FA1BB6"/>
    <w:rsid w:val="00FB2EC1"/>
    <w:rsid w:val="00FB57C6"/>
    <w:rsid w:val="00FC08D6"/>
    <w:rsid w:val="00FC0FB8"/>
    <w:rsid w:val="00FC54C6"/>
    <w:rsid w:val="00FD6822"/>
    <w:rsid w:val="00FD714A"/>
    <w:rsid w:val="00FE0EA7"/>
    <w:rsid w:val="00FE38DA"/>
    <w:rsid w:val="00FF3439"/>
    <w:rsid w:val="00FF496D"/>
    <w:rsid w:val="00FF6BC4"/>
    <w:rsid w:val="00FF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8AFB"/>
  <w15:docId w15:val="{850239B0-44D3-457F-8E3F-02C366F0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9E"/>
  </w:style>
  <w:style w:type="paragraph" w:styleId="Heading1">
    <w:name w:val="heading 1"/>
    <w:basedOn w:val="Normal"/>
    <w:next w:val="Normal"/>
    <w:link w:val="Heading1Char"/>
    <w:uiPriority w:val="9"/>
    <w:qFormat/>
    <w:rsid w:val="00961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B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B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B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B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B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B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B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9D"/>
    <w:rPr>
      <w:rFonts w:eastAsiaTheme="majorEastAsia" w:cstheme="majorBidi"/>
      <w:color w:val="272727" w:themeColor="text1" w:themeTint="D8"/>
    </w:rPr>
  </w:style>
  <w:style w:type="paragraph" w:styleId="Title">
    <w:name w:val="Title"/>
    <w:basedOn w:val="Normal"/>
    <w:next w:val="Normal"/>
    <w:link w:val="TitleChar"/>
    <w:uiPriority w:val="10"/>
    <w:qFormat/>
    <w:rsid w:val="00961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9D"/>
    <w:pPr>
      <w:spacing w:before="160"/>
      <w:jc w:val="center"/>
    </w:pPr>
    <w:rPr>
      <w:i/>
      <w:iCs/>
      <w:color w:val="404040" w:themeColor="text1" w:themeTint="BF"/>
    </w:rPr>
  </w:style>
  <w:style w:type="character" w:customStyle="1" w:styleId="QuoteChar">
    <w:name w:val="Quote Char"/>
    <w:basedOn w:val="DefaultParagraphFont"/>
    <w:link w:val="Quote"/>
    <w:uiPriority w:val="29"/>
    <w:rsid w:val="00961B9D"/>
    <w:rPr>
      <w:i/>
      <w:iCs/>
      <w:color w:val="404040" w:themeColor="text1" w:themeTint="BF"/>
    </w:rPr>
  </w:style>
  <w:style w:type="paragraph" w:styleId="ListParagraph">
    <w:name w:val="List Paragraph"/>
    <w:basedOn w:val="Normal"/>
    <w:uiPriority w:val="34"/>
    <w:qFormat/>
    <w:rsid w:val="00961B9D"/>
    <w:pPr>
      <w:ind w:left="720"/>
      <w:contextualSpacing/>
    </w:pPr>
  </w:style>
  <w:style w:type="character" w:styleId="IntenseEmphasis">
    <w:name w:val="Intense Emphasis"/>
    <w:basedOn w:val="DefaultParagraphFont"/>
    <w:uiPriority w:val="21"/>
    <w:qFormat/>
    <w:rsid w:val="00961B9D"/>
    <w:rPr>
      <w:i/>
      <w:iCs/>
      <w:color w:val="2F5496" w:themeColor="accent1" w:themeShade="BF"/>
    </w:rPr>
  </w:style>
  <w:style w:type="paragraph" w:styleId="IntenseQuote">
    <w:name w:val="Intense Quote"/>
    <w:basedOn w:val="Normal"/>
    <w:next w:val="Normal"/>
    <w:link w:val="IntenseQuoteChar"/>
    <w:uiPriority w:val="30"/>
    <w:qFormat/>
    <w:rsid w:val="00961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B9D"/>
    <w:rPr>
      <w:i/>
      <w:iCs/>
      <w:color w:val="2F5496" w:themeColor="accent1" w:themeShade="BF"/>
    </w:rPr>
  </w:style>
  <w:style w:type="character" w:styleId="IntenseReference">
    <w:name w:val="Intense Reference"/>
    <w:basedOn w:val="DefaultParagraphFont"/>
    <w:uiPriority w:val="32"/>
    <w:qFormat/>
    <w:rsid w:val="00961B9D"/>
    <w:rPr>
      <w:b/>
      <w:bCs/>
      <w:smallCaps/>
      <w:color w:val="2F5496" w:themeColor="accent1" w:themeShade="BF"/>
      <w:spacing w:val="5"/>
    </w:rPr>
  </w:style>
  <w:style w:type="table" w:styleId="TableGrid">
    <w:name w:val="Table Grid"/>
    <w:basedOn w:val="TableNormal"/>
    <w:uiPriority w:val="39"/>
    <w:rsid w:val="00AC5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C5E40"/>
    <w:pPr>
      <w:spacing w:after="0" w:line="240" w:lineRule="auto"/>
    </w:pPr>
    <w:rPr>
      <w:rFonts w:ascii=".VnTime" w:eastAsia="Arial" w:hAnsi=".VnTime" w:cs="Times New Roman"/>
      <w:kern w:val="0"/>
      <w:sz w:val="20"/>
      <w:szCs w:val="20"/>
      <w:lang w:val="en-AU" w:eastAsia="x-none"/>
      <w14:ligatures w14:val="none"/>
    </w:rPr>
  </w:style>
  <w:style w:type="character" w:customStyle="1" w:styleId="BodyTextChar">
    <w:name w:val="Body Text Char"/>
    <w:basedOn w:val="DefaultParagraphFont"/>
    <w:link w:val="BodyText"/>
    <w:uiPriority w:val="99"/>
    <w:rsid w:val="00AC5E40"/>
    <w:rPr>
      <w:rFonts w:ascii=".VnTime" w:eastAsia="Arial" w:hAnsi=".VnTime" w:cs="Times New Roman"/>
      <w:kern w:val="0"/>
      <w:sz w:val="20"/>
      <w:szCs w:val="20"/>
      <w:lang w:val="en-AU" w:eastAsia="x-none"/>
      <w14:ligatures w14:val="none"/>
    </w:rPr>
  </w:style>
  <w:style w:type="character" w:styleId="Hyperlink">
    <w:name w:val="Hyperlink"/>
    <w:basedOn w:val="DefaultParagraphFont"/>
    <w:uiPriority w:val="99"/>
    <w:unhideWhenUsed/>
    <w:rsid w:val="00D17701"/>
    <w:rPr>
      <w:color w:val="0563C1" w:themeColor="hyperlink"/>
      <w:u w:val="single"/>
    </w:rPr>
  </w:style>
  <w:style w:type="table" w:customStyle="1" w:styleId="GridTable4-Accent31">
    <w:name w:val="Grid Table 4 - Accent 31"/>
    <w:basedOn w:val="TableNormal"/>
    <w:uiPriority w:val="49"/>
    <w:rsid w:val="00D1770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im-font">
    <w:name w:val="mim-font"/>
    <w:basedOn w:val="DefaultParagraphFont"/>
    <w:rsid w:val="00D17701"/>
  </w:style>
  <w:style w:type="character" w:customStyle="1" w:styleId="mim-highlighted">
    <w:name w:val="mim-highlighted"/>
    <w:basedOn w:val="DefaultParagraphFont"/>
    <w:rsid w:val="00D17701"/>
  </w:style>
  <w:style w:type="character" w:customStyle="1" w:styleId="fontstyle01">
    <w:name w:val="fontstyle01"/>
    <w:basedOn w:val="DefaultParagraphFont"/>
    <w:rsid w:val="00D17701"/>
    <w:rPr>
      <w:rFonts w:ascii="TimesNewRomanPSMT" w:hAnsi="TimesNewRomanPSMT" w:hint="default"/>
      <w:b w:val="0"/>
      <w:bCs w:val="0"/>
      <w:i w:val="0"/>
      <w:iCs w:val="0"/>
      <w:color w:val="000000"/>
      <w:sz w:val="18"/>
      <w:szCs w:val="18"/>
    </w:rPr>
  </w:style>
  <w:style w:type="paragraph" w:styleId="NormalWeb">
    <w:name w:val="Normal (Web)"/>
    <w:basedOn w:val="Normal"/>
    <w:uiPriority w:val="99"/>
    <w:unhideWhenUsed/>
    <w:rsid w:val="000701E2"/>
    <w:rPr>
      <w:rFonts w:ascii="Times New Roman" w:hAnsi="Times New Roman" w:cs="Times New Roman"/>
    </w:rPr>
  </w:style>
  <w:style w:type="paragraph" w:styleId="BalloonText">
    <w:name w:val="Balloon Text"/>
    <w:basedOn w:val="Normal"/>
    <w:link w:val="BalloonTextChar"/>
    <w:uiPriority w:val="99"/>
    <w:semiHidden/>
    <w:unhideWhenUsed/>
    <w:rsid w:val="00E16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B7B"/>
    <w:rPr>
      <w:rFonts w:ascii="Segoe UI" w:hAnsi="Segoe UI" w:cs="Segoe UI"/>
      <w:sz w:val="18"/>
      <w:szCs w:val="18"/>
    </w:rPr>
  </w:style>
  <w:style w:type="character" w:styleId="CommentReference">
    <w:name w:val="annotation reference"/>
    <w:basedOn w:val="DefaultParagraphFont"/>
    <w:uiPriority w:val="99"/>
    <w:semiHidden/>
    <w:unhideWhenUsed/>
    <w:rsid w:val="00DE6582"/>
    <w:rPr>
      <w:sz w:val="16"/>
      <w:szCs w:val="16"/>
    </w:rPr>
  </w:style>
  <w:style w:type="paragraph" w:styleId="CommentText">
    <w:name w:val="annotation text"/>
    <w:basedOn w:val="Normal"/>
    <w:link w:val="CommentTextChar"/>
    <w:uiPriority w:val="99"/>
    <w:semiHidden/>
    <w:unhideWhenUsed/>
    <w:rsid w:val="00DE6582"/>
    <w:pPr>
      <w:spacing w:line="240" w:lineRule="auto"/>
    </w:pPr>
    <w:rPr>
      <w:sz w:val="20"/>
      <w:szCs w:val="20"/>
    </w:rPr>
  </w:style>
  <w:style w:type="character" w:customStyle="1" w:styleId="CommentTextChar">
    <w:name w:val="Comment Text Char"/>
    <w:basedOn w:val="DefaultParagraphFont"/>
    <w:link w:val="CommentText"/>
    <w:uiPriority w:val="99"/>
    <w:semiHidden/>
    <w:rsid w:val="00DE6582"/>
    <w:rPr>
      <w:sz w:val="20"/>
      <w:szCs w:val="20"/>
    </w:rPr>
  </w:style>
  <w:style w:type="paragraph" w:styleId="CommentSubject">
    <w:name w:val="annotation subject"/>
    <w:basedOn w:val="CommentText"/>
    <w:next w:val="CommentText"/>
    <w:link w:val="CommentSubjectChar"/>
    <w:uiPriority w:val="99"/>
    <w:semiHidden/>
    <w:unhideWhenUsed/>
    <w:rsid w:val="00DE6582"/>
    <w:rPr>
      <w:b/>
      <w:bCs/>
    </w:rPr>
  </w:style>
  <w:style w:type="character" w:customStyle="1" w:styleId="CommentSubjectChar">
    <w:name w:val="Comment Subject Char"/>
    <w:basedOn w:val="CommentTextChar"/>
    <w:link w:val="CommentSubject"/>
    <w:uiPriority w:val="99"/>
    <w:semiHidden/>
    <w:rsid w:val="00DE6582"/>
    <w:rPr>
      <w:b/>
      <w:bCs/>
      <w:sz w:val="20"/>
      <w:szCs w:val="20"/>
    </w:rPr>
  </w:style>
  <w:style w:type="paragraph" w:styleId="Header">
    <w:name w:val="header"/>
    <w:basedOn w:val="Normal"/>
    <w:link w:val="HeaderChar"/>
    <w:uiPriority w:val="99"/>
    <w:unhideWhenUsed/>
    <w:rsid w:val="004F6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FE2"/>
  </w:style>
  <w:style w:type="paragraph" w:styleId="Footer">
    <w:name w:val="footer"/>
    <w:basedOn w:val="Normal"/>
    <w:link w:val="FooterChar"/>
    <w:uiPriority w:val="99"/>
    <w:unhideWhenUsed/>
    <w:rsid w:val="004F6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FE2"/>
  </w:style>
  <w:style w:type="character" w:styleId="FollowedHyperlink">
    <w:name w:val="FollowedHyperlink"/>
    <w:basedOn w:val="DefaultParagraphFont"/>
    <w:uiPriority w:val="99"/>
    <w:semiHidden/>
    <w:unhideWhenUsed/>
    <w:rsid w:val="00F70665"/>
    <w:rPr>
      <w:color w:val="467886"/>
      <w:u w:val="single"/>
    </w:rPr>
  </w:style>
  <w:style w:type="paragraph" w:customStyle="1" w:styleId="msonormal0">
    <w:name w:val="msonormal"/>
    <w:basedOn w:val="Normal"/>
    <w:rsid w:val="00F7066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F7066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xl71">
    <w:name w:val="xl71"/>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xl72">
    <w:name w:val="xl72"/>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3">
    <w:name w:val="xl73"/>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4">
    <w:name w:val="xl74"/>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1D35"/>
      <w:kern w:val="0"/>
      <w:sz w:val="20"/>
      <w:szCs w:val="20"/>
      <w14:ligatures w14:val="none"/>
    </w:rPr>
  </w:style>
  <w:style w:type="paragraph" w:customStyle="1" w:styleId="xl75">
    <w:name w:val="xl75"/>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55CC"/>
      <w:kern w:val="0"/>
      <w:sz w:val="20"/>
      <w:szCs w:val="20"/>
      <w:u w:val="single"/>
      <w14:ligatures w14:val="none"/>
    </w:rPr>
  </w:style>
  <w:style w:type="paragraph" w:customStyle="1" w:styleId="xl76">
    <w:name w:val="xl76"/>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7">
    <w:name w:val="xl77"/>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55555"/>
      <w:kern w:val="0"/>
      <w:sz w:val="20"/>
      <w:szCs w:val="20"/>
      <w14:ligatures w14:val="none"/>
    </w:rPr>
  </w:style>
  <w:style w:type="paragraph" w:customStyle="1" w:styleId="xl78">
    <w:name w:val="xl78"/>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04040"/>
      <w:kern w:val="0"/>
      <w:sz w:val="20"/>
      <w:szCs w:val="20"/>
      <w14:ligatures w14:val="none"/>
    </w:rPr>
  </w:style>
  <w:style w:type="paragraph" w:customStyle="1" w:styleId="xl79">
    <w:name w:val="xl79"/>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80">
    <w:name w:val="xl80"/>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kern w:val="0"/>
      <w:sz w:val="20"/>
      <w:szCs w:val="20"/>
      <w14:ligatures w14:val="none"/>
    </w:rPr>
  </w:style>
  <w:style w:type="paragraph" w:customStyle="1" w:styleId="xl83">
    <w:name w:val="xl83"/>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A0A0A"/>
      <w:kern w:val="0"/>
      <w:sz w:val="20"/>
      <w:szCs w:val="20"/>
      <w14:ligatures w14:val="none"/>
    </w:rPr>
  </w:style>
  <w:style w:type="paragraph" w:customStyle="1" w:styleId="xl84">
    <w:name w:val="xl84"/>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55555"/>
      <w:kern w:val="0"/>
      <w:sz w:val="20"/>
      <w:szCs w:val="20"/>
      <w14:ligatures w14:val="none"/>
    </w:rPr>
  </w:style>
  <w:style w:type="paragraph" w:customStyle="1" w:styleId="xl85">
    <w:name w:val="xl85"/>
    <w:basedOn w:val="Normal"/>
    <w:rsid w:val="00F70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table" w:customStyle="1" w:styleId="GridTable4-Accent310">
    <w:name w:val="Grid Table 4 - Accent 31"/>
    <w:basedOn w:val="TableNormal"/>
    <w:uiPriority w:val="49"/>
    <w:rsid w:val="00CE370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CE3700"/>
    <w:rPr>
      <w:b/>
      <w:bCs/>
    </w:rPr>
  </w:style>
  <w:style w:type="paragraph" w:styleId="Revision">
    <w:name w:val="Revision"/>
    <w:hidden/>
    <w:uiPriority w:val="99"/>
    <w:semiHidden/>
    <w:rsid w:val="00CE3700"/>
    <w:pPr>
      <w:spacing w:after="0" w:line="240" w:lineRule="auto"/>
    </w:pPr>
  </w:style>
  <w:style w:type="numbering" w:customStyle="1" w:styleId="NoList1">
    <w:name w:val="No List1"/>
    <w:next w:val="NoList"/>
    <w:uiPriority w:val="99"/>
    <w:semiHidden/>
    <w:unhideWhenUsed/>
    <w:rsid w:val="00CE3700"/>
  </w:style>
  <w:style w:type="paragraph" w:customStyle="1" w:styleId="xl86">
    <w:name w:val="xl86"/>
    <w:basedOn w:val="Normal"/>
    <w:rsid w:val="00814163"/>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Default">
    <w:name w:val="Default"/>
    <w:rsid w:val="003012D8"/>
    <w:pPr>
      <w:autoSpaceDE w:val="0"/>
      <w:autoSpaceDN w:val="0"/>
      <w:adjustRightInd w:val="0"/>
      <w:spacing w:after="0" w:line="240" w:lineRule="auto"/>
    </w:pPr>
    <w:rPr>
      <w:rFonts w:ascii="Times New Roman" w:eastAsia="Calibri" w:hAnsi="Times New Roman" w:cs="Times New Roman"/>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628713">
      <w:bodyDiv w:val="1"/>
      <w:marLeft w:val="0"/>
      <w:marRight w:val="0"/>
      <w:marTop w:val="0"/>
      <w:marBottom w:val="0"/>
      <w:divBdr>
        <w:top w:val="none" w:sz="0" w:space="0" w:color="auto"/>
        <w:left w:val="none" w:sz="0" w:space="0" w:color="auto"/>
        <w:bottom w:val="none" w:sz="0" w:space="0" w:color="auto"/>
        <w:right w:val="none" w:sz="0" w:space="0" w:color="auto"/>
      </w:divBdr>
      <w:divsChild>
        <w:div w:id="1267739312">
          <w:marLeft w:val="0"/>
          <w:marRight w:val="0"/>
          <w:marTop w:val="0"/>
          <w:marBottom w:val="0"/>
          <w:divBdr>
            <w:top w:val="none" w:sz="0" w:space="0" w:color="auto"/>
            <w:left w:val="none" w:sz="0" w:space="0" w:color="auto"/>
            <w:bottom w:val="none" w:sz="0" w:space="0" w:color="auto"/>
            <w:right w:val="none" w:sz="0" w:space="0" w:color="auto"/>
          </w:divBdr>
        </w:div>
        <w:div w:id="968821450">
          <w:marLeft w:val="0"/>
          <w:marRight w:val="0"/>
          <w:marTop w:val="0"/>
          <w:marBottom w:val="0"/>
          <w:divBdr>
            <w:top w:val="none" w:sz="0" w:space="0" w:color="auto"/>
            <w:left w:val="none" w:sz="0" w:space="0" w:color="auto"/>
            <w:bottom w:val="none" w:sz="0" w:space="0" w:color="auto"/>
            <w:right w:val="none" w:sz="0" w:space="0" w:color="auto"/>
          </w:divBdr>
        </w:div>
        <w:div w:id="94518886">
          <w:marLeft w:val="0"/>
          <w:marRight w:val="0"/>
          <w:marTop w:val="0"/>
          <w:marBottom w:val="0"/>
          <w:divBdr>
            <w:top w:val="none" w:sz="0" w:space="0" w:color="auto"/>
            <w:left w:val="none" w:sz="0" w:space="0" w:color="auto"/>
            <w:bottom w:val="none" w:sz="0" w:space="0" w:color="auto"/>
            <w:right w:val="none" w:sz="0" w:space="0" w:color="auto"/>
          </w:divBdr>
        </w:div>
        <w:div w:id="2024936342">
          <w:marLeft w:val="0"/>
          <w:marRight w:val="0"/>
          <w:marTop w:val="0"/>
          <w:marBottom w:val="0"/>
          <w:divBdr>
            <w:top w:val="none" w:sz="0" w:space="0" w:color="auto"/>
            <w:left w:val="none" w:sz="0" w:space="0" w:color="auto"/>
            <w:bottom w:val="none" w:sz="0" w:space="0" w:color="auto"/>
            <w:right w:val="none" w:sz="0" w:space="0" w:color="auto"/>
          </w:divBdr>
        </w:div>
        <w:div w:id="1646468199">
          <w:marLeft w:val="0"/>
          <w:marRight w:val="0"/>
          <w:marTop w:val="0"/>
          <w:marBottom w:val="0"/>
          <w:divBdr>
            <w:top w:val="none" w:sz="0" w:space="0" w:color="auto"/>
            <w:left w:val="none" w:sz="0" w:space="0" w:color="auto"/>
            <w:bottom w:val="none" w:sz="0" w:space="0" w:color="auto"/>
            <w:right w:val="none" w:sz="0" w:space="0" w:color="auto"/>
          </w:divBdr>
        </w:div>
        <w:div w:id="761292040">
          <w:marLeft w:val="0"/>
          <w:marRight w:val="0"/>
          <w:marTop w:val="0"/>
          <w:marBottom w:val="0"/>
          <w:divBdr>
            <w:top w:val="none" w:sz="0" w:space="0" w:color="auto"/>
            <w:left w:val="none" w:sz="0" w:space="0" w:color="auto"/>
            <w:bottom w:val="none" w:sz="0" w:space="0" w:color="auto"/>
            <w:right w:val="none" w:sz="0" w:space="0" w:color="auto"/>
          </w:divBdr>
        </w:div>
        <w:div w:id="43872110">
          <w:marLeft w:val="0"/>
          <w:marRight w:val="0"/>
          <w:marTop w:val="0"/>
          <w:marBottom w:val="0"/>
          <w:divBdr>
            <w:top w:val="none" w:sz="0" w:space="0" w:color="auto"/>
            <w:left w:val="none" w:sz="0" w:space="0" w:color="auto"/>
            <w:bottom w:val="none" w:sz="0" w:space="0" w:color="auto"/>
            <w:right w:val="none" w:sz="0" w:space="0" w:color="auto"/>
          </w:divBdr>
        </w:div>
        <w:div w:id="1753425967">
          <w:marLeft w:val="0"/>
          <w:marRight w:val="0"/>
          <w:marTop w:val="0"/>
          <w:marBottom w:val="0"/>
          <w:divBdr>
            <w:top w:val="none" w:sz="0" w:space="0" w:color="auto"/>
            <w:left w:val="none" w:sz="0" w:space="0" w:color="auto"/>
            <w:bottom w:val="none" w:sz="0" w:space="0" w:color="auto"/>
            <w:right w:val="none" w:sz="0" w:space="0" w:color="auto"/>
          </w:divBdr>
        </w:div>
      </w:divsChild>
    </w:div>
    <w:div w:id="563492531">
      <w:bodyDiv w:val="1"/>
      <w:marLeft w:val="0"/>
      <w:marRight w:val="0"/>
      <w:marTop w:val="0"/>
      <w:marBottom w:val="0"/>
      <w:divBdr>
        <w:top w:val="none" w:sz="0" w:space="0" w:color="auto"/>
        <w:left w:val="none" w:sz="0" w:space="0" w:color="auto"/>
        <w:bottom w:val="none" w:sz="0" w:space="0" w:color="auto"/>
        <w:right w:val="none" w:sz="0" w:space="0" w:color="auto"/>
      </w:divBdr>
      <w:divsChild>
        <w:div w:id="254481730">
          <w:marLeft w:val="0"/>
          <w:marRight w:val="0"/>
          <w:marTop w:val="0"/>
          <w:marBottom w:val="0"/>
          <w:divBdr>
            <w:top w:val="none" w:sz="0" w:space="0" w:color="auto"/>
            <w:left w:val="none" w:sz="0" w:space="0" w:color="auto"/>
            <w:bottom w:val="none" w:sz="0" w:space="0" w:color="auto"/>
            <w:right w:val="none" w:sz="0" w:space="0" w:color="auto"/>
          </w:divBdr>
          <w:divsChild>
            <w:div w:id="1422526301">
              <w:marLeft w:val="0"/>
              <w:marRight w:val="0"/>
              <w:marTop w:val="0"/>
              <w:marBottom w:val="0"/>
              <w:divBdr>
                <w:top w:val="none" w:sz="0" w:space="0" w:color="auto"/>
                <w:left w:val="none" w:sz="0" w:space="0" w:color="auto"/>
                <w:bottom w:val="none" w:sz="0" w:space="0" w:color="auto"/>
                <w:right w:val="none" w:sz="0" w:space="0" w:color="auto"/>
              </w:divBdr>
              <w:divsChild>
                <w:div w:id="1213272394">
                  <w:marLeft w:val="0"/>
                  <w:marRight w:val="0"/>
                  <w:marTop w:val="0"/>
                  <w:marBottom w:val="0"/>
                  <w:divBdr>
                    <w:top w:val="none" w:sz="0" w:space="0" w:color="auto"/>
                    <w:left w:val="none" w:sz="0" w:space="0" w:color="auto"/>
                    <w:bottom w:val="none" w:sz="0" w:space="0" w:color="auto"/>
                    <w:right w:val="none" w:sz="0" w:space="0" w:color="auto"/>
                  </w:divBdr>
                  <w:divsChild>
                    <w:div w:id="476297">
                      <w:marLeft w:val="0"/>
                      <w:marRight w:val="0"/>
                      <w:marTop w:val="0"/>
                      <w:marBottom w:val="0"/>
                      <w:divBdr>
                        <w:top w:val="none" w:sz="0" w:space="0" w:color="auto"/>
                        <w:left w:val="none" w:sz="0" w:space="0" w:color="auto"/>
                        <w:bottom w:val="none" w:sz="0" w:space="0" w:color="auto"/>
                        <w:right w:val="none" w:sz="0" w:space="0" w:color="auto"/>
                      </w:divBdr>
                      <w:divsChild>
                        <w:div w:id="1993438883">
                          <w:marLeft w:val="0"/>
                          <w:marRight w:val="0"/>
                          <w:marTop w:val="0"/>
                          <w:marBottom w:val="0"/>
                          <w:divBdr>
                            <w:top w:val="none" w:sz="0" w:space="0" w:color="auto"/>
                            <w:left w:val="none" w:sz="0" w:space="0" w:color="auto"/>
                            <w:bottom w:val="none" w:sz="0" w:space="0" w:color="auto"/>
                            <w:right w:val="none" w:sz="0" w:space="0" w:color="auto"/>
                          </w:divBdr>
                          <w:divsChild>
                            <w:div w:id="250703729">
                              <w:marLeft w:val="0"/>
                              <w:marRight w:val="0"/>
                              <w:marTop w:val="0"/>
                              <w:marBottom w:val="0"/>
                              <w:divBdr>
                                <w:top w:val="none" w:sz="0" w:space="0" w:color="auto"/>
                                <w:left w:val="none" w:sz="0" w:space="0" w:color="auto"/>
                                <w:bottom w:val="none" w:sz="0" w:space="0" w:color="auto"/>
                                <w:right w:val="none" w:sz="0" w:space="0" w:color="auto"/>
                              </w:divBdr>
                              <w:divsChild>
                                <w:div w:id="20949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040159">
      <w:bodyDiv w:val="1"/>
      <w:marLeft w:val="0"/>
      <w:marRight w:val="0"/>
      <w:marTop w:val="0"/>
      <w:marBottom w:val="0"/>
      <w:divBdr>
        <w:top w:val="none" w:sz="0" w:space="0" w:color="auto"/>
        <w:left w:val="none" w:sz="0" w:space="0" w:color="auto"/>
        <w:bottom w:val="none" w:sz="0" w:space="0" w:color="auto"/>
        <w:right w:val="none" w:sz="0" w:space="0" w:color="auto"/>
      </w:divBdr>
    </w:div>
    <w:div w:id="1634559634">
      <w:bodyDiv w:val="1"/>
      <w:marLeft w:val="0"/>
      <w:marRight w:val="0"/>
      <w:marTop w:val="0"/>
      <w:marBottom w:val="0"/>
      <w:divBdr>
        <w:top w:val="none" w:sz="0" w:space="0" w:color="auto"/>
        <w:left w:val="none" w:sz="0" w:space="0" w:color="auto"/>
        <w:bottom w:val="none" w:sz="0" w:space="0" w:color="auto"/>
        <w:right w:val="none" w:sz="0" w:space="0" w:color="auto"/>
      </w:divBdr>
    </w:div>
    <w:div w:id="1676221470">
      <w:bodyDiv w:val="1"/>
      <w:marLeft w:val="0"/>
      <w:marRight w:val="0"/>
      <w:marTop w:val="0"/>
      <w:marBottom w:val="0"/>
      <w:divBdr>
        <w:top w:val="none" w:sz="0" w:space="0" w:color="auto"/>
        <w:left w:val="none" w:sz="0" w:space="0" w:color="auto"/>
        <w:bottom w:val="none" w:sz="0" w:space="0" w:color="auto"/>
        <w:right w:val="none" w:sz="0" w:space="0" w:color="auto"/>
      </w:divBdr>
    </w:div>
    <w:div w:id="2042511266">
      <w:bodyDiv w:val="1"/>
      <w:marLeft w:val="0"/>
      <w:marRight w:val="0"/>
      <w:marTop w:val="0"/>
      <w:marBottom w:val="0"/>
      <w:divBdr>
        <w:top w:val="none" w:sz="0" w:space="0" w:color="auto"/>
        <w:left w:val="none" w:sz="0" w:space="0" w:color="auto"/>
        <w:bottom w:val="none" w:sz="0" w:space="0" w:color="auto"/>
        <w:right w:val="none" w:sz="0" w:space="0" w:color="auto"/>
      </w:divBdr>
    </w:div>
    <w:div w:id="2078891610">
      <w:bodyDiv w:val="1"/>
      <w:marLeft w:val="0"/>
      <w:marRight w:val="0"/>
      <w:marTop w:val="0"/>
      <w:marBottom w:val="0"/>
      <w:divBdr>
        <w:top w:val="none" w:sz="0" w:space="0" w:color="auto"/>
        <w:left w:val="none" w:sz="0" w:space="0" w:color="auto"/>
        <w:bottom w:val="none" w:sz="0" w:space="0" w:color="auto"/>
        <w:right w:val="none" w:sz="0" w:space="0" w:color="auto"/>
      </w:divBdr>
    </w:div>
    <w:div w:id="2116635469">
      <w:bodyDiv w:val="1"/>
      <w:marLeft w:val="0"/>
      <w:marRight w:val="0"/>
      <w:marTop w:val="0"/>
      <w:marBottom w:val="0"/>
      <w:divBdr>
        <w:top w:val="none" w:sz="0" w:space="0" w:color="auto"/>
        <w:left w:val="none" w:sz="0" w:space="0" w:color="auto"/>
        <w:bottom w:val="none" w:sz="0" w:space="0" w:color="auto"/>
        <w:right w:val="none" w:sz="0" w:space="0" w:color="auto"/>
      </w:divBdr>
      <w:divsChild>
        <w:div w:id="449785602">
          <w:marLeft w:val="0"/>
          <w:marRight w:val="0"/>
          <w:marTop w:val="0"/>
          <w:marBottom w:val="0"/>
          <w:divBdr>
            <w:top w:val="none" w:sz="0" w:space="0" w:color="auto"/>
            <w:left w:val="none" w:sz="0" w:space="0" w:color="auto"/>
            <w:bottom w:val="none" w:sz="0" w:space="0" w:color="auto"/>
            <w:right w:val="none" w:sz="0" w:space="0" w:color="auto"/>
          </w:divBdr>
          <w:divsChild>
            <w:div w:id="813179637">
              <w:marLeft w:val="0"/>
              <w:marRight w:val="0"/>
              <w:marTop w:val="0"/>
              <w:marBottom w:val="0"/>
              <w:divBdr>
                <w:top w:val="none" w:sz="0" w:space="0" w:color="auto"/>
                <w:left w:val="none" w:sz="0" w:space="0" w:color="auto"/>
                <w:bottom w:val="none" w:sz="0" w:space="0" w:color="auto"/>
                <w:right w:val="none" w:sz="0" w:space="0" w:color="auto"/>
              </w:divBdr>
              <w:divsChild>
                <w:div w:id="1926573077">
                  <w:marLeft w:val="0"/>
                  <w:marRight w:val="0"/>
                  <w:marTop w:val="0"/>
                  <w:marBottom w:val="0"/>
                  <w:divBdr>
                    <w:top w:val="none" w:sz="0" w:space="0" w:color="auto"/>
                    <w:left w:val="none" w:sz="0" w:space="0" w:color="auto"/>
                    <w:bottom w:val="none" w:sz="0" w:space="0" w:color="auto"/>
                    <w:right w:val="none" w:sz="0" w:space="0" w:color="auto"/>
                  </w:divBdr>
                  <w:divsChild>
                    <w:div w:id="120736526">
                      <w:marLeft w:val="0"/>
                      <w:marRight w:val="0"/>
                      <w:marTop w:val="0"/>
                      <w:marBottom w:val="0"/>
                      <w:divBdr>
                        <w:top w:val="none" w:sz="0" w:space="0" w:color="auto"/>
                        <w:left w:val="none" w:sz="0" w:space="0" w:color="auto"/>
                        <w:bottom w:val="none" w:sz="0" w:space="0" w:color="auto"/>
                        <w:right w:val="none" w:sz="0" w:space="0" w:color="auto"/>
                      </w:divBdr>
                      <w:divsChild>
                        <w:div w:id="780304086">
                          <w:marLeft w:val="0"/>
                          <w:marRight w:val="0"/>
                          <w:marTop w:val="0"/>
                          <w:marBottom w:val="0"/>
                          <w:divBdr>
                            <w:top w:val="none" w:sz="0" w:space="0" w:color="auto"/>
                            <w:left w:val="none" w:sz="0" w:space="0" w:color="auto"/>
                            <w:bottom w:val="none" w:sz="0" w:space="0" w:color="auto"/>
                            <w:right w:val="none" w:sz="0" w:space="0" w:color="auto"/>
                          </w:divBdr>
                          <w:divsChild>
                            <w:div w:id="463088194">
                              <w:marLeft w:val="0"/>
                              <w:marRight w:val="0"/>
                              <w:marTop w:val="0"/>
                              <w:marBottom w:val="0"/>
                              <w:divBdr>
                                <w:top w:val="none" w:sz="0" w:space="0" w:color="auto"/>
                                <w:left w:val="none" w:sz="0" w:space="0" w:color="auto"/>
                                <w:bottom w:val="none" w:sz="0" w:space="0" w:color="auto"/>
                                <w:right w:val="none" w:sz="0" w:space="0" w:color="auto"/>
                              </w:divBdr>
                              <w:divsChild>
                                <w:div w:id="18780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27CA-04E5-45B0-A9C1-48F9F0BC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CCCLDS-HIEN</dc:creator>
  <cp:keywords/>
  <dc:description/>
  <cp:lastModifiedBy>ADMIN</cp:lastModifiedBy>
  <cp:revision>21</cp:revision>
  <cp:lastPrinted>2026-07-15T04:25:00Z</cp:lastPrinted>
  <dcterms:created xsi:type="dcterms:W3CDTF">2026-07-07T04:06:00Z</dcterms:created>
  <dcterms:modified xsi:type="dcterms:W3CDTF">2026-07-15T04:42:00Z</dcterms:modified>
</cp:coreProperties>
</file>