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1C6B6" w14:textId="77777777" w:rsidR="002C682B" w:rsidRDefault="00000000">
      <w:pPr>
        <w:pStyle w:val="Heading1"/>
        <w:spacing w:before="0" w:after="80" w:line="276" w:lineRule="auto"/>
        <w:jc w:val="center"/>
      </w:pPr>
      <w:r>
        <w:rPr>
          <w:b w:val="0"/>
          <w:bCs w:val="0"/>
          <w:sz w:val="22"/>
          <w:szCs w:val="22"/>
        </w:rPr>
        <w:t>PHIẾU ĐÁNH GIÁ MỨC ĐỘ RỦI RO SẢN PHẨM, HÀNG HÓA (TÍNH ĐIỂM R)</w:t>
      </w:r>
    </w:p>
    <w:p w14:paraId="4730D649" w14:textId="77777777" w:rsidR="002C682B" w:rsidRDefault="00000000">
      <w:pPr>
        <w:spacing w:after="80" w:line="276" w:lineRule="auto"/>
        <w:jc w:val="center"/>
      </w:pPr>
      <w:r>
        <w:rPr>
          <w:b/>
          <w:bCs/>
          <w:sz w:val="22"/>
          <w:szCs w:val="22"/>
        </w:rPr>
        <w:t>Sản phẩm: VẮC XIN DÙNG CHO NGƯỜI</w:t>
      </w:r>
    </w:p>
    <w:p w14:paraId="379981C4" w14:textId="4111A238" w:rsidR="002C682B" w:rsidRDefault="00000000">
      <w:pPr>
        <w:spacing w:after="80" w:line="276" w:lineRule="auto"/>
        <w:jc w:val="center"/>
      </w:pPr>
      <w:r>
        <w:rPr>
          <w:i/>
          <w:iCs/>
          <w:sz w:val="20"/>
          <w:szCs w:val="20"/>
        </w:rPr>
        <w:t>(Áp dụng phương pháp đánh giá khách quan theo Phụ lục VI Nghị định số 37/2026/NĐ-CP</w:t>
      </w:r>
      <w:r w:rsidR="00991E03">
        <w:rPr>
          <w:i/>
          <w:iCs/>
          <w:sz w:val="20"/>
          <w:szCs w:val="20"/>
        </w:rPr>
        <w:t>)</w:t>
      </w:r>
    </w:p>
    <w:p w14:paraId="17140E7A" w14:textId="77777777" w:rsidR="002C682B" w:rsidRDefault="00000000">
      <w:pPr>
        <w:pStyle w:val="Heading2"/>
        <w:spacing w:before="0" w:after="80" w:line="276" w:lineRule="auto"/>
      </w:pPr>
      <w:r>
        <w:rPr>
          <w:b w:val="0"/>
          <w:bCs w:val="0"/>
          <w:sz w:val="22"/>
          <w:szCs w:val="22"/>
        </w:rPr>
        <w:t>PHẦN I. KHÁI QUÁT CÔNG THỨC VÀ NGUYÊN TẮC ĐÁNH GIÁ</w:t>
      </w:r>
    </w:p>
    <w:p w14:paraId="777C22BA" w14:textId="77777777" w:rsidR="002C682B" w:rsidRDefault="00000000">
      <w:pPr>
        <w:spacing w:after="80" w:line="276" w:lineRule="auto"/>
      </w:pPr>
      <w:r>
        <w:rPr>
          <w:b/>
          <w:bCs/>
          <w:sz w:val="22"/>
          <w:szCs w:val="22"/>
        </w:rPr>
        <w:t>1. Công thức tính điểm mức độ rủi ro:</w:t>
      </w:r>
    </w:p>
    <w:p w14:paraId="704D338D" w14:textId="77777777" w:rsidR="002C682B" w:rsidRDefault="00000000">
      <w:pPr>
        <w:spacing w:after="80" w:line="276" w:lineRule="auto"/>
        <w:jc w:val="center"/>
      </w:pPr>
      <w:r>
        <w:rPr>
          <w:b/>
          <w:bCs/>
          <w:sz w:val="22"/>
          <w:szCs w:val="22"/>
        </w:rPr>
        <w:t>R = k × C × P</w:t>
      </w:r>
    </w:p>
    <w:p w14:paraId="5CBF9D56" w14:textId="77777777" w:rsidR="002C682B" w:rsidRDefault="00000000">
      <w:pPr>
        <w:spacing w:after="80" w:line="276" w:lineRule="auto"/>
      </w:pPr>
      <w:r>
        <w:rPr>
          <w:sz w:val="22"/>
          <w:szCs w:val="22"/>
        </w:rPr>
        <w:t>Trong đó: R là điểm mức độ rủi ro; C là mức độ tác động của mối nguy; k là hệ số tác động; P là khả năng xảy ra mối nguy.</w:t>
      </w:r>
    </w:p>
    <w:p w14:paraId="3E03C27C" w14:textId="77777777" w:rsidR="002C682B" w:rsidRDefault="00000000">
      <w:pPr>
        <w:spacing w:after="80" w:line="276" w:lineRule="auto"/>
      </w:pPr>
      <w:r>
        <w:rPr>
          <w:b/>
          <w:bCs/>
          <w:sz w:val="22"/>
          <w:szCs w:val="22"/>
        </w:rPr>
        <w:t>2. Nguyên tắc đánh giá:</w:t>
      </w:r>
    </w:p>
    <w:p w14:paraId="3148EB82" w14:textId="77777777" w:rsidR="002C682B" w:rsidRDefault="00000000">
      <w:pPr>
        <w:pStyle w:val="ListParagraph"/>
        <w:numPr>
          <w:ilvl w:val="0"/>
          <w:numId w:val="2"/>
        </w:numPr>
        <w:spacing w:after="80" w:line="276" w:lineRule="auto"/>
      </w:pPr>
      <w:r>
        <w:rPr>
          <w:sz w:val="22"/>
          <w:szCs w:val="22"/>
        </w:rPr>
        <w:t>a) Nguyên tắc 1: Đánh giá rủi ro đối với từng mối nguy của sản phẩm.</w:t>
      </w:r>
    </w:p>
    <w:p w14:paraId="557FB99C" w14:textId="77777777" w:rsidR="002C682B" w:rsidRDefault="00000000">
      <w:pPr>
        <w:pStyle w:val="ListParagraph"/>
        <w:numPr>
          <w:ilvl w:val="0"/>
          <w:numId w:val="2"/>
        </w:numPr>
        <w:spacing w:after="80" w:line="276" w:lineRule="auto"/>
      </w:pPr>
      <w:r>
        <w:rPr>
          <w:sz w:val="22"/>
          <w:szCs w:val="22"/>
        </w:rPr>
        <w:t>b) Nguyên tắc 2: Điểm rủi ro của sản phẩm được xác định bằng giá trị R lớn nhất (Rmax) trong các mối nguy đã đánh giá. Đối tượng bị tác động gồm 03 tiêu chí tại khoản 1, 2, 3 Mục II Phụ lục VI. Thông tin tại khoản 4 Mục II (cảnh báo của cơ quan có thẩm quyền và tổ chức quốc tế) là căn cứ bổ sung khi xác định mối nguy, không phải đối tượng tác động độc lập.</w:t>
      </w:r>
    </w:p>
    <w:p w14:paraId="20007848" w14:textId="40680F71" w:rsidR="002C682B" w:rsidRDefault="00000000">
      <w:pPr>
        <w:pStyle w:val="ListParagraph"/>
        <w:numPr>
          <w:ilvl w:val="0"/>
          <w:numId w:val="2"/>
        </w:numPr>
        <w:spacing w:after="80" w:line="276" w:lineRule="auto"/>
      </w:pPr>
      <w:r>
        <w:rPr>
          <w:sz w:val="22"/>
          <w:szCs w:val="22"/>
        </w:rPr>
        <w:t>c) Nguyên tắc 3 (khách quan): Hệ số tác động k được xác định theo đúng đặc tính và quy mô ảnh hưởng của sản phẩm, đối chiếu mô tả tại Mục III.3 Phụ lục VI;</w:t>
      </w:r>
    </w:p>
    <w:p w14:paraId="4D131721" w14:textId="77777777" w:rsidR="002C682B" w:rsidRDefault="00000000">
      <w:pPr>
        <w:pStyle w:val="Heading2"/>
        <w:spacing w:before="0" w:after="80" w:line="276" w:lineRule="auto"/>
      </w:pPr>
      <w:r>
        <w:rPr>
          <w:b w:val="0"/>
          <w:bCs w:val="0"/>
          <w:sz w:val="22"/>
          <w:szCs w:val="22"/>
        </w:rPr>
        <w:t>PHẦN II. ĐÁNH GIÁ ĐỐI VỚI SẢN PHẨM CỤ THỂ</w:t>
      </w:r>
    </w:p>
    <w:p w14:paraId="706B36EF" w14:textId="77777777" w:rsidR="002C682B" w:rsidRDefault="00000000">
      <w:pPr>
        <w:spacing w:after="80" w:line="276" w:lineRule="auto"/>
      </w:pPr>
      <w:r>
        <w:rPr>
          <w:b/>
          <w:bCs/>
          <w:sz w:val="22"/>
          <w:szCs w:val="22"/>
        </w:rPr>
        <w:t>1. Thông tin nhận diện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2C682B" w14:paraId="2A59186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C2768E2" w14:textId="77777777" w:rsidR="002C682B"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EEF7BE4" w14:textId="77777777" w:rsidR="002C682B" w:rsidRDefault="00000000">
            <w:pPr>
              <w:spacing w:line="276" w:lineRule="auto"/>
            </w:pPr>
            <w:r>
              <w:rPr>
                <w:sz w:val="22"/>
                <w:szCs w:val="22"/>
              </w:rPr>
              <w:t>Vắc xin dùng cho người</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470D934" w14:textId="77777777" w:rsidR="002C682B"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8499801" w14:textId="759CF553" w:rsidR="002C682B" w:rsidRDefault="002C682B">
            <w:pPr>
              <w:spacing w:line="276" w:lineRule="auto"/>
            </w:pPr>
          </w:p>
        </w:tc>
      </w:tr>
      <w:tr w:rsidR="002C682B" w14:paraId="15345CD1"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70B2B66" w14:textId="77777777" w:rsidR="002C682B" w:rsidRDefault="00000000">
            <w:pPr>
              <w:spacing w:line="276" w:lineRule="auto"/>
            </w:pPr>
            <w:r>
              <w:rPr>
                <w:b/>
                <w:bCs/>
                <w:sz w:val="22"/>
                <w:szCs w:val="22"/>
              </w:rPr>
              <w:t>Nhóm sản phẩm (nếu đánh giá theo nhóm)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28CB010" w14:textId="77777777" w:rsidR="002C682B" w:rsidRDefault="00000000">
            <w:pPr>
              <w:spacing w:line="276" w:lineRule="auto"/>
            </w:pPr>
            <w:r>
              <w:rPr>
                <w:sz w:val="22"/>
                <w:szCs w:val="22"/>
              </w:rPr>
              <w:t>Vắc xin trong Chương trình TCMR và vắc xin dịch vụ (chế phẩm sinh học tạo miễn dịch chủ động)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A4B1EA5" w14:textId="77777777" w:rsidR="002C682B" w:rsidRDefault="00000000">
            <w:pPr>
              <w:spacing w:line="276" w:lineRule="auto"/>
            </w:pPr>
            <w:r>
              <w:rPr>
                <w:b/>
                <w:bCs/>
                <w:sz w:val="22"/>
                <w:szCs w:val="22"/>
              </w:rPr>
              <w:t>Tiêu chuẩn/QCVN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EE368B3" w14:textId="77777777" w:rsidR="002C682B" w:rsidRDefault="00000000">
            <w:pPr>
              <w:spacing w:line="276" w:lineRule="auto"/>
            </w:pPr>
            <w:r>
              <w:rPr>
                <w:sz w:val="22"/>
                <w:szCs w:val="22"/>
              </w:rPr>
              <w:t>Tiêu chuẩn chất lượng vắc xin theo hồ sơ đăng ký được Bộ Y tế phê duyệt; WHO TRS; Dược điển Việt Nam/quốc tế</w:t>
            </w:r>
          </w:p>
        </w:tc>
      </w:tr>
      <w:tr w:rsidR="002C682B" w14:paraId="096C296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4D983D6" w14:textId="77777777" w:rsidR="002C682B" w:rsidRDefault="00000000">
            <w:pPr>
              <w:spacing w:line="276" w:lineRule="auto"/>
            </w:pPr>
            <w:r>
              <w:rPr>
                <w:b/>
                <w:bCs/>
                <w:sz w:val="22"/>
                <w:szCs w:val="22"/>
              </w:rPr>
              <w:t>Đơn vị lập phiếu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7A36E46" w14:textId="77777777" w:rsidR="002C682B"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3CA62D9" w14:textId="77777777" w:rsidR="002C682B" w:rsidRDefault="00000000">
            <w:pPr>
              <w:spacing w:line="276" w:lineRule="auto"/>
            </w:pPr>
            <w:r>
              <w:rPr>
                <w:b/>
                <w:bCs/>
                <w:sz w:val="22"/>
                <w:szCs w:val="22"/>
              </w:rPr>
              <w:t>Kỳ dữ liệu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63EFC92" w14:textId="77777777" w:rsidR="002C682B" w:rsidRDefault="00000000">
            <w:pPr>
              <w:spacing w:line="276" w:lineRule="auto"/>
            </w:pPr>
            <w:r>
              <w:rPr>
                <w:sz w:val="22"/>
                <w:szCs w:val="22"/>
              </w:rPr>
              <w:t>2021–2025</w:t>
            </w:r>
          </w:p>
        </w:tc>
      </w:tr>
      <w:tr w:rsidR="002C682B" w14:paraId="4398191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57E4A3D" w14:textId="77777777" w:rsidR="002C682B" w:rsidRDefault="00000000">
            <w:pPr>
              <w:spacing w:line="276" w:lineRule="auto"/>
            </w:pPr>
            <w:r>
              <w:rPr>
                <w:b/>
                <w:bCs/>
                <w:sz w:val="22"/>
                <w:szCs w:val="22"/>
              </w:rPr>
              <w:t>Nguồn dữ liệu sử dụng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8F2C181" w14:textId="77777777" w:rsidR="002C682B" w:rsidRDefault="00000000">
            <w:pPr>
              <w:spacing w:line="276" w:lineRule="auto"/>
            </w:pPr>
            <w:r>
              <w:rPr>
                <w:sz w:val="22"/>
                <w:szCs w:val="22"/>
              </w:rPr>
              <w:t>Hệ thống giám sát AEFI quốc gia; Trung tâm DI &amp; ADR Quốc gia; dữ liệu kiểm định/xuất xưởng lô (NICVB); thu hồi lô; báo cáo TCMR; cảnh báo WHO.</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3F64650" w14:textId="77777777" w:rsidR="002C682B" w:rsidRDefault="00000000">
            <w:pPr>
              <w:spacing w:line="276" w:lineRule="auto"/>
            </w:pPr>
            <w:r>
              <w:rPr>
                <w:b/>
                <w:bCs/>
                <w:sz w:val="22"/>
                <w:szCs w:val="22"/>
              </w:rPr>
              <w:t>Tài liệu kèm theo</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F41360" w14:textId="3B3B181F" w:rsidR="002C682B" w:rsidRDefault="00000000">
            <w:pPr>
              <w:spacing w:line="276" w:lineRule="auto"/>
            </w:pPr>
            <w:r>
              <w:rPr>
                <w:sz w:val="22"/>
                <w:szCs w:val="22"/>
              </w:rPr>
              <w:t xml:space="preserve">Luật Dược 2016 (sửa đổi 2024); Luật CLSPHH 2007 (sửa đổi 2025); NĐ 37/2026/NĐ-CP; </w:t>
            </w:r>
          </w:p>
        </w:tc>
      </w:tr>
    </w:tbl>
    <w:p w14:paraId="3D06C784" w14:textId="77777777" w:rsidR="002C682B" w:rsidRDefault="002C682B">
      <w:pPr>
        <w:spacing w:after="60" w:line="276" w:lineRule="auto"/>
      </w:pPr>
    </w:p>
    <w:p w14:paraId="4820F615" w14:textId="77777777" w:rsidR="002C682B" w:rsidRDefault="00000000">
      <w:pPr>
        <w:spacing w:after="80" w:line="276" w:lineRule="auto"/>
      </w:pPr>
      <w:r>
        <w:rPr>
          <w:b/>
          <w:bCs/>
          <w:sz w:val="22"/>
          <w:szCs w:val="22"/>
        </w:rPr>
        <w:t>2. Xác định mối nguy với 03 đối tượng bị tác động (Mục II Phụ lục VI)</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2700"/>
        <w:gridCol w:w="3760"/>
        <w:gridCol w:w="800"/>
      </w:tblGrid>
      <w:tr w:rsidR="002C682B" w14:paraId="603EA956"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38D6962" w14:textId="77777777" w:rsidR="002C682B" w:rsidRDefault="00000000">
            <w:pPr>
              <w:spacing w:line="276" w:lineRule="auto"/>
              <w:jc w:val="center"/>
            </w:pPr>
            <w:r>
              <w:rPr>
                <w:b/>
                <w:bCs/>
                <w:sz w:val="22"/>
                <w:szCs w:val="22"/>
              </w:rPr>
              <w:t>Đối tượng bị tác động</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310A1B4" w14:textId="77777777" w:rsidR="002C682B" w:rsidRDefault="00000000">
            <w:pPr>
              <w:spacing w:line="276" w:lineRule="auto"/>
              <w:jc w:val="center"/>
            </w:pPr>
            <w:r>
              <w:rPr>
                <w:b/>
                <w:bCs/>
                <w:sz w:val="22"/>
                <w:szCs w:val="22"/>
              </w:rPr>
              <w:t>Mối nguy có thể xảy ra</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0184CB5" w14:textId="77777777" w:rsidR="002C682B" w:rsidRDefault="00000000">
            <w:pPr>
              <w:spacing w:line="276" w:lineRule="auto"/>
              <w:jc w:val="center"/>
            </w:pPr>
            <w:r>
              <w:rPr>
                <w:b/>
                <w:bCs/>
                <w:sz w:val="22"/>
                <w:szCs w:val="22"/>
              </w:rPr>
              <w:t>Diễn giải</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F439F2E" w14:textId="77777777" w:rsidR="002C682B" w:rsidRDefault="00000000">
            <w:pPr>
              <w:spacing w:line="276" w:lineRule="auto"/>
              <w:jc w:val="center"/>
            </w:pPr>
            <w:r>
              <w:rPr>
                <w:b/>
                <w:bCs/>
                <w:sz w:val="22"/>
                <w:szCs w:val="22"/>
              </w:rPr>
              <w:t>Ghi chú</w:t>
            </w:r>
          </w:p>
        </w:tc>
      </w:tr>
      <w:tr w:rsidR="002C682B" w14:paraId="578E0E58"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5EF32B5F" w14:textId="77777777" w:rsidR="002C682B" w:rsidRDefault="00000000">
            <w:pPr>
              <w:spacing w:line="276" w:lineRule="auto"/>
            </w:pPr>
            <w:r>
              <w:rPr>
                <w:b/>
                <w:bCs/>
                <w:sz w:val="22"/>
                <w:szCs w:val="22"/>
              </w:rPr>
              <w:lastRenderedPageBreak/>
              <w:t>Tiêu chí 1 (khoản 1): Sức khỏe con người</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1D3C144" w14:textId="77777777" w:rsidR="002C682B" w:rsidRDefault="00000000">
            <w:pPr>
              <w:spacing w:after="40" w:line="276" w:lineRule="auto"/>
            </w:pPr>
            <w:r>
              <w:rPr>
                <w:sz w:val="22"/>
                <w:szCs w:val="22"/>
              </w:rPr>
              <w:t>1.1 Phản ứng có hại sau tiêm chủng (AEFI)</w:t>
            </w:r>
          </w:p>
          <w:p w14:paraId="23AA1ACE" w14:textId="77777777" w:rsidR="002C682B" w:rsidRDefault="00000000">
            <w:pPr>
              <w:spacing w:after="40" w:line="276" w:lineRule="auto"/>
            </w:pPr>
            <w:r>
              <w:rPr>
                <w:sz w:val="22"/>
                <w:szCs w:val="22"/>
              </w:rPr>
              <w:t>1.2 Suy giảm/mất hiệu lực bảo vệ</w:t>
            </w:r>
          </w:p>
          <w:p w14:paraId="4FD32727" w14:textId="77777777" w:rsidR="002C682B" w:rsidRDefault="00000000">
            <w:pPr>
              <w:spacing w:line="276" w:lineRule="auto"/>
            </w:pPr>
            <w:r>
              <w:rPr>
                <w:sz w:val="22"/>
                <w:szCs w:val="22"/>
              </w:rPr>
              <w:t>1.3 Tạp nhiễm vi sinh và sai sót thực hành tiêm chủng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291E698" w14:textId="77777777" w:rsidR="002C682B" w:rsidRDefault="00000000">
            <w:pPr>
              <w:spacing w:after="40" w:line="276" w:lineRule="auto"/>
            </w:pPr>
            <w:r>
              <w:rPr>
                <w:sz w:val="22"/>
                <w:szCs w:val="22"/>
              </w:rPr>
              <w:t>Từ phản ứng nhẹ phổ biến (sốt, sưng đau, quấy khóc) đến tai biến nặng hiếm gặp: phản vệ, phản ứng thần kinh, có thể tử vong.</w:t>
            </w:r>
          </w:p>
          <w:p w14:paraId="624856D8" w14:textId="77777777" w:rsidR="002C682B" w:rsidRDefault="00000000">
            <w:pPr>
              <w:spacing w:after="40" w:line="276" w:lineRule="auto"/>
            </w:pPr>
            <w:r>
              <w:rPr>
                <w:sz w:val="22"/>
                <w:szCs w:val="22"/>
              </w:rPr>
              <w:t>Lỗi chất lượng hoặc đứt gãy dây chuyền lạnh làm vắc xin mất hiệu lực → không tạo miễn dịch → nguy cơ mắc và bùng phát bệnh truyền nhiễm (sởi, bạch hầu, ho gà, bại liệt).</w:t>
            </w:r>
          </w:p>
          <w:p w14:paraId="0C387F9A" w14:textId="77777777" w:rsidR="002C682B" w:rsidRDefault="00000000">
            <w:pPr>
              <w:spacing w:line="276" w:lineRule="auto"/>
            </w:pPr>
            <w:r>
              <w:rPr>
                <w:sz w:val="22"/>
                <w:szCs w:val="22"/>
              </w:rPr>
              <w:t>Tạp nhiễm vi sinh/nội độc tố do lỗi vô khuẩn; nhầm vắc xin/liều/đường dùng; lỗi pha hồi chỉnh.</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E83F655" w14:textId="77777777" w:rsidR="002C682B" w:rsidRDefault="002C682B">
            <w:pPr>
              <w:spacing w:line="276" w:lineRule="auto"/>
            </w:pPr>
          </w:p>
        </w:tc>
      </w:tr>
      <w:tr w:rsidR="002C682B" w14:paraId="77CCDCB8"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7FC91C5C" w14:textId="77777777" w:rsidR="002C682B" w:rsidRDefault="00000000">
            <w:pPr>
              <w:spacing w:line="276" w:lineRule="auto"/>
            </w:pPr>
            <w:r>
              <w:rPr>
                <w:b/>
                <w:bCs/>
                <w:sz w:val="22"/>
                <w:szCs w:val="22"/>
              </w:rPr>
              <w:t>Tiêu chí 2 (khoản 2): Môi trường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151DFD1" w14:textId="77777777" w:rsidR="002C682B" w:rsidRDefault="00000000">
            <w:pPr>
              <w:spacing w:line="276" w:lineRule="auto"/>
            </w:pPr>
            <w:r>
              <w:rPr>
                <w:sz w:val="22"/>
                <w:szCs w:val="22"/>
              </w:rPr>
              <w:t>2.1 Chất thải y tế lây nhiễm</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D04526F" w14:textId="77777777" w:rsidR="002C682B" w:rsidRDefault="00000000">
            <w:pPr>
              <w:spacing w:line="276" w:lineRule="auto"/>
            </w:pPr>
            <w:r>
              <w:rPr>
                <w:sz w:val="22"/>
                <w:szCs w:val="22"/>
              </w:rPr>
              <w:t>Lọ, bơm kim tiêm, vắc xin sống giảm độc lực thải bỏ; nguy cơ phát tán sinh học nếu thu gom, xử lý không đúng quy định.</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DB2951" w14:textId="77777777" w:rsidR="002C682B" w:rsidRDefault="002C682B">
            <w:pPr>
              <w:spacing w:line="276" w:lineRule="auto"/>
            </w:pPr>
          </w:p>
        </w:tc>
      </w:tr>
      <w:tr w:rsidR="002C682B" w14:paraId="2FE8C6F9"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093C65F3" w14:textId="77777777" w:rsidR="002C682B" w:rsidRDefault="00000000">
            <w:pPr>
              <w:spacing w:line="276" w:lineRule="auto"/>
            </w:pPr>
            <w:r>
              <w:rPr>
                <w:b/>
                <w:bCs/>
                <w:sz w:val="22"/>
                <w:szCs w:val="22"/>
              </w:rPr>
              <w:t>Tiêu chí 3 (khoản 3): Chuỗi cung ứng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1FCC5A" w14:textId="77777777" w:rsidR="002C682B" w:rsidRDefault="00000000">
            <w:pPr>
              <w:spacing w:after="40" w:line="276" w:lineRule="auto"/>
            </w:pPr>
            <w:r>
              <w:rPr>
                <w:sz w:val="22"/>
                <w:szCs w:val="22"/>
              </w:rPr>
              <w:t>3.1 Phụ thuộc dây chuyền lạnh</w:t>
            </w:r>
          </w:p>
          <w:p w14:paraId="77EF97EC" w14:textId="77777777" w:rsidR="002C682B" w:rsidRDefault="00000000">
            <w:pPr>
              <w:spacing w:line="276" w:lineRule="auto"/>
            </w:pPr>
            <w:r>
              <w:rPr>
                <w:sz w:val="22"/>
                <w:szCs w:val="22"/>
              </w:rPr>
              <w:t>3.2 Chuỗi cung ứng phức tạp, nguy cơ làm giả</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DA4230F" w14:textId="77777777" w:rsidR="002C682B" w:rsidRDefault="00000000">
            <w:pPr>
              <w:spacing w:after="40" w:line="276" w:lineRule="auto"/>
            </w:pPr>
            <w:r>
              <w:rPr>
                <w:sz w:val="22"/>
                <w:szCs w:val="22"/>
              </w:rPr>
              <w:t>Bảo quản nghiêm ngặt 2–8°C (một số loại âm sâu); gián đoạn nhiệt độ có thể vô hiệu hóa cả lô.</w:t>
            </w:r>
          </w:p>
          <w:p w14:paraId="5CE1C6B2" w14:textId="77777777" w:rsidR="002C682B" w:rsidRDefault="00000000">
            <w:pPr>
              <w:spacing w:line="276" w:lineRule="auto"/>
            </w:pPr>
            <w:r>
              <w:rPr>
                <w:sz w:val="22"/>
                <w:szCs w:val="22"/>
              </w:rPr>
              <w:t>Nhiều vắc xin nhập khẩu, truy xuất lô phức tạp; nguy cơ vắc xin giả/không rõ nguồn gốc, lưu hành ngoài luồng.</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90891B" w14:textId="77777777" w:rsidR="002C682B" w:rsidRDefault="002C682B">
            <w:pPr>
              <w:spacing w:line="276" w:lineRule="auto"/>
            </w:pPr>
          </w:p>
        </w:tc>
      </w:tr>
    </w:tbl>
    <w:p w14:paraId="10260318" w14:textId="77777777" w:rsidR="002C682B" w:rsidRDefault="002C682B">
      <w:pPr>
        <w:spacing w:after="60" w:line="276" w:lineRule="auto"/>
      </w:pPr>
    </w:p>
    <w:p w14:paraId="1D5171E2" w14:textId="77777777" w:rsidR="002C682B" w:rsidRDefault="00000000">
      <w:pPr>
        <w:spacing w:after="80" w:line="276" w:lineRule="auto"/>
      </w:pPr>
      <w:r>
        <w:rPr>
          <w:b/>
          <w:bCs/>
          <w:sz w:val="22"/>
          <w:szCs w:val="22"/>
        </w:rPr>
        <w:t>Thông tin theo khoản 4 Mục II (căn cứ bổ sung):</w:t>
      </w:r>
    </w:p>
    <w:p w14:paraId="588AAD7D" w14:textId="77777777" w:rsidR="002C682B" w:rsidRDefault="00000000">
      <w:pPr>
        <w:spacing w:after="80" w:line="276" w:lineRule="auto"/>
      </w:pPr>
      <w:r>
        <w:rPr>
          <w:sz w:val="22"/>
          <w:szCs w:val="22"/>
        </w:rPr>
        <w:t>Cảnh báo/khuyến cáo của WHO (Global Advisory Committee on Vaccine Safety, hệ thống tiền thẩm định – prequalification); cơ chế xuất xưởng lô độc lập của EU/EMA (OMCL) và US FDA (CBER); dữ liệu thu hồi lô vắc xin không đạt chất lượng trong và ngoài nước. → Sử dụng làm căn cứ củng cố khi chấm C/P cho Tiêu chí 1 và 3. Không phát sinh đối tượng “Tài sản”.</w:t>
      </w:r>
    </w:p>
    <w:p w14:paraId="5B2E6BB3" w14:textId="77777777" w:rsidR="002C682B" w:rsidRDefault="002C682B">
      <w:pPr>
        <w:spacing w:after="60" w:line="276" w:lineRule="auto"/>
      </w:pPr>
    </w:p>
    <w:p w14:paraId="1EE6A352" w14:textId="77777777" w:rsidR="002C682B" w:rsidRDefault="00000000">
      <w:pPr>
        <w:spacing w:after="80" w:line="276" w:lineRule="auto"/>
      </w:pPr>
      <w:r>
        <w:rPr>
          <w:b/>
          <w:bCs/>
          <w:sz w:val="22"/>
          <w:szCs w:val="22"/>
        </w:rPr>
        <w:t>3. Mức độ tác động C (thang 1–5; Ci = MAX các mối nguy trong tiêu chí)</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2C682B" w14:paraId="3B6E473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1144CD8" w14:textId="77777777" w:rsidR="002C682B"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2D4BBF5" w14:textId="77777777" w:rsidR="002C682B"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63B7667" w14:textId="77777777" w:rsidR="002C682B"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23A236F" w14:textId="77777777" w:rsidR="002C682B" w:rsidRDefault="00000000">
            <w:pPr>
              <w:spacing w:line="276" w:lineRule="auto"/>
              <w:jc w:val="center"/>
            </w:pPr>
            <w:r>
              <w:rPr>
                <w:b/>
                <w:bCs/>
                <w:sz w:val="22"/>
                <w:szCs w:val="22"/>
              </w:rPr>
              <w:t>Căn cứ</w:t>
            </w:r>
          </w:p>
        </w:tc>
      </w:tr>
      <w:tr w:rsidR="002C682B" w14:paraId="122F0D30"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0B00159" w14:textId="77777777" w:rsidR="002C682B" w:rsidRDefault="00000000">
            <w:pPr>
              <w:spacing w:line="276" w:lineRule="auto"/>
            </w:pPr>
            <w:r>
              <w:rPr>
                <w:sz w:val="22"/>
                <w:szCs w:val="22"/>
              </w:rPr>
              <w:t>C1.1 Phản ứng có hại (AEFI)</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30756B" w14:textId="77777777" w:rsidR="002C682B" w:rsidRDefault="00000000">
            <w:pPr>
              <w:spacing w:line="276" w:lineRule="auto"/>
            </w:pPr>
            <w:r>
              <w:rPr>
                <w:sz w:val="22"/>
                <w:szCs w:val="22"/>
              </w:rPr>
              <w:t>Tai biến nặng (phản vệ, phản ứng thần kinh) có thể gây tử vong hoặc di chứng.</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D156BA8"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CFC114" w14:textId="77777777" w:rsidR="002C682B" w:rsidRDefault="00000000">
            <w:pPr>
              <w:spacing w:line="276" w:lineRule="auto"/>
            </w:pPr>
            <w:r>
              <w:rPr>
                <w:sz w:val="22"/>
                <w:szCs w:val="22"/>
              </w:rPr>
              <w:t>Rất lớn – hậu quả đặc biệt nghiêm trọng</w:t>
            </w:r>
          </w:p>
        </w:tc>
      </w:tr>
      <w:tr w:rsidR="002C682B" w14:paraId="6BF41F4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21993A6" w14:textId="77777777" w:rsidR="002C682B" w:rsidRDefault="00000000">
            <w:pPr>
              <w:spacing w:line="276" w:lineRule="auto"/>
            </w:pPr>
            <w:r>
              <w:rPr>
                <w:sz w:val="22"/>
                <w:szCs w:val="22"/>
              </w:rPr>
              <w:t>C1.2 Mất hiệu lực bảo vệ</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421D66" w14:textId="77777777" w:rsidR="002C682B" w:rsidRDefault="00000000">
            <w:pPr>
              <w:spacing w:line="276" w:lineRule="auto"/>
            </w:pPr>
            <w:r>
              <w:rPr>
                <w:sz w:val="22"/>
                <w:szCs w:val="22"/>
              </w:rPr>
              <w:t>Không tạo miễn dịch → bùng phát dịch bệnh truyền nhiễm nguy hiểm trong cộng đồng.</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56EA094"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0133565" w14:textId="77777777" w:rsidR="002C682B" w:rsidRDefault="00000000">
            <w:pPr>
              <w:spacing w:line="276" w:lineRule="auto"/>
            </w:pPr>
            <w:r>
              <w:rPr>
                <w:sz w:val="22"/>
                <w:szCs w:val="22"/>
              </w:rPr>
              <w:t>Rất lớn – nguy cơ dịch, hậu quả lâu dài</w:t>
            </w:r>
          </w:p>
        </w:tc>
      </w:tr>
      <w:tr w:rsidR="002C682B" w14:paraId="4B5595DB"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F601054" w14:textId="77777777" w:rsidR="002C682B" w:rsidRDefault="00000000">
            <w:pPr>
              <w:spacing w:line="276" w:lineRule="auto"/>
            </w:pPr>
            <w:r>
              <w:rPr>
                <w:sz w:val="22"/>
                <w:szCs w:val="22"/>
              </w:rPr>
              <w:t>C1.3 Tạp nhiễm/sai sót tiêm chủng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35F28F9" w14:textId="77777777" w:rsidR="002C682B" w:rsidRDefault="00000000">
            <w:pPr>
              <w:spacing w:line="276" w:lineRule="auto"/>
            </w:pPr>
            <w:r>
              <w:rPr>
                <w:sz w:val="22"/>
                <w:szCs w:val="22"/>
              </w:rPr>
              <w:t>Nhiễm khuẩn huyết, áp xe; sai liều/đường dùng gây hại trực tiếp.</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B3DD15"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3353597" w14:textId="77777777" w:rsidR="002C682B" w:rsidRDefault="00000000">
            <w:pPr>
              <w:spacing w:line="276" w:lineRule="auto"/>
            </w:pPr>
            <w:r>
              <w:rPr>
                <w:sz w:val="22"/>
                <w:szCs w:val="22"/>
              </w:rPr>
              <w:t>Lớn – nghiêm trọng, khó kiểm soát</w:t>
            </w:r>
          </w:p>
        </w:tc>
      </w:tr>
    </w:tbl>
    <w:p w14:paraId="2D62CEA6" w14:textId="77777777" w:rsidR="002C682B" w:rsidRDefault="00000000">
      <w:pPr>
        <w:spacing w:after="80" w:line="276" w:lineRule="auto"/>
      </w:pPr>
      <w:r>
        <w:rPr>
          <w:b/>
          <w:bCs/>
          <w:sz w:val="22"/>
          <w:szCs w:val="22"/>
        </w:rPr>
        <w:lastRenderedPageBreak/>
        <w:t xml:space="preserve">Kết luận C1 = </w:t>
      </w:r>
      <w:proofErr w:type="gramStart"/>
      <w:r>
        <w:rPr>
          <w:b/>
          <w:bCs/>
          <w:sz w:val="22"/>
          <w:szCs w:val="22"/>
        </w:rPr>
        <w:t>MAX(</w:t>
      </w:r>
      <w:proofErr w:type="gramEnd"/>
      <w:r>
        <w:rPr>
          <w:b/>
          <w:bCs/>
          <w:sz w:val="22"/>
          <w:szCs w:val="22"/>
        </w:rPr>
        <w:t>5; 5; 4) = 5</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2C682B" w14:paraId="3F3DEEA1"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29E72D9" w14:textId="77777777" w:rsidR="002C682B"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3A8BFAE" w14:textId="77777777" w:rsidR="002C682B"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BCE4FAE" w14:textId="77777777" w:rsidR="002C682B"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4D3750C" w14:textId="77777777" w:rsidR="002C682B" w:rsidRDefault="00000000">
            <w:pPr>
              <w:spacing w:line="276" w:lineRule="auto"/>
              <w:jc w:val="center"/>
            </w:pPr>
            <w:r>
              <w:rPr>
                <w:b/>
                <w:bCs/>
                <w:sz w:val="22"/>
                <w:szCs w:val="22"/>
              </w:rPr>
              <w:t>Căn cứ</w:t>
            </w:r>
          </w:p>
        </w:tc>
      </w:tr>
      <w:tr w:rsidR="002C682B" w14:paraId="20C260DC"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5F862D7" w14:textId="77777777" w:rsidR="002C682B" w:rsidRDefault="00000000">
            <w:pPr>
              <w:spacing w:line="276" w:lineRule="auto"/>
            </w:pPr>
            <w:r>
              <w:rPr>
                <w:sz w:val="22"/>
                <w:szCs w:val="22"/>
              </w:rPr>
              <w:t>C2.1 Chất thải lây nhiễm</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F4AF77" w14:textId="77777777" w:rsidR="002C682B" w:rsidRDefault="00000000">
            <w:pPr>
              <w:spacing w:line="276" w:lineRule="auto"/>
            </w:pPr>
            <w:r>
              <w:rPr>
                <w:sz w:val="22"/>
                <w:szCs w:val="22"/>
              </w:rPr>
              <w:t>Phát tán sinh học cục bộ nếu xử lý sai; tác động rõ rệt, cần biện pháp xử lý.</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FC4E83"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F5CA8BD" w14:textId="77777777" w:rsidR="002C682B" w:rsidRDefault="00000000">
            <w:pPr>
              <w:spacing w:line="276" w:lineRule="auto"/>
            </w:pPr>
            <w:r>
              <w:rPr>
                <w:sz w:val="22"/>
                <w:szCs w:val="22"/>
              </w:rPr>
              <w:t>Trung bình</w:t>
            </w:r>
          </w:p>
        </w:tc>
      </w:tr>
    </w:tbl>
    <w:p w14:paraId="5C0A97AF" w14:textId="77777777" w:rsidR="002C682B" w:rsidRDefault="00000000">
      <w:pPr>
        <w:spacing w:after="80" w:line="276" w:lineRule="auto"/>
      </w:pPr>
      <w:r>
        <w:rPr>
          <w:b/>
          <w:bCs/>
          <w:sz w:val="22"/>
          <w:szCs w:val="22"/>
        </w:rPr>
        <w:t>Kết luận C2 = 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2C682B" w14:paraId="5854C717"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D6A0485" w14:textId="77777777" w:rsidR="002C682B"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73C2408" w14:textId="77777777" w:rsidR="002C682B"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93F05D9" w14:textId="77777777" w:rsidR="002C682B"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1D01F7C" w14:textId="77777777" w:rsidR="002C682B" w:rsidRDefault="00000000">
            <w:pPr>
              <w:spacing w:line="276" w:lineRule="auto"/>
              <w:jc w:val="center"/>
            </w:pPr>
            <w:r>
              <w:rPr>
                <w:b/>
                <w:bCs/>
                <w:sz w:val="22"/>
                <w:szCs w:val="22"/>
              </w:rPr>
              <w:t>Căn cứ</w:t>
            </w:r>
          </w:p>
        </w:tc>
      </w:tr>
      <w:tr w:rsidR="002C682B" w14:paraId="77FEFD6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7669EB0" w14:textId="77777777" w:rsidR="002C682B" w:rsidRDefault="00000000">
            <w:pPr>
              <w:spacing w:line="276" w:lineRule="auto"/>
            </w:pPr>
            <w:r>
              <w:rPr>
                <w:sz w:val="22"/>
                <w:szCs w:val="22"/>
              </w:rPr>
              <w:t>C3.1 Đứt gãy dây chuyền lạnh</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6E29DE7" w14:textId="77777777" w:rsidR="002C682B" w:rsidRDefault="00000000">
            <w:pPr>
              <w:spacing w:line="276" w:lineRule="auto"/>
            </w:pPr>
            <w:r>
              <w:rPr>
                <w:sz w:val="22"/>
                <w:szCs w:val="22"/>
              </w:rPr>
              <w:t>Mất hiệu lực cả lô; hệ quả nghiêm trọng tới hiệu quả phòng bệnh.</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ED08A32"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15293DB" w14:textId="77777777" w:rsidR="002C682B" w:rsidRDefault="00000000">
            <w:pPr>
              <w:spacing w:line="276" w:lineRule="auto"/>
            </w:pPr>
            <w:r>
              <w:rPr>
                <w:sz w:val="22"/>
                <w:szCs w:val="22"/>
              </w:rPr>
              <w:t>Lớn</w:t>
            </w:r>
          </w:p>
        </w:tc>
      </w:tr>
      <w:tr w:rsidR="002C682B" w14:paraId="041C17C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C4CC8F1" w14:textId="77777777" w:rsidR="002C682B" w:rsidRDefault="00000000">
            <w:pPr>
              <w:spacing w:line="276" w:lineRule="auto"/>
            </w:pPr>
            <w:r>
              <w:rPr>
                <w:sz w:val="22"/>
                <w:szCs w:val="22"/>
              </w:rPr>
              <w:t>C3.2 Làm giả/ngoài luồng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C57BB9" w14:textId="77777777" w:rsidR="002C682B" w:rsidRDefault="00000000">
            <w:pPr>
              <w:spacing w:line="276" w:lineRule="auto"/>
            </w:pPr>
            <w:r>
              <w:rPr>
                <w:sz w:val="22"/>
                <w:szCs w:val="22"/>
              </w:rPr>
              <w:t>Sản phẩm không đạt chuẩn lưu hành, khó truy xuất.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284E8F"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5AA295" w14:textId="77777777" w:rsidR="002C682B" w:rsidRDefault="00000000">
            <w:pPr>
              <w:spacing w:line="276" w:lineRule="auto"/>
            </w:pPr>
            <w:r>
              <w:rPr>
                <w:sz w:val="22"/>
                <w:szCs w:val="22"/>
              </w:rPr>
              <w:t>Lớn</w:t>
            </w:r>
          </w:p>
        </w:tc>
      </w:tr>
    </w:tbl>
    <w:p w14:paraId="44C90B7A" w14:textId="77777777" w:rsidR="002C682B" w:rsidRDefault="00000000">
      <w:pPr>
        <w:spacing w:after="80" w:line="276" w:lineRule="auto"/>
      </w:pPr>
      <w:r>
        <w:rPr>
          <w:b/>
          <w:bCs/>
          <w:sz w:val="22"/>
          <w:szCs w:val="22"/>
        </w:rPr>
        <w:t xml:space="preserve">Kết luận C3 = </w:t>
      </w:r>
      <w:proofErr w:type="gramStart"/>
      <w:r>
        <w:rPr>
          <w:b/>
          <w:bCs/>
          <w:sz w:val="22"/>
          <w:szCs w:val="22"/>
        </w:rPr>
        <w:t>MAX(</w:t>
      </w:r>
      <w:proofErr w:type="gramEnd"/>
      <w:r>
        <w:rPr>
          <w:b/>
          <w:bCs/>
          <w:sz w:val="22"/>
          <w:szCs w:val="22"/>
        </w:rPr>
        <w:t>4; 4) = 4</w:t>
      </w:r>
    </w:p>
    <w:p w14:paraId="6FCA2D85" w14:textId="77777777" w:rsidR="002C682B" w:rsidRDefault="002C682B">
      <w:pPr>
        <w:spacing w:after="60" w:line="276" w:lineRule="auto"/>
      </w:pPr>
    </w:p>
    <w:p w14:paraId="3A413E3A" w14:textId="77777777" w:rsidR="002C682B" w:rsidRDefault="00000000">
      <w:pPr>
        <w:spacing w:after="80" w:line="276" w:lineRule="auto"/>
      </w:pPr>
      <w:r>
        <w:rPr>
          <w:b/>
          <w:bCs/>
          <w:sz w:val="22"/>
          <w:szCs w:val="22"/>
        </w:rPr>
        <w:t>4. Hệ số tác động k – một giá trị duy nhất, chấm khách quan theo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1100"/>
        <w:gridCol w:w="4560"/>
        <w:gridCol w:w="1300"/>
      </w:tblGrid>
      <w:tr w:rsidR="002C682B" w14:paraId="6F5C1A08"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3FD1B19" w14:textId="77777777" w:rsidR="002C682B" w:rsidRDefault="00000000">
            <w:pPr>
              <w:spacing w:line="276" w:lineRule="auto"/>
              <w:jc w:val="center"/>
            </w:pPr>
            <w:r>
              <w:rPr>
                <w:b/>
                <w:bCs/>
                <w:sz w:val="22"/>
                <w:szCs w:val="22"/>
              </w:rPr>
              <w:t>Nhóm tiêu chí k (Mục III.3)</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0057ABA" w14:textId="77777777" w:rsidR="002C682B" w:rsidRDefault="00000000">
            <w:pPr>
              <w:spacing w:line="276" w:lineRule="auto"/>
              <w:jc w:val="center"/>
            </w:pPr>
            <w:r>
              <w:rPr>
                <w:b/>
                <w:bCs/>
                <w:sz w:val="22"/>
                <w:szCs w:val="22"/>
              </w:rPr>
              <w:t>Dấu hiệu phù hợp</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D421A18" w14:textId="77777777" w:rsidR="002C682B" w:rsidRDefault="00000000">
            <w:pPr>
              <w:spacing w:line="276" w:lineRule="auto"/>
              <w:jc w:val="center"/>
            </w:pPr>
            <w:r>
              <w:rPr>
                <w:b/>
                <w:bCs/>
                <w:sz w:val="22"/>
                <w:szCs w:val="22"/>
              </w:rPr>
              <w:t>Đánh giá khách quan &amp; căn cứ</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BEFF377" w14:textId="77777777" w:rsidR="002C682B" w:rsidRDefault="00000000">
            <w:pPr>
              <w:spacing w:line="276" w:lineRule="auto"/>
              <w:jc w:val="center"/>
            </w:pPr>
            <w:r>
              <w:rPr>
                <w:b/>
                <w:bCs/>
                <w:sz w:val="22"/>
                <w:szCs w:val="22"/>
              </w:rPr>
              <w:t>k đề xuất</w:t>
            </w:r>
          </w:p>
        </w:tc>
      </w:tr>
      <w:tr w:rsidR="002C682B" w14:paraId="1A1A9656"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B5FA436" w14:textId="77777777" w:rsidR="002C682B" w:rsidRDefault="00000000">
            <w:pPr>
              <w:spacing w:line="276" w:lineRule="auto"/>
            </w:pPr>
            <w:r>
              <w:rPr>
                <w:sz w:val="22"/>
                <w:szCs w:val="22"/>
              </w:rPr>
              <w:t>k = 0 (Không tác động)</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2B7678" w14:textId="77777777" w:rsidR="002C682B"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16CC50B" w14:textId="77777777" w:rsidR="002C682B" w:rsidRDefault="00000000">
            <w:pPr>
              <w:spacing w:line="276" w:lineRule="auto"/>
            </w:pPr>
            <w:r>
              <w:rPr>
                <w:sz w:val="22"/>
                <w:szCs w:val="22"/>
              </w:rPr>
              <w:t>Không phù hợp – vắc xin tác động trực tiếp đến sức khỏe con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CFFC9A" w14:textId="77777777" w:rsidR="002C682B" w:rsidRDefault="00000000">
            <w:pPr>
              <w:spacing w:line="276" w:lineRule="auto"/>
              <w:jc w:val="center"/>
            </w:pPr>
            <w:r>
              <w:rPr>
                <w:sz w:val="22"/>
                <w:szCs w:val="22"/>
              </w:rPr>
              <w:t>0</w:t>
            </w:r>
          </w:p>
        </w:tc>
      </w:tr>
      <w:tr w:rsidR="002C682B" w14:paraId="091DE372"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06146C" w14:textId="77777777" w:rsidR="002C682B" w:rsidRDefault="00000000">
            <w:pPr>
              <w:spacing w:line="276" w:lineRule="auto"/>
            </w:pPr>
            <w:r>
              <w:rPr>
                <w:sz w:val="22"/>
                <w:szCs w:val="22"/>
              </w:rPr>
              <w:t>k = 0,2 (Nhỏ)</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4A2908" w14:textId="77777777" w:rsidR="002C682B"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D1501C8" w14:textId="77777777" w:rsidR="002C682B" w:rsidRDefault="00000000">
            <w:pPr>
              <w:spacing w:line="276" w:lineRule="auto"/>
            </w:pPr>
            <w:r>
              <w:rPr>
                <w:sz w:val="22"/>
                <w:szCs w:val="22"/>
              </w:rPr>
              <w:t>Không phù hợp.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9F22261" w14:textId="77777777" w:rsidR="002C682B" w:rsidRDefault="00000000">
            <w:pPr>
              <w:spacing w:line="276" w:lineRule="auto"/>
              <w:jc w:val="center"/>
            </w:pPr>
            <w:r>
              <w:rPr>
                <w:sz w:val="22"/>
                <w:szCs w:val="22"/>
              </w:rPr>
              <w:t>0,2</w:t>
            </w:r>
          </w:p>
        </w:tc>
      </w:tr>
      <w:tr w:rsidR="002C682B" w14:paraId="08DC809F"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AB37B9" w14:textId="77777777" w:rsidR="002C682B" w:rsidRDefault="00000000">
            <w:pPr>
              <w:spacing w:line="276" w:lineRule="auto"/>
            </w:pPr>
            <w:r>
              <w:rPr>
                <w:sz w:val="22"/>
                <w:szCs w:val="22"/>
              </w:rPr>
              <w:t>k = 0,5 (Trung bình)</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5858D98" w14:textId="77777777" w:rsidR="002C682B"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95F4CF" w14:textId="77777777" w:rsidR="002C682B" w:rsidRDefault="00000000">
            <w:pPr>
              <w:spacing w:line="276" w:lineRule="auto"/>
            </w:pPr>
            <w:r>
              <w:rPr>
                <w:sz w:val="22"/>
                <w:szCs w:val="22"/>
              </w:rPr>
              <w:t>Không phản ánh đúng bản chất: vắc xin tác động trực tiếp (không phải gián tiếp) đến sức khỏe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DD74F3" w14:textId="77777777" w:rsidR="002C682B" w:rsidRDefault="00000000">
            <w:pPr>
              <w:spacing w:line="276" w:lineRule="auto"/>
              <w:jc w:val="center"/>
            </w:pPr>
            <w:r>
              <w:rPr>
                <w:sz w:val="22"/>
                <w:szCs w:val="22"/>
              </w:rPr>
              <w:t>0,5</w:t>
            </w:r>
          </w:p>
        </w:tc>
      </w:tr>
      <w:tr w:rsidR="002C682B" w14:paraId="4AE1D72F"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3F0E49" w14:textId="77777777" w:rsidR="002C682B" w:rsidRDefault="00000000">
            <w:pPr>
              <w:spacing w:line="276" w:lineRule="auto"/>
            </w:pPr>
            <w:r>
              <w:rPr>
                <w:sz w:val="22"/>
                <w:szCs w:val="22"/>
              </w:rPr>
              <w:t>k = 0,8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13B4AD" w14:textId="77777777" w:rsidR="002C682B"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307267E" w14:textId="77777777" w:rsidR="002C682B" w:rsidRDefault="00000000">
            <w:pPr>
              <w:spacing w:line="276" w:lineRule="auto"/>
            </w:pPr>
            <w:r>
              <w:rPr>
                <w:sz w:val="22"/>
                <w:szCs w:val="22"/>
              </w:rPr>
              <w:t>Mức 0,8 dành cho tác động tới động vật/thực vật/môi trường – chưa bao trùm tác động trực tiếp lên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5C7ADA" w14:textId="77777777" w:rsidR="002C682B" w:rsidRDefault="00000000">
            <w:pPr>
              <w:spacing w:line="276" w:lineRule="auto"/>
              <w:jc w:val="center"/>
            </w:pPr>
            <w:r>
              <w:rPr>
                <w:sz w:val="22"/>
                <w:szCs w:val="22"/>
              </w:rPr>
              <w:t>0,8</w:t>
            </w:r>
          </w:p>
        </w:tc>
      </w:tr>
      <w:tr w:rsidR="002C682B" w14:paraId="0C452A3A"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550905AF" w14:textId="77777777" w:rsidR="002C682B" w:rsidRDefault="00000000">
            <w:pPr>
              <w:spacing w:line="276" w:lineRule="auto"/>
            </w:pPr>
            <w:r>
              <w:rPr>
                <w:sz w:val="22"/>
                <w:szCs w:val="22"/>
              </w:rPr>
              <w:t>k = 1 (Rất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2BDBB8" w14:textId="77777777" w:rsidR="002C682B"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B99172E" w14:textId="087E2C74" w:rsidR="002C682B" w:rsidRDefault="00000000">
            <w:pPr>
              <w:spacing w:line="276" w:lineRule="auto"/>
            </w:pPr>
            <w:r>
              <w:rPr>
                <w:sz w:val="22"/>
                <w:szCs w:val="22"/>
              </w:rPr>
              <w:t xml:space="preserve">(i) Chế phẩm sinh học tác động trực tiếp đến sức khỏe con người (đáp ứng miễn dịch toàn thân, nguy cơ dị ứng/phản vệ, ảnh hưởng thần kinh); (ii) liên quan trực tiếp phòng/chống bệnh truyền nhiễm – lỗi sản phẩm có thể </w:t>
            </w:r>
            <w:r w:rsidR="00991E03">
              <w:rPr>
                <w:sz w:val="22"/>
                <w:szCs w:val="22"/>
              </w:rPr>
              <w:t>gây dịch bệnh</w:t>
            </w:r>
            <w:r>
              <w:rPr>
                <w:sz w:val="22"/>
                <w:szCs w:val="22"/>
              </w:rPr>
              <w:t xml:space="preserve">; (iii) dùng đại trà cho người khỏe mạnh gồm nhóm dễ tổn thương (trẻ sơ sinh, trẻ nhỏ, phụ nữ mang thai). Nguy hại mang tính </w:t>
            </w:r>
            <w:r w:rsidR="00991E03">
              <w:rPr>
                <w:sz w:val="22"/>
                <w:szCs w:val="22"/>
              </w:rPr>
              <w:t>nội tại</w:t>
            </w:r>
            <w:r>
              <w:rPr>
                <w:sz w:val="22"/>
                <w:szCs w:val="22"/>
              </w:rPr>
              <w:t xml:space="preserve"> của chế phẩm sinh học, hiện diện ngay cả khi đạt chất lượng và dùng đúng. Quy mô ảnh hưởng </w:t>
            </w:r>
            <w:r w:rsidR="00991E03">
              <w:rPr>
                <w:sz w:val="22"/>
                <w:szCs w:val="22"/>
              </w:rPr>
              <w:t>lớn</w:t>
            </w:r>
            <w:r>
              <w:rPr>
                <w:sz w:val="22"/>
                <w:szCs w:val="22"/>
              </w:rPr>
              <w:t xml:space="preserve"> (TCMR toàn quốc, hàng chục triệu liều/năm).</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B1B2AC8" w14:textId="77777777" w:rsidR="002C682B" w:rsidRDefault="00000000">
            <w:pPr>
              <w:spacing w:line="276" w:lineRule="auto"/>
              <w:jc w:val="center"/>
            </w:pPr>
            <w:r>
              <w:rPr>
                <w:b/>
                <w:bCs/>
                <w:sz w:val="22"/>
                <w:szCs w:val="22"/>
              </w:rPr>
              <w:t>1</w:t>
            </w:r>
          </w:p>
        </w:tc>
      </w:tr>
    </w:tbl>
    <w:p w14:paraId="5471B861" w14:textId="19934FE4" w:rsidR="002C682B" w:rsidRDefault="00000000">
      <w:pPr>
        <w:spacing w:after="80" w:line="276" w:lineRule="auto"/>
      </w:pPr>
      <w:r>
        <w:rPr>
          <w:b/>
          <w:bCs/>
          <w:sz w:val="22"/>
          <w:szCs w:val="22"/>
        </w:rPr>
        <w:t>Kết luận: k = 1 (Rất nguy hiểm</w:t>
      </w:r>
      <w:r w:rsidR="00991E03">
        <w:rPr>
          <w:b/>
          <w:bCs/>
          <w:sz w:val="22"/>
          <w:szCs w:val="22"/>
        </w:rPr>
        <w:t>)</w:t>
      </w:r>
    </w:p>
    <w:p w14:paraId="29BB3BC1" w14:textId="77777777" w:rsidR="002C682B" w:rsidRDefault="002C682B">
      <w:pPr>
        <w:spacing w:after="60" w:line="276" w:lineRule="auto"/>
      </w:pPr>
    </w:p>
    <w:p w14:paraId="0EF01EC7" w14:textId="77777777" w:rsidR="002C682B" w:rsidRDefault="00000000">
      <w:pPr>
        <w:spacing w:after="80" w:line="276" w:lineRule="auto"/>
      </w:pPr>
      <w:r>
        <w:rPr>
          <w:b/>
          <w:bCs/>
          <w:sz w:val="22"/>
          <w:szCs w:val="22"/>
        </w:rPr>
        <w:lastRenderedPageBreak/>
        <w:t>5. Khả năng xảy ra P (thang 1–5; Pi = AVERAGE các mối nguy; làm tròn 1 chữ số)</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2C682B" w14:paraId="543ACE97"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CD96C98" w14:textId="77777777" w:rsidR="002C682B"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C27D4D1" w14:textId="77777777" w:rsidR="002C682B"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F1C285A" w14:textId="77777777" w:rsidR="002C682B"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644B0AE" w14:textId="77777777" w:rsidR="002C682B" w:rsidRDefault="00000000">
            <w:pPr>
              <w:spacing w:line="276" w:lineRule="auto"/>
              <w:jc w:val="center"/>
            </w:pPr>
            <w:r>
              <w:rPr>
                <w:b/>
                <w:bCs/>
                <w:sz w:val="22"/>
                <w:szCs w:val="22"/>
              </w:rPr>
              <w:t>Nguồn dữ liệu/căn cứ</w:t>
            </w:r>
          </w:p>
        </w:tc>
      </w:tr>
      <w:tr w:rsidR="002C682B" w14:paraId="08F094F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F14465A" w14:textId="77777777" w:rsidR="002C682B" w:rsidRDefault="00000000">
            <w:pPr>
              <w:spacing w:line="276" w:lineRule="auto"/>
            </w:pPr>
            <w:r>
              <w:rPr>
                <w:sz w:val="22"/>
                <w:szCs w:val="22"/>
              </w:rPr>
              <w:t>P1.1 AEFI</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7DBE02E" w14:textId="77777777" w:rsidR="002C682B" w:rsidRDefault="00000000">
            <w:pPr>
              <w:spacing w:line="276" w:lineRule="auto"/>
            </w:pPr>
            <w:r>
              <w:rPr>
                <w:sz w:val="22"/>
                <w:szCs w:val="22"/>
              </w:rPr>
              <w:t>Phản ứng (chủ yếu nhẹ) ghi nhận rất thường xuyên trong giám sát tiêm chủng</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343DB8"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30A32B" w14:textId="77777777" w:rsidR="002C682B" w:rsidRDefault="00000000">
            <w:pPr>
              <w:spacing w:line="276" w:lineRule="auto"/>
            </w:pPr>
            <w:r>
              <w:rPr>
                <w:sz w:val="22"/>
                <w:szCs w:val="22"/>
              </w:rPr>
              <w:t>Hệ thống giám sát AEFI; tai biến nặng hiếm nhưng phản ứng chung phổ biến</w:t>
            </w:r>
          </w:p>
        </w:tc>
      </w:tr>
      <w:tr w:rsidR="002C682B" w14:paraId="4DF680C0"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08FBAC0" w14:textId="77777777" w:rsidR="002C682B" w:rsidRDefault="00000000">
            <w:pPr>
              <w:spacing w:line="276" w:lineRule="auto"/>
            </w:pPr>
            <w:r>
              <w:rPr>
                <w:sz w:val="22"/>
                <w:szCs w:val="22"/>
              </w:rPr>
              <w:t>P1.2 Mất hiệu lực → dịch</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FC0441" w14:textId="77777777" w:rsidR="002C682B" w:rsidRDefault="00000000">
            <w:pPr>
              <w:spacing w:line="276" w:lineRule="auto"/>
            </w:pPr>
            <w:r>
              <w:rPr>
                <w:sz w:val="22"/>
                <w:szCs w:val="22"/>
              </w:rPr>
              <w:t>Sự cố dây chuyền lạnh/lô kém hiệu lực và khoảng trống tiêm chủng có ghi nhận, lặp lại theo địa bàn/thời điểm</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33C2DC6"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B4B7A8" w14:textId="77777777" w:rsidR="002C682B" w:rsidRDefault="00000000">
            <w:pPr>
              <w:spacing w:line="276" w:lineRule="auto"/>
            </w:pPr>
            <w:r>
              <w:rPr>
                <w:sz w:val="22"/>
                <w:szCs w:val="22"/>
              </w:rPr>
              <w:t>Báo cáo TCMR; các đợt dịch sởi/bạch hầu giai đoạn 2021–2025</w:t>
            </w:r>
          </w:p>
        </w:tc>
      </w:tr>
      <w:tr w:rsidR="002C682B" w14:paraId="2B684F37"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B612A1" w14:textId="77777777" w:rsidR="002C682B" w:rsidRDefault="00000000">
            <w:pPr>
              <w:spacing w:line="276" w:lineRule="auto"/>
            </w:pPr>
            <w:r>
              <w:rPr>
                <w:sz w:val="22"/>
                <w:szCs w:val="22"/>
              </w:rPr>
              <w:t>P1.3 Tạp nhiễm/sai sót</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7F56BE6" w14:textId="77777777" w:rsidR="002C682B" w:rsidRDefault="00000000">
            <w:pPr>
              <w:spacing w:line="276" w:lineRule="auto"/>
            </w:pPr>
            <w:r>
              <w:rPr>
                <w:sz w:val="22"/>
                <w:szCs w:val="22"/>
              </w:rPr>
              <w:t>Thỉnh thoảng xảy ra; có thu hồi lô và ghi nhận sai sót thực hành</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D394658"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4C9E79" w14:textId="77777777" w:rsidR="002C682B" w:rsidRDefault="00000000">
            <w:pPr>
              <w:spacing w:line="276" w:lineRule="auto"/>
            </w:pPr>
            <w:r>
              <w:rPr>
                <w:sz w:val="22"/>
                <w:szCs w:val="22"/>
              </w:rPr>
              <w:t>Dữ liệu kiểm định lô; báo cáo sự cố tiêm chủng</w:t>
            </w:r>
          </w:p>
        </w:tc>
      </w:tr>
    </w:tbl>
    <w:p w14:paraId="5BB3C0DA" w14:textId="77777777" w:rsidR="002C682B" w:rsidRDefault="00000000">
      <w:pPr>
        <w:spacing w:after="80" w:line="276" w:lineRule="auto"/>
      </w:pPr>
      <w:r>
        <w:rPr>
          <w:b/>
          <w:bCs/>
          <w:sz w:val="22"/>
          <w:szCs w:val="22"/>
        </w:rPr>
        <w:t xml:space="preserve">Kết luận P1 = </w:t>
      </w:r>
      <w:proofErr w:type="gramStart"/>
      <w:r>
        <w:rPr>
          <w:b/>
          <w:bCs/>
          <w:sz w:val="22"/>
          <w:szCs w:val="22"/>
        </w:rPr>
        <w:t>AVERAGE(</w:t>
      </w:r>
      <w:proofErr w:type="gramEnd"/>
      <w:r>
        <w:rPr>
          <w:b/>
          <w:bCs/>
          <w:sz w:val="22"/>
          <w:szCs w:val="22"/>
        </w:rPr>
        <w:t>4; 3; 3) = 3,3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2C682B" w14:paraId="5B5C2EDC"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9FA5D2A" w14:textId="77777777" w:rsidR="002C682B"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4D4D24D" w14:textId="77777777" w:rsidR="002C682B"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39496BB" w14:textId="77777777" w:rsidR="002C682B"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6677E11" w14:textId="77777777" w:rsidR="002C682B" w:rsidRDefault="00000000">
            <w:pPr>
              <w:spacing w:line="276" w:lineRule="auto"/>
              <w:jc w:val="center"/>
            </w:pPr>
            <w:r>
              <w:rPr>
                <w:b/>
                <w:bCs/>
                <w:sz w:val="22"/>
                <w:szCs w:val="22"/>
              </w:rPr>
              <w:t>Nguồn dữ liệu/căn cứ</w:t>
            </w:r>
          </w:p>
        </w:tc>
      </w:tr>
      <w:tr w:rsidR="002C682B" w14:paraId="3E2FFD0B"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A7EA235" w14:textId="77777777" w:rsidR="002C682B" w:rsidRDefault="00000000">
            <w:pPr>
              <w:spacing w:line="276" w:lineRule="auto"/>
            </w:pPr>
            <w:r>
              <w:rPr>
                <w:sz w:val="22"/>
                <w:szCs w:val="22"/>
              </w:rPr>
              <w:t>P2.1 Chất thải lây nhiễm</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21C7DC" w14:textId="77777777" w:rsidR="002C682B" w:rsidRDefault="00000000">
            <w:pPr>
              <w:spacing w:line="276" w:lineRule="auto"/>
            </w:pPr>
            <w:r>
              <w:rPr>
                <w:sz w:val="22"/>
                <w:szCs w:val="22"/>
              </w:rPr>
              <w:t>Khó xảy ra khi tuân thủ quy định xử lý chất thải y tế</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5FD1F76"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AACB1DC" w14:textId="77777777" w:rsidR="002C682B" w:rsidRDefault="00000000">
            <w:pPr>
              <w:spacing w:line="276" w:lineRule="auto"/>
            </w:pPr>
            <w:r>
              <w:rPr>
                <w:sz w:val="22"/>
                <w:szCs w:val="22"/>
              </w:rPr>
              <w:t>Quy định quản lý chất thải y tế; thực tiễn cơ sở tiêm chủng</w:t>
            </w:r>
          </w:p>
        </w:tc>
      </w:tr>
    </w:tbl>
    <w:p w14:paraId="520B6AB5" w14:textId="77777777" w:rsidR="002C682B" w:rsidRDefault="00000000">
      <w:pPr>
        <w:spacing w:after="80" w:line="276" w:lineRule="auto"/>
      </w:pPr>
      <w:r>
        <w:rPr>
          <w:b/>
          <w:bCs/>
          <w:sz w:val="22"/>
          <w:szCs w:val="22"/>
        </w:rPr>
        <w:t>Kết luận P2 = 2,0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2C682B" w14:paraId="5C59B3C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B09882F" w14:textId="77777777" w:rsidR="002C682B"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7BA322A" w14:textId="77777777" w:rsidR="002C682B"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D234CDA" w14:textId="77777777" w:rsidR="002C682B"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E4807A2" w14:textId="77777777" w:rsidR="002C682B" w:rsidRDefault="00000000">
            <w:pPr>
              <w:spacing w:line="276" w:lineRule="auto"/>
              <w:jc w:val="center"/>
            </w:pPr>
            <w:r>
              <w:rPr>
                <w:b/>
                <w:bCs/>
                <w:sz w:val="22"/>
                <w:szCs w:val="22"/>
              </w:rPr>
              <w:t>Nguồn dữ liệu/căn cứ</w:t>
            </w:r>
          </w:p>
        </w:tc>
      </w:tr>
      <w:tr w:rsidR="002C682B" w14:paraId="4815C8E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52E914" w14:textId="77777777" w:rsidR="002C682B" w:rsidRDefault="00000000">
            <w:pPr>
              <w:spacing w:line="276" w:lineRule="auto"/>
            </w:pPr>
            <w:r>
              <w:rPr>
                <w:sz w:val="22"/>
                <w:szCs w:val="22"/>
              </w:rPr>
              <w:t>P3.1 Đứt gãy dây chuyền lạnh</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C493E9" w14:textId="77777777" w:rsidR="002C682B" w:rsidRDefault="00000000">
            <w:pPr>
              <w:spacing w:line="276" w:lineRule="auto"/>
            </w:pPr>
            <w:r>
              <w:rPr>
                <w:sz w:val="22"/>
                <w:szCs w:val="22"/>
              </w:rPr>
              <w:t>Có thể xảy ra; sự cố nhiệt độ được ghi nhận định kỳ</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36B1DFF"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6A9CFF" w14:textId="77777777" w:rsidR="002C682B" w:rsidRDefault="00000000">
            <w:pPr>
              <w:spacing w:line="276" w:lineRule="auto"/>
            </w:pPr>
            <w:r>
              <w:rPr>
                <w:sz w:val="22"/>
                <w:szCs w:val="22"/>
              </w:rPr>
              <w:t>Báo cáo giám sát dây chuyền lạnh</w:t>
            </w:r>
          </w:p>
        </w:tc>
      </w:tr>
      <w:tr w:rsidR="002C682B" w14:paraId="17262C3D"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C99087" w14:textId="77777777" w:rsidR="002C682B" w:rsidRDefault="00000000">
            <w:pPr>
              <w:spacing w:line="276" w:lineRule="auto"/>
            </w:pPr>
            <w:r>
              <w:rPr>
                <w:sz w:val="22"/>
                <w:szCs w:val="22"/>
              </w:rPr>
              <w:t>P3.2 Làm giả/ngoài luồng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DBA4482" w14:textId="77777777" w:rsidR="002C682B" w:rsidRDefault="00000000">
            <w:pPr>
              <w:spacing w:line="276" w:lineRule="auto"/>
            </w:pPr>
            <w:r>
              <w:rPr>
                <w:sz w:val="22"/>
                <w:szCs w:val="22"/>
              </w:rPr>
              <w:t>Khó xảy ra với kênh chính thống nhưng đã có cảnh báo</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E33BA4" w14:textId="77777777" w:rsidR="002C682B"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173EBB4" w14:textId="77777777" w:rsidR="002C682B" w:rsidRDefault="00000000">
            <w:pPr>
              <w:spacing w:line="276" w:lineRule="auto"/>
            </w:pPr>
            <w:r>
              <w:rPr>
                <w:sz w:val="22"/>
                <w:szCs w:val="22"/>
              </w:rPr>
              <w:t>Cảnh báo thị trường; dữ liệu hậu kiểm</w:t>
            </w:r>
          </w:p>
        </w:tc>
      </w:tr>
    </w:tbl>
    <w:p w14:paraId="2E7BDD74" w14:textId="77777777" w:rsidR="002C682B" w:rsidRDefault="00000000">
      <w:pPr>
        <w:spacing w:after="80" w:line="276" w:lineRule="auto"/>
      </w:pPr>
      <w:r>
        <w:rPr>
          <w:b/>
          <w:bCs/>
          <w:sz w:val="22"/>
          <w:szCs w:val="22"/>
        </w:rPr>
        <w:t xml:space="preserve">Kết luận P3 = </w:t>
      </w:r>
      <w:proofErr w:type="gramStart"/>
      <w:r>
        <w:rPr>
          <w:b/>
          <w:bCs/>
          <w:sz w:val="22"/>
          <w:szCs w:val="22"/>
        </w:rPr>
        <w:t>AVERAGE(</w:t>
      </w:r>
      <w:proofErr w:type="gramEnd"/>
      <w:r>
        <w:rPr>
          <w:b/>
          <w:bCs/>
          <w:sz w:val="22"/>
          <w:szCs w:val="22"/>
        </w:rPr>
        <w:t>3; 2) = 2,5</w:t>
      </w:r>
    </w:p>
    <w:p w14:paraId="60EB74F1" w14:textId="77777777" w:rsidR="002C682B" w:rsidRDefault="002C682B">
      <w:pPr>
        <w:spacing w:after="60" w:line="276" w:lineRule="auto"/>
      </w:pPr>
    </w:p>
    <w:p w14:paraId="43F23E88" w14:textId="77777777" w:rsidR="002C682B" w:rsidRDefault="00000000">
      <w:pPr>
        <w:spacing w:after="80" w:line="276" w:lineRule="auto"/>
      </w:pPr>
      <w:r>
        <w:rPr>
          <w:b/>
          <w:bCs/>
          <w:sz w:val="22"/>
          <w:szCs w:val="22"/>
        </w:rPr>
        <w:t>6. Tính điểm R, lựa chọn Rmax và phân nhóm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400"/>
        <w:gridCol w:w="1100"/>
        <w:gridCol w:w="1400"/>
        <w:gridCol w:w="1660"/>
        <w:gridCol w:w="1600"/>
      </w:tblGrid>
      <w:tr w:rsidR="002C682B" w14:paraId="5CF8158B"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F55C059" w14:textId="77777777" w:rsidR="002C682B" w:rsidRDefault="00000000">
            <w:pPr>
              <w:spacing w:line="276" w:lineRule="auto"/>
              <w:jc w:val="center"/>
            </w:pPr>
            <w:r>
              <w:rPr>
                <w:b/>
                <w:bCs/>
                <w:sz w:val="22"/>
                <w:szCs w:val="22"/>
              </w:rPr>
              <w:t>Tiêu chí</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7C0E11C" w14:textId="77777777" w:rsidR="002C682B" w:rsidRDefault="00000000">
            <w:pPr>
              <w:spacing w:line="276" w:lineRule="auto"/>
              <w:jc w:val="center"/>
            </w:pPr>
            <w:r>
              <w:rPr>
                <w:b/>
                <w:bCs/>
                <w:sz w:val="22"/>
                <w:szCs w:val="22"/>
              </w:rPr>
              <w:t>C</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D88D3A7" w14:textId="77777777" w:rsidR="002C682B" w:rsidRDefault="00000000">
            <w:pPr>
              <w:spacing w:line="276" w:lineRule="auto"/>
              <w:jc w:val="center"/>
            </w:pPr>
            <w:r>
              <w:rPr>
                <w:b/>
                <w:bCs/>
                <w:sz w:val="22"/>
                <w:szCs w:val="22"/>
              </w:rPr>
              <w:t>k</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52C7766" w14:textId="77777777" w:rsidR="002C682B" w:rsidRDefault="00000000">
            <w:pPr>
              <w:spacing w:line="276" w:lineRule="auto"/>
              <w:jc w:val="center"/>
            </w:pPr>
            <w:r>
              <w:rPr>
                <w:b/>
                <w:bCs/>
                <w:sz w:val="22"/>
                <w:szCs w:val="22"/>
              </w:rPr>
              <w:t>P</w:t>
            </w:r>
          </w:p>
        </w:tc>
        <w:tc>
          <w:tcPr>
            <w:tcW w:w="16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5ED53B4" w14:textId="77777777" w:rsidR="002C682B" w:rsidRDefault="00000000">
            <w:pPr>
              <w:spacing w:line="276" w:lineRule="auto"/>
              <w:jc w:val="center"/>
            </w:pPr>
            <w:r>
              <w:rPr>
                <w:b/>
                <w:bCs/>
                <w:sz w:val="22"/>
                <w:szCs w:val="22"/>
              </w:rPr>
              <w:t>R = C×k×P</w:t>
            </w:r>
          </w:p>
        </w:tc>
        <w:tc>
          <w:tcPr>
            <w:tcW w:w="1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CB0FD73" w14:textId="77777777" w:rsidR="002C682B" w:rsidRDefault="00000000">
            <w:pPr>
              <w:spacing w:line="276" w:lineRule="auto"/>
              <w:jc w:val="center"/>
            </w:pPr>
            <w:r>
              <w:rPr>
                <w:b/>
                <w:bCs/>
                <w:sz w:val="22"/>
                <w:szCs w:val="22"/>
              </w:rPr>
              <w:t>Ghi chú</w:t>
            </w:r>
          </w:p>
        </w:tc>
      </w:tr>
      <w:tr w:rsidR="002C682B" w14:paraId="52AC44FD"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5F5D93" w14:textId="77777777" w:rsidR="002C682B" w:rsidRDefault="00000000">
            <w:pPr>
              <w:spacing w:line="276" w:lineRule="auto"/>
            </w:pPr>
            <w:r>
              <w:rPr>
                <w:sz w:val="22"/>
                <w:szCs w:val="22"/>
              </w:rPr>
              <w:t>R1 (Tiêu chí 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958F58" w14:textId="77777777" w:rsidR="002C682B" w:rsidRDefault="00000000">
            <w:pPr>
              <w:spacing w:line="276" w:lineRule="auto"/>
              <w:jc w:val="center"/>
            </w:pPr>
            <w:r>
              <w:rPr>
                <w:sz w:val="22"/>
                <w:szCs w:val="22"/>
              </w:rPr>
              <w:t>5</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A8ECA0" w14:textId="77777777" w:rsidR="002C682B"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08A7ECF" w14:textId="77777777" w:rsidR="002C682B" w:rsidRDefault="00000000">
            <w:pPr>
              <w:spacing w:line="276" w:lineRule="auto"/>
              <w:jc w:val="center"/>
            </w:pPr>
            <w:r>
              <w:rPr>
                <w:sz w:val="22"/>
                <w:szCs w:val="22"/>
              </w:rPr>
              <w:t>3,3</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2F8604" w14:textId="77777777" w:rsidR="002C682B" w:rsidRDefault="00000000">
            <w:pPr>
              <w:spacing w:line="276" w:lineRule="auto"/>
              <w:jc w:val="center"/>
            </w:pPr>
            <w:r>
              <w:rPr>
                <w:b/>
                <w:bCs/>
                <w:sz w:val="22"/>
                <w:szCs w:val="22"/>
              </w:rPr>
              <w:t>16,5</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3537D8" w14:textId="77777777" w:rsidR="002C682B" w:rsidRDefault="00000000">
            <w:pPr>
              <w:spacing w:line="276" w:lineRule="auto"/>
            </w:pPr>
            <w:r>
              <w:rPr>
                <w:sz w:val="22"/>
                <w:szCs w:val="22"/>
              </w:rPr>
              <w:t>Tiêu chí quyết định</w:t>
            </w:r>
          </w:p>
        </w:tc>
      </w:tr>
      <w:tr w:rsidR="002C682B" w14:paraId="46DEED7B"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5DF90DA" w14:textId="77777777" w:rsidR="002C682B" w:rsidRDefault="00000000">
            <w:pPr>
              <w:spacing w:line="276" w:lineRule="auto"/>
            </w:pPr>
            <w:r>
              <w:rPr>
                <w:sz w:val="22"/>
                <w:szCs w:val="22"/>
              </w:rPr>
              <w:t>R2 (Tiêu chí 2)</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C4C719" w14:textId="77777777" w:rsidR="002C682B" w:rsidRDefault="00000000">
            <w:pPr>
              <w:spacing w:line="276" w:lineRule="auto"/>
              <w:jc w:val="center"/>
            </w:pPr>
            <w:r>
              <w:rPr>
                <w:sz w:val="22"/>
                <w:szCs w:val="22"/>
              </w:rPr>
              <w:t>3</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16E400" w14:textId="77777777" w:rsidR="002C682B"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D358646" w14:textId="77777777" w:rsidR="002C682B" w:rsidRDefault="00000000">
            <w:pPr>
              <w:spacing w:line="276" w:lineRule="auto"/>
              <w:jc w:val="center"/>
            </w:pPr>
            <w:r>
              <w:rPr>
                <w:sz w:val="22"/>
                <w:szCs w:val="22"/>
              </w:rPr>
              <w:t>2,0</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6D2711" w14:textId="77777777" w:rsidR="002C682B" w:rsidRDefault="00000000">
            <w:pPr>
              <w:spacing w:line="276" w:lineRule="auto"/>
              <w:jc w:val="center"/>
            </w:pPr>
            <w:r>
              <w:rPr>
                <w:sz w:val="22"/>
                <w:szCs w:val="22"/>
              </w:rPr>
              <w:t>6,0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B805F90" w14:textId="77777777" w:rsidR="002C682B" w:rsidRDefault="002C682B">
            <w:pPr>
              <w:spacing w:line="276" w:lineRule="auto"/>
            </w:pPr>
          </w:p>
        </w:tc>
      </w:tr>
      <w:tr w:rsidR="002C682B" w14:paraId="6B24E55F"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495D2D" w14:textId="77777777" w:rsidR="002C682B" w:rsidRDefault="00000000">
            <w:pPr>
              <w:spacing w:line="276" w:lineRule="auto"/>
            </w:pPr>
            <w:r>
              <w:rPr>
                <w:sz w:val="22"/>
                <w:szCs w:val="22"/>
              </w:rPr>
              <w:lastRenderedPageBreak/>
              <w:t>R3 (Tiêu chí 3)</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886ADB" w14:textId="77777777" w:rsidR="002C682B" w:rsidRDefault="00000000">
            <w:pPr>
              <w:spacing w:line="276" w:lineRule="auto"/>
              <w:jc w:val="center"/>
            </w:pPr>
            <w:r>
              <w:rPr>
                <w:sz w:val="22"/>
                <w:szCs w:val="22"/>
              </w:rPr>
              <w:t>4</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780F6D" w14:textId="77777777" w:rsidR="002C682B"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AF4A775" w14:textId="77777777" w:rsidR="002C682B" w:rsidRDefault="00000000">
            <w:pPr>
              <w:spacing w:line="276" w:lineRule="auto"/>
              <w:jc w:val="center"/>
            </w:pPr>
            <w:r>
              <w:rPr>
                <w:sz w:val="22"/>
                <w:szCs w:val="22"/>
              </w:rPr>
              <w:t>2,5</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C90BB2" w14:textId="77777777" w:rsidR="002C682B" w:rsidRDefault="00000000">
            <w:pPr>
              <w:spacing w:line="276" w:lineRule="auto"/>
              <w:jc w:val="center"/>
            </w:pPr>
            <w:r>
              <w:rPr>
                <w:sz w:val="22"/>
                <w:szCs w:val="22"/>
              </w:rPr>
              <w:t>10,0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D27D7D" w14:textId="77777777" w:rsidR="002C682B" w:rsidRDefault="002C682B">
            <w:pPr>
              <w:spacing w:line="276" w:lineRule="auto"/>
            </w:pPr>
          </w:p>
        </w:tc>
      </w:tr>
      <w:tr w:rsidR="002C682B" w14:paraId="6129233C"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18059DD" w14:textId="77777777" w:rsidR="002C682B" w:rsidRDefault="00000000">
            <w:pPr>
              <w:spacing w:line="276" w:lineRule="auto"/>
            </w:pPr>
            <w:r>
              <w:rPr>
                <w:b/>
                <w:bCs/>
                <w:sz w:val="22"/>
                <w:szCs w:val="22"/>
              </w:rPr>
              <w:t>Kết luận</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041993" w14:textId="77777777" w:rsidR="002C682B" w:rsidRDefault="00000000">
            <w:pPr>
              <w:spacing w:line="276" w:lineRule="auto"/>
              <w:jc w:val="center"/>
            </w:pPr>
            <w:r>
              <w:rPr>
                <w:sz w:val="22"/>
                <w:szCs w:val="22"/>
              </w:rPr>
              <w:t>—</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C55EF47" w14:textId="77777777" w:rsidR="002C682B" w:rsidRDefault="00000000">
            <w:pPr>
              <w:spacing w:line="276" w:lineRule="auto"/>
              <w:jc w:val="center"/>
            </w:pPr>
            <w:r>
              <w:rPr>
                <w:sz w:val="22"/>
                <w:szCs w:val="22"/>
              </w:rPr>
              <w: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C931BA" w14:textId="77777777" w:rsidR="002C682B" w:rsidRDefault="00000000">
            <w:pPr>
              <w:spacing w:line="276" w:lineRule="auto"/>
              <w:jc w:val="center"/>
            </w:pPr>
            <w:r>
              <w:rPr>
                <w:sz w:val="22"/>
                <w:szCs w:val="22"/>
              </w:rPr>
              <w:t>—</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C856DDE" w14:textId="77777777" w:rsidR="002C682B" w:rsidRDefault="00000000">
            <w:pPr>
              <w:spacing w:line="276" w:lineRule="auto"/>
              <w:jc w:val="center"/>
            </w:pPr>
            <w:r>
              <w:rPr>
                <w:b/>
                <w:bCs/>
                <w:sz w:val="22"/>
                <w:szCs w:val="22"/>
              </w:rPr>
              <w:t>Rmax = 16,5</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5D4D62B" w14:textId="77777777" w:rsidR="002C682B" w:rsidRDefault="00000000">
            <w:pPr>
              <w:spacing w:line="276" w:lineRule="auto"/>
            </w:pPr>
            <w:r>
              <w:rPr>
                <w:sz w:val="22"/>
                <w:szCs w:val="22"/>
              </w:rPr>
              <w:t>Tiêu chí 1</w:t>
            </w:r>
          </w:p>
        </w:tc>
      </w:tr>
    </w:tbl>
    <w:p w14:paraId="0239990E" w14:textId="77777777" w:rsidR="002C682B" w:rsidRDefault="002C682B">
      <w:pPr>
        <w:spacing w:after="60" w:line="276"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4560"/>
      </w:tblGrid>
      <w:tr w:rsidR="002C682B" w14:paraId="245F9F3B"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6B162E8" w14:textId="77777777" w:rsidR="002C682B" w:rsidRDefault="00000000">
            <w:pPr>
              <w:spacing w:line="276" w:lineRule="auto"/>
              <w:jc w:val="center"/>
            </w:pPr>
            <w:r>
              <w:rPr>
                <w:b/>
                <w:bCs/>
                <w:sz w:val="22"/>
                <w:szCs w:val="22"/>
              </w:rPr>
              <w:t>Nhóm rủi ro</w:t>
            </w:r>
          </w:p>
        </w:tc>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E2C60AA" w14:textId="77777777" w:rsidR="002C682B" w:rsidRDefault="00000000">
            <w:pPr>
              <w:spacing w:line="276" w:lineRule="auto"/>
              <w:jc w:val="center"/>
            </w:pPr>
            <w:r>
              <w:rPr>
                <w:b/>
                <w:bCs/>
                <w:sz w:val="22"/>
                <w:szCs w:val="22"/>
              </w:rPr>
              <w:t>Ngưỡng điểm R</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785000C" w14:textId="77777777" w:rsidR="002C682B" w:rsidRDefault="00000000">
            <w:pPr>
              <w:spacing w:line="276" w:lineRule="auto"/>
              <w:jc w:val="center"/>
            </w:pPr>
            <w:r>
              <w:rPr>
                <w:b/>
                <w:bCs/>
                <w:sz w:val="22"/>
                <w:szCs w:val="22"/>
              </w:rPr>
              <w:t>Đặc điểm</w:t>
            </w:r>
          </w:p>
        </w:tc>
      </w:tr>
      <w:tr w:rsidR="002C682B" w14:paraId="0DBB4619"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36C703B" w14:textId="77777777" w:rsidR="002C682B" w:rsidRDefault="00000000">
            <w:pPr>
              <w:spacing w:line="276" w:lineRule="auto"/>
              <w:jc w:val="center"/>
            </w:pPr>
            <w:r>
              <w:rPr>
                <w:sz w:val="22"/>
                <w:szCs w:val="22"/>
              </w:rPr>
              <w:t>Thấp</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21A3A15" w14:textId="77777777" w:rsidR="002C682B" w:rsidRDefault="00000000">
            <w:pPr>
              <w:spacing w:line="276" w:lineRule="auto"/>
              <w:jc w:val="center"/>
            </w:pPr>
            <w:r>
              <w:rPr>
                <w:sz w:val="22"/>
                <w:szCs w:val="22"/>
              </w:rPr>
              <w:t>R &lt; 4,5</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3332FBC" w14:textId="77777777" w:rsidR="002C682B" w:rsidRDefault="00000000">
            <w:pPr>
              <w:spacing w:line="276" w:lineRule="auto"/>
            </w:pPr>
            <w:r>
              <w:rPr>
                <w:sz w:val="22"/>
                <w:szCs w:val="22"/>
              </w:rPr>
              <w:t>Tác động nhỏ, dễ kiểm soát, ít xảy ra</w:t>
            </w:r>
          </w:p>
        </w:tc>
      </w:tr>
      <w:tr w:rsidR="002C682B" w14:paraId="2755FEE0"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7CD7DD" w14:textId="77777777" w:rsidR="002C682B" w:rsidRDefault="00000000">
            <w:pPr>
              <w:spacing w:line="276" w:lineRule="auto"/>
              <w:jc w:val="center"/>
            </w:pPr>
            <w:r>
              <w:rPr>
                <w:sz w:val="22"/>
                <w:szCs w:val="22"/>
              </w:rPr>
              <w:t>Trung bình</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722EA0" w14:textId="77777777" w:rsidR="002C682B" w:rsidRDefault="00000000">
            <w:pPr>
              <w:spacing w:line="276" w:lineRule="auto"/>
              <w:jc w:val="center"/>
            </w:pPr>
            <w:r>
              <w:rPr>
                <w:sz w:val="22"/>
                <w:szCs w:val="22"/>
              </w:rPr>
              <w:t>4,5 ≤ R &lt; 16</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7374D5" w14:textId="77777777" w:rsidR="002C682B" w:rsidRDefault="00000000">
            <w:pPr>
              <w:spacing w:line="276" w:lineRule="auto"/>
            </w:pPr>
            <w:r>
              <w:rPr>
                <w:sz w:val="22"/>
                <w:szCs w:val="22"/>
              </w:rPr>
              <w:t>Có ảnh hưởng đáng kể, cần biện pháp quản lý phù hợp</w:t>
            </w:r>
          </w:p>
        </w:tc>
      </w:tr>
      <w:tr w:rsidR="002C682B" w14:paraId="4CE05F0E"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291F95A4" w14:textId="77777777" w:rsidR="002C682B" w:rsidRDefault="00000000">
            <w:pPr>
              <w:spacing w:line="276" w:lineRule="auto"/>
              <w:jc w:val="center"/>
            </w:pPr>
            <w:r>
              <w:rPr>
                <w:b/>
                <w:bCs/>
                <w:sz w:val="22"/>
                <w:szCs w:val="22"/>
              </w:rPr>
              <w:t>Cao</w:t>
            </w:r>
          </w:p>
        </w:tc>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3BBC8C3F" w14:textId="77777777" w:rsidR="002C682B" w:rsidRDefault="00000000">
            <w:pPr>
              <w:spacing w:line="276" w:lineRule="auto"/>
              <w:jc w:val="center"/>
            </w:pPr>
            <w:r>
              <w:rPr>
                <w:b/>
                <w:bCs/>
                <w:sz w:val="22"/>
                <w:szCs w:val="22"/>
              </w:rPr>
              <w:t>R ≥ 16</w:t>
            </w:r>
          </w:p>
        </w:tc>
        <w:tc>
          <w:tcPr>
            <w:tcW w:w="456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4B5D144B" w14:textId="77777777" w:rsidR="002C682B" w:rsidRDefault="00000000">
            <w:pPr>
              <w:spacing w:line="276" w:lineRule="auto"/>
            </w:pPr>
            <w:r>
              <w:rPr>
                <w:sz w:val="22"/>
                <w:szCs w:val="22"/>
              </w:rPr>
              <w:t>Gây hậu quả nghiêm trọng, cần kiểm soát đặc biệt</w:t>
            </w:r>
          </w:p>
        </w:tc>
      </w:tr>
    </w:tbl>
    <w:p w14:paraId="56AB85CF" w14:textId="77777777" w:rsidR="002C682B" w:rsidRDefault="002C682B">
      <w:pPr>
        <w:spacing w:after="60" w:line="276" w:lineRule="auto"/>
      </w:pPr>
    </w:p>
    <w:p w14:paraId="0D393B5B" w14:textId="77777777" w:rsidR="002C682B" w:rsidRDefault="00000000">
      <w:pPr>
        <w:spacing w:after="80" w:line="276" w:lineRule="auto"/>
      </w:pPr>
      <w:r>
        <w:rPr>
          <w:b/>
          <w:bCs/>
          <w:sz w:val="22"/>
          <w:szCs w:val="22"/>
        </w:rPr>
        <w:t>KẾT LUẬN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2C682B" w14:paraId="48144A6A"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A6CDC6" w14:textId="77777777" w:rsidR="002C682B" w:rsidRDefault="00000000">
            <w:pPr>
              <w:spacing w:line="276" w:lineRule="auto"/>
              <w:jc w:val="center"/>
            </w:pPr>
            <w:r>
              <w:rPr>
                <w:b/>
                <w:bCs/>
                <w:sz w:val="22"/>
                <w:szCs w:val="22"/>
              </w:rPr>
              <w:t>Rmax = 16,5</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5311C38" w14:textId="77777777" w:rsidR="002C682B" w:rsidRDefault="00000000">
            <w:pPr>
              <w:spacing w:line="276" w:lineRule="auto"/>
            </w:pPr>
            <w:r>
              <w:rPr>
                <w:b/>
                <w:bCs/>
                <w:sz w:val="22"/>
                <w:szCs w:val="22"/>
              </w:rPr>
              <w:t>☐ Thấp    ☐ Trung bình    ☑ Cao</w:t>
            </w:r>
          </w:p>
        </w:tc>
      </w:tr>
    </w:tbl>
    <w:p w14:paraId="4D779594" w14:textId="77777777" w:rsidR="002C682B" w:rsidRDefault="002C682B">
      <w:pPr>
        <w:spacing w:after="60" w:line="276" w:lineRule="auto"/>
      </w:pPr>
    </w:p>
    <w:p w14:paraId="47CFF643" w14:textId="436CA948" w:rsidR="002C682B" w:rsidRDefault="002C682B">
      <w:pPr>
        <w:pStyle w:val="ListParagraph"/>
        <w:numPr>
          <w:ilvl w:val="0"/>
          <w:numId w:val="2"/>
        </w:numPr>
        <w:spacing w:after="80" w:line="276" w:lineRule="auto"/>
      </w:pPr>
    </w:p>
    <w:sectPr w:rsidR="002C682B">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A1850"/>
    <w:multiLevelType w:val="hybridMultilevel"/>
    <w:tmpl w:val="BFA47766"/>
    <w:lvl w:ilvl="0" w:tplc="202C9FDA">
      <w:start w:val="1"/>
      <w:numFmt w:val="bullet"/>
      <w:lvlText w:val="●"/>
      <w:lvlJc w:val="left"/>
      <w:pPr>
        <w:ind w:left="720" w:hanging="360"/>
      </w:pPr>
    </w:lvl>
    <w:lvl w:ilvl="1" w:tplc="E350FEEE">
      <w:start w:val="1"/>
      <w:numFmt w:val="bullet"/>
      <w:lvlText w:val="○"/>
      <w:lvlJc w:val="left"/>
      <w:pPr>
        <w:ind w:left="1440" w:hanging="360"/>
      </w:pPr>
    </w:lvl>
    <w:lvl w:ilvl="2" w:tplc="BC5CBA4E">
      <w:start w:val="1"/>
      <w:numFmt w:val="bullet"/>
      <w:lvlText w:val="■"/>
      <w:lvlJc w:val="left"/>
      <w:pPr>
        <w:ind w:left="2160" w:hanging="360"/>
      </w:pPr>
    </w:lvl>
    <w:lvl w:ilvl="3" w:tplc="F6000164">
      <w:start w:val="1"/>
      <w:numFmt w:val="bullet"/>
      <w:lvlText w:val="●"/>
      <w:lvlJc w:val="left"/>
      <w:pPr>
        <w:ind w:left="2880" w:hanging="360"/>
      </w:pPr>
    </w:lvl>
    <w:lvl w:ilvl="4" w:tplc="CF4C2AE8">
      <w:start w:val="1"/>
      <w:numFmt w:val="bullet"/>
      <w:lvlText w:val="○"/>
      <w:lvlJc w:val="left"/>
      <w:pPr>
        <w:ind w:left="3600" w:hanging="360"/>
      </w:pPr>
    </w:lvl>
    <w:lvl w:ilvl="5" w:tplc="87BA5B24">
      <w:start w:val="1"/>
      <w:numFmt w:val="bullet"/>
      <w:lvlText w:val="■"/>
      <w:lvlJc w:val="left"/>
      <w:pPr>
        <w:ind w:left="4320" w:hanging="360"/>
      </w:pPr>
    </w:lvl>
    <w:lvl w:ilvl="6" w:tplc="F108894C">
      <w:start w:val="1"/>
      <w:numFmt w:val="bullet"/>
      <w:lvlText w:val="●"/>
      <w:lvlJc w:val="left"/>
      <w:pPr>
        <w:ind w:left="5040" w:hanging="360"/>
      </w:pPr>
    </w:lvl>
    <w:lvl w:ilvl="7" w:tplc="B4DAB744">
      <w:start w:val="1"/>
      <w:numFmt w:val="bullet"/>
      <w:lvlText w:val="●"/>
      <w:lvlJc w:val="left"/>
      <w:pPr>
        <w:ind w:left="5760" w:hanging="360"/>
      </w:pPr>
    </w:lvl>
    <w:lvl w:ilvl="8" w:tplc="1966C75C">
      <w:start w:val="1"/>
      <w:numFmt w:val="bullet"/>
      <w:lvlText w:val="●"/>
      <w:lvlJc w:val="left"/>
      <w:pPr>
        <w:ind w:left="6480" w:hanging="360"/>
      </w:pPr>
    </w:lvl>
  </w:abstractNum>
  <w:abstractNum w:abstractNumId="1" w15:restartNumberingAfterBreak="0">
    <w:nsid w:val="7544007B"/>
    <w:multiLevelType w:val="hybridMultilevel"/>
    <w:tmpl w:val="4BBCF52C"/>
    <w:lvl w:ilvl="0" w:tplc="4A98380C">
      <w:start w:val="1"/>
      <w:numFmt w:val="bullet"/>
      <w:lvlText w:val="-"/>
      <w:lvlJc w:val="left"/>
      <w:pPr>
        <w:ind w:left="600" w:hanging="280"/>
      </w:pPr>
    </w:lvl>
    <w:lvl w:ilvl="1" w:tplc="A106F13E">
      <w:numFmt w:val="decimal"/>
      <w:lvlText w:val=""/>
      <w:lvlJc w:val="left"/>
    </w:lvl>
    <w:lvl w:ilvl="2" w:tplc="72D619C6">
      <w:numFmt w:val="decimal"/>
      <w:lvlText w:val=""/>
      <w:lvlJc w:val="left"/>
    </w:lvl>
    <w:lvl w:ilvl="3" w:tplc="2772CB84">
      <w:numFmt w:val="decimal"/>
      <w:lvlText w:val=""/>
      <w:lvlJc w:val="left"/>
    </w:lvl>
    <w:lvl w:ilvl="4" w:tplc="FCEEE710">
      <w:numFmt w:val="decimal"/>
      <w:lvlText w:val=""/>
      <w:lvlJc w:val="left"/>
    </w:lvl>
    <w:lvl w:ilvl="5" w:tplc="D332BE44">
      <w:numFmt w:val="decimal"/>
      <w:lvlText w:val=""/>
      <w:lvlJc w:val="left"/>
    </w:lvl>
    <w:lvl w:ilvl="6" w:tplc="CE0EA0E2">
      <w:numFmt w:val="decimal"/>
      <w:lvlText w:val=""/>
      <w:lvlJc w:val="left"/>
    </w:lvl>
    <w:lvl w:ilvl="7" w:tplc="954893F4">
      <w:numFmt w:val="decimal"/>
      <w:lvlText w:val=""/>
      <w:lvlJc w:val="left"/>
    </w:lvl>
    <w:lvl w:ilvl="8" w:tplc="890618AE">
      <w:numFmt w:val="decimal"/>
      <w:lvlText w:val=""/>
      <w:lvlJc w:val="left"/>
    </w:lvl>
  </w:abstractNum>
  <w:num w:numId="1" w16cid:durableId="1256476974">
    <w:abstractNumId w:val="0"/>
    <w:lvlOverride w:ilvl="0">
      <w:startOverride w:val="1"/>
    </w:lvlOverride>
  </w:num>
  <w:num w:numId="2" w16cid:durableId="90912213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82B"/>
    <w:rsid w:val="002C682B"/>
    <w:rsid w:val="008919DE"/>
    <w:rsid w:val="00991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9939F"/>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1122</Words>
  <Characters>6397</Characters>
  <Application>Microsoft Office Word</Application>
  <DocSecurity>0</DocSecurity>
  <Lines>53</Lines>
  <Paragraphs>15</Paragraphs>
  <ScaleCrop>false</ScaleCrop>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2026-06-12T08:01:00Z</dcterms:created>
  <dcterms:modified xsi:type="dcterms:W3CDTF">2026-06-12T09:29:00Z</dcterms:modified>
</cp:coreProperties>
</file>