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9" w:type="dxa"/>
        <w:tblInd w:w="-4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4140"/>
        <w:gridCol w:w="6259"/>
      </w:tblGrid>
      <w:tr w:rsidR="0065405F" w:rsidRPr="00BD16E9" w14:paraId="6DDDC4F2" w14:textId="77777777" w:rsidTr="00BD16E9">
        <w:trPr>
          <w:trHeight w:val="699"/>
        </w:trPr>
        <w:tc>
          <w:tcPr>
            <w:tcW w:w="4140" w:type="dxa"/>
          </w:tcPr>
          <w:p w14:paraId="7F7CA3B8" w14:textId="787ACD27" w:rsidR="0037510F" w:rsidRPr="00BD16E9" w:rsidRDefault="008B6727" w:rsidP="00E333A8">
            <w:pPr>
              <w:tabs>
                <w:tab w:val="left" w:pos="612"/>
                <w:tab w:val="left" w:pos="972"/>
                <w:tab w:val="left" w:pos="1197"/>
              </w:tabs>
              <w:spacing w:after="0" w:line="240" w:lineRule="auto"/>
              <w:jc w:val="center"/>
              <w:rPr>
                <w:rFonts w:asciiTheme="majorHAnsi" w:eastAsia="Calibri" w:hAnsiTheme="majorHAnsi" w:cstheme="majorHAnsi"/>
                <w:b/>
                <w:bCs/>
                <w:sz w:val="28"/>
                <w:szCs w:val="28"/>
                <w:lang w:val="en-US"/>
              </w:rPr>
            </w:pPr>
            <w:r w:rsidRPr="00BD16E9">
              <w:rPr>
                <w:rFonts w:asciiTheme="majorHAnsi" w:hAnsiTheme="majorHAnsi" w:cstheme="majorHAnsi"/>
                <w:sz w:val="28"/>
                <w:szCs w:val="28"/>
              </w:rPr>
              <w:br w:type="page"/>
            </w:r>
            <w:r w:rsidR="0037510F" w:rsidRPr="00BD16E9">
              <w:rPr>
                <w:rFonts w:asciiTheme="majorHAnsi" w:eastAsia="Calibri" w:hAnsiTheme="majorHAnsi" w:cstheme="majorHAnsi"/>
                <w:b/>
                <w:bCs/>
                <w:sz w:val="28"/>
                <w:szCs w:val="28"/>
              </w:rPr>
              <w:t xml:space="preserve">BỘ </w:t>
            </w:r>
            <w:r w:rsidR="009744E9" w:rsidRPr="00BD16E9">
              <w:rPr>
                <w:rFonts w:asciiTheme="majorHAnsi" w:eastAsia="Calibri" w:hAnsiTheme="majorHAnsi" w:cstheme="majorHAnsi"/>
                <w:b/>
                <w:bCs/>
                <w:sz w:val="28"/>
                <w:szCs w:val="28"/>
                <w:lang w:val="en-US"/>
              </w:rPr>
              <w:t>Y TẾ</w:t>
            </w:r>
          </w:p>
          <w:p w14:paraId="10110E69" w14:textId="5CD26E27" w:rsidR="0037510F" w:rsidRPr="00BD16E9" w:rsidRDefault="009744E9" w:rsidP="00BD16E9">
            <w:pPr>
              <w:tabs>
                <w:tab w:val="left" w:pos="612"/>
                <w:tab w:val="left" w:pos="972"/>
                <w:tab w:val="left" w:pos="1197"/>
              </w:tabs>
              <w:spacing w:after="0" w:line="240" w:lineRule="auto"/>
              <w:rPr>
                <w:rFonts w:asciiTheme="majorHAnsi" w:eastAsia="Calibri" w:hAnsiTheme="majorHAnsi" w:cstheme="majorHAnsi"/>
                <w:b/>
                <w:bCs/>
                <w:sz w:val="28"/>
                <w:szCs w:val="28"/>
                <w:lang w:val="en-US"/>
              </w:rPr>
            </w:pPr>
            <w:r w:rsidRPr="00BD16E9">
              <w:rPr>
                <w:rFonts w:asciiTheme="majorHAnsi" w:eastAsia="Calibri" w:hAnsiTheme="majorHAnsi" w:cstheme="majorHAnsi"/>
                <w:b/>
                <w:bCs/>
                <w:noProof/>
                <w:sz w:val="28"/>
                <w:szCs w:val="28"/>
                <w:lang w:val="en-US"/>
              </w:rPr>
              <mc:AlternateContent>
                <mc:Choice Requires="wps">
                  <w:drawing>
                    <wp:anchor distT="0" distB="0" distL="114300" distR="114300" simplePos="0" relativeHeight="251682827" behindDoc="0" locked="0" layoutInCell="1" allowOverlap="1" wp14:anchorId="25188F6F" wp14:editId="1C5B70C3">
                      <wp:simplePos x="0" y="0"/>
                      <wp:positionH relativeFrom="column">
                        <wp:posOffset>1042373</wp:posOffset>
                      </wp:positionH>
                      <wp:positionV relativeFrom="paragraph">
                        <wp:posOffset>76034</wp:posOffset>
                      </wp:positionV>
                      <wp:extent cx="533840" cy="0"/>
                      <wp:effectExtent l="0" t="0" r="0" b="0"/>
                      <wp:wrapNone/>
                      <wp:docPr id="1262616635" name="Straight Connector 29"/>
                      <wp:cNvGraphicFramePr/>
                      <a:graphic xmlns:a="http://schemas.openxmlformats.org/drawingml/2006/main">
                        <a:graphicData uri="http://schemas.microsoft.com/office/word/2010/wordprocessingShape">
                          <wps:wsp>
                            <wps:cNvCnPr/>
                            <wps:spPr>
                              <a:xfrm flipV="1">
                                <a:off x="0" y="0"/>
                                <a:ext cx="533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43B2F" id="Straight Connector 29" o:spid="_x0000_s1026" style="position:absolute;flip:y;z-index:251682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6pt" to="12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" strokecolor="#156082 [3204]" strokeweight=".5pt">
                      <v:stroke joinstyle="miter"/>
                    </v:line>
                  </w:pict>
                </mc:Fallback>
              </mc:AlternateContent>
            </w:r>
          </w:p>
        </w:tc>
        <w:tc>
          <w:tcPr>
            <w:tcW w:w="6259" w:type="dxa"/>
          </w:tcPr>
          <w:p w14:paraId="796295F4" w14:textId="77777777" w:rsidR="0037510F" w:rsidRPr="00BD16E9" w:rsidRDefault="0037510F" w:rsidP="00E333A8">
            <w:pPr>
              <w:spacing w:after="0" w:line="240" w:lineRule="auto"/>
              <w:rPr>
                <w:rFonts w:asciiTheme="majorHAnsi" w:eastAsia="Calibri" w:hAnsiTheme="majorHAnsi" w:cstheme="majorHAnsi"/>
                <w:b/>
                <w:bCs/>
                <w:sz w:val="28"/>
                <w:szCs w:val="28"/>
                <w:lang w:val="nl-NL"/>
              </w:rPr>
            </w:pPr>
            <w:r w:rsidRPr="00BD16E9">
              <w:rPr>
                <w:rFonts w:asciiTheme="majorHAnsi" w:eastAsia="Calibri" w:hAnsiTheme="majorHAnsi" w:cstheme="majorHAnsi"/>
                <w:b/>
                <w:bCs/>
                <w:sz w:val="28"/>
                <w:szCs w:val="28"/>
                <w:lang w:val="nl-NL"/>
              </w:rPr>
              <w:t xml:space="preserve"> CỘNG HÒA XÃ HỘI CHỦ NGHĨA VIỆT NAM</w:t>
            </w:r>
          </w:p>
          <w:p w14:paraId="561F9A3D" w14:textId="77777777" w:rsidR="0037510F" w:rsidRPr="00BD16E9" w:rsidRDefault="0037510F" w:rsidP="00E333A8">
            <w:pPr>
              <w:spacing w:after="0" w:line="240" w:lineRule="auto"/>
              <w:rPr>
                <w:rFonts w:asciiTheme="majorHAnsi" w:eastAsia="Calibri" w:hAnsiTheme="majorHAnsi" w:cstheme="majorHAnsi"/>
                <w:b/>
                <w:bCs/>
                <w:sz w:val="28"/>
                <w:szCs w:val="28"/>
              </w:rPr>
            </w:pPr>
            <w:r w:rsidRPr="00BD16E9">
              <w:rPr>
                <w:rFonts w:asciiTheme="majorHAnsi" w:eastAsia="Calibri" w:hAnsiTheme="majorHAnsi" w:cstheme="majorHAnsi"/>
                <w:b/>
                <w:bCs/>
                <w:sz w:val="28"/>
                <w:szCs w:val="28"/>
                <w:lang w:val="nl-NL"/>
              </w:rPr>
              <w:t xml:space="preserve">                </w:t>
            </w:r>
            <w:r w:rsidRPr="00BD16E9">
              <w:rPr>
                <w:rFonts w:asciiTheme="majorHAnsi" w:eastAsia="Calibri" w:hAnsiTheme="majorHAnsi" w:cstheme="majorHAnsi"/>
                <w:b/>
                <w:bCs/>
                <w:sz w:val="28"/>
                <w:szCs w:val="28"/>
              </w:rPr>
              <w:t>Độc lập - Tự do - Hạnh phúc</w:t>
            </w:r>
          </w:p>
          <w:p w14:paraId="12875BE9" w14:textId="6A3E4452" w:rsidR="0037510F" w:rsidRPr="00570611" w:rsidRDefault="0037510F" w:rsidP="00BD16E9">
            <w:pPr>
              <w:spacing w:after="0" w:line="240" w:lineRule="auto"/>
              <w:rPr>
                <w:rFonts w:asciiTheme="majorHAnsi" w:eastAsia="Calibri" w:hAnsiTheme="majorHAnsi" w:cstheme="majorHAnsi"/>
                <w:sz w:val="28"/>
                <w:szCs w:val="28"/>
                <w:lang w:val="nl-NL"/>
              </w:rPr>
            </w:pPr>
            <w:r w:rsidRPr="00BD16E9">
              <w:rPr>
                <w:rFonts w:asciiTheme="majorHAnsi" w:eastAsia="Calibri" w:hAnsiTheme="majorHAnsi" w:cstheme="majorHAnsi"/>
                <w:noProof/>
                <w:sz w:val="28"/>
                <w:szCs w:val="28"/>
                <w:lang w:val="en-US"/>
              </w:rPr>
              <mc:AlternateContent>
                <mc:Choice Requires="wps">
                  <w:drawing>
                    <wp:anchor distT="4294967294" distB="4294967294" distL="114300" distR="114300" simplePos="0" relativeHeight="251658240" behindDoc="0" locked="0" layoutInCell="1" allowOverlap="1" wp14:anchorId="0B6A138C" wp14:editId="2023BDA5">
                      <wp:simplePos x="0" y="0"/>
                      <wp:positionH relativeFrom="column">
                        <wp:posOffset>713105</wp:posOffset>
                      </wp:positionH>
                      <wp:positionV relativeFrom="paragraph">
                        <wp:posOffset>40004</wp:posOffset>
                      </wp:positionV>
                      <wp:extent cx="1885315"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6F4ED2" id="Đường nối Thẳng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3.15pt" to="204.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"/>
                  </w:pict>
                </mc:Fallback>
              </mc:AlternateContent>
            </w:r>
          </w:p>
        </w:tc>
      </w:tr>
      <w:tr w:rsidR="0065405F" w:rsidRPr="00BD16E9" w14:paraId="41F8F639" w14:textId="77777777" w:rsidTr="00BD16E9">
        <w:trPr>
          <w:trHeight w:val="304"/>
        </w:trPr>
        <w:tc>
          <w:tcPr>
            <w:tcW w:w="4140" w:type="dxa"/>
          </w:tcPr>
          <w:p w14:paraId="3CEB5AFD" w14:textId="31F771A6" w:rsidR="0099055D" w:rsidRPr="00BD16E9" w:rsidRDefault="0099055D" w:rsidP="00E333A8">
            <w:pPr>
              <w:tabs>
                <w:tab w:val="left" w:pos="612"/>
                <w:tab w:val="left" w:pos="972"/>
                <w:tab w:val="left" w:pos="1197"/>
              </w:tabs>
              <w:spacing w:after="0" w:line="240" w:lineRule="auto"/>
              <w:jc w:val="center"/>
              <w:rPr>
                <w:rFonts w:asciiTheme="majorHAnsi" w:eastAsia="Calibri" w:hAnsiTheme="majorHAnsi" w:cstheme="majorHAnsi"/>
                <w:b/>
                <w:bCs/>
                <w:sz w:val="28"/>
                <w:szCs w:val="28"/>
              </w:rPr>
            </w:pPr>
            <w:r w:rsidRPr="00BD16E9">
              <w:rPr>
                <w:rFonts w:asciiTheme="majorHAnsi" w:eastAsia="Calibri" w:hAnsiTheme="majorHAnsi" w:cstheme="majorHAnsi"/>
                <w:sz w:val="28"/>
                <w:szCs w:val="28"/>
              </w:rPr>
              <w:t xml:space="preserve">Số:      </w:t>
            </w:r>
            <w:r w:rsidR="00BD16E9">
              <w:rPr>
                <w:rFonts w:asciiTheme="majorHAnsi" w:eastAsia="Calibri" w:hAnsiTheme="majorHAnsi" w:cstheme="majorHAnsi"/>
                <w:sz w:val="28"/>
                <w:szCs w:val="28"/>
                <w:lang w:val="en-US"/>
              </w:rPr>
              <w:t xml:space="preserve"> </w:t>
            </w:r>
            <w:r w:rsidRPr="00BD16E9">
              <w:rPr>
                <w:rFonts w:asciiTheme="majorHAnsi" w:eastAsia="Calibri" w:hAnsiTheme="majorHAnsi" w:cstheme="majorHAnsi"/>
                <w:sz w:val="28"/>
                <w:szCs w:val="28"/>
              </w:rPr>
              <w:t xml:space="preserve">   /202</w:t>
            </w:r>
            <w:r w:rsidR="00BD16E9">
              <w:rPr>
                <w:rFonts w:asciiTheme="majorHAnsi" w:eastAsia="Calibri" w:hAnsiTheme="majorHAnsi" w:cstheme="majorHAnsi"/>
                <w:sz w:val="28"/>
                <w:szCs w:val="28"/>
                <w:lang w:val="en-US"/>
              </w:rPr>
              <w:t>6</w:t>
            </w:r>
            <w:r w:rsidRPr="00BD16E9">
              <w:rPr>
                <w:rFonts w:asciiTheme="majorHAnsi" w:eastAsia="Calibri" w:hAnsiTheme="majorHAnsi" w:cstheme="majorHAnsi"/>
                <w:sz w:val="28"/>
                <w:szCs w:val="28"/>
              </w:rPr>
              <w:t>/TT-BKHCN</w:t>
            </w:r>
          </w:p>
        </w:tc>
        <w:tc>
          <w:tcPr>
            <w:tcW w:w="6259" w:type="dxa"/>
          </w:tcPr>
          <w:p w14:paraId="2C0E7706" w14:textId="71827E5C" w:rsidR="0099055D" w:rsidRPr="00BD16E9" w:rsidRDefault="0099055D" w:rsidP="0099055D">
            <w:pPr>
              <w:spacing w:after="0" w:line="240" w:lineRule="auto"/>
              <w:jc w:val="center"/>
              <w:rPr>
                <w:rFonts w:asciiTheme="majorHAnsi" w:eastAsia="Calibri" w:hAnsiTheme="majorHAnsi" w:cstheme="majorHAnsi"/>
                <w:b/>
                <w:bCs/>
                <w:sz w:val="28"/>
                <w:szCs w:val="28"/>
              </w:rPr>
            </w:pPr>
            <w:r w:rsidRPr="00BD16E9">
              <w:rPr>
                <w:rFonts w:asciiTheme="majorHAnsi" w:eastAsia="Calibri" w:hAnsiTheme="majorHAnsi" w:cstheme="majorHAnsi"/>
                <w:i/>
                <w:iCs/>
                <w:sz w:val="28"/>
                <w:szCs w:val="28"/>
              </w:rPr>
              <w:t>Hà Nội, ngày         tháng       năm 202</w:t>
            </w:r>
            <w:r w:rsidR="009744E9" w:rsidRPr="00BD16E9">
              <w:rPr>
                <w:rFonts w:asciiTheme="majorHAnsi" w:eastAsia="Calibri" w:hAnsiTheme="majorHAnsi" w:cstheme="majorHAnsi"/>
                <w:i/>
                <w:iCs/>
                <w:sz w:val="28"/>
                <w:szCs w:val="28"/>
              </w:rPr>
              <w:t>6</w:t>
            </w:r>
          </w:p>
        </w:tc>
      </w:tr>
    </w:tbl>
    <w:p w14:paraId="50F91262" w14:textId="77777777" w:rsidR="0099055D" w:rsidRPr="00D10EEB" w:rsidRDefault="0099055D" w:rsidP="00BD16E9">
      <w:pPr>
        <w:spacing w:after="0" w:line="288" w:lineRule="auto"/>
        <w:jc w:val="center"/>
        <w:rPr>
          <w:rFonts w:asciiTheme="majorHAnsi" w:eastAsia="Times New Roman" w:hAnsiTheme="majorHAnsi" w:cstheme="majorHAnsi"/>
          <w:b/>
          <w:bCs/>
          <w:sz w:val="28"/>
          <w:szCs w:val="28"/>
        </w:rPr>
      </w:pPr>
    </w:p>
    <w:p w14:paraId="09F33BD8" w14:textId="6712A2B6" w:rsidR="00E46D52" w:rsidRPr="00D10EEB" w:rsidRDefault="31E57FE6" w:rsidP="00BD16E9">
      <w:pPr>
        <w:spacing w:after="0" w:line="288" w:lineRule="auto"/>
        <w:jc w:val="center"/>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THÔNG TƯ</w:t>
      </w:r>
    </w:p>
    <w:p w14:paraId="2FF868E9" w14:textId="77777777" w:rsidR="00256996" w:rsidRPr="00256996" w:rsidRDefault="7C33DD3F" w:rsidP="00BD16E9">
      <w:pPr>
        <w:spacing w:after="0" w:line="288" w:lineRule="auto"/>
        <w:jc w:val="center"/>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Quy định </w:t>
      </w:r>
      <w:r w:rsidR="009513F0" w:rsidRPr="00756C6B">
        <w:rPr>
          <w:rFonts w:asciiTheme="majorHAnsi" w:eastAsia="Times New Roman" w:hAnsiTheme="majorHAnsi" w:cstheme="majorHAnsi"/>
          <w:b/>
          <w:bCs/>
          <w:sz w:val="28"/>
          <w:szCs w:val="28"/>
        </w:rPr>
        <w:t>quản lý</w:t>
      </w:r>
      <w:r w:rsidRPr="00D10EEB">
        <w:rPr>
          <w:rFonts w:asciiTheme="majorHAnsi" w:eastAsia="Times New Roman" w:hAnsiTheme="majorHAnsi" w:cstheme="majorHAnsi"/>
          <w:b/>
          <w:bCs/>
          <w:sz w:val="28"/>
          <w:szCs w:val="28"/>
        </w:rPr>
        <w:t xml:space="preserve"> nhiệm vụ khoa học</w:t>
      </w:r>
      <w:r w:rsidR="009744E9" w:rsidRPr="009744E9">
        <w:rPr>
          <w:rFonts w:asciiTheme="majorHAnsi" w:eastAsia="Times New Roman" w:hAnsiTheme="majorHAnsi" w:cstheme="majorHAnsi"/>
          <w:b/>
          <w:bCs/>
          <w:sz w:val="28"/>
          <w:szCs w:val="28"/>
        </w:rPr>
        <w:t>,</w:t>
      </w:r>
      <w:r w:rsidR="008D1050" w:rsidRPr="00756C6B">
        <w:rPr>
          <w:rFonts w:asciiTheme="majorHAnsi" w:eastAsia="Times New Roman" w:hAnsiTheme="majorHAnsi" w:cstheme="majorHAnsi"/>
          <w:b/>
          <w:bCs/>
          <w:sz w:val="28"/>
          <w:szCs w:val="28"/>
        </w:rPr>
        <w:t xml:space="preserve"> </w:t>
      </w:r>
      <w:r w:rsidRPr="00D10EEB">
        <w:rPr>
          <w:rFonts w:asciiTheme="majorHAnsi" w:eastAsia="Times New Roman" w:hAnsiTheme="majorHAnsi" w:cstheme="majorHAnsi"/>
          <w:b/>
          <w:bCs/>
          <w:sz w:val="28"/>
          <w:szCs w:val="28"/>
        </w:rPr>
        <w:t>công nghệ</w:t>
      </w:r>
      <w:r w:rsidR="009744E9" w:rsidRPr="009744E9">
        <w:rPr>
          <w:rFonts w:asciiTheme="majorHAnsi" w:eastAsia="Times New Roman" w:hAnsiTheme="majorHAnsi" w:cstheme="majorHAnsi"/>
          <w:b/>
          <w:bCs/>
          <w:sz w:val="28"/>
          <w:szCs w:val="28"/>
        </w:rPr>
        <w:t xml:space="preserve"> và đổi mới sáng tạo</w:t>
      </w:r>
    </w:p>
    <w:p w14:paraId="00461AE1" w14:textId="1DAEA178" w:rsidR="002A5707" w:rsidRPr="00256996" w:rsidRDefault="00256996" w:rsidP="00BD16E9">
      <w:pPr>
        <w:spacing w:after="0" w:line="288" w:lineRule="auto"/>
        <w:jc w:val="center"/>
        <w:rPr>
          <w:rFonts w:asciiTheme="majorHAnsi" w:eastAsia="Times New Roman" w:hAnsiTheme="majorHAnsi" w:cstheme="majorHAnsi"/>
          <w:b/>
          <w:bCs/>
          <w:sz w:val="28"/>
          <w:szCs w:val="28"/>
        </w:rPr>
      </w:pPr>
      <w:r w:rsidRPr="00256996">
        <w:rPr>
          <w:rFonts w:asciiTheme="majorHAnsi" w:eastAsia="Times New Roman" w:hAnsiTheme="majorHAnsi" w:cstheme="majorHAnsi"/>
          <w:b/>
          <w:bCs/>
          <w:sz w:val="28"/>
          <w:szCs w:val="28"/>
        </w:rPr>
        <w:t xml:space="preserve">thuộc </w:t>
      </w:r>
      <w:r w:rsidR="00D425C5" w:rsidRPr="00F46E5B">
        <w:rPr>
          <w:rFonts w:asciiTheme="majorHAnsi" w:eastAsia="Times New Roman" w:hAnsiTheme="majorHAnsi" w:cstheme="majorHAnsi"/>
          <w:b/>
          <w:bCs/>
          <w:sz w:val="28"/>
          <w:szCs w:val="28"/>
        </w:rPr>
        <w:t>phạm vi</w:t>
      </w:r>
      <w:r w:rsidRPr="00256996">
        <w:rPr>
          <w:rFonts w:asciiTheme="majorHAnsi" w:eastAsia="Times New Roman" w:hAnsiTheme="majorHAnsi" w:cstheme="majorHAnsi"/>
          <w:b/>
          <w:bCs/>
          <w:sz w:val="28"/>
          <w:szCs w:val="28"/>
        </w:rPr>
        <w:t xml:space="preserve"> quản lý</w:t>
      </w:r>
      <w:r w:rsidR="00D425C5" w:rsidRPr="00F46E5B">
        <w:rPr>
          <w:rFonts w:asciiTheme="majorHAnsi" w:eastAsia="Times New Roman" w:hAnsiTheme="majorHAnsi" w:cstheme="majorHAnsi"/>
          <w:b/>
          <w:bCs/>
          <w:sz w:val="28"/>
          <w:szCs w:val="28"/>
        </w:rPr>
        <w:t xml:space="preserve"> nhà nước</w:t>
      </w:r>
      <w:r w:rsidRPr="00256996">
        <w:rPr>
          <w:rFonts w:asciiTheme="majorHAnsi" w:eastAsia="Times New Roman" w:hAnsiTheme="majorHAnsi" w:cstheme="majorHAnsi"/>
          <w:b/>
          <w:bCs/>
          <w:sz w:val="28"/>
          <w:szCs w:val="28"/>
        </w:rPr>
        <w:t xml:space="preserve"> của</w:t>
      </w:r>
      <w:r w:rsidR="7C33DD3F" w:rsidRPr="00D10EEB">
        <w:rPr>
          <w:rFonts w:asciiTheme="majorHAnsi" w:eastAsia="Times New Roman" w:hAnsiTheme="majorHAnsi" w:cstheme="majorHAnsi"/>
          <w:b/>
          <w:bCs/>
          <w:sz w:val="28"/>
          <w:szCs w:val="28"/>
        </w:rPr>
        <w:t xml:space="preserve"> Bộ </w:t>
      </w:r>
      <w:r w:rsidRPr="00256996">
        <w:rPr>
          <w:rFonts w:asciiTheme="majorHAnsi" w:eastAsia="Times New Roman" w:hAnsiTheme="majorHAnsi" w:cstheme="majorHAnsi"/>
          <w:b/>
          <w:bCs/>
          <w:sz w:val="28"/>
          <w:szCs w:val="28"/>
        </w:rPr>
        <w:t>Y tế</w:t>
      </w:r>
    </w:p>
    <w:p w14:paraId="1D405D7D" w14:textId="77777777" w:rsidR="00BD16E9" w:rsidRPr="00570611" w:rsidRDefault="00BD16E9" w:rsidP="00E563D5">
      <w:pPr>
        <w:spacing w:before="120" w:after="120" w:line="440" w:lineRule="exact"/>
        <w:ind w:firstLine="709"/>
        <w:jc w:val="both"/>
        <w:rPr>
          <w:rFonts w:asciiTheme="majorHAnsi" w:eastAsia="Times New Roman" w:hAnsiTheme="majorHAnsi" w:cstheme="majorHAnsi"/>
          <w:i/>
          <w:iCs/>
          <w:sz w:val="28"/>
          <w:szCs w:val="28"/>
        </w:rPr>
      </w:pPr>
    </w:p>
    <w:p w14:paraId="0011A636" w14:textId="5F1AD4B8" w:rsidR="0009106C" w:rsidRPr="0009106C" w:rsidRDefault="0009106C" w:rsidP="00BD16E9">
      <w:pPr>
        <w:spacing w:after="0" w:line="288" w:lineRule="auto"/>
        <w:ind w:firstLine="709"/>
        <w:jc w:val="both"/>
        <w:rPr>
          <w:rFonts w:asciiTheme="majorHAnsi" w:eastAsia="Times New Roman" w:hAnsiTheme="majorHAnsi" w:cstheme="majorHAnsi"/>
          <w:i/>
          <w:iCs/>
          <w:sz w:val="28"/>
          <w:szCs w:val="28"/>
        </w:rPr>
      </w:pPr>
      <w:r w:rsidRPr="0009106C">
        <w:rPr>
          <w:rFonts w:asciiTheme="majorHAnsi" w:eastAsia="Times New Roman" w:hAnsiTheme="majorHAnsi" w:cstheme="majorHAnsi"/>
          <w:i/>
          <w:iCs/>
          <w:sz w:val="28"/>
          <w:szCs w:val="28"/>
        </w:rPr>
        <w:t>Căn cứ Luật Khoa học, công nghệ và đổi mới sáng tạo số 93/2025/QH15;</w:t>
      </w:r>
    </w:p>
    <w:p w14:paraId="24F4994C" w14:textId="4E57241F" w:rsidR="000F3B41" w:rsidRPr="00756C6B" w:rsidRDefault="31E57FE6" w:rsidP="00BD16E9">
      <w:pPr>
        <w:spacing w:after="0" w:line="288" w:lineRule="auto"/>
        <w:ind w:firstLine="709"/>
        <w:jc w:val="both"/>
        <w:rPr>
          <w:rFonts w:asciiTheme="majorHAnsi" w:eastAsia="Times New Roman" w:hAnsiTheme="majorHAnsi" w:cstheme="majorHAnsi"/>
          <w:i/>
          <w:iCs/>
          <w:sz w:val="28"/>
          <w:szCs w:val="28"/>
        </w:rPr>
      </w:pPr>
      <w:r w:rsidRPr="00D10EEB">
        <w:rPr>
          <w:rFonts w:asciiTheme="majorHAnsi" w:eastAsia="Times New Roman" w:hAnsiTheme="majorHAnsi" w:cstheme="majorHAnsi"/>
          <w:i/>
          <w:iCs/>
          <w:sz w:val="28"/>
          <w:szCs w:val="28"/>
        </w:rPr>
        <w:t xml:space="preserve">Căn cứ Nghị định số </w:t>
      </w:r>
      <w:r w:rsidR="009919F7" w:rsidRPr="009919F7">
        <w:rPr>
          <w:rFonts w:asciiTheme="majorHAnsi" w:eastAsia="Times New Roman" w:hAnsiTheme="majorHAnsi" w:cstheme="majorHAnsi"/>
          <w:i/>
          <w:iCs/>
          <w:sz w:val="28"/>
          <w:szCs w:val="28"/>
        </w:rPr>
        <w:t>42</w:t>
      </w:r>
      <w:r w:rsidRPr="00D10EEB">
        <w:rPr>
          <w:rFonts w:asciiTheme="majorHAnsi" w:eastAsia="Times New Roman" w:hAnsiTheme="majorHAnsi" w:cstheme="majorHAnsi"/>
          <w:i/>
          <w:iCs/>
          <w:sz w:val="28"/>
          <w:szCs w:val="28"/>
        </w:rPr>
        <w:t xml:space="preserve">/2025/NĐ-CP ngày </w:t>
      </w:r>
      <w:r w:rsidR="009919F7" w:rsidRPr="009919F7">
        <w:rPr>
          <w:rFonts w:asciiTheme="majorHAnsi" w:eastAsia="Times New Roman" w:hAnsiTheme="majorHAnsi" w:cstheme="majorHAnsi"/>
          <w:i/>
          <w:iCs/>
          <w:sz w:val="28"/>
          <w:szCs w:val="28"/>
        </w:rPr>
        <w:t>27</w:t>
      </w:r>
      <w:r w:rsidRPr="00D10EEB">
        <w:rPr>
          <w:rFonts w:asciiTheme="majorHAnsi" w:eastAsia="Times New Roman" w:hAnsiTheme="majorHAnsi" w:cstheme="majorHAnsi"/>
          <w:i/>
          <w:iCs/>
          <w:sz w:val="28"/>
          <w:szCs w:val="28"/>
        </w:rPr>
        <w:t xml:space="preserve"> tháng </w:t>
      </w:r>
      <w:r w:rsidR="009919F7" w:rsidRPr="009919F7">
        <w:rPr>
          <w:rFonts w:asciiTheme="majorHAnsi" w:eastAsia="Times New Roman" w:hAnsiTheme="majorHAnsi" w:cstheme="majorHAnsi"/>
          <w:i/>
          <w:iCs/>
          <w:sz w:val="28"/>
          <w:szCs w:val="28"/>
        </w:rPr>
        <w:t>02</w:t>
      </w:r>
      <w:r w:rsidRPr="00D10EEB">
        <w:rPr>
          <w:rFonts w:asciiTheme="majorHAnsi" w:eastAsia="Times New Roman" w:hAnsiTheme="majorHAnsi" w:cstheme="majorHAnsi"/>
          <w:i/>
          <w:iCs/>
          <w:sz w:val="28"/>
          <w:szCs w:val="28"/>
        </w:rPr>
        <w:t xml:space="preserve"> năm 2025 của Chính phủ quy định chức năng, nhiệm vụ, quyền hạn và cơ cấu tổ chức của Bộ</w:t>
      </w:r>
      <w:r w:rsidR="009919F7" w:rsidRPr="009919F7">
        <w:rPr>
          <w:rFonts w:asciiTheme="majorHAnsi" w:eastAsia="Times New Roman" w:hAnsiTheme="majorHAnsi" w:cstheme="majorHAnsi"/>
          <w:i/>
          <w:iCs/>
          <w:sz w:val="28"/>
          <w:szCs w:val="28"/>
        </w:rPr>
        <w:t xml:space="preserve"> Y tế</w:t>
      </w:r>
      <w:r w:rsidRPr="00D10EEB">
        <w:rPr>
          <w:rFonts w:asciiTheme="majorHAnsi" w:eastAsia="Times New Roman" w:hAnsiTheme="majorHAnsi" w:cstheme="majorHAnsi"/>
          <w:i/>
          <w:iCs/>
          <w:sz w:val="28"/>
          <w:szCs w:val="28"/>
        </w:rPr>
        <w:t>; </w:t>
      </w:r>
    </w:p>
    <w:p w14:paraId="5AB01E1C" w14:textId="5A320044" w:rsidR="001C25A0" w:rsidRPr="009F08ED" w:rsidRDefault="001C25A0" w:rsidP="00BD16E9">
      <w:pPr>
        <w:spacing w:after="0" w:line="288" w:lineRule="auto"/>
        <w:ind w:firstLine="709"/>
        <w:jc w:val="both"/>
        <w:rPr>
          <w:rFonts w:asciiTheme="majorHAnsi" w:eastAsia="Times New Roman" w:hAnsiTheme="majorHAnsi" w:cstheme="majorHAnsi"/>
          <w:i/>
          <w:iCs/>
          <w:sz w:val="28"/>
          <w:szCs w:val="28"/>
        </w:rPr>
      </w:pPr>
      <w:r w:rsidRPr="00D10EEB">
        <w:rPr>
          <w:rFonts w:asciiTheme="majorHAnsi" w:eastAsia="Times New Roman" w:hAnsiTheme="majorHAnsi" w:cstheme="majorHAnsi"/>
          <w:i/>
          <w:iCs/>
          <w:sz w:val="28"/>
          <w:szCs w:val="28"/>
        </w:rPr>
        <w:t>Căn cứ Nghị định số 265/2025/NĐ-CP ngày 14 tháng 10 năm 2025 của Chính phủ</w:t>
      </w:r>
      <w:bookmarkStart w:id="0" w:name="loai_1_name"/>
      <w:r w:rsidRPr="00D10EEB">
        <w:rPr>
          <w:rFonts w:asciiTheme="majorHAnsi" w:eastAsia="Times New Roman" w:hAnsiTheme="majorHAnsi" w:cstheme="majorHAnsi"/>
          <w:i/>
          <w:iCs/>
          <w:sz w:val="28"/>
          <w:szCs w:val="28"/>
        </w:rPr>
        <w:t xml:space="preserve"> quy định chi tiết và hướng dẫn thi hành một số điều của </w:t>
      </w:r>
      <w:r w:rsidR="002A1AA2" w:rsidRPr="00756C6B">
        <w:rPr>
          <w:rFonts w:asciiTheme="majorHAnsi" w:eastAsia="Times New Roman" w:hAnsiTheme="majorHAnsi" w:cstheme="majorHAnsi"/>
          <w:i/>
          <w:iCs/>
          <w:sz w:val="28"/>
          <w:szCs w:val="28"/>
        </w:rPr>
        <w:t>L</w:t>
      </w:r>
      <w:r w:rsidR="002A1AA2" w:rsidRPr="00D10EEB">
        <w:rPr>
          <w:rFonts w:asciiTheme="majorHAnsi" w:eastAsia="Times New Roman" w:hAnsiTheme="majorHAnsi" w:cstheme="majorHAnsi"/>
          <w:i/>
          <w:iCs/>
          <w:sz w:val="28"/>
          <w:szCs w:val="28"/>
        </w:rPr>
        <w:t xml:space="preserve">uật </w:t>
      </w:r>
      <w:r w:rsidR="002A1AA2" w:rsidRPr="00756C6B">
        <w:rPr>
          <w:rFonts w:asciiTheme="majorHAnsi" w:eastAsia="Times New Roman" w:hAnsiTheme="majorHAnsi" w:cstheme="majorHAnsi"/>
          <w:i/>
          <w:iCs/>
          <w:sz w:val="28"/>
          <w:szCs w:val="28"/>
        </w:rPr>
        <w:t>K</w:t>
      </w:r>
      <w:r w:rsidR="002A1AA2" w:rsidRPr="00D10EEB">
        <w:rPr>
          <w:rFonts w:asciiTheme="majorHAnsi" w:eastAsia="Times New Roman" w:hAnsiTheme="majorHAnsi" w:cstheme="majorHAnsi"/>
          <w:i/>
          <w:iCs/>
          <w:sz w:val="28"/>
          <w:szCs w:val="28"/>
        </w:rPr>
        <w:t xml:space="preserve">hoa </w:t>
      </w:r>
      <w:r w:rsidRPr="00D10EEB">
        <w:rPr>
          <w:rFonts w:asciiTheme="majorHAnsi" w:eastAsia="Times New Roman" w:hAnsiTheme="majorHAnsi" w:cstheme="majorHAnsi"/>
          <w:i/>
          <w:iCs/>
          <w:sz w:val="28"/>
          <w:szCs w:val="28"/>
        </w:rPr>
        <w:t>học, công nghệ và đổi mới sáng tạo về tài chính và đầu tư trong khoa học, công nghệ và đổi mới sáng tạo</w:t>
      </w:r>
      <w:bookmarkEnd w:id="0"/>
      <w:r w:rsidRPr="00D10EEB">
        <w:rPr>
          <w:rFonts w:asciiTheme="majorHAnsi" w:eastAsia="Times New Roman" w:hAnsiTheme="majorHAnsi" w:cstheme="majorHAnsi"/>
          <w:i/>
          <w:iCs/>
          <w:sz w:val="28"/>
          <w:szCs w:val="28"/>
        </w:rPr>
        <w:t>;</w:t>
      </w:r>
    </w:p>
    <w:p w14:paraId="601DF00B" w14:textId="235F775A" w:rsidR="009919F7" w:rsidRPr="00E1498E" w:rsidRDefault="000F3B41" w:rsidP="00BD16E9">
      <w:pPr>
        <w:spacing w:after="0" w:line="288" w:lineRule="auto"/>
        <w:ind w:firstLine="709"/>
        <w:jc w:val="both"/>
        <w:rPr>
          <w:rFonts w:asciiTheme="majorHAnsi" w:eastAsia="Times New Roman" w:hAnsiTheme="majorHAnsi" w:cstheme="majorHAnsi"/>
          <w:i/>
          <w:iCs/>
          <w:sz w:val="28"/>
          <w:szCs w:val="28"/>
        </w:rPr>
      </w:pPr>
      <w:r w:rsidRPr="00D10EEB">
        <w:rPr>
          <w:rFonts w:asciiTheme="majorHAnsi" w:eastAsia="Times New Roman" w:hAnsiTheme="majorHAnsi" w:cstheme="majorHAnsi"/>
          <w:i/>
          <w:iCs/>
          <w:sz w:val="28"/>
          <w:szCs w:val="28"/>
        </w:rPr>
        <w:tab/>
        <w:t xml:space="preserve">Căn cứ Nghị định số 267/2025/NĐ-CP </w:t>
      </w:r>
      <w:r w:rsidR="002A1AA2" w:rsidRPr="00D10EEB">
        <w:rPr>
          <w:rFonts w:asciiTheme="majorHAnsi" w:eastAsia="Times New Roman" w:hAnsiTheme="majorHAnsi" w:cstheme="majorHAnsi"/>
          <w:i/>
          <w:iCs/>
          <w:sz w:val="28"/>
          <w:szCs w:val="28"/>
        </w:rPr>
        <w:t>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r w:rsidR="0009106C" w:rsidRPr="0009106C">
        <w:rPr>
          <w:rFonts w:asciiTheme="majorHAnsi" w:eastAsia="Times New Roman" w:hAnsiTheme="majorHAnsi" w:cstheme="majorHAnsi"/>
          <w:i/>
          <w:iCs/>
          <w:sz w:val="28"/>
          <w:szCs w:val="28"/>
        </w:rPr>
        <w:t>;</w:t>
      </w:r>
    </w:p>
    <w:p w14:paraId="6461DEFB" w14:textId="42388BF6" w:rsidR="00C1118E" w:rsidRPr="00E1498E" w:rsidRDefault="00C1118E" w:rsidP="00BD16E9">
      <w:pPr>
        <w:spacing w:after="0" w:line="288" w:lineRule="auto"/>
        <w:ind w:firstLine="709"/>
        <w:jc w:val="both"/>
        <w:rPr>
          <w:rFonts w:asciiTheme="majorHAnsi" w:eastAsia="Times New Roman" w:hAnsiTheme="majorHAnsi" w:cstheme="majorHAnsi"/>
          <w:i/>
          <w:iCs/>
          <w:sz w:val="28"/>
          <w:szCs w:val="28"/>
        </w:rPr>
      </w:pPr>
      <w:r w:rsidRPr="00E1498E">
        <w:rPr>
          <w:rFonts w:asciiTheme="majorHAnsi" w:eastAsia="Times New Roman" w:hAnsiTheme="majorHAnsi" w:cstheme="majorHAnsi"/>
          <w:i/>
          <w:iCs/>
          <w:sz w:val="28"/>
          <w:szCs w:val="28"/>
        </w:rPr>
        <w:t>Theo đề nghị của Cục trưởng Cục Khoa học, công nghệ và Đào tạo;</w:t>
      </w:r>
    </w:p>
    <w:p w14:paraId="62B9D560" w14:textId="6A6D2720" w:rsidR="000F3B41" w:rsidRPr="00D10EEB" w:rsidRDefault="000F3B41" w:rsidP="00BD16E9">
      <w:pPr>
        <w:spacing w:after="0" w:line="288" w:lineRule="auto"/>
        <w:ind w:firstLine="709"/>
        <w:jc w:val="both"/>
        <w:rPr>
          <w:rFonts w:asciiTheme="majorHAnsi" w:eastAsia="Times New Roman" w:hAnsiTheme="majorHAnsi" w:cstheme="majorHAnsi"/>
          <w:i/>
          <w:iCs/>
          <w:sz w:val="28"/>
          <w:szCs w:val="28"/>
        </w:rPr>
      </w:pPr>
      <w:r w:rsidRPr="00D10EEB">
        <w:rPr>
          <w:rFonts w:asciiTheme="majorHAnsi" w:eastAsia="Times New Roman" w:hAnsiTheme="majorHAnsi" w:cstheme="majorHAnsi"/>
          <w:i/>
          <w:iCs/>
          <w:sz w:val="28"/>
          <w:szCs w:val="28"/>
        </w:rPr>
        <w:tab/>
      </w:r>
      <w:r w:rsidR="00A70F76" w:rsidRPr="00D10EEB">
        <w:rPr>
          <w:rFonts w:asciiTheme="majorHAnsi" w:eastAsia="Times New Roman" w:hAnsiTheme="majorHAnsi" w:cstheme="majorHAnsi"/>
          <w:i/>
          <w:iCs/>
          <w:sz w:val="28"/>
          <w:szCs w:val="28"/>
        </w:rPr>
        <w:t xml:space="preserve">Bộ trưởng Bộ </w:t>
      </w:r>
      <w:r w:rsidR="00256996" w:rsidRPr="00256996">
        <w:rPr>
          <w:rFonts w:asciiTheme="majorHAnsi" w:eastAsia="Times New Roman" w:hAnsiTheme="majorHAnsi" w:cstheme="majorHAnsi"/>
          <w:i/>
          <w:iCs/>
          <w:sz w:val="28"/>
          <w:szCs w:val="28"/>
        </w:rPr>
        <w:t>Y tế</w:t>
      </w:r>
      <w:r w:rsidR="00A70F76" w:rsidRPr="00D10EEB">
        <w:rPr>
          <w:rFonts w:asciiTheme="majorHAnsi" w:eastAsia="Times New Roman" w:hAnsiTheme="majorHAnsi" w:cstheme="majorHAnsi"/>
          <w:i/>
          <w:iCs/>
          <w:sz w:val="28"/>
          <w:szCs w:val="28"/>
        </w:rPr>
        <w:t xml:space="preserve"> ban hành Thông tư</w:t>
      </w:r>
      <w:r w:rsidR="003F743E" w:rsidRPr="00756C6B">
        <w:rPr>
          <w:rFonts w:asciiTheme="majorHAnsi" w:eastAsia="Times New Roman" w:hAnsiTheme="majorHAnsi" w:cstheme="majorHAnsi"/>
          <w:i/>
          <w:iCs/>
          <w:sz w:val="28"/>
          <w:szCs w:val="28"/>
        </w:rPr>
        <w:t xml:space="preserve"> quy định</w:t>
      </w:r>
      <w:r w:rsidR="00A70F76" w:rsidRPr="00D10EEB">
        <w:rPr>
          <w:rFonts w:asciiTheme="majorHAnsi" w:eastAsia="Times New Roman" w:hAnsiTheme="majorHAnsi" w:cstheme="majorHAnsi"/>
          <w:i/>
          <w:iCs/>
          <w:sz w:val="28"/>
          <w:szCs w:val="28"/>
        </w:rPr>
        <w:t xml:space="preserve"> </w:t>
      </w:r>
      <w:r w:rsidR="009513F0" w:rsidRPr="00D10EEB">
        <w:rPr>
          <w:rFonts w:asciiTheme="majorHAnsi" w:eastAsia="Times New Roman" w:hAnsiTheme="majorHAnsi" w:cstheme="majorHAnsi"/>
          <w:i/>
          <w:iCs/>
          <w:sz w:val="28"/>
          <w:szCs w:val="28"/>
        </w:rPr>
        <w:t>quản lý nhiệm vụ khoa học</w:t>
      </w:r>
      <w:r w:rsidR="00256996" w:rsidRPr="00256996">
        <w:rPr>
          <w:rFonts w:asciiTheme="majorHAnsi" w:eastAsia="Times New Roman" w:hAnsiTheme="majorHAnsi" w:cstheme="majorHAnsi"/>
          <w:i/>
          <w:iCs/>
          <w:sz w:val="28"/>
          <w:szCs w:val="28"/>
        </w:rPr>
        <w:t xml:space="preserve">, công nghệ và đổi mới sáng tạo thuộc trách nhiệm quản lý của </w:t>
      </w:r>
      <w:r w:rsidR="009513F0" w:rsidRPr="00D10EEB">
        <w:rPr>
          <w:rFonts w:asciiTheme="majorHAnsi" w:eastAsia="Times New Roman" w:hAnsiTheme="majorHAnsi" w:cstheme="majorHAnsi"/>
          <w:i/>
          <w:iCs/>
          <w:sz w:val="28"/>
          <w:szCs w:val="28"/>
        </w:rPr>
        <w:t xml:space="preserve">Bộ </w:t>
      </w:r>
      <w:r w:rsidR="00256996" w:rsidRPr="00256996">
        <w:rPr>
          <w:rFonts w:asciiTheme="majorHAnsi" w:eastAsia="Times New Roman" w:hAnsiTheme="majorHAnsi" w:cstheme="majorHAnsi"/>
          <w:i/>
          <w:iCs/>
          <w:sz w:val="28"/>
          <w:szCs w:val="28"/>
        </w:rPr>
        <w:t>Y tế</w:t>
      </w:r>
      <w:r w:rsidR="00367359" w:rsidRPr="00D10EEB">
        <w:rPr>
          <w:rFonts w:asciiTheme="majorHAnsi" w:eastAsia="Times New Roman" w:hAnsiTheme="majorHAnsi" w:cstheme="majorHAnsi"/>
          <w:i/>
          <w:iCs/>
          <w:sz w:val="28"/>
          <w:szCs w:val="28"/>
        </w:rPr>
        <w:t>.</w:t>
      </w:r>
    </w:p>
    <w:p w14:paraId="7046879E" w14:textId="77777777" w:rsidR="00BD16E9" w:rsidRPr="00570611" w:rsidRDefault="00BD16E9" w:rsidP="00BD16E9">
      <w:pPr>
        <w:spacing w:after="0" w:line="288" w:lineRule="auto"/>
        <w:contextualSpacing/>
        <w:jc w:val="center"/>
        <w:rPr>
          <w:rFonts w:asciiTheme="majorHAnsi" w:eastAsia="Times New Roman" w:hAnsiTheme="majorHAnsi" w:cstheme="majorHAnsi"/>
          <w:b/>
          <w:bCs/>
          <w:sz w:val="28"/>
          <w:szCs w:val="28"/>
        </w:rPr>
      </w:pPr>
    </w:p>
    <w:p w14:paraId="7F432C23" w14:textId="1942DDA8" w:rsidR="0094443C" w:rsidRPr="00D10EEB" w:rsidRDefault="00BD16E9" w:rsidP="003B18F4">
      <w:pPr>
        <w:jc w:val="center"/>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br w:type="page"/>
      </w:r>
      <w:r w:rsidR="00C1118E" w:rsidRPr="003B18F4">
        <w:rPr>
          <w:rFonts w:asciiTheme="majorHAnsi" w:eastAsia="Times New Roman" w:hAnsiTheme="majorHAnsi" w:cstheme="majorHAnsi"/>
          <w:b/>
          <w:bCs/>
          <w:sz w:val="28"/>
          <w:szCs w:val="28"/>
        </w:rPr>
        <w:lastRenderedPageBreak/>
        <w:t>C</w:t>
      </w:r>
      <w:r w:rsidR="003B18F4" w:rsidRPr="00E1498E">
        <w:rPr>
          <w:rFonts w:asciiTheme="majorHAnsi" w:eastAsia="Times New Roman" w:hAnsiTheme="majorHAnsi" w:cstheme="majorHAnsi"/>
          <w:b/>
          <w:bCs/>
          <w:sz w:val="28"/>
          <w:szCs w:val="28"/>
        </w:rPr>
        <w:t>hương</w:t>
      </w:r>
      <w:r w:rsidR="0D2F68A7" w:rsidRPr="00D10EEB">
        <w:rPr>
          <w:rFonts w:asciiTheme="majorHAnsi" w:eastAsia="Times New Roman" w:hAnsiTheme="majorHAnsi" w:cstheme="majorHAnsi"/>
          <w:b/>
          <w:bCs/>
          <w:sz w:val="28"/>
          <w:szCs w:val="28"/>
        </w:rPr>
        <w:t xml:space="preserve"> I</w:t>
      </w:r>
    </w:p>
    <w:p w14:paraId="08E89EE5" w14:textId="65A4D318" w:rsidR="00E46D52" w:rsidRPr="00D10EEB" w:rsidRDefault="0D2F68A7" w:rsidP="00BD16E9">
      <w:pPr>
        <w:spacing w:after="0" w:line="288" w:lineRule="auto"/>
        <w:contextualSpacing/>
        <w:jc w:val="center"/>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QUY ĐỊNH CHUNG</w:t>
      </w:r>
    </w:p>
    <w:p w14:paraId="5A7AA5C3" w14:textId="77777777" w:rsidR="00BD16E9" w:rsidRPr="00DB58FF" w:rsidRDefault="00BD16E9" w:rsidP="00BD16E9">
      <w:pPr>
        <w:spacing w:after="0" w:line="288" w:lineRule="auto"/>
        <w:ind w:firstLine="720"/>
        <w:contextualSpacing/>
        <w:jc w:val="both"/>
        <w:rPr>
          <w:rFonts w:asciiTheme="majorHAnsi" w:eastAsia="Times New Roman" w:hAnsiTheme="majorHAnsi" w:cstheme="majorHAnsi"/>
          <w:b/>
          <w:bCs/>
          <w:sz w:val="28"/>
          <w:szCs w:val="28"/>
        </w:rPr>
      </w:pPr>
    </w:p>
    <w:p w14:paraId="155BAAED" w14:textId="5CCDB3E1" w:rsidR="00E46D52" w:rsidRPr="00D10EEB" w:rsidRDefault="7C33DD3F" w:rsidP="00BD16E9">
      <w:pPr>
        <w:spacing w:after="0" w:line="288" w:lineRule="auto"/>
        <w:ind w:firstLine="720"/>
        <w:contextualSpacing/>
        <w:jc w:val="both"/>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Điều 1. Phạm vi điều chỉnh</w:t>
      </w:r>
    </w:p>
    <w:p w14:paraId="4B7ECD37" w14:textId="49A67962" w:rsidR="0010653A" w:rsidRPr="00B43F6F" w:rsidRDefault="0029146F" w:rsidP="00BD16E9">
      <w:pPr>
        <w:spacing w:after="0" w:line="288" w:lineRule="auto"/>
        <w:ind w:firstLine="720"/>
        <w:contextualSpacing/>
        <w:jc w:val="both"/>
        <w:rPr>
          <w:rFonts w:ascii="Times New Roman" w:eastAsia="Times New Roman" w:hAnsi="Times New Roman" w:cs="Times New Roman"/>
          <w:sz w:val="28"/>
          <w:szCs w:val="28"/>
        </w:rPr>
      </w:pPr>
      <w:r w:rsidRPr="0029146F">
        <w:rPr>
          <w:rFonts w:ascii="Times New Roman" w:eastAsia="Times New Roman" w:hAnsi="Times New Roman" w:cs="Times New Roman"/>
          <w:sz w:val="28"/>
          <w:szCs w:val="28"/>
        </w:rPr>
        <w:t xml:space="preserve">1. Thông tư này quy định về quản lý nhiệm vụ khoa học, công nghệ và đổi mới sáng tạo thuộc phạm vi quản lý nhà nước của Bộ Y tế, gồm các nhiệm vụ quy định tại </w:t>
      </w:r>
      <w:r w:rsidRPr="00570611">
        <w:rPr>
          <w:rFonts w:ascii="Times New Roman" w:eastAsia="Times New Roman" w:hAnsi="Times New Roman" w:cs="Times New Roman"/>
          <w:sz w:val="28"/>
          <w:szCs w:val="28"/>
          <w:highlight w:val="yellow"/>
        </w:rPr>
        <w:t>Điều 4 Nghị định số 267/2025/NĐ-CP ngày 14/10/2025</w:t>
      </w:r>
      <w:r w:rsidRPr="0029146F">
        <w:rPr>
          <w:rFonts w:ascii="Times New Roman" w:eastAsia="Times New Roman" w:hAnsi="Times New Roman" w:cs="Times New Roman"/>
          <w:sz w:val="28"/>
          <w:szCs w:val="28"/>
        </w:rPr>
        <w:t xml:space="preserve"> của Chính phủ quy định chi tiết và hướng dẫn thi hành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(sau đây gọi tắt là Nghị định 267/2025/NĐ-CP) được thực hiện theo hình thức đặt hàng và tài trợ.</w:t>
      </w:r>
    </w:p>
    <w:p w14:paraId="1200D7DE" w14:textId="77777777" w:rsidR="00F46E5B" w:rsidRPr="00570611" w:rsidRDefault="00F46E5B" w:rsidP="00BD16E9">
      <w:pPr>
        <w:spacing w:after="0" w:line="288" w:lineRule="auto"/>
        <w:ind w:firstLine="720"/>
        <w:contextualSpacing/>
        <w:jc w:val="both"/>
        <w:rPr>
          <w:rFonts w:ascii="Times New Roman" w:eastAsia="Times New Roman" w:hAnsi="Times New Roman" w:cs="Times New Roman"/>
          <w:sz w:val="28"/>
          <w:szCs w:val="28"/>
        </w:rPr>
      </w:pPr>
      <w:r w:rsidRPr="00F46E5B">
        <w:rPr>
          <w:rFonts w:ascii="Times New Roman" w:eastAsia="Times New Roman" w:hAnsi="Times New Roman" w:cs="Times New Roman"/>
          <w:sz w:val="28"/>
          <w:szCs w:val="28"/>
        </w:rPr>
        <w:t xml:space="preserve">2. Nhiệm vụ khoa học, công nghệ và đổi mới sáng tạo là các nghiên cứu </w:t>
      </w:r>
      <w:r w:rsidRPr="00570611">
        <w:rPr>
          <w:rFonts w:ascii="Times New Roman" w:eastAsia="Times New Roman" w:hAnsi="Times New Roman" w:cs="Times New Roman"/>
          <w:sz w:val="28"/>
          <w:szCs w:val="28"/>
          <w:highlight w:val="yellow"/>
        </w:rPr>
        <w:t>y sinh học trên đối tượng con người</w:t>
      </w:r>
      <w:r w:rsidRPr="00F46E5B">
        <w:rPr>
          <w:rFonts w:ascii="Times New Roman" w:eastAsia="Times New Roman" w:hAnsi="Times New Roman" w:cs="Times New Roman"/>
          <w:sz w:val="28"/>
          <w:szCs w:val="28"/>
        </w:rPr>
        <w:t xml:space="preserve"> thuộc trách nhiệm của Bộ Y tế.</w:t>
      </w:r>
    </w:p>
    <w:p w14:paraId="0C9B222C" w14:textId="0D2CFD5F" w:rsidR="00E46D52" w:rsidRPr="00D10EEB" w:rsidRDefault="7C33DD3F" w:rsidP="00BD16E9">
      <w:pPr>
        <w:spacing w:after="0" w:line="288" w:lineRule="auto"/>
        <w:ind w:firstLine="720"/>
        <w:contextualSpacing/>
        <w:jc w:val="both"/>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Điều 2. Đối tượng áp dụng</w:t>
      </w:r>
    </w:p>
    <w:p w14:paraId="3A681B63" w14:textId="345A35CC" w:rsidR="00867B7A" w:rsidRPr="00D10EEB" w:rsidRDefault="00867B7A"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Thông tư này áp dụng đối với cơ quan, tổ chức, doanh nghiệp, cá nhân hoạt động khoa học, công nghệ và đổi mới sáng tạo tại Việt Nam hoặc ngoài lãnh thổ Việt Nam nhưng có quyền và nghĩa vụ theo pháp luật Việt Nam, các điều ước quốc tế mà Việt Nam là thành viên.</w:t>
      </w:r>
    </w:p>
    <w:p w14:paraId="2BA8F2CE" w14:textId="23F49F7E" w:rsidR="00E46D52" w:rsidRPr="00D10EEB" w:rsidRDefault="0D2F68A7" w:rsidP="00BD16E9">
      <w:pPr>
        <w:spacing w:after="0" w:line="288" w:lineRule="auto"/>
        <w:ind w:firstLine="720"/>
        <w:contextualSpacing/>
        <w:jc w:val="both"/>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Điều </w:t>
      </w:r>
      <w:r w:rsidR="5C68C91D" w:rsidRPr="00D10EEB">
        <w:rPr>
          <w:rFonts w:asciiTheme="majorHAnsi" w:eastAsia="Times New Roman" w:hAnsiTheme="majorHAnsi" w:cstheme="majorHAnsi"/>
          <w:b/>
          <w:bCs/>
          <w:sz w:val="28"/>
          <w:szCs w:val="28"/>
        </w:rPr>
        <w:t>3</w:t>
      </w:r>
      <w:r w:rsidRPr="00D10EEB">
        <w:rPr>
          <w:rFonts w:asciiTheme="majorHAnsi" w:eastAsia="Times New Roman" w:hAnsiTheme="majorHAnsi" w:cstheme="majorHAnsi"/>
          <w:b/>
          <w:bCs/>
          <w:sz w:val="28"/>
          <w:szCs w:val="28"/>
        </w:rPr>
        <w:t xml:space="preserve">. </w:t>
      </w:r>
      <w:r w:rsidR="00FE26A8" w:rsidRPr="00FE26A8">
        <w:rPr>
          <w:rFonts w:asciiTheme="majorHAnsi" w:eastAsia="Times New Roman" w:hAnsiTheme="majorHAnsi" w:cstheme="majorHAnsi"/>
          <w:b/>
          <w:bCs/>
          <w:sz w:val="28"/>
          <w:szCs w:val="28"/>
        </w:rPr>
        <w:t>Nguyên tắc áp dụng các quy định pháp luật trong quản lý nhiệm vụ khoa học</w:t>
      </w:r>
      <w:r w:rsidR="00DC1C91" w:rsidRPr="00DC1C91">
        <w:rPr>
          <w:rFonts w:asciiTheme="majorHAnsi" w:eastAsia="Times New Roman" w:hAnsiTheme="majorHAnsi" w:cstheme="majorHAnsi"/>
          <w:b/>
          <w:bCs/>
          <w:sz w:val="28"/>
          <w:szCs w:val="28"/>
        </w:rPr>
        <w:t xml:space="preserve">, </w:t>
      </w:r>
      <w:r w:rsidR="00FE26A8" w:rsidRPr="00FE26A8">
        <w:rPr>
          <w:rFonts w:asciiTheme="majorHAnsi" w:eastAsia="Times New Roman" w:hAnsiTheme="majorHAnsi" w:cstheme="majorHAnsi"/>
          <w:b/>
          <w:bCs/>
          <w:sz w:val="28"/>
          <w:szCs w:val="28"/>
        </w:rPr>
        <w:t>công nghệ</w:t>
      </w:r>
      <w:r w:rsidR="00DC1C91" w:rsidRPr="00DC1C91">
        <w:rPr>
          <w:rFonts w:asciiTheme="majorHAnsi" w:eastAsia="Times New Roman" w:hAnsiTheme="majorHAnsi" w:cstheme="majorHAnsi"/>
          <w:b/>
          <w:bCs/>
          <w:sz w:val="28"/>
          <w:szCs w:val="28"/>
        </w:rPr>
        <w:t>, đổi mới sáng tạo</w:t>
      </w:r>
      <w:r w:rsidR="00FE26A8" w:rsidRPr="00FE26A8">
        <w:rPr>
          <w:rFonts w:asciiTheme="majorHAnsi" w:eastAsia="Times New Roman" w:hAnsiTheme="majorHAnsi" w:cstheme="majorHAnsi"/>
          <w:b/>
          <w:bCs/>
          <w:sz w:val="28"/>
          <w:szCs w:val="28"/>
        </w:rPr>
        <w:t xml:space="preserve"> thuộc phạm vi quản lý nhà nước của Bộ Y tế</w:t>
      </w:r>
    </w:p>
    <w:p w14:paraId="0434BD7A" w14:textId="7137885D" w:rsidR="00C820E8" w:rsidRPr="00C820E8" w:rsidRDefault="00C820E8" w:rsidP="00BD16E9">
      <w:pPr>
        <w:widowControl w:val="0"/>
        <w:spacing w:after="0" w:line="288" w:lineRule="auto"/>
        <w:ind w:firstLine="720"/>
        <w:contextualSpacing/>
        <w:jc w:val="both"/>
        <w:rPr>
          <w:rFonts w:asciiTheme="majorHAnsi" w:eastAsia="Times New Roman" w:hAnsiTheme="majorHAnsi" w:cstheme="majorHAnsi"/>
          <w:sz w:val="28"/>
          <w:szCs w:val="28"/>
        </w:rPr>
      </w:pPr>
      <w:r w:rsidRPr="00C820E8">
        <w:rPr>
          <w:rFonts w:asciiTheme="majorHAnsi" w:eastAsia="Times New Roman" w:hAnsiTheme="majorHAnsi" w:cstheme="majorHAnsi"/>
          <w:sz w:val="28"/>
          <w:szCs w:val="28"/>
        </w:rPr>
        <w:t>1. Nhiệm vụ khoa học</w:t>
      </w:r>
      <w:r w:rsidR="00DC1C91" w:rsidRPr="00DC1C91">
        <w:rPr>
          <w:rFonts w:asciiTheme="majorHAnsi" w:eastAsia="Times New Roman" w:hAnsiTheme="majorHAnsi" w:cstheme="majorHAnsi"/>
          <w:sz w:val="28"/>
          <w:szCs w:val="28"/>
        </w:rPr>
        <w:t xml:space="preserve">, </w:t>
      </w:r>
      <w:r w:rsidRPr="00C820E8">
        <w:rPr>
          <w:rFonts w:asciiTheme="majorHAnsi" w:eastAsia="Times New Roman" w:hAnsiTheme="majorHAnsi" w:cstheme="majorHAnsi"/>
          <w:sz w:val="28"/>
          <w:szCs w:val="28"/>
        </w:rPr>
        <w:t>công nghệ</w:t>
      </w:r>
      <w:r w:rsidR="00DC1C91" w:rsidRPr="00DC1C91">
        <w:rPr>
          <w:rFonts w:asciiTheme="majorHAnsi" w:eastAsia="Times New Roman" w:hAnsiTheme="majorHAnsi" w:cstheme="majorHAnsi"/>
          <w:sz w:val="28"/>
          <w:szCs w:val="28"/>
        </w:rPr>
        <w:t>, đổi mới sáng tạo</w:t>
      </w:r>
      <w:r w:rsidRPr="00C820E8">
        <w:rPr>
          <w:rFonts w:asciiTheme="majorHAnsi" w:eastAsia="Times New Roman" w:hAnsiTheme="majorHAnsi" w:cstheme="majorHAnsi"/>
          <w:sz w:val="28"/>
          <w:szCs w:val="28"/>
        </w:rPr>
        <w:t xml:space="preserve"> có nội dung nghiên cứu y sinh học trên đối tượng con người ngoài việc thực hiện theo quy định tại Thông tư này còn phải được Hội đồng đạo đức trong nghiên cứu y sinh học xem xét, thẩm định về khía cạnh khoa học và đạo đức theo quy định tại Thông tư số 43/2024/TT-BYT ngày 12 tháng 12 năm 2024 của Bộ trưởng Bộ Y tế quy định việc thành lập, tổ chức, và hoạt động của Hội đồng đạo đức trong nghiên cứu y sinh học và các quy định sau đây:</w:t>
      </w:r>
    </w:p>
    <w:p w14:paraId="7655A6BE" w14:textId="77777777" w:rsidR="00C820E8" w:rsidRPr="00C820E8" w:rsidRDefault="00C820E8" w:rsidP="00BD16E9">
      <w:pPr>
        <w:widowControl w:val="0"/>
        <w:spacing w:after="0" w:line="288" w:lineRule="auto"/>
        <w:ind w:firstLine="720"/>
        <w:contextualSpacing/>
        <w:jc w:val="both"/>
        <w:rPr>
          <w:rFonts w:asciiTheme="majorHAnsi" w:eastAsia="Times New Roman" w:hAnsiTheme="majorHAnsi" w:cstheme="majorHAnsi"/>
          <w:sz w:val="28"/>
          <w:szCs w:val="28"/>
        </w:rPr>
      </w:pPr>
      <w:r w:rsidRPr="00C820E8">
        <w:rPr>
          <w:rFonts w:asciiTheme="majorHAnsi" w:eastAsia="Times New Roman" w:hAnsiTheme="majorHAnsi" w:cstheme="majorHAnsi"/>
          <w:sz w:val="28"/>
          <w:szCs w:val="28"/>
        </w:rPr>
        <w:t>a) Đối với thử thuốc trên lâm sàng: thực hiện theo quy định tại Thông tư số 50/2025/TT-BYT ngày 31 tháng 12 năm 2025 của Bộ trưởng Bộ Y tế quy định về thử thuốc trên lâm sàng.</w:t>
      </w:r>
    </w:p>
    <w:p w14:paraId="4EEAB46B" w14:textId="77777777" w:rsidR="00C820E8" w:rsidRPr="00C820E8" w:rsidRDefault="00C820E8" w:rsidP="00BD16E9">
      <w:pPr>
        <w:widowControl w:val="0"/>
        <w:spacing w:after="0" w:line="288" w:lineRule="auto"/>
        <w:ind w:firstLine="720"/>
        <w:contextualSpacing/>
        <w:jc w:val="both"/>
        <w:rPr>
          <w:rFonts w:asciiTheme="majorHAnsi" w:eastAsia="Times New Roman" w:hAnsiTheme="majorHAnsi" w:cstheme="majorHAnsi"/>
          <w:sz w:val="28"/>
          <w:szCs w:val="28"/>
        </w:rPr>
      </w:pPr>
      <w:r w:rsidRPr="00570611">
        <w:rPr>
          <w:rFonts w:asciiTheme="majorHAnsi" w:eastAsia="Times New Roman" w:hAnsiTheme="majorHAnsi" w:cstheme="majorHAnsi"/>
          <w:sz w:val="28"/>
          <w:szCs w:val="28"/>
          <w:highlight w:val="yellow"/>
        </w:rPr>
        <w:t>b) Đối với thử nghiệm lâm sàng kỹ thuật mới, phương pháp mới, thiết bị y tế:</w:t>
      </w:r>
      <w:r w:rsidRPr="00C820E8">
        <w:rPr>
          <w:rFonts w:asciiTheme="majorHAnsi" w:eastAsia="Times New Roman" w:hAnsiTheme="majorHAnsi" w:cstheme="majorHAnsi"/>
          <w:sz w:val="28"/>
          <w:szCs w:val="28"/>
        </w:rPr>
        <w:t xml:space="preserve"> thực hiện theo quy định tại Thông tư số 32/2023/TT-BYT ngày 31 tháng 12 năm 2023 của Bộ trưởng Bộ Y tế quy định chi tiết một số điều của Luật Khám bệnh, chữa bệnh.</w:t>
      </w:r>
    </w:p>
    <w:p w14:paraId="37F3037C" w14:textId="51D8792A" w:rsidR="00027E15" w:rsidRPr="00756C6B" w:rsidRDefault="00C820E8" w:rsidP="00BD16E9">
      <w:pPr>
        <w:widowControl w:val="0"/>
        <w:spacing w:after="0" w:line="288" w:lineRule="auto"/>
        <w:ind w:firstLine="720"/>
        <w:contextualSpacing/>
        <w:jc w:val="both"/>
        <w:rPr>
          <w:rFonts w:asciiTheme="majorHAnsi" w:eastAsia="Times New Roman" w:hAnsiTheme="majorHAnsi" w:cstheme="majorHAnsi"/>
          <w:sz w:val="28"/>
          <w:szCs w:val="28"/>
        </w:rPr>
      </w:pPr>
      <w:r w:rsidRPr="00C820E8">
        <w:rPr>
          <w:rFonts w:asciiTheme="majorHAnsi" w:eastAsia="Times New Roman" w:hAnsiTheme="majorHAnsi" w:cstheme="majorHAnsi"/>
          <w:sz w:val="28"/>
          <w:szCs w:val="28"/>
        </w:rPr>
        <w:t xml:space="preserve">2. Đối với các thử nghiệm lâm sàng thuốc, thiết bị y tế, kỹ thuật mới, phương </w:t>
      </w:r>
      <w:r w:rsidRPr="00C820E8">
        <w:rPr>
          <w:rFonts w:asciiTheme="majorHAnsi" w:eastAsia="Times New Roman" w:hAnsiTheme="majorHAnsi" w:cstheme="majorHAnsi"/>
          <w:sz w:val="28"/>
          <w:szCs w:val="28"/>
        </w:rPr>
        <w:lastRenderedPageBreak/>
        <w:t>pháp mới trong khám bệnh, chữa bệnh</w:t>
      </w:r>
      <w:r w:rsidR="000B0702" w:rsidRPr="000B0702">
        <w:rPr>
          <w:rFonts w:asciiTheme="majorHAnsi" w:eastAsia="Times New Roman" w:hAnsiTheme="majorHAnsi" w:cstheme="majorHAnsi"/>
          <w:sz w:val="28"/>
          <w:szCs w:val="28"/>
        </w:rPr>
        <w:t xml:space="preserve"> không phục v</w:t>
      </w:r>
      <w:r w:rsidR="000B0702" w:rsidRPr="00760E9C">
        <w:rPr>
          <w:rFonts w:asciiTheme="majorHAnsi" w:eastAsia="Times New Roman" w:hAnsiTheme="majorHAnsi" w:cstheme="majorHAnsi"/>
          <w:sz w:val="28"/>
          <w:szCs w:val="28"/>
        </w:rPr>
        <w:t>ụ</w:t>
      </w:r>
      <w:r w:rsidR="00760E9C" w:rsidRPr="00760E9C">
        <w:rPr>
          <w:rFonts w:asciiTheme="majorHAnsi" w:eastAsia="Times New Roman" w:hAnsiTheme="majorHAnsi" w:cstheme="majorHAnsi"/>
          <w:sz w:val="28"/>
          <w:szCs w:val="28"/>
        </w:rPr>
        <w:t xml:space="preserve"> mục đích đăng ký lưu hành sản phẩm</w:t>
      </w:r>
      <w:r w:rsidR="00131A02" w:rsidRPr="00131A02">
        <w:rPr>
          <w:rFonts w:asciiTheme="majorHAnsi" w:eastAsia="Times New Roman" w:hAnsiTheme="majorHAnsi" w:cstheme="majorHAnsi"/>
          <w:sz w:val="28"/>
          <w:szCs w:val="28"/>
        </w:rPr>
        <w:t>, áp dụng kỹ thuật, phương ph</w:t>
      </w:r>
      <w:r w:rsidR="00131A02" w:rsidRPr="0094037C">
        <w:rPr>
          <w:rFonts w:asciiTheme="majorHAnsi" w:eastAsia="Times New Roman" w:hAnsiTheme="majorHAnsi" w:cstheme="majorHAnsi"/>
          <w:sz w:val="28"/>
          <w:szCs w:val="28"/>
        </w:rPr>
        <w:t>áp</w:t>
      </w:r>
      <w:r w:rsidRPr="00C820E8">
        <w:rPr>
          <w:rFonts w:asciiTheme="majorHAnsi" w:eastAsia="Times New Roman" w:hAnsiTheme="majorHAnsi" w:cstheme="majorHAnsi"/>
          <w:sz w:val="28"/>
          <w:szCs w:val="28"/>
        </w:rPr>
        <w:t xml:space="preserve"> và các nghiên cứu y sinh học khác trên đối tượng con người, thực hiện theo quy định tại các văn bản quy phạm pháp luật về nghiên cứu y sinh học trên đối tượng con người và thử nghiệm lâm sàng.</w:t>
      </w:r>
    </w:p>
    <w:p w14:paraId="71160215" w14:textId="2650A379" w:rsidR="0035521F" w:rsidRPr="00CE4D0B" w:rsidRDefault="0035521F" w:rsidP="00BD16E9">
      <w:pPr>
        <w:pStyle w:val="Bodytext30"/>
        <w:shd w:val="clear" w:color="auto" w:fill="auto"/>
        <w:tabs>
          <w:tab w:val="left" w:pos="709"/>
        </w:tabs>
        <w:spacing w:after="0" w:line="288" w:lineRule="auto"/>
        <w:jc w:val="both"/>
        <w:outlineLvl w:val="1"/>
        <w:rPr>
          <w:color w:val="000000" w:themeColor="text1"/>
        </w:rPr>
      </w:pPr>
      <w:r w:rsidRPr="00570611">
        <w:rPr>
          <w:color w:val="000000" w:themeColor="text1"/>
        </w:rPr>
        <w:tab/>
      </w:r>
      <w:r w:rsidRPr="00CE4D0B">
        <w:rPr>
          <w:color w:val="000000" w:themeColor="text1"/>
        </w:rPr>
        <w:t>Điều 4. Mã số nhiệm vụ khoa học, công nghệ và đổi mới sáng tạo thuộc trách nhiệm của Bộ Y tế</w:t>
      </w:r>
    </w:p>
    <w:p w14:paraId="745AC800" w14:textId="364B835B" w:rsidR="0035521F" w:rsidRPr="00CE4D0B" w:rsidRDefault="0035521F" w:rsidP="00BD16E9">
      <w:pPr>
        <w:spacing w:after="0" w:line="288" w:lineRule="auto"/>
        <w:ind w:firstLine="720"/>
        <w:jc w:val="both"/>
        <w:rPr>
          <w:rFonts w:ascii="Times New Roman" w:hAnsi="Times New Roman" w:cs="Times New Roman"/>
          <w:color w:val="000000" w:themeColor="text1"/>
          <w:sz w:val="28"/>
          <w:szCs w:val="28"/>
        </w:rPr>
      </w:pPr>
      <w:r w:rsidRPr="00CE4D0B">
        <w:rPr>
          <w:rFonts w:ascii="Times New Roman" w:hAnsi="Times New Roman" w:cs="Times New Roman"/>
          <w:color w:val="000000" w:themeColor="text1"/>
          <w:sz w:val="28"/>
          <w:szCs w:val="28"/>
        </w:rPr>
        <w:t>Mã số của nhiệm vụ khoa học và công nghệ do Bộ Y tế quản lý được ghi như sau: NCCB.XXX/YY, NCUD.XXX/YY, PTCN.XXX/YY, PTXH.XXX/YY, UDCG.XXX/YY, ĐMST.XXX/YY, KNST.XXX/YY</w:t>
      </w:r>
      <w:r w:rsidR="00864C4E" w:rsidRPr="00864C4E">
        <w:rPr>
          <w:rFonts w:ascii="Times New Roman" w:hAnsi="Times New Roman" w:cs="Times New Roman"/>
          <w:color w:val="000000" w:themeColor="text1"/>
          <w:sz w:val="28"/>
          <w:szCs w:val="28"/>
        </w:rPr>
        <w:t>, TNSL</w:t>
      </w:r>
      <w:r w:rsidR="00735E00" w:rsidRPr="00735E00">
        <w:rPr>
          <w:rFonts w:ascii="Times New Roman" w:hAnsi="Times New Roman" w:cs="Times New Roman"/>
          <w:color w:val="000000" w:themeColor="text1"/>
          <w:sz w:val="28"/>
          <w:szCs w:val="28"/>
        </w:rPr>
        <w:t>.XXX/YY,</w:t>
      </w:r>
      <w:r w:rsidRPr="00CE4D0B">
        <w:rPr>
          <w:rFonts w:ascii="Times New Roman" w:hAnsi="Times New Roman" w:cs="Times New Roman"/>
          <w:color w:val="000000" w:themeColor="text1"/>
          <w:sz w:val="28"/>
          <w:szCs w:val="28"/>
        </w:rPr>
        <w:t xml:space="preserve"> </w:t>
      </w:r>
      <w:r w:rsidR="00570611" w:rsidRPr="00DB58FF">
        <w:rPr>
          <w:rFonts w:ascii="Times New Roman" w:hAnsi="Times New Roman" w:cs="Times New Roman"/>
          <w:color w:val="000000" w:themeColor="text1"/>
          <w:sz w:val="28"/>
          <w:szCs w:val="28"/>
          <w:highlight w:val="yellow"/>
        </w:rPr>
        <w:t>TCVN(QCVN)/XXX/YY</w:t>
      </w:r>
      <w:r w:rsidR="00570611" w:rsidRPr="00DB58FF">
        <w:rPr>
          <w:rFonts w:ascii="Times New Roman" w:hAnsi="Times New Roman" w:cs="Times New Roman"/>
          <w:color w:val="000000" w:themeColor="text1"/>
          <w:sz w:val="28"/>
          <w:szCs w:val="28"/>
        </w:rPr>
        <w:t xml:space="preserve"> </w:t>
      </w:r>
      <w:r w:rsidRPr="00CE4D0B">
        <w:rPr>
          <w:rFonts w:ascii="Times New Roman" w:hAnsi="Times New Roman" w:cs="Times New Roman"/>
          <w:color w:val="000000" w:themeColor="text1"/>
          <w:sz w:val="28"/>
          <w:szCs w:val="28"/>
        </w:rPr>
        <w:t>Trong đó:</w:t>
      </w:r>
    </w:p>
    <w:p w14:paraId="59B7A940" w14:textId="77777777" w:rsidR="0035521F" w:rsidRPr="00CE4D0B" w:rsidRDefault="0035521F" w:rsidP="00BD16E9">
      <w:pPr>
        <w:spacing w:after="0" w:line="288" w:lineRule="auto"/>
        <w:ind w:left="720"/>
        <w:jc w:val="both"/>
        <w:rPr>
          <w:rFonts w:ascii="Times New Roman" w:hAnsi="Times New Roman" w:cs="Times New Roman"/>
          <w:color w:val="000000" w:themeColor="text1"/>
          <w:sz w:val="28"/>
          <w:szCs w:val="28"/>
        </w:rPr>
      </w:pPr>
      <w:r w:rsidRPr="00CE4D0B">
        <w:rPr>
          <w:rFonts w:ascii="Times New Roman" w:hAnsi="Times New Roman" w:cs="Times New Roman"/>
          <w:color w:val="000000" w:themeColor="text1"/>
          <w:sz w:val="28"/>
          <w:szCs w:val="28"/>
        </w:rPr>
        <w:t>1. NCCB là ký hiệu chung cho nhiệm vụ nghiên cứu cơ bản.</w:t>
      </w:r>
    </w:p>
    <w:p w14:paraId="75E4E2D3" w14:textId="77777777" w:rsidR="0035521F" w:rsidRPr="00CE4D0B" w:rsidRDefault="0035521F" w:rsidP="00BD16E9">
      <w:pPr>
        <w:spacing w:after="0" w:line="288" w:lineRule="auto"/>
        <w:ind w:left="720"/>
        <w:jc w:val="both"/>
        <w:rPr>
          <w:rFonts w:ascii="Times New Roman" w:hAnsi="Times New Roman" w:cs="Times New Roman"/>
          <w:color w:val="000000" w:themeColor="text1"/>
          <w:sz w:val="28"/>
          <w:szCs w:val="28"/>
        </w:rPr>
      </w:pPr>
      <w:r w:rsidRPr="00CE4D0B">
        <w:rPr>
          <w:rFonts w:ascii="Times New Roman" w:hAnsi="Times New Roman" w:cs="Times New Roman"/>
          <w:color w:val="000000" w:themeColor="text1"/>
          <w:sz w:val="28"/>
          <w:szCs w:val="28"/>
        </w:rPr>
        <w:t>2. NCUD là ký hiệu chung cho nhiệm vụ nghiên cứu ứng dụng.</w:t>
      </w:r>
    </w:p>
    <w:p w14:paraId="68DEAC0A" w14:textId="77777777" w:rsidR="0035521F" w:rsidRPr="00CE4D0B" w:rsidRDefault="0035521F" w:rsidP="00BD16E9">
      <w:pPr>
        <w:spacing w:after="0" w:line="288" w:lineRule="auto"/>
        <w:ind w:left="720"/>
        <w:jc w:val="both"/>
        <w:rPr>
          <w:rFonts w:ascii="Times New Roman" w:hAnsi="Times New Roman" w:cs="Times New Roman"/>
          <w:color w:val="000000" w:themeColor="text1"/>
          <w:sz w:val="28"/>
          <w:szCs w:val="28"/>
        </w:rPr>
      </w:pPr>
      <w:r w:rsidRPr="00CE4D0B">
        <w:rPr>
          <w:rFonts w:ascii="Times New Roman" w:hAnsi="Times New Roman" w:cs="Times New Roman"/>
          <w:color w:val="000000" w:themeColor="text1"/>
          <w:sz w:val="28"/>
          <w:szCs w:val="28"/>
        </w:rPr>
        <w:t>3. PTCN là ký hiệu chung cho nhiệm vụ phát triển công nghệ.</w:t>
      </w:r>
    </w:p>
    <w:p w14:paraId="417AF158" w14:textId="77777777" w:rsidR="0035521F" w:rsidRPr="00CE4D0B" w:rsidRDefault="0035521F" w:rsidP="00BD16E9">
      <w:pPr>
        <w:spacing w:after="0" w:line="288" w:lineRule="auto"/>
        <w:ind w:left="720"/>
        <w:jc w:val="both"/>
        <w:rPr>
          <w:rFonts w:ascii="Times New Roman" w:hAnsi="Times New Roman" w:cs="Times New Roman"/>
          <w:color w:val="000000" w:themeColor="text1"/>
          <w:sz w:val="28"/>
          <w:szCs w:val="28"/>
        </w:rPr>
      </w:pPr>
      <w:r w:rsidRPr="00CE4D0B">
        <w:rPr>
          <w:rFonts w:ascii="Times New Roman" w:hAnsi="Times New Roman" w:cs="Times New Roman"/>
          <w:color w:val="000000" w:themeColor="text1"/>
          <w:sz w:val="28"/>
          <w:szCs w:val="28"/>
        </w:rPr>
        <w:t>4. PTXH là ký hiệu chung cho nhiệm vụ phát triển giải pháp xã hội.</w:t>
      </w:r>
    </w:p>
    <w:p w14:paraId="2489A486" w14:textId="77777777" w:rsidR="0035521F" w:rsidRPr="00CE4D0B" w:rsidRDefault="0035521F" w:rsidP="00BD16E9">
      <w:pPr>
        <w:spacing w:after="0" w:line="288" w:lineRule="auto"/>
        <w:ind w:left="720"/>
        <w:jc w:val="both"/>
        <w:rPr>
          <w:rFonts w:ascii="Times New Roman" w:hAnsi="Times New Roman" w:cs="Times New Roman"/>
          <w:color w:val="000000" w:themeColor="text1"/>
          <w:sz w:val="28"/>
          <w:szCs w:val="28"/>
        </w:rPr>
      </w:pPr>
      <w:r w:rsidRPr="00CE4D0B">
        <w:rPr>
          <w:rFonts w:ascii="Times New Roman" w:hAnsi="Times New Roman" w:cs="Times New Roman"/>
          <w:color w:val="000000" w:themeColor="text1"/>
          <w:sz w:val="28"/>
          <w:szCs w:val="28"/>
        </w:rPr>
        <w:t>5. UDCG là ký hiệu chung cho nhiệm vụ ứng dụng, chuyển giao công nghệ.</w:t>
      </w:r>
    </w:p>
    <w:p w14:paraId="4F795D34" w14:textId="77777777" w:rsidR="0035521F" w:rsidRPr="00CE0399" w:rsidRDefault="0035521F" w:rsidP="00BD16E9">
      <w:pPr>
        <w:spacing w:after="0" w:line="288" w:lineRule="auto"/>
        <w:ind w:left="720"/>
        <w:jc w:val="both"/>
        <w:rPr>
          <w:rFonts w:ascii="Times New Roman" w:hAnsi="Times New Roman" w:cs="Times New Roman"/>
          <w:color w:val="000000" w:themeColor="text1"/>
          <w:sz w:val="28"/>
          <w:szCs w:val="28"/>
        </w:rPr>
      </w:pPr>
      <w:r w:rsidRPr="00CE4D0B">
        <w:rPr>
          <w:rFonts w:ascii="Times New Roman" w:hAnsi="Times New Roman" w:cs="Times New Roman"/>
          <w:color w:val="000000" w:themeColor="text1"/>
          <w:sz w:val="28"/>
          <w:szCs w:val="28"/>
        </w:rPr>
        <w:t>6. ĐMST là ký hiệu chung cho nhiệm vụ đổi mới sáng tạo.</w:t>
      </w:r>
    </w:p>
    <w:p w14:paraId="7DF97A64" w14:textId="77777777" w:rsidR="0035521F" w:rsidRPr="00CE0399" w:rsidRDefault="0035521F" w:rsidP="00BD16E9">
      <w:pPr>
        <w:spacing w:after="0" w:line="288" w:lineRule="auto"/>
        <w:ind w:left="720"/>
        <w:jc w:val="both"/>
        <w:rPr>
          <w:rFonts w:ascii="Times New Roman" w:hAnsi="Times New Roman" w:cs="Times New Roman"/>
          <w:color w:val="000000" w:themeColor="text1"/>
          <w:sz w:val="28"/>
          <w:szCs w:val="28"/>
        </w:rPr>
      </w:pPr>
      <w:r w:rsidRPr="00CE0399">
        <w:rPr>
          <w:rFonts w:ascii="Times New Roman" w:hAnsi="Times New Roman" w:cs="Times New Roman"/>
          <w:color w:val="000000" w:themeColor="text1"/>
          <w:sz w:val="28"/>
          <w:szCs w:val="28"/>
        </w:rPr>
        <w:t>7. KNST là ký hiệu chung cho nhiệm vụ khởi nghiệp sáng tạo.</w:t>
      </w:r>
    </w:p>
    <w:p w14:paraId="66D93ABF" w14:textId="77777777" w:rsidR="0035521F" w:rsidRPr="00DB58FF" w:rsidRDefault="0035521F" w:rsidP="00BD16E9">
      <w:pPr>
        <w:spacing w:after="0" w:line="288" w:lineRule="auto"/>
        <w:ind w:left="720"/>
        <w:jc w:val="both"/>
        <w:rPr>
          <w:rFonts w:ascii="Times New Roman" w:hAnsi="Times New Roman" w:cs="Times New Roman"/>
          <w:color w:val="000000" w:themeColor="text1"/>
          <w:sz w:val="28"/>
          <w:szCs w:val="28"/>
        </w:rPr>
      </w:pPr>
      <w:r w:rsidRPr="00CE0399">
        <w:rPr>
          <w:rFonts w:ascii="Times New Roman" w:hAnsi="Times New Roman" w:cs="Times New Roman"/>
          <w:color w:val="000000" w:themeColor="text1"/>
          <w:sz w:val="28"/>
          <w:szCs w:val="28"/>
        </w:rPr>
        <w:t>8</w:t>
      </w:r>
      <w:r w:rsidRPr="00CE4D0B">
        <w:rPr>
          <w:rFonts w:ascii="Times New Roman" w:hAnsi="Times New Roman" w:cs="Times New Roman"/>
          <w:color w:val="000000" w:themeColor="text1"/>
          <w:sz w:val="28"/>
          <w:szCs w:val="28"/>
        </w:rPr>
        <w:t>. TNLS là ký hiệu chung cho thử nghiệm lâm sàng.</w:t>
      </w:r>
    </w:p>
    <w:p w14:paraId="39B8219B" w14:textId="6550BBFD" w:rsidR="00570611" w:rsidRPr="00DB58FF" w:rsidRDefault="00570611" w:rsidP="00BD16E9">
      <w:pPr>
        <w:spacing w:after="0" w:line="288" w:lineRule="auto"/>
        <w:ind w:left="720"/>
        <w:jc w:val="both"/>
        <w:rPr>
          <w:rFonts w:ascii="Times New Roman" w:hAnsi="Times New Roman" w:cs="Times New Roman"/>
          <w:color w:val="000000" w:themeColor="text1"/>
          <w:sz w:val="28"/>
          <w:szCs w:val="28"/>
        </w:rPr>
      </w:pPr>
      <w:r w:rsidRPr="00DB58FF">
        <w:rPr>
          <w:rFonts w:ascii="Times New Roman" w:hAnsi="Times New Roman" w:cs="Times New Roman"/>
          <w:color w:val="000000" w:themeColor="text1"/>
          <w:sz w:val="28"/>
          <w:szCs w:val="28"/>
          <w:highlight w:val="yellow"/>
        </w:rPr>
        <w:t xml:space="preserve">9. TCVN(QCVN) </w:t>
      </w:r>
      <w:r w:rsidRPr="00570611">
        <w:rPr>
          <w:rFonts w:ascii="Times New Roman" w:hAnsi="Times New Roman" w:cs="Times New Roman"/>
          <w:color w:val="000000" w:themeColor="text1"/>
          <w:sz w:val="28"/>
          <w:szCs w:val="28"/>
          <w:highlight w:val="yellow"/>
        </w:rPr>
        <w:t>là ký hiệu chung cho</w:t>
      </w:r>
      <w:r w:rsidRPr="00DB58FF">
        <w:rPr>
          <w:rFonts w:ascii="Times New Roman" w:hAnsi="Times New Roman" w:cs="Times New Roman"/>
          <w:color w:val="000000" w:themeColor="text1"/>
          <w:sz w:val="28"/>
          <w:szCs w:val="28"/>
          <w:highlight w:val="yellow"/>
        </w:rPr>
        <w:t xml:space="preserve"> nhiệm vụ xây dựng Tiêu chuẩn quốc gia hoặc Quy chuẩn kỹ thuật quốc gia</w:t>
      </w:r>
    </w:p>
    <w:p w14:paraId="36AFAB4C" w14:textId="740E8BCE" w:rsidR="0035521F" w:rsidRPr="00CE4D0B" w:rsidRDefault="00E1498E" w:rsidP="00BD16E9">
      <w:pPr>
        <w:spacing w:after="0" w:line="288" w:lineRule="auto"/>
        <w:ind w:firstLine="720"/>
        <w:jc w:val="both"/>
        <w:rPr>
          <w:rFonts w:ascii="Times New Roman" w:hAnsi="Times New Roman" w:cs="Times New Roman"/>
          <w:color w:val="000000" w:themeColor="text1"/>
          <w:sz w:val="28"/>
          <w:szCs w:val="28"/>
        </w:rPr>
      </w:pPr>
      <w:r w:rsidRPr="00E1498E">
        <w:rPr>
          <w:rFonts w:ascii="Times New Roman" w:hAnsi="Times New Roman" w:cs="Times New Roman"/>
          <w:color w:val="000000" w:themeColor="text1"/>
          <w:sz w:val="28"/>
          <w:szCs w:val="28"/>
        </w:rPr>
        <w:t>10</w:t>
      </w:r>
      <w:r w:rsidR="0035521F" w:rsidRPr="00CE4D0B">
        <w:rPr>
          <w:rFonts w:ascii="Times New Roman" w:hAnsi="Times New Roman" w:cs="Times New Roman"/>
          <w:color w:val="000000" w:themeColor="text1"/>
          <w:sz w:val="28"/>
          <w:szCs w:val="28"/>
        </w:rPr>
        <w:t>. Nhóm XXX là nhóm 03 chữ số ghi số thứ tự của các nhiệm vụ khoa học và công nghệ được phê duyệt trong năm.</w:t>
      </w:r>
    </w:p>
    <w:p w14:paraId="0C4B4A65" w14:textId="0A0386C5" w:rsidR="0035521F" w:rsidRPr="00CE4D0B" w:rsidRDefault="0035521F" w:rsidP="00BD16E9">
      <w:pPr>
        <w:spacing w:after="0" w:line="288" w:lineRule="auto"/>
        <w:ind w:firstLine="720"/>
        <w:jc w:val="both"/>
        <w:rPr>
          <w:rFonts w:ascii="Times New Roman" w:hAnsi="Times New Roman" w:cs="Times New Roman"/>
          <w:color w:val="000000" w:themeColor="text1"/>
          <w:sz w:val="28"/>
          <w:szCs w:val="28"/>
        </w:rPr>
      </w:pPr>
      <w:r w:rsidRPr="00CE4D0B">
        <w:rPr>
          <w:rFonts w:ascii="Times New Roman" w:hAnsi="Times New Roman" w:cs="Times New Roman"/>
          <w:color w:val="000000" w:themeColor="text1"/>
          <w:sz w:val="28"/>
          <w:szCs w:val="28"/>
        </w:rPr>
        <w:t>1</w:t>
      </w:r>
      <w:r w:rsidR="00E1498E" w:rsidRPr="00E1498E">
        <w:rPr>
          <w:rFonts w:ascii="Times New Roman" w:hAnsi="Times New Roman" w:cs="Times New Roman"/>
          <w:color w:val="000000" w:themeColor="text1"/>
          <w:sz w:val="28"/>
          <w:szCs w:val="28"/>
        </w:rPr>
        <w:t>1</w:t>
      </w:r>
      <w:r w:rsidRPr="00CE4D0B">
        <w:rPr>
          <w:rFonts w:ascii="Times New Roman" w:hAnsi="Times New Roman" w:cs="Times New Roman"/>
          <w:color w:val="000000" w:themeColor="text1"/>
          <w:sz w:val="28"/>
          <w:szCs w:val="28"/>
        </w:rPr>
        <w:t>. Nhóm YY là nhóm 02 chữ số ghi hai số cuối của năm phê duyệt nhiệm vụ khoa học và công nghệ.</w:t>
      </w:r>
    </w:p>
    <w:p w14:paraId="3F71B89E" w14:textId="30EEC741" w:rsidR="0035521F" w:rsidRPr="00CE4D0B" w:rsidRDefault="0035521F" w:rsidP="00BD16E9">
      <w:pPr>
        <w:spacing w:after="0" w:line="288" w:lineRule="auto"/>
        <w:ind w:firstLine="720"/>
        <w:jc w:val="both"/>
        <w:rPr>
          <w:rFonts w:ascii="Times New Roman" w:hAnsi="Times New Roman" w:cs="Times New Roman"/>
          <w:color w:val="000000" w:themeColor="text1"/>
          <w:sz w:val="28"/>
          <w:szCs w:val="28"/>
        </w:rPr>
      </w:pPr>
      <w:r w:rsidRPr="00CE4D0B">
        <w:rPr>
          <w:rFonts w:ascii="Times New Roman" w:hAnsi="Times New Roman" w:cs="Times New Roman"/>
          <w:color w:val="000000" w:themeColor="text1"/>
          <w:sz w:val="28"/>
          <w:szCs w:val="28"/>
        </w:rPr>
        <w:t>1</w:t>
      </w:r>
      <w:r w:rsidR="00E1498E" w:rsidRPr="00E1498E">
        <w:rPr>
          <w:rFonts w:ascii="Times New Roman" w:hAnsi="Times New Roman" w:cs="Times New Roman"/>
          <w:color w:val="000000" w:themeColor="text1"/>
          <w:sz w:val="28"/>
          <w:szCs w:val="28"/>
        </w:rPr>
        <w:t>2</w:t>
      </w:r>
      <w:r w:rsidRPr="00CE4D0B">
        <w:rPr>
          <w:rFonts w:ascii="Times New Roman" w:hAnsi="Times New Roman" w:cs="Times New Roman"/>
          <w:color w:val="000000" w:themeColor="text1"/>
          <w:sz w:val="28"/>
          <w:szCs w:val="28"/>
        </w:rPr>
        <w:t>. Giữa nhóm các chữ cái ký hiệu lĩnh vực với nhóm các chữ số ghi số thứ tự của các nhiệm vụ khoa học và công nghệ được phê duyệt trong năm là dấu chấm; giữa nhóm các chữ số ghi số thứ tự của các nhiệm vụ khoa học và công nghệ được phê duyệt trong năm với nhóm các chữ số ghi hai số cuối của năm phê duyệt nhiệm vụ khoa học và công nghệ là dấu gạch chéo.</w:t>
      </w:r>
    </w:p>
    <w:p w14:paraId="08C45A85" w14:textId="77777777" w:rsidR="0035521F" w:rsidRPr="000B2813" w:rsidRDefault="0035521F" w:rsidP="00BD16E9">
      <w:pPr>
        <w:pStyle w:val="Bodytext30"/>
        <w:shd w:val="clear" w:color="auto" w:fill="auto"/>
        <w:tabs>
          <w:tab w:val="left" w:pos="993"/>
        </w:tabs>
        <w:spacing w:after="0" w:line="288" w:lineRule="auto"/>
        <w:ind w:firstLine="720"/>
        <w:jc w:val="both"/>
        <w:outlineLvl w:val="1"/>
        <w:rPr>
          <w:color w:val="000000" w:themeColor="text1"/>
        </w:rPr>
      </w:pPr>
      <w:r w:rsidRPr="00E2571E">
        <w:rPr>
          <w:color w:val="000000" w:themeColor="text1"/>
        </w:rPr>
        <w:t>Điều 5. Yêu cầu đối với nhiệm vụ khoa học</w:t>
      </w:r>
      <w:r w:rsidRPr="000B2813">
        <w:rPr>
          <w:color w:val="000000" w:themeColor="text1"/>
        </w:rPr>
        <w:t>,</w:t>
      </w:r>
      <w:r w:rsidRPr="00E2571E">
        <w:rPr>
          <w:color w:val="000000" w:themeColor="text1"/>
        </w:rPr>
        <w:t xml:space="preserve"> công nghệ</w:t>
      </w:r>
      <w:r w:rsidRPr="000B2813">
        <w:rPr>
          <w:color w:val="000000" w:themeColor="text1"/>
        </w:rPr>
        <w:t xml:space="preserve">, đổi mới sáng tạo thuộc </w:t>
      </w:r>
      <w:r w:rsidRPr="004C5541">
        <w:rPr>
          <w:color w:val="000000" w:themeColor="text1"/>
        </w:rPr>
        <w:t>phạm vi quản lý nhà nước</w:t>
      </w:r>
      <w:r w:rsidRPr="000B2813">
        <w:rPr>
          <w:color w:val="000000" w:themeColor="text1"/>
        </w:rPr>
        <w:t xml:space="preserve"> của Bộ Y tế</w:t>
      </w:r>
    </w:p>
    <w:p w14:paraId="6FD160FA" w14:textId="77777777" w:rsidR="0035521F" w:rsidRPr="00CE0399" w:rsidRDefault="0035521F" w:rsidP="00BD16E9">
      <w:pPr>
        <w:pStyle w:val="BodyText1"/>
        <w:shd w:val="clear" w:color="auto" w:fill="auto"/>
        <w:tabs>
          <w:tab w:val="left" w:pos="993"/>
          <w:tab w:val="left" w:pos="1556"/>
        </w:tabs>
        <w:spacing w:before="0" w:line="288" w:lineRule="auto"/>
        <w:ind w:firstLine="709"/>
        <w:jc w:val="both"/>
        <w:outlineLvl w:val="2"/>
        <w:rPr>
          <w:color w:val="000000" w:themeColor="text1"/>
          <w:sz w:val="28"/>
          <w:szCs w:val="28"/>
        </w:rPr>
      </w:pPr>
      <w:r w:rsidRPr="00FF0A2F">
        <w:rPr>
          <w:color w:val="000000" w:themeColor="text1"/>
          <w:sz w:val="28"/>
          <w:szCs w:val="28"/>
        </w:rPr>
        <w:t xml:space="preserve">1. Tiêu chí đối với nhiệm vụ khoa học, công nghệ và đổi mới sáng tạo </w:t>
      </w:r>
      <w:r w:rsidRPr="005B1968">
        <w:rPr>
          <w:color w:val="000000" w:themeColor="text1"/>
          <w:sz w:val="28"/>
          <w:szCs w:val="28"/>
        </w:rPr>
        <w:t>theo quy định tại Điều 6 Nghị định số 267/2025/NĐ-CP.</w:t>
      </w:r>
    </w:p>
    <w:p w14:paraId="4E824DA8" w14:textId="77777777" w:rsidR="0035521F" w:rsidRPr="00CE0399" w:rsidRDefault="0035521F" w:rsidP="00BD16E9">
      <w:pPr>
        <w:pStyle w:val="BodyText1"/>
        <w:shd w:val="clear" w:color="auto" w:fill="auto"/>
        <w:tabs>
          <w:tab w:val="left" w:pos="993"/>
          <w:tab w:val="left" w:pos="1556"/>
        </w:tabs>
        <w:spacing w:before="0" w:line="288" w:lineRule="auto"/>
        <w:ind w:firstLine="709"/>
        <w:jc w:val="both"/>
        <w:outlineLvl w:val="2"/>
        <w:rPr>
          <w:color w:val="000000" w:themeColor="text1"/>
          <w:sz w:val="28"/>
          <w:szCs w:val="28"/>
        </w:rPr>
      </w:pPr>
      <w:r w:rsidRPr="00CE0399">
        <w:rPr>
          <w:color w:val="000000" w:themeColor="text1"/>
          <w:sz w:val="28"/>
          <w:szCs w:val="28"/>
        </w:rPr>
        <w:t>2. Tiêu chí đối với nhiệm vụ khoa học và công nghệ theo quy định tại Điều 7 Nghị định số 267/2025/NĐ-CP.</w:t>
      </w:r>
    </w:p>
    <w:p w14:paraId="77EA032A" w14:textId="77777777" w:rsidR="0035521F" w:rsidRPr="00CE0399" w:rsidRDefault="0035521F" w:rsidP="00BD16E9">
      <w:pPr>
        <w:pStyle w:val="BodyText1"/>
        <w:shd w:val="clear" w:color="auto" w:fill="auto"/>
        <w:tabs>
          <w:tab w:val="left" w:pos="993"/>
          <w:tab w:val="left" w:pos="1556"/>
        </w:tabs>
        <w:spacing w:before="0" w:line="288" w:lineRule="auto"/>
        <w:ind w:firstLine="709"/>
        <w:jc w:val="both"/>
        <w:outlineLvl w:val="2"/>
        <w:rPr>
          <w:color w:val="000000" w:themeColor="text1"/>
          <w:sz w:val="28"/>
          <w:szCs w:val="28"/>
        </w:rPr>
      </w:pPr>
      <w:r w:rsidRPr="00CE0399">
        <w:rPr>
          <w:color w:val="000000" w:themeColor="text1"/>
          <w:sz w:val="28"/>
          <w:szCs w:val="28"/>
        </w:rPr>
        <w:t xml:space="preserve">3. Ngoài các tiêu chí tại Khoản 1, Khoản 2 Điều này, các nhiệm vụ khoa học, công nghệ và đổi mới sáng tạo thuộc trách nhiệm của Bộ Y tế cần đáp ứng các tiêu </w:t>
      </w:r>
      <w:r w:rsidRPr="00CE0399">
        <w:rPr>
          <w:color w:val="000000" w:themeColor="text1"/>
          <w:sz w:val="28"/>
          <w:szCs w:val="28"/>
        </w:rPr>
        <w:lastRenderedPageBreak/>
        <w:t>chí sau:</w:t>
      </w:r>
    </w:p>
    <w:p w14:paraId="678859FE" w14:textId="77777777" w:rsidR="0035521F" w:rsidRPr="00CE0399" w:rsidRDefault="0035521F" w:rsidP="00BD16E9">
      <w:pPr>
        <w:pStyle w:val="BodyText1"/>
        <w:shd w:val="clear" w:color="auto" w:fill="auto"/>
        <w:tabs>
          <w:tab w:val="left" w:pos="993"/>
          <w:tab w:val="left" w:pos="1556"/>
        </w:tabs>
        <w:spacing w:before="0" w:line="288" w:lineRule="auto"/>
        <w:ind w:firstLine="709"/>
        <w:jc w:val="both"/>
        <w:outlineLvl w:val="3"/>
        <w:rPr>
          <w:color w:val="000000" w:themeColor="text1"/>
          <w:sz w:val="28"/>
          <w:szCs w:val="28"/>
        </w:rPr>
      </w:pPr>
      <w:r w:rsidRPr="00CE0399">
        <w:rPr>
          <w:color w:val="000000" w:themeColor="text1"/>
          <w:sz w:val="28"/>
          <w:szCs w:val="28"/>
        </w:rPr>
        <w:t>a) Phù hợp với chiến lược, kế hoạch phát triển kinh tế - xã hội và chiến lược phát triển, định hướng của ngành y tế trong từng giai đoạn.</w:t>
      </w:r>
    </w:p>
    <w:p w14:paraId="74F1494D" w14:textId="77777777" w:rsidR="0035521F" w:rsidRPr="00CE0399" w:rsidRDefault="0035521F" w:rsidP="00BD16E9">
      <w:pPr>
        <w:pStyle w:val="BodyText1"/>
        <w:shd w:val="clear" w:color="auto" w:fill="auto"/>
        <w:tabs>
          <w:tab w:val="left" w:pos="993"/>
          <w:tab w:val="left" w:pos="1556"/>
        </w:tabs>
        <w:spacing w:before="0" w:line="288" w:lineRule="auto"/>
        <w:ind w:firstLine="709"/>
        <w:jc w:val="both"/>
        <w:outlineLvl w:val="3"/>
        <w:rPr>
          <w:color w:val="000000" w:themeColor="text1"/>
          <w:sz w:val="28"/>
          <w:szCs w:val="28"/>
        </w:rPr>
      </w:pPr>
      <w:r w:rsidRPr="00CE0399">
        <w:rPr>
          <w:color w:val="000000" w:themeColor="text1"/>
          <w:sz w:val="28"/>
          <w:szCs w:val="28"/>
        </w:rPr>
        <w:t>b) Có tầm quan trọng đối với sự phát triển của ngành y tế: làm nền tảng cho việc ứng dụng các kỹ thuật tiên tiến trong phòng bệnh, chẩn đoán, điều trị bệnh ở người, phát triển dược phẩm, an toàn thực phẩm, môi trường y tế, thiết bị y tế và xây dựng chính sách y tế.</w:t>
      </w:r>
    </w:p>
    <w:p w14:paraId="6795FB9E" w14:textId="77777777" w:rsidR="0035521F" w:rsidRPr="00D72A9D" w:rsidRDefault="0035521F" w:rsidP="00BD16E9">
      <w:pPr>
        <w:pStyle w:val="BodyText1"/>
        <w:shd w:val="clear" w:color="auto" w:fill="auto"/>
        <w:tabs>
          <w:tab w:val="left" w:pos="993"/>
          <w:tab w:val="left" w:pos="1556"/>
        </w:tabs>
        <w:spacing w:before="0" w:line="288" w:lineRule="auto"/>
        <w:ind w:firstLine="709"/>
        <w:jc w:val="both"/>
        <w:outlineLvl w:val="3"/>
        <w:rPr>
          <w:color w:val="000000" w:themeColor="text1"/>
          <w:sz w:val="28"/>
          <w:szCs w:val="28"/>
        </w:rPr>
      </w:pPr>
      <w:r w:rsidRPr="00D72A9D">
        <w:rPr>
          <w:color w:val="000000" w:themeColor="text1"/>
          <w:sz w:val="28"/>
          <w:szCs w:val="28"/>
        </w:rPr>
        <w:t>c) Giải quyết các vấn đề khoa học và công nghệ trong phạm vi ngành y tế.</w:t>
      </w:r>
    </w:p>
    <w:p w14:paraId="7FE2C4EB" w14:textId="77777777" w:rsidR="0035521F" w:rsidRPr="00D72A9D" w:rsidRDefault="0035521F" w:rsidP="00BD16E9">
      <w:pPr>
        <w:pStyle w:val="BodyText1"/>
        <w:shd w:val="clear" w:color="auto" w:fill="auto"/>
        <w:tabs>
          <w:tab w:val="left" w:pos="993"/>
          <w:tab w:val="left" w:pos="1556"/>
        </w:tabs>
        <w:spacing w:before="0" w:line="288" w:lineRule="auto"/>
        <w:ind w:firstLine="709"/>
        <w:jc w:val="both"/>
        <w:outlineLvl w:val="3"/>
        <w:rPr>
          <w:color w:val="000000" w:themeColor="text1"/>
          <w:sz w:val="28"/>
          <w:szCs w:val="28"/>
        </w:rPr>
      </w:pPr>
      <w:r w:rsidRPr="00D72A9D">
        <w:rPr>
          <w:color w:val="000000" w:themeColor="text1"/>
          <w:sz w:val="28"/>
          <w:szCs w:val="28"/>
        </w:rPr>
        <w:t>d) Không trùng lặp về nội dung, sản phẩm với các nhiệm vụ khoa học và công nghệ đã, đang thực hiện.</w:t>
      </w:r>
    </w:p>
    <w:p w14:paraId="39A97A7C" w14:textId="77777777" w:rsidR="0035521F" w:rsidRPr="00D72A9D" w:rsidRDefault="0035521F" w:rsidP="00BD16E9">
      <w:pPr>
        <w:pStyle w:val="BodyText1"/>
        <w:shd w:val="clear" w:color="auto" w:fill="auto"/>
        <w:tabs>
          <w:tab w:val="left" w:pos="993"/>
          <w:tab w:val="left" w:pos="1556"/>
        </w:tabs>
        <w:spacing w:before="0" w:line="288" w:lineRule="auto"/>
        <w:ind w:firstLine="709"/>
        <w:jc w:val="both"/>
        <w:outlineLvl w:val="3"/>
        <w:rPr>
          <w:color w:val="000000" w:themeColor="text1"/>
          <w:sz w:val="28"/>
          <w:szCs w:val="28"/>
        </w:rPr>
      </w:pPr>
      <w:r w:rsidRPr="00D72A9D">
        <w:rPr>
          <w:color w:val="000000" w:themeColor="text1"/>
          <w:sz w:val="28"/>
          <w:szCs w:val="28"/>
        </w:rPr>
        <w:t>đ) Không vi phạm các quy định về sở hữu trí tuệ, các phát minh, sáng chế trong và ngoài nước đã được các cơ quan bảo hộ sở hữu trí tuệ công nhận.</w:t>
      </w:r>
    </w:p>
    <w:p w14:paraId="7E60547E" w14:textId="35CCBE7D" w:rsidR="0035521F" w:rsidRPr="00D72A9D" w:rsidRDefault="0035521F" w:rsidP="00BD16E9">
      <w:pPr>
        <w:spacing w:after="0" w:line="288" w:lineRule="auto"/>
        <w:ind w:firstLine="720"/>
        <w:contextualSpacing/>
        <w:jc w:val="both"/>
        <w:rPr>
          <w:rFonts w:ascii="Times New Roman" w:eastAsia="Times New Roman" w:hAnsi="Times New Roman" w:cs="Times New Roman"/>
          <w:b/>
          <w:bCs/>
          <w:sz w:val="28"/>
          <w:szCs w:val="28"/>
        </w:rPr>
      </w:pPr>
      <w:r w:rsidRPr="00D72A9D">
        <w:rPr>
          <w:rFonts w:ascii="Times New Roman" w:hAnsi="Times New Roman" w:cs="Times New Roman"/>
          <w:color w:val="000000" w:themeColor="text1"/>
          <w:sz w:val="28"/>
          <w:szCs w:val="28"/>
        </w:rPr>
        <w:t>e) Các yêu cầu cụ thể đối với từng loại nhiệm vụ khoa học và công nghệ thuộc phạm vi quản lý nhà nước của Bộ Y tế thực hiện theo quy định tại Điều 6 Thông tư này.</w:t>
      </w:r>
    </w:p>
    <w:p w14:paraId="062AE822" w14:textId="59AE799E" w:rsidR="00506D8F" w:rsidRPr="00D72A9D" w:rsidRDefault="00506D8F" w:rsidP="00BD16E9">
      <w:pPr>
        <w:spacing w:after="0" w:line="288" w:lineRule="auto"/>
        <w:ind w:firstLine="720"/>
        <w:contextualSpacing/>
        <w:jc w:val="both"/>
        <w:rPr>
          <w:rFonts w:ascii="Times New Roman" w:eastAsia="Times New Roman" w:hAnsi="Times New Roman" w:cs="Times New Roman"/>
          <w:b/>
          <w:bCs/>
          <w:sz w:val="28"/>
          <w:szCs w:val="28"/>
        </w:rPr>
      </w:pPr>
      <w:r w:rsidRPr="00D72A9D">
        <w:rPr>
          <w:rFonts w:ascii="Times New Roman" w:eastAsia="Times New Roman" w:hAnsi="Times New Roman" w:cs="Times New Roman"/>
          <w:b/>
          <w:bCs/>
          <w:sz w:val="28"/>
          <w:szCs w:val="28"/>
        </w:rPr>
        <w:t xml:space="preserve">Điều </w:t>
      </w:r>
      <w:r w:rsidR="006639FC" w:rsidRPr="00570611">
        <w:rPr>
          <w:rFonts w:ascii="Times New Roman" w:eastAsia="Times New Roman" w:hAnsi="Times New Roman" w:cs="Times New Roman"/>
          <w:b/>
          <w:bCs/>
          <w:sz w:val="28"/>
          <w:szCs w:val="28"/>
        </w:rPr>
        <w:t>6</w:t>
      </w:r>
      <w:r w:rsidRPr="00D72A9D">
        <w:rPr>
          <w:rFonts w:ascii="Times New Roman" w:eastAsia="Times New Roman" w:hAnsi="Times New Roman" w:cs="Times New Roman"/>
          <w:b/>
          <w:bCs/>
          <w:sz w:val="28"/>
          <w:szCs w:val="28"/>
        </w:rPr>
        <w:t>. Tiêu chí, yêu cầu đối với nhiệm vụ</w:t>
      </w:r>
      <w:r w:rsidR="00863410" w:rsidRPr="00D72A9D">
        <w:rPr>
          <w:rFonts w:ascii="Times New Roman" w:eastAsia="Times New Roman" w:hAnsi="Times New Roman" w:cs="Times New Roman"/>
          <w:b/>
          <w:bCs/>
          <w:sz w:val="28"/>
          <w:szCs w:val="28"/>
        </w:rPr>
        <w:t xml:space="preserve"> </w:t>
      </w:r>
    </w:p>
    <w:p w14:paraId="09EF9601" w14:textId="49344147" w:rsidR="00756C6B" w:rsidRPr="00B43F6F" w:rsidRDefault="00756C6B" w:rsidP="00BD16E9">
      <w:pPr>
        <w:spacing w:after="0" w:line="288" w:lineRule="auto"/>
        <w:ind w:firstLine="720"/>
        <w:contextualSpacing/>
        <w:jc w:val="both"/>
        <w:rPr>
          <w:rFonts w:asciiTheme="majorHAnsi" w:eastAsia="Times New Roman" w:hAnsiTheme="majorHAnsi" w:cstheme="majorHAnsi"/>
          <w:sz w:val="28"/>
          <w:szCs w:val="28"/>
        </w:rPr>
      </w:pPr>
      <w:r w:rsidRPr="00D72A9D">
        <w:rPr>
          <w:rFonts w:ascii="Times New Roman" w:eastAsia="Times New Roman" w:hAnsi="Times New Roman" w:cs="Times New Roman"/>
          <w:sz w:val="28"/>
          <w:szCs w:val="28"/>
        </w:rPr>
        <w:t>Ngoài các tiêu chí và yêu cầu quy định tại Nghị định số 267/2025/NĐ-CP, nhiệm vụ phải đáp ứng các yêu cầu được xác định trong Thông báo kế hoạch tài trợ, đặt hàng. Đối với các nhiệm vụ xét tài trợ theo quy định tại khoản</w:t>
      </w:r>
      <w:r w:rsidR="00E563D5" w:rsidRPr="00D72A9D">
        <w:rPr>
          <w:rFonts w:ascii="Times New Roman" w:eastAsia="Times New Roman" w:hAnsi="Times New Roman" w:cs="Times New Roman"/>
          <w:sz w:val="28"/>
          <w:szCs w:val="28"/>
        </w:rPr>
        <w:t xml:space="preserve"> 1 </w:t>
      </w:r>
      <w:r w:rsidRPr="00D72A9D">
        <w:rPr>
          <w:rFonts w:ascii="Times New Roman" w:eastAsia="Times New Roman" w:hAnsi="Times New Roman" w:cs="Times New Roman"/>
          <w:sz w:val="28"/>
          <w:szCs w:val="28"/>
        </w:rPr>
        <w:t>Điều 1 của Thông tư này, nhiệm vụ phải đáp ứng các tiêu chí cụ thể tương</w:t>
      </w:r>
      <w:r w:rsidRPr="00756C6B">
        <w:rPr>
          <w:rFonts w:asciiTheme="majorHAnsi" w:eastAsia="Times New Roman" w:hAnsiTheme="majorHAnsi" w:cstheme="majorHAnsi"/>
          <w:sz w:val="28"/>
          <w:szCs w:val="28"/>
        </w:rPr>
        <w:t xml:space="preserve"> ứng với từng loại hình nhiệm vụ như sau:</w:t>
      </w:r>
    </w:p>
    <w:p w14:paraId="48B4EEA3" w14:textId="1E53A50D" w:rsidR="00F76173" w:rsidRPr="00756C6B" w:rsidRDefault="00CC7876" w:rsidP="00BD16E9">
      <w:pPr>
        <w:spacing w:after="0" w:line="288" w:lineRule="auto"/>
        <w:ind w:firstLine="720"/>
        <w:contextualSpacing/>
        <w:jc w:val="both"/>
        <w:rPr>
          <w:rFonts w:asciiTheme="majorHAnsi" w:eastAsia="Times New Roman" w:hAnsiTheme="majorHAnsi" w:cstheme="majorHAnsi"/>
          <w:spacing w:val="-4"/>
          <w:sz w:val="28"/>
          <w:szCs w:val="28"/>
        </w:rPr>
      </w:pPr>
      <w:r w:rsidRPr="00756C6B">
        <w:rPr>
          <w:rFonts w:asciiTheme="majorHAnsi" w:eastAsia="Times New Roman" w:hAnsiTheme="majorHAnsi" w:cstheme="majorHAnsi"/>
          <w:spacing w:val="-4"/>
          <w:sz w:val="28"/>
          <w:szCs w:val="28"/>
        </w:rPr>
        <w:t>1.</w:t>
      </w:r>
      <w:r w:rsidR="00F9451F" w:rsidRPr="00756C6B">
        <w:rPr>
          <w:rFonts w:asciiTheme="majorHAnsi" w:eastAsia="Times New Roman" w:hAnsiTheme="majorHAnsi" w:cstheme="majorHAnsi"/>
          <w:spacing w:val="-4"/>
          <w:sz w:val="28"/>
          <w:szCs w:val="28"/>
        </w:rPr>
        <w:t xml:space="preserve"> N</w:t>
      </w:r>
      <w:r w:rsidR="004B65AC" w:rsidRPr="00756C6B">
        <w:rPr>
          <w:rFonts w:asciiTheme="majorHAnsi" w:eastAsia="Times New Roman" w:hAnsiTheme="majorHAnsi" w:cstheme="majorHAnsi"/>
          <w:spacing w:val="-4"/>
          <w:sz w:val="28"/>
          <w:szCs w:val="28"/>
        </w:rPr>
        <w:t>hiệm vụ</w:t>
      </w:r>
      <w:r w:rsidR="00AD076A" w:rsidRPr="00756C6B">
        <w:rPr>
          <w:rFonts w:asciiTheme="majorHAnsi" w:eastAsia="Times New Roman" w:hAnsiTheme="majorHAnsi" w:cstheme="majorHAnsi"/>
          <w:spacing w:val="-4"/>
          <w:sz w:val="28"/>
          <w:szCs w:val="28"/>
        </w:rPr>
        <w:t xml:space="preserve"> </w:t>
      </w:r>
      <w:r w:rsidR="005E2387" w:rsidRPr="00756C6B">
        <w:rPr>
          <w:rFonts w:asciiTheme="majorHAnsi" w:eastAsia="Times New Roman" w:hAnsiTheme="majorHAnsi" w:cstheme="majorHAnsi"/>
          <w:spacing w:val="-4"/>
          <w:sz w:val="28"/>
          <w:szCs w:val="28"/>
        </w:rPr>
        <w:t>nghiên cứu cơ bản:</w:t>
      </w:r>
    </w:p>
    <w:p w14:paraId="07EA837E" w14:textId="250AB508" w:rsidR="00CB7EE5" w:rsidRPr="00756C6B" w:rsidRDefault="00AF43AF" w:rsidP="00BD16E9">
      <w:pPr>
        <w:spacing w:after="0" w:line="288" w:lineRule="auto"/>
        <w:ind w:firstLine="720"/>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t xml:space="preserve">a) </w:t>
      </w:r>
      <w:r w:rsidR="00B06402" w:rsidRPr="00756C6B">
        <w:rPr>
          <w:rFonts w:asciiTheme="majorHAnsi" w:eastAsia="Times New Roman" w:hAnsiTheme="majorHAnsi" w:cstheme="majorHAnsi"/>
          <w:sz w:val="28"/>
          <w:szCs w:val="28"/>
        </w:rPr>
        <w:t>C</w:t>
      </w:r>
      <w:r w:rsidR="00CB7EE5" w:rsidRPr="00756C6B">
        <w:rPr>
          <w:rFonts w:asciiTheme="majorHAnsi" w:eastAsia="Times New Roman" w:hAnsiTheme="majorHAnsi" w:cstheme="majorHAnsi"/>
          <w:sz w:val="28"/>
          <w:szCs w:val="28"/>
        </w:rPr>
        <w:t>ó tối thiểu 02 thành viên</w:t>
      </w:r>
      <w:r w:rsidR="007E04DC" w:rsidRPr="00756C6B">
        <w:rPr>
          <w:rFonts w:asciiTheme="majorHAnsi" w:eastAsia="Times New Roman" w:hAnsiTheme="majorHAnsi" w:cstheme="majorHAnsi"/>
          <w:sz w:val="28"/>
          <w:szCs w:val="28"/>
        </w:rPr>
        <w:t xml:space="preserve"> tham gia</w:t>
      </w:r>
      <w:r w:rsidR="00B06402" w:rsidRPr="00756C6B">
        <w:rPr>
          <w:rFonts w:asciiTheme="majorHAnsi" w:eastAsia="Times New Roman" w:hAnsiTheme="majorHAnsi" w:cstheme="majorHAnsi"/>
          <w:sz w:val="28"/>
          <w:szCs w:val="28"/>
        </w:rPr>
        <w:t xml:space="preserve"> thực hiện</w:t>
      </w:r>
      <w:r w:rsidR="00CB7EE5" w:rsidRPr="00756C6B">
        <w:rPr>
          <w:rFonts w:asciiTheme="majorHAnsi" w:eastAsia="Times New Roman" w:hAnsiTheme="majorHAnsi" w:cstheme="majorHAnsi"/>
          <w:sz w:val="28"/>
          <w:szCs w:val="28"/>
        </w:rPr>
        <w:t xml:space="preserve"> có học vị tiến sỹ</w:t>
      </w:r>
      <w:r w:rsidR="00FA53D7" w:rsidRPr="00756C6B">
        <w:rPr>
          <w:rFonts w:asciiTheme="majorHAnsi" w:eastAsia="Times New Roman" w:hAnsiTheme="majorHAnsi" w:cstheme="majorHAnsi"/>
          <w:sz w:val="28"/>
          <w:szCs w:val="28"/>
        </w:rPr>
        <w:t xml:space="preserve"> </w:t>
      </w:r>
      <w:r w:rsidR="00CB7EE5" w:rsidRPr="00756C6B">
        <w:rPr>
          <w:rFonts w:asciiTheme="majorHAnsi" w:eastAsia="Times New Roman" w:hAnsiTheme="majorHAnsi" w:cstheme="majorHAnsi"/>
          <w:sz w:val="28"/>
          <w:szCs w:val="28"/>
        </w:rPr>
        <w:t>và</w:t>
      </w:r>
      <w:r w:rsidR="006D15FA" w:rsidRPr="00756C6B">
        <w:rPr>
          <w:rFonts w:asciiTheme="majorHAnsi" w:eastAsia="Times New Roman" w:hAnsiTheme="majorHAnsi" w:cstheme="majorHAnsi"/>
          <w:sz w:val="28"/>
          <w:szCs w:val="28"/>
        </w:rPr>
        <w:t xml:space="preserve"> có </w:t>
      </w:r>
      <w:r w:rsidR="005775E4" w:rsidRPr="00756C6B">
        <w:rPr>
          <w:rFonts w:asciiTheme="majorHAnsi" w:eastAsia="Times New Roman" w:hAnsiTheme="majorHAnsi" w:cstheme="majorHAnsi"/>
          <w:sz w:val="28"/>
          <w:szCs w:val="28"/>
        </w:rPr>
        <w:t>bài báo</w:t>
      </w:r>
      <w:r w:rsidR="00CB7EE5" w:rsidRPr="00756C6B">
        <w:rPr>
          <w:rFonts w:asciiTheme="majorHAnsi" w:eastAsia="Times New Roman" w:hAnsiTheme="majorHAnsi" w:cstheme="majorHAnsi"/>
          <w:sz w:val="28"/>
          <w:szCs w:val="28"/>
        </w:rPr>
        <w:t xml:space="preserve"> </w:t>
      </w:r>
      <w:r w:rsidR="00976CDF" w:rsidRPr="00756C6B">
        <w:rPr>
          <w:rFonts w:asciiTheme="majorHAnsi" w:eastAsia="Times New Roman" w:hAnsiTheme="majorHAnsi" w:cstheme="majorHAnsi"/>
          <w:sz w:val="28"/>
          <w:szCs w:val="28"/>
        </w:rPr>
        <w:t xml:space="preserve">công bố </w:t>
      </w:r>
      <w:r w:rsidR="007056E2" w:rsidRPr="00756C6B">
        <w:rPr>
          <w:rFonts w:asciiTheme="majorHAnsi" w:eastAsia="Times New Roman" w:hAnsiTheme="majorHAnsi" w:cstheme="majorHAnsi"/>
          <w:sz w:val="28"/>
          <w:szCs w:val="28"/>
        </w:rPr>
        <w:t xml:space="preserve">trong 05 năm gần nhất, phù hợp với lĩnh vực nghiên cứu của </w:t>
      </w:r>
      <w:r w:rsidR="007056E2" w:rsidRPr="00B43F6F">
        <w:rPr>
          <w:rFonts w:asciiTheme="majorHAnsi" w:eastAsia="Times New Roman" w:hAnsiTheme="majorHAnsi" w:cstheme="majorHAnsi"/>
          <w:sz w:val="28"/>
          <w:szCs w:val="28"/>
        </w:rPr>
        <w:t xml:space="preserve">nhiệm vụ </w:t>
      </w:r>
      <w:r w:rsidR="007056E2" w:rsidRPr="00756C6B">
        <w:rPr>
          <w:rFonts w:asciiTheme="majorHAnsi" w:eastAsia="Times New Roman" w:hAnsiTheme="majorHAnsi" w:cstheme="majorHAnsi"/>
          <w:sz w:val="28"/>
          <w:szCs w:val="28"/>
        </w:rPr>
        <w:t xml:space="preserve">đề xuất </w:t>
      </w:r>
      <w:r w:rsidR="008072FD" w:rsidRPr="00756C6B">
        <w:rPr>
          <w:rFonts w:asciiTheme="majorHAnsi" w:eastAsia="Times New Roman" w:hAnsiTheme="majorHAnsi" w:cstheme="majorHAnsi"/>
          <w:sz w:val="28"/>
          <w:szCs w:val="28"/>
        </w:rPr>
        <w:t xml:space="preserve">trên </w:t>
      </w:r>
      <w:r w:rsidR="008072FD" w:rsidRPr="007056E2">
        <w:rPr>
          <w:rFonts w:asciiTheme="majorHAnsi" w:eastAsia="Times New Roman" w:hAnsiTheme="majorHAnsi" w:cstheme="majorHAnsi"/>
          <w:sz w:val="28"/>
          <w:szCs w:val="28"/>
        </w:rPr>
        <w:t xml:space="preserve">tạp chí </w:t>
      </w:r>
      <w:r w:rsidR="00A867D0" w:rsidRPr="007056E2">
        <w:rPr>
          <w:rFonts w:asciiTheme="majorHAnsi" w:eastAsia="Times New Roman" w:hAnsiTheme="majorHAnsi" w:cstheme="majorHAnsi"/>
          <w:sz w:val="28"/>
          <w:szCs w:val="28"/>
        </w:rPr>
        <w:t>quốc tế</w:t>
      </w:r>
      <w:r w:rsidR="00976CDF" w:rsidRPr="007056E2">
        <w:rPr>
          <w:rFonts w:asciiTheme="majorHAnsi" w:eastAsia="Times New Roman" w:hAnsiTheme="majorHAnsi" w:cstheme="majorHAnsi"/>
          <w:sz w:val="28"/>
          <w:szCs w:val="28"/>
        </w:rPr>
        <w:t xml:space="preserve"> có uy tín</w:t>
      </w:r>
      <w:r w:rsidR="002D0A10" w:rsidRPr="00247A50">
        <w:rPr>
          <w:rFonts w:asciiTheme="majorHAnsi" w:eastAsia="Times New Roman" w:hAnsiTheme="majorHAnsi" w:cstheme="majorHAnsi"/>
          <w:sz w:val="28"/>
          <w:szCs w:val="28"/>
        </w:rPr>
        <w:t xml:space="preserve"> </w:t>
      </w:r>
      <w:r w:rsidR="007056E2" w:rsidRPr="007056E2">
        <w:rPr>
          <w:rFonts w:asciiTheme="majorHAnsi" w:eastAsia="Times New Roman" w:hAnsiTheme="majorHAnsi" w:cstheme="majorHAnsi"/>
          <w:sz w:val="28"/>
          <w:szCs w:val="28"/>
        </w:rPr>
        <w:t>thuộc danh mục ISI, Scopus, Pubmed</w:t>
      </w:r>
      <w:r w:rsidR="004C61D8" w:rsidRPr="004C61D8">
        <w:rPr>
          <w:rFonts w:asciiTheme="majorHAnsi" w:eastAsia="Times New Roman" w:hAnsiTheme="majorHAnsi" w:cstheme="majorHAnsi"/>
          <w:sz w:val="28"/>
          <w:szCs w:val="28"/>
        </w:rPr>
        <w:t>,</w:t>
      </w:r>
      <w:r w:rsidR="007056E2" w:rsidRPr="007056E2">
        <w:rPr>
          <w:rFonts w:asciiTheme="majorHAnsi" w:eastAsia="Times New Roman" w:hAnsiTheme="majorHAnsi" w:cstheme="majorHAnsi"/>
          <w:sz w:val="28"/>
          <w:szCs w:val="28"/>
        </w:rPr>
        <w:t xml:space="preserve"> danh mục</w:t>
      </w:r>
      <w:r w:rsidR="004C61D8" w:rsidRPr="004C61D8">
        <w:rPr>
          <w:rFonts w:asciiTheme="majorHAnsi" w:eastAsia="Times New Roman" w:hAnsiTheme="majorHAnsi" w:cstheme="majorHAnsi"/>
          <w:sz w:val="28"/>
          <w:szCs w:val="28"/>
        </w:rPr>
        <w:t xml:space="preserve"> tạp chí</w:t>
      </w:r>
      <w:r w:rsidR="007056E2" w:rsidRPr="007056E2">
        <w:rPr>
          <w:rFonts w:asciiTheme="majorHAnsi" w:eastAsia="Times New Roman" w:hAnsiTheme="majorHAnsi" w:cstheme="majorHAnsi"/>
          <w:sz w:val="28"/>
          <w:szCs w:val="28"/>
        </w:rPr>
        <w:t xml:space="preserve"> quốc tế khác được Hội đồng Chức danh Giáo sư Nhà nước công </w:t>
      </w:r>
      <w:r w:rsidR="005C74B6" w:rsidRPr="005C74B6">
        <w:rPr>
          <w:rFonts w:asciiTheme="majorHAnsi" w:eastAsia="Times New Roman" w:hAnsiTheme="majorHAnsi" w:cstheme="majorHAnsi"/>
          <w:sz w:val="28"/>
          <w:szCs w:val="28"/>
        </w:rPr>
        <w:t>nhận</w:t>
      </w:r>
      <w:r w:rsidR="007C0001" w:rsidRPr="00756C6B">
        <w:rPr>
          <w:rFonts w:asciiTheme="majorHAnsi" w:eastAsia="Times New Roman" w:hAnsiTheme="majorHAnsi" w:cstheme="majorHAnsi"/>
          <w:sz w:val="28"/>
          <w:szCs w:val="28"/>
        </w:rPr>
        <w:t>;</w:t>
      </w:r>
    </w:p>
    <w:p w14:paraId="1890D19E" w14:textId="19AB793C" w:rsidR="007C0001" w:rsidRPr="00756C6B" w:rsidRDefault="00AF43AF" w:rsidP="00BD16E9">
      <w:pPr>
        <w:spacing w:after="0" w:line="288" w:lineRule="auto"/>
        <w:ind w:firstLine="720"/>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pacing w:val="-4"/>
          <w:sz w:val="28"/>
          <w:szCs w:val="28"/>
        </w:rPr>
        <w:t xml:space="preserve">b) </w:t>
      </w:r>
      <w:r w:rsidR="007C0001" w:rsidRPr="00756C6B">
        <w:rPr>
          <w:rFonts w:asciiTheme="majorHAnsi" w:eastAsia="Times New Roman" w:hAnsiTheme="majorHAnsi" w:cstheme="majorHAnsi"/>
          <w:spacing w:val="-4"/>
          <w:sz w:val="28"/>
          <w:szCs w:val="28"/>
        </w:rPr>
        <w:t>Kết quả của nhiệm vụ có ít nhất 02 bài báo</w:t>
      </w:r>
      <w:r w:rsidR="009104C4" w:rsidRPr="00756C6B">
        <w:rPr>
          <w:rFonts w:asciiTheme="majorHAnsi" w:eastAsia="Times New Roman" w:hAnsiTheme="majorHAnsi" w:cstheme="majorHAnsi"/>
          <w:spacing w:val="-4"/>
          <w:sz w:val="28"/>
          <w:szCs w:val="28"/>
        </w:rPr>
        <w:t xml:space="preserve"> công bố trên tạp chí quốc tế có uy tín</w:t>
      </w:r>
      <w:r w:rsidR="00047A12" w:rsidRPr="00047A12">
        <w:rPr>
          <w:rFonts w:asciiTheme="majorHAnsi" w:eastAsia="Times New Roman" w:hAnsiTheme="majorHAnsi" w:cstheme="majorHAnsi"/>
          <w:spacing w:val="-4"/>
          <w:sz w:val="28"/>
          <w:szCs w:val="28"/>
        </w:rPr>
        <w:t xml:space="preserve"> thuộc danh mục ISI, Scopus, Pubmed, danh mục tạp chí quốc tế khác được Hội đồng Chức danh Giáo sư Nhà nước công nhận</w:t>
      </w:r>
      <w:r w:rsidR="009104C4" w:rsidRPr="00756C6B">
        <w:rPr>
          <w:rFonts w:asciiTheme="majorHAnsi" w:eastAsia="Times New Roman" w:hAnsiTheme="majorHAnsi" w:cstheme="majorHAnsi"/>
          <w:spacing w:val="-4"/>
          <w:sz w:val="28"/>
          <w:szCs w:val="28"/>
        </w:rPr>
        <w:t xml:space="preserve"> hoặc trên tạp chí khoa học Việt Nam trong trường hợp nhiệm vụ thuộc lĩnh vực đặc thù do </w:t>
      </w:r>
      <w:r w:rsidR="000F232C" w:rsidRPr="00756C6B">
        <w:rPr>
          <w:rFonts w:asciiTheme="majorHAnsi" w:eastAsia="Times New Roman" w:hAnsiTheme="majorHAnsi" w:cstheme="majorHAnsi"/>
          <w:sz w:val="28"/>
          <w:szCs w:val="28"/>
        </w:rPr>
        <w:t>h</w:t>
      </w:r>
      <w:r w:rsidR="007C0001" w:rsidRPr="00D10EEB">
        <w:rPr>
          <w:rFonts w:asciiTheme="majorHAnsi" w:eastAsia="Times New Roman" w:hAnsiTheme="majorHAnsi" w:cstheme="majorHAnsi"/>
          <w:sz w:val="28"/>
          <w:szCs w:val="28"/>
        </w:rPr>
        <w:t xml:space="preserve">ội đồng </w:t>
      </w:r>
      <w:r w:rsidR="007C0001" w:rsidRPr="00756C6B">
        <w:rPr>
          <w:rFonts w:asciiTheme="majorHAnsi" w:eastAsia="Times New Roman" w:hAnsiTheme="majorHAnsi" w:cstheme="majorHAnsi"/>
          <w:sz w:val="28"/>
          <w:szCs w:val="28"/>
        </w:rPr>
        <w:t>xét tài trợ</w:t>
      </w:r>
      <w:r w:rsidR="00DF0F5F" w:rsidRPr="00756C6B">
        <w:rPr>
          <w:rFonts w:asciiTheme="majorHAnsi" w:eastAsia="Times New Roman" w:hAnsiTheme="majorHAnsi" w:cstheme="majorHAnsi"/>
          <w:sz w:val="28"/>
          <w:szCs w:val="28"/>
        </w:rPr>
        <w:t xml:space="preserve">, </w:t>
      </w:r>
      <w:r w:rsidR="007C0001" w:rsidRPr="00756C6B">
        <w:rPr>
          <w:rFonts w:asciiTheme="majorHAnsi" w:eastAsia="Times New Roman" w:hAnsiTheme="majorHAnsi" w:cstheme="majorHAnsi"/>
          <w:sz w:val="28"/>
          <w:szCs w:val="28"/>
        </w:rPr>
        <w:t>đặt hàng</w:t>
      </w:r>
      <w:r w:rsidR="005F093E" w:rsidRPr="00756C6B">
        <w:rPr>
          <w:rFonts w:asciiTheme="majorHAnsi" w:eastAsia="Times New Roman" w:hAnsiTheme="majorHAnsi" w:cstheme="majorHAnsi"/>
          <w:sz w:val="28"/>
          <w:szCs w:val="28"/>
        </w:rPr>
        <w:t xml:space="preserve"> đánh giá,</w:t>
      </w:r>
      <w:r w:rsidR="007C0001" w:rsidRPr="00756C6B">
        <w:rPr>
          <w:rFonts w:asciiTheme="majorHAnsi" w:eastAsia="Times New Roman" w:hAnsiTheme="majorHAnsi" w:cstheme="majorHAnsi"/>
          <w:sz w:val="28"/>
          <w:szCs w:val="28"/>
        </w:rPr>
        <w:t xml:space="preserve"> đề xuất.</w:t>
      </w:r>
    </w:p>
    <w:p w14:paraId="5E488397" w14:textId="700B969B" w:rsidR="00CB7EE5" w:rsidRPr="00756C6B" w:rsidRDefault="00CC7876" w:rsidP="00BD16E9">
      <w:pPr>
        <w:spacing w:after="0" w:line="288" w:lineRule="auto"/>
        <w:ind w:firstLine="720"/>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t>2.</w:t>
      </w:r>
      <w:r w:rsidR="00CB7EE5" w:rsidRPr="00756C6B">
        <w:rPr>
          <w:rFonts w:asciiTheme="majorHAnsi" w:eastAsia="Times New Roman" w:hAnsiTheme="majorHAnsi" w:cstheme="majorHAnsi"/>
          <w:sz w:val="28"/>
          <w:szCs w:val="28"/>
        </w:rPr>
        <w:t xml:space="preserve"> Nhiệm vụ nghiên cứu ứng dụng</w:t>
      </w:r>
      <w:r w:rsidR="006C7092" w:rsidRPr="00756C6B">
        <w:rPr>
          <w:rFonts w:asciiTheme="majorHAnsi" w:eastAsia="Times New Roman" w:hAnsiTheme="majorHAnsi" w:cstheme="majorHAnsi"/>
          <w:sz w:val="28"/>
          <w:szCs w:val="28"/>
        </w:rPr>
        <w:t>:</w:t>
      </w:r>
    </w:p>
    <w:p w14:paraId="5E96056F" w14:textId="6322DD49" w:rsidR="00043744" w:rsidRPr="00D10EEB" w:rsidRDefault="00043744"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a) Đáp ứng một trong các tiêu chí sau:</w:t>
      </w:r>
    </w:p>
    <w:p w14:paraId="18A95095" w14:textId="504E68BD" w:rsidR="00C4164A" w:rsidRPr="00D10EEB" w:rsidRDefault="00043744"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 xml:space="preserve">- </w:t>
      </w:r>
      <w:r w:rsidR="00DF0F5F" w:rsidRPr="00D10EEB">
        <w:rPr>
          <w:rFonts w:asciiTheme="majorHAnsi" w:eastAsia="Times New Roman" w:hAnsiTheme="majorHAnsi" w:cstheme="majorHAnsi"/>
          <w:sz w:val="28"/>
          <w:szCs w:val="28"/>
          <w:lang w:val="en-US"/>
        </w:rPr>
        <w:t>Có tối thiểu 02 thành viên tham gia thực hiện</w:t>
      </w:r>
      <w:r w:rsidR="00A204B1" w:rsidRPr="00D10EEB">
        <w:rPr>
          <w:rFonts w:asciiTheme="majorHAnsi" w:eastAsia="Times New Roman" w:hAnsiTheme="majorHAnsi" w:cstheme="majorHAnsi"/>
          <w:sz w:val="28"/>
          <w:szCs w:val="28"/>
          <w:lang w:val="en-US"/>
        </w:rPr>
        <w:t xml:space="preserve"> là tác giả của bài báo </w:t>
      </w:r>
      <w:r w:rsidR="000D7DAC" w:rsidRPr="00D10EEB">
        <w:rPr>
          <w:rFonts w:asciiTheme="majorHAnsi" w:eastAsia="Times New Roman" w:hAnsiTheme="majorHAnsi" w:cstheme="majorHAnsi"/>
          <w:sz w:val="28"/>
          <w:szCs w:val="28"/>
          <w:lang w:val="en-US"/>
        </w:rPr>
        <w:t xml:space="preserve">công bố </w:t>
      </w:r>
      <w:r w:rsidR="00A204B1" w:rsidRPr="00D10EEB">
        <w:rPr>
          <w:rFonts w:asciiTheme="majorHAnsi" w:eastAsia="Times New Roman" w:hAnsiTheme="majorHAnsi" w:cstheme="majorHAnsi"/>
          <w:spacing w:val="-4"/>
          <w:sz w:val="28"/>
          <w:szCs w:val="28"/>
          <w:lang w:val="en-US"/>
        </w:rPr>
        <w:t xml:space="preserve">trên </w:t>
      </w:r>
      <w:r w:rsidR="00FC4ED4" w:rsidRPr="00D10EEB">
        <w:rPr>
          <w:rFonts w:asciiTheme="majorHAnsi" w:eastAsia="Times New Roman" w:hAnsiTheme="majorHAnsi" w:cstheme="majorHAnsi"/>
          <w:spacing w:val="-4"/>
          <w:sz w:val="28"/>
          <w:szCs w:val="28"/>
          <w:lang w:val="en-US"/>
        </w:rPr>
        <w:t>tạp chí quốc tế có uy tín</w:t>
      </w:r>
      <w:r w:rsidR="008867B0">
        <w:rPr>
          <w:rFonts w:asciiTheme="majorHAnsi" w:eastAsia="Times New Roman" w:hAnsiTheme="majorHAnsi" w:cstheme="majorHAnsi"/>
          <w:spacing w:val="-4"/>
          <w:sz w:val="28"/>
          <w:szCs w:val="28"/>
          <w:lang w:val="en-US"/>
        </w:rPr>
        <w:t xml:space="preserve"> </w:t>
      </w:r>
      <w:r w:rsidR="00EE60EE" w:rsidRPr="00EE60EE">
        <w:rPr>
          <w:rFonts w:asciiTheme="majorHAnsi" w:eastAsia="Times New Roman" w:hAnsiTheme="majorHAnsi" w:cstheme="majorHAnsi"/>
          <w:spacing w:val="-4"/>
          <w:sz w:val="28"/>
          <w:szCs w:val="28"/>
          <w:lang w:val="en-US"/>
        </w:rPr>
        <w:t>thuộc danh mục ISI, Scopus, Pubmed, danh mục tạp chí quốc tế khác được Hội đồng Chức danh Giáo sư Nhà nước công nhận</w:t>
      </w:r>
      <w:r w:rsidR="006C7092" w:rsidRPr="00D10EEB">
        <w:rPr>
          <w:rFonts w:asciiTheme="majorHAnsi" w:eastAsia="Times New Roman" w:hAnsiTheme="majorHAnsi" w:cstheme="majorHAnsi"/>
          <w:spacing w:val="-4"/>
          <w:sz w:val="28"/>
          <w:szCs w:val="28"/>
          <w:lang w:val="en-US"/>
        </w:rPr>
        <w:t xml:space="preserve"> </w:t>
      </w:r>
      <w:r w:rsidR="00A204B1" w:rsidRPr="00D10EEB">
        <w:rPr>
          <w:rFonts w:asciiTheme="majorHAnsi" w:eastAsia="Times New Roman" w:hAnsiTheme="majorHAnsi" w:cstheme="majorHAnsi"/>
          <w:sz w:val="28"/>
          <w:szCs w:val="28"/>
          <w:lang w:val="en-US"/>
        </w:rPr>
        <w:t>hoặc</w:t>
      </w:r>
      <w:r w:rsidR="00E22259" w:rsidRPr="00D10EEB">
        <w:rPr>
          <w:rFonts w:asciiTheme="majorHAnsi" w:eastAsia="Times New Roman" w:hAnsiTheme="majorHAnsi" w:cstheme="majorHAnsi"/>
          <w:sz w:val="28"/>
          <w:szCs w:val="28"/>
          <w:lang w:val="en-US"/>
        </w:rPr>
        <w:t xml:space="preserve"> </w:t>
      </w:r>
      <w:r w:rsidR="005653B5" w:rsidRPr="00D10EEB">
        <w:rPr>
          <w:rFonts w:asciiTheme="majorHAnsi" w:eastAsia="Times New Roman" w:hAnsiTheme="majorHAnsi" w:cstheme="majorHAnsi"/>
          <w:sz w:val="28"/>
          <w:szCs w:val="28"/>
          <w:lang w:val="en-US"/>
        </w:rPr>
        <w:t xml:space="preserve">tác giả của </w:t>
      </w:r>
      <w:r w:rsidR="005653B5" w:rsidRPr="00D10EEB">
        <w:rPr>
          <w:rFonts w:asciiTheme="majorHAnsi" w:eastAsia="Times New Roman" w:hAnsiTheme="majorHAnsi" w:cstheme="majorHAnsi"/>
          <w:sz w:val="28"/>
          <w:szCs w:val="28"/>
          <w:lang w:val="en-US"/>
        </w:rPr>
        <w:lastRenderedPageBreak/>
        <w:t>đối tượng quyền sở hữu công nghiệp</w:t>
      </w:r>
      <w:r w:rsidR="008F039D" w:rsidRPr="00D10EEB">
        <w:rPr>
          <w:rFonts w:asciiTheme="majorHAnsi" w:eastAsia="Times New Roman" w:hAnsiTheme="majorHAnsi" w:cstheme="majorHAnsi"/>
          <w:sz w:val="28"/>
          <w:szCs w:val="28"/>
          <w:lang w:val="en-US"/>
        </w:rPr>
        <w:t xml:space="preserve"> hoặc</w:t>
      </w:r>
      <w:r w:rsidR="005653B5" w:rsidRPr="00D10EEB">
        <w:rPr>
          <w:rFonts w:asciiTheme="majorHAnsi" w:eastAsia="Times New Roman" w:hAnsiTheme="majorHAnsi" w:cstheme="majorHAnsi"/>
          <w:sz w:val="28"/>
          <w:szCs w:val="28"/>
          <w:lang w:val="en-US"/>
        </w:rPr>
        <w:t xml:space="preserve"> giống cây trồng</w:t>
      </w:r>
      <w:r w:rsidR="000B3BF1">
        <w:rPr>
          <w:rFonts w:asciiTheme="majorHAnsi" w:eastAsia="Times New Roman" w:hAnsiTheme="majorHAnsi" w:cstheme="majorHAnsi"/>
          <w:sz w:val="28"/>
          <w:szCs w:val="28"/>
          <w:lang w:val="en-US"/>
        </w:rPr>
        <w:t xml:space="preserve"> ở lĩnh vực</w:t>
      </w:r>
      <w:r w:rsidR="00554777" w:rsidRPr="00D10EEB">
        <w:rPr>
          <w:rFonts w:asciiTheme="majorHAnsi" w:eastAsia="Times New Roman" w:hAnsiTheme="majorHAnsi" w:cstheme="majorHAnsi"/>
          <w:sz w:val="28"/>
          <w:szCs w:val="28"/>
          <w:lang w:val="en-US"/>
        </w:rPr>
        <w:t xml:space="preserve"> phù hợp với </w:t>
      </w:r>
      <w:r w:rsidR="000B3BF1">
        <w:rPr>
          <w:rFonts w:asciiTheme="majorHAnsi" w:eastAsia="Times New Roman" w:hAnsiTheme="majorHAnsi" w:cstheme="majorHAnsi"/>
          <w:sz w:val="28"/>
          <w:szCs w:val="28"/>
          <w:lang w:val="en-US"/>
        </w:rPr>
        <w:t>nội dung nhiệm vụ</w:t>
      </w:r>
      <w:r w:rsidR="00554777" w:rsidRPr="00D10EEB">
        <w:rPr>
          <w:rFonts w:asciiTheme="majorHAnsi" w:eastAsia="Times New Roman" w:hAnsiTheme="majorHAnsi" w:cstheme="majorHAnsi"/>
          <w:sz w:val="28"/>
          <w:szCs w:val="28"/>
          <w:lang w:val="en-US"/>
        </w:rPr>
        <w:t xml:space="preserve"> đề xuất,</w:t>
      </w:r>
      <w:r w:rsidR="005653B5" w:rsidRPr="00D10EEB">
        <w:rPr>
          <w:rFonts w:asciiTheme="majorHAnsi" w:eastAsia="Times New Roman" w:hAnsiTheme="majorHAnsi" w:cstheme="majorHAnsi"/>
          <w:sz w:val="28"/>
          <w:szCs w:val="28"/>
          <w:lang w:val="en-US"/>
        </w:rPr>
        <w:t xml:space="preserve"> đã được cấp văn bằng</w:t>
      </w:r>
      <w:r w:rsidR="00B02FF3" w:rsidRPr="00D10EEB">
        <w:rPr>
          <w:rFonts w:asciiTheme="majorHAnsi" w:eastAsia="Times New Roman" w:hAnsiTheme="majorHAnsi" w:cstheme="majorHAnsi"/>
          <w:sz w:val="28"/>
          <w:szCs w:val="28"/>
          <w:lang w:val="en-US"/>
        </w:rPr>
        <w:t xml:space="preserve"> </w:t>
      </w:r>
      <w:r w:rsidR="00A204B1" w:rsidRPr="00D10EEB">
        <w:rPr>
          <w:rFonts w:asciiTheme="majorHAnsi" w:eastAsia="Times New Roman" w:hAnsiTheme="majorHAnsi" w:cstheme="majorHAnsi"/>
          <w:sz w:val="28"/>
          <w:szCs w:val="28"/>
          <w:lang w:val="en-US"/>
        </w:rPr>
        <w:t>bảo hộ trong 05 năm gần nhất</w:t>
      </w:r>
      <w:r w:rsidRPr="00D10EEB">
        <w:rPr>
          <w:rFonts w:asciiTheme="majorHAnsi" w:eastAsia="Times New Roman" w:hAnsiTheme="majorHAnsi" w:cstheme="majorHAnsi"/>
          <w:sz w:val="28"/>
          <w:szCs w:val="28"/>
          <w:lang w:val="en-US"/>
        </w:rPr>
        <w:t>.</w:t>
      </w:r>
    </w:p>
    <w:p w14:paraId="150605B8" w14:textId="63054D49" w:rsidR="00A204B1" w:rsidRPr="00D10EEB" w:rsidRDefault="00043744"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 xml:space="preserve">- </w:t>
      </w:r>
      <w:r w:rsidR="00C4164A" w:rsidRPr="00D10EEB">
        <w:rPr>
          <w:rFonts w:asciiTheme="majorHAnsi" w:eastAsia="Times New Roman" w:hAnsiTheme="majorHAnsi" w:cstheme="majorHAnsi"/>
          <w:sz w:val="28"/>
          <w:szCs w:val="28"/>
          <w:lang w:val="en-US"/>
        </w:rPr>
        <w:t xml:space="preserve">Tổ chức đề xuất </w:t>
      </w:r>
      <w:r w:rsidR="00EB40D9" w:rsidRPr="00D10EEB">
        <w:rPr>
          <w:rFonts w:asciiTheme="majorHAnsi" w:eastAsia="Times New Roman" w:hAnsiTheme="majorHAnsi" w:cstheme="majorHAnsi"/>
          <w:sz w:val="28"/>
          <w:szCs w:val="28"/>
          <w:lang w:val="en-US"/>
        </w:rPr>
        <w:t>có kinh nghiệm</w:t>
      </w:r>
      <w:r w:rsidR="00A36FB6" w:rsidRPr="00D10EEB">
        <w:rPr>
          <w:rFonts w:asciiTheme="majorHAnsi" w:eastAsia="Times New Roman" w:hAnsiTheme="majorHAnsi" w:cstheme="majorHAnsi"/>
          <w:sz w:val="28"/>
          <w:szCs w:val="28"/>
          <w:lang w:val="en-US"/>
        </w:rPr>
        <w:t xml:space="preserve"> hoạt động </w:t>
      </w:r>
      <w:r w:rsidR="00517FBF" w:rsidRPr="00D10EEB">
        <w:rPr>
          <w:rFonts w:asciiTheme="majorHAnsi" w:eastAsia="Times New Roman" w:hAnsiTheme="majorHAnsi" w:cstheme="majorHAnsi"/>
          <w:sz w:val="28"/>
          <w:szCs w:val="28"/>
          <w:lang w:val="en-US"/>
        </w:rPr>
        <w:t>ứng dụng</w:t>
      </w:r>
      <w:r w:rsidR="0041215F" w:rsidRPr="00D10EEB">
        <w:rPr>
          <w:rFonts w:asciiTheme="majorHAnsi" w:eastAsia="Times New Roman" w:hAnsiTheme="majorHAnsi" w:cstheme="majorHAnsi"/>
          <w:sz w:val="28"/>
          <w:szCs w:val="28"/>
          <w:lang w:val="en-US"/>
        </w:rPr>
        <w:t>,</w:t>
      </w:r>
      <w:r w:rsidR="00517FBF" w:rsidRPr="00D10EEB">
        <w:rPr>
          <w:rFonts w:asciiTheme="majorHAnsi" w:eastAsia="Times New Roman" w:hAnsiTheme="majorHAnsi" w:cstheme="majorHAnsi"/>
          <w:sz w:val="28"/>
          <w:szCs w:val="28"/>
          <w:lang w:val="en-US"/>
        </w:rPr>
        <w:t xml:space="preserve"> chuyển giao kết quả nghiên cứu</w:t>
      </w:r>
      <w:r w:rsidRPr="00D10EEB">
        <w:rPr>
          <w:rFonts w:asciiTheme="majorHAnsi" w:eastAsia="Times New Roman" w:hAnsiTheme="majorHAnsi" w:cstheme="majorHAnsi"/>
          <w:sz w:val="28"/>
          <w:szCs w:val="28"/>
          <w:lang w:val="en-US"/>
        </w:rPr>
        <w:t xml:space="preserve"> trong 05 năm gần nhất;</w:t>
      </w:r>
    </w:p>
    <w:p w14:paraId="269E8080" w14:textId="55052269" w:rsidR="001C6F9A" w:rsidRPr="00D10EEB" w:rsidRDefault="00043744"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b</w:t>
      </w:r>
      <w:r w:rsidR="00BA085B" w:rsidRPr="00D10EEB">
        <w:rPr>
          <w:rFonts w:asciiTheme="majorHAnsi" w:eastAsia="Times New Roman" w:hAnsiTheme="majorHAnsi" w:cstheme="majorHAnsi"/>
          <w:sz w:val="28"/>
          <w:szCs w:val="28"/>
          <w:lang w:val="en-US"/>
        </w:rPr>
        <w:t>)</w:t>
      </w:r>
      <w:r w:rsidR="001C6F9A" w:rsidRPr="00D10EEB">
        <w:rPr>
          <w:rFonts w:asciiTheme="majorHAnsi" w:eastAsia="Times New Roman" w:hAnsiTheme="majorHAnsi" w:cstheme="majorHAnsi"/>
          <w:sz w:val="28"/>
          <w:szCs w:val="28"/>
          <w:lang w:val="en-US"/>
        </w:rPr>
        <w:t xml:space="preserve"> Kết quả của nhiệm vụ được</w:t>
      </w:r>
      <w:r w:rsidR="0008455F" w:rsidRPr="00D10EEB">
        <w:rPr>
          <w:rFonts w:asciiTheme="majorHAnsi" w:eastAsia="Times New Roman" w:hAnsiTheme="majorHAnsi" w:cstheme="majorHAnsi"/>
          <w:sz w:val="28"/>
          <w:szCs w:val="28"/>
          <w:lang w:val="en-US"/>
        </w:rPr>
        <w:t xml:space="preserve"> áp dụng trong thực tế hoặc được</w:t>
      </w:r>
      <w:r w:rsidR="001C6F9A" w:rsidRPr="00D10EEB">
        <w:rPr>
          <w:rFonts w:asciiTheme="majorHAnsi" w:eastAsia="Times New Roman" w:hAnsiTheme="majorHAnsi" w:cstheme="majorHAnsi"/>
          <w:sz w:val="28"/>
          <w:szCs w:val="28"/>
          <w:lang w:val="en-US"/>
        </w:rPr>
        <w:t xml:space="preserve"> công bố trên các </w:t>
      </w:r>
      <w:r w:rsidR="00FC4ED4" w:rsidRPr="00D10EEB">
        <w:rPr>
          <w:rFonts w:asciiTheme="majorHAnsi" w:eastAsia="Times New Roman" w:hAnsiTheme="majorHAnsi" w:cstheme="majorHAnsi"/>
          <w:sz w:val="28"/>
          <w:szCs w:val="28"/>
          <w:lang w:val="en-US"/>
        </w:rPr>
        <w:t>tạp chí quốc tế có uy tín</w:t>
      </w:r>
      <w:r w:rsidR="00017307">
        <w:rPr>
          <w:rFonts w:asciiTheme="majorHAnsi" w:eastAsia="Times New Roman" w:hAnsiTheme="majorHAnsi" w:cstheme="majorHAnsi"/>
          <w:sz w:val="28"/>
          <w:szCs w:val="28"/>
          <w:lang w:val="en-US"/>
        </w:rPr>
        <w:t xml:space="preserve"> </w:t>
      </w:r>
      <w:r w:rsidR="00EE60EE" w:rsidRPr="00EE60EE">
        <w:rPr>
          <w:rFonts w:asciiTheme="majorHAnsi" w:eastAsia="Times New Roman" w:hAnsiTheme="majorHAnsi" w:cstheme="majorHAnsi"/>
          <w:sz w:val="28"/>
          <w:szCs w:val="28"/>
          <w:lang w:val="en-US"/>
        </w:rPr>
        <w:t>thuộc danh mục ISI, Scopus, Pubmed, danh mục tạp chí quốc tế khác được Hội đồng Chức danh Giáo sư Nhà nước công nhận</w:t>
      </w:r>
      <w:r w:rsidR="0079717D" w:rsidRPr="00D10EEB">
        <w:rPr>
          <w:rFonts w:asciiTheme="majorHAnsi" w:eastAsia="Times New Roman" w:hAnsiTheme="majorHAnsi" w:cstheme="majorHAnsi"/>
          <w:sz w:val="28"/>
          <w:szCs w:val="28"/>
          <w:lang w:val="en-US"/>
        </w:rPr>
        <w:t xml:space="preserve"> </w:t>
      </w:r>
      <w:r w:rsidR="001C6F9A" w:rsidRPr="00D10EEB">
        <w:rPr>
          <w:rFonts w:asciiTheme="majorHAnsi" w:eastAsia="Times New Roman" w:hAnsiTheme="majorHAnsi" w:cstheme="majorHAnsi"/>
          <w:sz w:val="28"/>
          <w:szCs w:val="28"/>
          <w:lang w:val="en-US"/>
        </w:rPr>
        <w:t xml:space="preserve">hoặc đăng ký bảo hộ </w:t>
      </w:r>
      <w:r w:rsidR="009B3D0B" w:rsidRPr="00D10EEB">
        <w:rPr>
          <w:rFonts w:asciiTheme="majorHAnsi" w:eastAsia="Times New Roman" w:hAnsiTheme="majorHAnsi" w:cstheme="majorHAnsi"/>
          <w:sz w:val="28"/>
          <w:szCs w:val="28"/>
          <w:lang w:val="en-US"/>
        </w:rPr>
        <w:t>quyền sở hữu công nghiệp</w:t>
      </w:r>
      <w:r w:rsidR="004B2859" w:rsidRPr="00D10EEB">
        <w:rPr>
          <w:rFonts w:asciiTheme="majorHAnsi" w:eastAsia="Times New Roman" w:hAnsiTheme="majorHAnsi" w:cstheme="majorHAnsi"/>
          <w:sz w:val="28"/>
          <w:szCs w:val="28"/>
          <w:lang w:val="en-US"/>
        </w:rPr>
        <w:t>/</w:t>
      </w:r>
      <w:r w:rsidR="001C6F9A" w:rsidRPr="00D10EEB">
        <w:rPr>
          <w:rFonts w:asciiTheme="majorHAnsi" w:eastAsia="Times New Roman" w:hAnsiTheme="majorHAnsi" w:cstheme="majorHAnsi"/>
          <w:sz w:val="28"/>
          <w:szCs w:val="28"/>
          <w:lang w:val="en-US"/>
        </w:rPr>
        <w:t xml:space="preserve">giống cây trồng </w:t>
      </w:r>
      <w:r w:rsidR="009B3D0B" w:rsidRPr="00D10EEB">
        <w:rPr>
          <w:rFonts w:asciiTheme="majorHAnsi" w:eastAsia="Times New Roman" w:hAnsiTheme="majorHAnsi" w:cstheme="majorHAnsi"/>
          <w:sz w:val="28"/>
          <w:szCs w:val="28"/>
          <w:lang w:val="en-US"/>
        </w:rPr>
        <w:t xml:space="preserve">được </w:t>
      </w:r>
      <w:r w:rsidR="001C6F9A" w:rsidRPr="00D10EEB">
        <w:rPr>
          <w:rFonts w:asciiTheme="majorHAnsi" w:eastAsia="Times New Roman" w:hAnsiTheme="majorHAnsi" w:cstheme="majorHAnsi"/>
          <w:sz w:val="28"/>
          <w:szCs w:val="28"/>
          <w:lang w:val="en-US"/>
        </w:rPr>
        <w:t>chấp nhận đơn hợp lệ hoặc được</w:t>
      </w:r>
      <w:r w:rsidR="009B3D0B" w:rsidRPr="00D10EEB">
        <w:rPr>
          <w:rFonts w:asciiTheme="majorHAnsi" w:eastAsia="Times New Roman" w:hAnsiTheme="majorHAnsi" w:cstheme="majorHAnsi"/>
          <w:sz w:val="28"/>
          <w:szCs w:val="28"/>
          <w:lang w:val="en-US"/>
        </w:rPr>
        <w:t xml:space="preserve"> </w:t>
      </w:r>
      <w:r w:rsidR="001C6F9A" w:rsidRPr="00D10EEB">
        <w:rPr>
          <w:rFonts w:asciiTheme="majorHAnsi" w:eastAsia="Times New Roman" w:hAnsiTheme="majorHAnsi" w:cstheme="majorHAnsi"/>
          <w:sz w:val="28"/>
          <w:szCs w:val="28"/>
          <w:lang w:val="en-US"/>
        </w:rPr>
        <w:t>cấp văn bằng bảo hộ</w:t>
      </w:r>
      <w:r w:rsidR="0008455F" w:rsidRPr="00D10EEB">
        <w:rPr>
          <w:rFonts w:asciiTheme="majorHAnsi" w:eastAsia="Times New Roman" w:hAnsiTheme="majorHAnsi" w:cstheme="majorHAnsi"/>
          <w:sz w:val="28"/>
          <w:szCs w:val="28"/>
          <w:lang w:val="en-US"/>
        </w:rPr>
        <w:t>.</w:t>
      </w:r>
    </w:p>
    <w:p w14:paraId="351FA473" w14:textId="0670156B" w:rsidR="006D7D44" w:rsidRPr="00D10EEB" w:rsidRDefault="00CC7876"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3.</w:t>
      </w:r>
      <w:r w:rsidR="006D7D44" w:rsidRPr="00D10EEB">
        <w:rPr>
          <w:rFonts w:asciiTheme="majorHAnsi" w:eastAsia="Times New Roman" w:hAnsiTheme="majorHAnsi" w:cstheme="majorHAnsi"/>
          <w:sz w:val="28"/>
          <w:szCs w:val="28"/>
          <w:lang w:val="en-US"/>
        </w:rPr>
        <w:t xml:space="preserve"> </w:t>
      </w:r>
      <w:r w:rsidR="00F55995" w:rsidRPr="00D10EEB">
        <w:rPr>
          <w:rFonts w:asciiTheme="majorHAnsi" w:eastAsia="Times New Roman" w:hAnsiTheme="majorHAnsi" w:cstheme="majorHAnsi"/>
          <w:sz w:val="28"/>
          <w:szCs w:val="28"/>
          <w:lang w:val="en-US"/>
        </w:rPr>
        <w:t xml:space="preserve">Nhiệm vụ </w:t>
      </w:r>
      <w:r w:rsidR="00291F83" w:rsidRPr="00D10EEB">
        <w:rPr>
          <w:rFonts w:asciiTheme="majorHAnsi" w:eastAsia="Times New Roman" w:hAnsiTheme="majorHAnsi" w:cstheme="majorHAnsi"/>
          <w:sz w:val="28"/>
          <w:szCs w:val="28"/>
          <w:lang w:val="en-US"/>
        </w:rPr>
        <w:t>p</w:t>
      </w:r>
      <w:r w:rsidR="00F55995" w:rsidRPr="00D10EEB">
        <w:rPr>
          <w:rFonts w:asciiTheme="majorHAnsi" w:eastAsia="Times New Roman" w:hAnsiTheme="majorHAnsi" w:cstheme="majorHAnsi"/>
          <w:sz w:val="28"/>
          <w:szCs w:val="28"/>
          <w:lang w:val="en-US"/>
        </w:rPr>
        <w:t xml:space="preserve">hát triển </w:t>
      </w:r>
      <w:r w:rsidR="00E924DF" w:rsidRPr="00D10EEB">
        <w:rPr>
          <w:rFonts w:asciiTheme="majorHAnsi" w:eastAsia="Times New Roman" w:hAnsiTheme="majorHAnsi" w:cstheme="majorHAnsi"/>
          <w:sz w:val="28"/>
          <w:szCs w:val="28"/>
          <w:lang w:val="en-US"/>
        </w:rPr>
        <w:t>c</w:t>
      </w:r>
      <w:r w:rsidR="00F55995" w:rsidRPr="00D10EEB">
        <w:rPr>
          <w:rFonts w:asciiTheme="majorHAnsi" w:eastAsia="Times New Roman" w:hAnsiTheme="majorHAnsi" w:cstheme="majorHAnsi"/>
          <w:sz w:val="28"/>
          <w:szCs w:val="28"/>
          <w:lang w:val="en-US"/>
        </w:rPr>
        <w:t>ông nghệ:</w:t>
      </w:r>
    </w:p>
    <w:p w14:paraId="238A0CC5" w14:textId="5686550B" w:rsidR="00BB07CB" w:rsidRPr="00D10EEB" w:rsidRDefault="00BA085B"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a)</w:t>
      </w:r>
      <w:r w:rsidR="00BB07CB" w:rsidRPr="00D10EEB">
        <w:rPr>
          <w:rFonts w:asciiTheme="majorHAnsi" w:eastAsia="Times New Roman" w:hAnsiTheme="majorHAnsi" w:cstheme="majorHAnsi"/>
          <w:sz w:val="28"/>
          <w:szCs w:val="28"/>
          <w:lang w:val="en-US"/>
        </w:rPr>
        <w:t xml:space="preserve"> </w:t>
      </w:r>
      <w:r w:rsidR="0077251E" w:rsidRPr="00D10EEB">
        <w:rPr>
          <w:rFonts w:asciiTheme="majorHAnsi" w:eastAsia="Times New Roman" w:hAnsiTheme="majorHAnsi" w:cstheme="majorHAnsi"/>
          <w:sz w:val="28"/>
          <w:szCs w:val="28"/>
          <w:lang w:val="en-US"/>
        </w:rPr>
        <w:t xml:space="preserve">Có tối thiểu 01 thành viên tham gia thực hiện </w:t>
      </w:r>
      <w:r w:rsidR="00BB07CB" w:rsidRPr="00D10EEB">
        <w:rPr>
          <w:rFonts w:asciiTheme="majorHAnsi" w:eastAsia="Times New Roman" w:hAnsiTheme="majorHAnsi" w:cstheme="majorHAnsi"/>
          <w:sz w:val="28"/>
          <w:szCs w:val="28"/>
          <w:lang w:val="en-US"/>
        </w:rPr>
        <w:t xml:space="preserve">có kinh nghiệm nghiên cứu, chuyển giao, ứng dụng kết quả nghiên cứu trong </w:t>
      </w:r>
      <w:r w:rsidR="001F3B01" w:rsidRPr="00D10EEB">
        <w:rPr>
          <w:rFonts w:asciiTheme="majorHAnsi" w:eastAsia="Times New Roman" w:hAnsiTheme="majorHAnsi" w:cstheme="majorHAnsi"/>
          <w:sz w:val="28"/>
          <w:szCs w:val="28"/>
          <w:lang w:val="en-US"/>
        </w:rPr>
        <w:t>0</w:t>
      </w:r>
      <w:r w:rsidR="00BB2A8C" w:rsidRPr="00D10EEB">
        <w:rPr>
          <w:rFonts w:asciiTheme="majorHAnsi" w:eastAsia="Times New Roman" w:hAnsiTheme="majorHAnsi" w:cstheme="majorHAnsi"/>
          <w:sz w:val="28"/>
          <w:szCs w:val="28"/>
          <w:lang w:val="en-US"/>
        </w:rPr>
        <w:t>5</w:t>
      </w:r>
      <w:r w:rsidR="001F3B01" w:rsidRPr="00D10EEB">
        <w:rPr>
          <w:rFonts w:asciiTheme="majorHAnsi" w:eastAsia="Times New Roman" w:hAnsiTheme="majorHAnsi" w:cstheme="majorHAnsi"/>
          <w:sz w:val="28"/>
          <w:szCs w:val="28"/>
          <w:lang w:val="en-US"/>
        </w:rPr>
        <w:t xml:space="preserve"> </w:t>
      </w:r>
      <w:r w:rsidR="00BB07CB" w:rsidRPr="00D10EEB">
        <w:rPr>
          <w:rFonts w:asciiTheme="majorHAnsi" w:eastAsia="Times New Roman" w:hAnsiTheme="majorHAnsi" w:cstheme="majorHAnsi"/>
          <w:sz w:val="28"/>
          <w:szCs w:val="28"/>
          <w:lang w:val="en-US"/>
        </w:rPr>
        <w:t xml:space="preserve">năm gần nhất </w:t>
      </w:r>
      <w:r w:rsidR="0053201C">
        <w:rPr>
          <w:rFonts w:asciiTheme="majorHAnsi" w:eastAsia="Times New Roman" w:hAnsiTheme="majorHAnsi" w:cstheme="majorHAnsi"/>
          <w:sz w:val="28"/>
          <w:szCs w:val="28"/>
          <w:lang w:val="en-US"/>
        </w:rPr>
        <w:t>trong</w:t>
      </w:r>
      <w:r w:rsidR="00BB07CB" w:rsidRPr="00D10EEB">
        <w:rPr>
          <w:rFonts w:asciiTheme="majorHAnsi" w:eastAsia="Times New Roman" w:hAnsiTheme="majorHAnsi" w:cstheme="majorHAnsi"/>
          <w:sz w:val="28"/>
          <w:szCs w:val="28"/>
          <w:lang w:val="en-US"/>
        </w:rPr>
        <w:t xml:space="preserve"> lĩnh vực phù hợp với nội dung </w:t>
      </w:r>
      <w:r w:rsidR="00DC6D11" w:rsidRPr="00D10EEB">
        <w:rPr>
          <w:rFonts w:asciiTheme="majorHAnsi" w:eastAsia="Times New Roman" w:hAnsiTheme="majorHAnsi" w:cstheme="majorHAnsi"/>
          <w:sz w:val="28"/>
          <w:szCs w:val="28"/>
          <w:lang w:val="en-US"/>
        </w:rPr>
        <w:t>nhiệm vụ</w:t>
      </w:r>
      <w:r w:rsidR="00BB07CB" w:rsidRPr="00D10EEB">
        <w:rPr>
          <w:rFonts w:asciiTheme="majorHAnsi" w:eastAsia="Times New Roman" w:hAnsiTheme="majorHAnsi" w:cstheme="majorHAnsi"/>
          <w:sz w:val="28"/>
          <w:szCs w:val="28"/>
          <w:lang w:val="en-US"/>
        </w:rPr>
        <w:t>;</w:t>
      </w:r>
    </w:p>
    <w:p w14:paraId="02189918" w14:textId="5BF2BB5F" w:rsidR="00BB07CB" w:rsidRPr="00D10EEB" w:rsidRDefault="00BA085B"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b)</w:t>
      </w:r>
      <w:r w:rsidR="00BB07CB" w:rsidRPr="00D10EEB">
        <w:rPr>
          <w:rFonts w:asciiTheme="majorHAnsi" w:eastAsia="Times New Roman" w:hAnsiTheme="majorHAnsi" w:cstheme="majorHAnsi"/>
          <w:sz w:val="28"/>
          <w:szCs w:val="28"/>
          <w:lang w:val="en-US"/>
        </w:rPr>
        <w:t xml:space="preserve"> Tổ chức chủ trì có khả năng thực hiện thử nghiệm hoặc có tổ chức phối hợp để thử nghiệm trong môi trường thực tế</w:t>
      </w:r>
      <w:r w:rsidR="0077251E" w:rsidRPr="00D10EEB">
        <w:rPr>
          <w:rFonts w:asciiTheme="majorHAnsi" w:eastAsia="Times New Roman" w:hAnsiTheme="majorHAnsi" w:cstheme="majorHAnsi"/>
          <w:sz w:val="28"/>
          <w:szCs w:val="28"/>
          <w:lang w:val="en-US"/>
        </w:rPr>
        <w:t>;</w:t>
      </w:r>
    </w:p>
    <w:p w14:paraId="0B9D3631" w14:textId="32A61D85" w:rsidR="004E3769" w:rsidRPr="00D10EEB" w:rsidRDefault="00BA085B"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c)</w:t>
      </w:r>
      <w:r w:rsidR="0039406E" w:rsidRPr="00D10EEB">
        <w:rPr>
          <w:rFonts w:asciiTheme="majorHAnsi" w:eastAsia="Times New Roman" w:hAnsiTheme="majorHAnsi" w:cstheme="majorHAnsi"/>
          <w:sz w:val="28"/>
          <w:szCs w:val="28"/>
          <w:lang w:val="en-US"/>
        </w:rPr>
        <w:t xml:space="preserve"> </w:t>
      </w:r>
      <w:r w:rsidR="00E3448C" w:rsidRPr="00D10EEB">
        <w:rPr>
          <w:rFonts w:asciiTheme="majorHAnsi" w:eastAsia="Times New Roman" w:hAnsiTheme="majorHAnsi" w:cstheme="majorHAnsi"/>
          <w:sz w:val="28"/>
          <w:szCs w:val="28"/>
          <w:lang w:val="en-US"/>
        </w:rPr>
        <w:t xml:space="preserve">Kết quả </w:t>
      </w:r>
      <w:r w:rsidR="00BC6892" w:rsidRPr="00D10EEB">
        <w:rPr>
          <w:rFonts w:asciiTheme="majorHAnsi" w:eastAsia="Times New Roman" w:hAnsiTheme="majorHAnsi" w:cstheme="majorHAnsi"/>
          <w:sz w:val="28"/>
          <w:szCs w:val="28"/>
          <w:lang w:val="en-US"/>
        </w:rPr>
        <w:t>của nhiệm vụ</w:t>
      </w:r>
      <w:r w:rsidR="00931FA1" w:rsidRPr="00D10EEB">
        <w:rPr>
          <w:rFonts w:asciiTheme="majorHAnsi" w:eastAsia="Times New Roman" w:hAnsiTheme="majorHAnsi" w:cstheme="majorHAnsi"/>
          <w:sz w:val="28"/>
          <w:szCs w:val="28"/>
          <w:lang w:val="en-US"/>
        </w:rPr>
        <w:t xml:space="preserve"> </w:t>
      </w:r>
      <w:r w:rsidR="00476FAD" w:rsidRPr="00D10EEB">
        <w:rPr>
          <w:rFonts w:asciiTheme="majorHAnsi" w:eastAsia="Times New Roman" w:hAnsiTheme="majorHAnsi" w:cstheme="majorHAnsi"/>
          <w:sz w:val="28"/>
          <w:szCs w:val="28"/>
          <w:lang w:val="en-US"/>
        </w:rPr>
        <w:t>phải được thử nghiệm</w:t>
      </w:r>
      <w:r w:rsidR="000F4154" w:rsidRPr="00D10EEB">
        <w:rPr>
          <w:rFonts w:asciiTheme="majorHAnsi" w:eastAsia="Times New Roman" w:hAnsiTheme="majorHAnsi" w:cstheme="majorHAnsi"/>
          <w:sz w:val="28"/>
          <w:szCs w:val="28"/>
          <w:lang w:val="en-US"/>
        </w:rPr>
        <w:t xml:space="preserve"> trong môi trường thực tế</w:t>
      </w:r>
      <w:r w:rsidR="00EC0CA8" w:rsidRPr="00D10EEB">
        <w:rPr>
          <w:rFonts w:asciiTheme="majorHAnsi" w:eastAsia="Times New Roman" w:hAnsiTheme="majorHAnsi" w:cstheme="majorHAnsi"/>
          <w:sz w:val="28"/>
          <w:szCs w:val="28"/>
          <w:lang w:val="en-US"/>
        </w:rPr>
        <w:t>,</w:t>
      </w:r>
      <w:r w:rsidR="00254F87" w:rsidRPr="00D10EEB">
        <w:rPr>
          <w:rFonts w:asciiTheme="majorHAnsi" w:eastAsia="Times New Roman" w:hAnsiTheme="majorHAnsi" w:cstheme="majorHAnsi"/>
          <w:sz w:val="28"/>
          <w:szCs w:val="28"/>
          <w:lang w:val="en-US"/>
        </w:rPr>
        <w:t xml:space="preserve"> </w:t>
      </w:r>
      <w:r w:rsidR="00DD0EDA" w:rsidRPr="00D10EEB">
        <w:rPr>
          <w:rFonts w:asciiTheme="majorHAnsi" w:eastAsia="Times New Roman" w:hAnsiTheme="majorHAnsi" w:cstheme="majorHAnsi"/>
          <w:sz w:val="28"/>
          <w:szCs w:val="28"/>
          <w:lang w:val="en-US"/>
        </w:rPr>
        <w:t>đáp ứng một trong các điều kiện sau đây:</w:t>
      </w:r>
    </w:p>
    <w:p w14:paraId="1DB85AEB" w14:textId="22A57CCA" w:rsidR="00565CC0" w:rsidRPr="00D10EEB" w:rsidRDefault="00BA085B"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w:t>
      </w:r>
      <w:r w:rsidR="00565CC0" w:rsidRPr="00D10EEB">
        <w:rPr>
          <w:rFonts w:asciiTheme="majorHAnsi" w:eastAsia="Times New Roman" w:hAnsiTheme="majorHAnsi" w:cstheme="majorHAnsi"/>
          <w:sz w:val="28"/>
          <w:szCs w:val="28"/>
        </w:rPr>
        <w:t xml:space="preserve"> Có đơn đăng ký bảo hộ quyền sở hữu công nghiệp/giống cây trồng được chấp nhận đơn hợp lệ hoặc được cấp văn bằng bảo hộ; </w:t>
      </w:r>
    </w:p>
    <w:p w14:paraId="22FE1854" w14:textId="1E835324" w:rsidR="00565CC0" w:rsidRPr="006D00AD" w:rsidRDefault="00BA085B"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w:t>
      </w:r>
      <w:r w:rsidR="00565CC0" w:rsidRPr="00D10EEB">
        <w:rPr>
          <w:rFonts w:asciiTheme="majorHAnsi" w:eastAsia="Times New Roman" w:hAnsiTheme="majorHAnsi" w:cstheme="majorHAnsi"/>
          <w:sz w:val="28"/>
          <w:szCs w:val="28"/>
        </w:rPr>
        <w:t xml:space="preserve"> Có phương án ứng dụng, thương mại hóa kết quả nhiệm vụ và dự kiến doanh thu đạt được trong thời gian </w:t>
      </w:r>
      <w:r w:rsidR="008E0D53" w:rsidRPr="00D10EEB">
        <w:rPr>
          <w:rFonts w:asciiTheme="majorHAnsi" w:eastAsia="Times New Roman" w:hAnsiTheme="majorHAnsi" w:cstheme="majorHAnsi"/>
          <w:sz w:val="28"/>
          <w:szCs w:val="28"/>
          <w:lang w:val="en-US"/>
        </w:rPr>
        <w:t>tối thiểu 03</w:t>
      </w:r>
      <w:r w:rsidR="00565CC0" w:rsidRPr="00D10EEB">
        <w:rPr>
          <w:rFonts w:asciiTheme="majorHAnsi" w:eastAsia="Times New Roman" w:hAnsiTheme="majorHAnsi" w:cstheme="majorHAnsi"/>
          <w:sz w:val="28"/>
          <w:szCs w:val="28"/>
        </w:rPr>
        <w:t xml:space="preserve"> năm kể từ ngày kết thúc nhiệm vụ</w:t>
      </w:r>
      <w:r w:rsidR="006D00AD">
        <w:rPr>
          <w:rFonts w:asciiTheme="majorHAnsi" w:eastAsia="Times New Roman" w:hAnsiTheme="majorHAnsi" w:cstheme="majorHAnsi"/>
          <w:sz w:val="28"/>
          <w:szCs w:val="28"/>
          <w:lang w:val="en-US"/>
        </w:rPr>
        <w:t xml:space="preserve"> hoặc hiệu quả về mặt xã hội, tiết kiệm chi phí</w:t>
      </w:r>
      <w:r w:rsidR="0060567E">
        <w:rPr>
          <w:rFonts w:asciiTheme="majorHAnsi" w:eastAsia="Times New Roman" w:hAnsiTheme="majorHAnsi" w:cstheme="majorHAnsi"/>
          <w:sz w:val="28"/>
          <w:szCs w:val="28"/>
          <w:lang w:val="en-US"/>
        </w:rPr>
        <w:t xml:space="preserve"> </w:t>
      </w:r>
      <w:r w:rsidR="002A4B04">
        <w:rPr>
          <w:rFonts w:asciiTheme="majorHAnsi" w:eastAsia="Times New Roman" w:hAnsiTheme="majorHAnsi" w:cstheme="majorHAnsi"/>
          <w:sz w:val="28"/>
          <w:szCs w:val="28"/>
          <w:lang w:val="en-US"/>
        </w:rPr>
        <w:t>đối với các nhiệm vụ không có mục tiêu thương mại hóa thuần túy.</w:t>
      </w:r>
    </w:p>
    <w:p w14:paraId="60AA5886" w14:textId="143378F4" w:rsidR="00291F83" w:rsidRPr="00D10EEB" w:rsidRDefault="00291F83"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4. Nhiệm vụ phát triển giải pháp xã hội:</w:t>
      </w:r>
    </w:p>
    <w:p w14:paraId="0D1072A8" w14:textId="77777777" w:rsidR="00DF2FAF" w:rsidRPr="00D10EEB" w:rsidRDefault="00EA0824"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z w:val="28"/>
          <w:szCs w:val="28"/>
          <w:lang w:val="en-US"/>
        </w:rPr>
        <w:t xml:space="preserve">a) </w:t>
      </w:r>
      <w:r w:rsidR="00F2207E" w:rsidRPr="00D10EEB">
        <w:rPr>
          <w:rFonts w:asciiTheme="majorHAnsi" w:eastAsia="Times New Roman" w:hAnsiTheme="majorHAnsi" w:cstheme="majorHAnsi"/>
          <w:sz w:val="28"/>
          <w:szCs w:val="28"/>
          <w:lang w:val="en-US"/>
        </w:rPr>
        <w:t>Có tối thiểu 02 thành viên tham gia thực hiện</w:t>
      </w:r>
      <w:r w:rsidR="00DF2FAF" w:rsidRPr="00D10EEB">
        <w:rPr>
          <w:rFonts w:asciiTheme="majorHAnsi" w:eastAsia="Times New Roman" w:hAnsiTheme="majorHAnsi" w:cstheme="majorHAnsi"/>
          <w:sz w:val="28"/>
          <w:szCs w:val="28"/>
          <w:lang w:val="en-US"/>
        </w:rPr>
        <w:t xml:space="preserve"> đáp ứng một trong các yêu cầu sau:</w:t>
      </w:r>
    </w:p>
    <w:p w14:paraId="7344BE52" w14:textId="1224627F" w:rsidR="00DF2FAF" w:rsidRPr="00D10EEB" w:rsidRDefault="00DF2FAF" w:rsidP="00BD16E9">
      <w:pPr>
        <w:spacing w:after="0" w:line="288" w:lineRule="auto"/>
        <w:ind w:firstLine="720"/>
        <w:contextualSpacing/>
        <w:jc w:val="both"/>
        <w:rPr>
          <w:rFonts w:asciiTheme="majorHAnsi" w:eastAsia="Times New Roman" w:hAnsiTheme="majorHAnsi" w:cstheme="majorHAnsi"/>
          <w:spacing w:val="-4"/>
          <w:sz w:val="28"/>
          <w:szCs w:val="28"/>
          <w:lang w:val="en-US"/>
        </w:rPr>
      </w:pPr>
      <w:r w:rsidRPr="00D10EEB">
        <w:rPr>
          <w:rFonts w:asciiTheme="majorHAnsi" w:eastAsia="Times New Roman" w:hAnsiTheme="majorHAnsi" w:cstheme="majorHAnsi"/>
          <w:sz w:val="28"/>
          <w:szCs w:val="28"/>
          <w:lang w:val="en-US"/>
        </w:rPr>
        <w:t>- L</w:t>
      </w:r>
      <w:r w:rsidR="00F2207E" w:rsidRPr="00D10EEB">
        <w:rPr>
          <w:rFonts w:asciiTheme="majorHAnsi" w:eastAsia="Times New Roman" w:hAnsiTheme="majorHAnsi" w:cstheme="majorHAnsi"/>
          <w:sz w:val="28"/>
          <w:szCs w:val="28"/>
          <w:lang w:val="en-US"/>
        </w:rPr>
        <w:t xml:space="preserve">à tác giả của bài báo công bố </w:t>
      </w:r>
      <w:r w:rsidR="00F2207E" w:rsidRPr="00D10EEB">
        <w:rPr>
          <w:rFonts w:asciiTheme="majorHAnsi" w:eastAsia="Times New Roman" w:hAnsiTheme="majorHAnsi" w:cstheme="majorHAnsi"/>
          <w:spacing w:val="-4"/>
          <w:sz w:val="28"/>
          <w:szCs w:val="28"/>
          <w:lang w:val="en-US"/>
        </w:rPr>
        <w:t>trên tạp chí quốc tế có uy tín</w:t>
      </w:r>
      <w:r w:rsidR="00017307">
        <w:rPr>
          <w:rFonts w:asciiTheme="majorHAnsi" w:eastAsia="Times New Roman" w:hAnsiTheme="majorHAnsi" w:cstheme="majorHAnsi"/>
          <w:spacing w:val="-4"/>
          <w:sz w:val="28"/>
          <w:szCs w:val="28"/>
          <w:lang w:val="en-US"/>
        </w:rPr>
        <w:t xml:space="preserve"> theo quy định</w:t>
      </w:r>
      <w:r w:rsidR="00406592">
        <w:rPr>
          <w:rFonts w:asciiTheme="majorHAnsi" w:eastAsia="Times New Roman" w:hAnsiTheme="majorHAnsi" w:cstheme="majorHAnsi"/>
          <w:spacing w:val="-4"/>
          <w:sz w:val="28"/>
          <w:szCs w:val="28"/>
          <w:lang w:val="en-US"/>
        </w:rPr>
        <w:t xml:space="preserve"> hiện hành</w:t>
      </w:r>
      <w:r w:rsidRPr="00D10EEB">
        <w:rPr>
          <w:rFonts w:asciiTheme="majorHAnsi" w:eastAsia="Times New Roman" w:hAnsiTheme="majorHAnsi" w:cstheme="majorHAnsi"/>
          <w:spacing w:val="-4"/>
          <w:sz w:val="28"/>
          <w:szCs w:val="28"/>
          <w:lang w:val="en-US"/>
        </w:rPr>
        <w:t>;</w:t>
      </w:r>
    </w:p>
    <w:p w14:paraId="01531BC9" w14:textId="58630E18" w:rsidR="00DF2FAF" w:rsidRPr="00D10EEB" w:rsidRDefault="00DF2FAF" w:rsidP="00BD16E9">
      <w:pPr>
        <w:spacing w:after="0" w:line="288" w:lineRule="auto"/>
        <w:ind w:firstLine="720"/>
        <w:contextualSpacing/>
        <w:jc w:val="both"/>
        <w:rPr>
          <w:rFonts w:asciiTheme="majorHAnsi" w:eastAsia="Times New Roman" w:hAnsiTheme="majorHAnsi" w:cstheme="majorHAnsi"/>
          <w:spacing w:val="-4"/>
          <w:sz w:val="28"/>
          <w:szCs w:val="28"/>
          <w:lang w:val="en-US"/>
        </w:rPr>
      </w:pPr>
      <w:r w:rsidRPr="00D10EEB">
        <w:rPr>
          <w:rFonts w:asciiTheme="majorHAnsi" w:eastAsia="Times New Roman" w:hAnsiTheme="majorHAnsi" w:cstheme="majorHAnsi"/>
          <w:spacing w:val="-4"/>
          <w:sz w:val="28"/>
          <w:szCs w:val="28"/>
          <w:lang w:val="en-US"/>
        </w:rPr>
        <w:t>- C</w:t>
      </w:r>
      <w:r w:rsidR="00B06404" w:rsidRPr="00D10EEB">
        <w:rPr>
          <w:rFonts w:asciiTheme="majorHAnsi" w:eastAsia="Times New Roman" w:hAnsiTheme="majorHAnsi" w:cstheme="majorHAnsi"/>
          <w:spacing w:val="-4"/>
          <w:sz w:val="28"/>
          <w:szCs w:val="28"/>
          <w:lang w:val="en-US"/>
        </w:rPr>
        <w:t xml:space="preserve">ó kết quả nghiên cứu được ứng dụng </w:t>
      </w:r>
      <w:r w:rsidR="00CB38C5" w:rsidRPr="00D10EEB">
        <w:rPr>
          <w:rFonts w:asciiTheme="majorHAnsi" w:eastAsia="Times New Roman" w:hAnsiTheme="majorHAnsi" w:cstheme="majorHAnsi"/>
          <w:spacing w:val="-4"/>
          <w:sz w:val="28"/>
          <w:szCs w:val="28"/>
          <w:lang w:val="en-US"/>
        </w:rPr>
        <w:t>phục vụ phát triển kinh tế - xã hội, văn hóa, giáo dục, môi trường, bảo đảm quốc phòng, an ninh ở địa phương, vùng, quốc gia hoặc phục vụ phát triển ngành, lĩnh vực;</w:t>
      </w:r>
    </w:p>
    <w:p w14:paraId="672947BB" w14:textId="77777777" w:rsidR="00DF2FAF" w:rsidRPr="00D10EEB" w:rsidRDefault="00DF2FAF" w:rsidP="00BD16E9">
      <w:pPr>
        <w:spacing w:after="0" w:line="288" w:lineRule="auto"/>
        <w:ind w:firstLine="720"/>
        <w:contextualSpacing/>
        <w:jc w:val="both"/>
        <w:rPr>
          <w:rFonts w:asciiTheme="majorHAnsi" w:eastAsia="Times New Roman" w:hAnsiTheme="majorHAnsi" w:cstheme="majorHAnsi"/>
          <w:spacing w:val="-4"/>
          <w:sz w:val="28"/>
          <w:szCs w:val="28"/>
          <w:lang w:val="en-US"/>
        </w:rPr>
      </w:pPr>
      <w:r w:rsidRPr="00D10EEB">
        <w:rPr>
          <w:rFonts w:asciiTheme="majorHAnsi" w:eastAsia="Times New Roman" w:hAnsiTheme="majorHAnsi" w:cstheme="majorHAnsi"/>
          <w:spacing w:val="-4"/>
          <w:sz w:val="28"/>
          <w:szCs w:val="28"/>
          <w:lang w:val="en-US"/>
        </w:rPr>
        <w:t>- Có</w:t>
      </w:r>
      <w:r w:rsidR="00CB38C5" w:rsidRPr="00D10EEB">
        <w:rPr>
          <w:rFonts w:asciiTheme="majorHAnsi" w:eastAsia="Times New Roman" w:hAnsiTheme="majorHAnsi" w:cstheme="majorHAnsi"/>
          <w:spacing w:val="-4"/>
          <w:sz w:val="28"/>
          <w:szCs w:val="28"/>
          <w:lang w:val="en-US"/>
        </w:rPr>
        <w:t xml:space="preserve"> kết quả đóng góp về lý luận, học thuật; góp phần đề xuất các giải pháp, chính sách, pháp luật, mô hình, quy trình, phương thức tổ chức, quản lý có tính đột phá, đổi mới và khả năng ứng dụng cao; </w:t>
      </w:r>
    </w:p>
    <w:p w14:paraId="17495217" w14:textId="1308C819" w:rsidR="00EA0824" w:rsidRPr="00D10EEB" w:rsidRDefault="00845F6D" w:rsidP="00BD16E9">
      <w:pPr>
        <w:spacing w:after="0" w:line="288" w:lineRule="auto"/>
        <w:ind w:firstLine="720"/>
        <w:contextualSpacing/>
        <w:jc w:val="both"/>
        <w:rPr>
          <w:rFonts w:asciiTheme="majorHAnsi" w:eastAsia="Times New Roman" w:hAnsiTheme="majorHAnsi" w:cstheme="majorHAnsi"/>
          <w:sz w:val="28"/>
          <w:szCs w:val="28"/>
          <w:lang w:val="en-US"/>
        </w:rPr>
      </w:pPr>
      <w:r w:rsidRPr="00D10EEB">
        <w:rPr>
          <w:rFonts w:asciiTheme="majorHAnsi" w:eastAsia="Times New Roman" w:hAnsiTheme="majorHAnsi" w:cstheme="majorHAnsi"/>
          <w:spacing w:val="-4"/>
          <w:sz w:val="28"/>
          <w:szCs w:val="28"/>
          <w:lang w:val="en-US"/>
        </w:rPr>
        <w:t>- Có kết quả nghiên cứu được</w:t>
      </w:r>
      <w:r w:rsidR="00CB38C5" w:rsidRPr="00D10EEB">
        <w:rPr>
          <w:rFonts w:asciiTheme="majorHAnsi" w:eastAsia="Times New Roman" w:hAnsiTheme="majorHAnsi" w:cstheme="majorHAnsi"/>
          <w:spacing w:val="-4"/>
          <w:sz w:val="28"/>
          <w:szCs w:val="28"/>
          <w:lang w:val="en-US"/>
        </w:rPr>
        <w:t xml:space="preserve"> tiếp nhận, ứng dụng</w:t>
      </w:r>
      <w:r w:rsidR="00751EC8" w:rsidRPr="00D10EEB">
        <w:rPr>
          <w:rFonts w:asciiTheme="majorHAnsi" w:eastAsia="Times New Roman" w:hAnsiTheme="majorHAnsi" w:cstheme="majorHAnsi"/>
          <w:spacing w:val="-4"/>
          <w:sz w:val="28"/>
          <w:szCs w:val="28"/>
          <w:lang w:val="en-US"/>
        </w:rPr>
        <w:t>;</w:t>
      </w:r>
    </w:p>
    <w:p w14:paraId="401427D2" w14:textId="4975DA00" w:rsidR="00B27424" w:rsidRPr="00D10EEB" w:rsidRDefault="00574D46"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lang w:val="en-US"/>
        </w:rPr>
        <w:t>b</w:t>
      </w:r>
      <w:r w:rsidR="009961E8" w:rsidRPr="00D10EEB">
        <w:rPr>
          <w:rFonts w:asciiTheme="majorHAnsi" w:eastAsia="Times New Roman" w:hAnsiTheme="majorHAnsi" w:cstheme="majorHAnsi"/>
          <w:sz w:val="28"/>
          <w:szCs w:val="28"/>
          <w:lang w:val="en-US"/>
        </w:rPr>
        <w:t xml:space="preserve">) </w:t>
      </w:r>
      <w:r w:rsidR="008114B2" w:rsidRPr="00D10EEB">
        <w:rPr>
          <w:rFonts w:asciiTheme="majorHAnsi" w:eastAsia="Times New Roman" w:hAnsiTheme="majorHAnsi" w:cstheme="majorHAnsi"/>
          <w:sz w:val="28"/>
          <w:szCs w:val="28"/>
          <w:lang w:val="en-US"/>
        </w:rPr>
        <w:t>K</w:t>
      </w:r>
      <w:r w:rsidR="008114B2" w:rsidRPr="00D10EEB">
        <w:rPr>
          <w:rFonts w:asciiTheme="majorHAnsi" w:eastAsia="Times New Roman" w:hAnsiTheme="majorHAnsi" w:cstheme="majorHAnsi"/>
          <w:sz w:val="28"/>
          <w:szCs w:val="28"/>
        </w:rPr>
        <w:t>ết quả nhiệm vụ</w:t>
      </w:r>
      <w:r w:rsidR="008114B2" w:rsidRPr="00D10EEB" w:rsidDel="00FC4ED4">
        <w:rPr>
          <w:rFonts w:asciiTheme="majorHAnsi" w:eastAsia="Times New Roman" w:hAnsiTheme="majorHAnsi" w:cstheme="majorHAnsi"/>
          <w:sz w:val="28"/>
          <w:szCs w:val="28"/>
          <w:lang w:val="en-US"/>
        </w:rPr>
        <w:t xml:space="preserve"> </w:t>
      </w:r>
      <w:r w:rsidR="008114B2" w:rsidRPr="00D10EEB">
        <w:rPr>
          <w:rFonts w:asciiTheme="majorHAnsi" w:eastAsia="Times New Roman" w:hAnsiTheme="majorHAnsi" w:cstheme="majorHAnsi"/>
          <w:sz w:val="28"/>
          <w:szCs w:val="28"/>
          <w:lang w:val="en-US"/>
        </w:rPr>
        <w:t>là gi</w:t>
      </w:r>
      <w:r w:rsidR="00A53E4B" w:rsidRPr="00D10EEB">
        <w:rPr>
          <w:rFonts w:asciiTheme="majorHAnsi" w:eastAsia="Times New Roman" w:hAnsiTheme="majorHAnsi" w:cstheme="majorHAnsi"/>
          <w:sz w:val="28"/>
          <w:szCs w:val="28"/>
        </w:rPr>
        <w:t xml:space="preserve">ải pháp hoặc sáng kiến được </w:t>
      </w:r>
      <w:r w:rsidR="0081013B" w:rsidRPr="00D10EEB">
        <w:rPr>
          <w:rFonts w:asciiTheme="majorHAnsi" w:eastAsia="Times New Roman" w:hAnsiTheme="majorHAnsi" w:cstheme="majorHAnsi"/>
          <w:sz w:val="28"/>
          <w:szCs w:val="28"/>
        </w:rPr>
        <w:t xml:space="preserve">triển khai và </w:t>
      </w:r>
      <w:r w:rsidR="00864220" w:rsidRPr="00D10EEB">
        <w:rPr>
          <w:rFonts w:asciiTheme="majorHAnsi" w:eastAsia="Times New Roman" w:hAnsiTheme="majorHAnsi" w:cstheme="majorHAnsi"/>
          <w:sz w:val="28"/>
          <w:szCs w:val="28"/>
          <w:lang w:val="en-US"/>
        </w:rPr>
        <w:t>được</w:t>
      </w:r>
      <w:r w:rsidR="00536CA7" w:rsidRPr="00D10EEB">
        <w:rPr>
          <w:rFonts w:asciiTheme="majorHAnsi" w:eastAsia="Times New Roman" w:hAnsiTheme="majorHAnsi" w:cstheme="majorHAnsi"/>
          <w:sz w:val="28"/>
          <w:szCs w:val="28"/>
        </w:rPr>
        <w:t xml:space="preserve"> đánh giá tác động</w:t>
      </w:r>
      <w:r w:rsidR="00864220" w:rsidRPr="00D10EEB">
        <w:rPr>
          <w:rFonts w:asciiTheme="majorHAnsi" w:eastAsia="Times New Roman" w:hAnsiTheme="majorHAnsi" w:cstheme="majorHAnsi"/>
          <w:sz w:val="28"/>
          <w:szCs w:val="28"/>
          <w:lang w:val="en-US"/>
        </w:rPr>
        <w:t xml:space="preserve"> thực tiễn</w:t>
      </w:r>
      <w:r w:rsidR="00A803FE" w:rsidRPr="00D10EEB">
        <w:rPr>
          <w:rFonts w:asciiTheme="majorHAnsi" w:eastAsia="Times New Roman" w:hAnsiTheme="majorHAnsi" w:cstheme="majorHAnsi"/>
          <w:sz w:val="28"/>
          <w:szCs w:val="28"/>
          <w:lang w:val="en-US"/>
        </w:rPr>
        <w:t>;</w:t>
      </w:r>
      <w:r w:rsidR="00B27424" w:rsidRPr="00D10EEB">
        <w:rPr>
          <w:rFonts w:asciiTheme="majorHAnsi" w:eastAsia="Times New Roman" w:hAnsiTheme="majorHAnsi" w:cstheme="majorHAnsi"/>
          <w:sz w:val="28"/>
          <w:szCs w:val="28"/>
        </w:rPr>
        <w:t xml:space="preserve"> </w:t>
      </w:r>
      <w:r w:rsidR="00752E72" w:rsidRPr="00D10EEB">
        <w:rPr>
          <w:rFonts w:asciiTheme="majorHAnsi" w:eastAsia="Times New Roman" w:hAnsiTheme="majorHAnsi" w:cstheme="majorHAnsi"/>
          <w:sz w:val="28"/>
          <w:szCs w:val="28"/>
          <w:lang w:val="en-US"/>
        </w:rPr>
        <w:t>c</w:t>
      </w:r>
      <w:r w:rsidR="00A46E90" w:rsidRPr="00D10EEB">
        <w:rPr>
          <w:rFonts w:asciiTheme="majorHAnsi" w:eastAsia="Times New Roman" w:hAnsiTheme="majorHAnsi" w:cstheme="majorHAnsi"/>
          <w:sz w:val="28"/>
          <w:szCs w:val="28"/>
        </w:rPr>
        <w:t>ó phương án</w:t>
      </w:r>
      <w:r w:rsidR="00543C4B" w:rsidRPr="00D10EEB">
        <w:rPr>
          <w:rFonts w:asciiTheme="majorHAnsi" w:eastAsia="Times New Roman" w:hAnsiTheme="majorHAnsi" w:cstheme="majorHAnsi"/>
          <w:sz w:val="28"/>
          <w:szCs w:val="28"/>
        </w:rPr>
        <w:t xml:space="preserve"> </w:t>
      </w:r>
      <w:r w:rsidR="002E5879" w:rsidRPr="00D10EEB">
        <w:rPr>
          <w:rFonts w:asciiTheme="majorHAnsi" w:eastAsia="Times New Roman" w:hAnsiTheme="majorHAnsi" w:cstheme="majorHAnsi"/>
          <w:sz w:val="28"/>
          <w:szCs w:val="28"/>
        </w:rPr>
        <w:t>triển khai thực tế và</w:t>
      </w:r>
      <w:r w:rsidR="009710BE" w:rsidRPr="00D10EEB">
        <w:rPr>
          <w:rFonts w:asciiTheme="majorHAnsi" w:eastAsia="Times New Roman" w:hAnsiTheme="majorHAnsi" w:cstheme="majorHAnsi"/>
          <w:sz w:val="28"/>
          <w:szCs w:val="28"/>
          <w:lang w:val="en-US"/>
        </w:rPr>
        <w:t xml:space="preserve"> có</w:t>
      </w:r>
      <w:r w:rsidR="002E5879" w:rsidRPr="00D10EEB">
        <w:rPr>
          <w:rFonts w:asciiTheme="majorHAnsi" w:eastAsia="Times New Roman" w:hAnsiTheme="majorHAnsi" w:cstheme="majorHAnsi"/>
          <w:sz w:val="28"/>
          <w:szCs w:val="28"/>
        </w:rPr>
        <w:t xml:space="preserve"> khả năng </w:t>
      </w:r>
      <w:r w:rsidR="00F014CD" w:rsidRPr="00D10EEB">
        <w:rPr>
          <w:rFonts w:asciiTheme="majorHAnsi" w:eastAsia="Times New Roman" w:hAnsiTheme="majorHAnsi" w:cstheme="majorHAnsi"/>
          <w:sz w:val="28"/>
          <w:szCs w:val="28"/>
        </w:rPr>
        <w:t>nhân rộng</w:t>
      </w:r>
      <w:r w:rsidR="001D11BE" w:rsidRPr="00D10EEB">
        <w:rPr>
          <w:rFonts w:asciiTheme="majorHAnsi" w:eastAsia="Times New Roman" w:hAnsiTheme="majorHAnsi" w:cstheme="majorHAnsi"/>
          <w:sz w:val="28"/>
          <w:szCs w:val="28"/>
        </w:rPr>
        <w:t>.</w:t>
      </w:r>
    </w:p>
    <w:p w14:paraId="6C6BEB9B" w14:textId="77777777" w:rsidR="00BD16E9" w:rsidRDefault="00BD16E9" w:rsidP="00BD16E9">
      <w:pPr>
        <w:spacing w:after="0" w:line="288" w:lineRule="auto"/>
        <w:contextualSpacing/>
        <w:jc w:val="center"/>
        <w:rPr>
          <w:rFonts w:asciiTheme="majorHAnsi" w:eastAsia="Times New Roman" w:hAnsiTheme="majorHAnsi" w:cstheme="majorHAnsi"/>
          <w:b/>
          <w:bCs/>
          <w:sz w:val="28"/>
          <w:szCs w:val="28"/>
          <w:lang w:val="en-US"/>
        </w:rPr>
      </w:pPr>
    </w:p>
    <w:p w14:paraId="6C8C6721" w14:textId="713D498B" w:rsidR="004A7A9F" w:rsidRPr="00756C6B" w:rsidRDefault="004A7A9F" w:rsidP="00BD16E9">
      <w:pPr>
        <w:spacing w:after="0" w:line="288" w:lineRule="auto"/>
        <w:contextualSpacing/>
        <w:jc w:val="center"/>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C</w:t>
      </w:r>
      <w:r w:rsidR="003B18F4">
        <w:rPr>
          <w:rFonts w:asciiTheme="majorHAnsi" w:eastAsia="Times New Roman" w:hAnsiTheme="majorHAnsi" w:cstheme="majorHAnsi"/>
          <w:b/>
          <w:bCs/>
          <w:sz w:val="28"/>
          <w:szCs w:val="28"/>
          <w:lang w:val="en-US"/>
        </w:rPr>
        <w:t>hương</w:t>
      </w:r>
      <w:r w:rsidRPr="00D10EEB">
        <w:rPr>
          <w:rFonts w:asciiTheme="majorHAnsi" w:eastAsia="Times New Roman" w:hAnsiTheme="majorHAnsi" w:cstheme="majorHAnsi"/>
          <w:b/>
          <w:bCs/>
          <w:sz w:val="28"/>
          <w:szCs w:val="28"/>
        </w:rPr>
        <w:t xml:space="preserve"> II</w:t>
      </w:r>
    </w:p>
    <w:p w14:paraId="3DE0535A" w14:textId="3558B2D5" w:rsidR="001C212B" w:rsidRPr="009D45EE" w:rsidRDefault="0D2F68A7" w:rsidP="00BD16E9">
      <w:pPr>
        <w:spacing w:after="0" w:line="288" w:lineRule="auto"/>
        <w:contextualSpacing/>
        <w:jc w:val="center"/>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TRÌNH TỰ, THỦ TỤC </w:t>
      </w:r>
      <w:r w:rsidR="00C518DD" w:rsidRPr="00D10EEB">
        <w:rPr>
          <w:rFonts w:asciiTheme="majorHAnsi" w:eastAsia="Times New Roman" w:hAnsiTheme="majorHAnsi" w:cstheme="majorHAnsi"/>
          <w:b/>
          <w:bCs/>
          <w:sz w:val="28"/>
          <w:szCs w:val="28"/>
        </w:rPr>
        <w:t>ĐẶT HÀNG</w:t>
      </w:r>
      <w:r w:rsidRPr="00D10EEB">
        <w:rPr>
          <w:rFonts w:asciiTheme="majorHAnsi" w:eastAsia="Times New Roman" w:hAnsiTheme="majorHAnsi" w:cstheme="majorHAnsi"/>
          <w:b/>
          <w:bCs/>
          <w:sz w:val="28"/>
          <w:szCs w:val="28"/>
        </w:rPr>
        <w:t>, THẨM ĐỊNH</w:t>
      </w:r>
      <w:r w:rsidR="009D45EE" w:rsidRPr="009D45EE">
        <w:rPr>
          <w:rFonts w:asciiTheme="majorHAnsi" w:eastAsia="Times New Roman" w:hAnsiTheme="majorHAnsi" w:cstheme="majorHAnsi"/>
          <w:b/>
          <w:bCs/>
          <w:sz w:val="28"/>
          <w:szCs w:val="28"/>
        </w:rPr>
        <w:t xml:space="preserve"> KINH PHÍ</w:t>
      </w:r>
    </w:p>
    <w:p w14:paraId="6082200F" w14:textId="51EAF5B0" w:rsidR="00E46D52" w:rsidRPr="00756C6B" w:rsidRDefault="001C212B" w:rsidP="00BD16E9">
      <w:pPr>
        <w:spacing w:after="0" w:line="288" w:lineRule="auto"/>
        <w:contextualSpacing/>
        <w:jc w:val="center"/>
        <w:rPr>
          <w:rFonts w:asciiTheme="majorHAnsi" w:eastAsia="Times New Roman" w:hAnsiTheme="majorHAnsi" w:cstheme="majorHAnsi"/>
          <w:b/>
          <w:bCs/>
          <w:sz w:val="28"/>
          <w:szCs w:val="28"/>
        </w:rPr>
      </w:pPr>
      <w:r w:rsidRPr="001C212B">
        <w:rPr>
          <w:rFonts w:asciiTheme="majorHAnsi" w:eastAsia="Times New Roman" w:hAnsiTheme="majorHAnsi" w:cstheme="majorHAnsi"/>
          <w:b/>
          <w:bCs/>
          <w:sz w:val="28"/>
          <w:szCs w:val="28"/>
        </w:rPr>
        <w:t>VÀ</w:t>
      </w:r>
      <w:r w:rsidR="0D2F68A7" w:rsidRPr="00D10EEB">
        <w:rPr>
          <w:rFonts w:asciiTheme="majorHAnsi" w:eastAsia="Times New Roman" w:hAnsiTheme="majorHAnsi" w:cstheme="majorHAnsi"/>
          <w:b/>
          <w:bCs/>
          <w:sz w:val="28"/>
          <w:szCs w:val="28"/>
        </w:rPr>
        <w:t xml:space="preserve"> PHÊ DUYỆT NHIỆM VỤ</w:t>
      </w:r>
    </w:p>
    <w:p w14:paraId="78BE8F3E" w14:textId="77777777" w:rsidR="00BD16E9" w:rsidRPr="00570611" w:rsidRDefault="00BD16E9" w:rsidP="00BD16E9">
      <w:pPr>
        <w:spacing w:after="0" w:line="288" w:lineRule="auto"/>
        <w:ind w:firstLine="720"/>
        <w:contextualSpacing/>
        <w:jc w:val="both"/>
        <w:rPr>
          <w:rFonts w:asciiTheme="majorHAnsi" w:eastAsia="Times New Roman" w:hAnsiTheme="majorHAnsi" w:cstheme="majorHAnsi"/>
          <w:b/>
          <w:bCs/>
          <w:sz w:val="28"/>
          <w:szCs w:val="28"/>
        </w:rPr>
      </w:pPr>
    </w:p>
    <w:p w14:paraId="02089ED3" w14:textId="6473B958" w:rsidR="0019158C" w:rsidRPr="00D10EEB" w:rsidRDefault="00FC733E" w:rsidP="00BD16E9">
      <w:pPr>
        <w:spacing w:after="0" w:line="288" w:lineRule="auto"/>
        <w:ind w:firstLine="720"/>
        <w:contextualSpacing/>
        <w:jc w:val="both"/>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Điều </w:t>
      </w:r>
      <w:r w:rsidR="008B454C" w:rsidRPr="009D45EE">
        <w:rPr>
          <w:rFonts w:asciiTheme="majorHAnsi" w:eastAsia="Times New Roman" w:hAnsiTheme="majorHAnsi" w:cstheme="majorHAnsi"/>
          <w:b/>
          <w:bCs/>
          <w:sz w:val="28"/>
          <w:szCs w:val="28"/>
        </w:rPr>
        <w:t>7</w:t>
      </w:r>
      <w:r w:rsidRPr="00D10EEB">
        <w:rPr>
          <w:rFonts w:asciiTheme="majorHAnsi" w:eastAsia="Times New Roman" w:hAnsiTheme="majorHAnsi" w:cstheme="majorHAnsi"/>
          <w:b/>
          <w:bCs/>
          <w:sz w:val="28"/>
          <w:szCs w:val="28"/>
        </w:rPr>
        <w:t xml:space="preserve">. </w:t>
      </w:r>
      <w:r w:rsidR="0019158C" w:rsidRPr="00D10EEB">
        <w:rPr>
          <w:rFonts w:asciiTheme="majorHAnsi" w:eastAsia="Times New Roman" w:hAnsiTheme="majorHAnsi" w:cstheme="majorHAnsi"/>
          <w:b/>
          <w:bCs/>
          <w:sz w:val="28"/>
          <w:szCs w:val="28"/>
        </w:rPr>
        <w:t>Thông báo kế hoạch đặt hàng</w:t>
      </w:r>
    </w:p>
    <w:p w14:paraId="5F6F5519" w14:textId="6499112B" w:rsidR="0076738B" w:rsidRPr="00756C6B" w:rsidRDefault="00EE46D4"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1.</w:t>
      </w:r>
      <w:r w:rsidR="00111182" w:rsidRPr="00D10EEB">
        <w:rPr>
          <w:rFonts w:asciiTheme="majorHAnsi" w:eastAsia="Times New Roman" w:hAnsiTheme="majorHAnsi" w:cstheme="majorHAnsi"/>
          <w:sz w:val="28"/>
          <w:szCs w:val="28"/>
        </w:rPr>
        <w:t xml:space="preserve"> </w:t>
      </w:r>
      <w:r w:rsidR="002E6C31" w:rsidRPr="009744E9">
        <w:rPr>
          <w:rFonts w:asciiTheme="majorHAnsi" w:eastAsia="Times New Roman" w:hAnsiTheme="majorHAnsi" w:cstheme="majorHAnsi"/>
          <w:sz w:val="28"/>
          <w:szCs w:val="28"/>
        </w:rPr>
        <w:t>Trình tự</w:t>
      </w:r>
      <w:r w:rsidR="00366A3F" w:rsidRPr="00D10EEB">
        <w:rPr>
          <w:rFonts w:asciiTheme="majorHAnsi" w:eastAsia="Times New Roman" w:hAnsiTheme="majorHAnsi" w:cstheme="majorHAnsi"/>
          <w:sz w:val="28"/>
          <w:szCs w:val="28"/>
        </w:rPr>
        <w:t xml:space="preserve"> đặt hàng</w:t>
      </w:r>
      <w:r w:rsidR="000A6288" w:rsidRPr="00756C6B">
        <w:rPr>
          <w:rFonts w:asciiTheme="majorHAnsi" w:eastAsia="Times New Roman" w:hAnsiTheme="majorHAnsi" w:cstheme="majorHAnsi"/>
          <w:sz w:val="28"/>
          <w:szCs w:val="28"/>
        </w:rPr>
        <w:t xml:space="preserve"> nhiệm vụ/cụm nhiệm vụ/chuỗi nhiệm vụ</w:t>
      </w:r>
      <w:r w:rsidR="002E6C31" w:rsidRPr="009744E9">
        <w:rPr>
          <w:rFonts w:asciiTheme="majorHAnsi" w:eastAsia="Times New Roman" w:hAnsiTheme="majorHAnsi" w:cstheme="majorHAnsi"/>
          <w:sz w:val="28"/>
          <w:szCs w:val="28"/>
        </w:rPr>
        <w:t xml:space="preserve"> được thực hiện</w:t>
      </w:r>
      <w:r w:rsidR="0023342B" w:rsidRPr="00D10EEB">
        <w:rPr>
          <w:rFonts w:asciiTheme="majorHAnsi" w:eastAsia="Times New Roman" w:hAnsiTheme="majorHAnsi" w:cstheme="majorHAnsi"/>
          <w:sz w:val="28"/>
          <w:szCs w:val="28"/>
        </w:rPr>
        <w:t xml:space="preserve"> theo quy định tại </w:t>
      </w:r>
      <w:r w:rsidR="00366A3F" w:rsidRPr="00D10EEB">
        <w:rPr>
          <w:rFonts w:asciiTheme="majorHAnsi" w:eastAsia="Times New Roman" w:hAnsiTheme="majorHAnsi" w:cstheme="majorHAnsi"/>
          <w:sz w:val="28"/>
          <w:szCs w:val="28"/>
        </w:rPr>
        <w:t>khoản 3 Điều 10</w:t>
      </w:r>
      <w:r w:rsidR="0076738B" w:rsidRPr="00756C6B">
        <w:rPr>
          <w:rFonts w:asciiTheme="majorHAnsi" w:eastAsia="Times New Roman" w:hAnsiTheme="majorHAnsi" w:cstheme="majorHAnsi"/>
          <w:sz w:val="28"/>
          <w:szCs w:val="28"/>
        </w:rPr>
        <w:t xml:space="preserve"> </w:t>
      </w:r>
      <w:r w:rsidR="00CE79C4" w:rsidRPr="00D10EEB">
        <w:rPr>
          <w:rFonts w:asciiTheme="majorHAnsi" w:eastAsia="Times New Roman" w:hAnsiTheme="majorHAnsi" w:cstheme="majorHAnsi"/>
          <w:sz w:val="28"/>
          <w:szCs w:val="28"/>
        </w:rPr>
        <w:t>Nghị định số 267</w:t>
      </w:r>
      <w:r w:rsidR="0076738B" w:rsidRPr="00D10EEB">
        <w:rPr>
          <w:rFonts w:asciiTheme="majorHAnsi" w:eastAsia="Times New Roman" w:hAnsiTheme="majorHAnsi" w:cstheme="majorHAnsi"/>
          <w:spacing w:val="-4"/>
          <w:sz w:val="28"/>
          <w:szCs w:val="28"/>
        </w:rPr>
        <w:t>/2025/NĐ-CP</w:t>
      </w:r>
      <w:r w:rsidR="002E6C31" w:rsidRPr="009744E9">
        <w:rPr>
          <w:rFonts w:asciiTheme="majorHAnsi" w:eastAsia="Times New Roman" w:hAnsiTheme="majorHAnsi" w:cstheme="majorHAnsi"/>
          <w:spacing w:val="-4"/>
          <w:sz w:val="28"/>
          <w:szCs w:val="28"/>
        </w:rPr>
        <w:t xml:space="preserve">. Nội dung đặt hàng được </w:t>
      </w:r>
      <w:r w:rsidR="00D4011D" w:rsidRPr="009744E9">
        <w:rPr>
          <w:rFonts w:asciiTheme="majorHAnsi" w:eastAsia="Times New Roman" w:hAnsiTheme="majorHAnsi" w:cstheme="majorHAnsi"/>
          <w:spacing w:val="-4"/>
          <w:sz w:val="28"/>
          <w:szCs w:val="28"/>
        </w:rPr>
        <w:t xml:space="preserve">lập theo </w:t>
      </w:r>
      <w:r w:rsidR="002773CF" w:rsidRPr="00756C6B">
        <w:rPr>
          <w:rFonts w:asciiTheme="majorHAnsi" w:eastAsia="Times New Roman" w:hAnsiTheme="majorHAnsi" w:cstheme="majorHAnsi"/>
          <w:spacing w:val="-4"/>
          <w:sz w:val="28"/>
          <w:szCs w:val="28"/>
        </w:rPr>
        <w:t xml:space="preserve">Biểu mẫu BM-01 </w:t>
      </w:r>
      <w:r w:rsidR="00E77892" w:rsidRPr="00D10EEB">
        <w:rPr>
          <w:rFonts w:asciiTheme="majorHAnsi" w:eastAsia="Times New Roman" w:hAnsiTheme="majorHAnsi" w:cstheme="majorHAnsi"/>
          <w:sz w:val="28"/>
          <w:szCs w:val="28"/>
        </w:rPr>
        <w:t xml:space="preserve">quy định tại </w:t>
      </w:r>
      <w:r w:rsidR="000F3F80" w:rsidRPr="00B43F6F">
        <w:rPr>
          <w:rFonts w:asciiTheme="majorHAnsi" w:eastAsia="Times New Roman" w:hAnsiTheme="majorHAnsi" w:cstheme="majorHAnsi"/>
          <w:sz w:val="28"/>
          <w:szCs w:val="28"/>
        </w:rPr>
        <w:t>P</w:t>
      </w:r>
      <w:r w:rsidR="00E77892" w:rsidRPr="00D10EEB">
        <w:rPr>
          <w:rFonts w:asciiTheme="majorHAnsi" w:eastAsia="Times New Roman" w:hAnsiTheme="majorHAnsi" w:cstheme="majorHAnsi"/>
          <w:sz w:val="28"/>
          <w:szCs w:val="28"/>
        </w:rPr>
        <w:t>hụ lục ban hành kèm theo Thông tư này</w:t>
      </w:r>
      <w:r w:rsidR="000D0437" w:rsidRPr="00756C6B">
        <w:rPr>
          <w:rFonts w:asciiTheme="majorHAnsi" w:eastAsia="Times New Roman" w:hAnsiTheme="majorHAnsi" w:cstheme="majorHAnsi"/>
          <w:sz w:val="28"/>
          <w:szCs w:val="28"/>
        </w:rPr>
        <w:t>.</w:t>
      </w:r>
    </w:p>
    <w:p w14:paraId="30A7B491" w14:textId="77777777" w:rsidR="00CF1EFC" w:rsidRPr="00CF1EFC" w:rsidRDefault="00224597" w:rsidP="00BD16E9">
      <w:pPr>
        <w:spacing w:after="0" w:line="288" w:lineRule="auto"/>
        <w:ind w:firstLine="720"/>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t>2</w:t>
      </w:r>
      <w:r w:rsidR="000D0437" w:rsidRPr="00D10EEB">
        <w:rPr>
          <w:rFonts w:asciiTheme="majorHAnsi" w:eastAsia="Times New Roman" w:hAnsiTheme="majorHAnsi" w:cstheme="majorHAnsi"/>
          <w:sz w:val="28"/>
          <w:szCs w:val="28"/>
        </w:rPr>
        <w:t xml:space="preserve">. </w:t>
      </w:r>
      <w:r w:rsidR="009B381D" w:rsidRPr="009B381D">
        <w:rPr>
          <w:rFonts w:asciiTheme="majorHAnsi" w:eastAsia="Times New Roman" w:hAnsiTheme="majorHAnsi" w:cstheme="majorHAnsi"/>
          <w:sz w:val="28"/>
          <w:szCs w:val="28"/>
        </w:rPr>
        <w:t>Bộ Y tế</w:t>
      </w:r>
      <w:r w:rsidR="000D0437" w:rsidRPr="00D10EEB">
        <w:rPr>
          <w:rFonts w:asciiTheme="majorHAnsi" w:eastAsia="Times New Roman" w:hAnsiTheme="majorHAnsi" w:cstheme="majorHAnsi"/>
          <w:sz w:val="28"/>
          <w:szCs w:val="28"/>
        </w:rPr>
        <w:t xml:space="preserve"> tổ chức rà soát, lựa chọn đặt hàng</w:t>
      </w:r>
      <w:r w:rsidR="000B7042" w:rsidRPr="009744E9">
        <w:rPr>
          <w:rFonts w:asciiTheme="majorHAnsi" w:eastAsia="Times New Roman" w:hAnsiTheme="majorHAnsi" w:cstheme="majorHAnsi"/>
          <w:sz w:val="28"/>
          <w:szCs w:val="28"/>
        </w:rPr>
        <w:t xml:space="preserve"> và phê duyệt </w:t>
      </w:r>
      <w:r w:rsidR="008C0FA2" w:rsidRPr="009744E9">
        <w:rPr>
          <w:rFonts w:asciiTheme="majorHAnsi" w:eastAsia="Times New Roman" w:hAnsiTheme="majorHAnsi" w:cstheme="majorHAnsi"/>
          <w:sz w:val="28"/>
          <w:szCs w:val="28"/>
        </w:rPr>
        <w:t>nội dung đặt hàng</w:t>
      </w:r>
      <w:r w:rsidR="000D0437" w:rsidRPr="00D10EEB">
        <w:rPr>
          <w:rFonts w:asciiTheme="majorHAnsi" w:eastAsia="Times New Roman" w:hAnsiTheme="majorHAnsi" w:cstheme="majorHAnsi"/>
          <w:sz w:val="28"/>
          <w:szCs w:val="28"/>
        </w:rPr>
        <w:t xml:space="preserve"> </w:t>
      </w:r>
      <w:r w:rsidR="003A0E09" w:rsidRPr="009744E9">
        <w:rPr>
          <w:rFonts w:asciiTheme="majorHAnsi" w:eastAsia="Times New Roman" w:hAnsiTheme="majorHAnsi" w:cstheme="majorHAnsi"/>
          <w:sz w:val="28"/>
          <w:szCs w:val="28"/>
        </w:rPr>
        <w:t>theo quy định tại điểm c khoản 3 Điều 10 Nghị định số 267/NĐ-CP</w:t>
      </w:r>
      <w:r w:rsidR="000D0437" w:rsidRPr="00D10EEB">
        <w:rPr>
          <w:rFonts w:asciiTheme="majorHAnsi" w:eastAsia="Times New Roman" w:hAnsiTheme="majorHAnsi" w:cstheme="majorHAnsi"/>
          <w:sz w:val="28"/>
          <w:szCs w:val="28"/>
        </w:rPr>
        <w:t>.</w:t>
      </w:r>
    </w:p>
    <w:p w14:paraId="2B3CF1F3" w14:textId="3AC747E2" w:rsidR="000D0437" w:rsidRPr="00D40148" w:rsidRDefault="00CF1EFC" w:rsidP="00BD16E9">
      <w:pPr>
        <w:spacing w:after="0" w:line="288" w:lineRule="auto"/>
        <w:ind w:firstLine="720"/>
        <w:contextualSpacing/>
        <w:jc w:val="both"/>
        <w:rPr>
          <w:rFonts w:asciiTheme="majorHAnsi" w:eastAsia="Times New Roman" w:hAnsiTheme="majorHAnsi" w:cstheme="majorHAnsi"/>
          <w:spacing w:val="-4"/>
          <w:sz w:val="28"/>
          <w:szCs w:val="28"/>
        </w:rPr>
      </w:pPr>
      <w:r w:rsidRPr="00CF1EFC">
        <w:rPr>
          <w:rFonts w:asciiTheme="majorHAnsi" w:eastAsia="Times New Roman" w:hAnsiTheme="majorHAnsi" w:cstheme="majorHAnsi"/>
          <w:sz w:val="28"/>
          <w:szCs w:val="28"/>
        </w:rPr>
        <w:t xml:space="preserve">3. </w:t>
      </w:r>
      <w:r w:rsidR="009B381D" w:rsidRPr="009B381D">
        <w:rPr>
          <w:rFonts w:asciiTheme="majorHAnsi" w:eastAsia="Times New Roman" w:hAnsiTheme="majorHAnsi" w:cstheme="majorHAnsi"/>
          <w:sz w:val="28"/>
          <w:szCs w:val="28"/>
        </w:rPr>
        <w:t>Bộ Y tế</w:t>
      </w:r>
      <w:r w:rsidR="00624080" w:rsidRPr="00756C6B">
        <w:rPr>
          <w:rFonts w:asciiTheme="majorHAnsi" w:eastAsia="Times New Roman" w:hAnsiTheme="majorHAnsi" w:cstheme="majorHAnsi"/>
          <w:sz w:val="28"/>
          <w:szCs w:val="28"/>
        </w:rPr>
        <w:t xml:space="preserve"> thành lập </w:t>
      </w:r>
      <w:r w:rsidRPr="00570611">
        <w:rPr>
          <w:rFonts w:asciiTheme="majorHAnsi" w:eastAsia="Times New Roman" w:hAnsiTheme="majorHAnsi" w:cstheme="majorHAnsi"/>
          <w:sz w:val="28"/>
          <w:szCs w:val="28"/>
          <w:highlight w:val="yellow"/>
        </w:rPr>
        <w:t>Tổ tư vấn</w:t>
      </w:r>
      <w:r w:rsidR="00242F7F" w:rsidRPr="00570611">
        <w:rPr>
          <w:rFonts w:asciiTheme="majorHAnsi" w:eastAsia="Times New Roman" w:hAnsiTheme="majorHAnsi" w:cstheme="majorHAnsi"/>
          <w:sz w:val="28"/>
          <w:szCs w:val="28"/>
          <w:highlight w:val="yellow"/>
        </w:rPr>
        <w:t xml:space="preserve"> </w:t>
      </w:r>
      <w:r w:rsidR="00981537" w:rsidRPr="00570611">
        <w:rPr>
          <w:rFonts w:asciiTheme="majorHAnsi" w:eastAsia="Times New Roman" w:hAnsiTheme="majorHAnsi" w:cstheme="majorHAnsi"/>
          <w:sz w:val="28"/>
          <w:szCs w:val="28"/>
          <w:highlight w:val="yellow"/>
        </w:rPr>
        <w:t>xét đặt hàng</w:t>
      </w:r>
      <w:r w:rsidR="00D40148" w:rsidRPr="00D40148">
        <w:rPr>
          <w:rFonts w:asciiTheme="majorHAnsi" w:eastAsia="Times New Roman" w:hAnsiTheme="majorHAnsi" w:cstheme="majorHAnsi"/>
          <w:sz w:val="28"/>
          <w:szCs w:val="28"/>
        </w:rPr>
        <w:t>.</w:t>
      </w:r>
    </w:p>
    <w:p w14:paraId="2E5D94AD" w14:textId="1475FB5E" w:rsidR="000D0437" w:rsidRPr="00D10EEB" w:rsidRDefault="009D5889" w:rsidP="00BD16E9">
      <w:pPr>
        <w:spacing w:after="0" w:line="288" w:lineRule="auto"/>
        <w:ind w:firstLine="720"/>
        <w:contextualSpacing/>
        <w:jc w:val="both"/>
        <w:rPr>
          <w:rFonts w:asciiTheme="majorHAnsi" w:eastAsia="Times New Roman" w:hAnsiTheme="majorHAnsi" w:cstheme="majorHAnsi"/>
          <w:sz w:val="28"/>
          <w:szCs w:val="28"/>
        </w:rPr>
      </w:pPr>
      <w:r w:rsidRPr="009D5889">
        <w:rPr>
          <w:rFonts w:asciiTheme="majorHAnsi" w:eastAsia="Times New Roman" w:hAnsiTheme="majorHAnsi" w:cstheme="majorHAnsi"/>
          <w:spacing w:val="-4"/>
          <w:sz w:val="28"/>
          <w:szCs w:val="28"/>
        </w:rPr>
        <w:t>4</w:t>
      </w:r>
      <w:r w:rsidR="000D0437" w:rsidRPr="00D10EEB">
        <w:rPr>
          <w:rFonts w:asciiTheme="majorHAnsi" w:eastAsia="Times New Roman" w:hAnsiTheme="majorHAnsi" w:cstheme="majorHAnsi"/>
          <w:spacing w:val="-4"/>
          <w:sz w:val="28"/>
          <w:szCs w:val="28"/>
        </w:rPr>
        <w:t xml:space="preserve">. Căn cứ kết quả làm việc của </w:t>
      </w:r>
      <w:r w:rsidR="00CF1EFC" w:rsidRPr="00570611">
        <w:rPr>
          <w:rFonts w:asciiTheme="majorHAnsi" w:eastAsia="Times New Roman" w:hAnsiTheme="majorHAnsi" w:cstheme="majorHAnsi"/>
          <w:spacing w:val="-4"/>
          <w:sz w:val="28"/>
          <w:szCs w:val="28"/>
          <w:highlight w:val="yellow"/>
        </w:rPr>
        <w:t>Tổ tư vấn</w:t>
      </w:r>
      <w:r w:rsidR="00C44139" w:rsidRPr="00C44139">
        <w:rPr>
          <w:rFonts w:asciiTheme="majorHAnsi" w:eastAsia="Times New Roman" w:hAnsiTheme="majorHAnsi" w:cstheme="majorHAnsi"/>
          <w:spacing w:val="-4"/>
          <w:sz w:val="28"/>
          <w:szCs w:val="28"/>
        </w:rPr>
        <w:t xml:space="preserve"> xét đặ</w:t>
      </w:r>
      <w:r w:rsidR="00814B35" w:rsidRPr="00814B35">
        <w:rPr>
          <w:rFonts w:asciiTheme="majorHAnsi" w:eastAsia="Times New Roman" w:hAnsiTheme="majorHAnsi" w:cstheme="majorHAnsi"/>
          <w:spacing w:val="-4"/>
          <w:sz w:val="28"/>
          <w:szCs w:val="28"/>
        </w:rPr>
        <w:t>t</w:t>
      </w:r>
      <w:r w:rsidR="00C44139" w:rsidRPr="00C44139">
        <w:rPr>
          <w:rFonts w:asciiTheme="majorHAnsi" w:eastAsia="Times New Roman" w:hAnsiTheme="majorHAnsi" w:cstheme="majorHAnsi"/>
          <w:spacing w:val="-4"/>
          <w:sz w:val="28"/>
          <w:szCs w:val="28"/>
        </w:rPr>
        <w:t xml:space="preserve"> hàn</w:t>
      </w:r>
      <w:r w:rsidR="00C44139" w:rsidRPr="004104A9">
        <w:rPr>
          <w:rFonts w:asciiTheme="majorHAnsi" w:eastAsia="Times New Roman" w:hAnsiTheme="majorHAnsi" w:cstheme="majorHAnsi"/>
          <w:spacing w:val="-4"/>
          <w:sz w:val="28"/>
          <w:szCs w:val="28"/>
        </w:rPr>
        <w:t>g</w:t>
      </w:r>
      <w:r w:rsidR="00207936" w:rsidRPr="00756C6B">
        <w:rPr>
          <w:rFonts w:asciiTheme="majorHAnsi" w:eastAsia="Times New Roman" w:hAnsiTheme="majorHAnsi" w:cstheme="majorHAnsi"/>
          <w:spacing w:val="-4"/>
          <w:sz w:val="28"/>
          <w:szCs w:val="28"/>
        </w:rPr>
        <w:t xml:space="preserve"> và </w:t>
      </w:r>
      <w:r w:rsidR="00207936" w:rsidRPr="00D10EEB">
        <w:rPr>
          <w:rFonts w:asciiTheme="majorHAnsi" w:eastAsia="Times New Roman" w:hAnsiTheme="majorHAnsi" w:cstheme="majorHAnsi"/>
          <w:spacing w:val="-4"/>
          <w:sz w:val="28"/>
          <w:szCs w:val="28"/>
        </w:rPr>
        <w:t xml:space="preserve">điểm </w:t>
      </w:r>
      <w:r w:rsidR="00207936" w:rsidRPr="00756C6B">
        <w:rPr>
          <w:rFonts w:asciiTheme="majorHAnsi" w:eastAsia="Times New Roman" w:hAnsiTheme="majorHAnsi" w:cstheme="majorHAnsi"/>
          <w:spacing w:val="-4"/>
          <w:sz w:val="28"/>
          <w:szCs w:val="28"/>
        </w:rPr>
        <w:t xml:space="preserve">d </w:t>
      </w:r>
      <w:r w:rsidR="00207936" w:rsidRPr="00D10EEB">
        <w:rPr>
          <w:rFonts w:asciiTheme="majorHAnsi" w:eastAsia="Times New Roman" w:hAnsiTheme="majorHAnsi" w:cstheme="majorHAnsi"/>
          <w:spacing w:val="-4"/>
          <w:sz w:val="28"/>
          <w:szCs w:val="28"/>
        </w:rPr>
        <w:t>khoản 1 Điều 10 Nghị định số 267/2025/NĐ-CP</w:t>
      </w:r>
      <w:r w:rsidR="00207936" w:rsidRPr="00756C6B">
        <w:rPr>
          <w:rFonts w:asciiTheme="majorHAnsi" w:eastAsia="Times New Roman" w:hAnsiTheme="majorHAnsi" w:cstheme="majorHAnsi"/>
          <w:spacing w:val="-4"/>
          <w:sz w:val="28"/>
          <w:szCs w:val="28"/>
        </w:rPr>
        <w:t>,</w:t>
      </w:r>
      <w:r w:rsidR="000D0437" w:rsidRPr="00D10EEB">
        <w:rPr>
          <w:rFonts w:asciiTheme="majorHAnsi" w:eastAsia="Times New Roman" w:hAnsiTheme="majorHAnsi" w:cstheme="majorHAnsi"/>
          <w:sz w:val="28"/>
          <w:szCs w:val="28"/>
        </w:rPr>
        <w:t xml:space="preserve"> </w:t>
      </w:r>
      <w:r w:rsidR="00665BFD" w:rsidRPr="00665BFD">
        <w:rPr>
          <w:rFonts w:asciiTheme="majorHAnsi" w:eastAsia="Times New Roman" w:hAnsiTheme="majorHAnsi" w:cstheme="majorHAnsi"/>
          <w:sz w:val="28"/>
          <w:szCs w:val="28"/>
        </w:rPr>
        <w:t>Bộ Y tế</w:t>
      </w:r>
      <w:r w:rsidR="000D0437" w:rsidRPr="00D10EEB">
        <w:rPr>
          <w:rFonts w:asciiTheme="majorHAnsi" w:eastAsia="Times New Roman" w:hAnsiTheme="majorHAnsi" w:cstheme="majorHAnsi"/>
          <w:sz w:val="28"/>
          <w:szCs w:val="28"/>
        </w:rPr>
        <w:t xml:space="preserve"> phê duyệt</w:t>
      </w:r>
      <w:r w:rsidR="00A84D82" w:rsidRPr="00756C6B">
        <w:rPr>
          <w:rFonts w:asciiTheme="majorHAnsi" w:eastAsia="Times New Roman" w:hAnsiTheme="majorHAnsi" w:cstheme="majorHAnsi"/>
          <w:sz w:val="28"/>
          <w:szCs w:val="28"/>
        </w:rPr>
        <w:t xml:space="preserve"> nội dung</w:t>
      </w:r>
      <w:r w:rsidR="000D0437" w:rsidRPr="00D10EEB">
        <w:rPr>
          <w:rFonts w:asciiTheme="majorHAnsi" w:eastAsia="Times New Roman" w:hAnsiTheme="majorHAnsi" w:cstheme="majorHAnsi"/>
          <w:sz w:val="28"/>
          <w:szCs w:val="28"/>
        </w:rPr>
        <w:t xml:space="preserve"> thông báo đặt hàng.</w:t>
      </w:r>
    </w:p>
    <w:p w14:paraId="77F9D9E9" w14:textId="1257FFDE" w:rsidR="007203CE" w:rsidRPr="00D10EEB" w:rsidRDefault="009D724F" w:rsidP="00BD16E9">
      <w:pPr>
        <w:spacing w:after="0" w:line="288" w:lineRule="auto"/>
        <w:ind w:firstLine="720"/>
        <w:contextualSpacing/>
        <w:jc w:val="both"/>
        <w:rPr>
          <w:rFonts w:asciiTheme="majorHAnsi" w:eastAsia="Times New Roman" w:hAnsiTheme="majorHAnsi" w:cstheme="majorHAnsi"/>
          <w:sz w:val="28"/>
          <w:szCs w:val="28"/>
        </w:rPr>
      </w:pPr>
      <w:r w:rsidRPr="009744E9">
        <w:rPr>
          <w:rFonts w:asciiTheme="majorHAnsi" w:eastAsia="Times New Roman" w:hAnsiTheme="majorHAnsi" w:cstheme="majorHAnsi"/>
          <w:sz w:val="28"/>
          <w:szCs w:val="28"/>
        </w:rPr>
        <w:t>5</w:t>
      </w:r>
      <w:r w:rsidR="00111182" w:rsidRPr="00D10EEB">
        <w:rPr>
          <w:rFonts w:asciiTheme="majorHAnsi" w:eastAsia="Times New Roman" w:hAnsiTheme="majorHAnsi" w:cstheme="majorHAnsi"/>
          <w:sz w:val="28"/>
          <w:szCs w:val="28"/>
        </w:rPr>
        <w:t xml:space="preserve">. </w:t>
      </w:r>
      <w:r w:rsidR="00207936" w:rsidRPr="00756C6B">
        <w:rPr>
          <w:rFonts w:asciiTheme="majorHAnsi" w:eastAsia="Times New Roman" w:hAnsiTheme="majorHAnsi" w:cstheme="majorHAnsi"/>
          <w:sz w:val="28"/>
          <w:szCs w:val="28"/>
        </w:rPr>
        <w:t>Trên cơ sở kết quả p</w:t>
      </w:r>
      <w:r w:rsidR="00371E43" w:rsidRPr="00D10EEB">
        <w:rPr>
          <w:rFonts w:asciiTheme="majorHAnsi" w:eastAsia="Times New Roman" w:hAnsiTheme="majorHAnsi" w:cstheme="majorHAnsi"/>
          <w:sz w:val="28"/>
          <w:szCs w:val="28"/>
        </w:rPr>
        <w:t xml:space="preserve">hê duyệt </w:t>
      </w:r>
      <w:r w:rsidR="009F122C" w:rsidRPr="00D10EEB">
        <w:rPr>
          <w:rFonts w:asciiTheme="majorHAnsi" w:eastAsia="Times New Roman" w:hAnsiTheme="majorHAnsi" w:cstheme="majorHAnsi"/>
          <w:sz w:val="28"/>
          <w:szCs w:val="28"/>
        </w:rPr>
        <w:t>nội dung</w:t>
      </w:r>
      <w:r w:rsidR="007203CE" w:rsidRPr="00D10EEB">
        <w:rPr>
          <w:rFonts w:asciiTheme="majorHAnsi" w:eastAsia="Times New Roman" w:hAnsiTheme="majorHAnsi" w:cstheme="majorHAnsi"/>
          <w:sz w:val="28"/>
          <w:szCs w:val="28"/>
        </w:rPr>
        <w:t xml:space="preserve"> thông</w:t>
      </w:r>
      <w:r w:rsidR="009F122C" w:rsidRPr="00D10EEB">
        <w:rPr>
          <w:rFonts w:asciiTheme="majorHAnsi" w:eastAsia="Times New Roman" w:hAnsiTheme="majorHAnsi" w:cstheme="majorHAnsi"/>
          <w:sz w:val="28"/>
          <w:szCs w:val="28"/>
        </w:rPr>
        <w:t xml:space="preserve"> báo đặt </w:t>
      </w:r>
      <w:r w:rsidR="007203CE" w:rsidRPr="00D10EEB">
        <w:rPr>
          <w:rFonts w:asciiTheme="majorHAnsi" w:eastAsia="Times New Roman" w:hAnsiTheme="majorHAnsi" w:cstheme="majorHAnsi"/>
          <w:sz w:val="28"/>
          <w:szCs w:val="28"/>
        </w:rPr>
        <w:t>hàng</w:t>
      </w:r>
      <w:r w:rsidR="002321BA" w:rsidRPr="00756C6B">
        <w:rPr>
          <w:rFonts w:asciiTheme="majorHAnsi" w:eastAsia="Times New Roman" w:hAnsiTheme="majorHAnsi" w:cstheme="majorHAnsi"/>
          <w:sz w:val="28"/>
          <w:szCs w:val="28"/>
        </w:rPr>
        <w:t xml:space="preserve"> hoặc </w:t>
      </w:r>
      <w:r w:rsidR="00E30AD4" w:rsidRPr="00756C6B">
        <w:rPr>
          <w:rFonts w:asciiTheme="majorHAnsi" w:eastAsia="Times New Roman" w:hAnsiTheme="majorHAnsi" w:cstheme="majorHAnsi"/>
          <w:sz w:val="28"/>
          <w:szCs w:val="28"/>
        </w:rPr>
        <w:t>phê duyệt nhiệm vụ đặc biệt/nhiệm vụ phát triển công nghệ chiến lược</w:t>
      </w:r>
      <w:r w:rsidR="00B860D8" w:rsidRPr="00D10EEB">
        <w:rPr>
          <w:rFonts w:asciiTheme="majorHAnsi" w:eastAsia="Times New Roman" w:hAnsiTheme="majorHAnsi" w:cstheme="majorHAnsi"/>
          <w:sz w:val="28"/>
          <w:szCs w:val="28"/>
        </w:rPr>
        <w:t xml:space="preserve">, </w:t>
      </w:r>
      <w:r w:rsidR="00BE47EE" w:rsidRPr="00BE47EE">
        <w:rPr>
          <w:rFonts w:asciiTheme="majorHAnsi" w:eastAsia="Times New Roman" w:hAnsiTheme="majorHAnsi" w:cstheme="majorHAnsi"/>
          <w:sz w:val="28"/>
          <w:szCs w:val="28"/>
        </w:rPr>
        <w:t>Cục Khoa học công nghệ và Đào tạo</w:t>
      </w:r>
      <w:r w:rsidR="00111182" w:rsidRPr="00D10EEB">
        <w:rPr>
          <w:rFonts w:asciiTheme="majorHAnsi" w:eastAsia="Times New Roman" w:hAnsiTheme="majorHAnsi" w:cstheme="majorHAnsi"/>
          <w:sz w:val="28"/>
          <w:szCs w:val="28"/>
        </w:rPr>
        <w:t xml:space="preserve"> </w:t>
      </w:r>
      <w:r w:rsidR="007203CE" w:rsidRPr="00D10EEB">
        <w:rPr>
          <w:rFonts w:asciiTheme="majorHAnsi" w:eastAsia="Times New Roman" w:hAnsiTheme="majorHAnsi" w:cstheme="majorHAnsi"/>
          <w:sz w:val="28"/>
          <w:szCs w:val="28"/>
        </w:rPr>
        <w:t>thực hiện:</w:t>
      </w:r>
    </w:p>
    <w:p w14:paraId="1F476F3B" w14:textId="01659C78" w:rsidR="00A70880" w:rsidRPr="00756C6B" w:rsidRDefault="00111182" w:rsidP="00BD16E9">
      <w:pPr>
        <w:spacing w:after="0" w:line="288" w:lineRule="auto"/>
        <w:ind w:firstLine="720"/>
        <w:contextualSpacing/>
        <w:jc w:val="both"/>
        <w:rPr>
          <w:rFonts w:asciiTheme="majorHAnsi" w:eastAsia="Times New Roman" w:hAnsiTheme="majorHAnsi" w:cstheme="majorHAnsi"/>
          <w:spacing w:val="-4"/>
          <w:sz w:val="28"/>
          <w:szCs w:val="28"/>
        </w:rPr>
      </w:pPr>
      <w:r w:rsidRPr="00D10EEB">
        <w:rPr>
          <w:rFonts w:asciiTheme="majorHAnsi" w:eastAsia="Times New Roman" w:hAnsiTheme="majorHAnsi" w:cstheme="majorHAnsi"/>
          <w:sz w:val="28"/>
          <w:szCs w:val="28"/>
        </w:rPr>
        <w:t xml:space="preserve">a) </w:t>
      </w:r>
      <w:r w:rsidR="009C2F0D" w:rsidRPr="00B43F6F">
        <w:rPr>
          <w:rFonts w:asciiTheme="majorHAnsi" w:eastAsia="Times New Roman" w:hAnsiTheme="majorHAnsi" w:cstheme="majorHAnsi"/>
          <w:sz w:val="28"/>
          <w:szCs w:val="28"/>
        </w:rPr>
        <w:t>T</w:t>
      </w:r>
      <w:r w:rsidR="00A70880" w:rsidRPr="00D10EEB">
        <w:rPr>
          <w:rFonts w:asciiTheme="majorHAnsi" w:eastAsia="Times New Roman" w:hAnsiTheme="majorHAnsi" w:cstheme="majorHAnsi"/>
          <w:spacing w:val="-4"/>
          <w:sz w:val="28"/>
          <w:szCs w:val="28"/>
        </w:rPr>
        <w:t>hông báo kế hoạch đặt hàng</w:t>
      </w:r>
      <w:r w:rsidR="00354816" w:rsidRPr="00D10EEB">
        <w:rPr>
          <w:rFonts w:asciiTheme="majorHAnsi" w:eastAsia="Times New Roman" w:hAnsiTheme="majorHAnsi" w:cstheme="majorHAnsi"/>
          <w:spacing w:val="-4"/>
          <w:sz w:val="28"/>
          <w:szCs w:val="28"/>
        </w:rPr>
        <w:t xml:space="preserve"> </w:t>
      </w:r>
      <w:r w:rsidR="00C845C2" w:rsidRPr="00D10EEB">
        <w:rPr>
          <w:rFonts w:asciiTheme="majorHAnsi" w:eastAsia="Times New Roman" w:hAnsiTheme="majorHAnsi" w:cstheme="majorHAnsi"/>
          <w:spacing w:val="-4"/>
          <w:sz w:val="28"/>
          <w:szCs w:val="28"/>
        </w:rPr>
        <w:t>theo quy định tại khoản 1</w:t>
      </w:r>
      <w:r w:rsidR="00A02241" w:rsidRPr="00D10EEB">
        <w:rPr>
          <w:rFonts w:asciiTheme="majorHAnsi" w:eastAsia="Times New Roman" w:hAnsiTheme="majorHAnsi" w:cstheme="majorHAnsi"/>
          <w:spacing w:val="-4"/>
          <w:sz w:val="28"/>
          <w:szCs w:val="28"/>
        </w:rPr>
        <w:t xml:space="preserve"> và </w:t>
      </w:r>
      <w:r w:rsidR="00A70880" w:rsidRPr="00D10EEB">
        <w:rPr>
          <w:rFonts w:asciiTheme="majorHAnsi" w:eastAsia="Times New Roman" w:hAnsiTheme="majorHAnsi" w:cstheme="majorHAnsi"/>
          <w:spacing w:val="-4"/>
          <w:sz w:val="28"/>
          <w:szCs w:val="28"/>
        </w:rPr>
        <w:t xml:space="preserve">điểm </w:t>
      </w:r>
      <w:r w:rsidR="0035006A" w:rsidRPr="00D10EEB">
        <w:rPr>
          <w:rFonts w:asciiTheme="majorHAnsi" w:eastAsia="Times New Roman" w:hAnsiTheme="majorHAnsi" w:cstheme="majorHAnsi"/>
          <w:spacing w:val="-4"/>
          <w:sz w:val="28"/>
          <w:szCs w:val="28"/>
        </w:rPr>
        <w:t>d</w:t>
      </w:r>
      <w:r w:rsidR="00A70880" w:rsidRPr="00D10EEB">
        <w:rPr>
          <w:rFonts w:asciiTheme="majorHAnsi" w:eastAsia="Times New Roman" w:hAnsiTheme="majorHAnsi" w:cstheme="majorHAnsi"/>
          <w:spacing w:val="-4"/>
          <w:sz w:val="28"/>
          <w:szCs w:val="28"/>
        </w:rPr>
        <w:t xml:space="preserve"> khoản </w:t>
      </w:r>
      <w:r w:rsidR="0035006A" w:rsidRPr="00D10EEB">
        <w:rPr>
          <w:rFonts w:asciiTheme="majorHAnsi" w:eastAsia="Times New Roman" w:hAnsiTheme="majorHAnsi" w:cstheme="majorHAnsi"/>
          <w:spacing w:val="-4"/>
          <w:sz w:val="28"/>
          <w:szCs w:val="28"/>
        </w:rPr>
        <w:t>3</w:t>
      </w:r>
      <w:r w:rsidR="00A70880" w:rsidRPr="00D10EEB">
        <w:rPr>
          <w:rFonts w:asciiTheme="majorHAnsi" w:eastAsia="Times New Roman" w:hAnsiTheme="majorHAnsi" w:cstheme="majorHAnsi"/>
          <w:spacing w:val="-4"/>
          <w:sz w:val="28"/>
          <w:szCs w:val="28"/>
        </w:rPr>
        <w:t xml:space="preserve"> Điều 10 </w:t>
      </w:r>
      <w:r w:rsidR="00CE79C4" w:rsidRPr="00D10EEB">
        <w:rPr>
          <w:rFonts w:asciiTheme="majorHAnsi" w:eastAsia="Times New Roman" w:hAnsiTheme="majorHAnsi" w:cstheme="majorHAnsi"/>
          <w:spacing w:val="-4"/>
          <w:sz w:val="28"/>
          <w:szCs w:val="28"/>
        </w:rPr>
        <w:t>Nghị định số 267</w:t>
      </w:r>
      <w:r w:rsidR="005345AB" w:rsidRPr="00D10EEB">
        <w:rPr>
          <w:rFonts w:asciiTheme="majorHAnsi" w:eastAsia="Times New Roman" w:hAnsiTheme="majorHAnsi" w:cstheme="majorHAnsi"/>
          <w:spacing w:val="-4"/>
          <w:sz w:val="28"/>
          <w:szCs w:val="28"/>
        </w:rPr>
        <w:t>/2025/NĐ-CP</w:t>
      </w:r>
      <w:r w:rsidR="009C2F0D" w:rsidRPr="00B43F6F">
        <w:rPr>
          <w:rFonts w:asciiTheme="majorHAnsi" w:eastAsia="Times New Roman" w:hAnsiTheme="majorHAnsi" w:cstheme="majorHAnsi"/>
          <w:spacing w:val="-4"/>
          <w:sz w:val="28"/>
          <w:szCs w:val="28"/>
        </w:rPr>
        <w:t xml:space="preserve"> đối với </w:t>
      </w:r>
      <w:r w:rsidR="009C2F0D" w:rsidRPr="00B43F6F">
        <w:rPr>
          <w:rFonts w:asciiTheme="majorHAnsi" w:eastAsia="Times New Roman" w:hAnsiTheme="majorHAnsi" w:cstheme="majorHAnsi"/>
          <w:sz w:val="28"/>
          <w:szCs w:val="28"/>
        </w:rPr>
        <w:t>t</w:t>
      </w:r>
      <w:r w:rsidR="009C2F0D" w:rsidRPr="00D10EEB">
        <w:rPr>
          <w:rFonts w:asciiTheme="majorHAnsi" w:eastAsia="Times New Roman" w:hAnsiTheme="majorHAnsi" w:cstheme="majorHAnsi"/>
          <w:sz w:val="28"/>
          <w:szCs w:val="28"/>
        </w:rPr>
        <w:t>rường hợp nhiệm vụ đặt hàng theo hình thức tuyển chọn</w:t>
      </w:r>
      <w:r w:rsidR="001A72EF" w:rsidRPr="00756C6B">
        <w:rPr>
          <w:rFonts w:asciiTheme="majorHAnsi" w:eastAsia="Times New Roman" w:hAnsiTheme="majorHAnsi" w:cstheme="majorHAnsi"/>
          <w:spacing w:val="-4"/>
          <w:sz w:val="28"/>
          <w:szCs w:val="28"/>
        </w:rPr>
        <w:t>;</w:t>
      </w:r>
    </w:p>
    <w:p w14:paraId="57A63976" w14:textId="76B9A2A7" w:rsidR="00AA6F0C" w:rsidRPr="00D10EEB" w:rsidRDefault="00801695"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b</w:t>
      </w:r>
      <w:r w:rsidR="00AA6F0C" w:rsidRPr="00D10EEB">
        <w:rPr>
          <w:rFonts w:asciiTheme="majorHAnsi" w:eastAsia="Times New Roman" w:hAnsiTheme="majorHAnsi" w:cstheme="majorHAnsi"/>
          <w:sz w:val="28"/>
          <w:szCs w:val="28"/>
        </w:rPr>
        <w:t xml:space="preserve">) </w:t>
      </w:r>
      <w:r w:rsidR="009C2F0D" w:rsidRPr="00B43F6F">
        <w:rPr>
          <w:rFonts w:asciiTheme="majorHAnsi" w:eastAsia="Times New Roman" w:hAnsiTheme="majorHAnsi" w:cstheme="majorHAnsi"/>
          <w:sz w:val="28"/>
          <w:szCs w:val="28"/>
        </w:rPr>
        <w:t>T</w:t>
      </w:r>
      <w:r w:rsidR="00AA6F0C" w:rsidRPr="00D10EEB">
        <w:rPr>
          <w:rFonts w:asciiTheme="majorHAnsi" w:eastAsia="Times New Roman" w:hAnsiTheme="majorHAnsi" w:cstheme="majorHAnsi"/>
          <w:sz w:val="28"/>
          <w:szCs w:val="28"/>
        </w:rPr>
        <w:t>hông báo bằng văn bản cho tổ chức, cá nhân được giao thực hiện nhiệm vụ, đồng thời hướng dẫn thực hiện các thủ tục theo quy định</w:t>
      </w:r>
      <w:r w:rsidR="00E62692" w:rsidRPr="00B43F6F">
        <w:rPr>
          <w:rFonts w:asciiTheme="majorHAnsi" w:eastAsia="Times New Roman" w:hAnsiTheme="majorHAnsi" w:cstheme="majorHAnsi"/>
          <w:sz w:val="28"/>
          <w:szCs w:val="28"/>
        </w:rPr>
        <w:t>,</w:t>
      </w:r>
      <w:r w:rsidR="005E00AE" w:rsidRPr="00B43F6F">
        <w:rPr>
          <w:rFonts w:asciiTheme="majorHAnsi" w:eastAsia="Times New Roman" w:hAnsiTheme="majorHAnsi" w:cstheme="majorHAnsi"/>
          <w:sz w:val="28"/>
          <w:szCs w:val="28"/>
        </w:rPr>
        <w:t xml:space="preserve"> đối với t</w:t>
      </w:r>
      <w:r w:rsidR="005E00AE" w:rsidRPr="00D10EEB">
        <w:rPr>
          <w:rFonts w:asciiTheme="majorHAnsi" w:eastAsia="Times New Roman" w:hAnsiTheme="majorHAnsi" w:cstheme="majorHAnsi"/>
          <w:sz w:val="28"/>
          <w:szCs w:val="28"/>
        </w:rPr>
        <w:t>rường hợp nhiệm vụ được giao trực tiếp</w:t>
      </w:r>
      <w:r w:rsidR="006004BF" w:rsidRPr="00D10EEB">
        <w:rPr>
          <w:rFonts w:asciiTheme="majorHAnsi" w:eastAsia="Times New Roman" w:hAnsiTheme="majorHAnsi" w:cstheme="majorHAnsi"/>
          <w:sz w:val="28"/>
          <w:szCs w:val="28"/>
        </w:rPr>
        <w:t>;</w:t>
      </w:r>
    </w:p>
    <w:p w14:paraId="6645391E" w14:textId="754AE949" w:rsidR="002B12CE" w:rsidRPr="00756C6B" w:rsidRDefault="00801695"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c</w:t>
      </w:r>
      <w:r w:rsidR="000F7E04" w:rsidRPr="00D10EEB">
        <w:rPr>
          <w:rFonts w:asciiTheme="majorHAnsi" w:eastAsia="Times New Roman" w:hAnsiTheme="majorHAnsi" w:cstheme="majorHAnsi"/>
          <w:sz w:val="28"/>
          <w:szCs w:val="28"/>
        </w:rPr>
        <w:t>) Tiếp nhận hồ sơ</w:t>
      </w:r>
      <w:r w:rsidR="0020250C" w:rsidRPr="00756C6B">
        <w:rPr>
          <w:rFonts w:asciiTheme="majorHAnsi" w:eastAsia="Times New Roman" w:hAnsiTheme="majorHAnsi" w:cstheme="majorHAnsi"/>
          <w:sz w:val="28"/>
          <w:szCs w:val="28"/>
        </w:rPr>
        <w:t xml:space="preserve"> </w:t>
      </w:r>
      <w:r w:rsidR="00EA01AB" w:rsidRPr="00756C6B">
        <w:rPr>
          <w:rFonts w:asciiTheme="majorHAnsi" w:eastAsia="Times New Roman" w:hAnsiTheme="majorHAnsi" w:cstheme="majorHAnsi"/>
          <w:sz w:val="28"/>
          <w:szCs w:val="28"/>
        </w:rPr>
        <w:t>ít nhất</w:t>
      </w:r>
      <w:r w:rsidR="000C6AEE" w:rsidRPr="00756C6B">
        <w:rPr>
          <w:rFonts w:asciiTheme="majorHAnsi" w:eastAsia="Times New Roman" w:hAnsiTheme="majorHAnsi" w:cstheme="majorHAnsi"/>
          <w:sz w:val="28"/>
          <w:szCs w:val="28"/>
        </w:rPr>
        <w:t xml:space="preserve"> </w:t>
      </w:r>
      <w:r w:rsidR="00EA01AB" w:rsidRPr="00756C6B">
        <w:rPr>
          <w:rFonts w:asciiTheme="majorHAnsi" w:eastAsia="Times New Roman" w:hAnsiTheme="majorHAnsi" w:cstheme="majorHAnsi"/>
          <w:sz w:val="28"/>
          <w:szCs w:val="28"/>
        </w:rPr>
        <w:t xml:space="preserve">là </w:t>
      </w:r>
      <w:r w:rsidR="00B10FD9" w:rsidRPr="007C2EDA">
        <w:rPr>
          <w:rFonts w:asciiTheme="majorHAnsi" w:eastAsia="Times New Roman" w:hAnsiTheme="majorHAnsi" w:cstheme="majorHAnsi"/>
          <w:color w:val="EE0000"/>
          <w:sz w:val="28"/>
          <w:szCs w:val="28"/>
        </w:rPr>
        <w:t>20</w:t>
      </w:r>
      <w:r w:rsidR="000C6AEE" w:rsidRPr="00A1445C">
        <w:rPr>
          <w:rFonts w:asciiTheme="majorHAnsi" w:eastAsia="Times New Roman" w:hAnsiTheme="majorHAnsi" w:cstheme="majorHAnsi"/>
          <w:color w:val="EE0000"/>
          <w:sz w:val="28"/>
          <w:szCs w:val="28"/>
        </w:rPr>
        <w:t xml:space="preserve"> ngày</w:t>
      </w:r>
      <w:r w:rsidR="00B063FD" w:rsidRPr="00756C6B">
        <w:rPr>
          <w:rFonts w:asciiTheme="majorHAnsi" w:eastAsia="Times New Roman" w:hAnsiTheme="majorHAnsi" w:cstheme="majorHAnsi"/>
          <w:sz w:val="28"/>
          <w:szCs w:val="28"/>
        </w:rPr>
        <w:t xml:space="preserve">. </w:t>
      </w:r>
      <w:r w:rsidR="00DF16A4" w:rsidRPr="00D10EEB">
        <w:rPr>
          <w:rFonts w:asciiTheme="majorHAnsi" w:eastAsia="Times New Roman" w:hAnsiTheme="majorHAnsi" w:cstheme="majorHAnsi"/>
          <w:sz w:val="28"/>
          <w:szCs w:val="28"/>
        </w:rPr>
        <w:t>Đối với nhiệm vụ cấp bách</w:t>
      </w:r>
      <w:r w:rsidR="00DF16A4" w:rsidRPr="00756C6B">
        <w:rPr>
          <w:rFonts w:asciiTheme="majorHAnsi" w:eastAsia="Times New Roman" w:hAnsiTheme="majorHAnsi" w:cstheme="majorHAnsi"/>
          <w:sz w:val="28"/>
          <w:szCs w:val="28"/>
        </w:rPr>
        <w:t>,</w:t>
      </w:r>
      <w:r w:rsidR="00DF16A4" w:rsidRPr="00D10EEB">
        <w:rPr>
          <w:rFonts w:asciiTheme="majorHAnsi" w:eastAsia="Times New Roman" w:hAnsiTheme="majorHAnsi" w:cstheme="majorHAnsi"/>
          <w:sz w:val="28"/>
          <w:szCs w:val="28"/>
        </w:rPr>
        <w:t xml:space="preserve"> </w:t>
      </w:r>
      <w:r w:rsidR="00780239" w:rsidRPr="00780239">
        <w:rPr>
          <w:rFonts w:asciiTheme="majorHAnsi" w:eastAsia="Times New Roman" w:hAnsiTheme="majorHAnsi" w:cstheme="majorHAnsi"/>
          <w:sz w:val="28"/>
          <w:szCs w:val="28"/>
        </w:rPr>
        <w:t>Cục Khoa học công nghệ và Đào tạo</w:t>
      </w:r>
      <w:r w:rsidR="00DF16A4" w:rsidRPr="00756C6B">
        <w:rPr>
          <w:rFonts w:asciiTheme="majorHAnsi" w:eastAsia="Times New Roman" w:hAnsiTheme="majorHAnsi" w:cstheme="majorHAnsi"/>
          <w:sz w:val="28"/>
          <w:szCs w:val="28"/>
        </w:rPr>
        <w:t xml:space="preserve"> quyết định thời gian tiếp nhận hồ sơ theo yêu cầu thực tế. </w:t>
      </w:r>
      <w:r w:rsidR="002B12CE" w:rsidRPr="00756C6B">
        <w:rPr>
          <w:rFonts w:asciiTheme="majorHAnsi" w:eastAsia="Times New Roman" w:hAnsiTheme="majorHAnsi" w:cstheme="majorHAnsi"/>
          <w:sz w:val="28"/>
          <w:szCs w:val="28"/>
        </w:rPr>
        <w:t xml:space="preserve">Đối với nhiệm vụ được </w:t>
      </w:r>
      <w:r w:rsidR="00B11216" w:rsidRPr="00756C6B">
        <w:rPr>
          <w:rFonts w:asciiTheme="majorHAnsi" w:eastAsia="Times New Roman" w:hAnsiTheme="majorHAnsi" w:cstheme="majorHAnsi"/>
          <w:sz w:val="28"/>
          <w:szCs w:val="28"/>
        </w:rPr>
        <w:t>đặt hàng</w:t>
      </w:r>
      <w:r w:rsidR="002B12CE" w:rsidRPr="00756C6B">
        <w:rPr>
          <w:rFonts w:asciiTheme="majorHAnsi" w:eastAsia="Times New Roman" w:hAnsiTheme="majorHAnsi" w:cstheme="majorHAnsi"/>
          <w:sz w:val="28"/>
          <w:szCs w:val="28"/>
        </w:rPr>
        <w:t xml:space="preserve"> định kỳ</w:t>
      </w:r>
      <w:r w:rsidR="00041EE2" w:rsidRPr="009744E9">
        <w:rPr>
          <w:rFonts w:asciiTheme="majorHAnsi" w:eastAsia="Times New Roman" w:hAnsiTheme="majorHAnsi" w:cstheme="majorHAnsi"/>
          <w:sz w:val="28"/>
          <w:szCs w:val="28"/>
        </w:rPr>
        <w:t>,</w:t>
      </w:r>
      <w:r w:rsidR="002B12CE" w:rsidRPr="00756C6B">
        <w:rPr>
          <w:rFonts w:asciiTheme="majorHAnsi" w:eastAsia="Times New Roman" w:hAnsiTheme="majorHAnsi" w:cstheme="majorHAnsi"/>
          <w:sz w:val="28"/>
          <w:szCs w:val="28"/>
        </w:rPr>
        <w:t xml:space="preserve"> </w:t>
      </w:r>
      <w:r w:rsidR="00780239" w:rsidRPr="00780239">
        <w:rPr>
          <w:rFonts w:asciiTheme="majorHAnsi" w:eastAsia="Times New Roman" w:hAnsiTheme="majorHAnsi" w:cstheme="majorHAnsi"/>
          <w:sz w:val="28"/>
          <w:szCs w:val="28"/>
        </w:rPr>
        <w:t>Cục Khoa học công nghệ và Đào tạo</w:t>
      </w:r>
      <w:r w:rsidR="002B12CE" w:rsidRPr="00756C6B">
        <w:rPr>
          <w:rFonts w:asciiTheme="majorHAnsi" w:eastAsia="Times New Roman" w:hAnsiTheme="majorHAnsi" w:cstheme="majorHAnsi"/>
          <w:sz w:val="28"/>
          <w:szCs w:val="28"/>
        </w:rPr>
        <w:t xml:space="preserve"> thực hiện tiếp nhận hồ sơ thường xuyên, quanh năm.</w:t>
      </w:r>
    </w:p>
    <w:p w14:paraId="5A46E608" w14:textId="29D5156E" w:rsidR="001E7DAF" w:rsidRPr="00D10EEB" w:rsidRDefault="005341D3" w:rsidP="00BD16E9">
      <w:pPr>
        <w:spacing w:after="0" w:line="288" w:lineRule="auto"/>
        <w:ind w:firstLine="720"/>
        <w:contextualSpacing/>
        <w:jc w:val="both"/>
        <w:rPr>
          <w:rFonts w:asciiTheme="majorHAnsi" w:eastAsia="Times New Roman" w:hAnsiTheme="majorHAnsi" w:cstheme="majorHAnsi"/>
          <w:sz w:val="28"/>
          <w:szCs w:val="28"/>
        </w:rPr>
      </w:pPr>
      <w:bookmarkStart w:id="1" w:name="dieu_11"/>
      <w:r w:rsidRPr="00D10EEB">
        <w:rPr>
          <w:rFonts w:asciiTheme="majorHAnsi" w:eastAsia="Times New Roman" w:hAnsiTheme="majorHAnsi" w:cstheme="majorHAnsi"/>
          <w:b/>
          <w:bCs/>
          <w:sz w:val="28"/>
          <w:szCs w:val="28"/>
        </w:rPr>
        <w:t>Điều</w:t>
      </w:r>
      <w:r w:rsidR="00CB1602" w:rsidRPr="00D10EEB">
        <w:rPr>
          <w:rFonts w:asciiTheme="majorHAnsi" w:eastAsia="Times New Roman" w:hAnsiTheme="majorHAnsi" w:cstheme="majorHAnsi"/>
          <w:b/>
          <w:bCs/>
          <w:sz w:val="28"/>
          <w:szCs w:val="28"/>
        </w:rPr>
        <w:t xml:space="preserve"> </w:t>
      </w:r>
      <w:r w:rsidR="008B454C" w:rsidRPr="009D45EE">
        <w:rPr>
          <w:rFonts w:asciiTheme="majorHAnsi" w:eastAsia="Times New Roman" w:hAnsiTheme="majorHAnsi" w:cstheme="majorHAnsi"/>
          <w:b/>
          <w:bCs/>
          <w:sz w:val="28"/>
          <w:szCs w:val="28"/>
        </w:rPr>
        <w:t>8</w:t>
      </w:r>
      <w:r w:rsidRPr="00D10EEB">
        <w:rPr>
          <w:rFonts w:asciiTheme="majorHAnsi" w:eastAsia="Times New Roman" w:hAnsiTheme="majorHAnsi" w:cstheme="majorHAnsi"/>
          <w:b/>
          <w:bCs/>
          <w:sz w:val="28"/>
          <w:szCs w:val="28"/>
        </w:rPr>
        <w:t xml:space="preserve">. </w:t>
      </w:r>
      <w:r w:rsidR="001E7DAF" w:rsidRPr="00D10EEB">
        <w:rPr>
          <w:rFonts w:asciiTheme="majorHAnsi" w:eastAsia="Times New Roman" w:hAnsiTheme="majorHAnsi" w:cstheme="majorHAnsi"/>
          <w:b/>
          <w:bCs/>
          <w:sz w:val="28"/>
          <w:szCs w:val="28"/>
        </w:rPr>
        <w:t>Đ</w:t>
      </w:r>
      <w:r w:rsidRPr="00D10EEB">
        <w:rPr>
          <w:rFonts w:asciiTheme="majorHAnsi" w:eastAsia="Times New Roman" w:hAnsiTheme="majorHAnsi" w:cstheme="majorHAnsi"/>
          <w:b/>
          <w:bCs/>
          <w:sz w:val="28"/>
          <w:szCs w:val="28"/>
        </w:rPr>
        <w:t>ăng ký xét đặt hàng thực hiện nhiệm vụ </w:t>
      </w:r>
      <w:bookmarkEnd w:id="1"/>
    </w:p>
    <w:p w14:paraId="22645C1B" w14:textId="5561F84C" w:rsidR="007D08A2" w:rsidRPr="00D10EEB" w:rsidRDefault="001E7DAF"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 xml:space="preserve">1. Căn cứ </w:t>
      </w:r>
      <w:r w:rsidR="00342EF5" w:rsidRPr="00D10EEB">
        <w:rPr>
          <w:rFonts w:asciiTheme="majorHAnsi" w:eastAsia="Times New Roman" w:hAnsiTheme="majorHAnsi" w:cstheme="majorHAnsi"/>
          <w:sz w:val="28"/>
          <w:szCs w:val="28"/>
        </w:rPr>
        <w:t>thông báo kế hoạch đặt hàng</w:t>
      </w:r>
      <w:r w:rsidR="00CD10BB" w:rsidRPr="00D10EEB">
        <w:rPr>
          <w:rFonts w:asciiTheme="majorHAnsi" w:eastAsia="Times New Roman" w:hAnsiTheme="majorHAnsi" w:cstheme="majorHAnsi"/>
          <w:sz w:val="28"/>
          <w:szCs w:val="28"/>
        </w:rPr>
        <w:t>,</w:t>
      </w:r>
      <w:r w:rsidR="00342EF5" w:rsidRPr="00D10EEB">
        <w:rPr>
          <w:rFonts w:asciiTheme="majorHAnsi" w:eastAsia="Times New Roman" w:hAnsiTheme="majorHAnsi" w:cstheme="majorHAnsi"/>
          <w:sz w:val="28"/>
          <w:szCs w:val="28"/>
        </w:rPr>
        <w:t xml:space="preserve"> các tổ chức </w:t>
      </w:r>
      <w:r w:rsidR="005D31C0" w:rsidRPr="00D10EEB">
        <w:rPr>
          <w:rFonts w:asciiTheme="majorHAnsi" w:eastAsia="Times New Roman" w:hAnsiTheme="majorHAnsi" w:cstheme="majorHAnsi"/>
          <w:sz w:val="28"/>
          <w:szCs w:val="28"/>
        </w:rPr>
        <w:t>lập hồ sơ</w:t>
      </w:r>
      <w:r w:rsidR="0023037C" w:rsidRPr="00D10EEB">
        <w:rPr>
          <w:rFonts w:asciiTheme="majorHAnsi" w:eastAsia="Times New Roman" w:hAnsiTheme="majorHAnsi" w:cstheme="majorHAnsi"/>
          <w:sz w:val="28"/>
          <w:szCs w:val="28"/>
        </w:rPr>
        <w:t xml:space="preserve"> đăng ký thực hiện nhiệm vụ</w:t>
      </w:r>
      <w:r w:rsidR="00F91B3F" w:rsidRPr="00D10EEB">
        <w:rPr>
          <w:rFonts w:asciiTheme="majorHAnsi" w:eastAsia="Times New Roman" w:hAnsiTheme="majorHAnsi" w:cstheme="majorHAnsi"/>
          <w:sz w:val="28"/>
          <w:szCs w:val="28"/>
        </w:rPr>
        <w:t xml:space="preserve"> theo khoản 2 </w:t>
      </w:r>
      <w:r w:rsidR="00F05F79" w:rsidRPr="00D10EEB">
        <w:rPr>
          <w:rFonts w:asciiTheme="majorHAnsi" w:eastAsia="Times New Roman" w:hAnsiTheme="majorHAnsi" w:cstheme="majorHAnsi"/>
          <w:sz w:val="28"/>
          <w:szCs w:val="28"/>
        </w:rPr>
        <w:t>Điều này.</w:t>
      </w:r>
    </w:p>
    <w:p w14:paraId="48B8568D" w14:textId="2FBAAB2D" w:rsidR="00836482" w:rsidRPr="00756C6B" w:rsidRDefault="007D08A2"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 xml:space="preserve">2. </w:t>
      </w:r>
      <w:r w:rsidR="00D0562B" w:rsidRPr="00D10EEB">
        <w:rPr>
          <w:rFonts w:asciiTheme="majorHAnsi" w:eastAsia="Times New Roman" w:hAnsiTheme="majorHAnsi" w:cstheme="majorHAnsi"/>
          <w:sz w:val="28"/>
          <w:szCs w:val="28"/>
        </w:rPr>
        <w:t>Hồ sơ</w:t>
      </w:r>
      <w:r w:rsidR="00614E77" w:rsidRPr="00D10EEB">
        <w:rPr>
          <w:rFonts w:asciiTheme="majorHAnsi" w:eastAsia="Times New Roman" w:hAnsiTheme="majorHAnsi" w:cstheme="majorHAnsi"/>
          <w:sz w:val="28"/>
          <w:szCs w:val="28"/>
        </w:rPr>
        <w:t xml:space="preserve"> đăng ký thực hiện nhiệm vụ</w:t>
      </w:r>
      <w:r w:rsidR="00D0562B" w:rsidRPr="00D10EEB">
        <w:rPr>
          <w:rFonts w:asciiTheme="majorHAnsi" w:eastAsia="Times New Roman" w:hAnsiTheme="majorHAnsi" w:cstheme="majorHAnsi"/>
          <w:sz w:val="28"/>
          <w:szCs w:val="28"/>
        </w:rPr>
        <w:t xml:space="preserve"> gồ</w:t>
      </w:r>
      <w:r w:rsidR="000322E2" w:rsidRPr="00756C6B">
        <w:rPr>
          <w:rFonts w:asciiTheme="majorHAnsi" w:eastAsia="Times New Roman" w:hAnsiTheme="majorHAnsi" w:cstheme="majorHAnsi"/>
          <w:sz w:val="28"/>
          <w:szCs w:val="28"/>
        </w:rPr>
        <w:t>m</w:t>
      </w:r>
      <w:r w:rsidR="00836482" w:rsidRPr="00756C6B">
        <w:rPr>
          <w:rFonts w:asciiTheme="majorHAnsi" w:eastAsia="Times New Roman" w:hAnsiTheme="majorHAnsi" w:cstheme="majorHAnsi"/>
          <w:sz w:val="28"/>
          <w:szCs w:val="28"/>
        </w:rPr>
        <w:t>:</w:t>
      </w:r>
    </w:p>
    <w:p w14:paraId="51921AE4" w14:textId="54BE2BEE" w:rsidR="000322E2" w:rsidRPr="00D10EEB" w:rsidRDefault="00A25E88" w:rsidP="00BD16E9">
      <w:pPr>
        <w:spacing w:after="0" w:line="288" w:lineRule="auto"/>
        <w:ind w:firstLine="720"/>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t xml:space="preserve">a) </w:t>
      </w:r>
      <w:r w:rsidR="00A44C08" w:rsidRPr="00756C6B">
        <w:rPr>
          <w:rFonts w:asciiTheme="majorHAnsi" w:eastAsia="Times New Roman" w:hAnsiTheme="majorHAnsi" w:cstheme="majorHAnsi"/>
          <w:sz w:val="28"/>
          <w:szCs w:val="28"/>
        </w:rPr>
        <w:t xml:space="preserve">Các tài liệu thực hiện theo biểu mẫu quy định tại Phụ lục ban hành kèm theo </w:t>
      </w:r>
      <w:r w:rsidR="001162E3" w:rsidRPr="009744E9">
        <w:rPr>
          <w:rFonts w:asciiTheme="majorHAnsi" w:eastAsia="Times New Roman" w:hAnsiTheme="majorHAnsi" w:cstheme="majorHAnsi"/>
          <w:sz w:val="28"/>
          <w:szCs w:val="28"/>
        </w:rPr>
        <w:t>T</w:t>
      </w:r>
      <w:r w:rsidR="001162E3" w:rsidRPr="00756C6B">
        <w:rPr>
          <w:rFonts w:asciiTheme="majorHAnsi" w:eastAsia="Times New Roman" w:hAnsiTheme="majorHAnsi" w:cstheme="majorHAnsi"/>
          <w:sz w:val="28"/>
          <w:szCs w:val="28"/>
        </w:rPr>
        <w:t xml:space="preserve">hông </w:t>
      </w:r>
      <w:r w:rsidR="00A44C08" w:rsidRPr="00756C6B">
        <w:rPr>
          <w:rFonts w:asciiTheme="majorHAnsi" w:eastAsia="Times New Roman" w:hAnsiTheme="majorHAnsi" w:cstheme="majorHAnsi"/>
          <w:sz w:val="28"/>
          <w:szCs w:val="28"/>
        </w:rPr>
        <w:t>tư này:</w:t>
      </w:r>
    </w:p>
    <w:p w14:paraId="1A23C1FE" w14:textId="569237FD" w:rsidR="00076B1F" w:rsidRPr="00756C6B" w:rsidRDefault="00A25E88" w:rsidP="00BD16E9">
      <w:pPr>
        <w:spacing w:after="0" w:line="288" w:lineRule="auto"/>
        <w:ind w:firstLine="720"/>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t>-</w:t>
      </w:r>
      <w:r w:rsidR="00076B1F" w:rsidRPr="00756C6B">
        <w:rPr>
          <w:rFonts w:asciiTheme="majorHAnsi" w:eastAsia="Times New Roman" w:hAnsiTheme="majorHAnsi" w:cstheme="majorHAnsi"/>
          <w:sz w:val="28"/>
          <w:szCs w:val="28"/>
        </w:rPr>
        <w:t xml:space="preserve"> Đơn đăng ký chủ trì thực hiện cụm nhiệm vụ, chuỗi nhiệm vụ (Biểu mẫu BM-02</w:t>
      </w:r>
      <w:r w:rsidR="00317DA0" w:rsidRPr="00317DA0">
        <w:rPr>
          <w:rFonts w:asciiTheme="majorHAnsi" w:eastAsia="Times New Roman" w:hAnsiTheme="majorHAnsi" w:cstheme="majorHAnsi"/>
          <w:sz w:val="28"/>
          <w:szCs w:val="28"/>
        </w:rPr>
        <w:t xml:space="preserve"> </w:t>
      </w:r>
      <w:r w:rsidR="00317DA0" w:rsidRPr="00DC1A55">
        <w:rPr>
          <w:rFonts w:asciiTheme="majorHAnsi" w:eastAsia="Times New Roman" w:hAnsiTheme="majorHAnsi" w:cstheme="majorHAnsi"/>
          <w:sz w:val="28"/>
          <w:szCs w:val="28"/>
        </w:rPr>
        <w:t xml:space="preserve">Phụ lục </w:t>
      </w:r>
      <w:r w:rsidR="00317DA0" w:rsidRPr="00317DA0">
        <w:rPr>
          <w:rFonts w:asciiTheme="majorHAnsi" w:eastAsia="Times New Roman" w:hAnsiTheme="majorHAnsi" w:cstheme="majorHAnsi"/>
          <w:sz w:val="28"/>
          <w:szCs w:val="28"/>
        </w:rPr>
        <w:t>I</w:t>
      </w:r>
      <w:r w:rsidR="00076B1F" w:rsidRPr="00756C6B">
        <w:rPr>
          <w:rFonts w:asciiTheme="majorHAnsi" w:eastAsia="Times New Roman" w:hAnsiTheme="majorHAnsi" w:cstheme="majorHAnsi"/>
          <w:sz w:val="28"/>
          <w:szCs w:val="28"/>
        </w:rPr>
        <w:t>) – nếu có, Đơn đăng ký chủ trì thực hiện nhiệm vụ (Biểu mẫu BM-03</w:t>
      </w:r>
      <w:r w:rsidR="00317DA0" w:rsidRPr="00317DA0">
        <w:rPr>
          <w:rFonts w:asciiTheme="majorHAnsi" w:eastAsia="Times New Roman" w:hAnsiTheme="majorHAnsi" w:cstheme="majorHAnsi"/>
          <w:sz w:val="28"/>
          <w:szCs w:val="28"/>
        </w:rPr>
        <w:t xml:space="preserve"> </w:t>
      </w:r>
      <w:r w:rsidR="00317DA0" w:rsidRPr="00DC1A55">
        <w:rPr>
          <w:rFonts w:asciiTheme="majorHAnsi" w:eastAsia="Times New Roman" w:hAnsiTheme="majorHAnsi" w:cstheme="majorHAnsi"/>
          <w:sz w:val="28"/>
          <w:szCs w:val="28"/>
        </w:rPr>
        <w:t xml:space="preserve">Phụ lục </w:t>
      </w:r>
      <w:r w:rsidR="00317DA0" w:rsidRPr="00317DA0">
        <w:rPr>
          <w:rFonts w:asciiTheme="majorHAnsi" w:eastAsia="Times New Roman" w:hAnsiTheme="majorHAnsi" w:cstheme="majorHAnsi"/>
          <w:sz w:val="28"/>
          <w:szCs w:val="28"/>
        </w:rPr>
        <w:t>I</w:t>
      </w:r>
      <w:r w:rsidR="00076B1F" w:rsidRPr="00756C6B">
        <w:rPr>
          <w:rFonts w:asciiTheme="majorHAnsi" w:eastAsia="Times New Roman" w:hAnsiTheme="majorHAnsi" w:cstheme="majorHAnsi"/>
          <w:sz w:val="28"/>
          <w:szCs w:val="28"/>
        </w:rPr>
        <w:t>);</w:t>
      </w:r>
    </w:p>
    <w:p w14:paraId="0464DD94" w14:textId="7CF41AE3" w:rsidR="00601926" w:rsidRPr="00D10EEB" w:rsidRDefault="00A25E88" w:rsidP="00BD16E9">
      <w:pPr>
        <w:spacing w:after="0" w:line="288" w:lineRule="auto"/>
        <w:ind w:firstLine="720"/>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lastRenderedPageBreak/>
        <w:t>-</w:t>
      </w:r>
      <w:r w:rsidR="00601926" w:rsidRPr="00756C6B">
        <w:rPr>
          <w:rFonts w:asciiTheme="majorHAnsi" w:eastAsia="Times New Roman" w:hAnsiTheme="majorHAnsi" w:cstheme="majorHAnsi"/>
          <w:sz w:val="28"/>
          <w:szCs w:val="28"/>
        </w:rPr>
        <w:t xml:space="preserve"> </w:t>
      </w:r>
      <w:r w:rsidR="00601926" w:rsidRPr="00D10EEB">
        <w:rPr>
          <w:rFonts w:asciiTheme="majorHAnsi" w:eastAsia="Times New Roman" w:hAnsiTheme="majorHAnsi" w:cstheme="majorHAnsi"/>
          <w:sz w:val="28"/>
          <w:szCs w:val="28"/>
        </w:rPr>
        <w:t>Thuyết minh nhiệm vụ (Biểu mẫu BM-0</w:t>
      </w:r>
      <w:r w:rsidR="00601926" w:rsidRPr="00756C6B">
        <w:rPr>
          <w:rFonts w:asciiTheme="majorHAnsi" w:eastAsia="Times New Roman" w:hAnsiTheme="majorHAnsi" w:cstheme="majorHAnsi"/>
          <w:sz w:val="28"/>
          <w:szCs w:val="28"/>
        </w:rPr>
        <w:t>4</w:t>
      </w:r>
      <w:r w:rsidR="00DC1A55" w:rsidRPr="00DC1A55">
        <w:rPr>
          <w:rFonts w:asciiTheme="majorHAnsi" w:eastAsia="Times New Roman" w:hAnsiTheme="majorHAnsi" w:cstheme="majorHAnsi"/>
          <w:sz w:val="28"/>
          <w:szCs w:val="28"/>
        </w:rPr>
        <w:t xml:space="preserve"> Phụ lục </w:t>
      </w:r>
      <w:r w:rsidR="00DC1A55" w:rsidRPr="00317DA0">
        <w:rPr>
          <w:rFonts w:asciiTheme="majorHAnsi" w:eastAsia="Times New Roman" w:hAnsiTheme="majorHAnsi" w:cstheme="majorHAnsi"/>
          <w:sz w:val="28"/>
          <w:szCs w:val="28"/>
        </w:rPr>
        <w:t>I</w:t>
      </w:r>
      <w:r w:rsidR="00601926" w:rsidRPr="00D10EEB">
        <w:rPr>
          <w:rFonts w:asciiTheme="majorHAnsi" w:eastAsia="Times New Roman" w:hAnsiTheme="majorHAnsi" w:cstheme="majorHAnsi"/>
          <w:sz w:val="28"/>
          <w:szCs w:val="28"/>
        </w:rPr>
        <w:t>)</w:t>
      </w:r>
      <w:r w:rsidR="00601926" w:rsidRPr="00756C6B">
        <w:rPr>
          <w:rFonts w:asciiTheme="majorHAnsi" w:eastAsia="Times New Roman" w:hAnsiTheme="majorHAnsi" w:cstheme="majorHAnsi"/>
          <w:sz w:val="28"/>
          <w:szCs w:val="28"/>
        </w:rPr>
        <w:t xml:space="preserve">, </w:t>
      </w:r>
      <w:r w:rsidR="00601926" w:rsidRPr="00D10EEB">
        <w:rPr>
          <w:rFonts w:asciiTheme="majorHAnsi" w:eastAsia="Times New Roman" w:hAnsiTheme="majorHAnsi" w:cstheme="majorHAnsi"/>
          <w:sz w:val="28"/>
          <w:szCs w:val="28"/>
        </w:rPr>
        <w:t>Thuyết minh tổng quát đối với chuỗi nhiệm vụ (Biểu mẫu BM-0</w:t>
      </w:r>
      <w:r w:rsidR="00601926" w:rsidRPr="00756C6B">
        <w:rPr>
          <w:rFonts w:asciiTheme="majorHAnsi" w:eastAsia="Times New Roman" w:hAnsiTheme="majorHAnsi" w:cstheme="majorHAnsi"/>
          <w:sz w:val="28"/>
          <w:szCs w:val="28"/>
        </w:rPr>
        <w:t>5</w:t>
      </w:r>
      <w:r w:rsidR="00317DA0" w:rsidRPr="00317DA0">
        <w:rPr>
          <w:rFonts w:asciiTheme="majorHAnsi" w:eastAsia="Times New Roman" w:hAnsiTheme="majorHAnsi" w:cstheme="majorHAnsi"/>
          <w:sz w:val="28"/>
          <w:szCs w:val="28"/>
        </w:rPr>
        <w:t xml:space="preserve"> </w:t>
      </w:r>
      <w:r w:rsidR="00317DA0" w:rsidRPr="00DC1A55">
        <w:rPr>
          <w:rFonts w:asciiTheme="majorHAnsi" w:eastAsia="Times New Roman" w:hAnsiTheme="majorHAnsi" w:cstheme="majorHAnsi"/>
          <w:sz w:val="28"/>
          <w:szCs w:val="28"/>
        </w:rPr>
        <w:t xml:space="preserve">Phụ lục </w:t>
      </w:r>
      <w:r w:rsidR="00317DA0" w:rsidRPr="00317DA0">
        <w:rPr>
          <w:rFonts w:asciiTheme="majorHAnsi" w:eastAsia="Times New Roman" w:hAnsiTheme="majorHAnsi" w:cstheme="majorHAnsi"/>
          <w:sz w:val="28"/>
          <w:szCs w:val="28"/>
        </w:rPr>
        <w:t>I</w:t>
      </w:r>
      <w:r w:rsidR="00601926" w:rsidRPr="00D10EEB">
        <w:rPr>
          <w:rFonts w:asciiTheme="majorHAnsi" w:eastAsia="Times New Roman" w:hAnsiTheme="majorHAnsi" w:cstheme="majorHAnsi"/>
          <w:sz w:val="28"/>
          <w:szCs w:val="28"/>
        </w:rPr>
        <w:t>)</w:t>
      </w:r>
      <w:r w:rsidR="00601926" w:rsidRPr="00756C6B">
        <w:rPr>
          <w:rFonts w:asciiTheme="majorHAnsi" w:eastAsia="Times New Roman" w:hAnsiTheme="majorHAnsi" w:cstheme="majorHAnsi"/>
          <w:sz w:val="28"/>
          <w:szCs w:val="28"/>
        </w:rPr>
        <w:t xml:space="preserve"> – nếu có</w:t>
      </w:r>
      <w:r w:rsidR="00601926" w:rsidRPr="00D10EEB">
        <w:rPr>
          <w:rFonts w:asciiTheme="majorHAnsi" w:eastAsia="Times New Roman" w:hAnsiTheme="majorHAnsi" w:cstheme="majorHAnsi"/>
          <w:sz w:val="28"/>
          <w:szCs w:val="28"/>
        </w:rPr>
        <w:t xml:space="preserve">; </w:t>
      </w:r>
    </w:p>
    <w:p w14:paraId="5121CA70" w14:textId="30709B7D" w:rsidR="00AB1DA0" w:rsidRPr="00756C6B" w:rsidRDefault="00A25E88" w:rsidP="00BD16E9">
      <w:pPr>
        <w:spacing w:after="0" w:line="288" w:lineRule="auto"/>
        <w:ind w:firstLine="720"/>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t>-</w:t>
      </w:r>
      <w:r w:rsidR="00601926" w:rsidRPr="00756C6B">
        <w:rPr>
          <w:rFonts w:asciiTheme="majorHAnsi" w:eastAsia="Times New Roman" w:hAnsiTheme="majorHAnsi" w:cstheme="majorHAnsi"/>
          <w:sz w:val="28"/>
          <w:szCs w:val="28"/>
        </w:rPr>
        <w:t xml:space="preserve"> </w:t>
      </w:r>
      <w:r w:rsidR="00E146E2" w:rsidRPr="00756C6B">
        <w:rPr>
          <w:rFonts w:asciiTheme="majorHAnsi" w:eastAsia="Times New Roman" w:hAnsiTheme="majorHAnsi" w:cstheme="majorHAnsi"/>
          <w:sz w:val="28"/>
          <w:szCs w:val="28"/>
        </w:rPr>
        <w:t>Thông tin năng lực và cơ sở vật chất của tổ chức chủ trì (Biểu mẫu BM-07)</w:t>
      </w:r>
      <w:r w:rsidR="005141C6" w:rsidRPr="00756C6B">
        <w:rPr>
          <w:rFonts w:asciiTheme="majorHAnsi" w:eastAsia="Times New Roman" w:hAnsiTheme="majorHAnsi" w:cstheme="majorHAnsi"/>
          <w:sz w:val="28"/>
          <w:szCs w:val="28"/>
        </w:rPr>
        <w:t xml:space="preserve">, lý lịch của cá nhân đăng ký làm chủ nhiệm và thành viên nghiên cứu </w:t>
      </w:r>
      <w:r w:rsidR="005141C6" w:rsidRPr="00D10EEB">
        <w:rPr>
          <w:rFonts w:asciiTheme="majorHAnsi" w:eastAsia="Times New Roman" w:hAnsiTheme="majorHAnsi" w:cstheme="majorHAnsi"/>
          <w:sz w:val="28"/>
          <w:szCs w:val="28"/>
        </w:rPr>
        <w:t>(Biểu mẫu BM-0</w:t>
      </w:r>
      <w:r w:rsidR="005141C6" w:rsidRPr="00756C6B">
        <w:rPr>
          <w:rFonts w:asciiTheme="majorHAnsi" w:eastAsia="Times New Roman" w:hAnsiTheme="majorHAnsi" w:cstheme="majorHAnsi"/>
          <w:sz w:val="28"/>
          <w:szCs w:val="28"/>
        </w:rPr>
        <w:t>6</w:t>
      </w:r>
      <w:r w:rsidR="00317DA0" w:rsidRPr="00317DA0">
        <w:rPr>
          <w:rFonts w:asciiTheme="majorHAnsi" w:eastAsia="Times New Roman" w:hAnsiTheme="majorHAnsi" w:cstheme="majorHAnsi"/>
          <w:sz w:val="28"/>
          <w:szCs w:val="28"/>
        </w:rPr>
        <w:t xml:space="preserve"> </w:t>
      </w:r>
      <w:r w:rsidR="00317DA0" w:rsidRPr="00DC1A55">
        <w:rPr>
          <w:rFonts w:asciiTheme="majorHAnsi" w:eastAsia="Times New Roman" w:hAnsiTheme="majorHAnsi" w:cstheme="majorHAnsi"/>
          <w:sz w:val="28"/>
          <w:szCs w:val="28"/>
        </w:rPr>
        <w:t xml:space="preserve">Phụ lục </w:t>
      </w:r>
      <w:r w:rsidR="00317DA0" w:rsidRPr="00317DA0">
        <w:rPr>
          <w:rFonts w:asciiTheme="majorHAnsi" w:eastAsia="Times New Roman" w:hAnsiTheme="majorHAnsi" w:cstheme="majorHAnsi"/>
          <w:sz w:val="28"/>
          <w:szCs w:val="28"/>
        </w:rPr>
        <w:t>I</w:t>
      </w:r>
      <w:r w:rsidR="005141C6" w:rsidRPr="00D10EEB">
        <w:rPr>
          <w:rFonts w:asciiTheme="majorHAnsi" w:eastAsia="Times New Roman" w:hAnsiTheme="majorHAnsi" w:cstheme="majorHAnsi"/>
          <w:sz w:val="28"/>
          <w:szCs w:val="28"/>
        </w:rPr>
        <w:t>)</w:t>
      </w:r>
      <w:r w:rsidR="00876AD9" w:rsidRPr="00756C6B">
        <w:rPr>
          <w:rFonts w:asciiTheme="majorHAnsi" w:eastAsia="Times New Roman" w:hAnsiTheme="majorHAnsi" w:cstheme="majorHAnsi"/>
          <w:sz w:val="28"/>
          <w:szCs w:val="28"/>
        </w:rPr>
        <w:t>.</w:t>
      </w:r>
    </w:p>
    <w:p w14:paraId="66D9D953" w14:textId="1D4FB0EC" w:rsidR="005D632D" w:rsidRPr="00756C6B" w:rsidRDefault="00A25E88" w:rsidP="00BD16E9">
      <w:pPr>
        <w:spacing w:after="0" w:line="288" w:lineRule="auto"/>
        <w:ind w:firstLine="720"/>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t>b</w:t>
      </w:r>
      <w:r w:rsidR="00541E6F" w:rsidRPr="00D10EEB">
        <w:rPr>
          <w:rFonts w:asciiTheme="majorHAnsi" w:eastAsia="Times New Roman" w:hAnsiTheme="majorHAnsi" w:cstheme="majorHAnsi"/>
          <w:sz w:val="28"/>
          <w:szCs w:val="28"/>
        </w:rPr>
        <w:t>) Các tài liệu</w:t>
      </w:r>
      <w:r w:rsidRPr="00756C6B">
        <w:rPr>
          <w:rFonts w:asciiTheme="majorHAnsi" w:eastAsia="Times New Roman" w:hAnsiTheme="majorHAnsi" w:cstheme="majorHAnsi"/>
          <w:sz w:val="28"/>
          <w:szCs w:val="28"/>
        </w:rPr>
        <w:t xml:space="preserve"> khác</w:t>
      </w:r>
      <w:r w:rsidR="00197D22" w:rsidRPr="00756C6B">
        <w:rPr>
          <w:rFonts w:asciiTheme="majorHAnsi" w:eastAsia="Times New Roman" w:hAnsiTheme="majorHAnsi" w:cstheme="majorHAnsi"/>
          <w:sz w:val="28"/>
          <w:szCs w:val="28"/>
        </w:rPr>
        <w:t xml:space="preserve"> </w:t>
      </w:r>
      <w:r w:rsidR="00541E6F" w:rsidRPr="00D10EEB">
        <w:rPr>
          <w:rFonts w:asciiTheme="majorHAnsi" w:eastAsia="Times New Roman" w:hAnsiTheme="majorHAnsi" w:cstheme="majorHAnsi"/>
          <w:sz w:val="28"/>
          <w:szCs w:val="28"/>
        </w:rPr>
        <w:t>theo quy định tại Điều 11 Nghị định số 267/2025/NĐ-CP</w:t>
      </w:r>
      <w:r w:rsidR="00E748A0" w:rsidRPr="00756C6B">
        <w:rPr>
          <w:rFonts w:asciiTheme="majorHAnsi" w:eastAsia="Times New Roman" w:hAnsiTheme="majorHAnsi" w:cstheme="majorHAnsi"/>
          <w:sz w:val="28"/>
          <w:szCs w:val="28"/>
        </w:rPr>
        <w:t>;</w:t>
      </w:r>
    </w:p>
    <w:p w14:paraId="32B57AC7" w14:textId="67D0E1A7" w:rsidR="00763D3C" w:rsidRPr="00756C6B" w:rsidRDefault="004B7DF4" w:rsidP="00BD16E9">
      <w:pPr>
        <w:spacing w:after="0" w:line="288" w:lineRule="auto"/>
        <w:ind w:firstLine="720"/>
        <w:contextualSpacing/>
        <w:jc w:val="both"/>
        <w:rPr>
          <w:rFonts w:asciiTheme="majorHAnsi" w:eastAsia="Times New Roman" w:hAnsiTheme="majorHAnsi" w:cstheme="majorHAnsi"/>
          <w:sz w:val="28"/>
          <w:szCs w:val="28"/>
        </w:rPr>
      </w:pPr>
      <w:r w:rsidRPr="000F6C66">
        <w:rPr>
          <w:rFonts w:asciiTheme="majorHAnsi" w:eastAsia="Times New Roman" w:hAnsiTheme="majorHAnsi" w:cstheme="majorHAnsi"/>
          <w:sz w:val="28"/>
          <w:szCs w:val="28"/>
        </w:rPr>
        <w:t>3</w:t>
      </w:r>
      <w:r w:rsidR="0D8FAB1E" w:rsidRPr="000F6C66">
        <w:rPr>
          <w:rFonts w:asciiTheme="majorHAnsi" w:eastAsia="Times New Roman" w:hAnsiTheme="majorHAnsi" w:cstheme="majorHAnsi"/>
          <w:sz w:val="28"/>
          <w:szCs w:val="28"/>
        </w:rPr>
        <w:t xml:space="preserve">. </w:t>
      </w:r>
      <w:r w:rsidR="000F6C66" w:rsidRPr="000F6C66">
        <w:rPr>
          <w:rFonts w:asciiTheme="majorHAnsi" w:eastAsia="Times New Roman" w:hAnsiTheme="majorHAnsi" w:cstheme="majorHAnsi"/>
          <w:sz w:val="28"/>
          <w:szCs w:val="28"/>
        </w:rPr>
        <w:t>Cục Khoa học công nghệ và Đào tạo</w:t>
      </w:r>
      <w:r w:rsidR="0D8FAB1E" w:rsidRPr="000F6C66">
        <w:rPr>
          <w:rFonts w:asciiTheme="majorHAnsi" w:eastAsia="Times New Roman" w:hAnsiTheme="majorHAnsi" w:cstheme="majorHAnsi"/>
          <w:sz w:val="28"/>
          <w:szCs w:val="28"/>
        </w:rPr>
        <w:t xml:space="preserve"> tiếp nhận hồ sơ, </w:t>
      </w:r>
      <w:r w:rsidR="0D8FAB1E" w:rsidRPr="00D10EEB">
        <w:rPr>
          <w:rFonts w:asciiTheme="majorHAnsi" w:eastAsia="Times New Roman" w:hAnsiTheme="majorHAnsi" w:cstheme="majorHAnsi"/>
          <w:sz w:val="28"/>
          <w:szCs w:val="28"/>
        </w:rPr>
        <w:t>rà soát tính hợp lệ và thông báo cho các tổ chức, cá nhân đăng ký thực hiện nhiệm vụ về tình trạng hồ sơ hợp lệ/không hợp lệ trong thời gian 10 ngày</w:t>
      </w:r>
      <w:r w:rsidR="00B54CCB" w:rsidRPr="00756C6B">
        <w:rPr>
          <w:rFonts w:asciiTheme="majorHAnsi" w:eastAsia="Times New Roman" w:hAnsiTheme="majorHAnsi" w:cstheme="majorHAnsi"/>
          <w:sz w:val="28"/>
          <w:szCs w:val="28"/>
        </w:rPr>
        <w:t xml:space="preserve"> kể từ ngày</w:t>
      </w:r>
      <w:r w:rsidR="0D8FAB1E" w:rsidRPr="00D10EEB">
        <w:rPr>
          <w:rFonts w:asciiTheme="majorHAnsi" w:eastAsia="Times New Roman" w:hAnsiTheme="majorHAnsi" w:cstheme="majorHAnsi"/>
          <w:sz w:val="28"/>
          <w:szCs w:val="28"/>
        </w:rPr>
        <w:t xml:space="preserve"> hết hạn tiếp nhận hồ sơ.</w:t>
      </w:r>
    </w:p>
    <w:p w14:paraId="3966ABF1" w14:textId="1ECABB7D" w:rsidR="00E46D52" w:rsidRPr="00D10EEB" w:rsidRDefault="0D8FAB1E" w:rsidP="00BD16E9">
      <w:pPr>
        <w:spacing w:after="0" w:line="288" w:lineRule="auto"/>
        <w:ind w:firstLine="720"/>
        <w:contextualSpacing/>
        <w:jc w:val="both"/>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Điều </w:t>
      </w:r>
      <w:r w:rsidR="008B454C" w:rsidRPr="009D45EE">
        <w:rPr>
          <w:rFonts w:asciiTheme="majorHAnsi" w:eastAsia="Times New Roman" w:hAnsiTheme="majorHAnsi" w:cstheme="majorHAnsi"/>
          <w:b/>
          <w:bCs/>
          <w:sz w:val="28"/>
          <w:szCs w:val="28"/>
        </w:rPr>
        <w:t>9</w:t>
      </w:r>
      <w:r w:rsidRPr="00D10EEB">
        <w:rPr>
          <w:rFonts w:asciiTheme="majorHAnsi" w:eastAsia="Times New Roman" w:hAnsiTheme="majorHAnsi" w:cstheme="majorHAnsi"/>
          <w:b/>
          <w:bCs/>
          <w:sz w:val="28"/>
          <w:szCs w:val="28"/>
        </w:rPr>
        <w:t>. Xét đặt hàng</w:t>
      </w:r>
    </w:p>
    <w:p w14:paraId="15888AD8" w14:textId="76DE4628" w:rsidR="004D379D" w:rsidRPr="00D10EEB" w:rsidRDefault="004D379D" w:rsidP="004D379D">
      <w:pPr>
        <w:spacing w:after="0" w:line="288" w:lineRule="auto"/>
        <w:ind w:firstLine="720"/>
        <w:contextualSpacing/>
        <w:jc w:val="both"/>
        <w:rPr>
          <w:rFonts w:asciiTheme="majorHAnsi" w:eastAsia="Times New Roman" w:hAnsiTheme="majorHAnsi" w:cstheme="majorHAnsi"/>
          <w:sz w:val="28"/>
          <w:szCs w:val="28"/>
        </w:rPr>
      </w:pPr>
      <w:r w:rsidRPr="004D379D">
        <w:rPr>
          <w:rFonts w:asciiTheme="majorHAnsi" w:eastAsia="Times New Roman" w:hAnsiTheme="majorHAnsi" w:cstheme="majorHAnsi"/>
          <w:sz w:val="28"/>
          <w:szCs w:val="28"/>
        </w:rPr>
        <w:t>1</w:t>
      </w:r>
      <w:r w:rsidRPr="00D10EEB">
        <w:rPr>
          <w:rFonts w:asciiTheme="majorHAnsi" w:eastAsia="Times New Roman" w:hAnsiTheme="majorHAnsi" w:cstheme="majorHAnsi"/>
          <w:sz w:val="28"/>
          <w:szCs w:val="28"/>
        </w:rPr>
        <w:t xml:space="preserve">. </w:t>
      </w:r>
      <w:r w:rsidRPr="00AE64F0">
        <w:rPr>
          <w:rFonts w:asciiTheme="majorHAnsi" w:eastAsia="Times New Roman" w:hAnsiTheme="majorHAnsi" w:cstheme="majorHAnsi"/>
          <w:sz w:val="28"/>
          <w:szCs w:val="28"/>
        </w:rPr>
        <w:t>Bộ Y tế</w:t>
      </w:r>
      <w:r w:rsidRPr="00756C6B">
        <w:rPr>
          <w:rFonts w:asciiTheme="majorHAnsi" w:eastAsia="Times New Roman" w:hAnsiTheme="majorHAnsi" w:cstheme="majorHAnsi"/>
          <w:sz w:val="28"/>
          <w:szCs w:val="28"/>
        </w:rPr>
        <w:t xml:space="preserve"> thành lập hội đồng </w:t>
      </w:r>
      <w:r w:rsidRPr="00AE64F0">
        <w:rPr>
          <w:rFonts w:asciiTheme="majorHAnsi" w:eastAsia="Times New Roman" w:hAnsiTheme="majorHAnsi" w:cstheme="majorHAnsi"/>
          <w:sz w:val="28"/>
          <w:szCs w:val="28"/>
        </w:rPr>
        <w:t xml:space="preserve">xét đặt hàng, tài trợ theo quy định tại Điều 11 </w:t>
      </w:r>
      <w:r w:rsidRPr="00E54B63">
        <w:rPr>
          <w:rFonts w:asciiTheme="majorHAnsi" w:eastAsia="Times New Roman" w:hAnsiTheme="majorHAnsi" w:cstheme="majorHAnsi"/>
          <w:sz w:val="28"/>
          <w:szCs w:val="28"/>
        </w:rPr>
        <w:t>của Thông tư này.</w:t>
      </w:r>
      <w:r w:rsidRPr="00D10EEB">
        <w:rPr>
          <w:rFonts w:asciiTheme="majorHAnsi" w:eastAsia="Times New Roman" w:hAnsiTheme="majorHAnsi" w:cstheme="majorHAnsi"/>
          <w:sz w:val="28"/>
          <w:szCs w:val="28"/>
        </w:rPr>
        <w:t xml:space="preserve"> </w:t>
      </w:r>
    </w:p>
    <w:p w14:paraId="3500B2C6" w14:textId="6AFED9BA" w:rsidR="0D8FAB1E" w:rsidRPr="00756C6B" w:rsidRDefault="004D379D" w:rsidP="00BD16E9">
      <w:pPr>
        <w:spacing w:after="0" w:line="288" w:lineRule="auto"/>
        <w:ind w:firstLine="720"/>
        <w:contextualSpacing/>
        <w:jc w:val="both"/>
        <w:rPr>
          <w:rFonts w:asciiTheme="majorHAnsi" w:eastAsia="Times New Roman" w:hAnsiTheme="majorHAnsi" w:cstheme="majorHAnsi"/>
          <w:sz w:val="28"/>
          <w:szCs w:val="28"/>
        </w:rPr>
      </w:pPr>
      <w:r w:rsidRPr="004D379D">
        <w:rPr>
          <w:rFonts w:asciiTheme="majorHAnsi" w:eastAsia="Times New Roman" w:hAnsiTheme="majorHAnsi" w:cstheme="majorHAnsi"/>
          <w:sz w:val="28"/>
          <w:szCs w:val="28"/>
        </w:rPr>
        <w:t>2</w:t>
      </w:r>
      <w:r w:rsidR="0D8FAB1E" w:rsidRPr="00665A1A">
        <w:rPr>
          <w:rFonts w:asciiTheme="majorHAnsi" w:eastAsia="Times New Roman" w:hAnsiTheme="majorHAnsi" w:cstheme="majorHAnsi"/>
          <w:sz w:val="28"/>
          <w:szCs w:val="28"/>
        </w:rPr>
        <w:t xml:space="preserve">. </w:t>
      </w:r>
      <w:r w:rsidR="00665A1A" w:rsidRPr="00665A1A">
        <w:rPr>
          <w:rFonts w:asciiTheme="majorHAnsi" w:eastAsia="Times New Roman" w:hAnsiTheme="majorHAnsi" w:cstheme="majorHAnsi"/>
          <w:sz w:val="28"/>
          <w:szCs w:val="28"/>
        </w:rPr>
        <w:t>Cục Khoa học công nghệ và Đào tạo</w:t>
      </w:r>
      <w:r w:rsidR="0D8FAB1E" w:rsidRPr="00665A1A">
        <w:rPr>
          <w:rFonts w:asciiTheme="majorHAnsi" w:eastAsia="Times New Roman" w:hAnsiTheme="majorHAnsi" w:cstheme="majorHAnsi"/>
          <w:sz w:val="28"/>
          <w:szCs w:val="28"/>
        </w:rPr>
        <w:t xml:space="preserve"> tổ chức </w:t>
      </w:r>
      <w:r w:rsidR="0D8FAB1E" w:rsidRPr="00D10EEB">
        <w:rPr>
          <w:rFonts w:asciiTheme="majorHAnsi" w:eastAsia="Times New Roman" w:hAnsiTheme="majorHAnsi" w:cstheme="majorHAnsi"/>
          <w:sz w:val="28"/>
          <w:szCs w:val="28"/>
        </w:rPr>
        <w:t>xét tài trợ, đặt hàng theo quy định tại khoản 4</w:t>
      </w:r>
      <w:r w:rsidR="007C00E0" w:rsidRPr="00756C6B">
        <w:rPr>
          <w:rFonts w:asciiTheme="majorHAnsi" w:eastAsia="Times New Roman" w:hAnsiTheme="majorHAnsi" w:cstheme="majorHAnsi"/>
          <w:sz w:val="28"/>
          <w:szCs w:val="28"/>
        </w:rPr>
        <w:t>, 5, 6</w:t>
      </w:r>
      <w:r w:rsidR="0D8FAB1E" w:rsidRPr="00D10EEB">
        <w:rPr>
          <w:rFonts w:asciiTheme="majorHAnsi" w:eastAsia="Times New Roman" w:hAnsiTheme="majorHAnsi" w:cstheme="majorHAnsi"/>
          <w:sz w:val="28"/>
          <w:szCs w:val="28"/>
        </w:rPr>
        <w:t xml:space="preserve"> Điều 12 </w:t>
      </w:r>
      <w:r w:rsidR="00CE79C4" w:rsidRPr="00D10EEB">
        <w:rPr>
          <w:rFonts w:asciiTheme="majorHAnsi" w:eastAsia="Times New Roman" w:hAnsiTheme="majorHAnsi" w:cstheme="majorHAnsi"/>
          <w:sz w:val="28"/>
          <w:szCs w:val="28"/>
        </w:rPr>
        <w:t>Nghị định số 267</w:t>
      </w:r>
      <w:r w:rsidR="0D8FAB1E" w:rsidRPr="00D10EEB">
        <w:rPr>
          <w:rFonts w:asciiTheme="majorHAnsi" w:eastAsia="Times New Roman" w:hAnsiTheme="majorHAnsi" w:cstheme="majorHAnsi"/>
          <w:sz w:val="28"/>
          <w:szCs w:val="28"/>
        </w:rPr>
        <w:t>/2025/NĐ-CP.</w:t>
      </w:r>
    </w:p>
    <w:p w14:paraId="1E0E7F2A" w14:textId="1995FFD0" w:rsidR="00FF6D7B" w:rsidRPr="00D10EEB" w:rsidRDefault="004D379D" w:rsidP="00BD16E9">
      <w:pPr>
        <w:spacing w:after="0" w:line="288" w:lineRule="auto"/>
        <w:ind w:firstLine="720"/>
        <w:contextualSpacing/>
        <w:jc w:val="both"/>
        <w:rPr>
          <w:rFonts w:asciiTheme="majorHAnsi" w:eastAsia="Times New Roman" w:hAnsiTheme="majorHAnsi" w:cstheme="majorHAnsi"/>
          <w:sz w:val="28"/>
          <w:szCs w:val="28"/>
        </w:rPr>
      </w:pPr>
      <w:r w:rsidRPr="004D379D">
        <w:rPr>
          <w:rFonts w:asciiTheme="majorHAnsi" w:eastAsia="Times New Roman" w:hAnsiTheme="majorHAnsi" w:cstheme="majorHAnsi"/>
          <w:sz w:val="28"/>
          <w:szCs w:val="28"/>
        </w:rPr>
        <w:t>3</w:t>
      </w:r>
      <w:r w:rsidR="31B5BB70" w:rsidRPr="00D10EEB">
        <w:rPr>
          <w:rFonts w:asciiTheme="majorHAnsi" w:eastAsia="Times New Roman" w:hAnsiTheme="majorHAnsi" w:cstheme="majorHAnsi"/>
          <w:sz w:val="28"/>
          <w:szCs w:val="28"/>
        </w:rPr>
        <w:t>. Tổ chức đề xuất</w:t>
      </w:r>
      <w:r w:rsidR="00384A23" w:rsidRPr="00756C6B">
        <w:rPr>
          <w:rFonts w:asciiTheme="majorHAnsi" w:eastAsia="Times New Roman" w:hAnsiTheme="majorHAnsi" w:cstheme="majorHAnsi"/>
          <w:sz w:val="28"/>
          <w:szCs w:val="28"/>
        </w:rPr>
        <w:t xml:space="preserve"> xem xét tiếp thu ý kiến của hội đồng</w:t>
      </w:r>
      <w:r w:rsidR="005550AD" w:rsidRPr="00756C6B">
        <w:rPr>
          <w:rFonts w:asciiTheme="majorHAnsi" w:eastAsia="Times New Roman" w:hAnsiTheme="majorHAnsi" w:cstheme="majorHAnsi"/>
          <w:sz w:val="28"/>
          <w:szCs w:val="28"/>
        </w:rPr>
        <w:t xml:space="preserve"> theo Biểu mẫu B</w:t>
      </w:r>
      <w:r w:rsidR="00E471C6" w:rsidRPr="00756C6B">
        <w:rPr>
          <w:rFonts w:asciiTheme="majorHAnsi" w:eastAsia="Times New Roman" w:hAnsiTheme="majorHAnsi" w:cstheme="majorHAnsi"/>
          <w:sz w:val="28"/>
          <w:szCs w:val="28"/>
        </w:rPr>
        <w:t>M-08</w:t>
      </w:r>
      <w:r w:rsidR="00384A23" w:rsidRPr="00756C6B">
        <w:rPr>
          <w:rFonts w:asciiTheme="majorHAnsi" w:eastAsia="Times New Roman" w:hAnsiTheme="majorHAnsi" w:cstheme="majorHAnsi"/>
          <w:sz w:val="28"/>
          <w:szCs w:val="28"/>
        </w:rPr>
        <w:t xml:space="preserve"> và</w:t>
      </w:r>
      <w:r w:rsidR="31B5BB70" w:rsidRPr="00D10EEB">
        <w:rPr>
          <w:rFonts w:asciiTheme="majorHAnsi" w:eastAsia="Times New Roman" w:hAnsiTheme="majorHAnsi" w:cstheme="majorHAnsi"/>
          <w:sz w:val="28"/>
          <w:szCs w:val="28"/>
        </w:rPr>
        <w:t xml:space="preserve"> </w:t>
      </w:r>
      <w:r w:rsidR="00E32B2C" w:rsidRPr="00B43F6F">
        <w:rPr>
          <w:rFonts w:asciiTheme="majorHAnsi" w:eastAsia="Times New Roman" w:hAnsiTheme="majorHAnsi" w:cstheme="majorHAnsi"/>
          <w:sz w:val="28"/>
          <w:szCs w:val="28"/>
        </w:rPr>
        <w:t>bổ sung</w:t>
      </w:r>
      <w:r w:rsidR="00C919AC" w:rsidRPr="00756C6B">
        <w:rPr>
          <w:rFonts w:asciiTheme="majorHAnsi" w:eastAsia="Times New Roman" w:hAnsiTheme="majorHAnsi" w:cstheme="majorHAnsi"/>
          <w:sz w:val="28"/>
          <w:szCs w:val="28"/>
        </w:rPr>
        <w:t xml:space="preserve"> dự</w:t>
      </w:r>
      <w:r w:rsidR="31B5BB70" w:rsidRPr="00D10EEB">
        <w:rPr>
          <w:rFonts w:asciiTheme="majorHAnsi" w:eastAsia="Times New Roman" w:hAnsiTheme="majorHAnsi" w:cstheme="majorHAnsi"/>
          <w:sz w:val="28"/>
          <w:szCs w:val="28"/>
        </w:rPr>
        <w:t xml:space="preserve"> toán kinh phí chi tiết thực hiện nhiệm vụ không quá 05 trang theo Biểu mẫu BM-</w:t>
      </w:r>
      <w:r w:rsidR="003E5C52" w:rsidRPr="00756C6B">
        <w:rPr>
          <w:rFonts w:asciiTheme="majorHAnsi" w:eastAsia="Times New Roman" w:hAnsiTheme="majorHAnsi" w:cstheme="majorHAnsi"/>
          <w:sz w:val="28"/>
          <w:szCs w:val="28"/>
        </w:rPr>
        <w:t>09</w:t>
      </w:r>
      <w:r w:rsidR="003E5C52" w:rsidRPr="00D10EEB">
        <w:rPr>
          <w:rFonts w:asciiTheme="majorHAnsi" w:eastAsia="Times New Roman" w:hAnsiTheme="majorHAnsi" w:cstheme="majorHAnsi"/>
          <w:sz w:val="28"/>
          <w:szCs w:val="28"/>
        </w:rPr>
        <w:t xml:space="preserve"> </w:t>
      </w:r>
      <w:r w:rsidR="00E77892" w:rsidRPr="00D10EEB">
        <w:rPr>
          <w:rFonts w:asciiTheme="majorHAnsi" w:eastAsia="Times New Roman" w:hAnsiTheme="majorHAnsi" w:cstheme="majorHAnsi"/>
          <w:sz w:val="28"/>
          <w:szCs w:val="28"/>
        </w:rPr>
        <w:t xml:space="preserve">quy định tại </w:t>
      </w:r>
      <w:r w:rsidR="001F4A5A" w:rsidRPr="00D10EEB">
        <w:rPr>
          <w:rFonts w:asciiTheme="majorHAnsi" w:eastAsia="Times New Roman" w:hAnsiTheme="majorHAnsi" w:cstheme="majorHAnsi"/>
          <w:sz w:val="28"/>
          <w:szCs w:val="28"/>
        </w:rPr>
        <w:t>Phụ lục</w:t>
      </w:r>
      <w:r w:rsidR="00E77892" w:rsidRPr="00D10EEB">
        <w:rPr>
          <w:rFonts w:asciiTheme="majorHAnsi" w:eastAsia="Times New Roman" w:hAnsiTheme="majorHAnsi" w:cstheme="majorHAnsi"/>
          <w:sz w:val="28"/>
          <w:szCs w:val="28"/>
        </w:rPr>
        <w:t xml:space="preserve"> ban hành kèm theo Thông tư này</w:t>
      </w:r>
      <w:r w:rsidR="0005479B" w:rsidRPr="00756C6B">
        <w:rPr>
          <w:rFonts w:asciiTheme="majorHAnsi" w:eastAsia="Times New Roman" w:hAnsiTheme="majorHAnsi" w:cstheme="majorHAnsi"/>
          <w:sz w:val="28"/>
          <w:szCs w:val="28"/>
        </w:rPr>
        <w:t>,</w:t>
      </w:r>
      <w:r w:rsidR="31B5BB70" w:rsidRPr="00D10EEB">
        <w:rPr>
          <w:rFonts w:asciiTheme="majorHAnsi" w:eastAsia="Times New Roman" w:hAnsiTheme="majorHAnsi" w:cstheme="majorHAnsi"/>
          <w:sz w:val="28"/>
          <w:szCs w:val="28"/>
        </w:rPr>
        <w:t xml:space="preserve"> theo quy định tại điểm e khoản 4 Điều 12 Nghị định 267/2025/NĐ-CP.</w:t>
      </w:r>
    </w:p>
    <w:p w14:paraId="611DA635" w14:textId="01D2B4FB" w:rsidR="00CF1EFC" w:rsidRPr="0025268F" w:rsidRDefault="00CF1EFC" w:rsidP="00CF1EFC">
      <w:pPr>
        <w:spacing w:after="0" w:line="288" w:lineRule="auto"/>
        <w:ind w:firstLine="720"/>
        <w:contextualSpacing/>
        <w:jc w:val="both"/>
        <w:rPr>
          <w:rFonts w:asciiTheme="majorHAnsi" w:eastAsia="Times New Roman" w:hAnsiTheme="majorHAnsi" w:cstheme="majorHAnsi"/>
          <w:b/>
          <w:bCs/>
          <w:sz w:val="28"/>
          <w:szCs w:val="28"/>
        </w:rPr>
      </w:pPr>
      <w:r w:rsidRPr="0025268F">
        <w:rPr>
          <w:rFonts w:asciiTheme="majorHAnsi" w:eastAsia="Times New Roman" w:hAnsiTheme="majorHAnsi" w:cstheme="majorHAnsi"/>
          <w:b/>
          <w:bCs/>
          <w:sz w:val="28"/>
          <w:szCs w:val="28"/>
        </w:rPr>
        <w:t xml:space="preserve">Điều </w:t>
      </w:r>
      <w:r w:rsidRPr="00570611">
        <w:rPr>
          <w:rFonts w:asciiTheme="majorHAnsi" w:eastAsia="Times New Roman" w:hAnsiTheme="majorHAnsi" w:cstheme="majorHAnsi"/>
          <w:b/>
          <w:bCs/>
          <w:sz w:val="28"/>
          <w:szCs w:val="28"/>
        </w:rPr>
        <w:t>1</w:t>
      </w:r>
      <w:r w:rsidR="008B454C" w:rsidRPr="009D45EE">
        <w:rPr>
          <w:rFonts w:asciiTheme="majorHAnsi" w:eastAsia="Times New Roman" w:hAnsiTheme="majorHAnsi" w:cstheme="majorHAnsi"/>
          <w:b/>
          <w:bCs/>
          <w:sz w:val="28"/>
          <w:szCs w:val="28"/>
        </w:rPr>
        <w:t>0</w:t>
      </w:r>
      <w:r w:rsidRPr="0025268F">
        <w:rPr>
          <w:rFonts w:asciiTheme="majorHAnsi" w:eastAsia="Times New Roman" w:hAnsiTheme="majorHAnsi" w:cstheme="majorHAnsi"/>
          <w:b/>
          <w:bCs/>
          <w:sz w:val="28"/>
          <w:szCs w:val="28"/>
        </w:rPr>
        <w:t>. Hội đồng xét đặt hàng</w:t>
      </w:r>
    </w:p>
    <w:p w14:paraId="497E332B" w14:textId="5AA43E02" w:rsidR="00CF1EFC" w:rsidRPr="00E2571E" w:rsidRDefault="00CF1EFC" w:rsidP="00CF1EFC">
      <w:pPr>
        <w:pStyle w:val="BodyText1"/>
        <w:numPr>
          <w:ilvl w:val="0"/>
          <w:numId w:val="17"/>
        </w:numPr>
        <w:shd w:val="clear" w:color="auto" w:fill="auto"/>
        <w:tabs>
          <w:tab w:val="left" w:pos="709"/>
          <w:tab w:val="left" w:pos="993"/>
        </w:tabs>
        <w:spacing w:before="60" w:after="80" w:line="360" w:lineRule="exact"/>
        <w:ind w:firstLine="709"/>
        <w:jc w:val="both"/>
        <w:outlineLvl w:val="2"/>
        <w:rPr>
          <w:color w:val="000000" w:themeColor="text1"/>
          <w:sz w:val="28"/>
          <w:szCs w:val="28"/>
        </w:rPr>
      </w:pPr>
      <w:r w:rsidRPr="004D379D">
        <w:rPr>
          <w:sz w:val="28"/>
          <w:szCs w:val="28"/>
        </w:rPr>
        <w:t xml:space="preserve">Hội đồng xét đặt hàng </w:t>
      </w:r>
      <w:r w:rsidRPr="00E2571E">
        <w:rPr>
          <w:color w:val="000000" w:themeColor="text1"/>
          <w:sz w:val="28"/>
          <w:szCs w:val="28"/>
        </w:rPr>
        <w:t xml:space="preserve">do Bộ trưởng Bộ Y tế thành lập trên cơ sở đề xuất của Cục Khoa học công nghệ và Đào tạo, Bộ Y tế có 07 </w:t>
      </w:r>
      <w:r w:rsidR="00FF2C04" w:rsidRPr="00FF2C04">
        <w:rPr>
          <w:color w:val="000000" w:themeColor="text1"/>
          <w:sz w:val="28"/>
          <w:szCs w:val="28"/>
        </w:rPr>
        <w:t>hoặc</w:t>
      </w:r>
      <w:r w:rsidRPr="00E2571E">
        <w:rPr>
          <w:color w:val="000000" w:themeColor="text1"/>
          <w:sz w:val="28"/>
          <w:szCs w:val="28"/>
        </w:rPr>
        <w:t xml:space="preserve"> 09 thành viên, gồm Chủ tịch, Phó Chủ tịch, 02 uỷ viên phản biện và các ủy viên khác. Thành viên Hội đồng</w:t>
      </w:r>
      <w:r w:rsidRPr="00E2571E">
        <w:rPr>
          <w:i/>
          <w:iCs/>
          <w:color w:val="000000" w:themeColor="text1"/>
          <w:sz w:val="28"/>
          <w:szCs w:val="28"/>
        </w:rPr>
        <w:t xml:space="preserve"> </w:t>
      </w:r>
      <w:r w:rsidRPr="00E2571E">
        <w:rPr>
          <w:color w:val="000000" w:themeColor="text1"/>
          <w:sz w:val="28"/>
          <w:szCs w:val="28"/>
        </w:rPr>
        <w:t>là các chuyên gia, nhà khoa học có uy tín, trình độ chuyên môn phù hợp, am hiểu chuyên ngành khoa học</w:t>
      </w:r>
      <w:r w:rsidR="00D112A3" w:rsidRPr="00D112A3">
        <w:rPr>
          <w:color w:val="000000" w:themeColor="text1"/>
          <w:sz w:val="28"/>
          <w:szCs w:val="28"/>
        </w:rPr>
        <w:t xml:space="preserve">, </w:t>
      </w:r>
      <w:r w:rsidRPr="00E2571E">
        <w:rPr>
          <w:color w:val="000000" w:themeColor="text1"/>
          <w:sz w:val="28"/>
          <w:szCs w:val="28"/>
        </w:rPr>
        <w:t>công nghệ liên quan đến lĩnh vực nghiên cứu của nhiệm vụ; đại diện cơ quan quản lý nhà nước trong lĩnh vực liên quan và tổ chức dự kiến thụ hưởng kết quả nghiên cứu của nhiệm vụ (nếu có). Thư ký hành chính của Hội đồng là chuyên viên của Cục Khoa học công nghệ và Đào tạo, Bộ Y tế.</w:t>
      </w:r>
    </w:p>
    <w:p w14:paraId="097DD264" w14:textId="5670229B" w:rsidR="00CF1EFC" w:rsidRPr="00E2571E" w:rsidRDefault="00CF1EFC" w:rsidP="00CF1EFC">
      <w:pPr>
        <w:pStyle w:val="BodyText1"/>
        <w:numPr>
          <w:ilvl w:val="0"/>
          <w:numId w:val="17"/>
        </w:numPr>
        <w:shd w:val="clear" w:color="auto" w:fill="auto"/>
        <w:tabs>
          <w:tab w:val="left" w:pos="993"/>
          <w:tab w:val="left" w:pos="1066"/>
        </w:tabs>
        <w:spacing w:before="60" w:after="80" w:line="360" w:lineRule="exact"/>
        <w:ind w:firstLine="740"/>
        <w:jc w:val="both"/>
        <w:outlineLvl w:val="2"/>
        <w:rPr>
          <w:color w:val="000000" w:themeColor="text1"/>
          <w:sz w:val="28"/>
          <w:szCs w:val="28"/>
        </w:rPr>
      </w:pPr>
      <w:r w:rsidRPr="00E2571E">
        <w:rPr>
          <w:color w:val="000000" w:themeColor="text1"/>
          <w:sz w:val="28"/>
          <w:szCs w:val="28"/>
        </w:rPr>
        <w:t xml:space="preserve">Các trường hợp sau đây không được tham gia là thành viên Hội đồng </w:t>
      </w:r>
      <w:r w:rsidRPr="0025268F">
        <w:rPr>
          <w:color w:val="000000" w:themeColor="text1"/>
          <w:sz w:val="28"/>
          <w:szCs w:val="28"/>
        </w:rPr>
        <w:t>xét đặt hàng</w:t>
      </w:r>
      <w:r w:rsidRPr="00E2571E">
        <w:rPr>
          <w:color w:val="000000" w:themeColor="text1"/>
          <w:sz w:val="28"/>
          <w:szCs w:val="28"/>
        </w:rPr>
        <w:t>: cá nhân đăng ký chủ nhiệm hoặc tham gia thực hiện nhiệm vụ; cá nhân có quan hệ cha, mẹ, vợ, chồng, con, anh chị em ruột với cá nhân đăng ký chủ nhiệm.</w:t>
      </w:r>
    </w:p>
    <w:p w14:paraId="3AFCEAAB" w14:textId="77777777" w:rsidR="00CF1EFC" w:rsidRDefault="00CF1EFC" w:rsidP="00CF1EFC">
      <w:pPr>
        <w:pStyle w:val="BodyText1"/>
        <w:numPr>
          <w:ilvl w:val="0"/>
          <w:numId w:val="17"/>
        </w:numPr>
        <w:shd w:val="clear" w:color="auto" w:fill="auto"/>
        <w:tabs>
          <w:tab w:val="left" w:pos="993"/>
          <w:tab w:val="left" w:pos="1032"/>
        </w:tabs>
        <w:spacing w:before="60" w:after="80" w:line="360" w:lineRule="exact"/>
        <w:ind w:firstLine="720"/>
        <w:jc w:val="both"/>
        <w:outlineLvl w:val="2"/>
        <w:rPr>
          <w:color w:val="000000" w:themeColor="text1"/>
          <w:sz w:val="28"/>
          <w:szCs w:val="28"/>
        </w:rPr>
      </w:pPr>
      <w:r w:rsidRPr="001251E5">
        <w:rPr>
          <w:color w:val="000000" w:themeColor="text1"/>
          <w:sz w:val="28"/>
          <w:szCs w:val="28"/>
        </w:rPr>
        <w:t>Hội đồng xét đặt hàng</w:t>
      </w:r>
      <w:r w:rsidRPr="00E2571E">
        <w:rPr>
          <w:color w:val="000000" w:themeColor="text1"/>
          <w:sz w:val="28"/>
          <w:szCs w:val="28"/>
        </w:rPr>
        <w:t xml:space="preserve"> có nhiệm vụ đánh giá hồ sơ; nghiên cứu phân tích từng nội dung, thông tin đã kê khai trong hồ sơ; nhận xét đánh giá từng hồ sơ theo yêu cầu quy định tại Điều 5, Điều 6 Thông tư này; nhận xét đánh giá và luận giải cho việc đánh giá.  </w:t>
      </w:r>
    </w:p>
    <w:p w14:paraId="13C37FA2" w14:textId="4385AFA4" w:rsidR="00CF1EFC" w:rsidRPr="001251E5" w:rsidRDefault="00CF1EFC" w:rsidP="00CF1EFC">
      <w:pPr>
        <w:pStyle w:val="BodyText1"/>
        <w:numPr>
          <w:ilvl w:val="0"/>
          <w:numId w:val="17"/>
        </w:numPr>
        <w:shd w:val="clear" w:color="auto" w:fill="auto"/>
        <w:tabs>
          <w:tab w:val="left" w:pos="993"/>
          <w:tab w:val="left" w:pos="1066"/>
        </w:tabs>
        <w:spacing w:before="60" w:after="80" w:line="360" w:lineRule="exact"/>
        <w:ind w:left="709"/>
        <w:jc w:val="both"/>
        <w:outlineLvl w:val="2"/>
        <w:rPr>
          <w:color w:val="000000" w:themeColor="text1"/>
          <w:sz w:val="28"/>
          <w:szCs w:val="28"/>
        </w:rPr>
      </w:pPr>
      <w:r w:rsidRPr="001251E5">
        <w:rPr>
          <w:color w:val="000000" w:themeColor="text1"/>
          <w:sz w:val="28"/>
          <w:szCs w:val="28"/>
        </w:rPr>
        <w:t xml:space="preserve">Hoạt động của Hội đồng </w:t>
      </w:r>
      <w:r w:rsidR="001251E5" w:rsidRPr="001251E5">
        <w:rPr>
          <w:color w:val="000000" w:themeColor="text1"/>
          <w:sz w:val="28"/>
          <w:szCs w:val="28"/>
        </w:rPr>
        <w:t>xét đặt hàng</w:t>
      </w:r>
      <w:r w:rsidRPr="001251E5">
        <w:rPr>
          <w:color w:val="000000" w:themeColor="text1"/>
          <w:sz w:val="28"/>
          <w:szCs w:val="28"/>
        </w:rPr>
        <w:t>:</w:t>
      </w:r>
    </w:p>
    <w:p w14:paraId="4E0437B4" w14:textId="72609AD3" w:rsidR="00CF1EFC" w:rsidRPr="00E2571E" w:rsidRDefault="00CF1EFC" w:rsidP="00CF1EFC">
      <w:pPr>
        <w:pStyle w:val="BodyText1"/>
        <w:numPr>
          <w:ilvl w:val="0"/>
          <w:numId w:val="18"/>
        </w:numPr>
        <w:shd w:val="clear" w:color="auto" w:fill="auto"/>
        <w:tabs>
          <w:tab w:val="left" w:pos="993"/>
        </w:tabs>
        <w:spacing w:before="60" w:after="80" w:line="360" w:lineRule="exact"/>
        <w:ind w:left="0" w:firstLine="709"/>
        <w:jc w:val="both"/>
        <w:outlineLvl w:val="3"/>
        <w:rPr>
          <w:color w:val="000000" w:themeColor="text1"/>
          <w:sz w:val="28"/>
          <w:szCs w:val="28"/>
        </w:rPr>
      </w:pPr>
      <w:r w:rsidRPr="00E2571E">
        <w:rPr>
          <w:color w:val="000000" w:themeColor="text1"/>
          <w:sz w:val="28"/>
          <w:szCs w:val="28"/>
        </w:rPr>
        <w:t>Hội đồng</w:t>
      </w:r>
      <w:r w:rsidR="001251E5" w:rsidRPr="001251E5">
        <w:rPr>
          <w:color w:val="000000" w:themeColor="text1"/>
          <w:sz w:val="28"/>
          <w:szCs w:val="28"/>
        </w:rPr>
        <w:t xml:space="preserve"> xét đặt hàng</w:t>
      </w:r>
      <w:r w:rsidRPr="00E2571E">
        <w:rPr>
          <w:color w:val="000000" w:themeColor="text1"/>
          <w:sz w:val="28"/>
          <w:szCs w:val="28"/>
        </w:rPr>
        <w:t xml:space="preserve"> họp theo 01 trong các phương thức: trực tiếp, trực tuyến hoặc trực tiếp kết hợp trực tuyến</w:t>
      </w:r>
      <w:r w:rsidRPr="000A3397">
        <w:rPr>
          <w:color w:val="000000" w:themeColor="text1"/>
          <w:sz w:val="28"/>
          <w:szCs w:val="28"/>
        </w:rPr>
        <w:t>.</w:t>
      </w:r>
    </w:p>
    <w:p w14:paraId="12D9C3AB" w14:textId="33B1E915" w:rsidR="00CF1EFC" w:rsidRPr="00E2571E" w:rsidRDefault="00CF1EFC" w:rsidP="00CF1EFC">
      <w:pPr>
        <w:pStyle w:val="BodyText1"/>
        <w:numPr>
          <w:ilvl w:val="0"/>
          <w:numId w:val="18"/>
        </w:numPr>
        <w:shd w:val="clear" w:color="auto" w:fill="auto"/>
        <w:tabs>
          <w:tab w:val="left" w:pos="993"/>
        </w:tabs>
        <w:spacing w:before="60" w:after="80" w:line="360" w:lineRule="exact"/>
        <w:ind w:left="0" w:firstLine="709"/>
        <w:jc w:val="both"/>
        <w:outlineLvl w:val="3"/>
        <w:rPr>
          <w:color w:val="000000" w:themeColor="text1"/>
          <w:spacing w:val="-2"/>
          <w:sz w:val="28"/>
          <w:szCs w:val="28"/>
        </w:rPr>
      </w:pPr>
      <w:r w:rsidRPr="00E2571E">
        <w:rPr>
          <w:color w:val="000000" w:themeColor="text1"/>
          <w:spacing w:val="-2"/>
          <w:sz w:val="28"/>
          <w:szCs w:val="28"/>
        </w:rPr>
        <w:lastRenderedPageBreak/>
        <w:t xml:space="preserve">Phiên họp Hội đồng </w:t>
      </w:r>
      <w:r w:rsidR="001251E5" w:rsidRPr="001251E5">
        <w:rPr>
          <w:color w:val="000000" w:themeColor="text1"/>
          <w:spacing w:val="-2"/>
          <w:sz w:val="28"/>
          <w:szCs w:val="28"/>
        </w:rPr>
        <w:t>xét đặt hàn</w:t>
      </w:r>
      <w:r w:rsidR="001251E5" w:rsidRPr="004A0E91">
        <w:rPr>
          <w:color w:val="000000" w:themeColor="text1"/>
          <w:spacing w:val="-2"/>
          <w:sz w:val="28"/>
          <w:szCs w:val="28"/>
        </w:rPr>
        <w:t>g</w:t>
      </w:r>
      <w:r w:rsidRPr="00E2571E">
        <w:rPr>
          <w:color w:val="000000" w:themeColor="text1"/>
          <w:spacing w:val="-2"/>
          <w:sz w:val="28"/>
          <w:szCs w:val="28"/>
        </w:rPr>
        <w:t xml:space="preserve"> phải có sự tham gia của ít nhất 2/3 số thành viên, trong đó bắt buộc có Chủ tịch hoặc Phó Chủ tịch được Chủ tịch ủy quyền trong trường hợp Chủ tịch vắng mặt, các uỷ viên phản biện. </w:t>
      </w:r>
    </w:p>
    <w:p w14:paraId="47343157" w14:textId="2B826427" w:rsidR="00CF1EFC" w:rsidRPr="00E2571E" w:rsidRDefault="00CF1EFC" w:rsidP="00CF1EFC">
      <w:pPr>
        <w:pStyle w:val="BodyText1"/>
        <w:numPr>
          <w:ilvl w:val="0"/>
          <w:numId w:val="18"/>
        </w:numPr>
        <w:shd w:val="clear" w:color="auto" w:fill="auto"/>
        <w:tabs>
          <w:tab w:val="left" w:pos="993"/>
        </w:tabs>
        <w:spacing w:before="60" w:after="80" w:line="360" w:lineRule="exact"/>
        <w:ind w:left="0" w:firstLine="709"/>
        <w:jc w:val="both"/>
        <w:outlineLvl w:val="3"/>
        <w:rPr>
          <w:color w:val="000000" w:themeColor="text1"/>
          <w:sz w:val="28"/>
          <w:szCs w:val="28"/>
        </w:rPr>
      </w:pPr>
      <w:r w:rsidRPr="00E2571E">
        <w:rPr>
          <w:color w:val="000000" w:themeColor="text1"/>
          <w:sz w:val="28"/>
          <w:szCs w:val="28"/>
        </w:rPr>
        <w:t xml:space="preserve"> Hội đồng </w:t>
      </w:r>
      <w:r w:rsidR="004A0E91" w:rsidRPr="004A0E91">
        <w:rPr>
          <w:color w:val="000000" w:themeColor="text1"/>
          <w:sz w:val="28"/>
          <w:szCs w:val="28"/>
        </w:rPr>
        <w:t>xét đặt hàn</w:t>
      </w:r>
      <w:r w:rsidR="004A0E91" w:rsidRPr="00713059">
        <w:rPr>
          <w:color w:val="000000" w:themeColor="text1"/>
          <w:sz w:val="28"/>
          <w:szCs w:val="28"/>
        </w:rPr>
        <w:t>g</w:t>
      </w:r>
      <w:r w:rsidRPr="00E2571E">
        <w:rPr>
          <w:color w:val="000000" w:themeColor="text1"/>
          <w:sz w:val="28"/>
          <w:szCs w:val="28"/>
        </w:rPr>
        <w:t xml:space="preserve"> làm việc theo nguyên tắc dân chủ, độc lập, trung thực, khách quan, khoa học. Hội đồng </w:t>
      </w:r>
      <w:r w:rsidR="00713059" w:rsidRPr="00713059">
        <w:rPr>
          <w:color w:val="000000" w:themeColor="text1"/>
          <w:sz w:val="28"/>
          <w:szCs w:val="28"/>
        </w:rPr>
        <w:t>xét đặt hàng</w:t>
      </w:r>
      <w:r w:rsidRPr="00E2571E">
        <w:rPr>
          <w:color w:val="000000" w:themeColor="text1"/>
          <w:sz w:val="28"/>
          <w:szCs w:val="28"/>
        </w:rPr>
        <w:t xml:space="preserve"> thảo luận, thống nhất kết luận đối với các ý kiến khác nhau của thành viên (nếu có). Ý kiến kết luận của Hội đồng </w:t>
      </w:r>
      <w:r w:rsidR="00713059" w:rsidRPr="00713059">
        <w:rPr>
          <w:color w:val="000000" w:themeColor="text1"/>
          <w:sz w:val="28"/>
          <w:szCs w:val="28"/>
        </w:rPr>
        <w:t>xét đặt hàn</w:t>
      </w:r>
      <w:r w:rsidR="00713059" w:rsidRPr="000F174C">
        <w:rPr>
          <w:color w:val="000000" w:themeColor="text1"/>
          <w:sz w:val="28"/>
          <w:szCs w:val="28"/>
        </w:rPr>
        <w:t>g</w:t>
      </w:r>
      <w:r w:rsidRPr="00E2571E">
        <w:rPr>
          <w:color w:val="000000" w:themeColor="text1"/>
          <w:sz w:val="28"/>
          <w:szCs w:val="28"/>
        </w:rPr>
        <w:t xml:space="preserve"> được thông qua khi có ít nhất 3/4 số thành viên tham gia</w:t>
      </w:r>
      <w:r w:rsidR="000F174C" w:rsidRPr="000F174C">
        <w:rPr>
          <w:color w:val="000000" w:themeColor="text1"/>
          <w:sz w:val="28"/>
          <w:szCs w:val="28"/>
        </w:rPr>
        <w:t xml:space="preserve"> dự họp</w:t>
      </w:r>
      <w:r w:rsidRPr="00E2571E">
        <w:rPr>
          <w:color w:val="000000" w:themeColor="text1"/>
          <w:sz w:val="28"/>
          <w:szCs w:val="28"/>
        </w:rPr>
        <w:t xml:space="preserve"> </w:t>
      </w:r>
      <w:r w:rsidR="000F174C" w:rsidRPr="000F174C">
        <w:rPr>
          <w:color w:val="000000" w:themeColor="text1"/>
          <w:sz w:val="28"/>
          <w:szCs w:val="28"/>
        </w:rPr>
        <w:t>đồng ý</w:t>
      </w:r>
      <w:r w:rsidRPr="00E2571E">
        <w:rPr>
          <w:color w:val="000000" w:themeColor="text1"/>
          <w:sz w:val="28"/>
          <w:szCs w:val="28"/>
        </w:rPr>
        <w:t xml:space="preserve">. Thành viên của Hội đồng </w:t>
      </w:r>
      <w:r w:rsidR="000F174C" w:rsidRPr="000F174C">
        <w:rPr>
          <w:color w:val="000000" w:themeColor="text1"/>
          <w:sz w:val="28"/>
          <w:szCs w:val="28"/>
        </w:rPr>
        <w:t>xét đặt hàn</w:t>
      </w:r>
      <w:r w:rsidR="000F174C" w:rsidRPr="00601369">
        <w:rPr>
          <w:color w:val="000000" w:themeColor="text1"/>
          <w:sz w:val="28"/>
          <w:szCs w:val="28"/>
        </w:rPr>
        <w:t>g</w:t>
      </w:r>
      <w:r w:rsidRPr="00E2571E">
        <w:rPr>
          <w:color w:val="000000" w:themeColor="text1"/>
          <w:sz w:val="28"/>
          <w:szCs w:val="28"/>
        </w:rPr>
        <w:t xml:space="preserve"> được quyền yêu cầu bảo lưu ý kiến trong trường hợp ý kiến đó khác với kết luận của Hội đồng, chịu trách nhiệm cá nhân về ý kiến tư vấn của mình và chịu trách nhiệm tập thể về ý kiến kết luận của Hội đồng (trong trường hợp không có ý kiến bảo lưu), giữ bí mật các thông tin nhận được, trừ trường hợp pháp luật có quy định khác. </w:t>
      </w:r>
    </w:p>
    <w:p w14:paraId="3855B59E" w14:textId="15C4DAFE" w:rsidR="00CF1EFC" w:rsidRPr="00E2571E" w:rsidRDefault="00CF1EFC" w:rsidP="00CF1EFC">
      <w:pPr>
        <w:pStyle w:val="BodyText1"/>
        <w:shd w:val="clear" w:color="auto" w:fill="auto"/>
        <w:tabs>
          <w:tab w:val="left" w:pos="993"/>
        </w:tabs>
        <w:spacing w:before="60" w:after="80" w:line="360" w:lineRule="exact"/>
        <w:ind w:firstLine="709"/>
        <w:jc w:val="both"/>
        <w:outlineLvl w:val="3"/>
        <w:rPr>
          <w:color w:val="000000" w:themeColor="text1"/>
          <w:sz w:val="28"/>
          <w:szCs w:val="28"/>
        </w:rPr>
      </w:pPr>
      <w:r w:rsidRPr="00E2571E">
        <w:rPr>
          <w:color w:val="000000" w:themeColor="text1"/>
          <w:sz w:val="28"/>
          <w:szCs w:val="28"/>
        </w:rPr>
        <w:t xml:space="preserve">d) Trình tự làm việc của Hội đồng </w:t>
      </w:r>
      <w:r w:rsidR="00601369" w:rsidRPr="00601369">
        <w:rPr>
          <w:color w:val="000000" w:themeColor="text1"/>
          <w:sz w:val="28"/>
          <w:szCs w:val="28"/>
        </w:rPr>
        <w:t>xét đặt hàng</w:t>
      </w:r>
      <w:r w:rsidRPr="00E2571E">
        <w:rPr>
          <w:color w:val="000000" w:themeColor="text1"/>
          <w:sz w:val="28"/>
          <w:szCs w:val="28"/>
        </w:rPr>
        <w:t xml:space="preserve">: </w:t>
      </w:r>
    </w:p>
    <w:p w14:paraId="4B252E29" w14:textId="418471F5" w:rsidR="00CF1EFC" w:rsidRPr="00E2571E" w:rsidRDefault="00CF1EFC" w:rsidP="00CF1EFC">
      <w:pPr>
        <w:pStyle w:val="BodyText1"/>
        <w:shd w:val="clear" w:color="auto" w:fill="auto"/>
        <w:tabs>
          <w:tab w:val="left" w:pos="993"/>
        </w:tabs>
        <w:spacing w:before="60" w:after="80" w:line="360" w:lineRule="exact"/>
        <w:ind w:firstLine="709"/>
        <w:jc w:val="both"/>
        <w:rPr>
          <w:color w:val="000000" w:themeColor="text1"/>
          <w:sz w:val="28"/>
          <w:szCs w:val="28"/>
        </w:rPr>
      </w:pPr>
      <w:r w:rsidRPr="00E2571E">
        <w:rPr>
          <w:color w:val="000000" w:themeColor="text1"/>
          <w:sz w:val="28"/>
          <w:szCs w:val="28"/>
        </w:rPr>
        <w:t>- Thư ký hành chính công bố Quyết định thành lập Hội đồng</w:t>
      </w:r>
      <w:r w:rsidR="008664D5" w:rsidRPr="008664D5">
        <w:rPr>
          <w:color w:val="000000" w:themeColor="text1"/>
          <w:sz w:val="28"/>
          <w:szCs w:val="28"/>
        </w:rPr>
        <w:t>, thành phần tham dự, chương trình làm việc</w:t>
      </w:r>
      <w:r w:rsidRPr="00E2571E">
        <w:rPr>
          <w:color w:val="000000" w:themeColor="text1"/>
          <w:sz w:val="28"/>
          <w:szCs w:val="28"/>
        </w:rPr>
        <w:t>.</w:t>
      </w:r>
    </w:p>
    <w:p w14:paraId="6C68CAD6" w14:textId="28C7C8DC" w:rsidR="00CF1EFC" w:rsidRPr="00E2571E" w:rsidRDefault="00CF1EFC" w:rsidP="00CF1EFC">
      <w:pPr>
        <w:pStyle w:val="BodyText1"/>
        <w:shd w:val="clear" w:color="auto" w:fill="auto"/>
        <w:tabs>
          <w:tab w:val="left" w:pos="993"/>
        </w:tabs>
        <w:spacing w:before="60" w:after="80" w:line="360" w:lineRule="exact"/>
        <w:ind w:firstLine="709"/>
        <w:jc w:val="both"/>
        <w:rPr>
          <w:color w:val="000000" w:themeColor="text1"/>
          <w:sz w:val="28"/>
          <w:szCs w:val="28"/>
        </w:rPr>
      </w:pPr>
      <w:r w:rsidRPr="00E2571E">
        <w:rPr>
          <w:color w:val="000000" w:themeColor="text1"/>
          <w:sz w:val="28"/>
          <w:szCs w:val="28"/>
        </w:rPr>
        <w:t xml:space="preserve">- Đại diện Cục Khoa học công nghệ và Đào tạo nêu những yêu cầu của </w:t>
      </w:r>
      <w:r w:rsidR="00941BD4" w:rsidRPr="00941BD4">
        <w:rPr>
          <w:color w:val="000000" w:themeColor="text1"/>
          <w:sz w:val="28"/>
          <w:szCs w:val="28"/>
        </w:rPr>
        <w:t xml:space="preserve">nhiệm vụ </w:t>
      </w:r>
      <w:r w:rsidRPr="00E2571E">
        <w:rPr>
          <w:color w:val="000000" w:themeColor="text1"/>
          <w:sz w:val="28"/>
          <w:szCs w:val="28"/>
        </w:rPr>
        <w:t>đặt hàng (tên, định hướng mục tiêu, yêu cầu đối với sản phẩm).</w:t>
      </w:r>
    </w:p>
    <w:p w14:paraId="0B3A5BD2" w14:textId="77777777" w:rsidR="00CF1EFC" w:rsidRPr="00E2571E" w:rsidRDefault="00CF1EFC" w:rsidP="00CF1EFC">
      <w:pPr>
        <w:pStyle w:val="BodyText1"/>
        <w:shd w:val="clear" w:color="auto" w:fill="auto"/>
        <w:tabs>
          <w:tab w:val="left" w:pos="993"/>
        </w:tabs>
        <w:spacing w:before="60" w:after="80" w:line="360" w:lineRule="exact"/>
        <w:ind w:firstLine="709"/>
        <w:jc w:val="both"/>
        <w:rPr>
          <w:color w:val="000000" w:themeColor="text1"/>
          <w:sz w:val="28"/>
          <w:szCs w:val="28"/>
        </w:rPr>
      </w:pPr>
      <w:r w:rsidRPr="00E2571E">
        <w:rPr>
          <w:color w:val="000000" w:themeColor="text1"/>
          <w:sz w:val="28"/>
          <w:szCs w:val="28"/>
        </w:rPr>
        <w:t>- Chủ tịch hoặc Phó Chủ tịch được Chủ tịch ủy quyền chủ trì phiên họp.</w:t>
      </w:r>
    </w:p>
    <w:p w14:paraId="58E1464D" w14:textId="0E2B01F3" w:rsidR="00CF1EFC" w:rsidRPr="00E2571E" w:rsidRDefault="00CF1EFC" w:rsidP="00CF1EFC">
      <w:pPr>
        <w:pStyle w:val="BodyText1"/>
        <w:shd w:val="clear" w:color="auto" w:fill="auto"/>
        <w:tabs>
          <w:tab w:val="left" w:pos="993"/>
        </w:tabs>
        <w:spacing w:before="60" w:after="80" w:line="360" w:lineRule="exact"/>
        <w:ind w:firstLine="709"/>
        <w:jc w:val="both"/>
        <w:rPr>
          <w:color w:val="000000" w:themeColor="text1"/>
          <w:sz w:val="28"/>
          <w:szCs w:val="28"/>
        </w:rPr>
      </w:pPr>
      <w:r w:rsidRPr="00E2571E">
        <w:rPr>
          <w:color w:val="000000" w:themeColor="text1"/>
          <w:sz w:val="28"/>
          <w:szCs w:val="28"/>
        </w:rPr>
        <w:t xml:space="preserve">- Hội đồng cử 01 thành viên làm thư ký khoa học để ghi chép các ý kiến thảo luận và lập Biên bản phiên họp theo </w:t>
      </w:r>
      <w:r w:rsidRPr="008416C1">
        <w:rPr>
          <w:color w:val="000000" w:themeColor="text1"/>
          <w:sz w:val="28"/>
          <w:szCs w:val="28"/>
          <w:highlight w:val="yellow"/>
        </w:rPr>
        <w:t>Mẫu 01 Phụ lục II</w:t>
      </w:r>
      <w:r w:rsidRPr="00E2571E">
        <w:rPr>
          <w:color w:val="000000" w:themeColor="text1"/>
          <w:sz w:val="28"/>
          <w:szCs w:val="28"/>
        </w:rPr>
        <w:t xml:space="preserve"> ban hành kèm theo Thông tư này.</w:t>
      </w:r>
    </w:p>
    <w:p w14:paraId="5552EEF5" w14:textId="00208C15" w:rsidR="00CF1EFC" w:rsidRPr="00E2571E" w:rsidRDefault="00CF1EFC" w:rsidP="00CF1EFC">
      <w:pPr>
        <w:pStyle w:val="BodyText1"/>
        <w:shd w:val="clear" w:color="auto" w:fill="auto"/>
        <w:tabs>
          <w:tab w:val="left" w:pos="993"/>
        </w:tabs>
        <w:spacing w:before="60" w:after="80" w:line="360" w:lineRule="exact"/>
        <w:ind w:firstLine="709"/>
        <w:jc w:val="both"/>
        <w:rPr>
          <w:color w:val="000000" w:themeColor="text1"/>
          <w:sz w:val="28"/>
          <w:szCs w:val="28"/>
        </w:rPr>
      </w:pPr>
      <w:r w:rsidRPr="00E2571E">
        <w:rPr>
          <w:color w:val="000000" w:themeColor="text1"/>
          <w:sz w:val="28"/>
          <w:szCs w:val="28"/>
        </w:rPr>
        <w:t xml:space="preserve">- Cá nhân được tổ chức đăng ký tham gia tuyển chọn hoặc giao trực tiếp cử làm </w:t>
      </w:r>
      <w:r w:rsidR="009E3453" w:rsidRPr="009E3453">
        <w:rPr>
          <w:color w:val="000000" w:themeColor="text1"/>
          <w:sz w:val="28"/>
          <w:szCs w:val="28"/>
        </w:rPr>
        <w:t>C</w:t>
      </w:r>
      <w:r w:rsidRPr="00E2571E">
        <w:rPr>
          <w:color w:val="000000" w:themeColor="text1"/>
          <w:sz w:val="28"/>
          <w:szCs w:val="28"/>
        </w:rPr>
        <w:t>hủ nhiệm nhiệm vụ trình bày tóm tắt đề cương nghiên cứu, đề xuất phương thức khoán chi, trả lời các câu hỏi của Hội đồng (nếu có) và không tiếp tục tham dự cuộc họp Hội đồng.</w:t>
      </w:r>
    </w:p>
    <w:p w14:paraId="69A617ED" w14:textId="63602056" w:rsidR="00CF1EFC" w:rsidRPr="00274A3A" w:rsidRDefault="00CF1EFC" w:rsidP="00CF1EFC">
      <w:pPr>
        <w:pStyle w:val="BodyText1"/>
        <w:shd w:val="clear" w:color="auto" w:fill="auto"/>
        <w:tabs>
          <w:tab w:val="left" w:pos="993"/>
        </w:tabs>
        <w:spacing w:before="60" w:after="80" w:line="360" w:lineRule="exact"/>
        <w:ind w:firstLine="709"/>
        <w:jc w:val="both"/>
        <w:rPr>
          <w:color w:val="EE0000"/>
          <w:sz w:val="28"/>
          <w:szCs w:val="28"/>
        </w:rPr>
      </w:pPr>
      <w:r w:rsidRPr="00E2571E">
        <w:rPr>
          <w:color w:val="000000" w:themeColor="text1"/>
          <w:sz w:val="28"/>
          <w:szCs w:val="28"/>
        </w:rPr>
        <w:t xml:space="preserve">- Hội đồng đánh giá các hồ sơ tham gia tuyển chọn, giao trực tiếp: các thành viên Hội đồng trình bày nhận xét theo </w:t>
      </w:r>
      <w:r w:rsidRPr="008416C1">
        <w:rPr>
          <w:color w:val="000000" w:themeColor="text1"/>
          <w:sz w:val="28"/>
          <w:szCs w:val="28"/>
          <w:highlight w:val="yellow"/>
        </w:rPr>
        <w:t>Mẫu 02, Mẫu 03 Phụ lục II</w:t>
      </w:r>
      <w:r w:rsidRPr="00E2571E">
        <w:rPr>
          <w:color w:val="000000" w:themeColor="text1"/>
          <w:sz w:val="28"/>
          <w:szCs w:val="28"/>
        </w:rPr>
        <w:t xml:space="preserve"> ban hành kèm theo Thông tư này, thư ký khoa học đọc ý kiến nhận xét bằng văn bản của thành viên vắng mặt (nếu có) để Hội đồng tham khảo; Hội đồng thảo luận, đánh giá từng hồ sơ theo nhóm tiêu chí và thang điểm đánh giá </w:t>
      </w:r>
      <w:r w:rsidR="009D770A" w:rsidRPr="009D770A">
        <w:rPr>
          <w:color w:val="000000" w:themeColor="text1"/>
          <w:sz w:val="28"/>
          <w:szCs w:val="28"/>
        </w:rPr>
        <w:t xml:space="preserve">theo </w:t>
      </w:r>
      <w:r w:rsidR="009D770A" w:rsidRPr="006723C3">
        <w:rPr>
          <w:color w:val="000000" w:themeColor="text1"/>
          <w:sz w:val="28"/>
          <w:szCs w:val="28"/>
          <w:highlight w:val="yellow"/>
        </w:rPr>
        <w:t>Mẫu</w:t>
      </w:r>
      <w:r w:rsidR="006723C3" w:rsidRPr="006723C3">
        <w:rPr>
          <w:color w:val="000000" w:themeColor="text1"/>
          <w:sz w:val="28"/>
          <w:szCs w:val="28"/>
          <w:highlight w:val="yellow"/>
        </w:rPr>
        <w:t xml:space="preserve"> …</w:t>
      </w:r>
      <w:r w:rsidR="009D770A" w:rsidRPr="006723C3">
        <w:rPr>
          <w:color w:val="000000" w:themeColor="text1"/>
          <w:sz w:val="28"/>
          <w:szCs w:val="28"/>
          <w:highlight w:val="yellow"/>
        </w:rPr>
        <w:t xml:space="preserve"> </w:t>
      </w:r>
      <w:r w:rsidR="006723C3" w:rsidRPr="006723C3">
        <w:rPr>
          <w:color w:val="000000" w:themeColor="text1"/>
          <w:sz w:val="28"/>
          <w:szCs w:val="28"/>
          <w:highlight w:val="yellow"/>
        </w:rPr>
        <w:t>Phụ lục II.</w:t>
      </w:r>
    </w:p>
    <w:p w14:paraId="23F0C0A8" w14:textId="79C57967" w:rsidR="00CF1EFC" w:rsidRPr="00E2571E" w:rsidRDefault="00CF1EFC" w:rsidP="00CF1EFC">
      <w:pPr>
        <w:pStyle w:val="BodyText1"/>
        <w:shd w:val="clear" w:color="auto" w:fill="auto"/>
        <w:tabs>
          <w:tab w:val="left" w:pos="993"/>
        </w:tabs>
        <w:spacing w:before="60" w:after="80" w:line="360" w:lineRule="exact"/>
        <w:ind w:firstLine="709"/>
        <w:jc w:val="both"/>
        <w:rPr>
          <w:color w:val="000000" w:themeColor="text1"/>
          <w:spacing w:val="-4"/>
          <w:sz w:val="28"/>
          <w:szCs w:val="28"/>
        </w:rPr>
      </w:pPr>
      <w:r w:rsidRPr="00E2571E">
        <w:rPr>
          <w:color w:val="000000" w:themeColor="text1"/>
          <w:spacing w:val="-4"/>
          <w:sz w:val="28"/>
          <w:szCs w:val="28"/>
        </w:rPr>
        <w:t xml:space="preserve">- Các thành viên Hội đồng bỏ phiếu đánh giá, chấm điểm theo phương thức bỏ phiếu theo </w:t>
      </w:r>
      <w:r w:rsidRPr="008416C1">
        <w:rPr>
          <w:color w:val="000000" w:themeColor="text1"/>
          <w:spacing w:val="-4"/>
          <w:sz w:val="28"/>
          <w:szCs w:val="28"/>
          <w:highlight w:val="yellow"/>
        </w:rPr>
        <w:t>Mẫu 04, Mẫu 05 Phụ lục II</w:t>
      </w:r>
      <w:r w:rsidRPr="00E2571E">
        <w:rPr>
          <w:color w:val="000000" w:themeColor="text1"/>
          <w:spacing w:val="-4"/>
          <w:sz w:val="28"/>
          <w:szCs w:val="28"/>
        </w:rPr>
        <w:t xml:space="preserve"> ban hành kèm theo Thông tư này.</w:t>
      </w:r>
    </w:p>
    <w:p w14:paraId="661BB389" w14:textId="77777777" w:rsidR="00CF1EFC" w:rsidRPr="00E2571E" w:rsidRDefault="00CF1EFC" w:rsidP="00CF1EFC">
      <w:pPr>
        <w:pStyle w:val="BodyText1"/>
        <w:shd w:val="clear" w:color="auto" w:fill="auto"/>
        <w:tabs>
          <w:tab w:val="left" w:pos="993"/>
        </w:tabs>
        <w:spacing w:before="60" w:after="80" w:line="360" w:lineRule="exact"/>
        <w:ind w:firstLine="709"/>
        <w:jc w:val="both"/>
        <w:rPr>
          <w:color w:val="000000" w:themeColor="text1"/>
          <w:sz w:val="28"/>
          <w:szCs w:val="28"/>
        </w:rPr>
      </w:pPr>
      <w:r w:rsidRPr="00E2571E">
        <w:rPr>
          <w:color w:val="000000" w:themeColor="text1"/>
          <w:sz w:val="28"/>
          <w:szCs w:val="28"/>
        </w:rPr>
        <w:t>- Hội đồng bầu ban kiểm phiếu gồm 03 thành viên của Hội đồng trong đó có trưởng ban kiểm phiếu và 02 thành viên.</w:t>
      </w:r>
    </w:p>
    <w:p w14:paraId="4FC38C0D" w14:textId="57267E08" w:rsidR="00CF1EFC" w:rsidRPr="00C05570" w:rsidRDefault="00CF1EFC" w:rsidP="00CF1EFC">
      <w:pPr>
        <w:pStyle w:val="BodyText1"/>
        <w:shd w:val="clear" w:color="auto" w:fill="auto"/>
        <w:tabs>
          <w:tab w:val="left" w:pos="993"/>
        </w:tabs>
        <w:spacing w:before="60" w:after="80" w:line="360" w:lineRule="exact"/>
        <w:ind w:firstLine="709"/>
        <w:jc w:val="both"/>
        <w:rPr>
          <w:color w:val="000000" w:themeColor="text1"/>
          <w:sz w:val="28"/>
          <w:szCs w:val="28"/>
        </w:rPr>
      </w:pPr>
      <w:r w:rsidRPr="00E2571E">
        <w:rPr>
          <w:color w:val="000000" w:themeColor="text1"/>
          <w:sz w:val="28"/>
          <w:szCs w:val="28"/>
        </w:rPr>
        <w:t xml:space="preserve">- Thư ký hành chính giúp ban kiểm phiếu tổng hợp kết quả bỏ phiếu đánh giá của các thành viên Hội đồng theo </w:t>
      </w:r>
      <w:r w:rsidRPr="008416C1">
        <w:rPr>
          <w:color w:val="000000" w:themeColor="text1"/>
          <w:sz w:val="28"/>
          <w:szCs w:val="28"/>
          <w:highlight w:val="yellow"/>
        </w:rPr>
        <w:t>Mẫu 06 Phụ lục II</w:t>
      </w:r>
      <w:r w:rsidRPr="00E2571E">
        <w:rPr>
          <w:color w:val="000000" w:themeColor="text1"/>
          <w:sz w:val="28"/>
          <w:szCs w:val="28"/>
        </w:rPr>
        <w:t xml:space="preserve"> ban hành kèm theo Thông tư này. Ban kiểm phiếu công bố công khai kết quả kiểm phiếu đánh giá tại cuộc họp của Hội đồng theo bảng tổng hợp kiểm phiếu tại </w:t>
      </w:r>
      <w:r w:rsidRPr="008416C1">
        <w:rPr>
          <w:color w:val="000000" w:themeColor="text1"/>
          <w:sz w:val="28"/>
          <w:szCs w:val="28"/>
          <w:highlight w:val="yellow"/>
        </w:rPr>
        <w:t>Mẫu 07 Phụ lục II</w:t>
      </w:r>
      <w:r w:rsidRPr="00E2571E">
        <w:rPr>
          <w:color w:val="000000" w:themeColor="text1"/>
          <w:sz w:val="28"/>
          <w:szCs w:val="28"/>
        </w:rPr>
        <w:t xml:space="preserve"> ban hành kèm </w:t>
      </w:r>
      <w:r w:rsidRPr="00E2571E">
        <w:rPr>
          <w:color w:val="000000" w:themeColor="text1"/>
          <w:sz w:val="28"/>
          <w:szCs w:val="28"/>
        </w:rPr>
        <w:lastRenderedPageBreak/>
        <w:t xml:space="preserve">theo </w:t>
      </w:r>
      <w:r w:rsidRPr="00C05570">
        <w:rPr>
          <w:color w:val="000000" w:themeColor="text1"/>
          <w:sz w:val="28"/>
          <w:szCs w:val="28"/>
        </w:rPr>
        <w:t xml:space="preserve">Thông tư này. </w:t>
      </w:r>
    </w:p>
    <w:p w14:paraId="1BE09D2D" w14:textId="22A4195F" w:rsidR="00CF1EFC" w:rsidRPr="00C05570" w:rsidRDefault="00CF1EFC" w:rsidP="00CF1EFC">
      <w:pPr>
        <w:pStyle w:val="BodyText1"/>
        <w:shd w:val="clear" w:color="auto" w:fill="auto"/>
        <w:tabs>
          <w:tab w:val="left" w:pos="993"/>
        </w:tabs>
        <w:spacing w:before="60" w:after="80" w:line="360" w:lineRule="exact"/>
        <w:ind w:firstLine="709"/>
        <w:jc w:val="both"/>
        <w:rPr>
          <w:color w:val="EE0000"/>
          <w:sz w:val="28"/>
          <w:szCs w:val="28"/>
        </w:rPr>
      </w:pPr>
      <w:r w:rsidRPr="00C05570">
        <w:rPr>
          <w:color w:val="000000" w:themeColor="text1"/>
          <w:sz w:val="28"/>
          <w:szCs w:val="28"/>
        </w:rPr>
        <w:t>- Hội đồng kiến nghị tổ chức và cá nhân trúng tuyển hoặc được giao trực tiếp thực hiện nhiệm vụ khoa học</w:t>
      </w:r>
      <w:r w:rsidR="001E5507" w:rsidRPr="001E5507">
        <w:rPr>
          <w:color w:val="000000" w:themeColor="text1"/>
          <w:sz w:val="28"/>
          <w:szCs w:val="28"/>
        </w:rPr>
        <w:t>,</w:t>
      </w:r>
      <w:r w:rsidRPr="00C05570">
        <w:rPr>
          <w:color w:val="000000" w:themeColor="text1"/>
          <w:sz w:val="28"/>
          <w:szCs w:val="28"/>
        </w:rPr>
        <w:t xml:space="preserve"> công nghệ</w:t>
      </w:r>
      <w:r w:rsidR="001E5507" w:rsidRPr="001E5507">
        <w:rPr>
          <w:color w:val="000000" w:themeColor="text1"/>
          <w:sz w:val="28"/>
          <w:szCs w:val="28"/>
        </w:rPr>
        <w:t>, đổi mới sáng tạo</w:t>
      </w:r>
      <w:r w:rsidRPr="00C05570">
        <w:rPr>
          <w:color w:val="000000" w:themeColor="text1"/>
          <w:sz w:val="28"/>
          <w:szCs w:val="28"/>
        </w:rPr>
        <w:t xml:space="preserve"> khi đáp ứng yêu cầu</w:t>
      </w:r>
      <w:r w:rsidR="00AC3359" w:rsidRPr="00AC3359">
        <w:rPr>
          <w:color w:val="000000" w:themeColor="text1"/>
          <w:sz w:val="28"/>
          <w:szCs w:val="28"/>
        </w:rPr>
        <w:t>.</w:t>
      </w:r>
      <w:r w:rsidRPr="00C05570">
        <w:rPr>
          <w:color w:val="EE0000"/>
          <w:sz w:val="28"/>
          <w:szCs w:val="28"/>
        </w:rPr>
        <w:t xml:space="preserve"> </w:t>
      </w:r>
    </w:p>
    <w:p w14:paraId="12FA81A5" w14:textId="620E53C2" w:rsidR="00CF1EFC" w:rsidRPr="00C05570" w:rsidRDefault="00CF1EFC" w:rsidP="00CF1EFC">
      <w:pPr>
        <w:pStyle w:val="BodyText1"/>
        <w:shd w:val="clear" w:color="auto" w:fill="auto"/>
        <w:tabs>
          <w:tab w:val="left" w:pos="993"/>
        </w:tabs>
        <w:spacing w:before="60" w:after="80" w:line="360" w:lineRule="exact"/>
        <w:ind w:firstLine="709"/>
        <w:jc w:val="both"/>
        <w:rPr>
          <w:color w:val="EE0000"/>
          <w:sz w:val="28"/>
          <w:szCs w:val="28"/>
        </w:rPr>
      </w:pPr>
      <w:r w:rsidRPr="00C05570">
        <w:rPr>
          <w:color w:val="000000" w:themeColor="text1"/>
          <w:sz w:val="28"/>
          <w:szCs w:val="28"/>
        </w:rPr>
        <w:t>- Hội đồng kết luận chung về hồ sơ của tổ chức được kiến nghị trúng tuyển hoặc giao trực tiếp theo các nội dung quy định</w:t>
      </w:r>
      <w:r w:rsidR="0003424A" w:rsidRPr="0003424A">
        <w:rPr>
          <w:color w:val="000000" w:themeColor="text1"/>
          <w:sz w:val="28"/>
          <w:szCs w:val="28"/>
        </w:rPr>
        <w:t xml:space="preserve"> tại Biên bản cuộc họp.</w:t>
      </w:r>
      <w:r w:rsidRPr="00C05570">
        <w:rPr>
          <w:color w:val="EE0000"/>
          <w:sz w:val="28"/>
          <w:szCs w:val="28"/>
        </w:rPr>
        <w:t xml:space="preserve"> </w:t>
      </w:r>
    </w:p>
    <w:p w14:paraId="2F4C568F" w14:textId="77777777" w:rsidR="00CF1EFC" w:rsidRPr="00C05570" w:rsidRDefault="00CF1EFC" w:rsidP="00CF1EFC">
      <w:pPr>
        <w:spacing w:after="0" w:line="288" w:lineRule="auto"/>
        <w:ind w:firstLine="720"/>
        <w:contextualSpacing/>
        <w:jc w:val="both"/>
        <w:rPr>
          <w:rFonts w:ascii="Times New Roman" w:eastAsia="Times New Roman" w:hAnsi="Times New Roman" w:cs="Times New Roman"/>
          <w:sz w:val="28"/>
          <w:szCs w:val="28"/>
        </w:rPr>
      </w:pPr>
      <w:r w:rsidRPr="00C05570">
        <w:rPr>
          <w:rFonts w:ascii="Times New Roman" w:hAnsi="Times New Roman" w:cs="Times New Roman"/>
          <w:color w:val="000000" w:themeColor="text1"/>
          <w:sz w:val="28"/>
          <w:szCs w:val="28"/>
        </w:rPr>
        <w:t>- Thư ký khoa học hoàn thiện Biên bản họp Hội đồng. Hội đồng thông qua Biên bản cuộc họp.</w:t>
      </w:r>
    </w:p>
    <w:p w14:paraId="51DBF41D" w14:textId="3D728B23" w:rsidR="00E46D52" w:rsidRPr="00570611" w:rsidRDefault="0D2F68A7" w:rsidP="00BD16E9">
      <w:pPr>
        <w:spacing w:after="0" w:line="288" w:lineRule="auto"/>
        <w:ind w:firstLine="720"/>
        <w:contextualSpacing/>
        <w:jc w:val="both"/>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Điều </w:t>
      </w:r>
      <w:r w:rsidR="006639FC" w:rsidRPr="00570611">
        <w:rPr>
          <w:rFonts w:asciiTheme="majorHAnsi" w:eastAsia="Times New Roman" w:hAnsiTheme="majorHAnsi" w:cstheme="majorHAnsi"/>
          <w:b/>
          <w:bCs/>
          <w:sz w:val="28"/>
          <w:szCs w:val="28"/>
        </w:rPr>
        <w:t>1</w:t>
      </w:r>
      <w:r w:rsidR="008B454C" w:rsidRPr="009D45EE">
        <w:rPr>
          <w:rFonts w:asciiTheme="majorHAnsi" w:eastAsia="Times New Roman" w:hAnsiTheme="majorHAnsi" w:cstheme="majorHAnsi"/>
          <w:b/>
          <w:bCs/>
          <w:sz w:val="28"/>
          <w:szCs w:val="28"/>
        </w:rPr>
        <w:t>1</w:t>
      </w:r>
      <w:r w:rsidRPr="00D10EEB">
        <w:rPr>
          <w:rFonts w:asciiTheme="majorHAnsi" w:eastAsia="Times New Roman" w:hAnsiTheme="majorHAnsi" w:cstheme="majorHAnsi"/>
          <w:b/>
          <w:bCs/>
          <w:sz w:val="28"/>
          <w:szCs w:val="28"/>
        </w:rPr>
        <w:t>. Thẩm định</w:t>
      </w:r>
      <w:r w:rsidR="00284ABC" w:rsidRPr="009744E9">
        <w:rPr>
          <w:rFonts w:asciiTheme="majorHAnsi" w:eastAsia="Times New Roman" w:hAnsiTheme="majorHAnsi" w:cstheme="majorHAnsi"/>
          <w:b/>
          <w:bCs/>
          <w:sz w:val="28"/>
          <w:szCs w:val="28"/>
        </w:rPr>
        <w:t xml:space="preserve"> kinh phí</w:t>
      </w:r>
    </w:p>
    <w:p w14:paraId="02A2329B" w14:textId="65014EA6" w:rsidR="00E435C0" w:rsidRPr="00756C6B" w:rsidRDefault="00E435C0" w:rsidP="00BD16E9">
      <w:pPr>
        <w:spacing w:after="0" w:line="288" w:lineRule="auto"/>
        <w:ind w:firstLine="720"/>
        <w:contextualSpacing/>
        <w:jc w:val="both"/>
        <w:rPr>
          <w:rFonts w:asciiTheme="majorHAnsi" w:eastAsia="Times New Roman" w:hAnsiTheme="majorHAnsi" w:cstheme="majorHAnsi"/>
          <w:sz w:val="28"/>
          <w:szCs w:val="28"/>
        </w:rPr>
      </w:pPr>
      <w:r w:rsidRPr="00482E7A">
        <w:rPr>
          <w:rFonts w:asciiTheme="majorHAnsi" w:eastAsia="Times New Roman" w:hAnsiTheme="majorHAnsi" w:cstheme="majorHAnsi"/>
          <w:sz w:val="28"/>
          <w:szCs w:val="28"/>
          <w:highlight w:val="yellow"/>
        </w:rPr>
        <w:t xml:space="preserve">1. </w:t>
      </w:r>
      <w:r w:rsidR="00237BE0" w:rsidRPr="00237BE0">
        <w:rPr>
          <w:rFonts w:asciiTheme="majorHAnsi" w:eastAsia="Times New Roman" w:hAnsiTheme="majorHAnsi" w:cstheme="majorHAnsi"/>
          <w:sz w:val="28"/>
          <w:szCs w:val="28"/>
          <w:highlight w:val="yellow"/>
        </w:rPr>
        <w:t>Bộ Y tế</w:t>
      </w:r>
      <w:r w:rsidR="00D03B9D" w:rsidRPr="00482E7A">
        <w:rPr>
          <w:rFonts w:asciiTheme="majorHAnsi" w:eastAsia="Times New Roman" w:hAnsiTheme="majorHAnsi" w:cstheme="majorHAnsi"/>
          <w:sz w:val="28"/>
          <w:szCs w:val="28"/>
          <w:highlight w:val="yellow"/>
        </w:rPr>
        <w:t xml:space="preserve"> chức thẩm định kinh phí</w:t>
      </w:r>
      <w:r w:rsidR="00D03B9D" w:rsidRPr="00D10EEB">
        <w:rPr>
          <w:rFonts w:asciiTheme="majorHAnsi" w:eastAsia="Times New Roman" w:hAnsiTheme="majorHAnsi" w:cstheme="majorHAnsi"/>
          <w:sz w:val="28"/>
          <w:szCs w:val="28"/>
        </w:rPr>
        <w:t xml:space="preserve"> nhiệm vụ thông qua Tổ thẩm định</w:t>
      </w:r>
      <w:r w:rsidR="00D12EDA" w:rsidRPr="00D10EEB">
        <w:rPr>
          <w:rFonts w:asciiTheme="majorHAnsi" w:eastAsia="Times New Roman" w:hAnsiTheme="majorHAnsi" w:cstheme="majorHAnsi"/>
          <w:sz w:val="28"/>
          <w:szCs w:val="28"/>
        </w:rPr>
        <w:t xml:space="preserve"> theo quy định tại khoản 7 Điều 12 </w:t>
      </w:r>
      <w:r w:rsidR="00CE79C4" w:rsidRPr="00D10EEB">
        <w:rPr>
          <w:rFonts w:asciiTheme="majorHAnsi" w:eastAsia="Times New Roman" w:hAnsiTheme="majorHAnsi" w:cstheme="majorHAnsi"/>
          <w:sz w:val="28"/>
          <w:szCs w:val="28"/>
        </w:rPr>
        <w:t>Nghị định số 267</w:t>
      </w:r>
      <w:r w:rsidR="00D12EDA" w:rsidRPr="00D10EEB">
        <w:rPr>
          <w:rFonts w:asciiTheme="majorHAnsi" w:eastAsia="Times New Roman" w:hAnsiTheme="majorHAnsi" w:cstheme="majorHAnsi"/>
          <w:sz w:val="28"/>
          <w:szCs w:val="28"/>
        </w:rPr>
        <w:t>/2025/NĐ-CP.</w:t>
      </w:r>
    </w:p>
    <w:p w14:paraId="376DF26A" w14:textId="3F29BC6A" w:rsidR="002F4475" w:rsidRPr="00D10EEB" w:rsidRDefault="00720C2F" w:rsidP="00BD16E9">
      <w:pPr>
        <w:spacing w:after="0" w:line="288" w:lineRule="auto"/>
        <w:ind w:firstLine="720"/>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t>2. Tổ chức đề xuất</w:t>
      </w:r>
      <w:r w:rsidR="00890300" w:rsidRPr="00756C6B">
        <w:rPr>
          <w:rFonts w:asciiTheme="majorHAnsi" w:eastAsia="Times New Roman" w:hAnsiTheme="majorHAnsi" w:cstheme="majorHAnsi"/>
          <w:sz w:val="28"/>
          <w:szCs w:val="28"/>
        </w:rPr>
        <w:t xml:space="preserve"> giải trình, tiếp thu ý kiến của tổ thẩm định kinh phí theo Biểu mẫu BM-10</w:t>
      </w:r>
      <w:r w:rsidR="00E13BCC" w:rsidRPr="00756C6B">
        <w:rPr>
          <w:rFonts w:asciiTheme="majorHAnsi" w:eastAsia="Times New Roman" w:hAnsiTheme="majorHAnsi" w:cstheme="majorHAnsi"/>
          <w:sz w:val="28"/>
          <w:szCs w:val="28"/>
        </w:rPr>
        <w:t xml:space="preserve"> </w:t>
      </w:r>
      <w:r w:rsidR="00E13BCC" w:rsidRPr="00D10EEB">
        <w:rPr>
          <w:rFonts w:asciiTheme="majorHAnsi" w:eastAsia="Times New Roman" w:hAnsiTheme="majorHAnsi" w:cstheme="majorHAnsi"/>
          <w:sz w:val="28"/>
          <w:szCs w:val="28"/>
        </w:rPr>
        <w:t>quy định tại Phụ lục ban hành kèm theo Thông tư này</w:t>
      </w:r>
      <w:r w:rsidR="00E13BCC" w:rsidRPr="00756C6B">
        <w:rPr>
          <w:rFonts w:asciiTheme="majorHAnsi" w:eastAsia="Times New Roman" w:hAnsiTheme="majorHAnsi" w:cstheme="majorHAnsi"/>
          <w:sz w:val="28"/>
          <w:szCs w:val="28"/>
        </w:rPr>
        <w:t>,</w:t>
      </w:r>
      <w:r w:rsidRPr="00756C6B">
        <w:rPr>
          <w:rFonts w:asciiTheme="majorHAnsi" w:eastAsia="Times New Roman" w:hAnsiTheme="majorHAnsi" w:cstheme="majorHAnsi"/>
          <w:sz w:val="28"/>
          <w:szCs w:val="28"/>
        </w:rPr>
        <w:t xml:space="preserve"> </w:t>
      </w:r>
      <w:r w:rsidR="00337CA3" w:rsidRPr="00756C6B">
        <w:rPr>
          <w:rFonts w:asciiTheme="majorHAnsi" w:eastAsia="Times New Roman" w:hAnsiTheme="majorHAnsi" w:cstheme="majorHAnsi"/>
          <w:sz w:val="28"/>
          <w:szCs w:val="28"/>
        </w:rPr>
        <w:t>hoàn thiện</w:t>
      </w:r>
      <w:r w:rsidRPr="00756C6B">
        <w:rPr>
          <w:rFonts w:asciiTheme="majorHAnsi" w:eastAsia="Times New Roman" w:hAnsiTheme="majorHAnsi" w:cstheme="majorHAnsi"/>
          <w:sz w:val="28"/>
          <w:szCs w:val="28"/>
        </w:rPr>
        <w:t xml:space="preserve"> dự toán kinh phí chi tiết thực hiện nhiệm vụ</w:t>
      </w:r>
      <w:r w:rsidR="00142084" w:rsidRPr="00756C6B">
        <w:rPr>
          <w:rFonts w:asciiTheme="majorHAnsi" w:eastAsia="Times New Roman" w:hAnsiTheme="majorHAnsi" w:cstheme="majorHAnsi"/>
          <w:sz w:val="28"/>
          <w:szCs w:val="28"/>
        </w:rPr>
        <w:t xml:space="preserve"> (</w:t>
      </w:r>
      <w:r w:rsidR="00142084" w:rsidRPr="00D10EEB">
        <w:rPr>
          <w:rFonts w:asciiTheme="majorHAnsi" w:eastAsia="Times New Roman" w:hAnsiTheme="majorHAnsi" w:cstheme="majorHAnsi"/>
          <w:sz w:val="28"/>
          <w:szCs w:val="28"/>
        </w:rPr>
        <w:t>Biểu mẫu BM-</w:t>
      </w:r>
      <w:r w:rsidR="00142084" w:rsidRPr="00756C6B">
        <w:rPr>
          <w:rFonts w:asciiTheme="majorHAnsi" w:eastAsia="Times New Roman" w:hAnsiTheme="majorHAnsi" w:cstheme="majorHAnsi"/>
          <w:sz w:val="28"/>
          <w:szCs w:val="28"/>
        </w:rPr>
        <w:t xml:space="preserve">09) </w:t>
      </w:r>
      <w:r w:rsidR="00420BD3" w:rsidRPr="00D10EEB">
        <w:rPr>
          <w:rFonts w:asciiTheme="majorHAnsi" w:eastAsia="Times New Roman" w:hAnsiTheme="majorHAnsi" w:cstheme="majorHAnsi"/>
          <w:sz w:val="28"/>
          <w:szCs w:val="28"/>
        </w:rPr>
        <w:t xml:space="preserve">theo quy định tại điểm c khoản 7 Điều 12 </w:t>
      </w:r>
      <w:r w:rsidR="00CE79C4" w:rsidRPr="00D10EEB">
        <w:rPr>
          <w:rFonts w:asciiTheme="majorHAnsi" w:eastAsia="Times New Roman" w:hAnsiTheme="majorHAnsi" w:cstheme="majorHAnsi"/>
          <w:sz w:val="28"/>
          <w:szCs w:val="28"/>
        </w:rPr>
        <w:t>Nghị định số 267</w:t>
      </w:r>
      <w:r w:rsidR="00420BD3" w:rsidRPr="00D10EEB">
        <w:rPr>
          <w:rFonts w:asciiTheme="majorHAnsi" w:eastAsia="Times New Roman" w:hAnsiTheme="majorHAnsi" w:cstheme="majorHAnsi"/>
          <w:sz w:val="28"/>
          <w:szCs w:val="28"/>
        </w:rPr>
        <w:t>/2025/NĐ-CP</w:t>
      </w:r>
      <w:r w:rsidR="00A32190" w:rsidRPr="00D10EEB">
        <w:rPr>
          <w:rFonts w:asciiTheme="majorHAnsi" w:eastAsia="Times New Roman" w:hAnsiTheme="majorHAnsi" w:cstheme="majorHAnsi"/>
          <w:sz w:val="28"/>
          <w:szCs w:val="28"/>
        </w:rPr>
        <w:t>.</w:t>
      </w:r>
    </w:p>
    <w:p w14:paraId="51E3ABDA" w14:textId="5D21D23A" w:rsidR="00D03B9D" w:rsidRPr="00D10EEB" w:rsidRDefault="00A32190" w:rsidP="00BD16E9">
      <w:pPr>
        <w:spacing w:after="0" w:line="288" w:lineRule="auto"/>
        <w:ind w:firstLine="720"/>
        <w:contextualSpacing/>
        <w:jc w:val="both"/>
        <w:rPr>
          <w:rFonts w:asciiTheme="majorHAnsi" w:eastAsia="Times New Roman" w:hAnsiTheme="majorHAnsi" w:cstheme="majorHAnsi"/>
          <w:sz w:val="28"/>
          <w:szCs w:val="28"/>
        </w:rPr>
      </w:pPr>
      <w:r w:rsidRPr="00482E7A">
        <w:rPr>
          <w:rFonts w:asciiTheme="majorHAnsi" w:eastAsia="Times New Roman" w:hAnsiTheme="majorHAnsi" w:cstheme="majorHAnsi"/>
          <w:sz w:val="28"/>
          <w:szCs w:val="28"/>
          <w:highlight w:val="yellow"/>
        </w:rPr>
        <w:t>3</w:t>
      </w:r>
      <w:r w:rsidR="00D03B9D" w:rsidRPr="00482E7A">
        <w:rPr>
          <w:rFonts w:asciiTheme="majorHAnsi" w:eastAsia="Times New Roman" w:hAnsiTheme="majorHAnsi" w:cstheme="majorHAnsi"/>
          <w:sz w:val="28"/>
          <w:szCs w:val="28"/>
          <w:highlight w:val="yellow"/>
        </w:rPr>
        <w:t>.</w:t>
      </w:r>
      <w:r w:rsidR="00220257" w:rsidRPr="00482E7A">
        <w:rPr>
          <w:rFonts w:asciiTheme="majorHAnsi" w:eastAsia="Times New Roman" w:hAnsiTheme="majorHAnsi" w:cstheme="majorHAnsi"/>
          <w:sz w:val="28"/>
          <w:szCs w:val="28"/>
          <w:highlight w:val="yellow"/>
        </w:rPr>
        <w:t xml:space="preserve"> </w:t>
      </w:r>
      <w:r w:rsidR="0068003D" w:rsidRPr="0068003D">
        <w:rPr>
          <w:rFonts w:asciiTheme="majorHAnsi" w:eastAsia="Times New Roman" w:hAnsiTheme="majorHAnsi" w:cstheme="majorHAnsi"/>
          <w:sz w:val="28"/>
          <w:szCs w:val="28"/>
          <w:highlight w:val="yellow"/>
        </w:rPr>
        <w:t>Bộ Y tế</w:t>
      </w:r>
      <w:r w:rsidR="00D22790" w:rsidRPr="00482E7A">
        <w:rPr>
          <w:rFonts w:asciiTheme="majorHAnsi" w:eastAsia="Times New Roman" w:hAnsiTheme="majorHAnsi" w:cstheme="majorHAnsi"/>
          <w:sz w:val="28"/>
          <w:szCs w:val="28"/>
          <w:highlight w:val="yellow"/>
        </w:rPr>
        <w:t xml:space="preserve"> </w:t>
      </w:r>
      <w:r w:rsidR="007539BE" w:rsidRPr="00482E7A">
        <w:rPr>
          <w:rFonts w:asciiTheme="majorHAnsi" w:eastAsia="Times New Roman" w:hAnsiTheme="majorHAnsi" w:cstheme="majorHAnsi"/>
          <w:sz w:val="28"/>
          <w:szCs w:val="28"/>
          <w:highlight w:val="yellow"/>
        </w:rPr>
        <w:t>thành lập Tổ thẩm định và quy</w:t>
      </w:r>
      <w:r w:rsidR="00D22790" w:rsidRPr="00482E7A">
        <w:rPr>
          <w:rFonts w:asciiTheme="majorHAnsi" w:eastAsia="Times New Roman" w:hAnsiTheme="majorHAnsi" w:cstheme="majorHAnsi"/>
          <w:sz w:val="28"/>
          <w:szCs w:val="28"/>
          <w:highlight w:val="yellow"/>
        </w:rPr>
        <w:t xml:space="preserve"> định</w:t>
      </w:r>
      <w:r w:rsidR="00D3304B" w:rsidRPr="00482E7A">
        <w:rPr>
          <w:rFonts w:asciiTheme="majorHAnsi" w:eastAsia="Times New Roman" w:hAnsiTheme="majorHAnsi" w:cstheme="majorHAnsi"/>
          <w:sz w:val="28"/>
          <w:szCs w:val="28"/>
          <w:highlight w:val="yellow"/>
        </w:rPr>
        <w:t xml:space="preserve"> v</w:t>
      </w:r>
      <w:r w:rsidR="0057185B" w:rsidRPr="00482E7A">
        <w:rPr>
          <w:rFonts w:asciiTheme="majorHAnsi" w:eastAsia="Times New Roman" w:hAnsiTheme="majorHAnsi" w:cstheme="majorHAnsi"/>
          <w:sz w:val="28"/>
          <w:szCs w:val="28"/>
          <w:highlight w:val="yellow"/>
        </w:rPr>
        <w:t>ề</w:t>
      </w:r>
      <w:r w:rsidR="00584F74" w:rsidRPr="00482E7A">
        <w:rPr>
          <w:rFonts w:asciiTheme="majorHAnsi" w:eastAsia="Times New Roman" w:hAnsiTheme="majorHAnsi" w:cstheme="majorHAnsi"/>
          <w:sz w:val="28"/>
          <w:szCs w:val="28"/>
          <w:highlight w:val="yellow"/>
        </w:rPr>
        <w:t xml:space="preserve"> </w:t>
      </w:r>
      <w:r w:rsidR="00D3304B" w:rsidRPr="00482E7A">
        <w:rPr>
          <w:rFonts w:asciiTheme="majorHAnsi" w:eastAsia="Times New Roman" w:hAnsiTheme="majorHAnsi" w:cstheme="majorHAnsi"/>
          <w:sz w:val="28"/>
          <w:szCs w:val="28"/>
          <w:highlight w:val="yellow"/>
        </w:rPr>
        <w:t>việc</w:t>
      </w:r>
      <w:r w:rsidR="00D3304B" w:rsidRPr="00D10EEB">
        <w:rPr>
          <w:rFonts w:asciiTheme="majorHAnsi" w:eastAsia="Times New Roman" w:hAnsiTheme="majorHAnsi" w:cstheme="majorHAnsi"/>
          <w:sz w:val="28"/>
          <w:szCs w:val="28"/>
        </w:rPr>
        <w:t xml:space="preserve"> </w:t>
      </w:r>
      <w:r w:rsidR="0057185B" w:rsidRPr="00D10EEB">
        <w:rPr>
          <w:rFonts w:asciiTheme="majorHAnsi" w:eastAsia="Times New Roman" w:hAnsiTheme="majorHAnsi" w:cstheme="majorHAnsi"/>
          <w:sz w:val="28"/>
          <w:szCs w:val="28"/>
        </w:rPr>
        <w:t>thành phần</w:t>
      </w:r>
      <w:r w:rsidR="00D14695" w:rsidRPr="00D10EEB">
        <w:rPr>
          <w:rFonts w:asciiTheme="majorHAnsi" w:eastAsia="Times New Roman" w:hAnsiTheme="majorHAnsi" w:cstheme="majorHAnsi"/>
          <w:sz w:val="28"/>
          <w:szCs w:val="28"/>
        </w:rPr>
        <w:t>, phương thức, trình tự làm việc và các biểu mẫu liên quan</w:t>
      </w:r>
      <w:r w:rsidR="007539BE" w:rsidRPr="00756C6B">
        <w:rPr>
          <w:rFonts w:asciiTheme="majorHAnsi" w:eastAsia="Times New Roman" w:hAnsiTheme="majorHAnsi" w:cstheme="majorHAnsi"/>
          <w:sz w:val="28"/>
          <w:szCs w:val="28"/>
        </w:rPr>
        <w:t xml:space="preserve"> của </w:t>
      </w:r>
      <w:r w:rsidR="00365AB4" w:rsidRPr="00756C6B">
        <w:rPr>
          <w:rFonts w:asciiTheme="majorHAnsi" w:eastAsia="Times New Roman" w:hAnsiTheme="majorHAnsi" w:cstheme="majorHAnsi"/>
          <w:sz w:val="28"/>
          <w:szCs w:val="28"/>
        </w:rPr>
        <w:t>Tổ thẩm định</w:t>
      </w:r>
      <w:r w:rsidR="00D14695" w:rsidRPr="00D10EEB">
        <w:rPr>
          <w:rFonts w:asciiTheme="majorHAnsi" w:eastAsia="Times New Roman" w:hAnsiTheme="majorHAnsi" w:cstheme="majorHAnsi"/>
          <w:sz w:val="28"/>
          <w:szCs w:val="28"/>
        </w:rPr>
        <w:t>.</w:t>
      </w:r>
    </w:p>
    <w:p w14:paraId="4F86786C" w14:textId="2695E3F2" w:rsidR="00B82392" w:rsidRPr="00B536BE" w:rsidRDefault="00B82392" w:rsidP="00B82392">
      <w:pPr>
        <w:pStyle w:val="Bodytext30"/>
        <w:shd w:val="clear" w:color="auto" w:fill="auto"/>
        <w:tabs>
          <w:tab w:val="left" w:pos="993"/>
        </w:tabs>
        <w:spacing w:before="60" w:after="80" w:line="360" w:lineRule="exact"/>
        <w:ind w:firstLine="720"/>
        <w:jc w:val="both"/>
        <w:outlineLvl w:val="1"/>
        <w:rPr>
          <w:color w:val="000000" w:themeColor="text1"/>
        </w:rPr>
      </w:pPr>
      <w:r w:rsidRPr="00E2571E">
        <w:rPr>
          <w:color w:val="000000" w:themeColor="text1"/>
        </w:rPr>
        <w:t>Điều 1</w:t>
      </w:r>
      <w:r w:rsidR="008B454C" w:rsidRPr="009D45EE">
        <w:rPr>
          <w:color w:val="000000" w:themeColor="text1"/>
        </w:rPr>
        <w:t>2</w:t>
      </w:r>
      <w:r w:rsidRPr="00E2571E">
        <w:rPr>
          <w:color w:val="000000" w:themeColor="text1"/>
        </w:rPr>
        <w:t xml:space="preserve">. Tổ </w:t>
      </w:r>
      <w:r w:rsidRPr="000A3397">
        <w:rPr>
          <w:color w:val="000000" w:themeColor="text1"/>
        </w:rPr>
        <w:t>t</w:t>
      </w:r>
      <w:r w:rsidRPr="00E2571E">
        <w:rPr>
          <w:color w:val="000000" w:themeColor="text1"/>
        </w:rPr>
        <w:t>hẩm định kinh phí thực hiện nhiệm vụ khoa học</w:t>
      </w:r>
      <w:r w:rsidRPr="00B536BE">
        <w:rPr>
          <w:color w:val="000000" w:themeColor="text1"/>
        </w:rPr>
        <w:t xml:space="preserve">, </w:t>
      </w:r>
      <w:r w:rsidRPr="00E2571E">
        <w:rPr>
          <w:color w:val="000000" w:themeColor="text1"/>
        </w:rPr>
        <w:t xml:space="preserve">công nghệ </w:t>
      </w:r>
      <w:r w:rsidRPr="00B536BE">
        <w:rPr>
          <w:color w:val="000000" w:themeColor="text1"/>
        </w:rPr>
        <w:t>và đổi mới sáng tạo sử dụng ngân sách nhà nước</w:t>
      </w:r>
    </w:p>
    <w:p w14:paraId="74C6AB09" w14:textId="47FE0B4E" w:rsidR="00B82392" w:rsidRPr="00E2571E" w:rsidRDefault="00B82392" w:rsidP="00B82392">
      <w:pPr>
        <w:pStyle w:val="BodyText1"/>
        <w:shd w:val="clear" w:color="auto" w:fill="auto"/>
        <w:spacing w:before="60" w:after="80" w:line="360" w:lineRule="exact"/>
        <w:jc w:val="both"/>
        <w:outlineLvl w:val="2"/>
        <w:rPr>
          <w:color w:val="000000" w:themeColor="text1"/>
          <w:sz w:val="28"/>
          <w:szCs w:val="28"/>
        </w:rPr>
      </w:pPr>
      <w:r w:rsidRPr="00E2571E">
        <w:rPr>
          <w:color w:val="000000" w:themeColor="text1"/>
          <w:sz w:val="28"/>
          <w:szCs w:val="28"/>
        </w:rPr>
        <w:tab/>
        <w:t>1. Cục Khoa học công nghệ và Đào tạo</w:t>
      </w:r>
      <w:r w:rsidR="0068003D" w:rsidRPr="0068003D">
        <w:rPr>
          <w:color w:val="000000" w:themeColor="text1"/>
          <w:sz w:val="28"/>
          <w:szCs w:val="28"/>
        </w:rPr>
        <w:t xml:space="preserve"> </w:t>
      </w:r>
      <w:r w:rsidRPr="00E2571E">
        <w:rPr>
          <w:color w:val="000000" w:themeColor="text1"/>
          <w:sz w:val="28"/>
          <w:szCs w:val="28"/>
        </w:rPr>
        <w:t xml:space="preserve">chủ trì, </w:t>
      </w:r>
      <w:r w:rsidRPr="0068003D">
        <w:rPr>
          <w:color w:val="000000" w:themeColor="text1"/>
          <w:sz w:val="28"/>
          <w:szCs w:val="28"/>
        </w:rPr>
        <w:t>phối hợp với Vụ Kế hoạch - Tài chính</w:t>
      </w:r>
      <w:r w:rsidRPr="00E2571E">
        <w:rPr>
          <w:color w:val="000000" w:themeColor="text1"/>
          <w:sz w:val="28"/>
          <w:szCs w:val="28"/>
        </w:rPr>
        <w:t xml:space="preserve"> trình Bộ trưởng Bộ Y tế thành lập Tổ thẩm định kinh phí </w:t>
      </w:r>
      <w:r w:rsidRPr="000A3397">
        <w:rPr>
          <w:color w:val="000000" w:themeColor="text1"/>
          <w:sz w:val="28"/>
          <w:szCs w:val="28"/>
        </w:rPr>
        <w:t xml:space="preserve">thực hiện </w:t>
      </w:r>
      <w:r w:rsidRPr="00E2571E">
        <w:rPr>
          <w:color w:val="000000" w:themeColor="text1"/>
          <w:sz w:val="28"/>
          <w:szCs w:val="28"/>
        </w:rPr>
        <w:t>nhiệm vụ khoa học và công nghệ</w:t>
      </w:r>
      <w:r w:rsidRPr="000A3397">
        <w:rPr>
          <w:color w:val="000000" w:themeColor="text1"/>
          <w:sz w:val="28"/>
          <w:szCs w:val="28"/>
        </w:rPr>
        <w:t xml:space="preserve"> cấp Bộ</w:t>
      </w:r>
      <w:r w:rsidRPr="00E2571E">
        <w:rPr>
          <w:color w:val="000000" w:themeColor="text1"/>
          <w:sz w:val="28"/>
          <w:szCs w:val="28"/>
        </w:rPr>
        <w:t xml:space="preserve"> (sau đây gọi là Tổ thẩm định</w:t>
      </w:r>
      <w:r w:rsidRPr="00CB755D">
        <w:rPr>
          <w:color w:val="000000" w:themeColor="text1"/>
          <w:sz w:val="28"/>
          <w:szCs w:val="28"/>
        </w:rPr>
        <w:t xml:space="preserve"> kinh phí</w:t>
      </w:r>
      <w:r w:rsidRPr="00E2571E">
        <w:rPr>
          <w:color w:val="000000" w:themeColor="text1"/>
          <w:sz w:val="28"/>
          <w:szCs w:val="28"/>
        </w:rPr>
        <w:t>).</w:t>
      </w:r>
    </w:p>
    <w:p w14:paraId="049C7661" w14:textId="77777777" w:rsidR="00B82392" w:rsidRPr="00E2571E" w:rsidRDefault="00B82392" w:rsidP="00B82392">
      <w:pPr>
        <w:pStyle w:val="BodyText1"/>
        <w:shd w:val="clear" w:color="auto" w:fill="auto"/>
        <w:spacing w:before="60" w:after="80" w:line="360" w:lineRule="exact"/>
        <w:jc w:val="both"/>
        <w:outlineLvl w:val="2"/>
        <w:rPr>
          <w:color w:val="000000" w:themeColor="text1"/>
          <w:sz w:val="28"/>
          <w:szCs w:val="28"/>
        </w:rPr>
      </w:pPr>
      <w:r w:rsidRPr="00E2571E">
        <w:rPr>
          <w:color w:val="000000" w:themeColor="text1"/>
          <w:sz w:val="28"/>
          <w:szCs w:val="28"/>
        </w:rPr>
        <w:tab/>
        <w:t>2. Tổ thẩm định</w:t>
      </w:r>
      <w:r w:rsidRPr="00CB755D">
        <w:rPr>
          <w:color w:val="000000" w:themeColor="text1"/>
          <w:sz w:val="28"/>
          <w:szCs w:val="28"/>
        </w:rPr>
        <w:t xml:space="preserve"> kinh phí</w:t>
      </w:r>
      <w:r w:rsidRPr="00E2571E">
        <w:rPr>
          <w:color w:val="000000" w:themeColor="text1"/>
          <w:sz w:val="28"/>
          <w:szCs w:val="28"/>
        </w:rPr>
        <w:t xml:space="preserve"> gồm 5 thành viên, trong đó:</w:t>
      </w:r>
    </w:p>
    <w:p w14:paraId="01760F54" w14:textId="77777777" w:rsidR="00B82392" w:rsidRPr="00E2571E" w:rsidRDefault="00B82392" w:rsidP="00B82392">
      <w:pPr>
        <w:pStyle w:val="BodyText1"/>
        <w:numPr>
          <w:ilvl w:val="0"/>
          <w:numId w:val="19"/>
        </w:numPr>
        <w:shd w:val="clear" w:color="auto" w:fill="auto"/>
        <w:tabs>
          <w:tab w:val="left" w:pos="993"/>
        </w:tabs>
        <w:spacing w:before="60" w:after="80" w:line="360" w:lineRule="exact"/>
        <w:ind w:firstLine="720"/>
        <w:jc w:val="both"/>
        <w:outlineLvl w:val="3"/>
        <w:rPr>
          <w:color w:val="000000" w:themeColor="text1"/>
          <w:sz w:val="28"/>
          <w:szCs w:val="28"/>
        </w:rPr>
      </w:pPr>
      <w:r w:rsidRPr="00E2571E">
        <w:rPr>
          <w:color w:val="000000" w:themeColor="text1"/>
          <w:sz w:val="28"/>
          <w:szCs w:val="28"/>
        </w:rPr>
        <w:t>Tổ trưởng là Lãnh đạo Cục Khoa học công nghệ và Đào tạo, Bộ Y tế</w:t>
      </w:r>
      <w:r w:rsidRPr="000A3397">
        <w:rPr>
          <w:color w:val="000000" w:themeColor="text1"/>
          <w:sz w:val="28"/>
          <w:szCs w:val="28"/>
        </w:rPr>
        <w:t>.</w:t>
      </w:r>
    </w:p>
    <w:p w14:paraId="2936C3D0" w14:textId="3C2BED9E" w:rsidR="00B82392" w:rsidRPr="00E2571E" w:rsidRDefault="004563F2" w:rsidP="00B82392">
      <w:pPr>
        <w:pStyle w:val="BodyText1"/>
        <w:numPr>
          <w:ilvl w:val="0"/>
          <w:numId w:val="19"/>
        </w:numPr>
        <w:shd w:val="clear" w:color="auto" w:fill="auto"/>
        <w:tabs>
          <w:tab w:val="left" w:pos="993"/>
          <w:tab w:val="left" w:pos="1042"/>
        </w:tabs>
        <w:spacing w:before="60" w:after="80" w:line="360" w:lineRule="exact"/>
        <w:ind w:firstLine="720"/>
        <w:jc w:val="both"/>
        <w:outlineLvl w:val="3"/>
        <w:rPr>
          <w:color w:val="000000" w:themeColor="text1"/>
          <w:sz w:val="28"/>
          <w:szCs w:val="28"/>
        </w:rPr>
      </w:pPr>
      <w:r w:rsidRPr="004563F2">
        <w:rPr>
          <w:color w:val="000000" w:themeColor="text1"/>
          <w:sz w:val="28"/>
          <w:szCs w:val="28"/>
        </w:rPr>
        <w:t>Phó Tổ trưởng</w:t>
      </w:r>
      <w:r w:rsidR="00B82392" w:rsidRPr="00E2571E">
        <w:rPr>
          <w:color w:val="000000" w:themeColor="text1"/>
          <w:sz w:val="28"/>
          <w:szCs w:val="28"/>
        </w:rPr>
        <w:t xml:space="preserve"> là Lãnh đạo Vụ Kế hoạch - Tài chính, Bộ Y tế</w:t>
      </w:r>
      <w:r w:rsidR="00B82392" w:rsidRPr="000A3397">
        <w:rPr>
          <w:color w:val="000000" w:themeColor="text1"/>
          <w:sz w:val="28"/>
          <w:szCs w:val="28"/>
        </w:rPr>
        <w:t>.</w:t>
      </w:r>
    </w:p>
    <w:p w14:paraId="3502C22E" w14:textId="11921CD7" w:rsidR="00B82392" w:rsidRPr="00E2571E" w:rsidRDefault="00B82392" w:rsidP="00B82392">
      <w:pPr>
        <w:pStyle w:val="BodyText1"/>
        <w:numPr>
          <w:ilvl w:val="0"/>
          <w:numId w:val="19"/>
        </w:numPr>
        <w:shd w:val="clear" w:color="auto" w:fill="auto"/>
        <w:tabs>
          <w:tab w:val="left" w:pos="993"/>
        </w:tabs>
        <w:spacing w:before="60" w:after="80" w:line="360" w:lineRule="exact"/>
        <w:ind w:firstLine="720"/>
        <w:jc w:val="both"/>
        <w:outlineLvl w:val="3"/>
        <w:rPr>
          <w:color w:val="000000" w:themeColor="text1"/>
          <w:sz w:val="28"/>
          <w:szCs w:val="28"/>
        </w:rPr>
      </w:pPr>
      <w:r w:rsidRPr="00E2571E">
        <w:rPr>
          <w:color w:val="000000" w:themeColor="text1"/>
          <w:sz w:val="28"/>
          <w:szCs w:val="28"/>
        </w:rPr>
        <w:t xml:space="preserve">01 thành viên là Chủ tịch hoặc Phó </w:t>
      </w:r>
      <w:r w:rsidRPr="000A3397">
        <w:rPr>
          <w:color w:val="000000" w:themeColor="text1"/>
          <w:sz w:val="28"/>
          <w:szCs w:val="28"/>
        </w:rPr>
        <w:t>C</w:t>
      </w:r>
      <w:r w:rsidRPr="00E2571E">
        <w:rPr>
          <w:color w:val="000000" w:themeColor="text1"/>
          <w:sz w:val="28"/>
          <w:szCs w:val="28"/>
        </w:rPr>
        <w:t xml:space="preserve">hủ tịch hoặc </w:t>
      </w:r>
      <w:r w:rsidR="004563F2" w:rsidRPr="004563F2">
        <w:rPr>
          <w:color w:val="000000" w:themeColor="text1"/>
          <w:sz w:val="28"/>
          <w:szCs w:val="28"/>
        </w:rPr>
        <w:t>U</w:t>
      </w:r>
      <w:r w:rsidRPr="00E2571E">
        <w:rPr>
          <w:color w:val="000000" w:themeColor="text1"/>
          <w:sz w:val="28"/>
          <w:szCs w:val="28"/>
        </w:rPr>
        <w:t xml:space="preserve">ỷ viên phản biện của Hội đồng </w:t>
      </w:r>
      <w:r w:rsidR="004563F2" w:rsidRPr="004563F2">
        <w:rPr>
          <w:color w:val="000000" w:themeColor="text1"/>
          <w:sz w:val="28"/>
          <w:szCs w:val="28"/>
        </w:rPr>
        <w:t>xét đặt hàng</w:t>
      </w:r>
      <w:r w:rsidRPr="00E2571E">
        <w:rPr>
          <w:color w:val="000000" w:themeColor="text1"/>
          <w:sz w:val="28"/>
          <w:szCs w:val="28"/>
        </w:rPr>
        <w:t>.</w:t>
      </w:r>
    </w:p>
    <w:p w14:paraId="45E025DB" w14:textId="77777777" w:rsidR="00B82392" w:rsidRPr="00083732" w:rsidRDefault="00B82392" w:rsidP="00B82392">
      <w:pPr>
        <w:pStyle w:val="BodyText1"/>
        <w:numPr>
          <w:ilvl w:val="0"/>
          <w:numId w:val="19"/>
        </w:numPr>
        <w:shd w:val="clear" w:color="auto" w:fill="auto"/>
        <w:tabs>
          <w:tab w:val="left" w:pos="993"/>
        </w:tabs>
        <w:spacing w:before="60" w:after="80" w:line="360" w:lineRule="exact"/>
        <w:ind w:firstLine="720"/>
        <w:jc w:val="both"/>
        <w:outlineLvl w:val="3"/>
        <w:rPr>
          <w:color w:val="000000" w:themeColor="text1"/>
          <w:spacing w:val="-4"/>
          <w:sz w:val="28"/>
          <w:szCs w:val="28"/>
        </w:rPr>
      </w:pPr>
      <w:r w:rsidRPr="00083732">
        <w:rPr>
          <w:color w:val="000000" w:themeColor="text1"/>
          <w:spacing w:val="-4"/>
          <w:sz w:val="28"/>
          <w:szCs w:val="28"/>
        </w:rPr>
        <w:t>01 thành viên là đại diện của Cục Khoa học công nghệ và Đào tạo, Bộ Y tế.</w:t>
      </w:r>
    </w:p>
    <w:p w14:paraId="43191B29" w14:textId="77777777" w:rsidR="00B82392" w:rsidRPr="00E2571E" w:rsidRDefault="00B82392" w:rsidP="00B82392">
      <w:pPr>
        <w:pStyle w:val="BodyText1"/>
        <w:shd w:val="clear" w:color="auto" w:fill="auto"/>
        <w:tabs>
          <w:tab w:val="left" w:pos="993"/>
        </w:tabs>
        <w:spacing w:before="60" w:after="80" w:line="360" w:lineRule="exact"/>
        <w:ind w:left="720"/>
        <w:jc w:val="both"/>
        <w:outlineLvl w:val="3"/>
        <w:rPr>
          <w:color w:val="000000" w:themeColor="text1"/>
          <w:sz w:val="28"/>
          <w:szCs w:val="28"/>
        </w:rPr>
      </w:pPr>
      <w:r w:rsidRPr="00E2571E">
        <w:rPr>
          <w:color w:val="000000" w:themeColor="text1"/>
          <w:sz w:val="28"/>
          <w:szCs w:val="28"/>
        </w:rPr>
        <w:t>đ) 01 thành viên là chuyên viên của Vụ Kế hoạch - Tài chính, Bộ Y tế.</w:t>
      </w:r>
    </w:p>
    <w:p w14:paraId="3533D8E6" w14:textId="77777777" w:rsidR="00B82392" w:rsidRPr="00E2571E" w:rsidRDefault="00B82392" w:rsidP="00B82392">
      <w:pPr>
        <w:pStyle w:val="BodyText1"/>
        <w:shd w:val="clear" w:color="auto" w:fill="auto"/>
        <w:spacing w:before="60" w:after="80" w:line="360" w:lineRule="exact"/>
        <w:jc w:val="both"/>
        <w:outlineLvl w:val="2"/>
        <w:rPr>
          <w:color w:val="000000" w:themeColor="text1"/>
          <w:sz w:val="28"/>
          <w:szCs w:val="28"/>
        </w:rPr>
      </w:pPr>
      <w:r w:rsidRPr="00E2571E">
        <w:rPr>
          <w:color w:val="000000" w:themeColor="text1"/>
          <w:sz w:val="28"/>
          <w:szCs w:val="28"/>
        </w:rPr>
        <w:tab/>
        <w:t>3. Nhiệm vụ của Tổ thẩm định</w:t>
      </w:r>
      <w:r w:rsidRPr="00CB755D">
        <w:rPr>
          <w:color w:val="000000" w:themeColor="text1"/>
          <w:sz w:val="28"/>
          <w:szCs w:val="28"/>
        </w:rPr>
        <w:t xml:space="preserve"> kinh phí</w:t>
      </w:r>
      <w:r w:rsidRPr="00E2571E">
        <w:rPr>
          <w:color w:val="000000" w:themeColor="text1"/>
          <w:sz w:val="28"/>
          <w:szCs w:val="28"/>
        </w:rPr>
        <w:t>:</w:t>
      </w:r>
    </w:p>
    <w:p w14:paraId="2114C3B4" w14:textId="77777777" w:rsidR="00B82392" w:rsidRPr="00E2571E" w:rsidRDefault="00B82392" w:rsidP="00B82392">
      <w:pPr>
        <w:pStyle w:val="BodyText2"/>
        <w:keepNext/>
        <w:spacing w:before="60" w:after="80" w:line="360" w:lineRule="exact"/>
        <w:ind w:firstLine="720"/>
        <w:jc w:val="both"/>
        <w:outlineLvl w:val="3"/>
        <w:rPr>
          <w:rFonts w:ascii="Times New Roman" w:hAnsi="Times New Roman" w:cs="Times New Roman"/>
          <w:color w:val="000000" w:themeColor="text1"/>
          <w:sz w:val="28"/>
          <w:szCs w:val="28"/>
        </w:rPr>
      </w:pPr>
      <w:r w:rsidRPr="00E2571E">
        <w:rPr>
          <w:rFonts w:ascii="Times New Roman" w:hAnsi="Times New Roman" w:cs="Times New Roman"/>
          <w:color w:val="000000" w:themeColor="text1"/>
          <w:sz w:val="28"/>
          <w:szCs w:val="28"/>
        </w:rPr>
        <w:t>a) Đánh giá sự phù hợp của dự toán kinh phí nhiệm vụ khoa học và công nghệ với nội dung nghiên cứu đã được Hội đồng thông qua và với quy định, định mức chi tiêu hiện hành; sự phù hợp của các nội dung nghiên cứu với kết luận của Hội đồng.</w:t>
      </w:r>
    </w:p>
    <w:p w14:paraId="34A48331" w14:textId="77777777" w:rsidR="00B82392" w:rsidRPr="000A3397" w:rsidRDefault="00B82392" w:rsidP="00B82392">
      <w:pPr>
        <w:pStyle w:val="BodyText2"/>
        <w:keepNext/>
        <w:spacing w:before="60" w:after="80" w:line="360" w:lineRule="exact"/>
        <w:ind w:firstLine="720"/>
        <w:jc w:val="both"/>
        <w:outlineLvl w:val="3"/>
        <w:rPr>
          <w:rFonts w:ascii="Times New Roman" w:hAnsi="Times New Roman" w:cs="Times New Roman"/>
          <w:color w:val="000000" w:themeColor="text1"/>
          <w:sz w:val="28"/>
          <w:szCs w:val="28"/>
        </w:rPr>
      </w:pPr>
      <w:r w:rsidRPr="00E2571E">
        <w:rPr>
          <w:rFonts w:ascii="Times New Roman" w:hAnsi="Times New Roman" w:cs="Times New Roman"/>
          <w:color w:val="000000" w:themeColor="text1"/>
          <w:sz w:val="28"/>
          <w:szCs w:val="28"/>
        </w:rPr>
        <w:t xml:space="preserve">b) Đánh giá phương án huy động và khả năng đối ứng vốn ngoài ngân sách nhà nước của tổ chức chủ trì (nếu có) để thực hiện nhiệm vụ khoa học và công nghệ cấp Bộ; đề xuất các văn bản cần bổ sung trước khi ký hợp đồng thực hiện nhiệm vụ </w:t>
      </w:r>
      <w:r w:rsidRPr="00E2571E">
        <w:rPr>
          <w:rFonts w:ascii="Times New Roman" w:hAnsi="Times New Roman" w:cs="Times New Roman"/>
          <w:color w:val="000000" w:themeColor="text1"/>
          <w:sz w:val="28"/>
          <w:szCs w:val="28"/>
        </w:rPr>
        <w:lastRenderedPageBreak/>
        <w:t>(nếu cần thiết)</w:t>
      </w:r>
      <w:r w:rsidRPr="000A3397">
        <w:rPr>
          <w:rFonts w:ascii="Times New Roman" w:hAnsi="Times New Roman" w:cs="Times New Roman"/>
          <w:color w:val="000000" w:themeColor="text1"/>
          <w:sz w:val="28"/>
          <w:szCs w:val="28"/>
        </w:rPr>
        <w:t>.</w:t>
      </w:r>
    </w:p>
    <w:p w14:paraId="2649CE7C" w14:textId="77777777" w:rsidR="00B82392" w:rsidRPr="00E2571E" w:rsidRDefault="00B82392" w:rsidP="00B82392">
      <w:pPr>
        <w:pStyle w:val="BodyText1"/>
        <w:shd w:val="clear" w:color="auto" w:fill="auto"/>
        <w:tabs>
          <w:tab w:val="left" w:pos="993"/>
        </w:tabs>
        <w:spacing w:before="60" w:after="80" w:line="360" w:lineRule="exact"/>
        <w:ind w:firstLine="720"/>
        <w:jc w:val="both"/>
        <w:outlineLvl w:val="3"/>
        <w:rPr>
          <w:color w:val="000000" w:themeColor="text1"/>
          <w:sz w:val="28"/>
          <w:szCs w:val="28"/>
        </w:rPr>
      </w:pPr>
      <w:r w:rsidRPr="00E2571E">
        <w:rPr>
          <w:color w:val="000000" w:themeColor="text1"/>
          <w:sz w:val="28"/>
          <w:szCs w:val="28"/>
        </w:rPr>
        <w:t xml:space="preserve">c) Kiến nghị tổng mức kinh phí thực hiện nhiệm vụ </w:t>
      </w:r>
      <w:r w:rsidRPr="000A3397">
        <w:rPr>
          <w:color w:val="000000" w:themeColor="text1"/>
          <w:sz w:val="28"/>
          <w:szCs w:val="28"/>
        </w:rPr>
        <w:t xml:space="preserve">khoa học và công nghệ </w:t>
      </w:r>
      <w:r w:rsidRPr="00E2571E">
        <w:rPr>
          <w:color w:val="000000" w:themeColor="text1"/>
          <w:sz w:val="28"/>
          <w:szCs w:val="28"/>
        </w:rPr>
        <w:t>cấp Bộ, thời gian thực hiện và phương thức khoán chi.</w:t>
      </w:r>
    </w:p>
    <w:p w14:paraId="78834329" w14:textId="77777777" w:rsidR="00B82392" w:rsidRPr="00B82392" w:rsidRDefault="00B82392" w:rsidP="00B82392">
      <w:pPr>
        <w:pStyle w:val="BodyText1"/>
        <w:shd w:val="clear" w:color="auto" w:fill="auto"/>
        <w:tabs>
          <w:tab w:val="left" w:pos="993"/>
        </w:tabs>
        <w:spacing w:before="60" w:after="80" w:line="360" w:lineRule="exact"/>
        <w:ind w:firstLine="720"/>
        <w:jc w:val="both"/>
        <w:outlineLvl w:val="3"/>
        <w:rPr>
          <w:color w:val="000000" w:themeColor="text1"/>
          <w:sz w:val="28"/>
          <w:szCs w:val="28"/>
        </w:rPr>
      </w:pPr>
      <w:r w:rsidRPr="00B82392">
        <w:rPr>
          <w:color w:val="000000" w:themeColor="text1"/>
          <w:sz w:val="28"/>
          <w:szCs w:val="28"/>
        </w:rPr>
        <w:t>d) Báo cáo bằng văn bản cho Bộ trưởng Bộ Y tế và đề xuất phương án xử lý những vấn đề vượt quá thẩm quyền giải quyết, phát sinh trong quá trình xem xét hồ sơ nhiệm vụ khoa học và công nghệ.</w:t>
      </w:r>
    </w:p>
    <w:p w14:paraId="5EB46D1C" w14:textId="77777777" w:rsidR="00B82392" w:rsidRPr="00B82392" w:rsidRDefault="00B82392" w:rsidP="00B82392">
      <w:pPr>
        <w:pStyle w:val="BodyText2"/>
        <w:keepNext/>
        <w:spacing w:before="60" w:after="80" w:line="360" w:lineRule="exact"/>
        <w:ind w:firstLine="720"/>
        <w:jc w:val="both"/>
        <w:outlineLvl w:val="3"/>
        <w:rPr>
          <w:rFonts w:ascii="Times New Roman" w:hAnsi="Times New Roman" w:cs="Times New Roman"/>
          <w:color w:val="000000" w:themeColor="text1"/>
          <w:sz w:val="28"/>
          <w:szCs w:val="28"/>
        </w:rPr>
      </w:pPr>
      <w:r w:rsidRPr="00B82392">
        <w:rPr>
          <w:rFonts w:ascii="Times New Roman" w:hAnsi="Times New Roman" w:cs="Times New Roman"/>
          <w:color w:val="000000" w:themeColor="text1"/>
          <w:sz w:val="28"/>
          <w:szCs w:val="28"/>
        </w:rPr>
        <w:t xml:space="preserve">đ) Chịu trách nhiệm cá nhân về kết quả thẩm định của mình và trách nhiệm tập thể về kết luận chung của Tổ thẩm định kinh phí (trong trường hợp không có ý kiến bảo lưu); giữ bí mật về các thông tin liên quan theo quy định hiện hành. Thành viên Tổ thẩm định kinh phí được quyền yêu cầu </w:t>
      </w:r>
      <w:r w:rsidRPr="00B82392">
        <w:rPr>
          <w:rFonts w:ascii="Times New Roman" w:eastAsia="Times New Roman" w:hAnsi="Times New Roman" w:cs="Times New Roman"/>
          <w:color w:val="000000" w:themeColor="text1"/>
          <w:sz w:val="28"/>
          <w:szCs w:val="28"/>
        </w:rPr>
        <w:t>bảo lưu ý kiến trong trường hợp ý kiến đó khác với kết luận của hội đồng.</w:t>
      </w:r>
    </w:p>
    <w:p w14:paraId="4ACAB6B2" w14:textId="77777777" w:rsidR="00B82392" w:rsidRPr="00B82392" w:rsidRDefault="00B82392" w:rsidP="00B82392">
      <w:pPr>
        <w:pStyle w:val="BodyText1"/>
        <w:shd w:val="clear" w:color="auto" w:fill="auto"/>
        <w:tabs>
          <w:tab w:val="left" w:pos="993"/>
          <w:tab w:val="left" w:pos="1042"/>
        </w:tabs>
        <w:spacing w:before="60" w:after="80" w:line="360" w:lineRule="exact"/>
        <w:ind w:left="720"/>
        <w:jc w:val="both"/>
        <w:outlineLvl w:val="2"/>
        <w:rPr>
          <w:color w:val="000000" w:themeColor="text1"/>
          <w:sz w:val="28"/>
          <w:szCs w:val="28"/>
        </w:rPr>
      </w:pPr>
      <w:r w:rsidRPr="00B82392">
        <w:rPr>
          <w:color w:val="000000" w:themeColor="text1"/>
          <w:sz w:val="28"/>
          <w:szCs w:val="28"/>
        </w:rPr>
        <w:t>4. Nhiệm vụ của thành viên Tổ thẩm định kinh phí:</w:t>
      </w:r>
    </w:p>
    <w:p w14:paraId="5DCF973D" w14:textId="0B6DBFEB" w:rsidR="00B82392" w:rsidRPr="00B82392" w:rsidRDefault="00B82392" w:rsidP="00B82392">
      <w:pPr>
        <w:pStyle w:val="BodyText1"/>
        <w:shd w:val="clear" w:color="auto" w:fill="auto"/>
        <w:tabs>
          <w:tab w:val="left" w:pos="993"/>
        </w:tabs>
        <w:spacing w:before="60" w:after="80" w:line="360" w:lineRule="exact"/>
        <w:ind w:firstLine="720"/>
        <w:jc w:val="both"/>
        <w:outlineLvl w:val="3"/>
        <w:rPr>
          <w:color w:val="000000" w:themeColor="text1"/>
          <w:sz w:val="28"/>
          <w:szCs w:val="28"/>
        </w:rPr>
      </w:pPr>
      <w:r w:rsidRPr="00B82392">
        <w:rPr>
          <w:color w:val="000000" w:themeColor="text1"/>
          <w:sz w:val="28"/>
          <w:szCs w:val="28"/>
        </w:rPr>
        <w:t xml:space="preserve">a) Đối với thành viên là đại diện Hội đồng </w:t>
      </w:r>
      <w:r w:rsidR="00651070" w:rsidRPr="00651070">
        <w:rPr>
          <w:color w:val="000000" w:themeColor="text1"/>
          <w:sz w:val="28"/>
          <w:szCs w:val="28"/>
        </w:rPr>
        <w:t>xét đặt hàn</w:t>
      </w:r>
      <w:r w:rsidR="00651070" w:rsidRPr="00367FD6">
        <w:rPr>
          <w:color w:val="000000" w:themeColor="text1"/>
          <w:sz w:val="28"/>
          <w:szCs w:val="28"/>
        </w:rPr>
        <w:t>g</w:t>
      </w:r>
      <w:r w:rsidRPr="00B82392">
        <w:rPr>
          <w:color w:val="000000" w:themeColor="text1"/>
          <w:sz w:val="28"/>
          <w:szCs w:val="28"/>
        </w:rPr>
        <w:t>: cho ý kiến về sự phù hợp giữa nội dung nghiên cứu được Hội đồng thông qua với nội dung dự toán kinh phí, thời gian cần thiết để thực hiện; cho ý kiến sự phù hợp về nhu cầu nhân lực theo đề xuất của đơn vị chủ trì (chi phí công khoa học, chi phí thuê chuyên gia trong/ngoài nước); cho ý kiến về sự phù hợp số lượng, yêu cầu đối với vật tư, hóa chất, nguyên nhiên vật liệu, thiết bị và các khoản chi khác.</w:t>
      </w:r>
    </w:p>
    <w:p w14:paraId="7FE9F16C" w14:textId="77777777" w:rsidR="00B82392" w:rsidRPr="00B82392" w:rsidRDefault="00B82392" w:rsidP="00B82392">
      <w:pPr>
        <w:pStyle w:val="BodyText1"/>
        <w:shd w:val="clear" w:color="auto" w:fill="auto"/>
        <w:tabs>
          <w:tab w:val="left" w:pos="993"/>
        </w:tabs>
        <w:spacing w:before="60" w:after="80" w:line="360" w:lineRule="exact"/>
        <w:ind w:firstLine="720"/>
        <w:jc w:val="both"/>
        <w:outlineLvl w:val="3"/>
        <w:rPr>
          <w:color w:val="000000" w:themeColor="text1"/>
          <w:sz w:val="28"/>
          <w:szCs w:val="28"/>
        </w:rPr>
      </w:pPr>
      <w:r w:rsidRPr="00B82392">
        <w:rPr>
          <w:color w:val="000000" w:themeColor="text1"/>
          <w:sz w:val="28"/>
          <w:szCs w:val="28"/>
        </w:rPr>
        <w:t>b) Đối với thành viên là đại diện đơn vị quản lý nhà nước về kế hoạch, tài chính (Vụ Kế hoạch - Tài chính, Bộ Y tế): Thẩm định về sự phù hợp của căn cứ lập dự toán với nội dung dự toán; thẩm định chi tiết về sự phù hợp giữa nội dung, dự toán kinh phí của nhiệm vụ khoa học và công nghệ với chế độ quy định, định mức chi tiêu hiện hành của nhà nước.</w:t>
      </w:r>
    </w:p>
    <w:p w14:paraId="4CDFBC83" w14:textId="72A22F45" w:rsidR="00B82392" w:rsidRPr="00B82392" w:rsidRDefault="00B82392" w:rsidP="00B82392">
      <w:pPr>
        <w:pStyle w:val="BodyText1"/>
        <w:shd w:val="clear" w:color="auto" w:fill="auto"/>
        <w:tabs>
          <w:tab w:val="left" w:pos="993"/>
        </w:tabs>
        <w:spacing w:before="60" w:after="80" w:line="360" w:lineRule="exact"/>
        <w:ind w:firstLine="720"/>
        <w:jc w:val="both"/>
        <w:outlineLvl w:val="3"/>
        <w:rPr>
          <w:color w:val="000000" w:themeColor="text1"/>
          <w:sz w:val="28"/>
          <w:szCs w:val="28"/>
        </w:rPr>
      </w:pPr>
      <w:r w:rsidRPr="00B82392">
        <w:rPr>
          <w:color w:val="000000" w:themeColor="text1"/>
          <w:sz w:val="28"/>
          <w:szCs w:val="28"/>
        </w:rPr>
        <w:t>c) Đối với thành viên là đại diện đơn vị quản lý nhà nước về khoa học</w:t>
      </w:r>
      <w:r w:rsidR="00367FD6" w:rsidRPr="00367FD6">
        <w:rPr>
          <w:color w:val="000000" w:themeColor="text1"/>
          <w:sz w:val="28"/>
          <w:szCs w:val="28"/>
        </w:rPr>
        <w:t xml:space="preserve">, </w:t>
      </w:r>
      <w:r w:rsidRPr="00B82392">
        <w:rPr>
          <w:color w:val="000000" w:themeColor="text1"/>
          <w:sz w:val="28"/>
          <w:szCs w:val="28"/>
        </w:rPr>
        <w:t>công</w:t>
      </w:r>
      <w:r w:rsidR="00367FD6" w:rsidRPr="00367FD6">
        <w:rPr>
          <w:color w:val="000000" w:themeColor="text1"/>
          <w:sz w:val="28"/>
          <w:szCs w:val="28"/>
        </w:rPr>
        <w:t xml:space="preserve"> nghệ, đổi mới sáng tạo</w:t>
      </w:r>
      <w:r w:rsidRPr="00B82392">
        <w:rPr>
          <w:color w:val="000000" w:themeColor="text1"/>
          <w:sz w:val="28"/>
          <w:szCs w:val="28"/>
        </w:rPr>
        <w:t xml:space="preserve"> (Cục Khoa học công nghệ và Đào tạo, Bộ Y tế): Đánh giá phương án huy động và khả năng đối ứng vốn ngoài ngân sách nhà nước của tổ chức chủ trì để thực hiện nhiệm vụ khoa học</w:t>
      </w:r>
      <w:r w:rsidR="001822EC" w:rsidRPr="001822EC">
        <w:rPr>
          <w:color w:val="000000" w:themeColor="text1"/>
          <w:sz w:val="28"/>
          <w:szCs w:val="28"/>
        </w:rPr>
        <w:t>,</w:t>
      </w:r>
      <w:r w:rsidRPr="00B82392">
        <w:rPr>
          <w:color w:val="000000" w:themeColor="text1"/>
          <w:sz w:val="28"/>
          <w:szCs w:val="28"/>
        </w:rPr>
        <w:t xml:space="preserve"> </w:t>
      </w:r>
      <w:r w:rsidR="001822EC" w:rsidRPr="001822EC">
        <w:rPr>
          <w:color w:val="000000" w:themeColor="text1"/>
          <w:sz w:val="28"/>
          <w:szCs w:val="28"/>
        </w:rPr>
        <w:t>c</w:t>
      </w:r>
      <w:r w:rsidRPr="00B82392">
        <w:rPr>
          <w:color w:val="000000" w:themeColor="text1"/>
          <w:sz w:val="28"/>
          <w:szCs w:val="28"/>
        </w:rPr>
        <w:t>ông nghệ</w:t>
      </w:r>
      <w:r w:rsidR="001822EC" w:rsidRPr="001822EC">
        <w:rPr>
          <w:color w:val="000000" w:themeColor="text1"/>
          <w:sz w:val="28"/>
          <w:szCs w:val="28"/>
        </w:rPr>
        <w:t>, đổi mới sáng tạo</w:t>
      </w:r>
      <w:r w:rsidRPr="00B82392">
        <w:rPr>
          <w:color w:val="000000" w:themeColor="text1"/>
          <w:sz w:val="28"/>
          <w:szCs w:val="28"/>
        </w:rPr>
        <w:t xml:space="preserve"> (nếu có); kiến nghị tổng mức kinh phí thực hiện nhiệm vụ gồm kinh phí hỗ trợ từ ngân sách nhà nước và các nguồn khác (nếu có); kiến nghị thời gian thực hiện và phương thức khoán chi đến sản phẩm cuối cùng hoặc khoán chi từng phần; đề xuất các văn bản cần bổ sung trước khi phê duyệt, ký hợp đồng thực hiện nhiệm vụ (nếu cần thiết).</w:t>
      </w:r>
    </w:p>
    <w:p w14:paraId="383F902D" w14:textId="77777777" w:rsidR="00B21E5B" w:rsidRPr="005C6C4B" w:rsidRDefault="00B82392" w:rsidP="00B82392">
      <w:pPr>
        <w:spacing w:after="0" w:line="288" w:lineRule="auto"/>
        <w:ind w:firstLine="720"/>
        <w:contextualSpacing/>
        <w:jc w:val="both"/>
        <w:rPr>
          <w:rFonts w:ascii="Times New Roman" w:hAnsi="Times New Roman" w:cs="Times New Roman"/>
          <w:color w:val="000000" w:themeColor="text1"/>
          <w:sz w:val="28"/>
          <w:szCs w:val="28"/>
        </w:rPr>
      </w:pPr>
      <w:r w:rsidRPr="00B82392">
        <w:rPr>
          <w:rFonts w:ascii="Times New Roman" w:hAnsi="Times New Roman" w:cs="Times New Roman"/>
          <w:color w:val="000000" w:themeColor="text1"/>
          <w:sz w:val="28"/>
          <w:szCs w:val="28"/>
        </w:rPr>
        <w:t>5. Nguyên tắc, nội dung làm việc của Tổ thẩm định kinh phí:</w:t>
      </w:r>
    </w:p>
    <w:p w14:paraId="30854615" w14:textId="39FBD0C6" w:rsidR="00B21E5B" w:rsidRPr="005C6C4B" w:rsidRDefault="0085544B" w:rsidP="00B82392">
      <w:pPr>
        <w:spacing w:after="0" w:line="288" w:lineRule="auto"/>
        <w:ind w:firstLine="720"/>
        <w:contextualSpacing/>
        <w:jc w:val="both"/>
        <w:rPr>
          <w:rFonts w:ascii="Times New Roman" w:hAnsi="Times New Roman" w:cs="Times New Roman"/>
          <w:color w:val="000000" w:themeColor="text1"/>
          <w:sz w:val="28"/>
          <w:szCs w:val="28"/>
        </w:rPr>
      </w:pPr>
      <w:r w:rsidRPr="005C6C4B">
        <w:rPr>
          <w:rFonts w:ascii="Times New Roman" w:hAnsi="Times New Roman" w:cs="Times New Roman"/>
          <w:color w:val="000000" w:themeColor="text1"/>
          <w:sz w:val="28"/>
          <w:szCs w:val="28"/>
        </w:rPr>
        <w:t xml:space="preserve">a) </w:t>
      </w:r>
      <w:r w:rsidR="00985724" w:rsidRPr="005C6C4B">
        <w:rPr>
          <w:rFonts w:ascii="Times New Roman" w:hAnsi="Times New Roman" w:cs="Times New Roman"/>
          <w:color w:val="000000" w:themeColor="text1"/>
          <w:sz w:val="28"/>
          <w:szCs w:val="28"/>
        </w:rPr>
        <w:t>Chậm nhất là 10 ngày sau khi nhận được hồ sơ</w:t>
      </w:r>
      <w:r w:rsidR="008233DB" w:rsidRPr="005C6C4B">
        <w:rPr>
          <w:rFonts w:ascii="Times New Roman" w:hAnsi="Times New Roman" w:cs="Times New Roman"/>
          <w:color w:val="000000" w:themeColor="text1"/>
          <w:sz w:val="28"/>
          <w:szCs w:val="28"/>
        </w:rPr>
        <w:t>, Bộ Y tế tổ chức họp Tổ thẩm định.</w:t>
      </w:r>
    </w:p>
    <w:p w14:paraId="6868EAB8" w14:textId="0F79F994" w:rsidR="008233DB" w:rsidRPr="005C6C4B" w:rsidRDefault="008233DB" w:rsidP="00B82392">
      <w:pPr>
        <w:spacing w:after="0" w:line="288" w:lineRule="auto"/>
        <w:ind w:firstLine="720"/>
        <w:contextualSpacing/>
        <w:jc w:val="both"/>
        <w:rPr>
          <w:rFonts w:ascii="Times New Roman" w:hAnsi="Times New Roman" w:cs="Times New Roman"/>
          <w:color w:val="000000" w:themeColor="text1"/>
          <w:sz w:val="28"/>
          <w:szCs w:val="28"/>
        </w:rPr>
      </w:pPr>
      <w:r w:rsidRPr="005C6C4B">
        <w:rPr>
          <w:rFonts w:ascii="Times New Roman" w:hAnsi="Times New Roman" w:cs="Times New Roman"/>
          <w:color w:val="000000" w:themeColor="text1"/>
          <w:sz w:val="28"/>
          <w:szCs w:val="28"/>
        </w:rPr>
        <w:t xml:space="preserve">b) Phải có mặt ít nhất 3/5 thành viên Tổ thẩm định, trong đó phải có </w:t>
      </w:r>
      <w:r w:rsidR="007F4D84" w:rsidRPr="005C6C4B">
        <w:rPr>
          <w:rFonts w:ascii="Times New Roman" w:hAnsi="Times New Roman" w:cs="Times New Roman"/>
          <w:color w:val="000000" w:themeColor="text1"/>
          <w:sz w:val="28"/>
          <w:szCs w:val="28"/>
        </w:rPr>
        <w:t>thành viên là Chủ tịch hoặc Phó chủ tịch hoặc chuyên gia phản biện của Hội đồng.</w:t>
      </w:r>
    </w:p>
    <w:p w14:paraId="1D7F68AF" w14:textId="39900A76" w:rsidR="007F4D84" w:rsidRPr="005C6C4B" w:rsidRDefault="007F4D84" w:rsidP="00B82392">
      <w:pPr>
        <w:spacing w:after="0" w:line="288" w:lineRule="auto"/>
        <w:ind w:firstLine="720"/>
        <w:contextualSpacing/>
        <w:jc w:val="both"/>
        <w:rPr>
          <w:rFonts w:ascii="Times New Roman" w:hAnsi="Times New Roman" w:cs="Times New Roman"/>
          <w:color w:val="000000" w:themeColor="text1"/>
          <w:sz w:val="28"/>
          <w:szCs w:val="28"/>
        </w:rPr>
      </w:pPr>
      <w:r w:rsidRPr="005C6C4B">
        <w:rPr>
          <w:rFonts w:ascii="Times New Roman" w:hAnsi="Times New Roman" w:cs="Times New Roman"/>
          <w:color w:val="000000" w:themeColor="text1"/>
          <w:sz w:val="28"/>
          <w:szCs w:val="28"/>
        </w:rPr>
        <w:t>c) Tổ trưởng Tổ thẩm định chủ trì phiên họp</w:t>
      </w:r>
      <w:r w:rsidR="00527400" w:rsidRPr="005C6C4B">
        <w:rPr>
          <w:rFonts w:ascii="Times New Roman" w:hAnsi="Times New Roman" w:cs="Times New Roman"/>
          <w:color w:val="000000" w:themeColor="text1"/>
          <w:sz w:val="28"/>
          <w:szCs w:val="28"/>
        </w:rPr>
        <w:t>. Trong trường hợp Tổ trưởng Thổ thẩm định vắng mặt, Tổ phó Tổ thẩm định chủ trì phiên họp.</w:t>
      </w:r>
    </w:p>
    <w:p w14:paraId="7948BD32" w14:textId="6A5561CC" w:rsidR="00527400" w:rsidRPr="005C6C4B" w:rsidRDefault="00527400" w:rsidP="00B82392">
      <w:pPr>
        <w:spacing w:after="0" w:line="288" w:lineRule="auto"/>
        <w:ind w:firstLine="720"/>
        <w:contextualSpacing/>
        <w:jc w:val="both"/>
        <w:rPr>
          <w:rFonts w:ascii="Times New Roman" w:hAnsi="Times New Roman" w:cs="Times New Roman"/>
          <w:color w:val="000000" w:themeColor="text1"/>
          <w:sz w:val="28"/>
          <w:szCs w:val="28"/>
        </w:rPr>
      </w:pPr>
      <w:r w:rsidRPr="005C6C4B">
        <w:rPr>
          <w:rFonts w:ascii="Times New Roman" w:hAnsi="Times New Roman" w:cs="Times New Roman"/>
          <w:color w:val="000000" w:themeColor="text1"/>
          <w:sz w:val="28"/>
          <w:szCs w:val="28"/>
        </w:rPr>
        <w:lastRenderedPageBreak/>
        <w:t>d) Có kết luận tập thể về nội dung thẩm định. Các ý kiến của thành viên Tổ thẩm định không nhất trí với kết luận chung của Tổ thẩm định được bảo lưu và ghĩ rõ trong Biên bản.</w:t>
      </w:r>
    </w:p>
    <w:p w14:paraId="6CDB377E" w14:textId="123D3F59" w:rsidR="00BD16E9" w:rsidRPr="00570611" w:rsidRDefault="0065524D" w:rsidP="006A7392">
      <w:pPr>
        <w:spacing w:after="0" w:line="288" w:lineRule="auto"/>
        <w:contextualSpacing/>
        <w:rPr>
          <w:rFonts w:asciiTheme="majorHAnsi" w:eastAsia="Times New Roman" w:hAnsiTheme="majorHAnsi" w:cstheme="majorHAnsi"/>
          <w:b/>
          <w:bCs/>
          <w:sz w:val="28"/>
          <w:szCs w:val="28"/>
        </w:rPr>
      </w:pPr>
      <w:r w:rsidRPr="00570611">
        <w:rPr>
          <w:rFonts w:asciiTheme="majorHAnsi" w:eastAsia="Times New Roman" w:hAnsiTheme="majorHAnsi" w:cstheme="majorHAnsi"/>
          <w:b/>
          <w:bCs/>
          <w:sz w:val="28"/>
          <w:szCs w:val="28"/>
        </w:rPr>
        <w:tab/>
        <w:t>Điều 1</w:t>
      </w:r>
      <w:r w:rsidR="008B454C" w:rsidRPr="009D45EE">
        <w:rPr>
          <w:rFonts w:asciiTheme="majorHAnsi" w:eastAsia="Times New Roman" w:hAnsiTheme="majorHAnsi" w:cstheme="majorHAnsi"/>
          <w:b/>
          <w:bCs/>
          <w:sz w:val="28"/>
          <w:szCs w:val="28"/>
        </w:rPr>
        <w:t>3</w:t>
      </w:r>
      <w:r w:rsidRPr="00570611">
        <w:rPr>
          <w:rFonts w:asciiTheme="majorHAnsi" w:eastAsia="Times New Roman" w:hAnsiTheme="majorHAnsi" w:cstheme="majorHAnsi"/>
          <w:b/>
          <w:bCs/>
          <w:sz w:val="28"/>
          <w:szCs w:val="28"/>
        </w:rPr>
        <w:t>. Phê duyệt nhiệm vụ</w:t>
      </w:r>
      <w:r w:rsidR="004F0A78" w:rsidRPr="00570611">
        <w:rPr>
          <w:rFonts w:asciiTheme="majorHAnsi" w:eastAsia="Times New Roman" w:hAnsiTheme="majorHAnsi" w:cstheme="majorHAnsi"/>
          <w:b/>
          <w:bCs/>
          <w:sz w:val="28"/>
          <w:szCs w:val="28"/>
        </w:rPr>
        <w:t xml:space="preserve"> đặt hàng</w:t>
      </w:r>
    </w:p>
    <w:p w14:paraId="23121800" w14:textId="4BAA7B7D" w:rsidR="0065524D" w:rsidRPr="00756C6B" w:rsidRDefault="000F7E3A" w:rsidP="000F7E3A">
      <w:pPr>
        <w:spacing w:after="0" w:line="288" w:lineRule="auto"/>
        <w:ind w:firstLine="720"/>
        <w:contextualSpacing/>
        <w:jc w:val="both"/>
        <w:rPr>
          <w:rFonts w:asciiTheme="majorHAnsi" w:eastAsia="Times New Roman" w:hAnsiTheme="majorHAnsi" w:cstheme="majorHAnsi"/>
          <w:sz w:val="28"/>
          <w:szCs w:val="28"/>
        </w:rPr>
      </w:pPr>
      <w:r w:rsidRPr="00570611">
        <w:rPr>
          <w:rFonts w:asciiTheme="majorHAnsi" w:eastAsia="Times New Roman" w:hAnsiTheme="majorHAnsi" w:cstheme="majorHAnsi"/>
          <w:sz w:val="28"/>
          <w:szCs w:val="28"/>
        </w:rPr>
        <w:t>1</w:t>
      </w:r>
      <w:r w:rsidR="0065524D" w:rsidRPr="00D10EEB">
        <w:rPr>
          <w:rFonts w:asciiTheme="majorHAnsi" w:eastAsia="Times New Roman" w:hAnsiTheme="majorHAnsi" w:cstheme="majorHAnsi"/>
          <w:sz w:val="28"/>
          <w:szCs w:val="28"/>
        </w:rPr>
        <w:t xml:space="preserve">. </w:t>
      </w:r>
      <w:r w:rsidRPr="00570611">
        <w:rPr>
          <w:rFonts w:asciiTheme="majorHAnsi" w:eastAsia="Times New Roman" w:hAnsiTheme="majorHAnsi" w:cstheme="majorHAnsi"/>
          <w:sz w:val="28"/>
          <w:szCs w:val="28"/>
        </w:rPr>
        <w:t>Bộ Y tế</w:t>
      </w:r>
      <w:r w:rsidR="0065524D" w:rsidRPr="00D10EEB">
        <w:rPr>
          <w:rFonts w:asciiTheme="majorHAnsi" w:eastAsia="Times New Roman" w:hAnsiTheme="majorHAnsi" w:cstheme="majorHAnsi"/>
          <w:sz w:val="28"/>
          <w:szCs w:val="28"/>
        </w:rPr>
        <w:t xml:space="preserve"> phê duyệt các nhiệm vụ</w:t>
      </w:r>
      <w:r w:rsidR="0065524D" w:rsidRPr="00756C6B">
        <w:rPr>
          <w:rFonts w:asciiTheme="majorHAnsi" w:eastAsia="Times New Roman" w:hAnsiTheme="majorHAnsi" w:cstheme="majorHAnsi"/>
          <w:sz w:val="28"/>
          <w:szCs w:val="28"/>
        </w:rPr>
        <w:t xml:space="preserve"> theo Biểu mẫu BM-11 </w:t>
      </w:r>
      <w:r w:rsidR="0065524D" w:rsidRPr="00D10EEB">
        <w:rPr>
          <w:rFonts w:asciiTheme="majorHAnsi" w:eastAsia="Times New Roman" w:hAnsiTheme="majorHAnsi" w:cstheme="majorHAnsi"/>
          <w:sz w:val="28"/>
          <w:szCs w:val="28"/>
        </w:rPr>
        <w:t>quy định tại Phụ lục ban hành kèm theo Thông tư này</w:t>
      </w:r>
      <w:r w:rsidR="0065524D" w:rsidRPr="00756C6B">
        <w:rPr>
          <w:rFonts w:asciiTheme="majorHAnsi" w:eastAsia="Times New Roman" w:hAnsiTheme="majorHAnsi" w:cstheme="majorHAnsi"/>
          <w:sz w:val="28"/>
          <w:szCs w:val="28"/>
        </w:rPr>
        <w:t>,</w:t>
      </w:r>
      <w:r w:rsidR="0065524D" w:rsidRPr="00D10EEB">
        <w:rPr>
          <w:rFonts w:asciiTheme="majorHAnsi" w:eastAsia="Times New Roman" w:hAnsiTheme="majorHAnsi" w:cstheme="majorHAnsi"/>
          <w:sz w:val="28"/>
          <w:szCs w:val="28"/>
        </w:rPr>
        <w:t xml:space="preserve"> </w:t>
      </w:r>
      <w:r w:rsidR="0065524D" w:rsidRPr="00756C6B">
        <w:rPr>
          <w:rFonts w:asciiTheme="majorHAnsi" w:eastAsia="Times New Roman" w:hAnsiTheme="majorHAnsi" w:cstheme="majorHAnsi"/>
          <w:sz w:val="28"/>
          <w:szCs w:val="28"/>
        </w:rPr>
        <w:t xml:space="preserve">theo quy định tại Điều 13 Nghị định số </w:t>
      </w:r>
      <w:r w:rsidR="0065524D" w:rsidRPr="00D10EEB">
        <w:rPr>
          <w:rFonts w:asciiTheme="majorHAnsi" w:eastAsia="Times New Roman" w:hAnsiTheme="majorHAnsi" w:cstheme="majorHAnsi"/>
          <w:spacing w:val="-2"/>
          <w:sz w:val="28"/>
          <w:szCs w:val="28"/>
        </w:rPr>
        <w:t>267/2025/NĐ-CP</w:t>
      </w:r>
      <w:r w:rsidR="0065524D" w:rsidRPr="00D10EEB">
        <w:rPr>
          <w:rFonts w:asciiTheme="majorHAnsi" w:eastAsia="Times New Roman" w:hAnsiTheme="majorHAnsi" w:cstheme="majorHAnsi"/>
          <w:sz w:val="28"/>
          <w:szCs w:val="28"/>
        </w:rPr>
        <w:t>.</w:t>
      </w:r>
    </w:p>
    <w:p w14:paraId="6454C4E3" w14:textId="48BF3320" w:rsidR="0065524D" w:rsidRPr="00570611" w:rsidRDefault="000F7E3A" w:rsidP="000F7E3A">
      <w:pPr>
        <w:spacing w:after="0" w:line="288" w:lineRule="auto"/>
        <w:ind w:firstLine="720"/>
        <w:contextualSpacing/>
        <w:jc w:val="both"/>
        <w:rPr>
          <w:rFonts w:asciiTheme="majorHAnsi" w:eastAsia="Times New Roman" w:hAnsiTheme="majorHAnsi" w:cstheme="majorHAnsi"/>
          <w:sz w:val="28"/>
          <w:szCs w:val="28"/>
        </w:rPr>
      </w:pPr>
      <w:r w:rsidRPr="000F7E3A">
        <w:rPr>
          <w:rFonts w:asciiTheme="majorHAnsi" w:eastAsia="Times New Roman" w:hAnsiTheme="majorHAnsi" w:cstheme="majorHAnsi"/>
          <w:sz w:val="28"/>
          <w:szCs w:val="28"/>
        </w:rPr>
        <w:t>2</w:t>
      </w:r>
      <w:r w:rsidR="0065524D" w:rsidRPr="00756C6B">
        <w:rPr>
          <w:rFonts w:asciiTheme="majorHAnsi" w:eastAsia="Times New Roman" w:hAnsiTheme="majorHAnsi" w:cstheme="majorHAnsi"/>
          <w:sz w:val="28"/>
          <w:szCs w:val="28"/>
        </w:rPr>
        <w:t xml:space="preserve">. Việc hủy kết quả xét đặt hàng nhiệm vụ, cụm nhiệm vụ, chuỗi nhiệm vụ </w:t>
      </w:r>
      <w:r w:rsidR="0065524D" w:rsidRPr="00570611">
        <w:rPr>
          <w:rFonts w:asciiTheme="majorHAnsi" w:eastAsia="Times New Roman" w:hAnsiTheme="majorHAnsi" w:cstheme="majorHAnsi"/>
          <w:sz w:val="28"/>
          <w:szCs w:val="28"/>
        </w:rPr>
        <w:t>(nếu có) được thực hiện theo quy định tại Điều 14 Nghị định số 267/2025/NĐ-CP.</w:t>
      </w:r>
    </w:p>
    <w:p w14:paraId="09E861E6" w14:textId="77777777" w:rsidR="0065524D" w:rsidRPr="0065524D" w:rsidRDefault="0065524D" w:rsidP="0065524D">
      <w:pPr>
        <w:spacing w:after="0" w:line="288" w:lineRule="auto"/>
        <w:contextualSpacing/>
        <w:rPr>
          <w:rFonts w:asciiTheme="majorHAnsi" w:eastAsia="Times New Roman" w:hAnsiTheme="majorHAnsi" w:cstheme="majorHAnsi"/>
          <w:b/>
          <w:bCs/>
          <w:sz w:val="28"/>
          <w:szCs w:val="28"/>
        </w:rPr>
      </w:pPr>
    </w:p>
    <w:p w14:paraId="6086CA85" w14:textId="6FC6C0F7" w:rsidR="00D61169" w:rsidRPr="00E1498E" w:rsidRDefault="00D61169" w:rsidP="00D61169">
      <w:pPr>
        <w:pStyle w:val="BodyText1"/>
        <w:shd w:val="clear" w:color="auto" w:fill="auto"/>
        <w:tabs>
          <w:tab w:val="left" w:pos="993"/>
        </w:tabs>
        <w:spacing w:before="60" w:after="60" w:line="340" w:lineRule="exact"/>
        <w:rPr>
          <w:b/>
          <w:color w:val="000000" w:themeColor="text1"/>
          <w:sz w:val="28"/>
          <w:szCs w:val="28"/>
        </w:rPr>
      </w:pPr>
      <w:r w:rsidRPr="00CE3D12">
        <w:rPr>
          <w:b/>
          <w:color w:val="000000" w:themeColor="text1"/>
          <w:sz w:val="28"/>
          <w:szCs w:val="28"/>
        </w:rPr>
        <w:t>Chương I</w:t>
      </w:r>
      <w:r w:rsidR="00CE3D12" w:rsidRPr="00CE3D12">
        <w:rPr>
          <w:b/>
          <w:color w:val="000000" w:themeColor="text1"/>
          <w:sz w:val="28"/>
          <w:szCs w:val="28"/>
        </w:rPr>
        <w:t>I</w:t>
      </w:r>
      <w:r w:rsidR="00CE3D12" w:rsidRPr="00E1498E">
        <w:rPr>
          <w:b/>
          <w:color w:val="000000" w:themeColor="text1"/>
          <w:sz w:val="28"/>
          <w:szCs w:val="28"/>
        </w:rPr>
        <w:t>I</w:t>
      </w:r>
    </w:p>
    <w:p w14:paraId="71CF8CB3" w14:textId="20025242" w:rsidR="004104A9" w:rsidRPr="00CE3D12" w:rsidRDefault="004104A9" w:rsidP="004104A9">
      <w:pPr>
        <w:pStyle w:val="BodyText1"/>
        <w:tabs>
          <w:tab w:val="left" w:pos="709"/>
        </w:tabs>
        <w:spacing w:before="60" w:after="80" w:line="360" w:lineRule="exact"/>
        <w:rPr>
          <w:b/>
          <w:color w:val="000000" w:themeColor="text1"/>
          <w:sz w:val="28"/>
          <w:szCs w:val="28"/>
        </w:rPr>
      </w:pPr>
      <w:r w:rsidRPr="00CE3D12">
        <w:rPr>
          <w:b/>
          <w:color w:val="000000" w:themeColor="text1"/>
          <w:sz w:val="28"/>
          <w:szCs w:val="28"/>
        </w:rPr>
        <w:t>TRÌNH TỰ, THỦ TỤC TÀI TRỢ, THẨM ĐỊNH</w:t>
      </w:r>
      <w:r w:rsidR="00527400" w:rsidRPr="00CE3D12">
        <w:rPr>
          <w:b/>
          <w:color w:val="000000" w:themeColor="text1"/>
          <w:sz w:val="28"/>
          <w:szCs w:val="28"/>
        </w:rPr>
        <w:t xml:space="preserve"> KINH PHÍ</w:t>
      </w:r>
    </w:p>
    <w:p w14:paraId="16A84ED2" w14:textId="4255A7F6" w:rsidR="00026B71" w:rsidRPr="00CE3D12" w:rsidRDefault="004104A9" w:rsidP="004104A9">
      <w:pPr>
        <w:pStyle w:val="BodyText1"/>
        <w:shd w:val="clear" w:color="auto" w:fill="auto"/>
        <w:tabs>
          <w:tab w:val="left" w:pos="709"/>
        </w:tabs>
        <w:spacing w:before="60" w:after="80" w:line="360" w:lineRule="exact"/>
        <w:rPr>
          <w:b/>
          <w:bCs/>
          <w:color w:val="000000" w:themeColor="text1"/>
          <w:sz w:val="28"/>
          <w:szCs w:val="28"/>
        </w:rPr>
      </w:pPr>
      <w:r w:rsidRPr="00CE3D12">
        <w:rPr>
          <w:b/>
          <w:color w:val="000000" w:themeColor="text1"/>
          <w:sz w:val="28"/>
          <w:szCs w:val="28"/>
        </w:rPr>
        <w:t>VÀ PHÊ DUYỆT NHIỆM VỤ</w:t>
      </w:r>
    </w:p>
    <w:p w14:paraId="275EEE28" w14:textId="77777777" w:rsidR="004104A9" w:rsidRPr="009D45EE" w:rsidRDefault="004104A9" w:rsidP="00DB58FF">
      <w:pPr>
        <w:spacing w:after="0" w:line="288" w:lineRule="auto"/>
        <w:ind w:firstLine="720"/>
        <w:contextualSpacing/>
        <w:jc w:val="both"/>
        <w:rPr>
          <w:rFonts w:asciiTheme="majorHAnsi" w:eastAsia="Times New Roman" w:hAnsiTheme="majorHAnsi" w:cstheme="majorHAnsi"/>
          <w:b/>
          <w:bCs/>
          <w:color w:val="EE0000"/>
          <w:sz w:val="28"/>
          <w:szCs w:val="28"/>
        </w:rPr>
      </w:pPr>
    </w:p>
    <w:p w14:paraId="7F31B68F" w14:textId="096CF3A0" w:rsidR="00DB58FF" w:rsidRPr="00DB58FF" w:rsidRDefault="00DB58FF" w:rsidP="00DB58FF">
      <w:pPr>
        <w:spacing w:after="0" w:line="288" w:lineRule="auto"/>
        <w:ind w:firstLine="720"/>
        <w:contextualSpacing/>
        <w:jc w:val="both"/>
        <w:rPr>
          <w:rFonts w:asciiTheme="majorHAnsi" w:eastAsia="Times New Roman" w:hAnsiTheme="majorHAnsi" w:cstheme="majorHAnsi"/>
          <w:b/>
          <w:bCs/>
          <w:sz w:val="28"/>
          <w:szCs w:val="28"/>
        </w:rPr>
      </w:pPr>
      <w:r w:rsidRPr="00DB58FF">
        <w:rPr>
          <w:rFonts w:asciiTheme="majorHAnsi" w:eastAsia="Times New Roman" w:hAnsiTheme="majorHAnsi" w:cstheme="majorHAnsi"/>
          <w:b/>
          <w:bCs/>
          <w:sz w:val="28"/>
          <w:szCs w:val="28"/>
        </w:rPr>
        <w:t xml:space="preserve">Điều </w:t>
      </w:r>
      <w:r w:rsidR="008B454C" w:rsidRPr="009D45EE">
        <w:rPr>
          <w:rFonts w:asciiTheme="majorHAnsi" w:eastAsia="Times New Roman" w:hAnsiTheme="majorHAnsi" w:cstheme="majorHAnsi"/>
          <w:b/>
          <w:bCs/>
          <w:sz w:val="28"/>
          <w:szCs w:val="28"/>
        </w:rPr>
        <w:t>14</w:t>
      </w:r>
      <w:r w:rsidRPr="00DB58FF">
        <w:rPr>
          <w:rFonts w:asciiTheme="majorHAnsi" w:eastAsia="Times New Roman" w:hAnsiTheme="majorHAnsi" w:cstheme="majorHAnsi"/>
          <w:b/>
          <w:bCs/>
          <w:sz w:val="28"/>
          <w:szCs w:val="28"/>
        </w:rPr>
        <w:t>. Thông báo kế hoạch tài trợ</w:t>
      </w:r>
    </w:p>
    <w:p w14:paraId="313577EC" w14:textId="77777777" w:rsidR="00DB58FF" w:rsidRPr="00DB58FF" w:rsidRDefault="00DB58FF" w:rsidP="00DB58FF">
      <w:pPr>
        <w:spacing w:after="0" w:line="288" w:lineRule="auto"/>
        <w:ind w:firstLine="720"/>
        <w:contextualSpacing/>
        <w:jc w:val="both"/>
        <w:rPr>
          <w:rFonts w:asciiTheme="majorHAnsi" w:eastAsia="Times New Roman" w:hAnsiTheme="majorHAnsi" w:cstheme="majorHAnsi"/>
          <w:spacing w:val="-4"/>
          <w:sz w:val="28"/>
          <w:szCs w:val="28"/>
        </w:rPr>
      </w:pPr>
      <w:r w:rsidRPr="00DB58FF">
        <w:rPr>
          <w:rFonts w:asciiTheme="majorHAnsi" w:eastAsia="Times New Roman" w:hAnsiTheme="majorHAnsi" w:cstheme="majorHAnsi"/>
          <w:spacing w:val="-4"/>
          <w:sz w:val="28"/>
          <w:szCs w:val="28"/>
        </w:rPr>
        <w:t>1.</w:t>
      </w:r>
      <w:r w:rsidRPr="00DB58FF">
        <w:rPr>
          <w:rFonts w:asciiTheme="majorHAnsi" w:eastAsia="Times New Roman" w:hAnsiTheme="majorHAnsi" w:cstheme="majorHAnsi"/>
          <w:sz w:val="28"/>
          <w:szCs w:val="28"/>
        </w:rPr>
        <w:t xml:space="preserve"> Bộ Y tế</w:t>
      </w:r>
      <w:r w:rsidRPr="00DB58FF">
        <w:rPr>
          <w:rFonts w:asciiTheme="majorHAnsi" w:eastAsia="Times New Roman" w:hAnsiTheme="majorHAnsi" w:cstheme="majorHAnsi"/>
          <w:spacing w:val="-4"/>
          <w:sz w:val="28"/>
          <w:szCs w:val="28"/>
        </w:rPr>
        <w:t xml:space="preserve"> thông báo kế hoạch tài trợ nhiệm vụ theo định kỳ hoặc đột xuất trên cơ sở quy định tại khoản 1 Điều 10 Nghị định số 267/2025/NĐ-CP. Nội dung thông báo tài trợ thực hiện theo quy định tại Điều 10 Nghị định số 267/2025/NĐ-CP (bao gồm cả kết quả đàm phán với đối tác nước ngoài, nếu có). </w:t>
      </w:r>
    </w:p>
    <w:p w14:paraId="6B4668D5" w14:textId="77777777" w:rsidR="00DB58FF" w:rsidRPr="00DB58FF" w:rsidRDefault="00DB58FF" w:rsidP="00DB58FF">
      <w:pPr>
        <w:spacing w:after="0" w:line="288" w:lineRule="auto"/>
        <w:ind w:firstLine="720"/>
        <w:contextualSpacing/>
        <w:jc w:val="both"/>
        <w:rPr>
          <w:rFonts w:asciiTheme="majorHAnsi" w:eastAsia="Times New Roman" w:hAnsiTheme="majorHAnsi" w:cstheme="majorHAnsi"/>
          <w:spacing w:val="-4"/>
          <w:sz w:val="28"/>
          <w:szCs w:val="28"/>
        </w:rPr>
      </w:pPr>
      <w:r w:rsidRPr="00DB58FF">
        <w:rPr>
          <w:rFonts w:asciiTheme="majorHAnsi" w:eastAsia="Times New Roman" w:hAnsiTheme="majorHAnsi" w:cstheme="majorHAnsi"/>
          <w:spacing w:val="-4"/>
          <w:sz w:val="28"/>
          <w:szCs w:val="28"/>
        </w:rPr>
        <w:t xml:space="preserve">2. </w:t>
      </w:r>
      <w:r w:rsidRPr="00DB58FF">
        <w:rPr>
          <w:rFonts w:asciiTheme="majorHAnsi" w:eastAsia="Times New Roman" w:hAnsiTheme="majorHAnsi" w:cstheme="majorHAnsi"/>
          <w:sz w:val="28"/>
          <w:szCs w:val="28"/>
        </w:rPr>
        <w:t>Bộ Y tế thành lập Tổ chuyên gia tư vấn xây dựng thông báo kế hoạch tài trợ (nếu cần), quy định về thành phần, trình tự, phương thức làm việc của Tổ chuyên gia tư vấn và các biểu mẫu liên quan.</w:t>
      </w:r>
    </w:p>
    <w:p w14:paraId="073093E4" w14:textId="36F685F1"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DB58FF">
        <w:rPr>
          <w:rFonts w:asciiTheme="majorHAnsi" w:eastAsia="Times New Roman" w:hAnsiTheme="majorHAnsi" w:cstheme="majorHAnsi"/>
          <w:sz w:val="28"/>
          <w:szCs w:val="28"/>
        </w:rPr>
        <w:t xml:space="preserve">3. Thời gian tiếp nhận hồ sơ ít nhất là </w:t>
      </w:r>
      <w:r w:rsidR="0031188E" w:rsidRPr="00DC1A55">
        <w:rPr>
          <w:rFonts w:asciiTheme="majorHAnsi" w:eastAsia="Times New Roman" w:hAnsiTheme="majorHAnsi" w:cstheme="majorHAnsi"/>
          <w:sz w:val="28"/>
          <w:szCs w:val="28"/>
        </w:rPr>
        <w:t>2</w:t>
      </w:r>
      <w:r w:rsidRPr="00DB58FF">
        <w:rPr>
          <w:rFonts w:asciiTheme="majorHAnsi" w:eastAsia="Times New Roman" w:hAnsiTheme="majorHAnsi" w:cstheme="majorHAnsi"/>
          <w:sz w:val="28"/>
          <w:szCs w:val="28"/>
        </w:rPr>
        <w:t xml:space="preserve">0 ngày. Đối với nhiệm vụ cấp bách, </w:t>
      </w:r>
      <w:r w:rsidR="00105F08" w:rsidRPr="00105F08">
        <w:rPr>
          <w:rFonts w:asciiTheme="majorHAnsi" w:eastAsia="Times New Roman" w:hAnsiTheme="majorHAnsi" w:cstheme="majorHAnsi"/>
          <w:sz w:val="28"/>
          <w:szCs w:val="28"/>
        </w:rPr>
        <w:t>Bộ Y tế</w:t>
      </w:r>
      <w:r w:rsidRPr="00DB58FF">
        <w:rPr>
          <w:rFonts w:asciiTheme="majorHAnsi" w:eastAsia="Times New Roman" w:hAnsiTheme="majorHAnsi" w:cstheme="majorHAnsi"/>
          <w:sz w:val="28"/>
          <w:szCs w:val="28"/>
        </w:rPr>
        <w:t xml:space="preserve"> quyết định thời gian tiếp nhận hồ sơ theo yêu cầu thực tế. Đối với nhiệm vụ được tài trợ định kỳ, </w:t>
      </w:r>
      <w:r w:rsidR="00105F08" w:rsidRPr="00105F08">
        <w:rPr>
          <w:rFonts w:asciiTheme="majorHAnsi" w:eastAsia="Times New Roman" w:hAnsiTheme="majorHAnsi" w:cstheme="majorHAnsi"/>
          <w:sz w:val="28"/>
          <w:szCs w:val="28"/>
        </w:rPr>
        <w:t>Bộ Y tế</w:t>
      </w:r>
      <w:r w:rsidRPr="00DB58FF">
        <w:rPr>
          <w:rFonts w:asciiTheme="majorHAnsi" w:eastAsia="Times New Roman" w:hAnsiTheme="majorHAnsi" w:cstheme="majorHAnsi"/>
          <w:sz w:val="28"/>
          <w:szCs w:val="28"/>
        </w:rPr>
        <w:t xml:space="preserve"> thực hiện tiếp nhận hồ sơ thường xuyên, quanh năm.</w:t>
      </w:r>
    </w:p>
    <w:p w14:paraId="7DD2AA32" w14:textId="1C4C68D8"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DB58FF">
        <w:rPr>
          <w:rFonts w:asciiTheme="majorHAnsi" w:eastAsia="Times New Roman" w:hAnsiTheme="majorHAnsi" w:cstheme="majorHAnsi"/>
          <w:b/>
          <w:bCs/>
          <w:sz w:val="28"/>
          <w:szCs w:val="28"/>
        </w:rPr>
        <w:t xml:space="preserve">Điều </w:t>
      </w:r>
      <w:r w:rsidR="008B454C" w:rsidRPr="009D45EE">
        <w:rPr>
          <w:rFonts w:asciiTheme="majorHAnsi" w:eastAsia="Times New Roman" w:hAnsiTheme="majorHAnsi" w:cstheme="majorHAnsi"/>
          <w:b/>
          <w:bCs/>
          <w:sz w:val="28"/>
          <w:szCs w:val="28"/>
        </w:rPr>
        <w:t>15</w:t>
      </w:r>
      <w:r w:rsidRPr="00DB58FF">
        <w:rPr>
          <w:rFonts w:asciiTheme="majorHAnsi" w:eastAsia="Times New Roman" w:hAnsiTheme="majorHAnsi" w:cstheme="majorHAnsi"/>
          <w:b/>
          <w:bCs/>
          <w:sz w:val="28"/>
          <w:szCs w:val="28"/>
        </w:rPr>
        <w:t>. Đăng ký xét tài trợ</w:t>
      </w:r>
      <w:r w:rsidR="005F785F" w:rsidRPr="00D26527">
        <w:rPr>
          <w:rFonts w:asciiTheme="majorHAnsi" w:eastAsia="Times New Roman" w:hAnsiTheme="majorHAnsi" w:cstheme="majorHAnsi"/>
          <w:b/>
          <w:bCs/>
          <w:sz w:val="28"/>
          <w:szCs w:val="28"/>
        </w:rPr>
        <w:t xml:space="preserve"> </w:t>
      </w:r>
      <w:r w:rsidRPr="00DB58FF">
        <w:rPr>
          <w:rFonts w:asciiTheme="majorHAnsi" w:eastAsia="Times New Roman" w:hAnsiTheme="majorHAnsi" w:cstheme="majorHAnsi"/>
          <w:b/>
          <w:bCs/>
          <w:sz w:val="28"/>
          <w:szCs w:val="28"/>
        </w:rPr>
        <w:t>thực hiện nhiệm vụ </w:t>
      </w:r>
    </w:p>
    <w:p w14:paraId="15D83548" w14:textId="032D3C8F"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DB58FF">
        <w:rPr>
          <w:rFonts w:asciiTheme="majorHAnsi" w:eastAsia="Times New Roman" w:hAnsiTheme="majorHAnsi" w:cstheme="majorHAnsi"/>
          <w:sz w:val="28"/>
          <w:szCs w:val="28"/>
        </w:rPr>
        <w:t>1. Căn cứ thông báo kế hoạch tài trợ, các tổ chức lập hồ sơ đăng ký thực hiện nhiệm vụ theo khoản 2 Điều này.</w:t>
      </w:r>
    </w:p>
    <w:p w14:paraId="2280BB0A" w14:textId="4CAAC890"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DB58FF">
        <w:rPr>
          <w:rFonts w:asciiTheme="majorHAnsi" w:eastAsia="Times New Roman" w:hAnsiTheme="majorHAnsi" w:cstheme="majorHAnsi"/>
          <w:sz w:val="28"/>
          <w:szCs w:val="28"/>
        </w:rPr>
        <w:t>2. Hồ sơ đăng ký thực hiện nhiệm vụ gồm:</w:t>
      </w:r>
      <w:r w:rsidR="00D26527" w:rsidRPr="0083440D">
        <w:rPr>
          <w:rFonts w:asciiTheme="majorHAnsi" w:eastAsia="Times New Roman" w:hAnsiTheme="majorHAnsi" w:cstheme="majorHAnsi"/>
          <w:sz w:val="28"/>
          <w:szCs w:val="28"/>
        </w:rPr>
        <w:t xml:space="preserve"> </w:t>
      </w:r>
    </w:p>
    <w:p w14:paraId="3F9424BB" w14:textId="77777777"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DB58FF">
        <w:rPr>
          <w:rFonts w:asciiTheme="majorHAnsi" w:eastAsia="Times New Roman" w:hAnsiTheme="majorHAnsi" w:cstheme="majorHAnsi"/>
          <w:sz w:val="28"/>
          <w:szCs w:val="28"/>
        </w:rPr>
        <w:t>a) Các tài liệu thực hiện theo biểu mẫu quy định tại Phụ lục ban hành kèm theo Thông tư này:</w:t>
      </w:r>
    </w:p>
    <w:p w14:paraId="3151F952" w14:textId="77777777"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DB58FF">
        <w:rPr>
          <w:rFonts w:asciiTheme="majorHAnsi" w:eastAsia="Times New Roman" w:hAnsiTheme="majorHAnsi" w:cstheme="majorHAnsi"/>
          <w:sz w:val="28"/>
          <w:szCs w:val="28"/>
        </w:rPr>
        <w:t>- Đơn đăng ký chủ trì thực hiện cụm nhiệm vụ, chuỗi nhiệm vụ (Biểu mẫu BM-02) – nếu có, Đơn đăng ký chủ trì thực hiện nhiệm vụ (Biểu mẫu BM-03);</w:t>
      </w:r>
    </w:p>
    <w:p w14:paraId="30D67B08" w14:textId="77777777"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DB58FF">
        <w:rPr>
          <w:rFonts w:asciiTheme="majorHAnsi" w:eastAsia="Times New Roman" w:hAnsiTheme="majorHAnsi" w:cstheme="majorHAnsi"/>
          <w:sz w:val="28"/>
          <w:szCs w:val="28"/>
        </w:rPr>
        <w:t xml:space="preserve">- Thuyết minh nhiệm vụ (Biểu mẫu BM-04), Thuyết minh tổng quát đối với chuỗi nhiệm vụ (Biểu mẫu BM-05) – nếu có; </w:t>
      </w:r>
    </w:p>
    <w:p w14:paraId="2F3ABD3F" w14:textId="77777777"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DB58FF">
        <w:rPr>
          <w:rFonts w:asciiTheme="majorHAnsi" w:eastAsia="Times New Roman" w:hAnsiTheme="majorHAnsi" w:cstheme="majorHAnsi"/>
          <w:sz w:val="28"/>
          <w:szCs w:val="28"/>
        </w:rPr>
        <w:lastRenderedPageBreak/>
        <w:t>- Thông tin năng lực và cơ sở vật chất của tổ chức chủ trì (Biểu mẫu BM-07), lý lịch của cá nhân đăng ký làm chủ nhiệm và thành viên nghiên cứu (Biểu mẫu BM-06).</w:t>
      </w:r>
    </w:p>
    <w:p w14:paraId="7B7ADD78" w14:textId="77777777"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DB58FF">
        <w:rPr>
          <w:rFonts w:asciiTheme="majorHAnsi" w:eastAsia="Times New Roman" w:hAnsiTheme="majorHAnsi" w:cstheme="majorHAnsi"/>
          <w:sz w:val="28"/>
          <w:szCs w:val="28"/>
        </w:rPr>
        <w:t>b) Các tài liệu khác theo quy định tại Điều 11 Nghị định số 267/2025/NĐ-CP;</w:t>
      </w:r>
    </w:p>
    <w:p w14:paraId="338F3EA7" w14:textId="35851DC9"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DB58FF">
        <w:rPr>
          <w:rFonts w:asciiTheme="majorHAnsi" w:eastAsia="Times New Roman" w:hAnsiTheme="majorHAnsi" w:cstheme="majorHAnsi"/>
          <w:sz w:val="28"/>
          <w:szCs w:val="28"/>
        </w:rPr>
        <w:t xml:space="preserve">c) Đối với nhiệm vụ hợp tác quốc tế, trong trường hợp thỏa thuận giữa </w:t>
      </w:r>
      <w:r w:rsidR="00D97621" w:rsidRPr="00D97621">
        <w:rPr>
          <w:rFonts w:asciiTheme="majorHAnsi" w:eastAsia="Times New Roman" w:hAnsiTheme="majorHAnsi" w:cstheme="majorHAnsi"/>
          <w:sz w:val="28"/>
          <w:szCs w:val="28"/>
        </w:rPr>
        <w:t>Bộ Y tế</w:t>
      </w:r>
      <w:r w:rsidRPr="00DB58FF">
        <w:rPr>
          <w:rFonts w:asciiTheme="majorHAnsi" w:eastAsia="Times New Roman" w:hAnsiTheme="majorHAnsi" w:cstheme="majorHAnsi"/>
          <w:sz w:val="28"/>
          <w:szCs w:val="28"/>
        </w:rPr>
        <w:t xml:space="preserve"> với đối tác nước ngoài có yêu cầu khác về mẫu thuyết minh nhiệm vụ quy định tại điểm a, khoản 2 Điều này thì áp dụng mẫu thuyết minh đó (Mẫu được cung cấp trong thông báo kế hoạch tài trợ, thông báo đặt hàng).</w:t>
      </w:r>
    </w:p>
    <w:p w14:paraId="19636277" w14:textId="7C32F9B8" w:rsidR="00DB58FF" w:rsidRPr="00DB58FF"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361323">
        <w:rPr>
          <w:rFonts w:asciiTheme="majorHAnsi" w:eastAsia="Times New Roman" w:hAnsiTheme="majorHAnsi" w:cstheme="majorHAnsi"/>
          <w:sz w:val="28"/>
          <w:szCs w:val="28"/>
        </w:rPr>
        <w:t xml:space="preserve">3. </w:t>
      </w:r>
      <w:r w:rsidR="0083440D" w:rsidRPr="00361323">
        <w:rPr>
          <w:rFonts w:asciiTheme="majorHAnsi" w:eastAsia="Times New Roman" w:hAnsiTheme="majorHAnsi" w:cstheme="majorHAnsi"/>
          <w:sz w:val="28"/>
          <w:szCs w:val="28"/>
        </w:rPr>
        <w:t>Cục Khoa học công nghệ và Đào tạo</w:t>
      </w:r>
      <w:r w:rsidRPr="00361323">
        <w:rPr>
          <w:rFonts w:asciiTheme="majorHAnsi" w:eastAsia="Times New Roman" w:hAnsiTheme="majorHAnsi" w:cstheme="majorHAnsi"/>
          <w:sz w:val="28"/>
          <w:szCs w:val="28"/>
        </w:rPr>
        <w:t xml:space="preserve"> tiếp nhận hồ sơ,</w:t>
      </w:r>
      <w:r w:rsidRPr="00DB58FF">
        <w:rPr>
          <w:rFonts w:asciiTheme="majorHAnsi" w:eastAsia="Times New Roman" w:hAnsiTheme="majorHAnsi" w:cstheme="majorHAnsi"/>
          <w:sz w:val="28"/>
          <w:szCs w:val="28"/>
        </w:rPr>
        <w:t xml:space="preserve"> rà soát tính hợp lệ và thông báo cho các tổ chức, cá nhân đăng ký thực hiện nhiệm vụ về tình trạng hồ sơ hợp lệ/không hợp lệ trong thời gian 10 ngày kể từ ngày hết hạn tiếp nhận hồ sơ.</w:t>
      </w:r>
    </w:p>
    <w:p w14:paraId="14C521E3" w14:textId="6A75D1BE" w:rsidR="00DB58FF" w:rsidRPr="009D45EE" w:rsidRDefault="00DB58FF" w:rsidP="00DB58FF">
      <w:pPr>
        <w:spacing w:after="0" w:line="288" w:lineRule="auto"/>
        <w:ind w:firstLine="720"/>
        <w:contextualSpacing/>
        <w:jc w:val="both"/>
        <w:rPr>
          <w:rFonts w:asciiTheme="majorHAnsi" w:eastAsia="Times New Roman" w:hAnsiTheme="majorHAnsi" w:cstheme="majorHAnsi"/>
          <w:b/>
          <w:bCs/>
          <w:sz w:val="28"/>
          <w:szCs w:val="28"/>
        </w:rPr>
      </w:pPr>
      <w:r w:rsidRPr="00DB58FF">
        <w:rPr>
          <w:rFonts w:asciiTheme="majorHAnsi" w:eastAsia="Times New Roman" w:hAnsiTheme="majorHAnsi" w:cstheme="majorHAnsi"/>
          <w:b/>
          <w:bCs/>
          <w:sz w:val="28"/>
          <w:szCs w:val="28"/>
        </w:rPr>
        <w:t>Điều 1</w:t>
      </w:r>
      <w:r w:rsidR="0083440D" w:rsidRPr="009D45EE">
        <w:rPr>
          <w:rFonts w:asciiTheme="majorHAnsi" w:eastAsia="Times New Roman" w:hAnsiTheme="majorHAnsi" w:cstheme="majorHAnsi"/>
          <w:b/>
          <w:bCs/>
          <w:sz w:val="28"/>
          <w:szCs w:val="28"/>
        </w:rPr>
        <w:t>6</w:t>
      </w:r>
      <w:r w:rsidRPr="00DB58FF">
        <w:rPr>
          <w:rFonts w:asciiTheme="majorHAnsi" w:eastAsia="Times New Roman" w:hAnsiTheme="majorHAnsi" w:cstheme="majorHAnsi"/>
          <w:b/>
          <w:bCs/>
          <w:sz w:val="28"/>
          <w:szCs w:val="28"/>
        </w:rPr>
        <w:t>. Xét tài trợ</w:t>
      </w:r>
    </w:p>
    <w:p w14:paraId="412BFDFF" w14:textId="63BD7B2B" w:rsidR="00A01398" w:rsidRPr="009D45EE" w:rsidRDefault="00A01398" w:rsidP="00A01398">
      <w:pPr>
        <w:spacing w:after="0" w:line="288" w:lineRule="auto"/>
        <w:ind w:firstLine="720"/>
        <w:contextualSpacing/>
        <w:jc w:val="both"/>
        <w:rPr>
          <w:rFonts w:asciiTheme="majorHAnsi" w:eastAsia="Times New Roman" w:hAnsiTheme="majorHAnsi" w:cstheme="majorHAnsi"/>
          <w:sz w:val="28"/>
          <w:szCs w:val="28"/>
        </w:rPr>
      </w:pPr>
      <w:r w:rsidRPr="009D45EE">
        <w:rPr>
          <w:rFonts w:asciiTheme="majorHAnsi" w:eastAsia="Times New Roman" w:hAnsiTheme="majorHAnsi" w:cstheme="majorHAnsi"/>
          <w:sz w:val="28"/>
          <w:szCs w:val="28"/>
        </w:rPr>
        <w:t>1. Bộ Y tế thành lập hội đồng xét đặt hàng, tài trợ theo quy định tại Điều 1</w:t>
      </w:r>
      <w:r w:rsidR="00D6211B" w:rsidRPr="009D45EE">
        <w:rPr>
          <w:rFonts w:asciiTheme="majorHAnsi" w:eastAsia="Times New Roman" w:hAnsiTheme="majorHAnsi" w:cstheme="majorHAnsi"/>
          <w:sz w:val="28"/>
          <w:szCs w:val="28"/>
        </w:rPr>
        <w:t>7</w:t>
      </w:r>
      <w:r w:rsidRPr="009D45EE">
        <w:rPr>
          <w:rFonts w:asciiTheme="majorHAnsi" w:eastAsia="Times New Roman" w:hAnsiTheme="majorHAnsi" w:cstheme="majorHAnsi"/>
          <w:sz w:val="28"/>
          <w:szCs w:val="28"/>
        </w:rPr>
        <w:t xml:space="preserve"> của Thông tư này. </w:t>
      </w:r>
    </w:p>
    <w:p w14:paraId="4FBBE7B8" w14:textId="77777777" w:rsidR="00A01398" w:rsidRPr="009D45EE" w:rsidRDefault="00A01398" w:rsidP="00A01398">
      <w:pPr>
        <w:spacing w:after="0" w:line="288" w:lineRule="auto"/>
        <w:ind w:firstLine="720"/>
        <w:contextualSpacing/>
        <w:jc w:val="both"/>
        <w:rPr>
          <w:rFonts w:asciiTheme="majorHAnsi" w:eastAsia="Times New Roman" w:hAnsiTheme="majorHAnsi" w:cstheme="majorHAnsi"/>
          <w:sz w:val="28"/>
          <w:szCs w:val="28"/>
        </w:rPr>
      </w:pPr>
      <w:r w:rsidRPr="009D45EE">
        <w:rPr>
          <w:rFonts w:asciiTheme="majorHAnsi" w:eastAsia="Times New Roman" w:hAnsiTheme="majorHAnsi" w:cstheme="majorHAnsi"/>
          <w:sz w:val="28"/>
          <w:szCs w:val="28"/>
        </w:rPr>
        <w:t>2. Cục Khoa học công nghệ và Đào tạo tổ chức xét tài trợ, đặt hàng theo quy định tại khoản 4, 5, 6 Điều 12 Nghị định số 267/2025/NĐ-CP.</w:t>
      </w:r>
    </w:p>
    <w:p w14:paraId="31508311" w14:textId="76B54DA4" w:rsidR="00A01398" w:rsidRPr="009D45EE" w:rsidRDefault="00A01398" w:rsidP="00A01398">
      <w:pPr>
        <w:spacing w:after="0" w:line="288" w:lineRule="auto"/>
        <w:ind w:firstLine="720"/>
        <w:contextualSpacing/>
        <w:jc w:val="both"/>
        <w:rPr>
          <w:rFonts w:asciiTheme="majorHAnsi" w:eastAsia="Times New Roman" w:hAnsiTheme="majorHAnsi" w:cstheme="majorHAnsi"/>
          <w:sz w:val="28"/>
          <w:szCs w:val="28"/>
        </w:rPr>
      </w:pPr>
      <w:r w:rsidRPr="009D45EE">
        <w:rPr>
          <w:rFonts w:asciiTheme="majorHAnsi" w:eastAsia="Times New Roman" w:hAnsiTheme="majorHAnsi" w:cstheme="majorHAnsi"/>
          <w:sz w:val="28"/>
          <w:szCs w:val="28"/>
        </w:rPr>
        <w:t>3. Tổ chức đề xuất xem xét tiếp thu ý kiến của hội đồng theo Biểu mẫu BM-08 và bổ sung dự toán kinh phí chi tiết thực hiện nhiệm vụ không quá 05 trang theo Biểu mẫu BM-09 quy định tại Phụ lục ban hành kèm theo Thông tư này, theo quy định tại điểm e khoản 4 Điều 12 Nghị định 267/2025/NĐ-CP.</w:t>
      </w:r>
    </w:p>
    <w:p w14:paraId="46733669" w14:textId="489D7E1B" w:rsidR="00DB58FF" w:rsidRPr="00361323" w:rsidRDefault="00DB58FF" w:rsidP="00DB58FF">
      <w:pPr>
        <w:spacing w:after="0" w:line="288" w:lineRule="auto"/>
        <w:ind w:firstLine="720"/>
        <w:contextualSpacing/>
        <w:jc w:val="both"/>
        <w:rPr>
          <w:rFonts w:asciiTheme="majorHAnsi" w:eastAsia="Times New Roman" w:hAnsiTheme="majorHAnsi" w:cstheme="majorHAnsi"/>
          <w:b/>
          <w:bCs/>
          <w:sz w:val="28"/>
          <w:szCs w:val="28"/>
        </w:rPr>
      </w:pPr>
      <w:r w:rsidRPr="00361323">
        <w:rPr>
          <w:rFonts w:asciiTheme="majorHAnsi" w:eastAsia="Times New Roman" w:hAnsiTheme="majorHAnsi" w:cstheme="majorHAnsi"/>
          <w:b/>
          <w:bCs/>
          <w:sz w:val="28"/>
          <w:szCs w:val="28"/>
        </w:rPr>
        <w:t>Điều 1</w:t>
      </w:r>
      <w:r w:rsidR="00D6211B" w:rsidRPr="00361323">
        <w:rPr>
          <w:rFonts w:asciiTheme="majorHAnsi" w:eastAsia="Times New Roman" w:hAnsiTheme="majorHAnsi" w:cstheme="majorHAnsi"/>
          <w:b/>
          <w:bCs/>
          <w:sz w:val="28"/>
          <w:szCs w:val="28"/>
        </w:rPr>
        <w:t>7</w:t>
      </w:r>
      <w:r w:rsidRPr="00361323">
        <w:rPr>
          <w:rFonts w:asciiTheme="majorHAnsi" w:eastAsia="Times New Roman" w:hAnsiTheme="majorHAnsi" w:cstheme="majorHAnsi"/>
          <w:b/>
          <w:bCs/>
          <w:sz w:val="28"/>
          <w:szCs w:val="28"/>
        </w:rPr>
        <w:t xml:space="preserve">. Hội đồng xét </w:t>
      </w:r>
      <w:r w:rsidR="00AB4C3E" w:rsidRPr="00361323">
        <w:rPr>
          <w:rFonts w:asciiTheme="majorHAnsi" w:eastAsia="Times New Roman" w:hAnsiTheme="majorHAnsi" w:cstheme="majorHAnsi"/>
          <w:b/>
          <w:bCs/>
          <w:sz w:val="28"/>
          <w:szCs w:val="28"/>
        </w:rPr>
        <w:t>tài trợ</w:t>
      </w:r>
    </w:p>
    <w:p w14:paraId="1C2504BB" w14:textId="0EF23721" w:rsidR="00DB58FF" w:rsidRPr="00361323" w:rsidRDefault="0071440A" w:rsidP="00DB58FF">
      <w:pPr>
        <w:spacing w:after="0" w:line="288" w:lineRule="auto"/>
        <w:ind w:firstLine="720"/>
        <w:contextualSpacing/>
        <w:jc w:val="both"/>
        <w:rPr>
          <w:rFonts w:ascii="Times New Roman" w:eastAsia="Times New Roman" w:hAnsi="Times New Roman" w:cs="Times New Roman"/>
          <w:sz w:val="28"/>
          <w:szCs w:val="28"/>
        </w:rPr>
      </w:pPr>
      <w:r w:rsidRPr="00361323">
        <w:rPr>
          <w:rFonts w:ascii="Times New Roman" w:eastAsia="Times New Roman" w:hAnsi="Times New Roman" w:cs="Times New Roman"/>
          <w:sz w:val="28"/>
          <w:szCs w:val="28"/>
        </w:rPr>
        <w:t xml:space="preserve">Thực hiện theo quy định tại </w:t>
      </w:r>
      <w:r w:rsidR="003C4B46" w:rsidRPr="00361323">
        <w:rPr>
          <w:rFonts w:ascii="Times New Roman" w:eastAsia="Times New Roman" w:hAnsi="Times New Roman" w:cs="Times New Roman"/>
          <w:sz w:val="28"/>
          <w:szCs w:val="28"/>
        </w:rPr>
        <w:t>Điều 10 của Thông tư này.</w:t>
      </w:r>
    </w:p>
    <w:p w14:paraId="53334277" w14:textId="43C1A1D8" w:rsidR="00DB58FF" w:rsidRPr="00C071BA" w:rsidRDefault="00DB58FF" w:rsidP="00DB58FF">
      <w:pPr>
        <w:spacing w:after="0" w:line="288" w:lineRule="auto"/>
        <w:ind w:firstLine="720"/>
        <w:contextualSpacing/>
        <w:jc w:val="both"/>
        <w:rPr>
          <w:rFonts w:asciiTheme="majorHAnsi" w:eastAsia="Times New Roman" w:hAnsiTheme="majorHAnsi" w:cstheme="majorHAnsi"/>
          <w:b/>
          <w:bCs/>
          <w:sz w:val="28"/>
          <w:szCs w:val="28"/>
        </w:rPr>
      </w:pPr>
      <w:r w:rsidRPr="00361323">
        <w:rPr>
          <w:rFonts w:asciiTheme="majorHAnsi" w:eastAsia="Times New Roman" w:hAnsiTheme="majorHAnsi" w:cstheme="majorHAnsi"/>
          <w:b/>
          <w:bCs/>
          <w:sz w:val="28"/>
          <w:szCs w:val="28"/>
        </w:rPr>
        <w:t>Điều 1</w:t>
      </w:r>
      <w:r w:rsidR="003C4B46" w:rsidRPr="00361323">
        <w:rPr>
          <w:rFonts w:asciiTheme="majorHAnsi" w:eastAsia="Times New Roman" w:hAnsiTheme="majorHAnsi" w:cstheme="majorHAnsi"/>
          <w:b/>
          <w:bCs/>
          <w:sz w:val="28"/>
          <w:szCs w:val="28"/>
        </w:rPr>
        <w:t>8</w:t>
      </w:r>
      <w:r w:rsidRPr="00361323">
        <w:rPr>
          <w:rFonts w:asciiTheme="majorHAnsi" w:eastAsia="Times New Roman" w:hAnsiTheme="majorHAnsi" w:cstheme="majorHAnsi"/>
          <w:b/>
          <w:bCs/>
          <w:sz w:val="28"/>
          <w:szCs w:val="28"/>
        </w:rPr>
        <w:t>. Thẩm định kinh phí</w:t>
      </w:r>
      <w:r w:rsidR="00E859CA" w:rsidRPr="00E859CA">
        <w:rPr>
          <w:rFonts w:asciiTheme="majorHAnsi" w:eastAsia="Times New Roman" w:hAnsiTheme="majorHAnsi" w:cstheme="majorHAnsi"/>
          <w:b/>
          <w:bCs/>
          <w:sz w:val="28"/>
          <w:szCs w:val="28"/>
        </w:rPr>
        <w:t xml:space="preserve"> tài tr</w:t>
      </w:r>
      <w:r w:rsidR="00C071BA" w:rsidRPr="00C071BA">
        <w:rPr>
          <w:rFonts w:asciiTheme="majorHAnsi" w:eastAsia="Times New Roman" w:hAnsiTheme="majorHAnsi" w:cstheme="majorHAnsi"/>
          <w:b/>
          <w:bCs/>
          <w:sz w:val="28"/>
          <w:szCs w:val="28"/>
        </w:rPr>
        <w:t>ợ</w:t>
      </w:r>
    </w:p>
    <w:p w14:paraId="5C5E9E44" w14:textId="015149CD" w:rsidR="00301F06" w:rsidRPr="00361323" w:rsidRDefault="00301F06" w:rsidP="00301F06">
      <w:pPr>
        <w:spacing w:after="0" w:line="288" w:lineRule="auto"/>
        <w:ind w:firstLine="720"/>
        <w:contextualSpacing/>
        <w:jc w:val="both"/>
        <w:rPr>
          <w:rFonts w:ascii="Times New Roman" w:eastAsia="Times New Roman" w:hAnsi="Times New Roman" w:cs="Times New Roman"/>
          <w:sz w:val="28"/>
          <w:szCs w:val="28"/>
        </w:rPr>
      </w:pPr>
      <w:r w:rsidRPr="00361323">
        <w:rPr>
          <w:rFonts w:ascii="Times New Roman" w:eastAsia="Times New Roman" w:hAnsi="Times New Roman" w:cs="Times New Roman"/>
          <w:sz w:val="28"/>
          <w:szCs w:val="28"/>
        </w:rPr>
        <w:t>Thực hiện theo quy định tại Điều 11 của Thông tư này.</w:t>
      </w:r>
    </w:p>
    <w:p w14:paraId="54FE5FB6" w14:textId="3EA3C827" w:rsidR="00DB58FF" w:rsidRPr="00361323" w:rsidRDefault="00DB58FF" w:rsidP="00DB58FF">
      <w:pPr>
        <w:spacing w:after="0" w:line="288" w:lineRule="auto"/>
        <w:contextualSpacing/>
        <w:rPr>
          <w:rFonts w:asciiTheme="majorHAnsi" w:eastAsia="Times New Roman" w:hAnsiTheme="majorHAnsi" w:cstheme="majorHAnsi"/>
          <w:b/>
          <w:bCs/>
          <w:sz w:val="28"/>
          <w:szCs w:val="28"/>
        </w:rPr>
      </w:pPr>
      <w:r w:rsidRPr="00361323">
        <w:rPr>
          <w:rFonts w:asciiTheme="majorHAnsi" w:eastAsia="Times New Roman" w:hAnsiTheme="majorHAnsi" w:cstheme="majorHAnsi"/>
          <w:b/>
          <w:bCs/>
          <w:sz w:val="28"/>
          <w:szCs w:val="28"/>
        </w:rPr>
        <w:tab/>
        <w:t xml:space="preserve">Điều </w:t>
      </w:r>
      <w:r w:rsidR="00301F06" w:rsidRPr="00361323">
        <w:rPr>
          <w:rFonts w:asciiTheme="majorHAnsi" w:eastAsia="Times New Roman" w:hAnsiTheme="majorHAnsi" w:cstheme="majorHAnsi"/>
          <w:b/>
          <w:bCs/>
          <w:sz w:val="28"/>
          <w:szCs w:val="28"/>
        </w:rPr>
        <w:t>19</w:t>
      </w:r>
      <w:r w:rsidRPr="00361323">
        <w:rPr>
          <w:rFonts w:asciiTheme="majorHAnsi" w:eastAsia="Times New Roman" w:hAnsiTheme="majorHAnsi" w:cstheme="majorHAnsi"/>
          <w:b/>
          <w:bCs/>
          <w:sz w:val="28"/>
          <w:szCs w:val="28"/>
        </w:rPr>
        <w:t xml:space="preserve">. Phê duyệt nhiệm vụ </w:t>
      </w:r>
      <w:r w:rsidR="003C4B46" w:rsidRPr="00361323">
        <w:rPr>
          <w:rFonts w:asciiTheme="majorHAnsi" w:eastAsia="Times New Roman" w:hAnsiTheme="majorHAnsi" w:cstheme="majorHAnsi"/>
          <w:b/>
          <w:bCs/>
          <w:sz w:val="28"/>
          <w:szCs w:val="28"/>
        </w:rPr>
        <w:t>tài trợ</w:t>
      </w:r>
    </w:p>
    <w:p w14:paraId="3DAAA8CD" w14:textId="77777777" w:rsidR="00DB58FF" w:rsidRPr="00361323"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361323">
        <w:rPr>
          <w:rFonts w:asciiTheme="majorHAnsi" w:eastAsia="Times New Roman" w:hAnsiTheme="majorHAnsi" w:cstheme="majorHAnsi"/>
          <w:sz w:val="28"/>
          <w:szCs w:val="28"/>
        </w:rPr>
        <w:t xml:space="preserve">1. Bộ Y tế phê duyệt các nhiệm vụ theo Biểu mẫu BM-11 quy định tại Phụ lục ban hành kèm theo Thông tư này, theo quy định tại Điều 13 Nghị định số </w:t>
      </w:r>
      <w:r w:rsidRPr="00361323">
        <w:rPr>
          <w:rFonts w:asciiTheme="majorHAnsi" w:eastAsia="Times New Roman" w:hAnsiTheme="majorHAnsi" w:cstheme="majorHAnsi"/>
          <w:spacing w:val="-2"/>
          <w:sz w:val="28"/>
          <w:szCs w:val="28"/>
        </w:rPr>
        <w:t>267/2025/NĐ-CP</w:t>
      </w:r>
      <w:r w:rsidRPr="00361323">
        <w:rPr>
          <w:rFonts w:asciiTheme="majorHAnsi" w:eastAsia="Times New Roman" w:hAnsiTheme="majorHAnsi" w:cstheme="majorHAnsi"/>
          <w:sz w:val="28"/>
          <w:szCs w:val="28"/>
        </w:rPr>
        <w:t>.</w:t>
      </w:r>
    </w:p>
    <w:p w14:paraId="571A9896" w14:textId="7DCD8111" w:rsidR="00DB58FF" w:rsidRPr="00361323" w:rsidRDefault="00DB58FF" w:rsidP="00DB58FF">
      <w:pPr>
        <w:spacing w:after="0" w:line="288" w:lineRule="auto"/>
        <w:ind w:firstLine="720"/>
        <w:contextualSpacing/>
        <w:jc w:val="both"/>
        <w:rPr>
          <w:rFonts w:asciiTheme="majorHAnsi" w:eastAsia="Times New Roman" w:hAnsiTheme="majorHAnsi" w:cstheme="majorHAnsi"/>
          <w:sz w:val="28"/>
          <w:szCs w:val="28"/>
        </w:rPr>
      </w:pPr>
      <w:r w:rsidRPr="00361323">
        <w:rPr>
          <w:rFonts w:asciiTheme="majorHAnsi" w:eastAsia="Times New Roman" w:hAnsiTheme="majorHAnsi" w:cstheme="majorHAnsi"/>
          <w:sz w:val="28"/>
          <w:szCs w:val="28"/>
        </w:rPr>
        <w:t>2. Việc hủy kết quả xét tài trợ</w:t>
      </w:r>
      <w:r w:rsidR="00361323" w:rsidRPr="00361323">
        <w:rPr>
          <w:rFonts w:asciiTheme="majorHAnsi" w:eastAsia="Times New Roman" w:hAnsiTheme="majorHAnsi" w:cstheme="majorHAnsi"/>
          <w:sz w:val="28"/>
          <w:szCs w:val="28"/>
        </w:rPr>
        <w:t xml:space="preserve"> </w:t>
      </w:r>
      <w:r w:rsidRPr="00361323">
        <w:rPr>
          <w:rFonts w:asciiTheme="majorHAnsi" w:eastAsia="Times New Roman" w:hAnsiTheme="majorHAnsi" w:cstheme="majorHAnsi"/>
          <w:sz w:val="28"/>
          <w:szCs w:val="28"/>
        </w:rPr>
        <w:t>nhiệm vụ, cụm nhiệm vụ, chuỗi nhiệm vụ (nếu có) được thực hiện theo quy định tại Điều 14 Nghị định số 267/2025/NĐ-CP.</w:t>
      </w:r>
    </w:p>
    <w:p w14:paraId="620E88AF" w14:textId="77777777" w:rsidR="00DB58FF" w:rsidRPr="00DB58FF" w:rsidRDefault="00DB58FF" w:rsidP="00D61169">
      <w:pPr>
        <w:pStyle w:val="BodyText1"/>
        <w:shd w:val="clear" w:color="auto" w:fill="auto"/>
        <w:tabs>
          <w:tab w:val="left" w:pos="709"/>
        </w:tabs>
        <w:spacing w:before="60" w:after="80" w:line="360" w:lineRule="exact"/>
        <w:rPr>
          <w:b/>
          <w:bCs/>
          <w:color w:val="000000" w:themeColor="text1"/>
          <w:sz w:val="28"/>
          <w:szCs w:val="28"/>
        </w:rPr>
      </w:pPr>
    </w:p>
    <w:p w14:paraId="1AAE57D5" w14:textId="222D5985" w:rsidR="000250D2" w:rsidRPr="00570611" w:rsidRDefault="000250D2" w:rsidP="00BD16E9">
      <w:pPr>
        <w:spacing w:after="0" w:line="288" w:lineRule="auto"/>
        <w:contextualSpacing/>
        <w:jc w:val="center"/>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C</w:t>
      </w:r>
      <w:r w:rsidR="00CE3D12" w:rsidRPr="00E1498E">
        <w:rPr>
          <w:rFonts w:asciiTheme="majorHAnsi" w:eastAsia="Times New Roman" w:hAnsiTheme="majorHAnsi" w:cstheme="majorHAnsi"/>
          <w:b/>
          <w:bCs/>
          <w:sz w:val="28"/>
          <w:szCs w:val="28"/>
        </w:rPr>
        <w:t>hương IV</w:t>
      </w:r>
    </w:p>
    <w:p w14:paraId="2588EEC7" w14:textId="77777777" w:rsidR="00BD16E9" w:rsidRPr="00BD16E9" w:rsidRDefault="009545ED" w:rsidP="00BD16E9">
      <w:pPr>
        <w:spacing w:after="0" w:line="288" w:lineRule="auto"/>
        <w:contextualSpacing/>
        <w:jc w:val="center"/>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KÝ HỢP ĐỒNG, </w:t>
      </w:r>
      <w:r w:rsidR="000250D2" w:rsidRPr="00D10EEB">
        <w:rPr>
          <w:rFonts w:asciiTheme="majorHAnsi" w:eastAsia="Times New Roman" w:hAnsiTheme="majorHAnsi" w:cstheme="majorHAnsi"/>
          <w:b/>
          <w:bCs/>
          <w:sz w:val="28"/>
          <w:szCs w:val="28"/>
        </w:rPr>
        <w:t>TỔ CHỨC THỰC HIỆN, QUẢN LÝ</w:t>
      </w:r>
    </w:p>
    <w:p w14:paraId="2D6C4459" w14:textId="2B6A3BE8" w:rsidR="000250D2" w:rsidRPr="00D10EEB" w:rsidRDefault="000250D2" w:rsidP="00BD16E9">
      <w:pPr>
        <w:spacing w:after="0" w:line="288" w:lineRule="auto"/>
        <w:contextualSpacing/>
        <w:jc w:val="center"/>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VÀ GIÁM SÁT NHIỆM VỤ</w:t>
      </w:r>
    </w:p>
    <w:p w14:paraId="086AC5A4" w14:textId="77777777" w:rsidR="00BD16E9" w:rsidRPr="00570611" w:rsidRDefault="00BD16E9" w:rsidP="00BD16E9">
      <w:pPr>
        <w:spacing w:after="0" w:line="288" w:lineRule="auto"/>
        <w:ind w:firstLine="720"/>
        <w:contextualSpacing/>
        <w:jc w:val="both"/>
        <w:rPr>
          <w:rFonts w:asciiTheme="majorHAnsi" w:eastAsia="Times New Roman" w:hAnsiTheme="majorHAnsi" w:cstheme="majorHAnsi"/>
          <w:b/>
          <w:bCs/>
          <w:sz w:val="28"/>
          <w:szCs w:val="28"/>
        </w:rPr>
      </w:pPr>
    </w:p>
    <w:p w14:paraId="28511C8C" w14:textId="477C3951" w:rsidR="00E46D52" w:rsidRPr="00756C6B" w:rsidRDefault="0D2F68A7" w:rsidP="00BD16E9">
      <w:pPr>
        <w:spacing w:after="0" w:line="288" w:lineRule="auto"/>
        <w:ind w:firstLine="720"/>
        <w:contextualSpacing/>
        <w:jc w:val="both"/>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Điều </w:t>
      </w:r>
      <w:r w:rsidR="00110065" w:rsidRPr="00E1498E">
        <w:rPr>
          <w:rFonts w:asciiTheme="majorHAnsi" w:eastAsia="Times New Roman" w:hAnsiTheme="majorHAnsi" w:cstheme="majorHAnsi"/>
          <w:b/>
          <w:bCs/>
          <w:sz w:val="28"/>
          <w:szCs w:val="28"/>
        </w:rPr>
        <w:t>20</w:t>
      </w:r>
      <w:r w:rsidRPr="00D10EEB">
        <w:rPr>
          <w:rFonts w:asciiTheme="majorHAnsi" w:eastAsia="Times New Roman" w:hAnsiTheme="majorHAnsi" w:cstheme="majorHAnsi"/>
          <w:b/>
          <w:bCs/>
          <w:sz w:val="28"/>
          <w:szCs w:val="28"/>
        </w:rPr>
        <w:t xml:space="preserve">. </w:t>
      </w:r>
      <w:r w:rsidR="00866003" w:rsidRPr="00D10EEB">
        <w:rPr>
          <w:rFonts w:asciiTheme="majorHAnsi" w:eastAsia="Times New Roman" w:hAnsiTheme="majorHAnsi" w:cstheme="majorHAnsi"/>
          <w:b/>
          <w:bCs/>
          <w:sz w:val="28"/>
          <w:szCs w:val="28"/>
        </w:rPr>
        <w:t>H</w:t>
      </w:r>
      <w:r w:rsidRPr="00D10EEB">
        <w:rPr>
          <w:rFonts w:asciiTheme="majorHAnsi" w:eastAsia="Times New Roman" w:hAnsiTheme="majorHAnsi" w:cstheme="majorHAnsi"/>
          <w:b/>
          <w:bCs/>
          <w:sz w:val="28"/>
          <w:szCs w:val="28"/>
        </w:rPr>
        <w:t>ợp đồng</w:t>
      </w:r>
      <w:r w:rsidR="00BF73C0" w:rsidRPr="00D10EEB">
        <w:rPr>
          <w:rFonts w:asciiTheme="majorHAnsi" w:eastAsia="Times New Roman" w:hAnsiTheme="majorHAnsi" w:cstheme="majorHAnsi"/>
          <w:b/>
          <w:bCs/>
          <w:sz w:val="28"/>
          <w:szCs w:val="28"/>
        </w:rPr>
        <w:t xml:space="preserve"> </w:t>
      </w:r>
      <w:r w:rsidR="004E7D69" w:rsidRPr="00756C6B">
        <w:rPr>
          <w:rFonts w:asciiTheme="majorHAnsi" w:eastAsia="Times New Roman" w:hAnsiTheme="majorHAnsi" w:cstheme="majorHAnsi"/>
          <w:b/>
          <w:bCs/>
          <w:sz w:val="28"/>
          <w:szCs w:val="28"/>
        </w:rPr>
        <w:t>giao nhiệm vụ</w:t>
      </w:r>
    </w:p>
    <w:p w14:paraId="65099987" w14:textId="6991CDD4" w:rsidR="00D31F1B" w:rsidRPr="00570611" w:rsidRDefault="00D31F1B" w:rsidP="00D31F1B">
      <w:pPr>
        <w:spacing w:after="0" w:line="288" w:lineRule="auto"/>
        <w:ind w:firstLine="720"/>
        <w:contextualSpacing/>
        <w:jc w:val="both"/>
        <w:rPr>
          <w:rFonts w:asciiTheme="majorHAnsi" w:eastAsia="Times New Roman" w:hAnsiTheme="majorHAnsi" w:cstheme="majorHAnsi"/>
          <w:sz w:val="28"/>
          <w:szCs w:val="28"/>
        </w:rPr>
      </w:pPr>
      <w:r w:rsidRPr="00570611">
        <w:rPr>
          <w:rFonts w:asciiTheme="majorHAnsi" w:eastAsia="Times New Roman" w:hAnsiTheme="majorHAnsi" w:cstheme="majorHAnsi"/>
          <w:sz w:val="28"/>
          <w:szCs w:val="28"/>
        </w:rPr>
        <w:lastRenderedPageBreak/>
        <w:t>Cục trưởng Cục Khoa học công nghệ và Đào tạo, Bộ Y tế ký hợp đồng</w:t>
      </w:r>
      <w:r w:rsidR="003503D7" w:rsidRPr="00570611">
        <w:rPr>
          <w:rFonts w:asciiTheme="majorHAnsi" w:eastAsia="Times New Roman" w:hAnsiTheme="majorHAnsi" w:cstheme="majorHAnsi"/>
          <w:sz w:val="28"/>
          <w:szCs w:val="28"/>
        </w:rPr>
        <w:t xml:space="preserve"> </w:t>
      </w:r>
      <w:r w:rsidR="00F56AA7" w:rsidRPr="00F56AA7">
        <w:rPr>
          <w:rFonts w:asciiTheme="majorHAnsi" w:eastAsia="Times New Roman" w:hAnsiTheme="majorHAnsi" w:cstheme="majorHAnsi"/>
          <w:sz w:val="28"/>
          <w:szCs w:val="28"/>
        </w:rPr>
        <w:t>giao</w:t>
      </w:r>
      <w:r w:rsidR="003503D7" w:rsidRPr="00570611">
        <w:rPr>
          <w:rFonts w:asciiTheme="majorHAnsi" w:eastAsia="Times New Roman" w:hAnsiTheme="majorHAnsi" w:cstheme="majorHAnsi"/>
          <w:sz w:val="28"/>
          <w:szCs w:val="28"/>
        </w:rPr>
        <w:t xml:space="preserve"> nhiệm vụ với tổ chức chủ trì</w:t>
      </w:r>
      <w:r w:rsidRPr="00570611">
        <w:rPr>
          <w:rFonts w:asciiTheme="majorHAnsi" w:eastAsia="Times New Roman" w:hAnsiTheme="majorHAnsi" w:cstheme="majorHAnsi"/>
          <w:sz w:val="28"/>
          <w:szCs w:val="28"/>
        </w:rPr>
        <w:t xml:space="preserve"> sau khi đã được Bộ trưởng Bộ Y tế phê duyệt theo quy định dại Điều 15 Nghị định số 267/2025/NĐ-CP. Mẫu Hợp đồng giao nhiệm vụ khoa học, công nghệ và đổi mới sáng tạo quy định tại Thông tư số 36/2025/TT-BKHCN ngày 14 tháng 10 năm 2025 của Bộ Khoa học và Công nghệ.</w:t>
      </w:r>
    </w:p>
    <w:p w14:paraId="75F73EB1" w14:textId="33E0D436" w:rsidR="001E6F2B" w:rsidRPr="00D10EEB" w:rsidRDefault="57D17490" w:rsidP="00BD16E9">
      <w:pPr>
        <w:spacing w:after="0" w:line="288" w:lineRule="auto"/>
        <w:ind w:firstLine="720"/>
        <w:contextualSpacing/>
        <w:jc w:val="both"/>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Điều </w:t>
      </w:r>
      <w:r w:rsidR="00347A96" w:rsidRPr="00E1498E">
        <w:rPr>
          <w:rFonts w:asciiTheme="majorHAnsi" w:eastAsia="Times New Roman" w:hAnsiTheme="majorHAnsi" w:cstheme="majorHAnsi"/>
          <w:b/>
          <w:bCs/>
          <w:sz w:val="28"/>
          <w:szCs w:val="28"/>
        </w:rPr>
        <w:t>21</w:t>
      </w:r>
      <w:r w:rsidRPr="00D10EEB">
        <w:rPr>
          <w:rFonts w:asciiTheme="majorHAnsi" w:eastAsia="Times New Roman" w:hAnsiTheme="majorHAnsi" w:cstheme="majorHAnsi"/>
          <w:b/>
          <w:bCs/>
          <w:sz w:val="28"/>
          <w:szCs w:val="28"/>
        </w:rPr>
        <w:t>. Đánh giá trong kỳ, điều chỉnh, chấm dứt thực hiện hợp đồng giao nhiệm vụ</w:t>
      </w:r>
    </w:p>
    <w:p w14:paraId="50AC6EA8" w14:textId="659F9DED" w:rsidR="006863C2" w:rsidRPr="00756C6B" w:rsidRDefault="00FD120E"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 xml:space="preserve">1. </w:t>
      </w:r>
      <w:r w:rsidR="001D19DE" w:rsidRPr="001D19DE">
        <w:rPr>
          <w:rFonts w:asciiTheme="majorHAnsi" w:eastAsia="Times New Roman" w:hAnsiTheme="majorHAnsi" w:cstheme="majorHAnsi"/>
          <w:sz w:val="28"/>
          <w:szCs w:val="28"/>
        </w:rPr>
        <w:t>Cục Khoa học công nghệ và Đào tạo</w:t>
      </w:r>
      <w:r w:rsidR="00E05D75" w:rsidRPr="00E05D75">
        <w:rPr>
          <w:rFonts w:asciiTheme="majorHAnsi" w:eastAsia="Times New Roman" w:hAnsiTheme="majorHAnsi" w:cstheme="majorHAnsi"/>
          <w:sz w:val="28"/>
          <w:szCs w:val="28"/>
        </w:rPr>
        <w:t xml:space="preserve"> chủ trì, phối hợp với Vụ Kế hoạch </w:t>
      </w:r>
      <w:r w:rsidR="00E05D75">
        <w:rPr>
          <w:rFonts w:asciiTheme="majorHAnsi" w:eastAsia="Times New Roman" w:hAnsiTheme="majorHAnsi" w:cstheme="majorHAnsi"/>
          <w:sz w:val="28"/>
          <w:szCs w:val="28"/>
        </w:rPr>
        <w:t>–</w:t>
      </w:r>
      <w:r w:rsidR="00E05D75" w:rsidRPr="00E05D75">
        <w:rPr>
          <w:rFonts w:asciiTheme="majorHAnsi" w:eastAsia="Times New Roman" w:hAnsiTheme="majorHAnsi" w:cstheme="majorHAnsi"/>
          <w:sz w:val="28"/>
          <w:szCs w:val="28"/>
        </w:rPr>
        <w:t xml:space="preserve"> Tài chín</w:t>
      </w:r>
      <w:r w:rsidR="00E05D75" w:rsidRPr="00125F4D">
        <w:rPr>
          <w:rFonts w:asciiTheme="majorHAnsi" w:eastAsia="Times New Roman" w:hAnsiTheme="majorHAnsi" w:cstheme="majorHAnsi"/>
          <w:sz w:val="28"/>
          <w:szCs w:val="28"/>
        </w:rPr>
        <w:t>h</w:t>
      </w:r>
      <w:r w:rsidR="006863C2" w:rsidRPr="00D10EEB">
        <w:rPr>
          <w:rFonts w:asciiTheme="majorHAnsi" w:eastAsia="Times New Roman" w:hAnsiTheme="majorHAnsi" w:cstheme="majorHAnsi"/>
          <w:sz w:val="28"/>
          <w:szCs w:val="28"/>
        </w:rPr>
        <w:t xml:space="preserve"> thực hiện việc đánh giá trong kỳ theo quy định tại khoản 1, 2, 3, 4 và 5 </w:t>
      </w:r>
      <w:r w:rsidR="006863C2" w:rsidRPr="00D10EEB">
        <w:rPr>
          <w:rFonts w:asciiTheme="majorHAnsi" w:eastAsia="Times New Roman" w:hAnsiTheme="majorHAnsi" w:cstheme="majorHAnsi"/>
          <w:spacing w:val="-2"/>
          <w:sz w:val="28"/>
          <w:szCs w:val="28"/>
        </w:rPr>
        <w:t>Điều 16 Nghị định số 267/2025/NĐ-CP</w:t>
      </w:r>
      <w:r w:rsidR="00426E5C" w:rsidRPr="00756C6B">
        <w:rPr>
          <w:rFonts w:asciiTheme="majorHAnsi" w:eastAsia="Times New Roman" w:hAnsiTheme="majorHAnsi" w:cstheme="majorHAnsi"/>
          <w:spacing w:val="-2"/>
          <w:sz w:val="28"/>
          <w:szCs w:val="28"/>
        </w:rPr>
        <w:t xml:space="preserve">, </w:t>
      </w:r>
      <w:r w:rsidR="000D0940" w:rsidRPr="00756C6B">
        <w:rPr>
          <w:rFonts w:asciiTheme="majorHAnsi" w:eastAsia="Times New Roman" w:hAnsiTheme="majorHAnsi" w:cstheme="majorHAnsi"/>
          <w:spacing w:val="-2"/>
          <w:sz w:val="28"/>
          <w:szCs w:val="28"/>
        </w:rPr>
        <w:t>theo trình tự và phương thức sau</w:t>
      </w:r>
      <w:r w:rsidR="00426E5C" w:rsidRPr="00756C6B">
        <w:rPr>
          <w:rFonts w:asciiTheme="majorHAnsi" w:eastAsia="Times New Roman" w:hAnsiTheme="majorHAnsi" w:cstheme="majorHAnsi"/>
          <w:spacing w:val="-2"/>
          <w:sz w:val="28"/>
          <w:szCs w:val="28"/>
        </w:rPr>
        <w:t>:</w:t>
      </w:r>
    </w:p>
    <w:p w14:paraId="4F70470A" w14:textId="0CF39BC4" w:rsidR="0D8FAB1E" w:rsidRPr="00756C6B" w:rsidRDefault="0D8FAB1E" w:rsidP="00BD16E9">
      <w:pPr>
        <w:spacing w:after="0" w:line="288" w:lineRule="auto"/>
        <w:ind w:firstLine="720"/>
        <w:contextualSpacing/>
        <w:jc w:val="both"/>
        <w:rPr>
          <w:rFonts w:asciiTheme="majorHAnsi" w:eastAsia="Times New Roman" w:hAnsiTheme="majorHAnsi" w:cstheme="majorHAnsi"/>
          <w:strike/>
          <w:sz w:val="28"/>
          <w:szCs w:val="28"/>
        </w:rPr>
      </w:pPr>
      <w:r w:rsidRPr="00D10EEB">
        <w:rPr>
          <w:rFonts w:asciiTheme="majorHAnsi" w:eastAsia="Times New Roman" w:hAnsiTheme="majorHAnsi" w:cstheme="majorHAnsi"/>
          <w:sz w:val="28"/>
          <w:szCs w:val="28"/>
        </w:rPr>
        <w:t>a) Tổ chức chủ trì có trách nhiệm cập nhật tình hình thực hiện nhiệm vụ tối thiểu 01 lần/tháng</w:t>
      </w:r>
      <w:r w:rsidRPr="00D10EEB">
        <w:rPr>
          <w:rFonts w:asciiTheme="majorHAnsi" w:eastAsiaTheme="minorEastAsia" w:hAnsiTheme="majorHAnsi" w:cstheme="majorHAnsi"/>
          <w:sz w:val="28"/>
          <w:szCs w:val="28"/>
        </w:rPr>
        <w:t xml:space="preserve"> trên </w:t>
      </w:r>
      <w:r w:rsidR="00365AB4" w:rsidRPr="00756C6B">
        <w:rPr>
          <w:rFonts w:asciiTheme="majorHAnsi" w:eastAsiaTheme="minorEastAsia" w:hAnsiTheme="majorHAnsi" w:cstheme="majorHAnsi"/>
          <w:sz w:val="28"/>
          <w:szCs w:val="28"/>
        </w:rPr>
        <w:t>C</w:t>
      </w:r>
      <w:r w:rsidR="00365AB4" w:rsidRPr="00D10EEB">
        <w:rPr>
          <w:rFonts w:asciiTheme="majorHAnsi" w:eastAsiaTheme="minorEastAsia" w:hAnsiTheme="majorHAnsi" w:cstheme="majorHAnsi"/>
          <w:sz w:val="28"/>
          <w:szCs w:val="28"/>
        </w:rPr>
        <w:t xml:space="preserve">ổng </w:t>
      </w:r>
      <w:r w:rsidRPr="00D10EEB">
        <w:rPr>
          <w:rFonts w:asciiTheme="majorHAnsi" w:eastAsiaTheme="minorEastAsia" w:hAnsiTheme="majorHAnsi" w:cstheme="majorHAnsi"/>
          <w:sz w:val="28"/>
          <w:szCs w:val="28"/>
        </w:rPr>
        <w:t>dịch vụ công trực tuyến/Nền tảng số quản lý khoa học</w:t>
      </w:r>
      <w:r w:rsidRPr="00D10EEB">
        <w:rPr>
          <w:rFonts w:asciiTheme="majorHAnsi" w:eastAsia="Times New Roman" w:hAnsiTheme="majorHAnsi" w:cstheme="majorHAnsi"/>
          <w:sz w:val="28"/>
          <w:szCs w:val="28"/>
        </w:rPr>
        <w:t xml:space="preserve">, công nghệ và đổi mới sáng tạo quốc gia </w:t>
      </w:r>
      <w:r w:rsidRPr="00D10EEB">
        <w:rPr>
          <w:rFonts w:asciiTheme="majorHAnsi" w:eastAsiaTheme="minorEastAsia" w:hAnsiTheme="majorHAnsi" w:cstheme="majorHAnsi"/>
          <w:sz w:val="28"/>
          <w:szCs w:val="28"/>
        </w:rPr>
        <w:t>theo Biểu mẫu BM-</w:t>
      </w:r>
      <w:r w:rsidR="00B77D57" w:rsidRPr="00D10EEB">
        <w:rPr>
          <w:rFonts w:asciiTheme="majorHAnsi" w:eastAsiaTheme="minorEastAsia" w:hAnsiTheme="majorHAnsi" w:cstheme="majorHAnsi"/>
          <w:sz w:val="28"/>
          <w:szCs w:val="28"/>
        </w:rPr>
        <w:t>1</w:t>
      </w:r>
      <w:r w:rsidR="001B7B2C" w:rsidRPr="00756C6B">
        <w:rPr>
          <w:rFonts w:asciiTheme="majorHAnsi" w:eastAsiaTheme="minorEastAsia" w:hAnsiTheme="majorHAnsi" w:cstheme="majorHAnsi"/>
          <w:sz w:val="28"/>
          <w:szCs w:val="28"/>
        </w:rPr>
        <w:t>3</w:t>
      </w:r>
      <w:r w:rsidR="00B77D57" w:rsidRPr="00D10EEB">
        <w:rPr>
          <w:rFonts w:asciiTheme="majorHAnsi" w:eastAsiaTheme="minorEastAsia" w:hAnsiTheme="majorHAnsi" w:cstheme="majorHAnsi"/>
          <w:sz w:val="28"/>
          <w:szCs w:val="28"/>
        </w:rPr>
        <w:t xml:space="preserve"> </w:t>
      </w:r>
      <w:r w:rsidRPr="00756C6B">
        <w:rPr>
          <w:rFonts w:asciiTheme="majorHAnsi" w:eastAsiaTheme="minorEastAsia" w:hAnsiTheme="majorHAnsi" w:cstheme="majorHAnsi"/>
          <w:sz w:val="28"/>
          <w:szCs w:val="28"/>
        </w:rPr>
        <w:t>quy địn</w:t>
      </w:r>
      <w:r w:rsidRPr="00756C6B">
        <w:rPr>
          <w:rFonts w:asciiTheme="majorHAnsi" w:eastAsia="Times New Roman" w:hAnsiTheme="majorHAnsi" w:cstheme="majorHAnsi"/>
          <w:sz w:val="28"/>
          <w:szCs w:val="28"/>
        </w:rPr>
        <w:t xml:space="preserve">h tại </w:t>
      </w:r>
      <w:r w:rsidR="001F4A5A" w:rsidRPr="00756C6B">
        <w:rPr>
          <w:rFonts w:asciiTheme="majorHAnsi" w:eastAsia="Times New Roman" w:hAnsiTheme="majorHAnsi" w:cstheme="majorHAnsi"/>
          <w:sz w:val="28"/>
          <w:szCs w:val="28"/>
        </w:rPr>
        <w:t>Phụ lục</w:t>
      </w:r>
      <w:r w:rsidRPr="00756C6B">
        <w:rPr>
          <w:rFonts w:asciiTheme="majorHAnsi" w:eastAsia="Times New Roman" w:hAnsiTheme="majorHAnsi" w:cstheme="majorHAnsi"/>
          <w:sz w:val="28"/>
          <w:szCs w:val="28"/>
        </w:rPr>
        <w:t xml:space="preserve"> </w:t>
      </w:r>
      <w:r w:rsidRPr="00D10EEB">
        <w:rPr>
          <w:rFonts w:asciiTheme="majorHAnsi" w:eastAsia="Times New Roman" w:hAnsiTheme="majorHAnsi" w:cstheme="majorHAnsi"/>
          <w:sz w:val="28"/>
          <w:szCs w:val="28"/>
        </w:rPr>
        <w:t>ban hành kèm theo Thông tư này</w:t>
      </w:r>
      <w:r w:rsidR="00FD49C9" w:rsidRPr="00756C6B">
        <w:rPr>
          <w:rFonts w:asciiTheme="majorHAnsi" w:eastAsia="Times New Roman" w:hAnsiTheme="majorHAnsi" w:cstheme="majorHAnsi"/>
          <w:sz w:val="28"/>
          <w:szCs w:val="28"/>
        </w:rPr>
        <w:t>;</w:t>
      </w:r>
    </w:p>
    <w:p w14:paraId="7917F3FD" w14:textId="156CBCEE" w:rsidR="00A956D4" w:rsidRPr="00756C6B" w:rsidRDefault="0D8FAB1E"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b) Tổ chức chủ trì chuẩn bị báo cáo tiến độ thực hiện và tình hình sử dụng kinh phí của nhiệm vụ theo Biểu mẫu BM-</w:t>
      </w:r>
      <w:r w:rsidR="00B77D57" w:rsidRPr="00D10EEB">
        <w:rPr>
          <w:rFonts w:asciiTheme="majorHAnsi" w:eastAsia="Times New Roman" w:hAnsiTheme="majorHAnsi" w:cstheme="majorHAnsi"/>
          <w:sz w:val="28"/>
          <w:szCs w:val="28"/>
        </w:rPr>
        <w:t>1</w:t>
      </w:r>
      <w:r w:rsidR="001B7B2C" w:rsidRPr="00756C6B">
        <w:rPr>
          <w:rFonts w:asciiTheme="majorHAnsi" w:eastAsia="Times New Roman" w:hAnsiTheme="majorHAnsi" w:cstheme="majorHAnsi"/>
          <w:sz w:val="28"/>
          <w:szCs w:val="28"/>
        </w:rPr>
        <w:t>4</w:t>
      </w:r>
      <w:r w:rsidR="00B77D57" w:rsidRPr="00D10EEB">
        <w:rPr>
          <w:rFonts w:asciiTheme="majorHAnsi" w:eastAsia="Times New Roman" w:hAnsiTheme="majorHAnsi" w:cstheme="majorHAnsi"/>
          <w:sz w:val="28"/>
          <w:szCs w:val="28"/>
        </w:rPr>
        <w:t xml:space="preserve"> </w:t>
      </w:r>
      <w:r w:rsidRPr="00D10EEB">
        <w:rPr>
          <w:rFonts w:asciiTheme="majorHAnsi" w:eastAsia="Times New Roman" w:hAnsiTheme="majorHAnsi" w:cstheme="majorHAnsi"/>
          <w:sz w:val="28"/>
          <w:szCs w:val="28"/>
        </w:rPr>
        <w:t xml:space="preserve">quy định tại </w:t>
      </w:r>
      <w:r w:rsidR="001F4A5A" w:rsidRPr="00D10EEB">
        <w:rPr>
          <w:rFonts w:asciiTheme="majorHAnsi" w:eastAsia="Times New Roman" w:hAnsiTheme="majorHAnsi" w:cstheme="majorHAnsi"/>
          <w:sz w:val="28"/>
          <w:szCs w:val="28"/>
        </w:rPr>
        <w:t>Phụ lục</w:t>
      </w:r>
      <w:r w:rsidRPr="00D10EEB">
        <w:rPr>
          <w:rFonts w:asciiTheme="majorHAnsi" w:eastAsia="Times New Roman" w:hAnsiTheme="majorHAnsi" w:cstheme="majorHAnsi"/>
          <w:sz w:val="28"/>
          <w:szCs w:val="28"/>
        </w:rPr>
        <w:t xml:space="preserve"> ban hành kèm theo Thông tư này và các tài liệu, sản phẩm minh chứng (nếu có) </w:t>
      </w:r>
      <w:r w:rsidR="00975B30" w:rsidRPr="00756C6B">
        <w:rPr>
          <w:rFonts w:asciiTheme="majorHAnsi" w:eastAsia="Times New Roman" w:hAnsiTheme="majorHAnsi" w:cstheme="majorHAnsi"/>
          <w:sz w:val="28"/>
          <w:szCs w:val="28"/>
        </w:rPr>
        <w:t>nộp</w:t>
      </w:r>
      <w:r w:rsidRPr="00D10EEB">
        <w:rPr>
          <w:rFonts w:asciiTheme="majorHAnsi" w:eastAsia="Times New Roman" w:hAnsiTheme="majorHAnsi" w:cstheme="majorHAnsi"/>
          <w:sz w:val="28"/>
          <w:szCs w:val="28"/>
        </w:rPr>
        <w:t xml:space="preserve"> thông qua </w:t>
      </w:r>
      <w:r w:rsidR="00FD153B" w:rsidRPr="00B43F6F">
        <w:rPr>
          <w:rFonts w:asciiTheme="majorHAnsi" w:eastAsia="Times New Roman" w:hAnsiTheme="majorHAnsi" w:cstheme="majorHAnsi"/>
          <w:sz w:val="28"/>
          <w:szCs w:val="28"/>
        </w:rPr>
        <w:t>C</w:t>
      </w:r>
      <w:r w:rsidRPr="00D10EEB">
        <w:rPr>
          <w:rFonts w:asciiTheme="majorHAnsi" w:eastAsia="Times New Roman" w:hAnsiTheme="majorHAnsi" w:cstheme="majorHAnsi"/>
          <w:sz w:val="28"/>
          <w:szCs w:val="28"/>
        </w:rPr>
        <w:t xml:space="preserve">ổng dịch vụ công trực tuyến/Nền tảng số quản lý khoa học, công nghệ và đổi mới sáng tạo quốc gia. </w:t>
      </w:r>
      <w:r w:rsidR="000F5EAC" w:rsidRPr="00D10EEB">
        <w:rPr>
          <w:rFonts w:asciiTheme="majorHAnsi" w:eastAsia="Times New Roman" w:hAnsiTheme="majorHAnsi" w:cstheme="majorHAnsi"/>
          <w:sz w:val="28"/>
          <w:szCs w:val="28"/>
        </w:rPr>
        <w:t xml:space="preserve">Thời hạn nộp báo cáo theo </w:t>
      </w:r>
      <w:r w:rsidR="0033388A" w:rsidRPr="00756C6B">
        <w:rPr>
          <w:rFonts w:asciiTheme="majorHAnsi" w:eastAsia="Times New Roman" w:hAnsiTheme="majorHAnsi" w:cstheme="majorHAnsi"/>
          <w:sz w:val="28"/>
          <w:szCs w:val="28"/>
        </w:rPr>
        <w:t>tiến độ</w:t>
      </w:r>
      <w:r w:rsidR="0080624B" w:rsidRPr="00D10EEB">
        <w:rPr>
          <w:rFonts w:asciiTheme="majorHAnsi" w:eastAsia="Times New Roman" w:hAnsiTheme="majorHAnsi" w:cstheme="majorHAnsi"/>
          <w:sz w:val="28"/>
          <w:szCs w:val="28"/>
        </w:rPr>
        <w:t xml:space="preserve"> </w:t>
      </w:r>
      <w:r w:rsidR="00E11E25" w:rsidRPr="00D10EEB">
        <w:rPr>
          <w:rFonts w:asciiTheme="majorHAnsi" w:eastAsia="Times New Roman" w:hAnsiTheme="majorHAnsi" w:cstheme="majorHAnsi"/>
          <w:sz w:val="28"/>
          <w:szCs w:val="28"/>
        </w:rPr>
        <w:t>tại Hợp đồng</w:t>
      </w:r>
      <w:r w:rsidR="0080624B" w:rsidRPr="00D10EEB">
        <w:rPr>
          <w:rFonts w:asciiTheme="majorHAnsi" w:eastAsia="Times New Roman" w:hAnsiTheme="majorHAnsi" w:cstheme="majorHAnsi"/>
          <w:sz w:val="28"/>
          <w:szCs w:val="28"/>
        </w:rPr>
        <w:t xml:space="preserve"> giao nhiệm vụ</w:t>
      </w:r>
      <w:r w:rsidR="006F36DB" w:rsidRPr="00756C6B">
        <w:rPr>
          <w:rFonts w:asciiTheme="majorHAnsi" w:eastAsia="Times New Roman" w:hAnsiTheme="majorHAnsi" w:cstheme="majorHAnsi"/>
          <w:sz w:val="28"/>
          <w:szCs w:val="28"/>
        </w:rPr>
        <w:t xml:space="preserve"> hoặc theo yêu cầu đột xuất của </w:t>
      </w:r>
      <w:r w:rsidR="00125F4D" w:rsidRPr="00125F4D">
        <w:rPr>
          <w:rFonts w:asciiTheme="majorHAnsi" w:eastAsia="Times New Roman" w:hAnsiTheme="majorHAnsi" w:cstheme="majorHAnsi"/>
          <w:sz w:val="28"/>
          <w:szCs w:val="28"/>
        </w:rPr>
        <w:t>Bộ Y tế</w:t>
      </w:r>
      <w:r w:rsidR="005F40E7" w:rsidRPr="00756C6B">
        <w:rPr>
          <w:rFonts w:asciiTheme="majorHAnsi" w:eastAsia="Times New Roman" w:hAnsiTheme="majorHAnsi" w:cstheme="majorHAnsi"/>
          <w:sz w:val="28"/>
          <w:szCs w:val="28"/>
        </w:rPr>
        <w:t>;</w:t>
      </w:r>
    </w:p>
    <w:p w14:paraId="17D55527" w14:textId="3FF2E63D" w:rsidR="003B08D7" w:rsidRPr="00756C6B" w:rsidRDefault="57D17490"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 xml:space="preserve">c) Căn cứ loại hình nhiệm vụ, kết quả dự kiến của nhiệm vụ, </w:t>
      </w:r>
      <w:r w:rsidR="00BF7EA9" w:rsidRPr="00BF7EA9">
        <w:rPr>
          <w:rFonts w:asciiTheme="majorHAnsi" w:eastAsia="Times New Roman" w:hAnsiTheme="majorHAnsi" w:cstheme="majorHAnsi"/>
          <w:sz w:val="28"/>
          <w:szCs w:val="28"/>
        </w:rPr>
        <w:t>Cục Khoa học công nghệ và Đào tạo</w:t>
      </w:r>
      <w:r w:rsidRPr="00D10EEB">
        <w:rPr>
          <w:rFonts w:asciiTheme="majorHAnsi" w:eastAsia="Times New Roman" w:hAnsiTheme="majorHAnsi" w:cstheme="majorHAnsi"/>
          <w:sz w:val="28"/>
          <w:szCs w:val="28"/>
        </w:rPr>
        <w:t xml:space="preserve"> thành lập đoàn đánh giá tiến hành đánh giá theo phương thức trực tiếp, phương thức trực tuyến hoặc kết hợp hai phương thức trực tiếp và trực tuyến</w:t>
      </w:r>
      <w:r w:rsidR="00A17A0A" w:rsidRPr="00A17A0A">
        <w:rPr>
          <w:rFonts w:asciiTheme="majorHAnsi" w:eastAsia="Times New Roman" w:hAnsiTheme="majorHAnsi" w:cstheme="majorHAnsi"/>
          <w:sz w:val="28"/>
          <w:szCs w:val="28"/>
        </w:rPr>
        <w:t xml:space="preserve"> </w:t>
      </w:r>
      <w:r w:rsidR="00A831B0" w:rsidRPr="00A831B0">
        <w:rPr>
          <w:rFonts w:asciiTheme="majorHAnsi" w:eastAsia="Times New Roman" w:hAnsiTheme="majorHAnsi" w:cstheme="majorHAnsi"/>
          <w:sz w:val="28"/>
          <w:szCs w:val="28"/>
        </w:rPr>
        <w:t>và lập biên bản đánh giá theo Biểu mẫu BM-</w:t>
      </w:r>
      <w:r w:rsidR="00331D18" w:rsidRPr="00331D18">
        <w:rPr>
          <w:rFonts w:asciiTheme="majorHAnsi" w:eastAsia="Times New Roman" w:hAnsiTheme="majorHAnsi" w:cstheme="majorHAnsi"/>
          <w:sz w:val="28"/>
          <w:szCs w:val="28"/>
        </w:rPr>
        <w:t>15</w:t>
      </w:r>
      <w:r w:rsidR="00A831B0" w:rsidRPr="00A831B0">
        <w:rPr>
          <w:rFonts w:asciiTheme="majorHAnsi" w:eastAsia="Times New Roman" w:hAnsiTheme="majorHAnsi" w:cstheme="majorHAnsi"/>
          <w:sz w:val="28"/>
          <w:szCs w:val="28"/>
        </w:rPr>
        <w:t xml:space="preserve"> quy định tại Phụ lục ban hành kèm theo Thông tư</w:t>
      </w:r>
      <w:r w:rsidR="00331D18" w:rsidRPr="00331D18">
        <w:rPr>
          <w:rFonts w:asciiTheme="majorHAnsi" w:eastAsia="Times New Roman" w:hAnsiTheme="majorHAnsi" w:cstheme="majorHAnsi"/>
          <w:sz w:val="28"/>
          <w:szCs w:val="28"/>
        </w:rPr>
        <w:t xml:space="preserve"> này.</w:t>
      </w:r>
    </w:p>
    <w:p w14:paraId="44B35EDB" w14:textId="1683F022" w:rsidR="00C033EA" w:rsidRPr="00756C6B" w:rsidRDefault="00E07C53"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2. Việc điều chỉnh hợp đồng giao nhiệm vụ được thực hiện theo quy định tại điểm a, b, c và d khoản 6 Điều 16 Nghị định số 267/2025/NĐ-CP</w:t>
      </w:r>
      <w:r w:rsidR="005F40E7" w:rsidRPr="00756C6B">
        <w:rPr>
          <w:rFonts w:asciiTheme="majorHAnsi" w:eastAsia="Times New Roman" w:hAnsiTheme="majorHAnsi" w:cstheme="majorHAnsi"/>
          <w:sz w:val="28"/>
          <w:szCs w:val="28"/>
        </w:rPr>
        <w:t xml:space="preserve"> theo trình tự sau:</w:t>
      </w:r>
    </w:p>
    <w:p w14:paraId="4F897125" w14:textId="7425BF48" w:rsidR="00BD0DE1" w:rsidRPr="005C6C4B" w:rsidRDefault="57D17490"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 xml:space="preserve">a) </w:t>
      </w:r>
      <w:r w:rsidR="000443F7" w:rsidRPr="000443F7">
        <w:rPr>
          <w:rFonts w:asciiTheme="majorHAnsi" w:eastAsia="Times New Roman" w:hAnsiTheme="majorHAnsi" w:cstheme="majorHAnsi"/>
          <w:sz w:val="28"/>
          <w:szCs w:val="28"/>
        </w:rPr>
        <w:t>Tổ chức chủ trì gửi văn bản đề xuất điều chỉnh theo Biểu mẫu BM-16 quy định tại Phụ lục ban hành kèm theo Thông tư này và hồ sơ liên quan (nếu có) đến cơ quan quản lý nhiệm vụ;</w:t>
      </w:r>
    </w:p>
    <w:p w14:paraId="620F6679" w14:textId="0DC42FCC" w:rsidR="00E07C53" w:rsidRPr="005C6C4B" w:rsidRDefault="57D17490" w:rsidP="00BD16E9">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 xml:space="preserve">b) </w:t>
      </w:r>
      <w:r w:rsidR="0008278D" w:rsidRPr="0008278D">
        <w:rPr>
          <w:rFonts w:asciiTheme="majorHAnsi" w:eastAsia="Times New Roman" w:hAnsiTheme="majorHAnsi" w:cstheme="majorHAnsi"/>
          <w:sz w:val="28"/>
          <w:szCs w:val="28"/>
        </w:rPr>
        <w:t>Cục Khoa học công nghệ và Đào t</w:t>
      </w:r>
      <w:r w:rsidR="0008278D" w:rsidRPr="000443F7">
        <w:rPr>
          <w:rFonts w:asciiTheme="majorHAnsi" w:eastAsia="Times New Roman" w:hAnsiTheme="majorHAnsi" w:cstheme="majorHAnsi"/>
          <w:sz w:val="28"/>
          <w:szCs w:val="28"/>
        </w:rPr>
        <w:t>ạo</w:t>
      </w:r>
      <w:r w:rsidRPr="00D10EEB">
        <w:rPr>
          <w:rFonts w:asciiTheme="majorHAnsi" w:eastAsia="Times New Roman" w:hAnsiTheme="majorHAnsi" w:cstheme="majorHAnsi"/>
          <w:sz w:val="28"/>
          <w:szCs w:val="28"/>
        </w:rPr>
        <w:t xml:space="preserve"> xem xét hồ sơ, lấy ý kiến</w:t>
      </w:r>
      <w:r w:rsidRPr="00D10EEB">
        <w:rPr>
          <w:rFonts w:asciiTheme="majorHAnsi" w:hAnsiTheme="majorHAnsi" w:cstheme="majorHAnsi"/>
          <w:sz w:val="28"/>
          <w:szCs w:val="28"/>
        </w:rPr>
        <w:t xml:space="preserve"> chuyên gia hoặc tổ chức hội đồng tư vấn hoặc lấy ý kiến bằng văn bản của các bên liên quan</w:t>
      </w:r>
      <w:r w:rsidR="00DD2EF8" w:rsidRPr="00756C6B">
        <w:rPr>
          <w:rFonts w:asciiTheme="majorHAnsi" w:hAnsiTheme="majorHAnsi" w:cstheme="majorHAnsi"/>
          <w:sz w:val="28"/>
          <w:szCs w:val="28"/>
        </w:rPr>
        <w:t xml:space="preserve"> (nếu cần)</w:t>
      </w:r>
      <w:r w:rsidRPr="00D10EEB">
        <w:rPr>
          <w:rFonts w:asciiTheme="majorHAnsi" w:hAnsiTheme="majorHAnsi" w:cstheme="majorHAnsi"/>
          <w:sz w:val="28"/>
          <w:szCs w:val="28"/>
        </w:rPr>
        <w:t xml:space="preserve"> và </w:t>
      </w:r>
      <w:r w:rsidR="00FC7123" w:rsidRPr="00756C6B">
        <w:rPr>
          <w:rFonts w:asciiTheme="majorHAnsi" w:hAnsiTheme="majorHAnsi" w:cstheme="majorHAnsi"/>
          <w:sz w:val="28"/>
          <w:szCs w:val="28"/>
        </w:rPr>
        <w:t xml:space="preserve">ban hành </w:t>
      </w:r>
      <w:r w:rsidR="009E18B5" w:rsidRPr="00756C6B">
        <w:rPr>
          <w:rFonts w:asciiTheme="majorHAnsi" w:hAnsiTheme="majorHAnsi" w:cstheme="majorHAnsi"/>
          <w:sz w:val="28"/>
          <w:szCs w:val="28"/>
        </w:rPr>
        <w:t>văn bản sửa đổi, bổ sung hợp đồng giao nhiệm vụ hoặc</w:t>
      </w:r>
      <w:r w:rsidR="00FC7123" w:rsidRPr="00756C6B">
        <w:rPr>
          <w:rFonts w:asciiTheme="majorHAnsi" w:hAnsiTheme="majorHAnsi" w:cstheme="majorHAnsi"/>
          <w:sz w:val="28"/>
          <w:szCs w:val="28"/>
        </w:rPr>
        <w:t xml:space="preserve"> </w:t>
      </w:r>
      <w:r w:rsidR="00FC7123" w:rsidRPr="00756C6B">
        <w:rPr>
          <w:rFonts w:asciiTheme="majorHAnsi" w:eastAsia="Times New Roman" w:hAnsiTheme="majorHAnsi" w:cstheme="majorHAnsi"/>
          <w:sz w:val="28"/>
          <w:szCs w:val="28"/>
        </w:rPr>
        <w:t>quyết định phê duyệt nội</w:t>
      </w:r>
      <w:r w:rsidR="009E18B5" w:rsidRPr="00756C6B">
        <w:rPr>
          <w:rFonts w:asciiTheme="majorHAnsi" w:eastAsia="Times New Roman" w:hAnsiTheme="majorHAnsi" w:cstheme="majorHAnsi"/>
          <w:sz w:val="28"/>
          <w:szCs w:val="28"/>
        </w:rPr>
        <w:t xml:space="preserve"> dung</w:t>
      </w:r>
      <w:r w:rsidRPr="00D10EEB">
        <w:rPr>
          <w:rFonts w:asciiTheme="majorHAnsi" w:eastAsia="Times New Roman" w:hAnsiTheme="majorHAnsi" w:cstheme="majorHAnsi"/>
          <w:sz w:val="28"/>
          <w:szCs w:val="28"/>
        </w:rPr>
        <w:t xml:space="preserve"> </w:t>
      </w:r>
      <w:r w:rsidRPr="00756C6B">
        <w:rPr>
          <w:rFonts w:asciiTheme="majorHAnsi" w:eastAsia="Times New Roman" w:hAnsiTheme="majorHAnsi" w:cstheme="majorHAnsi"/>
          <w:sz w:val="28"/>
          <w:szCs w:val="28"/>
        </w:rPr>
        <w:t>điều chỉnh</w:t>
      </w:r>
      <w:r w:rsidR="00512308" w:rsidRPr="00756C6B">
        <w:rPr>
          <w:rFonts w:asciiTheme="majorHAnsi" w:eastAsia="Times New Roman" w:hAnsiTheme="majorHAnsi" w:cstheme="majorHAnsi"/>
          <w:sz w:val="28"/>
          <w:szCs w:val="28"/>
        </w:rPr>
        <w:t>.</w:t>
      </w:r>
      <w:r w:rsidR="00904218" w:rsidRPr="00756C6B">
        <w:rPr>
          <w:rFonts w:asciiTheme="majorHAnsi" w:eastAsia="Times New Roman" w:hAnsiTheme="majorHAnsi" w:cstheme="majorHAnsi"/>
          <w:sz w:val="28"/>
          <w:szCs w:val="28"/>
        </w:rPr>
        <w:t xml:space="preserve"> </w:t>
      </w:r>
      <w:r w:rsidR="000025F8" w:rsidRPr="00756C6B">
        <w:rPr>
          <w:rFonts w:asciiTheme="majorHAnsi" w:eastAsia="Times New Roman" w:hAnsiTheme="majorHAnsi" w:cstheme="majorHAnsi"/>
          <w:sz w:val="28"/>
          <w:szCs w:val="28"/>
        </w:rPr>
        <w:t xml:space="preserve">Quyết định phê duyệt nội dung điều chỉnh được lập theo Biểu mẫu BM-17 </w:t>
      </w:r>
      <w:r w:rsidR="000025F8" w:rsidRPr="00D10EEB">
        <w:rPr>
          <w:rFonts w:asciiTheme="majorHAnsi" w:eastAsia="Times New Roman" w:hAnsiTheme="majorHAnsi" w:cstheme="majorHAnsi"/>
          <w:sz w:val="28"/>
          <w:szCs w:val="28"/>
        </w:rPr>
        <w:t>quy định tại Phụ lục ban hành kèm theo Thông tư này</w:t>
      </w:r>
      <w:r w:rsidR="000025F8" w:rsidRPr="00756C6B">
        <w:rPr>
          <w:rFonts w:asciiTheme="majorHAnsi" w:eastAsia="Times New Roman" w:hAnsiTheme="majorHAnsi" w:cstheme="majorHAnsi"/>
          <w:sz w:val="28"/>
          <w:szCs w:val="28"/>
        </w:rPr>
        <w:t>.</w:t>
      </w:r>
    </w:p>
    <w:p w14:paraId="6F5FCFCA" w14:textId="70DCF658" w:rsidR="00AD7FB5" w:rsidRPr="005C6C4B" w:rsidRDefault="00AD7FB5" w:rsidP="00BD16E9">
      <w:pPr>
        <w:spacing w:after="0" w:line="288" w:lineRule="auto"/>
        <w:ind w:firstLine="720"/>
        <w:contextualSpacing/>
        <w:jc w:val="both"/>
        <w:rPr>
          <w:rFonts w:asciiTheme="majorHAnsi" w:eastAsia="Times New Roman" w:hAnsiTheme="majorHAnsi" w:cstheme="majorHAnsi"/>
          <w:sz w:val="28"/>
          <w:szCs w:val="28"/>
        </w:rPr>
      </w:pPr>
      <w:r w:rsidRPr="005C6C4B">
        <w:rPr>
          <w:rFonts w:asciiTheme="majorHAnsi" w:eastAsia="Times New Roman" w:hAnsiTheme="majorHAnsi" w:cstheme="majorHAnsi"/>
          <w:sz w:val="28"/>
          <w:szCs w:val="28"/>
        </w:rPr>
        <w:t xml:space="preserve">c) </w:t>
      </w:r>
      <w:r w:rsidR="0007166F" w:rsidRPr="005C6C4B">
        <w:rPr>
          <w:rFonts w:asciiTheme="majorHAnsi" w:eastAsia="Times New Roman" w:hAnsiTheme="majorHAnsi" w:cstheme="majorHAnsi"/>
          <w:sz w:val="28"/>
          <w:szCs w:val="28"/>
        </w:rPr>
        <w:t>Quyết định phê duyệt nội dung điều chỉnh là cơ sở để tiếp tục triển khai nhiệm vụ theo nội dung điều chỉnh đã được chấp thuận.</w:t>
      </w:r>
    </w:p>
    <w:p w14:paraId="3A9536A9" w14:textId="34129FD7" w:rsidR="00D3582E" w:rsidRPr="00E1498E" w:rsidRDefault="00EE6D61" w:rsidP="00D3582E">
      <w:pPr>
        <w:spacing w:after="0" w:line="288" w:lineRule="auto"/>
        <w:ind w:firstLine="720"/>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lastRenderedPageBreak/>
        <w:t xml:space="preserve">3. </w:t>
      </w:r>
      <w:r w:rsidR="00D3582E" w:rsidRPr="00E1498E">
        <w:rPr>
          <w:rFonts w:asciiTheme="majorHAnsi" w:eastAsia="Times New Roman" w:hAnsiTheme="majorHAnsi" w:cstheme="majorHAnsi"/>
          <w:sz w:val="28"/>
          <w:szCs w:val="28"/>
        </w:rPr>
        <w:t>Việc chấm dứt thực hiện nhiệm vụ được thực hiện theo quy định tại khoản 7 Điều 16, khoản 2 Điều 19 Nghị định số 267/2025/NĐ-CP;</w:t>
      </w:r>
    </w:p>
    <w:p w14:paraId="095EB8CE" w14:textId="07B71E11" w:rsidR="00D3582E" w:rsidRPr="00E1498E" w:rsidRDefault="00D3582E" w:rsidP="00D3582E">
      <w:pPr>
        <w:spacing w:after="0" w:line="288" w:lineRule="auto"/>
        <w:ind w:firstLine="720"/>
        <w:contextualSpacing/>
        <w:jc w:val="both"/>
        <w:rPr>
          <w:rFonts w:asciiTheme="majorHAnsi" w:eastAsia="Times New Roman" w:hAnsiTheme="majorHAnsi" w:cstheme="majorHAnsi"/>
          <w:sz w:val="28"/>
          <w:szCs w:val="28"/>
        </w:rPr>
      </w:pPr>
      <w:r w:rsidRPr="00E1498E">
        <w:rPr>
          <w:rFonts w:asciiTheme="majorHAnsi" w:eastAsia="Times New Roman" w:hAnsiTheme="majorHAnsi" w:cstheme="majorHAnsi"/>
          <w:sz w:val="28"/>
          <w:szCs w:val="28"/>
        </w:rPr>
        <w:t>a) Đối với trường hợp tổ chức chủ trì đề nghị chấm dứt thực hiện nhiệm vụ, công văn đề nghị chấm dứt thực hiện nhiệm vụ được thực hiện theo Biểu mẫu BM-18 quy định tại Phụ lục ban hành kèm theo Thông tư này;</w:t>
      </w:r>
    </w:p>
    <w:p w14:paraId="08062892" w14:textId="173B1A0B" w:rsidR="00D3582E" w:rsidRPr="00E1498E" w:rsidRDefault="00D3582E" w:rsidP="00D3582E">
      <w:pPr>
        <w:spacing w:after="0" w:line="288" w:lineRule="auto"/>
        <w:ind w:firstLine="720"/>
        <w:contextualSpacing/>
        <w:jc w:val="both"/>
        <w:rPr>
          <w:rFonts w:asciiTheme="majorHAnsi" w:eastAsia="Times New Roman" w:hAnsiTheme="majorHAnsi" w:cstheme="majorHAnsi"/>
          <w:sz w:val="28"/>
          <w:szCs w:val="28"/>
        </w:rPr>
      </w:pPr>
      <w:r w:rsidRPr="00E1498E">
        <w:rPr>
          <w:rFonts w:asciiTheme="majorHAnsi" w:eastAsia="Times New Roman" w:hAnsiTheme="majorHAnsi" w:cstheme="majorHAnsi"/>
          <w:sz w:val="28"/>
          <w:szCs w:val="28"/>
        </w:rPr>
        <w:t xml:space="preserve">b) Quyết định chấm dứt thực hiện nhiệm vụ được thực hiện theo Biểu mẫu </w:t>
      </w:r>
      <w:r w:rsidRPr="00E1498E">
        <w:rPr>
          <w:rFonts w:asciiTheme="majorHAnsi" w:eastAsia="Times New Roman" w:hAnsiTheme="majorHAnsi" w:cstheme="majorHAnsi"/>
          <w:color w:val="EE0000"/>
          <w:sz w:val="28"/>
          <w:szCs w:val="28"/>
        </w:rPr>
        <w:t xml:space="preserve">BM-19 </w:t>
      </w:r>
      <w:r w:rsidRPr="00E1498E">
        <w:rPr>
          <w:rFonts w:asciiTheme="majorHAnsi" w:eastAsia="Times New Roman" w:hAnsiTheme="majorHAnsi" w:cstheme="majorHAnsi"/>
          <w:sz w:val="28"/>
          <w:szCs w:val="28"/>
        </w:rPr>
        <w:t>quy định tại Phụ lục ban hành kèm theo Thông tư này.</w:t>
      </w:r>
    </w:p>
    <w:p w14:paraId="37CB43CD" w14:textId="115A7F2F" w:rsidR="00B96D42" w:rsidRPr="00D10EEB" w:rsidRDefault="0D2F68A7" w:rsidP="00BD16E9">
      <w:pPr>
        <w:spacing w:after="0" w:line="288" w:lineRule="auto"/>
        <w:ind w:firstLine="709"/>
        <w:contextualSpacing/>
        <w:jc w:val="both"/>
        <w:rPr>
          <w:rFonts w:asciiTheme="majorHAnsi" w:hAnsiTheme="majorHAnsi" w:cstheme="majorHAnsi"/>
        </w:rPr>
      </w:pPr>
      <w:r w:rsidRPr="00D10EEB">
        <w:rPr>
          <w:rFonts w:asciiTheme="majorHAnsi" w:eastAsia="Times New Roman" w:hAnsiTheme="majorHAnsi" w:cstheme="majorHAnsi"/>
          <w:b/>
          <w:bCs/>
          <w:sz w:val="28"/>
          <w:szCs w:val="28"/>
        </w:rPr>
        <w:t xml:space="preserve">Điều </w:t>
      </w:r>
      <w:r w:rsidR="00347A96" w:rsidRPr="00E1498E">
        <w:rPr>
          <w:rFonts w:asciiTheme="majorHAnsi" w:eastAsia="Times New Roman" w:hAnsiTheme="majorHAnsi" w:cstheme="majorHAnsi"/>
          <w:b/>
          <w:bCs/>
          <w:sz w:val="28"/>
          <w:szCs w:val="28"/>
        </w:rPr>
        <w:t>22</w:t>
      </w:r>
      <w:r w:rsidRPr="00D10EEB">
        <w:rPr>
          <w:rFonts w:asciiTheme="majorHAnsi" w:eastAsia="Times New Roman" w:hAnsiTheme="majorHAnsi" w:cstheme="majorHAnsi"/>
          <w:b/>
          <w:bCs/>
          <w:sz w:val="28"/>
          <w:szCs w:val="28"/>
        </w:rPr>
        <w:t>. Đánh giá</w:t>
      </w:r>
      <w:r w:rsidR="00C82734" w:rsidRPr="00D10EEB">
        <w:rPr>
          <w:rFonts w:asciiTheme="majorHAnsi" w:eastAsia="Times New Roman" w:hAnsiTheme="majorHAnsi" w:cstheme="majorHAnsi"/>
          <w:b/>
          <w:bCs/>
          <w:sz w:val="28"/>
          <w:szCs w:val="28"/>
        </w:rPr>
        <w:t xml:space="preserve"> cuối kỳ</w:t>
      </w:r>
      <w:r w:rsidR="00B96D42" w:rsidRPr="00D10EEB">
        <w:rPr>
          <w:rFonts w:asciiTheme="majorHAnsi" w:eastAsia="Times New Roman" w:hAnsiTheme="majorHAnsi" w:cstheme="majorHAnsi"/>
          <w:b/>
          <w:bCs/>
          <w:sz w:val="28"/>
          <w:szCs w:val="28"/>
        </w:rPr>
        <w:t>, đánh giá hiệu quả đầu ra của nhiệm vụ khoa học và công nghệ</w:t>
      </w:r>
      <w:r w:rsidR="00B96D42" w:rsidRPr="00D10EEB">
        <w:rPr>
          <w:rFonts w:asciiTheme="majorHAnsi" w:hAnsiTheme="majorHAnsi" w:cstheme="majorHAnsi"/>
          <w:b/>
          <w:bCs/>
        </w:rPr>
        <w:t xml:space="preserve"> </w:t>
      </w:r>
    </w:p>
    <w:p w14:paraId="2F8C6D56" w14:textId="154EF055" w:rsidR="00C73BBD" w:rsidRPr="00D10EEB" w:rsidRDefault="00C73BBD" w:rsidP="00BD16E9">
      <w:pPr>
        <w:spacing w:after="0" w:line="288" w:lineRule="auto"/>
        <w:ind w:firstLine="709"/>
        <w:contextualSpacing/>
        <w:jc w:val="both"/>
        <w:rPr>
          <w:rFonts w:asciiTheme="majorHAnsi" w:eastAsia="Times New Roman" w:hAnsiTheme="majorHAnsi" w:cstheme="majorHAnsi"/>
          <w:sz w:val="28"/>
          <w:szCs w:val="28"/>
        </w:rPr>
      </w:pPr>
      <w:r w:rsidRPr="00482E7A">
        <w:rPr>
          <w:rFonts w:asciiTheme="majorHAnsi" w:eastAsia="Times New Roman" w:hAnsiTheme="majorHAnsi" w:cstheme="majorHAnsi"/>
          <w:sz w:val="28"/>
          <w:szCs w:val="28"/>
          <w:highlight w:val="yellow"/>
        </w:rPr>
        <w:t xml:space="preserve">1. </w:t>
      </w:r>
      <w:r w:rsidR="00554AC8" w:rsidRPr="00554AC8">
        <w:rPr>
          <w:rFonts w:asciiTheme="majorHAnsi" w:eastAsia="Times New Roman" w:hAnsiTheme="majorHAnsi" w:cstheme="majorHAnsi"/>
          <w:sz w:val="28"/>
          <w:szCs w:val="28"/>
          <w:highlight w:val="yellow"/>
        </w:rPr>
        <w:t>Bộ Y tế</w:t>
      </w:r>
      <w:r w:rsidR="00593318" w:rsidRPr="00482E7A">
        <w:rPr>
          <w:rFonts w:asciiTheme="majorHAnsi" w:eastAsia="Times New Roman" w:hAnsiTheme="majorHAnsi" w:cstheme="majorHAnsi"/>
          <w:sz w:val="28"/>
          <w:szCs w:val="28"/>
          <w:highlight w:val="yellow"/>
        </w:rPr>
        <w:t xml:space="preserve"> thực hiện đánh giá cuối kỳ </w:t>
      </w:r>
      <w:r w:rsidR="008C5719" w:rsidRPr="00482E7A">
        <w:rPr>
          <w:rFonts w:asciiTheme="majorHAnsi" w:eastAsia="Times New Roman" w:hAnsiTheme="majorHAnsi" w:cstheme="majorHAnsi"/>
          <w:sz w:val="28"/>
          <w:szCs w:val="28"/>
          <w:highlight w:val="yellow"/>
        </w:rPr>
        <w:t>thông qua tổ chuyên gia hoặc</w:t>
      </w:r>
      <w:r w:rsidR="008C5719" w:rsidRPr="00D10EEB">
        <w:rPr>
          <w:rFonts w:asciiTheme="majorHAnsi" w:eastAsia="Times New Roman" w:hAnsiTheme="majorHAnsi" w:cstheme="majorHAnsi"/>
          <w:sz w:val="28"/>
          <w:szCs w:val="28"/>
        </w:rPr>
        <w:t xml:space="preserve"> chuyên gia tư vấn </w:t>
      </w:r>
      <w:r w:rsidR="0027470E" w:rsidRPr="00D10EEB">
        <w:rPr>
          <w:rFonts w:asciiTheme="majorHAnsi" w:eastAsia="Times New Roman" w:hAnsiTheme="majorHAnsi" w:cstheme="majorHAnsi"/>
          <w:sz w:val="28"/>
          <w:szCs w:val="28"/>
        </w:rPr>
        <w:t>độc lập, tổ chức tư vấn độc lập</w:t>
      </w:r>
      <w:r w:rsidR="002E2C61" w:rsidRPr="00D10EEB">
        <w:rPr>
          <w:rFonts w:asciiTheme="majorHAnsi" w:eastAsia="Times New Roman" w:hAnsiTheme="majorHAnsi" w:cstheme="majorHAnsi"/>
          <w:sz w:val="28"/>
          <w:szCs w:val="28"/>
        </w:rPr>
        <w:t xml:space="preserve"> và</w:t>
      </w:r>
      <w:r w:rsidR="00D61AEF" w:rsidRPr="00D10EEB">
        <w:rPr>
          <w:rFonts w:asciiTheme="majorHAnsi" w:eastAsia="Times New Roman" w:hAnsiTheme="majorHAnsi" w:cstheme="majorHAnsi"/>
          <w:sz w:val="28"/>
          <w:szCs w:val="28"/>
        </w:rPr>
        <w:t xml:space="preserve"> </w:t>
      </w:r>
      <w:r w:rsidR="00D61AEF" w:rsidRPr="00482E7A">
        <w:rPr>
          <w:rFonts w:asciiTheme="majorHAnsi" w:eastAsia="Times New Roman" w:hAnsiTheme="majorHAnsi" w:cstheme="majorHAnsi"/>
          <w:sz w:val="28"/>
          <w:szCs w:val="28"/>
          <w:highlight w:val="yellow"/>
        </w:rPr>
        <w:t xml:space="preserve">gửi văn bản thông báo kết quả đánh giá, báo cáo đánh giá cho </w:t>
      </w:r>
      <w:r w:rsidR="00D61AEF" w:rsidRPr="00482E7A">
        <w:rPr>
          <w:rFonts w:asciiTheme="majorHAnsi" w:eastAsia="Times New Roman" w:hAnsiTheme="majorHAnsi" w:cstheme="majorHAnsi"/>
          <w:color w:val="EE0000"/>
          <w:sz w:val="28"/>
          <w:szCs w:val="28"/>
          <w:highlight w:val="yellow"/>
        </w:rPr>
        <w:t xml:space="preserve">tổ chức thực hiện nhiệm vụ </w:t>
      </w:r>
      <w:r w:rsidR="00D61AEF" w:rsidRPr="00482E7A">
        <w:rPr>
          <w:rFonts w:asciiTheme="majorHAnsi" w:eastAsia="Times New Roman" w:hAnsiTheme="majorHAnsi" w:cstheme="majorHAnsi"/>
          <w:sz w:val="28"/>
          <w:szCs w:val="28"/>
          <w:highlight w:val="yellow"/>
        </w:rPr>
        <w:t>đúng thời hạn</w:t>
      </w:r>
      <w:r w:rsidR="0027470E" w:rsidRPr="00D10EEB">
        <w:rPr>
          <w:rFonts w:asciiTheme="majorHAnsi" w:eastAsia="Times New Roman" w:hAnsiTheme="majorHAnsi" w:cstheme="majorHAnsi"/>
          <w:sz w:val="28"/>
          <w:szCs w:val="28"/>
        </w:rPr>
        <w:t xml:space="preserve"> theo quy định </w:t>
      </w:r>
      <w:r w:rsidR="005D6333" w:rsidRPr="00D10EEB">
        <w:rPr>
          <w:rFonts w:asciiTheme="majorHAnsi" w:eastAsia="Times New Roman" w:hAnsiTheme="majorHAnsi" w:cstheme="majorHAnsi"/>
          <w:sz w:val="28"/>
          <w:szCs w:val="28"/>
        </w:rPr>
        <w:t>tại Điều 17</w:t>
      </w:r>
      <w:r w:rsidR="00FF682C" w:rsidRPr="00D10EEB">
        <w:rPr>
          <w:rFonts w:asciiTheme="majorHAnsi" w:eastAsia="Times New Roman" w:hAnsiTheme="majorHAnsi" w:cstheme="majorHAnsi"/>
          <w:sz w:val="28"/>
          <w:szCs w:val="28"/>
        </w:rPr>
        <w:t xml:space="preserve"> </w:t>
      </w:r>
      <w:r w:rsidR="00FF682C" w:rsidRPr="00D10EEB">
        <w:rPr>
          <w:rFonts w:asciiTheme="majorHAnsi" w:eastAsia="Times New Roman" w:hAnsiTheme="majorHAnsi" w:cstheme="majorHAnsi"/>
          <w:spacing w:val="-2"/>
          <w:sz w:val="28"/>
          <w:szCs w:val="28"/>
        </w:rPr>
        <w:t>Nghị định số 267/2025/NĐ-CP</w:t>
      </w:r>
      <w:r w:rsidR="00D23AC3" w:rsidRPr="00D10EEB">
        <w:rPr>
          <w:rFonts w:asciiTheme="majorHAnsi" w:eastAsia="Times New Roman" w:hAnsiTheme="majorHAnsi" w:cstheme="majorHAnsi"/>
          <w:sz w:val="28"/>
          <w:szCs w:val="28"/>
        </w:rPr>
        <w:t>.</w:t>
      </w:r>
    </w:p>
    <w:p w14:paraId="6E11EF6B" w14:textId="57A7C7EC" w:rsidR="009B4178" w:rsidRPr="005C6C4B" w:rsidRDefault="009B4178" w:rsidP="00BD16E9">
      <w:pPr>
        <w:spacing w:after="0" w:line="288" w:lineRule="auto"/>
        <w:ind w:firstLine="709"/>
        <w:contextualSpacing/>
        <w:jc w:val="both"/>
        <w:rPr>
          <w:rFonts w:asciiTheme="majorHAnsi" w:eastAsia="Times New Roman" w:hAnsiTheme="majorHAnsi" w:cstheme="majorHAnsi"/>
          <w:sz w:val="28"/>
          <w:szCs w:val="28"/>
        </w:rPr>
      </w:pPr>
      <w:r w:rsidRPr="00FE4B48">
        <w:rPr>
          <w:rFonts w:asciiTheme="majorHAnsi" w:eastAsia="Times New Roman" w:hAnsiTheme="majorHAnsi" w:cstheme="majorHAnsi"/>
          <w:sz w:val="28"/>
          <w:szCs w:val="28"/>
        </w:rPr>
        <w:t xml:space="preserve">2. </w:t>
      </w:r>
      <w:r w:rsidR="00CB66D3" w:rsidRPr="00CB66D3">
        <w:rPr>
          <w:rFonts w:asciiTheme="majorHAnsi" w:eastAsia="Times New Roman" w:hAnsiTheme="majorHAnsi" w:cstheme="majorHAnsi"/>
          <w:color w:val="EE0000"/>
          <w:sz w:val="28"/>
          <w:szCs w:val="28"/>
        </w:rPr>
        <w:t xml:space="preserve">Tổ chức chủ trì chuẩn bị hồ sơ đánh giá và gửi đến cơ quan quản lý nhiệm vụ theo quy định tại khoản 2 và 3 Điều 17 Nghị định số 267/2025/NĐ-CP. </w:t>
      </w:r>
      <w:r w:rsidR="00B160A7" w:rsidRPr="00FE4B48">
        <w:rPr>
          <w:rFonts w:asciiTheme="majorHAnsi" w:eastAsia="Times New Roman" w:hAnsiTheme="majorHAnsi" w:cstheme="majorHAnsi"/>
          <w:sz w:val="28"/>
          <w:szCs w:val="28"/>
        </w:rPr>
        <w:t>Tổ chức chủ trì</w:t>
      </w:r>
      <w:r w:rsidR="00B160A7" w:rsidRPr="00B43F6F">
        <w:rPr>
          <w:rFonts w:asciiTheme="majorHAnsi" w:eastAsia="Times New Roman" w:hAnsiTheme="majorHAnsi" w:cstheme="majorHAnsi"/>
          <w:sz w:val="28"/>
          <w:szCs w:val="28"/>
        </w:rPr>
        <w:t xml:space="preserve"> lập b</w:t>
      </w:r>
      <w:r w:rsidR="00B84703" w:rsidRPr="00D10EEB">
        <w:rPr>
          <w:rFonts w:asciiTheme="majorHAnsi" w:eastAsia="Times New Roman" w:hAnsiTheme="majorHAnsi" w:cstheme="majorHAnsi"/>
          <w:sz w:val="28"/>
          <w:szCs w:val="28"/>
        </w:rPr>
        <w:t>áo</w:t>
      </w:r>
      <w:r w:rsidR="002A5E48" w:rsidRPr="00B43F6F">
        <w:rPr>
          <w:rFonts w:asciiTheme="majorHAnsi" w:eastAsia="Times New Roman" w:hAnsiTheme="majorHAnsi" w:cstheme="majorHAnsi"/>
          <w:sz w:val="28"/>
          <w:szCs w:val="28"/>
        </w:rPr>
        <w:t xml:space="preserve"> cáo</w:t>
      </w:r>
      <w:r w:rsidR="00B84703" w:rsidRPr="00D10EEB">
        <w:rPr>
          <w:rFonts w:asciiTheme="majorHAnsi" w:eastAsia="Times New Roman" w:hAnsiTheme="majorHAnsi" w:cstheme="majorHAnsi"/>
          <w:sz w:val="28"/>
          <w:szCs w:val="28"/>
        </w:rPr>
        <w:t xml:space="preserve"> </w:t>
      </w:r>
      <w:r w:rsidR="00B51E59" w:rsidRPr="00756C6B">
        <w:rPr>
          <w:rFonts w:asciiTheme="majorHAnsi" w:eastAsia="Times New Roman" w:hAnsiTheme="majorHAnsi" w:cstheme="majorHAnsi"/>
          <w:sz w:val="28"/>
          <w:szCs w:val="28"/>
        </w:rPr>
        <w:t xml:space="preserve">cuối kỳ </w:t>
      </w:r>
      <w:r w:rsidRPr="00D10EEB">
        <w:rPr>
          <w:rFonts w:asciiTheme="majorHAnsi" w:eastAsia="Times New Roman" w:hAnsiTheme="majorHAnsi" w:cstheme="majorHAnsi"/>
          <w:sz w:val="28"/>
          <w:szCs w:val="28"/>
        </w:rPr>
        <w:t xml:space="preserve">theo </w:t>
      </w:r>
      <w:r w:rsidR="00206FC0" w:rsidRPr="00D10EEB">
        <w:rPr>
          <w:rFonts w:asciiTheme="majorHAnsi" w:eastAsia="Times New Roman" w:hAnsiTheme="majorHAnsi" w:cstheme="majorHAnsi"/>
          <w:sz w:val="28"/>
          <w:szCs w:val="28"/>
        </w:rPr>
        <w:t>Biểu mẫu BM-</w:t>
      </w:r>
      <w:r w:rsidR="00901052" w:rsidRPr="00D10EEB">
        <w:rPr>
          <w:rFonts w:asciiTheme="majorHAnsi" w:eastAsia="Times New Roman" w:hAnsiTheme="majorHAnsi" w:cstheme="majorHAnsi"/>
          <w:sz w:val="28"/>
          <w:szCs w:val="28"/>
        </w:rPr>
        <w:t>1</w:t>
      </w:r>
      <w:r w:rsidR="001F5D39" w:rsidRPr="00756C6B">
        <w:rPr>
          <w:rFonts w:asciiTheme="majorHAnsi" w:eastAsia="Times New Roman" w:hAnsiTheme="majorHAnsi" w:cstheme="majorHAnsi"/>
          <w:sz w:val="28"/>
          <w:szCs w:val="28"/>
        </w:rPr>
        <w:t>9</w:t>
      </w:r>
      <w:r w:rsidR="00901052" w:rsidRPr="00D10EEB">
        <w:rPr>
          <w:rFonts w:asciiTheme="majorHAnsi" w:eastAsia="Times New Roman" w:hAnsiTheme="majorHAnsi" w:cstheme="majorHAnsi"/>
          <w:sz w:val="28"/>
          <w:szCs w:val="28"/>
        </w:rPr>
        <w:t xml:space="preserve"> </w:t>
      </w:r>
      <w:r w:rsidR="00E77892" w:rsidRPr="00D10EEB">
        <w:rPr>
          <w:rFonts w:asciiTheme="majorHAnsi" w:eastAsia="Times New Roman" w:hAnsiTheme="majorHAnsi" w:cstheme="majorHAnsi"/>
          <w:sz w:val="28"/>
          <w:szCs w:val="28"/>
        </w:rPr>
        <w:t xml:space="preserve">quy định tại </w:t>
      </w:r>
      <w:r w:rsidR="001F4A5A" w:rsidRPr="00D10EEB">
        <w:rPr>
          <w:rFonts w:asciiTheme="majorHAnsi" w:eastAsia="Times New Roman" w:hAnsiTheme="majorHAnsi" w:cstheme="majorHAnsi"/>
          <w:sz w:val="28"/>
          <w:szCs w:val="28"/>
        </w:rPr>
        <w:t>Phụ lục</w:t>
      </w:r>
      <w:r w:rsidR="00E77892" w:rsidRPr="00D10EEB">
        <w:rPr>
          <w:rFonts w:asciiTheme="majorHAnsi" w:eastAsia="Times New Roman" w:hAnsiTheme="majorHAnsi" w:cstheme="majorHAnsi"/>
          <w:sz w:val="28"/>
          <w:szCs w:val="28"/>
        </w:rPr>
        <w:t xml:space="preserve"> ban hành kèm theo Thông tư này</w:t>
      </w:r>
      <w:r w:rsidRPr="00D10EEB">
        <w:rPr>
          <w:rFonts w:asciiTheme="majorHAnsi" w:eastAsia="Times New Roman" w:hAnsiTheme="majorHAnsi" w:cstheme="majorHAnsi"/>
          <w:sz w:val="28"/>
          <w:szCs w:val="28"/>
        </w:rPr>
        <w:t>.</w:t>
      </w:r>
    </w:p>
    <w:p w14:paraId="3A5AB6CA" w14:textId="17A8619A" w:rsidR="00B87335" w:rsidRPr="00E1498E" w:rsidRDefault="00EF1C21" w:rsidP="00BD16E9">
      <w:pPr>
        <w:spacing w:after="0" w:line="288" w:lineRule="auto"/>
        <w:ind w:firstLine="709"/>
        <w:contextualSpacing/>
        <w:jc w:val="both"/>
        <w:rPr>
          <w:rFonts w:asciiTheme="majorHAnsi" w:eastAsia="Times New Roman" w:hAnsiTheme="majorHAnsi" w:cstheme="majorHAnsi"/>
          <w:sz w:val="28"/>
          <w:szCs w:val="28"/>
        </w:rPr>
      </w:pPr>
      <w:r w:rsidRPr="00E1498E">
        <w:rPr>
          <w:rFonts w:asciiTheme="majorHAnsi" w:eastAsia="Times New Roman" w:hAnsiTheme="majorHAnsi" w:cstheme="majorHAnsi"/>
          <w:sz w:val="28"/>
          <w:szCs w:val="28"/>
        </w:rPr>
        <w:t>3. Cơ quan quản lý nhiệm vụ tổ chức thực hiện thủ tục đánh giá theo quy định tại khoản 4 Điều 17 Nghị định số 267/2025/NĐ-CP;</w:t>
      </w:r>
    </w:p>
    <w:p w14:paraId="3E205978" w14:textId="174B8CCA" w:rsidR="00EC5246" w:rsidRPr="00E1498E" w:rsidRDefault="008E3252" w:rsidP="00EC5246">
      <w:pPr>
        <w:spacing w:after="0" w:line="288" w:lineRule="auto"/>
        <w:ind w:firstLine="709"/>
        <w:contextualSpacing/>
        <w:jc w:val="both"/>
        <w:rPr>
          <w:rFonts w:asciiTheme="majorHAnsi" w:eastAsia="Times New Roman" w:hAnsiTheme="majorHAnsi" w:cstheme="majorHAnsi"/>
          <w:sz w:val="28"/>
          <w:szCs w:val="28"/>
        </w:rPr>
      </w:pPr>
      <w:r w:rsidRPr="00E1498E">
        <w:rPr>
          <w:rFonts w:asciiTheme="majorHAnsi" w:eastAsia="Times New Roman" w:hAnsiTheme="majorHAnsi" w:cstheme="majorHAnsi"/>
          <w:sz w:val="28"/>
          <w:szCs w:val="28"/>
        </w:rPr>
        <w:t>4</w:t>
      </w:r>
      <w:r w:rsidR="00966D8A" w:rsidRPr="008E3252">
        <w:rPr>
          <w:rFonts w:asciiTheme="majorHAnsi" w:eastAsia="Times New Roman" w:hAnsiTheme="majorHAnsi" w:cstheme="majorHAnsi"/>
          <w:sz w:val="28"/>
          <w:szCs w:val="28"/>
        </w:rPr>
        <w:t xml:space="preserve">. </w:t>
      </w:r>
      <w:r w:rsidR="00EC5246" w:rsidRPr="00E1498E">
        <w:rPr>
          <w:rFonts w:asciiTheme="majorHAnsi" w:eastAsia="Times New Roman" w:hAnsiTheme="majorHAnsi" w:cstheme="majorHAnsi"/>
          <w:sz w:val="28"/>
          <w:szCs w:val="28"/>
        </w:rPr>
        <w:t>Chuyên gia, tổ chức tư vấn đánh giá lập báo cáo đánh giá theo Biểu mẫu BM-2</w:t>
      </w:r>
      <w:r w:rsidR="00F472B0" w:rsidRPr="00E1498E">
        <w:rPr>
          <w:rFonts w:asciiTheme="majorHAnsi" w:eastAsia="Times New Roman" w:hAnsiTheme="majorHAnsi" w:cstheme="majorHAnsi"/>
          <w:sz w:val="28"/>
          <w:szCs w:val="28"/>
        </w:rPr>
        <w:t>0</w:t>
      </w:r>
      <w:r w:rsidR="00EC5246" w:rsidRPr="00E1498E">
        <w:rPr>
          <w:rFonts w:asciiTheme="majorHAnsi" w:eastAsia="Times New Roman" w:hAnsiTheme="majorHAnsi" w:cstheme="majorHAnsi"/>
          <w:sz w:val="28"/>
          <w:szCs w:val="28"/>
        </w:rPr>
        <w:t xml:space="preserve"> quy định tại Phụ lục ban hành kèm theo Thông tư này.</w:t>
      </w:r>
    </w:p>
    <w:p w14:paraId="1F2DC8EC" w14:textId="045F10BA" w:rsidR="00106E91" w:rsidRPr="00D10EEB" w:rsidRDefault="00106E91" w:rsidP="00BD16E9">
      <w:pPr>
        <w:spacing w:after="0" w:line="288" w:lineRule="auto"/>
        <w:ind w:firstLine="709"/>
        <w:contextualSpacing/>
        <w:jc w:val="both"/>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Điều </w:t>
      </w:r>
      <w:r w:rsidR="00347A96" w:rsidRPr="00E1498E">
        <w:rPr>
          <w:rFonts w:asciiTheme="majorHAnsi" w:eastAsia="Times New Roman" w:hAnsiTheme="majorHAnsi" w:cstheme="majorHAnsi"/>
          <w:b/>
          <w:bCs/>
          <w:sz w:val="28"/>
          <w:szCs w:val="28"/>
        </w:rPr>
        <w:t>23</w:t>
      </w:r>
      <w:r w:rsidRPr="00D10EEB">
        <w:rPr>
          <w:rFonts w:asciiTheme="majorHAnsi" w:eastAsia="Times New Roman" w:hAnsiTheme="majorHAnsi" w:cstheme="majorHAnsi"/>
          <w:b/>
          <w:bCs/>
          <w:sz w:val="28"/>
          <w:szCs w:val="28"/>
        </w:rPr>
        <w:t>. Đánh giá tác động</w:t>
      </w:r>
      <w:r w:rsidR="00B01382" w:rsidRPr="00B01382">
        <w:rPr>
          <w:rFonts w:asciiTheme="majorHAnsi" w:eastAsia="Times New Roman" w:hAnsiTheme="majorHAnsi" w:cstheme="majorHAnsi"/>
          <w:b/>
          <w:bCs/>
          <w:sz w:val="28"/>
          <w:szCs w:val="28"/>
        </w:rPr>
        <w:t xml:space="preserve"> của kết quả thực hiện nhiệm vụ phát triển công nghệ, đổi mới sáng tạo</w:t>
      </w:r>
    </w:p>
    <w:p w14:paraId="238CE486" w14:textId="70A8AE42" w:rsidR="00A270C1" w:rsidRPr="00D10EEB" w:rsidRDefault="00A270C1" w:rsidP="00BD16E9">
      <w:pPr>
        <w:spacing w:after="0" w:line="288" w:lineRule="auto"/>
        <w:ind w:firstLine="709"/>
        <w:contextualSpacing/>
        <w:jc w:val="both"/>
        <w:rPr>
          <w:rFonts w:asciiTheme="majorHAnsi" w:eastAsia="Times New Roman" w:hAnsiTheme="majorHAnsi" w:cstheme="majorHAnsi"/>
          <w:sz w:val="28"/>
          <w:szCs w:val="28"/>
        </w:rPr>
      </w:pPr>
      <w:r w:rsidRPr="00D10EEB">
        <w:rPr>
          <w:rFonts w:asciiTheme="majorHAnsi" w:eastAsia="Times New Roman" w:hAnsiTheme="majorHAnsi" w:cstheme="majorHAnsi"/>
          <w:sz w:val="28"/>
          <w:szCs w:val="28"/>
        </w:rPr>
        <w:t>1</w:t>
      </w:r>
      <w:r w:rsidR="00B3347D" w:rsidRPr="00D10EEB">
        <w:rPr>
          <w:rFonts w:asciiTheme="majorHAnsi" w:eastAsia="Times New Roman" w:hAnsiTheme="majorHAnsi" w:cstheme="majorHAnsi"/>
          <w:sz w:val="28"/>
          <w:szCs w:val="28"/>
        </w:rPr>
        <w:t>.</w:t>
      </w:r>
      <w:r w:rsidRPr="00D10EEB">
        <w:rPr>
          <w:rFonts w:asciiTheme="majorHAnsi" w:eastAsia="Times New Roman" w:hAnsiTheme="majorHAnsi" w:cstheme="majorHAnsi"/>
          <w:sz w:val="28"/>
          <w:szCs w:val="28"/>
        </w:rPr>
        <w:t xml:space="preserve"> Việc đánh giá tác động</w:t>
      </w:r>
      <w:r w:rsidR="00A608A6" w:rsidRPr="00A608A6">
        <w:rPr>
          <w:rFonts w:asciiTheme="majorHAnsi" w:eastAsia="Times New Roman" w:hAnsiTheme="majorHAnsi" w:cstheme="majorHAnsi"/>
          <w:sz w:val="28"/>
          <w:szCs w:val="28"/>
        </w:rPr>
        <w:t xml:space="preserve"> của kết quả thực hiện nhiệm vụ phát triển công nghệ, đổi mới sáng tạo</w:t>
      </w:r>
      <w:r w:rsidRPr="00D10EEB">
        <w:rPr>
          <w:rFonts w:asciiTheme="majorHAnsi" w:eastAsia="Times New Roman" w:hAnsiTheme="majorHAnsi" w:cstheme="majorHAnsi"/>
          <w:sz w:val="28"/>
          <w:szCs w:val="28"/>
        </w:rPr>
        <w:t xml:space="preserve"> được thực hiện theo Điều 18 Nghị định số 267/2025/NĐ-CP.</w:t>
      </w:r>
    </w:p>
    <w:p w14:paraId="1702F83A" w14:textId="72E22801" w:rsidR="00531EF0" w:rsidRPr="002E0875" w:rsidRDefault="004A2288" w:rsidP="00BD16E9">
      <w:pPr>
        <w:spacing w:after="0" w:line="288" w:lineRule="auto"/>
        <w:ind w:firstLine="709"/>
        <w:contextualSpacing/>
        <w:jc w:val="both"/>
        <w:rPr>
          <w:rFonts w:asciiTheme="majorHAnsi" w:eastAsia="Times New Roman" w:hAnsiTheme="majorHAnsi" w:cstheme="majorHAnsi"/>
          <w:sz w:val="28"/>
          <w:szCs w:val="28"/>
        </w:rPr>
      </w:pPr>
      <w:r w:rsidRPr="002E0875">
        <w:rPr>
          <w:rFonts w:asciiTheme="majorHAnsi" w:eastAsia="Times New Roman" w:hAnsiTheme="majorHAnsi" w:cstheme="majorHAnsi"/>
          <w:sz w:val="28"/>
          <w:szCs w:val="28"/>
        </w:rPr>
        <w:t>2</w:t>
      </w:r>
      <w:r w:rsidR="00531EF0" w:rsidRPr="002E0875">
        <w:rPr>
          <w:rFonts w:asciiTheme="majorHAnsi" w:eastAsia="Times New Roman" w:hAnsiTheme="majorHAnsi" w:cstheme="majorHAnsi"/>
          <w:sz w:val="28"/>
          <w:szCs w:val="28"/>
        </w:rPr>
        <w:t xml:space="preserve">. </w:t>
      </w:r>
      <w:r w:rsidR="00CE03C0" w:rsidRPr="002E0875">
        <w:rPr>
          <w:rFonts w:asciiTheme="majorHAnsi" w:eastAsia="Times New Roman" w:hAnsiTheme="majorHAnsi" w:cstheme="majorHAnsi"/>
          <w:sz w:val="28"/>
          <w:szCs w:val="28"/>
        </w:rPr>
        <w:t xml:space="preserve">Bộ Y tế </w:t>
      </w:r>
      <w:r w:rsidR="00CA74F2" w:rsidRPr="002E0875">
        <w:rPr>
          <w:rFonts w:asciiTheme="majorHAnsi" w:eastAsia="Times New Roman" w:hAnsiTheme="majorHAnsi" w:cstheme="majorHAnsi"/>
          <w:sz w:val="28"/>
          <w:szCs w:val="28"/>
        </w:rPr>
        <w:t xml:space="preserve">tiếp nhận, tổ chức ứng dụng và đánh giá hiệu quả ứng dụng kết quả của </w:t>
      </w:r>
      <w:r w:rsidR="007B324E" w:rsidRPr="002E0875">
        <w:rPr>
          <w:rFonts w:asciiTheme="majorHAnsi" w:eastAsia="Times New Roman" w:hAnsiTheme="majorHAnsi" w:cstheme="majorHAnsi"/>
          <w:sz w:val="28"/>
          <w:szCs w:val="28"/>
        </w:rPr>
        <w:t>nhiệm vụ khoa học, công nghệ, đổi mới sáng tạo do Nhà nước đặt hàng và nắm giữ quyền quản lý, sử dụng kết quả.</w:t>
      </w:r>
    </w:p>
    <w:p w14:paraId="01F00A3A" w14:textId="2CF16D42" w:rsidR="00CF4765" w:rsidRPr="00D10EEB" w:rsidRDefault="0D2F68A7" w:rsidP="00BD16E9">
      <w:pPr>
        <w:spacing w:after="0" w:line="288" w:lineRule="auto"/>
        <w:ind w:firstLine="709"/>
        <w:contextualSpacing/>
        <w:jc w:val="both"/>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 xml:space="preserve">Điều </w:t>
      </w:r>
      <w:r w:rsidR="00347A96" w:rsidRPr="00E1498E">
        <w:rPr>
          <w:rFonts w:asciiTheme="majorHAnsi" w:eastAsia="Times New Roman" w:hAnsiTheme="majorHAnsi" w:cstheme="majorHAnsi"/>
          <w:b/>
          <w:bCs/>
          <w:sz w:val="28"/>
          <w:szCs w:val="28"/>
        </w:rPr>
        <w:t>24</w:t>
      </w:r>
      <w:r w:rsidRPr="00D10EEB">
        <w:rPr>
          <w:rFonts w:asciiTheme="majorHAnsi" w:eastAsia="Times New Roman" w:hAnsiTheme="majorHAnsi" w:cstheme="majorHAnsi"/>
          <w:b/>
          <w:bCs/>
          <w:sz w:val="28"/>
          <w:szCs w:val="28"/>
        </w:rPr>
        <w:t xml:space="preserve">. </w:t>
      </w:r>
      <w:r w:rsidR="003A2824" w:rsidRPr="00756C6B">
        <w:rPr>
          <w:rFonts w:asciiTheme="majorHAnsi" w:eastAsia="Times New Roman" w:hAnsiTheme="majorHAnsi" w:cstheme="majorHAnsi"/>
          <w:b/>
          <w:bCs/>
          <w:sz w:val="28"/>
          <w:szCs w:val="28"/>
        </w:rPr>
        <w:t>T</w:t>
      </w:r>
      <w:r w:rsidR="00E851DD" w:rsidRPr="00D10EEB">
        <w:rPr>
          <w:rFonts w:asciiTheme="majorHAnsi" w:eastAsia="Times New Roman" w:hAnsiTheme="majorHAnsi" w:cstheme="majorHAnsi"/>
          <w:b/>
          <w:bCs/>
          <w:sz w:val="28"/>
          <w:szCs w:val="28"/>
        </w:rPr>
        <w:t>hanh lý hợp đồng</w:t>
      </w:r>
      <w:r w:rsidR="003A2824" w:rsidRPr="00D10EEB">
        <w:rPr>
          <w:rFonts w:asciiTheme="majorHAnsi" w:eastAsia="Times New Roman" w:hAnsiTheme="majorHAnsi" w:cstheme="majorHAnsi"/>
          <w:sz w:val="28"/>
          <w:szCs w:val="28"/>
        </w:rPr>
        <w:t xml:space="preserve"> </w:t>
      </w:r>
      <w:r w:rsidR="00CF4765" w:rsidRPr="00D10EEB">
        <w:rPr>
          <w:rFonts w:asciiTheme="majorHAnsi" w:eastAsia="Times New Roman" w:hAnsiTheme="majorHAnsi" w:cstheme="majorHAnsi"/>
          <w:b/>
          <w:bCs/>
          <w:sz w:val="28"/>
          <w:szCs w:val="28"/>
        </w:rPr>
        <w:t>giao nhiệm vụ</w:t>
      </w:r>
    </w:p>
    <w:p w14:paraId="70C4F7EF" w14:textId="04C088B0" w:rsidR="00CF4765" w:rsidRPr="00D10EEB" w:rsidRDefault="0055719C" w:rsidP="00BD16E9">
      <w:pPr>
        <w:spacing w:after="0" w:line="288" w:lineRule="auto"/>
        <w:ind w:firstLine="709"/>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t xml:space="preserve">1. </w:t>
      </w:r>
      <w:r w:rsidR="00CF4765" w:rsidRPr="00D10EEB">
        <w:rPr>
          <w:rFonts w:asciiTheme="majorHAnsi" w:eastAsia="Times New Roman" w:hAnsiTheme="majorHAnsi" w:cstheme="majorHAnsi"/>
          <w:sz w:val="28"/>
          <w:szCs w:val="28"/>
        </w:rPr>
        <w:t>Việc thanh lý hợp đồng giao nhiệm vụ được thực hiện theo quy định tại khoản 3 Điều 19 Nghị định số 267/2025/NĐ-CP.</w:t>
      </w:r>
    </w:p>
    <w:p w14:paraId="4F6873C0" w14:textId="35602E18" w:rsidR="00CF4765" w:rsidRPr="00D10EEB" w:rsidRDefault="0055719C" w:rsidP="00BD16E9">
      <w:pPr>
        <w:spacing w:after="0" w:line="288" w:lineRule="auto"/>
        <w:ind w:firstLine="709"/>
        <w:contextualSpacing/>
        <w:jc w:val="both"/>
        <w:rPr>
          <w:rFonts w:asciiTheme="majorHAnsi" w:eastAsia="Times New Roman" w:hAnsiTheme="majorHAnsi" w:cstheme="majorHAnsi"/>
          <w:sz w:val="28"/>
          <w:szCs w:val="28"/>
        </w:rPr>
      </w:pPr>
      <w:r w:rsidRPr="00756C6B">
        <w:rPr>
          <w:rFonts w:asciiTheme="majorHAnsi" w:eastAsia="Times New Roman" w:hAnsiTheme="majorHAnsi" w:cstheme="majorHAnsi"/>
          <w:sz w:val="28"/>
          <w:szCs w:val="28"/>
        </w:rPr>
        <w:t xml:space="preserve">2. </w:t>
      </w:r>
      <w:r w:rsidR="00CF4765" w:rsidRPr="00D10EEB">
        <w:rPr>
          <w:rFonts w:asciiTheme="majorHAnsi" w:eastAsia="Times New Roman" w:hAnsiTheme="majorHAnsi" w:cstheme="majorHAnsi"/>
          <w:sz w:val="28"/>
          <w:szCs w:val="28"/>
        </w:rPr>
        <w:t>Biên bản thanh lý hợp đồng giao nhiệm vụ được lập theo biểu mẫu BM-</w:t>
      </w:r>
      <w:r w:rsidR="00A56705" w:rsidRPr="00756C6B">
        <w:rPr>
          <w:rFonts w:asciiTheme="majorHAnsi" w:eastAsia="Times New Roman" w:hAnsiTheme="majorHAnsi" w:cstheme="majorHAnsi"/>
          <w:sz w:val="28"/>
          <w:szCs w:val="28"/>
        </w:rPr>
        <w:t>21</w:t>
      </w:r>
      <w:r w:rsidR="00C81477" w:rsidRPr="00D10EEB">
        <w:rPr>
          <w:rFonts w:asciiTheme="majorHAnsi" w:eastAsia="Times New Roman" w:hAnsiTheme="majorHAnsi" w:cstheme="majorHAnsi"/>
          <w:sz w:val="28"/>
          <w:szCs w:val="28"/>
        </w:rPr>
        <w:t xml:space="preserve"> </w:t>
      </w:r>
      <w:r w:rsidR="00E77892" w:rsidRPr="00D10EEB">
        <w:rPr>
          <w:rFonts w:asciiTheme="majorHAnsi" w:eastAsia="Times New Roman" w:hAnsiTheme="majorHAnsi" w:cstheme="majorHAnsi"/>
          <w:sz w:val="28"/>
          <w:szCs w:val="28"/>
        </w:rPr>
        <w:t xml:space="preserve">quy định tại </w:t>
      </w:r>
      <w:r w:rsidR="001F4A5A" w:rsidRPr="00D10EEB">
        <w:rPr>
          <w:rFonts w:asciiTheme="majorHAnsi" w:eastAsia="Times New Roman" w:hAnsiTheme="majorHAnsi" w:cstheme="majorHAnsi"/>
          <w:sz w:val="28"/>
          <w:szCs w:val="28"/>
        </w:rPr>
        <w:t>Phụ lục</w:t>
      </w:r>
      <w:r w:rsidR="00E77892" w:rsidRPr="00D10EEB">
        <w:rPr>
          <w:rFonts w:asciiTheme="majorHAnsi" w:eastAsia="Times New Roman" w:hAnsiTheme="majorHAnsi" w:cstheme="majorHAnsi"/>
          <w:sz w:val="28"/>
          <w:szCs w:val="28"/>
        </w:rPr>
        <w:t xml:space="preserve"> ban hành kèm theo Thông tư này</w:t>
      </w:r>
      <w:r w:rsidR="00CF4765" w:rsidRPr="00D10EEB">
        <w:rPr>
          <w:rFonts w:asciiTheme="majorHAnsi" w:eastAsia="Times New Roman" w:hAnsiTheme="majorHAnsi" w:cstheme="majorHAnsi"/>
          <w:sz w:val="28"/>
          <w:szCs w:val="28"/>
        </w:rPr>
        <w:t>.</w:t>
      </w:r>
    </w:p>
    <w:p w14:paraId="070591A7" w14:textId="77777777" w:rsidR="00533DC9" w:rsidRPr="00570611" w:rsidRDefault="00533DC9" w:rsidP="00BD16E9">
      <w:pPr>
        <w:spacing w:after="0" w:line="288" w:lineRule="auto"/>
        <w:contextualSpacing/>
        <w:jc w:val="center"/>
        <w:rPr>
          <w:rFonts w:asciiTheme="majorHAnsi" w:eastAsia="Times New Roman" w:hAnsiTheme="majorHAnsi" w:cstheme="majorHAnsi"/>
          <w:b/>
          <w:bCs/>
          <w:sz w:val="28"/>
          <w:szCs w:val="28"/>
        </w:rPr>
      </w:pPr>
    </w:p>
    <w:p w14:paraId="719CE65D" w14:textId="65CAF056" w:rsidR="003C473B" w:rsidRPr="00D10EEB" w:rsidRDefault="00146530" w:rsidP="00BD16E9">
      <w:pPr>
        <w:spacing w:after="0" w:line="288" w:lineRule="auto"/>
        <w:contextualSpacing/>
        <w:jc w:val="center"/>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C</w:t>
      </w:r>
      <w:r w:rsidR="00CE3D12" w:rsidRPr="00E1498E">
        <w:rPr>
          <w:rFonts w:asciiTheme="majorHAnsi" w:eastAsia="Times New Roman" w:hAnsiTheme="majorHAnsi" w:cstheme="majorHAnsi"/>
          <w:b/>
          <w:bCs/>
          <w:sz w:val="28"/>
          <w:szCs w:val="28"/>
        </w:rPr>
        <w:t>hương</w:t>
      </w:r>
      <w:r w:rsidRPr="00D10EEB">
        <w:rPr>
          <w:rFonts w:asciiTheme="majorHAnsi" w:eastAsia="Times New Roman" w:hAnsiTheme="majorHAnsi" w:cstheme="majorHAnsi"/>
          <w:b/>
          <w:bCs/>
          <w:sz w:val="28"/>
          <w:szCs w:val="28"/>
        </w:rPr>
        <w:t xml:space="preserve"> V</w:t>
      </w:r>
    </w:p>
    <w:p w14:paraId="5C3536A0" w14:textId="06EA8826" w:rsidR="00D33EF2" w:rsidRPr="00570611" w:rsidRDefault="00D33EF2" w:rsidP="00BD16E9">
      <w:pPr>
        <w:spacing w:after="0" w:line="288" w:lineRule="auto"/>
        <w:contextualSpacing/>
        <w:jc w:val="center"/>
        <w:rPr>
          <w:rFonts w:asciiTheme="majorHAnsi" w:eastAsia="Times New Roman" w:hAnsiTheme="majorHAnsi" w:cstheme="majorHAnsi"/>
          <w:b/>
          <w:bCs/>
          <w:sz w:val="28"/>
          <w:szCs w:val="28"/>
        </w:rPr>
      </w:pPr>
      <w:r w:rsidRPr="00D10EEB">
        <w:rPr>
          <w:rFonts w:asciiTheme="majorHAnsi" w:eastAsia="Times New Roman" w:hAnsiTheme="majorHAnsi" w:cstheme="majorHAnsi"/>
          <w:b/>
          <w:bCs/>
          <w:sz w:val="28"/>
          <w:szCs w:val="28"/>
        </w:rPr>
        <w:t>ĐIỀU KHOẢN THI HÀNH</w:t>
      </w:r>
    </w:p>
    <w:p w14:paraId="5D59446F" w14:textId="77777777" w:rsidR="00533DC9" w:rsidRPr="00570611" w:rsidRDefault="00533DC9" w:rsidP="00BD16E9">
      <w:pPr>
        <w:spacing w:after="0" w:line="288" w:lineRule="auto"/>
        <w:contextualSpacing/>
        <w:jc w:val="center"/>
        <w:rPr>
          <w:rFonts w:asciiTheme="majorHAnsi" w:eastAsia="Times New Roman" w:hAnsiTheme="majorHAnsi" w:cstheme="majorHAnsi"/>
          <w:b/>
          <w:bCs/>
          <w:sz w:val="28"/>
          <w:szCs w:val="28"/>
        </w:rPr>
      </w:pPr>
    </w:p>
    <w:p w14:paraId="3C6AA82C" w14:textId="704296AD" w:rsidR="003C4931" w:rsidRPr="00E2571E" w:rsidRDefault="003C4931" w:rsidP="003C4931">
      <w:pPr>
        <w:pStyle w:val="Bodytext30"/>
        <w:shd w:val="clear" w:color="auto" w:fill="auto"/>
        <w:tabs>
          <w:tab w:val="left" w:pos="993"/>
        </w:tabs>
        <w:spacing w:before="120" w:after="60" w:line="264" w:lineRule="auto"/>
        <w:ind w:firstLine="743"/>
        <w:jc w:val="both"/>
        <w:outlineLvl w:val="1"/>
        <w:rPr>
          <w:color w:val="000000" w:themeColor="text1"/>
        </w:rPr>
      </w:pPr>
      <w:r w:rsidRPr="00E2571E">
        <w:rPr>
          <w:color w:val="000000" w:themeColor="text1"/>
        </w:rPr>
        <w:lastRenderedPageBreak/>
        <w:t xml:space="preserve">Điều </w:t>
      </w:r>
      <w:r w:rsidR="00347A96" w:rsidRPr="00E1498E">
        <w:rPr>
          <w:color w:val="000000" w:themeColor="text1"/>
        </w:rPr>
        <w:t>25</w:t>
      </w:r>
      <w:r w:rsidRPr="00E2571E">
        <w:rPr>
          <w:color w:val="000000" w:themeColor="text1"/>
        </w:rPr>
        <w:t>. Hiệu lực thi hành</w:t>
      </w:r>
    </w:p>
    <w:p w14:paraId="62C27267" w14:textId="199658A2" w:rsidR="003C4931" w:rsidRPr="00E2571E" w:rsidRDefault="003C4931" w:rsidP="003C4931">
      <w:pPr>
        <w:spacing w:before="60" w:after="60" w:line="264" w:lineRule="auto"/>
        <w:ind w:firstLine="720"/>
        <w:jc w:val="both"/>
        <w:rPr>
          <w:rFonts w:ascii="Times New Roman" w:eastAsia="Times New Roman" w:hAnsi="Times New Roman" w:cs="Times New Roman"/>
          <w:color w:val="000000" w:themeColor="text1"/>
          <w:sz w:val="28"/>
          <w:szCs w:val="28"/>
        </w:rPr>
      </w:pPr>
      <w:r w:rsidRPr="00E2571E">
        <w:rPr>
          <w:rFonts w:ascii="Times New Roman" w:eastAsia="Times New Roman" w:hAnsi="Times New Roman" w:cs="Times New Roman"/>
          <w:color w:val="000000" w:themeColor="text1"/>
          <w:sz w:val="28"/>
          <w:szCs w:val="28"/>
        </w:rPr>
        <w:t>Thông tư này có hiệu lực thi hành từ ngày</w:t>
      </w:r>
      <w:r w:rsidRPr="00A6054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E2571E">
        <w:rPr>
          <w:rFonts w:ascii="Times New Roman" w:eastAsia="Times New Roman" w:hAnsi="Times New Roman" w:cs="Times New Roman"/>
          <w:color w:val="000000" w:themeColor="text1"/>
          <w:sz w:val="28"/>
          <w:szCs w:val="28"/>
        </w:rPr>
        <w:t xml:space="preserve"> tháng</w:t>
      </w:r>
      <w:r w:rsidRPr="00A60541">
        <w:rPr>
          <w:rFonts w:ascii="Times New Roman" w:eastAsia="Times New Roman" w:hAnsi="Times New Roman" w:cs="Times New Roman"/>
          <w:color w:val="000000" w:themeColor="text1"/>
          <w:sz w:val="28"/>
          <w:szCs w:val="28"/>
        </w:rPr>
        <w:t xml:space="preserve"> </w:t>
      </w:r>
      <w:r w:rsidR="0087681B">
        <w:rPr>
          <w:rFonts w:ascii="Times New Roman" w:eastAsia="Times New Roman" w:hAnsi="Times New Roman" w:cs="Times New Roman"/>
          <w:color w:val="000000" w:themeColor="text1"/>
          <w:sz w:val="28"/>
          <w:szCs w:val="28"/>
        </w:rPr>
        <w:t>…</w:t>
      </w:r>
      <w:r w:rsidRPr="00A60541">
        <w:rPr>
          <w:rFonts w:ascii="Times New Roman" w:eastAsia="Times New Roman" w:hAnsi="Times New Roman" w:cs="Times New Roman"/>
          <w:color w:val="000000" w:themeColor="text1"/>
          <w:sz w:val="28"/>
          <w:szCs w:val="28"/>
        </w:rPr>
        <w:t xml:space="preserve"> </w:t>
      </w:r>
      <w:r w:rsidRPr="00E2571E">
        <w:rPr>
          <w:rFonts w:ascii="Times New Roman" w:eastAsia="Times New Roman" w:hAnsi="Times New Roman" w:cs="Times New Roman"/>
          <w:color w:val="000000" w:themeColor="text1"/>
          <w:sz w:val="28"/>
          <w:szCs w:val="28"/>
        </w:rPr>
        <w:t>năm 202</w:t>
      </w:r>
      <w:r w:rsidRPr="00EC6F24">
        <w:rPr>
          <w:rFonts w:ascii="Times New Roman" w:eastAsia="Times New Roman" w:hAnsi="Times New Roman" w:cs="Times New Roman"/>
          <w:color w:val="000000" w:themeColor="text1"/>
          <w:sz w:val="28"/>
          <w:szCs w:val="28"/>
        </w:rPr>
        <w:t>6</w:t>
      </w:r>
      <w:r w:rsidRPr="00E2571E">
        <w:rPr>
          <w:rFonts w:ascii="Times New Roman" w:eastAsia="Times New Roman" w:hAnsi="Times New Roman" w:cs="Times New Roman"/>
          <w:color w:val="000000" w:themeColor="text1"/>
          <w:sz w:val="28"/>
          <w:szCs w:val="28"/>
        </w:rPr>
        <w:t>.</w:t>
      </w:r>
    </w:p>
    <w:p w14:paraId="58ABD220" w14:textId="77777777" w:rsidR="003C4931" w:rsidRPr="00E2571E" w:rsidRDefault="003C4931" w:rsidP="003C4931">
      <w:pPr>
        <w:spacing w:before="60" w:after="60" w:line="264" w:lineRule="auto"/>
        <w:ind w:firstLine="720"/>
        <w:jc w:val="both"/>
        <w:rPr>
          <w:rFonts w:ascii="Times New Roman" w:eastAsia="Times New Roman" w:hAnsi="Times New Roman" w:cs="Times New Roman"/>
          <w:color w:val="000000" w:themeColor="text1"/>
          <w:spacing w:val="-2"/>
          <w:sz w:val="28"/>
          <w:szCs w:val="28"/>
        </w:rPr>
      </w:pPr>
      <w:r w:rsidRPr="00E2571E">
        <w:rPr>
          <w:rFonts w:ascii="Times New Roman" w:eastAsia="Times New Roman" w:hAnsi="Times New Roman" w:cs="Times New Roman"/>
          <w:color w:val="000000" w:themeColor="text1"/>
          <w:spacing w:val="-4"/>
          <w:sz w:val="28"/>
          <w:szCs w:val="28"/>
        </w:rPr>
        <w:t xml:space="preserve">Thông tư số </w:t>
      </w:r>
      <w:r w:rsidRPr="00AD530F">
        <w:rPr>
          <w:rFonts w:ascii="Times New Roman" w:eastAsia="Times New Roman" w:hAnsi="Times New Roman" w:cs="Times New Roman"/>
          <w:color w:val="000000" w:themeColor="text1"/>
          <w:spacing w:val="-4"/>
          <w:sz w:val="28"/>
          <w:szCs w:val="28"/>
        </w:rPr>
        <w:t>24</w:t>
      </w:r>
      <w:r w:rsidRPr="00E2571E">
        <w:rPr>
          <w:rFonts w:ascii="Times New Roman" w:eastAsia="Times New Roman" w:hAnsi="Times New Roman" w:cs="Times New Roman"/>
          <w:color w:val="000000" w:themeColor="text1"/>
          <w:spacing w:val="-4"/>
          <w:sz w:val="28"/>
          <w:szCs w:val="28"/>
        </w:rPr>
        <w:t>/20</w:t>
      </w:r>
      <w:r w:rsidRPr="00AD530F">
        <w:rPr>
          <w:rFonts w:ascii="Times New Roman" w:eastAsia="Times New Roman" w:hAnsi="Times New Roman" w:cs="Times New Roman"/>
          <w:color w:val="000000" w:themeColor="text1"/>
          <w:spacing w:val="-4"/>
          <w:sz w:val="28"/>
          <w:szCs w:val="28"/>
        </w:rPr>
        <w:t>23</w:t>
      </w:r>
      <w:r w:rsidRPr="00E2571E">
        <w:rPr>
          <w:rFonts w:ascii="Times New Roman" w:eastAsia="Times New Roman" w:hAnsi="Times New Roman" w:cs="Times New Roman"/>
          <w:color w:val="000000" w:themeColor="text1"/>
          <w:spacing w:val="-4"/>
          <w:sz w:val="28"/>
          <w:szCs w:val="28"/>
        </w:rPr>
        <w:t xml:space="preserve">/TT-BYT ngày </w:t>
      </w:r>
      <w:r w:rsidRPr="00AD530F">
        <w:rPr>
          <w:rFonts w:ascii="Times New Roman" w:eastAsia="Times New Roman" w:hAnsi="Times New Roman" w:cs="Times New Roman"/>
          <w:color w:val="000000" w:themeColor="text1"/>
          <w:spacing w:val="-4"/>
          <w:sz w:val="28"/>
          <w:szCs w:val="28"/>
        </w:rPr>
        <w:t>18</w:t>
      </w:r>
      <w:r w:rsidRPr="00E2571E">
        <w:rPr>
          <w:rFonts w:ascii="Times New Roman" w:eastAsia="Times New Roman" w:hAnsi="Times New Roman" w:cs="Times New Roman"/>
          <w:color w:val="000000" w:themeColor="text1"/>
          <w:spacing w:val="-4"/>
          <w:sz w:val="28"/>
          <w:szCs w:val="28"/>
        </w:rPr>
        <w:t xml:space="preserve"> tháng </w:t>
      </w:r>
      <w:r w:rsidRPr="00AD530F">
        <w:rPr>
          <w:rFonts w:ascii="Times New Roman" w:eastAsia="Times New Roman" w:hAnsi="Times New Roman" w:cs="Times New Roman"/>
          <w:color w:val="000000" w:themeColor="text1"/>
          <w:spacing w:val="-4"/>
          <w:sz w:val="28"/>
          <w:szCs w:val="28"/>
        </w:rPr>
        <w:t>12</w:t>
      </w:r>
      <w:r w:rsidRPr="00E2571E">
        <w:rPr>
          <w:rFonts w:ascii="Times New Roman" w:eastAsia="Times New Roman" w:hAnsi="Times New Roman" w:cs="Times New Roman"/>
          <w:color w:val="000000" w:themeColor="text1"/>
          <w:spacing w:val="-4"/>
          <w:sz w:val="28"/>
          <w:szCs w:val="28"/>
        </w:rPr>
        <w:t xml:space="preserve"> năm 20</w:t>
      </w:r>
      <w:r w:rsidRPr="00AD530F">
        <w:rPr>
          <w:rFonts w:ascii="Times New Roman" w:eastAsia="Times New Roman" w:hAnsi="Times New Roman" w:cs="Times New Roman"/>
          <w:color w:val="000000" w:themeColor="text1"/>
          <w:spacing w:val="-4"/>
          <w:sz w:val="28"/>
          <w:szCs w:val="28"/>
        </w:rPr>
        <w:t>23</w:t>
      </w:r>
      <w:r w:rsidRPr="00E2571E">
        <w:rPr>
          <w:rFonts w:ascii="Times New Roman" w:eastAsia="Times New Roman" w:hAnsi="Times New Roman" w:cs="Times New Roman"/>
          <w:color w:val="000000" w:themeColor="text1"/>
          <w:spacing w:val="-4"/>
          <w:sz w:val="28"/>
          <w:szCs w:val="28"/>
        </w:rPr>
        <w:t xml:space="preserve"> của Bộ trưởng Bộ Y tế quy định về quản lý </w:t>
      </w:r>
      <w:r w:rsidRPr="00895956">
        <w:rPr>
          <w:rFonts w:ascii="Times New Roman" w:eastAsia="Times New Roman" w:hAnsi="Times New Roman" w:cs="Times New Roman"/>
          <w:color w:val="000000" w:themeColor="text1"/>
          <w:spacing w:val="-4"/>
          <w:sz w:val="28"/>
          <w:szCs w:val="28"/>
        </w:rPr>
        <w:t>nhiệm vụ khoa học và công nghệ thuộc trách nhiệm của Bộ Y tế</w:t>
      </w:r>
      <w:r w:rsidRPr="00E2571E">
        <w:rPr>
          <w:rFonts w:ascii="Times New Roman" w:eastAsia="Times New Roman" w:hAnsi="Times New Roman" w:cs="Times New Roman"/>
          <w:color w:val="000000" w:themeColor="text1"/>
          <w:spacing w:val="-4"/>
          <w:sz w:val="28"/>
          <w:szCs w:val="28"/>
        </w:rPr>
        <w:t xml:space="preserve"> hết hiệu lực kể từ ngày Thông tư này có hiệu lực thi hành</w:t>
      </w:r>
      <w:r w:rsidRPr="00E2571E">
        <w:rPr>
          <w:rFonts w:ascii="Times New Roman" w:eastAsia="Times New Roman" w:hAnsi="Times New Roman" w:cs="Times New Roman"/>
          <w:color w:val="000000" w:themeColor="text1"/>
          <w:spacing w:val="-2"/>
          <w:sz w:val="28"/>
          <w:szCs w:val="28"/>
        </w:rPr>
        <w:t>.</w:t>
      </w:r>
    </w:p>
    <w:p w14:paraId="52A9075E" w14:textId="499E0B5B" w:rsidR="003C4931" w:rsidRPr="00E2571E" w:rsidRDefault="003C4931" w:rsidP="003C4931">
      <w:pPr>
        <w:pStyle w:val="Bodytext30"/>
        <w:shd w:val="clear" w:color="auto" w:fill="auto"/>
        <w:tabs>
          <w:tab w:val="left" w:pos="993"/>
        </w:tabs>
        <w:spacing w:before="60" w:after="60" w:line="264" w:lineRule="auto"/>
        <w:ind w:firstLine="740"/>
        <w:jc w:val="both"/>
        <w:outlineLvl w:val="1"/>
        <w:rPr>
          <w:color w:val="000000" w:themeColor="text1"/>
        </w:rPr>
      </w:pPr>
      <w:r w:rsidRPr="00E2571E">
        <w:rPr>
          <w:color w:val="000000" w:themeColor="text1"/>
        </w:rPr>
        <w:t xml:space="preserve">Điều </w:t>
      </w:r>
      <w:r w:rsidR="00347A96" w:rsidRPr="00E1498E">
        <w:rPr>
          <w:color w:val="000000" w:themeColor="text1"/>
        </w:rPr>
        <w:t>26</w:t>
      </w:r>
      <w:r w:rsidRPr="00E2571E">
        <w:rPr>
          <w:color w:val="000000" w:themeColor="text1"/>
        </w:rPr>
        <w:t>. Điều khoản chuyển tiếp</w:t>
      </w:r>
    </w:p>
    <w:p w14:paraId="398C70A6" w14:textId="77777777" w:rsidR="003C4931" w:rsidRPr="00E2571E" w:rsidRDefault="003C4931" w:rsidP="003C4931">
      <w:pPr>
        <w:spacing w:before="60" w:after="60" w:line="264" w:lineRule="auto"/>
        <w:ind w:firstLine="720"/>
        <w:jc w:val="both"/>
        <w:rPr>
          <w:rFonts w:ascii="Times New Roman" w:eastAsia="Times New Roman" w:hAnsi="Times New Roman" w:cs="Times New Roman"/>
          <w:color w:val="000000" w:themeColor="text1"/>
          <w:spacing w:val="-2"/>
          <w:sz w:val="28"/>
          <w:szCs w:val="28"/>
        </w:rPr>
      </w:pPr>
      <w:r w:rsidRPr="00E2571E">
        <w:rPr>
          <w:rFonts w:ascii="Times New Roman" w:eastAsia="Times New Roman" w:hAnsi="Times New Roman" w:cs="Times New Roman"/>
          <w:color w:val="000000" w:themeColor="text1"/>
          <w:spacing w:val="-2"/>
          <w:sz w:val="28"/>
          <w:szCs w:val="28"/>
        </w:rPr>
        <w:t>Nhiệm vụ khoa học công nghệ cấp Bộ nộp trước ngày Thông tư này có hiệu lực thi hành được tiếp tục thực hiện theo quy định tại thời điểm nộp hồ sơ, trừ trường hợp tổ chức chủ trì nhiệm vụ đề nghị tại văn bản giải trình bổ sung hoặc có văn bản đề nghị tự nguyện thực hiện theo quy định tại Thông tư này.</w:t>
      </w:r>
    </w:p>
    <w:p w14:paraId="5BCA5F6D" w14:textId="10A00CEC" w:rsidR="003C4931" w:rsidRPr="00E2571E" w:rsidRDefault="003C4931" w:rsidP="003C4931">
      <w:pPr>
        <w:pStyle w:val="Bodytext30"/>
        <w:shd w:val="clear" w:color="auto" w:fill="auto"/>
        <w:tabs>
          <w:tab w:val="left" w:pos="993"/>
        </w:tabs>
        <w:spacing w:before="60" w:after="60" w:line="264" w:lineRule="auto"/>
        <w:ind w:firstLine="740"/>
        <w:jc w:val="both"/>
        <w:outlineLvl w:val="1"/>
        <w:rPr>
          <w:color w:val="000000" w:themeColor="text1"/>
        </w:rPr>
      </w:pPr>
      <w:r w:rsidRPr="00E2571E">
        <w:rPr>
          <w:color w:val="000000" w:themeColor="text1"/>
        </w:rPr>
        <w:t>Điều 2</w:t>
      </w:r>
      <w:r w:rsidR="00347A96" w:rsidRPr="00E1498E">
        <w:rPr>
          <w:color w:val="000000" w:themeColor="text1"/>
        </w:rPr>
        <w:t>7</w:t>
      </w:r>
      <w:r w:rsidRPr="00E2571E">
        <w:rPr>
          <w:color w:val="000000" w:themeColor="text1"/>
        </w:rPr>
        <w:t>. Điều khoản tham chiếu</w:t>
      </w:r>
    </w:p>
    <w:p w14:paraId="7DBBD19A" w14:textId="77777777" w:rsidR="003C4931" w:rsidRPr="00E2571E" w:rsidRDefault="003C4931" w:rsidP="003C4931">
      <w:pPr>
        <w:spacing w:before="60" w:after="60" w:line="264" w:lineRule="auto"/>
        <w:ind w:firstLine="720"/>
        <w:jc w:val="both"/>
        <w:rPr>
          <w:rFonts w:ascii="Times New Roman" w:eastAsia="Times New Roman" w:hAnsi="Times New Roman" w:cs="Times New Roman"/>
          <w:color w:val="000000" w:themeColor="text1"/>
          <w:sz w:val="28"/>
          <w:szCs w:val="28"/>
        </w:rPr>
      </w:pPr>
      <w:r w:rsidRPr="00E2571E">
        <w:rPr>
          <w:rFonts w:ascii="Times New Roman" w:eastAsia="Times New Roman" w:hAnsi="Times New Roman" w:cs="Times New Roman"/>
          <w:bCs/>
          <w:color w:val="000000" w:themeColor="text1"/>
          <w:sz w:val="28"/>
          <w:szCs w:val="28"/>
        </w:rPr>
        <w:t>Trường hợp các văn bản quy phạm pháp luật được dẫn chiếu để áp dụng tại Thông tư này được sửa đổi, bổ sung, thay thế thì áp dụng theo các văn bản</w:t>
      </w:r>
      <w:r w:rsidRPr="009438E0">
        <w:rPr>
          <w:rFonts w:ascii="Times New Roman" w:eastAsia="Times New Roman" w:hAnsi="Times New Roman" w:cs="Times New Roman"/>
          <w:bCs/>
          <w:color w:val="000000" w:themeColor="text1"/>
          <w:sz w:val="28"/>
          <w:szCs w:val="28"/>
        </w:rPr>
        <w:t xml:space="preserve"> quy phạm pháp luật</w:t>
      </w:r>
      <w:r w:rsidRPr="00E2571E">
        <w:rPr>
          <w:rFonts w:ascii="Times New Roman" w:eastAsia="Times New Roman" w:hAnsi="Times New Roman" w:cs="Times New Roman"/>
          <w:bCs/>
          <w:color w:val="000000" w:themeColor="text1"/>
          <w:sz w:val="28"/>
          <w:szCs w:val="28"/>
        </w:rPr>
        <w:t xml:space="preserve"> sửa đổi, bổ sung, thay thế đó.</w:t>
      </w:r>
    </w:p>
    <w:p w14:paraId="29650E90" w14:textId="499936A6" w:rsidR="003C4931" w:rsidRPr="00E2571E" w:rsidRDefault="003C4931" w:rsidP="003C4931">
      <w:pPr>
        <w:pStyle w:val="Bodytext30"/>
        <w:shd w:val="clear" w:color="auto" w:fill="auto"/>
        <w:tabs>
          <w:tab w:val="left" w:pos="993"/>
        </w:tabs>
        <w:spacing w:before="60" w:after="60" w:line="264" w:lineRule="auto"/>
        <w:ind w:firstLine="740"/>
        <w:jc w:val="both"/>
        <w:outlineLvl w:val="1"/>
        <w:rPr>
          <w:color w:val="000000" w:themeColor="text1"/>
        </w:rPr>
      </w:pPr>
      <w:r w:rsidRPr="00E2571E">
        <w:rPr>
          <w:color w:val="000000" w:themeColor="text1"/>
        </w:rPr>
        <w:t xml:space="preserve">Điều </w:t>
      </w:r>
      <w:r w:rsidRPr="00347A96">
        <w:rPr>
          <w:color w:val="000000" w:themeColor="text1"/>
        </w:rPr>
        <w:t>2</w:t>
      </w:r>
      <w:r w:rsidR="00347A96" w:rsidRPr="00347A96">
        <w:rPr>
          <w:color w:val="000000" w:themeColor="text1"/>
        </w:rPr>
        <w:t>8</w:t>
      </w:r>
      <w:r w:rsidRPr="00E2571E">
        <w:rPr>
          <w:color w:val="000000" w:themeColor="text1"/>
        </w:rPr>
        <w:t>. Tổ chức thực hiện</w:t>
      </w:r>
    </w:p>
    <w:p w14:paraId="24EC697B" w14:textId="77777777" w:rsidR="003C4931" w:rsidRPr="00E2571E" w:rsidRDefault="003C4931" w:rsidP="003C4931">
      <w:pPr>
        <w:pStyle w:val="BodyText1"/>
        <w:numPr>
          <w:ilvl w:val="0"/>
          <w:numId w:val="20"/>
        </w:numPr>
        <w:shd w:val="clear" w:color="auto" w:fill="auto"/>
        <w:tabs>
          <w:tab w:val="left" w:pos="993"/>
          <w:tab w:val="left" w:pos="1042"/>
        </w:tabs>
        <w:spacing w:before="60" w:after="60" w:line="276" w:lineRule="auto"/>
        <w:ind w:firstLine="720"/>
        <w:jc w:val="both"/>
        <w:outlineLvl w:val="2"/>
        <w:rPr>
          <w:color w:val="000000" w:themeColor="text1"/>
          <w:sz w:val="28"/>
          <w:szCs w:val="28"/>
        </w:rPr>
      </w:pPr>
      <w:r w:rsidRPr="00E2571E">
        <w:rPr>
          <w:color w:val="000000" w:themeColor="text1"/>
          <w:sz w:val="28"/>
          <w:szCs w:val="28"/>
        </w:rPr>
        <w:t>Cục Khoa học công nghệ và Đào tạo, Bộ Y tế có trách nhiệm:</w:t>
      </w:r>
    </w:p>
    <w:p w14:paraId="1C974BE2" w14:textId="77777777" w:rsidR="003C4931" w:rsidRPr="00E2571E" w:rsidRDefault="003C4931" w:rsidP="003C4931">
      <w:pPr>
        <w:pStyle w:val="BodyText1"/>
        <w:shd w:val="clear" w:color="auto" w:fill="auto"/>
        <w:tabs>
          <w:tab w:val="left" w:pos="709"/>
          <w:tab w:val="left" w:pos="1042"/>
        </w:tabs>
        <w:spacing w:before="60" w:after="60" w:line="276" w:lineRule="auto"/>
        <w:jc w:val="both"/>
        <w:outlineLvl w:val="3"/>
        <w:rPr>
          <w:color w:val="000000" w:themeColor="text1"/>
          <w:sz w:val="28"/>
          <w:szCs w:val="28"/>
        </w:rPr>
      </w:pPr>
      <w:r w:rsidRPr="00E2571E">
        <w:rPr>
          <w:color w:val="000000" w:themeColor="text1"/>
          <w:sz w:val="28"/>
          <w:szCs w:val="28"/>
        </w:rPr>
        <w:tab/>
        <w:t>a) Chủ trì, phối hợp với các đơn vị liên quan tổ chức phổ biến, hướng dẫn và triển khai việc thực hiện Thông tư này.</w:t>
      </w:r>
    </w:p>
    <w:p w14:paraId="7346D96B" w14:textId="77777777" w:rsidR="003C4931" w:rsidRPr="000A3397" w:rsidRDefault="003C4931" w:rsidP="003C4931">
      <w:pPr>
        <w:pStyle w:val="BodyText1"/>
        <w:shd w:val="clear" w:color="auto" w:fill="auto"/>
        <w:tabs>
          <w:tab w:val="left" w:pos="709"/>
          <w:tab w:val="left" w:pos="1042"/>
        </w:tabs>
        <w:spacing w:before="60" w:after="60" w:line="300" w:lineRule="auto"/>
        <w:jc w:val="both"/>
        <w:outlineLvl w:val="3"/>
        <w:rPr>
          <w:color w:val="000000" w:themeColor="text1"/>
          <w:sz w:val="28"/>
          <w:szCs w:val="28"/>
        </w:rPr>
      </w:pPr>
      <w:r w:rsidRPr="00E2571E">
        <w:rPr>
          <w:color w:val="000000" w:themeColor="text1"/>
          <w:sz w:val="28"/>
          <w:szCs w:val="28"/>
        </w:rPr>
        <w:tab/>
      </w:r>
      <w:r w:rsidRPr="007F426E">
        <w:rPr>
          <w:color w:val="000000" w:themeColor="text1"/>
          <w:sz w:val="28"/>
          <w:szCs w:val="28"/>
        </w:rPr>
        <w:t>b) Tổng hợp và công bố trên Trang thông tin điện tử của Cục Khoa học công nghệ và Đào tạo, Bộ Y tế danh mục nhiệm vụ khoa học và công nghệ</w:t>
      </w:r>
      <w:r w:rsidRPr="00720F3B">
        <w:rPr>
          <w:color w:val="000000" w:themeColor="text1"/>
          <w:sz w:val="28"/>
          <w:szCs w:val="28"/>
        </w:rPr>
        <w:t xml:space="preserve"> cấp Bộ</w:t>
      </w:r>
      <w:r w:rsidRPr="007F426E">
        <w:rPr>
          <w:color w:val="000000" w:themeColor="text1"/>
          <w:sz w:val="28"/>
          <w:szCs w:val="28"/>
        </w:rPr>
        <w:t xml:space="preserve"> đặt hàng</w:t>
      </w:r>
      <w:r w:rsidRPr="00720F3B">
        <w:rPr>
          <w:color w:val="000000" w:themeColor="text1"/>
          <w:sz w:val="28"/>
          <w:szCs w:val="28"/>
        </w:rPr>
        <w:t xml:space="preserve"> đã</w:t>
      </w:r>
      <w:r w:rsidRPr="007F426E">
        <w:rPr>
          <w:color w:val="000000" w:themeColor="text1"/>
          <w:sz w:val="28"/>
          <w:szCs w:val="28"/>
        </w:rPr>
        <w:t xml:space="preserve"> được Bộ trưởng Bộ Y tế phê duyệt </w:t>
      </w:r>
      <w:r>
        <w:rPr>
          <w:color w:val="000000" w:themeColor="text1"/>
          <w:sz w:val="28"/>
          <w:szCs w:val="28"/>
        </w:rPr>
        <w:t>hằ</w:t>
      </w:r>
      <w:r w:rsidRPr="007F426E">
        <w:rPr>
          <w:color w:val="000000" w:themeColor="text1"/>
          <w:sz w:val="28"/>
          <w:szCs w:val="28"/>
        </w:rPr>
        <w:t>ng năm; điều kiện, thủ tục tham gia tuyển chọn; thông tin nhiệm vụ khoa học và công nghệ trúng tuyển cấp Bộ theo quy định tại khoản 2 Điều 10, điểm đ khoản 1 Điều 13 Thông tư này, theo phạm vi chức năng, nhiệm vụ được giao</w:t>
      </w:r>
      <w:r w:rsidRPr="000A3397">
        <w:rPr>
          <w:color w:val="000000" w:themeColor="text1"/>
          <w:sz w:val="28"/>
          <w:szCs w:val="28"/>
        </w:rPr>
        <w:t>.</w:t>
      </w:r>
    </w:p>
    <w:p w14:paraId="000FC02E" w14:textId="77777777" w:rsidR="003C4931" w:rsidRPr="00720F3B" w:rsidRDefault="003C4931" w:rsidP="003C4931">
      <w:pPr>
        <w:pStyle w:val="BodyText1"/>
        <w:shd w:val="clear" w:color="auto" w:fill="auto"/>
        <w:tabs>
          <w:tab w:val="left" w:pos="709"/>
          <w:tab w:val="left" w:pos="1042"/>
        </w:tabs>
        <w:spacing w:before="60" w:after="60" w:line="276" w:lineRule="auto"/>
        <w:jc w:val="both"/>
        <w:outlineLvl w:val="3"/>
        <w:rPr>
          <w:color w:val="000000" w:themeColor="text1"/>
          <w:sz w:val="28"/>
          <w:szCs w:val="28"/>
        </w:rPr>
      </w:pPr>
      <w:r w:rsidRPr="007F426E">
        <w:rPr>
          <w:color w:val="000000" w:themeColor="text1"/>
          <w:sz w:val="28"/>
          <w:szCs w:val="28"/>
        </w:rPr>
        <w:tab/>
      </w:r>
      <w:r w:rsidRPr="001D5A0C">
        <w:rPr>
          <w:color w:val="000000" w:themeColor="text1"/>
          <w:sz w:val="28"/>
          <w:szCs w:val="28"/>
        </w:rPr>
        <w:t>c</w:t>
      </w:r>
      <w:r w:rsidRPr="00B50A41">
        <w:rPr>
          <w:color w:val="000000" w:themeColor="text1"/>
          <w:sz w:val="28"/>
          <w:szCs w:val="28"/>
        </w:rPr>
        <w:t xml:space="preserve">) Làm đầu mối tổ chức các phiên họp Hội đồng </w:t>
      </w:r>
      <w:r w:rsidRPr="00AD461B">
        <w:rPr>
          <w:color w:val="000000" w:themeColor="text1"/>
          <w:sz w:val="28"/>
          <w:szCs w:val="28"/>
        </w:rPr>
        <w:t xml:space="preserve">tư vấn </w:t>
      </w:r>
      <w:r w:rsidRPr="00B50A41">
        <w:rPr>
          <w:color w:val="000000" w:themeColor="text1"/>
          <w:sz w:val="28"/>
          <w:szCs w:val="28"/>
        </w:rPr>
        <w:t>xác định nhiệm vụ</w:t>
      </w:r>
      <w:r w:rsidRPr="001D5A0C">
        <w:rPr>
          <w:color w:val="000000" w:themeColor="text1"/>
          <w:sz w:val="28"/>
          <w:szCs w:val="28"/>
        </w:rPr>
        <w:t>;</w:t>
      </w:r>
      <w:r w:rsidRPr="00B50A41">
        <w:rPr>
          <w:color w:val="000000" w:themeColor="text1"/>
          <w:sz w:val="28"/>
          <w:szCs w:val="28"/>
        </w:rPr>
        <w:t xml:space="preserve"> Hội đồng tư vấn tuyển chọn, giao trực tiếp</w:t>
      </w:r>
      <w:r w:rsidRPr="0010381E">
        <w:rPr>
          <w:color w:val="000000" w:themeColor="text1"/>
          <w:sz w:val="28"/>
          <w:szCs w:val="28"/>
        </w:rPr>
        <w:t xml:space="preserve">; Tổ </w:t>
      </w:r>
      <w:r w:rsidRPr="000A3397">
        <w:rPr>
          <w:color w:val="000000" w:themeColor="text1"/>
          <w:sz w:val="28"/>
          <w:szCs w:val="28"/>
        </w:rPr>
        <w:t>t</w:t>
      </w:r>
      <w:r w:rsidRPr="0010381E">
        <w:rPr>
          <w:color w:val="000000" w:themeColor="text1"/>
          <w:sz w:val="28"/>
          <w:szCs w:val="28"/>
        </w:rPr>
        <w:t>hẩm định kinh phí;</w:t>
      </w:r>
      <w:r w:rsidRPr="00B50A41">
        <w:rPr>
          <w:color w:val="000000" w:themeColor="text1"/>
          <w:sz w:val="28"/>
          <w:szCs w:val="28"/>
        </w:rPr>
        <w:t xml:space="preserve"> Hội đồng </w:t>
      </w:r>
      <w:r w:rsidRPr="00B32450">
        <w:rPr>
          <w:color w:val="000000" w:themeColor="text1"/>
          <w:sz w:val="28"/>
          <w:szCs w:val="28"/>
        </w:rPr>
        <w:t xml:space="preserve">nghiệm thu </w:t>
      </w:r>
      <w:r w:rsidRPr="00B50A41">
        <w:rPr>
          <w:color w:val="000000" w:themeColor="text1"/>
          <w:sz w:val="28"/>
          <w:szCs w:val="28"/>
        </w:rPr>
        <w:t>và Tổ chuyên gia</w:t>
      </w:r>
      <w:r w:rsidRPr="00B32450">
        <w:rPr>
          <w:color w:val="000000" w:themeColor="text1"/>
          <w:sz w:val="28"/>
          <w:szCs w:val="28"/>
        </w:rPr>
        <w:t xml:space="preserve"> tư vấn</w:t>
      </w:r>
      <w:r w:rsidRPr="00B50A41">
        <w:rPr>
          <w:color w:val="000000" w:themeColor="text1"/>
          <w:sz w:val="28"/>
          <w:szCs w:val="28"/>
        </w:rPr>
        <w:t xml:space="preserve"> đánh giá</w:t>
      </w:r>
      <w:r w:rsidRPr="00B32450">
        <w:rPr>
          <w:color w:val="000000" w:themeColor="text1"/>
          <w:sz w:val="28"/>
          <w:szCs w:val="28"/>
        </w:rPr>
        <w:t>,</w:t>
      </w:r>
      <w:r w:rsidRPr="00B50A41">
        <w:rPr>
          <w:color w:val="000000" w:themeColor="text1"/>
          <w:sz w:val="28"/>
          <w:szCs w:val="28"/>
        </w:rPr>
        <w:t xml:space="preserve"> nghiệm thu kết quả</w:t>
      </w:r>
      <w:r w:rsidRPr="00B32450">
        <w:rPr>
          <w:color w:val="000000" w:themeColor="text1"/>
          <w:sz w:val="28"/>
          <w:szCs w:val="28"/>
        </w:rPr>
        <w:t xml:space="preserve"> thực hiện</w:t>
      </w:r>
      <w:r w:rsidRPr="00B50A41">
        <w:rPr>
          <w:color w:val="000000" w:themeColor="text1"/>
          <w:sz w:val="28"/>
          <w:szCs w:val="28"/>
        </w:rPr>
        <w:t xml:space="preserve"> nhiệm vụ khoa học và công nghệ cấp Bộ</w:t>
      </w:r>
      <w:r w:rsidRPr="009A3DDE">
        <w:rPr>
          <w:color w:val="000000" w:themeColor="text1"/>
          <w:sz w:val="28"/>
          <w:szCs w:val="28"/>
        </w:rPr>
        <w:t>;</w:t>
      </w:r>
      <w:r w:rsidRPr="00B50A41">
        <w:rPr>
          <w:color w:val="000000" w:themeColor="text1"/>
          <w:sz w:val="28"/>
          <w:szCs w:val="28"/>
        </w:rPr>
        <w:t xml:space="preserve"> Hội đồng tư vấn điều chỉnh </w:t>
      </w:r>
      <w:r w:rsidRPr="00AD461B">
        <w:rPr>
          <w:color w:val="000000" w:themeColor="text1"/>
          <w:sz w:val="28"/>
          <w:szCs w:val="28"/>
        </w:rPr>
        <w:t>tên, mục tiêu, sản phẩm của nhiệm vụ</w:t>
      </w:r>
      <w:r w:rsidRPr="00B50A41">
        <w:rPr>
          <w:color w:val="000000" w:themeColor="text1"/>
          <w:sz w:val="28"/>
          <w:szCs w:val="28"/>
        </w:rPr>
        <w:t xml:space="preserve"> khoa học và công nghệ.</w:t>
      </w:r>
    </w:p>
    <w:p w14:paraId="774C642C" w14:textId="77777777" w:rsidR="003C4931" w:rsidRPr="00BE3868" w:rsidRDefault="003C4931" w:rsidP="003C4931">
      <w:pPr>
        <w:pStyle w:val="BodyText1"/>
        <w:shd w:val="clear" w:color="auto" w:fill="auto"/>
        <w:tabs>
          <w:tab w:val="left" w:pos="709"/>
          <w:tab w:val="left" w:pos="1042"/>
        </w:tabs>
        <w:spacing w:before="60" w:after="60" w:line="276" w:lineRule="auto"/>
        <w:jc w:val="both"/>
        <w:outlineLvl w:val="3"/>
        <w:rPr>
          <w:color w:val="FF0000"/>
          <w:sz w:val="28"/>
          <w:szCs w:val="28"/>
        </w:rPr>
      </w:pPr>
      <w:r w:rsidRPr="00BE3868">
        <w:rPr>
          <w:color w:val="FF0000"/>
          <w:sz w:val="28"/>
          <w:szCs w:val="28"/>
        </w:rPr>
        <w:tab/>
      </w:r>
      <w:r w:rsidRPr="00252347">
        <w:rPr>
          <w:sz w:val="28"/>
          <w:szCs w:val="28"/>
        </w:rPr>
        <w:t>d) Đầu mối hoặc phối hợp với các đơn vị có liên quan thuộc Bộ Y tế thực hiện kiểm tra, giám sát việc triển khai các nhiệm vụ khoa học và công nghệ cấp Bộ và kiến nghị cơ quan có thẩm quyền để xử lý.</w:t>
      </w:r>
    </w:p>
    <w:p w14:paraId="48ABE66B" w14:textId="77777777" w:rsidR="003C4931" w:rsidRPr="007F426E" w:rsidRDefault="003C4931" w:rsidP="003C4931">
      <w:pPr>
        <w:pStyle w:val="BodyText1"/>
        <w:shd w:val="clear" w:color="auto" w:fill="auto"/>
        <w:tabs>
          <w:tab w:val="left" w:pos="709"/>
          <w:tab w:val="left" w:pos="1042"/>
        </w:tabs>
        <w:spacing w:before="60" w:after="60" w:line="276" w:lineRule="auto"/>
        <w:ind w:firstLine="709"/>
        <w:jc w:val="both"/>
        <w:outlineLvl w:val="3"/>
        <w:rPr>
          <w:color w:val="000000" w:themeColor="text1"/>
          <w:sz w:val="28"/>
          <w:szCs w:val="28"/>
        </w:rPr>
      </w:pPr>
      <w:r w:rsidRPr="00720F3B">
        <w:rPr>
          <w:color w:val="000000" w:themeColor="text1"/>
          <w:sz w:val="28"/>
          <w:szCs w:val="28"/>
        </w:rPr>
        <w:t>đ</w:t>
      </w:r>
      <w:r w:rsidRPr="007F426E">
        <w:rPr>
          <w:color w:val="000000" w:themeColor="text1"/>
          <w:sz w:val="28"/>
          <w:szCs w:val="28"/>
        </w:rPr>
        <w:t>) Xây dựng, cập nhật và quản lý phầm mềm quản lý khoa học và công nghệ ngành Y tế.</w:t>
      </w:r>
    </w:p>
    <w:p w14:paraId="05B376DC" w14:textId="77777777" w:rsidR="003C4931" w:rsidRPr="007F426E" w:rsidRDefault="003C4931" w:rsidP="003C4931">
      <w:pPr>
        <w:pStyle w:val="BodyText1"/>
        <w:shd w:val="clear" w:color="auto" w:fill="auto"/>
        <w:tabs>
          <w:tab w:val="left" w:pos="709"/>
          <w:tab w:val="left" w:pos="1042"/>
        </w:tabs>
        <w:spacing w:before="60" w:after="60" w:line="276" w:lineRule="auto"/>
        <w:jc w:val="both"/>
        <w:outlineLvl w:val="2"/>
        <w:rPr>
          <w:color w:val="000000" w:themeColor="text1"/>
          <w:sz w:val="28"/>
          <w:szCs w:val="28"/>
        </w:rPr>
      </w:pPr>
      <w:r w:rsidRPr="007F426E">
        <w:rPr>
          <w:color w:val="000000" w:themeColor="text1"/>
          <w:sz w:val="28"/>
          <w:szCs w:val="28"/>
        </w:rPr>
        <w:tab/>
        <w:t>2. Vụ Kế hoạch - Tài chính, Bộ Y tế có trách nhiệm:</w:t>
      </w:r>
    </w:p>
    <w:p w14:paraId="50E37D2F" w14:textId="6F0F8AC7" w:rsidR="003C4931" w:rsidRPr="004B6B27" w:rsidRDefault="003C4931" w:rsidP="003C4931">
      <w:pPr>
        <w:pStyle w:val="BodyText1"/>
        <w:shd w:val="clear" w:color="auto" w:fill="auto"/>
        <w:tabs>
          <w:tab w:val="left" w:pos="709"/>
          <w:tab w:val="left" w:pos="1042"/>
        </w:tabs>
        <w:spacing w:before="60" w:after="60" w:line="276" w:lineRule="auto"/>
        <w:jc w:val="both"/>
        <w:outlineLvl w:val="3"/>
        <w:rPr>
          <w:color w:val="000000" w:themeColor="text1"/>
          <w:sz w:val="28"/>
          <w:szCs w:val="28"/>
        </w:rPr>
      </w:pPr>
      <w:r w:rsidRPr="007F426E">
        <w:rPr>
          <w:color w:val="000000" w:themeColor="text1"/>
          <w:sz w:val="28"/>
          <w:szCs w:val="28"/>
        </w:rPr>
        <w:tab/>
        <w:t>a) Phối hợp với Cục Khoa học công nghệ và Đào tạo, Bộ Y tế trong việc thẩm định kinh phí thực hiện nhiệm vụ khoa học</w:t>
      </w:r>
      <w:r w:rsidR="002B6C2F" w:rsidRPr="002B6C2F">
        <w:rPr>
          <w:color w:val="000000" w:themeColor="text1"/>
          <w:sz w:val="28"/>
          <w:szCs w:val="28"/>
        </w:rPr>
        <w:t>, công nghệ và đổi mới sáng tạo</w:t>
      </w:r>
      <w:r w:rsidRPr="007F426E">
        <w:rPr>
          <w:color w:val="000000" w:themeColor="text1"/>
          <w:sz w:val="28"/>
          <w:szCs w:val="28"/>
        </w:rPr>
        <w:t>.</w:t>
      </w:r>
      <w:r w:rsidR="006861FF" w:rsidRPr="006861FF">
        <w:rPr>
          <w:color w:val="000000" w:themeColor="text1"/>
          <w:sz w:val="28"/>
          <w:szCs w:val="28"/>
        </w:rPr>
        <w:t xml:space="preserve"> T</w:t>
      </w:r>
      <w:r w:rsidR="004B6B27" w:rsidRPr="00E2571E">
        <w:rPr>
          <w:color w:val="000000" w:themeColor="text1"/>
          <w:sz w:val="28"/>
          <w:szCs w:val="28"/>
        </w:rPr>
        <w:t xml:space="preserve">hẩm </w:t>
      </w:r>
      <w:r w:rsidR="004B6B27" w:rsidRPr="00E2571E">
        <w:rPr>
          <w:color w:val="000000" w:themeColor="text1"/>
          <w:sz w:val="28"/>
          <w:szCs w:val="28"/>
        </w:rPr>
        <w:lastRenderedPageBreak/>
        <w:t>định về sự phù hợp của căn cứ lập dự toán với nội dung dự toán; thẩm định chi tiết về sự phù hợp giữa nội dung, dự toán kinh phí của nhiệm vụ khoa học</w:t>
      </w:r>
      <w:r w:rsidR="006861FF" w:rsidRPr="006861FF">
        <w:rPr>
          <w:color w:val="000000" w:themeColor="text1"/>
          <w:sz w:val="28"/>
          <w:szCs w:val="28"/>
        </w:rPr>
        <w:t xml:space="preserve">, </w:t>
      </w:r>
      <w:r w:rsidR="004B6B27" w:rsidRPr="00E2571E">
        <w:rPr>
          <w:color w:val="000000" w:themeColor="text1"/>
          <w:sz w:val="28"/>
          <w:szCs w:val="28"/>
        </w:rPr>
        <w:t>công nghệ</w:t>
      </w:r>
      <w:r w:rsidR="006861FF" w:rsidRPr="006861FF">
        <w:rPr>
          <w:color w:val="000000" w:themeColor="text1"/>
          <w:sz w:val="28"/>
          <w:szCs w:val="28"/>
        </w:rPr>
        <w:t>, đổi mới sáng tạo</w:t>
      </w:r>
      <w:r w:rsidR="004B6B27" w:rsidRPr="00E2571E">
        <w:rPr>
          <w:color w:val="000000" w:themeColor="text1"/>
          <w:sz w:val="28"/>
          <w:szCs w:val="28"/>
        </w:rPr>
        <w:t xml:space="preserve"> với chế độ quy định, định mức chi tiêu hiện hành của nhà nước.</w:t>
      </w:r>
    </w:p>
    <w:p w14:paraId="424654CF" w14:textId="16CAD947" w:rsidR="003C4931" w:rsidRPr="007F426E" w:rsidRDefault="003C4931" w:rsidP="003C4931">
      <w:pPr>
        <w:pStyle w:val="BodyText1"/>
        <w:shd w:val="clear" w:color="auto" w:fill="auto"/>
        <w:tabs>
          <w:tab w:val="left" w:pos="709"/>
          <w:tab w:val="left" w:pos="1060"/>
        </w:tabs>
        <w:spacing w:before="60" w:after="60" w:line="276" w:lineRule="auto"/>
        <w:jc w:val="both"/>
        <w:outlineLvl w:val="3"/>
        <w:rPr>
          <w:rStyle w:val="Bodytext14pt"/>
          <w:b w:val="0"/>
          <w:bCs w:val="0"/>
          <w:color w:val="000000" w:themeColor="text1"/>
        </w:rPr>
      </w:pPr>
      <w:r w:rsidRPr="007F426E">
        <w:rPr>
          <w:color w:val="000000" w:themeColor="text1"/>
          <w:sz w:val="28"/>
          <w:szCs w:val="28"/>
        </w:rPr>
        <w:tab/>
        <w:t>b) Tổng hợp, tham mưu trình Lãnh đạo Bộ quyết định phân bổ kinh phí sự nghiệp khoa học và công nghệ, trong đó bao gồm cả kinh phí dự phòng thực hiện các nhiệm vụ khoa học</w:t>
      </w:r>
      <w:r w:rsidR="00D40F09" w:rsidRPr="00D40F09">
        <w:rPr>
          <w:color w:val="000000" w:themeColor="text1"/>
          <w:sz w:val="28"/>
          <w:szCs w:val="28"/>
        </w:rPr>
        <w:t xml:space="preserve">, </w:t>
      </w:r>
      <w:r w:rsidRPr="007F426E">
        <w:rPr>
          <w:color w:val="000000" w:themeColor="text1"/>
          <w:sz w:val="28"/>
          <w:szCs w:val="28"/>
        </w:rPr>
        <w:t>công nghệ</w:t>
      </w:r>
      <w:r w:rsidR="00D40F09" w:rsidRPr="00D40F09">
        <w:rPr>
          <w:color w:val="000000" w:themeColor="text1"/>
          <w:sz w:val="28"/>
          <w:szCs w:val="28"/>
        </w:rPr>
        <w:t>, đổi mới sáng tạo</w:t>
      </w:r>
      <w:r w:rsidRPr="007F426E">
        <w:rPr>
          <w:color w:val="000000" w:themeColor="text1"/>
          <w:sz w:val="28"/>
          <w:szCs w:val="28"/>
        </w:rPr>
        <w:t xml:space="preserve"> được giao đột xuất quy định tại </w:t>
      </w:r>
      <w:r w:rsidRPr="00035FA3">
        <w:rPr>
          <w:color w:val="000000" w:themeColor="text1"/>
          <w:sz w:val="28"/>
          <w:szCs w:val="28"/>
          <w:highlight w:val="yellow"/>
        </w:rPr>
        <w:t>Điều 11 Thông tư này.</w:t>
      </w:r>
    </w:p>
    <w:p w14:paraId="1F304FC9" w14:textId="77777777" w:rsidR="003C4931" w:rsidRPr="00533DC9" w:rsidRDefault="003C4931" w:rsidP="003C4931">
      <w:pPr>
        <w:pStyle w:val="BodyText1"/>
        <w:shd w:val="clear" w:color="auto" w:fill="auto"/>
        <w:tabs>
          <w:tab w:val="left" w:pos="709"/>
          <w:tab w:val="left" w:pos="1060"/>
        </w:tabs>
        <w:spacing w:before="60" w:after="60" w:line="276" w:lineRule="auto"/>
        <w:jc w:val="both"/>
        <w:outlineLvl w:val="2"/>
        <w:rPr>
          <w:rStyle w:val="Bodytext14pt"/>
          <w:b w:val="0"/>
          <w:bCs w:val="0"/>
          <w:color w:val="000000" w:themeColor="text1"/>
        </w:rPr>
      </w:pPr>
      <w:r w:rsidRPr="007F426E">
        <w:rPr>
          <w:rStyle w:val="Bodytext14pt"/>
          <w:color w:val="000000" w:themeColor="text1"/>
        </w:rPr>
        <w:tab/>
      </w:r>
      <w:r w:rsidRPr="00533DC9">
        <w:rPr>
          <w:rStyle w:val="Bodytext14pt"/>
          <w:b w:val="0"/>
          <w:bCs w:val="0"/>
          <w:color w:val="000000" w:themeColor="text1"/>
        </w:rPr>
        <w:t>3. Sở Y tế các tỉnh, thành phố trực thuộc Trung ương có trách nhiệm:</w:t>
      </w:r>
    </w:p>
    <w:p w14:paraId="1B71898B" w14:textId="77777777" w:rsidR="003C4931" w:rsidRPr="003C4931" w:rsidRDefault="003C4931" w:rsidP="003C4931">
      <w:pPr>
        <w:pStyle w:val="BodyText1"/>
        <w:shd w:val="clear" w:color="auto" w:fill="auto"/>
        <w:tabs>
          <w:tab w:val="left" w:pos="720"/>
          <w:tab w:val="left" w:pos="1060"/>
        </w:tabs>
        <w:spacing w:before="60" w:after="60" w:line="276" w:lineRule="auto"/>
        <w:jc w:val="both"/>
        <w:outlineLvl w:val="3"/>
        <w:rPr>
          <w:rStyle w:val="Bodytext14pt"/>
          <w:b w:val="0"/>
          <w:bCs w:val="0"/>
          <w:color w:val="000000" w:themeColor="text1"/>
        </w:rPr>
      </w:pPr>
      <w:r w:rsidRPr="003C4931">
        <w:rPr>
          <w:rStyle w:val="Bodytext14pt"/>
          <w:b w:val="0"/>
          <w:bCs w:val="0"/>
          <w:color w:val="000000" w:themeColor="text1"/>
        </w:rPr>
        <w:tab/>
        <w:t>a) Chủ trì, phối hợp với các cơ quan liên quan tổ chức triển khai việc thực hiện Thông tư này trong phạm vi quản lý.</w:t>
      </w:r>
    </w:p>
    <w:p w14:paraId="6DB663D3" w14:textId="77777777" w:rsidR="003C4931" w:rsidRPr="003C4931" w:rsidRDefault="003C4931" w:rsidP="003C4931">
      <w:pPr>
        <w:pStyle w:val="BodyText1"/>
        <w:shd w:val="clear" w:color="auto" w:fill="auto"/>
        <w:tabs>
          <w:tab w:val="left" w:pos="709"/>
          <w:tab w:val="left" w:pos="1060"/>
        </w:tabs>
        <w:spacing w:before="60" w:after="60" w:line="276" w:lineRule="auto"/>
        <w:jc w:val="both"/>
        <w:outlineLvl w:val="3"/>
        <w:rPr>
          <w:rStyle w:val="Bodytext14pt"/>
          <w:b w:val="0"/>
          <w:bCs w:val="0"/>
          <w:color w:val="000000" w:themeColor="text1"/>
        </w:rPr>
      </w:pPr>
      <w:r w:rsidRPr="003C4931">
        <w:rPr>
          <w:rStyle w:val="Bodytext14pt"/>
          <w:b w:val="0"/>
          <w:bCs w:val="0"/>
          <w:color w:val="000000" w:themeColor="text1"/>
        </w:rPr>
        <w:tab/>
        <w:t>b) Phối hợp, tham gia kiểm tra, đánh giá việc triển khai các nhiệm vụ khoa học và công nghệ đối với Tổ chức chủ trì nhiệm vụ thuộc địa bàn quản lý.</w:t>
      </w:r>
    </w:p>
    <w:p w14:paraId="092076B0" w14:textId="666194CD" w:rsidR="003C4931" w:rsidRPr="00533DC9" w:rsidRDefault="003C4931" w:rsidP="003C4931">
      <w:pPr>
        <w:pStyle w:val="BodyText1"/>
        <w:shd w:val="clear" w:color="auto" w:fill="auto"/>
        <w:tabs>
          <w:tab w:val="left" w:pos="709"/>
          <w:tab w:val="left" w:pos="1060"/>
        </w:tabs>
        <w:spacing w:before="60" w:after="60" w:line="276" w:lineRule="auto"/>
        <w:jc w:val="both"/>
        <w:outlineLvl w:val="2"/>
        <w:rPr>
          <w:rStyle w:val="Bodytext14pt"/>
          <w:b w:val="0"/>
          <w:bCs w:val="0"/>
          <w:color w:val="000000" w:themeColor="text1"/>
        </w:rPr>
      </w:pPr>
      <w:r w:rsidRPr="007F426E">
        <w:rPr>
          <w:rStyle w:val="Bodytext14pt"/>
          <w:color w:val="000000" w:themeColor="text1"/>
        </w:rPr>
        <w:tab/>
      </w:r>
      <w:r w:rsidRPr="00533DC9">
        <w:rPr>
          <w:rStyle w:val="Bodytext14pt"/>
          <w:b w:val="0"/>
          <w:bCs w:val="0"/>
          <w:color w:val="000000" w:themeColor="text1"/>
        </w:rPr>
        <w:t>4. Tổ chức chủ trì nhiệm vụ khoa học</w:t>
      </w:r>
      <w:r w:rsidR="00471CD4" w:rsidRPr="00471CD4">
        <w:rPr>
          <w:rStyle w:val="Bodytext14pt"/>
          <w:b w:val="0"/>
          <w:bCs w:val="0"/>
          <w:color w:val="000000" w:themeColor="text1"/>
        </w:rPr>
        <w:t>, công nghệ và đổi mới sáng tạo</w:t>
      </w:r>
      <w:r w:rsidRPr="00533DC9">
        <w:rPr>
          <w:rStyle w:val="Bodytext14pt"/>
          <w:b w:val="0"/>
          <w:bCs w:val="0"/>
          <w:color w:val="000000" w:themeColor="text1"/>
        </w:rPr>
        <w:t xml:space="preserve"> có trách nhiệm:</w:t>
      </w:r>
    </w:p>
    <w:p w14:paraId="3D75FA1B" w14:textId="56DF1EA0" w:rsidR="003C4931" w:rsidRPr="003C4931" w:rsidRDefault="003C4931" w:rsidP="003C4931">
      <w:pPr>
        <w:pStyle w:val="BodyText1"/>
        <w:numPr>
          <w:ilvl w:val="0"/>
          <w:numId w:val="21"/>
        </w:numPr>
        <w:shd w:val="clear" w:color="auto" w:fill="auto"/>
        <w:tabs>
          <w:tab w:val="left" w:pos="993"/>
          <w:tab w:val="left" w:pos="1060"/>
        </w:tabs>
        <w:spacing w:before="60" w:after="60" w:line="276" w:lineRule="auto"/>
        <w:ind w:firstLine="740"/>
        <w:jc w:val="both"/>
        <w:outlineLvl w:val="3"/>
        <w:rPr>
          <w:rStyle w:val="Bodytext14pt"/>
          <w:b w:val="0"/>
          <w:bCs w:val="0"/>
          <w:color w:val="000000" w:themeColor="text1"/>
        </w:rPr>
      </w:pPr>
      <w:r w:rsidRPr="003C4931">
        <w:rPr>
          <w:rStyle w:val="Bodytext14pt"/>
          <w:b w:val="0"/>
          <w:bCs w:val="0"/>
          <w:color w:val="000000" w:themeColor="text1"/>
        </w:rPr>
        <w:t>Tổ chức triển khai nhiệm vụ khoa học</w:t>
      </w:r>
      <w:r w:rsidR="00471CD4" w:rsidRPr="00471CD4">
        <w:rPr>
          <w:rStyle w:val="Bodytext14pt"/>
          <w:b w:val="0"/>
          <w:bCs w:val="0"/>
          <w:color w:val="000000" w:themeColor="text1"/>
        </w:rPr>
        <w:t xml:space="preserve">, </w:t>
      </w:r>
      <w:r w:rsidRPr="003C4931">
        <w:rPr>
          <w:rStyle w:val="Bodytext14pt"/>
          <w:b w:val="0"/>
          <w:bCs w:val="0"/>
          <w:color w:val="000000" w:themeColor="text1"/>
        </w:rPr>
        <w:t>công nghệ</w:t>
      </w:r>
      <w:r w:rsidR="00471CD4" w:rsidRPr="00471CD4">
        <w:rPr>
          <w:rStyle w:val="Bodytext14pt"/>
          <w:b w:val="0"/>
          <w:bCs w:val="0"/>
          <w:color w:val="000000" w:themeColor="text1"/>
        </w:rPr>
        <w:t>, đổi mới sáng tạo</w:t>
      </w:r>
      <w:r w:rsidRPr="003C4931">
        <w:rPr>
          <w:rStyle w:val="Bodytext14pt"/>
          <w:b w:val="0"/>
          <w:bCs w:val="0"/>
          <w:color w:val="000000" w:themeColor="text1"/>
        </w:rPr>
        <w:t xml:space="preserve"> theo đúng quy định tại Thông tư này.</w:t>
      </w:r>
    </w:p>
    <w:p w14:paraId="7208B22D" w14:textId="665EA03D" w:rsidR="003C4931" w:rsidRPr="007F426E" w:rsidRDefault="003C4931" w:rsidP="003C4931">
      <w:pPr>
        <w:pStyle w:val="BodyText1"/>
        <w:numPr>
          <w:ilvl w:val="0"/>
          <w:numId w:val="21"/>
        </w:numPr>
        <w:shd w:val="clear" w:color="auto" w:fill="auto"/>
        <w:tabs>
          <w:tab w:val="left" w:pos="993"/>
          <w:tab w:val="left" w:pos="1060"/>
        </w:tabs>
        <w:spacing w:before="60" w:after="60" w:line="276" w:lineRule="auto"/>
        <w:ind w:firstLine="740"/>
        <w:jc w:val="both"/>
        <w:outlineLvl w:val="3"/>
        <w:rPr>
          <w:color w:val="000000" w:themeColor="text1"/>
          <w:sz w:val="28"/>
          <w:szCs w:val="28"/>
        </w:rPr>
      </w:pPr>
      <w:r w:rsidRPr="003C4931">
        <w:rPr>
          <w:rStyle w:val="Bodytext14pt"/>
          <w:b w:val="0"/>
          <w:bCs w:val="0"/>
          <w:color w:val="000000" w:themeColor="text1"/>
        </w:rPr>
        <w:t xml:space="preserve">Ban </w:t>
      </w:r>
      <w:r w:rsidRPr="003C4931">
        <w:rPr>
          <w:color w:val="000000" w:themeColor="text1"/>
          <w:sz w:val="28"/>
          <w:szCs w:val="28"/>
        </w:rPr>
        <w:t>hành quy trình</w:t>
      </w:r>
      <w:r w:rsidRPr="003C4931">
        <w:rPr>
          <w:b/>
          <w:bCs/>
          <w:color w:val="000000" w:themeColor="text1"/>
          <w:sz w:val="28"/>
          <w:szCs w:val="28"/>
        </w:rPr>
        <w:t xml:space="preserve"> </w:t>
      </w:r>
      <w:r w:rsidRPr="003C4931">
        <w:rPr>
          <w:color w:val="000000" w:themeColor="text1"/>
          <w:sz w:val="28"/>
          <w:szCs w:val="28"/>
        </w:rPr>
        <w:t>thực</w:t>
      </w:r>
      <w:r w:rsidRPr="007F426E">
        <w:rPr>
          <w:color w:val="000000" w:themeColor="text1"/>
          <w:sz w:val="28"/>
          <w:szCs w:val="28"/>
        </w:rPr>
        <w:t xml:space="preserve"> hiện nhiệm vụ khoa học</w:t>
      </w:r>
      <w:r w:rsidR="00D017AC" w:rsidRPr="00D017AC">
        <w:rPr>
          <w:color w:val="000000" w:themeColor="text1"/>
          <w:sz w:val="28"/>
          <w:szCs w:val="28"/>
        </w:rPr>
        <w:t xml:space="preserve">, </w:t>
      </w:r>
      <w:r w:rsidRPr="007F426E">
        <w:rPr>
          <w:color w:val="000000" w:themeColor="text1"/>
          <w:sz w:val="28"/>
          <w:szCs w:val="28"/>
        </w:rPr>
        <w:t>công nghệ</w:t>
      </w:r>
      <w:r w:rsidR="00D017AC" w:rsidRPr="00D017AC">
        <w:rPr>
          <w:color w:val="000000" w:themeColor="text1"/>
          <w:sz w:val="28"/>
          <w:szCs w:val="28"/>
        </w:rPr>
        <w:t>, đổi mới sáng tạo</w:t>
      </w:r>
      <w:r w:rsidRPr="007F426E">
        <w:rPr>
          <w:color w:val="000000" w:themeColor="text1"/>
          <w:sz w:val="28"/>
          <w:szCs w:val="28"/>
        </w:rPr>
        <w:t xml:space="preserve"> cấp cơ sở của đơn vị trên cơ sở vận dụng quy định tại Thông tư này. </w:t>
      </w:r>
    </w:p>
    <w:p w14:paraId="52A8566B" w14:textId="1C0FBBE6" w:rsidR="003C4931" w:rsidRPr="005C5901" w:rsidRDefault="003C4931" w:rsidP="003C4931">
      <w:pPr>
        <w:pStyle w:val="BodyText1"/>
        <w:numPr>
          <w:ilvl w:val="0"/>
          <w:numId w:val="21"/>
        </w:numPr>
        <w:shd w:val="clear" w:color="auto" w:fill="auto"/>
        <w:tabs>
          <w:tab w:val="left" w:pos="993"/>
          <w:tab w:val="left" w:pos="1073"/>
        </w:tabs>
        <w:spacing w:before="60" w:after="60" w:line="276" w:lineRule="auto"/>
        <w:ind w:firstLine="740"/>
        <w:jc w:val="both"/>
        <w:outlineLvl w:val="3"/>
        <w:rPr>
          <w:color w:val="000000" w:themeColor="text1"/>
          <w:sz w:val="28"/>
          <w:szCs w:val="28"/>
        </w:rPr>
      </w:pPr>
      <w:r w:rsidRPr="00E8041E">
        <w:rPr>
          <w:color w:val="000000" w:themeColor="text1"/>
          <w:spacing w:val="4"/>
          <w:sz w:val="28"/>
          <w:szCs w:val="28"/>
        </w:rPr>
        <w:t>Triển khai đúng các nhiệm vụ khoa học</w:t>
      </w:r>
      <w:r w:rsidR="00940161" w:rsidRPr="00940161">
        <w:rPr>
          <w:color w:val="000000" w:themeColor="text1"/>
          <w:spacing w:val="4"/>
          <w:sz w:val="28"/>
          <w:szCs w:val="28"/>
        </w:rPr>
        <w:t>,</w:t>
      </w:r>
      <w:r w:rsidRPr="00E8041E">
        <w:rPr>
          <w:color w:val="000000" w:themeColor="text1"/>
          <w:spacing w:val="4"/>
          <w:sz w:val="28"/>
          <w:szCs w:val="28"/>
        </w:rPr>
        <w:t xml:space="preserve"> công nghệ</w:t>
      </w:r>
      <w:r w:rsidR="00940161" w:rsidRPr="00940161">
        <w:rPr>
          <w:color w:val="000000" w:themeColor="text1"/>
          <w:spacing w:val="4"/>
          <w:sz w:val="28"/>
          <w:szCs w:val="28"/>
        </w:rPr>
        <w:t>, đổi mới sáng tạo</w:t>
      </w:r>
      <w:r w:rsidRPr="00E8041E">
        <w:rPr>
          <w:color w:val="000000" w:themeColor="text1"/>
          <w:spacing w:val="4"/>
          <w:sz w:val="28"/>
          <w:szCs w:val="28"/>
        </w:rPr>
        <w:t xml:space="preserve"> đã được Bộ Y tế phê duyệt</w:t>
      </w:r>
      <w:r w:rsidRPr="0010418D">
        <w:rPr>
          <w:color w:val="000000" w:themeColor="text1"/>
          <w:spacing w:val="4"/>
          <w:sz w:val="28"/>
          <w:szCs w:val="28"/>
        </w:rPr>
        <w:t>.</w:t>
      </w:r>
    </w:p>
    <w:p w14:paraId="1F081A45" w14:textId="4673B763" w:rsidR="003C4931" w:rsidRPr="009578ED" w:rsidRDefault="003C4931" w:rsidP="003C4931">
      <w:pPr>
        <w:pStyle w:val="BodyText1"/>
        <w:numPr>
          <w:ilvl w:val="0"/>
          <w:numId w:val="21"/>
        </w:numPr>
        <w:shd w:val="clear" w:color="auto" w:fill="auto"/>
        <w:tabs>
          <w:tab w:val="left" w:pos="993"/>
          <w:tab w:val="left" w:pos="1073"/>
        </w:tabs>
        <w:spacing w:before="60" w:after="60" w:line="276" w:lineRule="auto"/>
        <w:ind w:firstLine="740"/>
        <w:jc w:val="both"/>
        <w:outlineLvl w:val="3"/>
        <w:rPr>
          <w:color w:val="000000" w:themeColor="text1"/>
          <w:sz w:val="28"/>
          <w:szCs w:val="28"/>
        </w:rPr>
      </w:pPr>
      <w:r w:rsidRPr="009578ED">
        <w:rPr>
          <w:color w:val="000000" w:themeColor="text1"/>
          <w:spacing w:val="4"/>
          <w:sz w:val="28"/>
          <w:szCs w:val="28"/>
        </w:rPr>
        <w:t>Thực hiện nghiệm thu kết quả thực hiện nhiệm vụ khoa học</w:t>
      </w:r>
      <w:r w:rsidR="0056402F" w:rsidRPr="0056402F">
        <w:rPr>
          <w:color w:val="000000" w:themeColor="text1"/>
          <w:spacing w:val="4"/>
          <w:sz w:val="28"/>
          <w:szCs w:val="28"/>
        </w:rPr>
        <w:t xml:space="preserve">, </w:t>
      </w:r>
      <w:r w:rsidRPr="009578ED">
        <w:rPr>
          <w:color w:val="000000" w:themeColor="text1"/>
          <w:spacing w:val="4"/>
          <w:sz w:val="28"/>
          <w:szCs w:val="28"/>
        </w:rPr>
        <w:t>công nghệ</w:t>
      </w:r>
      <w:r w:rsidR="0056402F" w:rsidRPr="0056402F">
        <w:rPr>
          <w:color w:val="000000" w:themeColor="text1"/>
          <w:spacing w:val="4"/>
          <w:sz w:val="28"/>
          <w:szCs w:val="28"/>
        </w:rPr>
        <w:t>, đổi mới sáng tạo</w:t>
      </w:r>
      <w:r w:rsidRPr="009578ED">
        <w:rPr>
          <w:color w:val="000000" w:themeColor="text1"/>
          <w:spacing w:val="4"/>
          <w:sz w:val="28"/>
          <w:szCs w:val="28"/>
        </w:rPr>
        <w:t xml:space="preserve"> tại đơn vị trước khi gửi hồ sơ về Bộ Y tế. </w:t>
      </w:r>
      <w:r w:rsidRPr="009578ED">
        <w:rPr>
          <w:spacing w:val="4"/>
          <w:sz w:val="28"/>
          <w:szCs w:val="28"/>
        </w:rPr>
        <w:t>Rà soát, phê duyệt nội bộ về tính khả</w:t>
      </w:r>
      <w:r w:rsidRPr="009578ED">
        <w:rPr>
          <w:sz w:val="28"/>
          <w:szCs w:val="28"/>
        </w:rPr>
        <w:t xml:space="preserve"> thi, hiệu quả, sự phù hợp giữa dự toán kinh phí và nội dung khoa học theo các quy định hiện hành về sử dụng ngân sách nhà nước chi cho hoạt động khoa học công nghệ và các quy định hiện hành liên quan.</w:t>
      </w:r>
    </w:p>
    <w:p w14:paraId="14E482EA" w14:textId="35611AF1" w:rsidR="003C4931" w:rsidRPr="00E2571E" w:rsidRDefault="003C4931" w:rsidP="003C4931">
      <w:pPr>
        <w:pStyle w:val="BodyText1"/>
        <w:keepNext/>
        <w:shd w:val="clear" w:color="auto" w:fill="auto"/>
        <w:tabs>
          <w:tab w:val="left" w:pos="709"/>
          <w:tab w:val="left" w:pos="1073"/>
        </w:tabs>
        <w:spacing w:before="60" w:after="60" w:line="264" w:lineRule="auto"/>
        <w:jc w:val="both"/>
        <w:outlineLvl w:val="3"/>
        <w:rPr>
          <w:color w:val="000000" w:themeColor="text1"/>
          <w:sz w:val="28"/>
          <w:szCs w:val="28"/>
        </w:rPr>
      </w:pPr>
      <w:r w:rsidRPr="007F426E">
        <w:rPr>
          <w:color w:val="000000" w:themeColor="text1"/>
          <w:sz w:val="28"/>
          <w:szCs w:val="28"/>
        </w:rPr>
        <w:tab/>
      </w:r>
      <w:r w:rsidRPr="0010418D">
        <w:rPr>
          <w:color w:val="000000" w:themeColor="text1"/>
          <w:sz w:val="28"/>
          <w:szCs w:val="28"/>
        </w:rPr>
        <w:t>đ</w:t>
      </w:r>
      <w:r w:rsidRPr="007F426E">
        <w:rPr>
          <w:color w:val="000000" w:themeColor="text1"/>
          <w:sz w:val="28"/>
          <w:szCs w:val="28"/>
        </w:rPr>
        <w:t>) Sử dụng kinh phí được Bộ Y tế phân bổ để thực hiện nhiệm vụ khoa học</w:t>
      </w:r>
      <w:r w:rsidR="0056402F" w:rsidRPr="0056402F">
        <w:rPr>
          <w:color w:val="000000" w:themeColor="text1"/>
          <w:sz w:val="28"/>
          <w:szCs w:val="28"/>
        </w:rPr>
        <w:t>, công nghệ, đổi mới sáng tạo</w:t>
      </w:r>
      <w:r w:rsidRPr="007F426E">
        <w:rPr>
          <w:color w:val="000000" w:themeColor="text1"/>
          <w:sz w:val="28"/>
          <w:szCs w:val="28"/>
        </w:rPr>
        <w:t xml:space="preserve"> theo đúng hồ sơ thuyết minh</w:t>
      </w:r>
      <w:r w:rsidR="0056402F" w:rsidRPr="0056402F">
        <w:rPr>
          <w:color w:val="000000" w:themeColor="text1"/>
          <w:sz w:val="28"/>
          <w:szCs w:val="28"/>
        </w:rPr>
        <w:t xml:space="preserve"> </w:t>
      </w:r>
      <w:r w:rsidRPr="007F426E">
        <w:rPr>
          <w:color w:val="000000" w:themeColor="text1"/>
          <w:sz w:val="28"/>
          <w:szCs w:val="28"/>
        </w:rPr>
        <w:t xml:space="preserve">đề cương và các quy định hiện hành liên </w:t>
      </w:r>
      <w:r w:rsidRPr="00E2571E">
        <w:rPr>
          <w:color w:val="000000" w:themeColor="text1"/>
          <w:sz w:val="28"/>
          <w:szCs w:val="28"/>
        </w:rPr>
        <w:t>quan và chịu trách nhiệm về kinh phí sử dụng;</w:t>
      </w:r>
    </w:p>
    <w:p w14:paraId="1D7F072D" w14:textId="4363BFE7" w:rsidR="003C4931" w:rsidRPr="00E2571E" w:rsidRDefault="003C4931" w:rsidP="00E4046A">
      <w:pPr>
        <w:pStyle w:val="Bodytext30"/>
        <w:shd w:val="clear" w:color="auto" w:fill="auto"/>
        <w:tabs>
          <w:tab w:val="left" w:pos="993"/>
        </w:tabs>
        <w:spacing w:beforeLines="40" w:before="96" w:after="0" w:line="264" w:lineRule="auto"/>
        <w:ind w:left="740"/>
        <w:jc w:val="both"/>
        <w:outlineLvl w:val="1"/>
        <w:rPr>
          <w:color w:val="000000" w:themeColor="text1"/>
        </w:rPr>
      </w:pPr>
      <w:r w:rsidRPr="00E2571E">
        <w:rPr>
          <w:color w:val="000000" w:themeColor="text1"/>
        </w:rPr>
        <w:t>Điều 2</w:t>
      </w:r>
      <w:r w:rsidR="00347A96" w:rsidRPr="00E1498E">
        <w:rPr>
          <w:color w:val="000000" w:themeColor="text1"/>
        </w:rPr>
        <w:t>9</w:t>
      </w:r>
      <w:r w:rsidRPr="00E2571E">
        <w:rPr>
          <w:color w:val="000000" w:themeColor="text1"/>
        </w:rPr>
        <w:t>. Trách nhiệm thi hành</w:t>
      </w:r>
    </w:p>
    <w:p w14:paraId="2D431DB8" w14:textId="16F0E2A9" w:rsidR="003C4931" w:rsidRPr="00331417" w:rsidRDefault="00331417" w:rsidP="00331417">
      <w:pPr>
        <w:pStyle w:val="BodyText1"/>
        <w:shd w:val="clear" w:color="auto" w:fill="auto"/>
        <w:tabs>
          <w:tab w:val="left" w:pos="709"/>
          <w:tab w:val="left" w:pos="1060"/>
        </w:tabs>
        <w:spacing w:before="60" w:after="60" w:line="276" w:lineRule="auto"/>
        <w:jc w:val="both"/>
        <w:outlineLvl w:val="2"/>
        <w:rPr>
          <w:color w:val="000000" w:themeColor="text1"/>
          <w:sz w:val="28"/>
          <w:szCs w:val="28"/>
        </w:rPr>
      </w:pPr>
      <w:r w:rsidRPr="00DC1A55">
        <w:rPr>
          <w:color w:val="000000" w:themeColor="text1"/>
          <w:sz w:val="28"/>
          <w:szCs w:val="28"/>
        </w:rPr>
        <w:tab/>
        <w:t xml:space="preserve">1. </w:t>
      </w:r>
      <w:r w:rsidR="003C4931" w:rsidRPr="00331417">
        <w:rPr>
          <w:color w:val="000000" w:themeColor="text1"/>
          <w:sz w:val="28"/>
          <w:szCs w:val="28"/>
        </w:rPr>
        <w:t>Thủ trưởng các đơn vị thuộc, trực thuộc Bộ Y tế, Giám đốc Sở Y tế các tỉnh, thành phố và cơ quan, tổ chức, cá nhân có liên quan chịu trách nhiệm tổ chức thực hiện Thông tư này.</w:t>
      </w:r>
    </w:p>
    <w:p w14:paraId="5AB0827E" w14:textId="0D219C09" w:rsidR="006F1B34" w:rsidRPr="00A9401A" w:rsidRDefault="00331417" w:rsidP="00E4046A">
      <w:pPr>
        <w:spacing w:beforeLines="40" w:before="96" w:after="0" w:line="264" w:lineRule="auto"/>
        <w:ind w:firstLine="720"/>
        <w:jc w:val="both"/>
        <w:rPr>
          <w:rFonts w:ascii="Times New Roman" w:hAnsi="Times New Roman" w:cs="Times New Roman"/>
          <w:color w:val="000000" w:themeColor="text1"/>
          <w:sz w:val="28"/>
          <w:szCs w:val="28"/>
        </w:rPr>
      </w:pPr>
      <w:r w:rsidRPr="00331417">
        <w:rPr>
          <w:rFonts w:ascii="Times New Roman" w:hAnsi="Times New Roman" w:cs="Times New Roman"/>
          <w:color w:val="000000" w:themeColor="text1"/>
          <w:sz w:val="28"/>
          <w:szCs w:val="28"/>
        </w:rPr>
        <w:t xml:space="preserve">2. </w:t>
      </w:r>
      <w:r w:rsidR="006F1B34" w:rsidRPr="00DB58FF">
        <w:rPr>
          <w:rFonts w:ascii="Times New Roman" w:hAnsi="Times New Roman" w:cs="Times New Roman"/>
          <w:color w:val="000000" w:themeColor="text1"/>
          <w:sz w:val="28"/>
          <w:szCs w:val="28"/>
        </w:rPr>
        <w:t xml:space="preserve">Các nhiệm vụ thử nghiệm lâm sàng không phục vụ mục đích đăng ký lưu hành, áp dụng sản phẩm </w:t>
      </w:r>
      <w:r w:rsidR="0001216F" w:rsidRPr="0001216F">
        <w:rPr>
          <w:rFonts w:ascii="Times New Roman" w:hAnsi="Times New Roman" w:cs="Times New Roman"/>
          <w:color w:val="000000" w:themeColor="text1"/>
          <w:sz w:val="28"/>
          <w:szCs w:val="28"/>
        </w:rPr>
        <w:t xml:space="preserve">thực hiện theo trình tự, thủ tục </w:t>
      </w:r>
      <w:r w:rsidR="006F1B34" w:rsidRPr="00DB58FF">
        <w:rPr>
          <w:rFonts w:ascii="Times New Roman" w:hAnsi="Times New Roman" w:cs="Times New Roman"/>
          <w:color w:val="000000" w:themeColor="text1"/>
          <w:sz w:val="28"/>
          <w:szCs w:val="28"/>
        </w:rPr>
        <w:t>tại Thông tư này hoặc Thông tư số 50</w:t>
      </w:r>
      <w:r w:rsidR="00DB3617" w:rsidRPr="00DB3617">
        <w:rPr>
          <w:rFonts w:ascii="Times New Roman" w:hAnsi="Times New Roman" w:cs="Times New Roman"/>
          <w:color w:val="000000" w:themeColor="text1"/>
          <w:sz w:val="28"/>
          <w:szCs w:val="28"/>
        </w:rPr>
        <w:t xml:space="preserve">/2024/TT-BYT ngày </w:t>
      </w:r>
      <w:r w:rsidR="004D16E4" w:rsidRPr="004D16E4">
        <w:rPr>
          <w:rFonts w:ascii="Times New Roman" w:hAnsi="Times New Roman" w:cs="Times New Roman"/>
          <w:color w:val="000000" w:themeColor="text1"/>
          <w:sz w:val="28"/>
          <w:szCs w:val="28"/>
        </w:rPr>
        <w:t>31 tháng 12 năm 2025 của Bộ trưởng Bộ Y tế quy đ</w:t>
      </w:r>
      <w:r w:rsidR="004D16E4" w:rsidRPr="0024784F">
        <w:rPr>
          <w:rFonts w:ascii="Times New Roman" w:hAnsi="Times New Roman" w:cs="Times New Roman"/>
          <w:color w:val="000000" w:themeColor="text1"/>
          <w:sz w:val="28"/>
          <w:szCs w:val="28"/>
        </w:rPr>
        <w:t>ị</w:t>
      </w:r>
      <w:r w:rsidR="0024784F" w:rsidRPr="0024784F">
        <w:rPr>
          <w:rFonts w:ascii="Times New Roman" w:hAnsi="Times New Roman" w:cs="Times New Roman"/>
          <w:color w:val="000000" w:themeColor="text1"/>
          <w:sz w:val="28"/>
          <w:szCs w:val="28"/>
        </w:rPr>
        <w:t xml:space="preserve">nh về thử thuốc trên lâm sàng </w:t>
      </w:r>
      <w:r w:rsidR="00F812D1" w:rsidRPr="00F812D1">
        <w:rPr>
          <w:rFonts w:ascii="Times New Roman" w:hAnsi="Times New Roman" w:cs="Times New Roman"/>
          <w:color w:val="000000" w:themeColor="text1"/>
          <w:sz w:val="28"/>
          <w:szCs w:val="28"/>
        </w:rPr>
        <w:t>hoặc</w:t>
      </w:r>
      <w:r w:rsidR="006F1B34" w:rsidRPr="00DB58FF">
        <w:rPr>
          <w:rFonts w:ascii="Times New Roman" w:hAnsi="Times New Roman" w:cs="Times New Roman"/>
          <w:color w:val="000000" w:themeColor="text1"/>
          <w:sz w:val="28"/>
          <w:szCs w:val="28"/>
        </w:rPr>
        <w:t xml:space="preserve"> </w:t>
      </w:r>
      <w:r w:rsidR="006F1B34" w:rsidRPr="005C6C4B">
        <w:rPr>
          <w:rFonts w:ascii="Times New Roman" w:hAnsi="Times New Roman" w:cs="Times New Roman"/>
          <w:color w:val="000000" w:themeColor="text1"/>
          <w:sz w:val="28"/>
          <w:szCs w:val="28"/>
        </w:rPr>
        <w:t>Thông tư số 32</w:t>
      </w:r>
      <w:r w:rsidR="00DB3617" w:rsidRPr="00DB3617">
        <w:rPr>
          <w:rFonts w:ascii="Times New Roman" w:hAnsi="Times New Roman" w:cs="Times New Roman"/>
          <w:color w:val="000000" w:themeColor="text1"/>
          <w:sz w:val="28"/>
          <w:szCs w:val="28"/>
        </w:rPr>
        <w:t xml:space="preserve">/2023/TT-BYT ngày 31 tháng 12 </w:t>
      </w:r>
      <w:r w:rsidR="00DB3617" w:rsidRPr="00DB3617">
        <w:rPr>
          <w:rFonts w:ascii="Times New Roman" w:hAnsi="Times New Roman" w:cs="Times New Roman"/>
          <w:color w:val="000000" w:themeColor="text1"/>
          <w:sz w:val="28"/>
          <w:szCs w:val="28"/>
        </w:rPr>
        <w:lastRenderedPageBreak/>
        <w:t>năm 2023 của Bộ trưởng Bộ Y tế</w:t>
      </w:r>
      <w:r w:rsidR="00540066" w:rsidRPr="00540066">
        <w:rPr>
          <w:rFonts w:ascii="Times New Roman" w:hAnsi="Times New Roman" w:cs="Times New Roman"/>
          <w:color w:val="000000" w:themeColor="text1"/>
          <w:sz w:val="28"/>
          <w:szCs w:val="28"/>
        </w:rPr>
        <w:t xml:space="preserve"> quy định chi tiết một số điều của Luật Khám bệnh, chữa bệnh</w:t>
      </w:r>
      <w:r w:rsidR="00C34549" w:rsidRPr="00C34549">
        <w:rPr>
          <w:rFonts w:ascii="Times New Roman" w:hAnsi="Times New Roman" w:cs="Times New Roman"/>
          <w:color w:val="000000" w:themeColor="text1"/>
          <w:sz w:val="28"/>
          <w:szCs w:val="28"/>
        </w:rPr>
        <w:t xml:space="preserve"> căn cứ </w:t>
      </w:r>
      <w:r w:rsidR="00F74AAD" w:rsidRPr="00F74AAD">
        <w:rPr>
          <w:rFonts w:ascii="Times New Roman" w:hAnsi="Times New Roman" w:cs="Times New Roman"/>
          <w:color w:val="000000" w:themeColor="text1"/>
          <w:sz w:val="28"/>
          <w:szCs w:val="28"/>
        </w:rPr>
        <w:t xml:space="preserve">phạm vị, </w:t>
      </w:r>
      <w:r w:rsidR="00C34549" w:rsidRPr="00C34549">
        <w:rPr>
          <w:rFonts w:ascii="Times New Roman" w:hAnsi="Times New Roman" w:cs="Times New Roman"/>
          <w:color w:val="000000" w:themeColor="text1"/>
          <w:sz w:val="28"/>
          <w:szCs w:val="28"/>
        </w:rPr>
        <w:t xml:space="preserve">mục tiêu, đối tượng </w:t>
      </w:r>
      <w:r w:rsidR="00A9401A" w:rsidRPr="00A9401A">
        <w:rPr>
          <w:rFonts w:ascii="Times New Roman" w:hAnsi="Times New Roman" w:cs="Times New Roman"/>
          <w:color w:val="000000" w:themeColor="text1"/>
          <w:sz w:val="28"/>
          <w:szCs w:val="28"/>
        </w:rPr>
        <w:t>của nghiên cứu.</w:t>
      </w:r>
    </w:p>
    <w:p w14:paraId="55A9457C" w14:textId="02D7E38E" w:rsidR="00E563D5" w:rsidRPr="00570611" w:rsidRDefault="003C4931" w:rsidP="00E4046A">
      <w:pPr>
        <w:spacing w:beforeLines="40" w:before="96" w:after="0" w:line="264" w:lineRule="auto"/>
        <w:ind w:firstLine="720"/>
        <w:contextualSpacing/>
        <w:jc w:val="both"/>
        <w:rPr>
          <w:rFonts w:ascii="Times New Roman" w:hAnsi="Times New Roman" w:cs="Times New Roman"/>
          <w:color w:val="000000" w:themeColor="text1"/>
          <w:sz w:val="28"/>
          <w:szCs w:val="28"/>
        </w:rPr>
      </w:pPr>
      <w:r w:rsidRPr="00E2571E">
        <w:rPr>
          <w:rFonts w:ascii="Times New Roman" w:hAnsi="Times New Roman" w:cs="Times New Roman"/>
          <w:color w:val="000000" w:themeColor="text1"/>
          <w:sz w:val="28"/>
          <w:szCs w:val="28"/>
        </w:rPr>
        <w:t>Trong quá trình thực hiện nếu có khó khăn, vướng mắc, các cơ quan, tổ chức, cá nhân phản ánh kịp thời về Bộ Y tế (Cục Khoa học công nghệ và Đào tạo) để xem xét, giải quyết./.</w:t>
      </w:r>
    </w:p>
    <w:p w14:paraId="4A7546C1" w14:textId="77777777" w:rsidR="003C4931" w:rsidRPr="00570611" w:rsidRDefault="003C4931" w:rsidP="003C4931">
      <w:pPr>
        <w:spacing w:after="0" w:line="440" w:lineRule="exact"/>
        <w:ind w:firstLine="720"/>
        <w:contextualSpacing/>
        <w:jc w:val="both"/>
        <w:rPr>
          <w:rFonts w:asciiTheme="majorHAnsi" w:eastAsia="Times New Roman" w:hAnsiTheme="majorHAnsi" w:cstheme="majorHAnsi"/>
          <w:sz w:val="22"/>
          <w:szCs w:val="22"/>
        </w:rPr>
      </w:pPr>
    </w:p>
    <w:tbl>
      <w:tblPr>
        <w:tblW w:w="9594" w:type="dxa"/>
        <w:tblLayout w:type="fixed"/>
        <w:tblLook w:val="0000" w:firstRow="0" w:lastRow="0" w:firstColumn="0" w:lastColumn="0" w:noHBand="0" w:noVBand="0"/>
      </w:tblPr>
      <w:tblGrid>
        <w:gridCol w:w="4644"/>
        <w:gridCol w:w="4950"/>
      </w:tblGrid>
      <w:tr w:rsidR="0065405F" w:rsidRPr="00D10EEB" w14:paraId="79720665" w14:textId="77777777" w:rsidTr="00620E90">
        <w:trPr>
          <w:trHeight w:val="2036"/>
        </w:trPr>
        <w:tc>
          <w:tcPr>
            <w:tcW w:w="4644" w:type="dxa"/>
          </w:tcPr>
          <w:p w14:paraId="1A31B421" w14:textId="77777777" w:rsidR="00B80DDE" w:rsidRPr="00D10EEB" w:rsidRDefault="00B80DDE" w:rsidP="00B80DDE">
            <w:pPr>
              <w:spacing w:after="0" w:line="240" w:lineRule="auto"/>
              <w:rPr>
                <w:rFonts w:asciiTheme="majorHAnsi" w:hAnsiTheme="majorHAnsi" w:cstheme="majorHAnsi"/>
                <w:b/>
                <w:bCs/>
                <w:i/>
                <w:sz w:val="22"/>
                <w:szCs w:val="22"/>
              </w:rPr>
            </w:pPr>
            <w:r w:rsidRPr="00D10EEB">
              <w:rPr>
                <w:rFonts w:asciiTheme="majorHAnsi" w:hAnsiTheme="majorHAnsi" w:cstheme="majorHAnsi"/>
                <w:b/>
                <w:bCs/>
                <w:i/>
                <w:sz w:val="22"/>
                <w:szCs w:val="22"/>
              </w:rPr>
              <w:t>Nơi nhận:</w:t>
            </w:r>
          </w:p>
          <w:p w14:paraId="7FD817FF" w14:textId="77777777" w:rsidR="00B80DDE" w:rsidRPr="00D10EEB" w:rsidRDefault="00B80DDE" w:rsidP="00B80DDE">
            <w:pPr>
              <w:spacing w:after="0" w:line="240" w:lineRule="auto"/>
              <w:ind w:right="-591"/>
              <w:rPr>
                <w:rFonts w:asciiTheme="majorHAnsi" w:hAnsiTheme="majorHAnsi" w:cstheme="majorHAnsi"/>
                <w:sz w:val="22"/>
                <w:szCs w:val="22"/>
              </w:rPr>
            </w:pPr>
            <w:r w:rsidRPr="00D10EEB">
              <w:rPr>
                <w:rFonts w:asciiTheme="majorHAnsi" w:hAnsiTheme="majorHAnsi" w:cstheme="majorHAnsi"/>
                <w:sz w:val="22"/>
                <w:szCs w:val="22"/>
              </w:rPr>
              <w:t>- Văn phòng Trung ương và các Ban của Đảng;</w:t>
            </w:r>
          </w:p>
          <w:p w14:paraId="201D92D1"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Văn phòng Tổng Bí thư;</w:t>
            </w:r>
          </w:p>
          <w:p w14:paraId="29961519"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Văn phòng Quốc hội;</w:t>
            </w:r>
          </w:p>
          <w:p w14:paraId="7DB42A42"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Văn phòng Chủ tịch nước;</w:t>
            </w:r>
          </w:p>
          <w:p w14:paraId="03C61F70"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Văn phòng Chính phủ;</w:t>
            </w:r>
          </w:p>
          <w:p w14:paraId="62B0D018"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Viện KSND tối cao, Tòa án nhân dân tối cao;</w:t>
            </w:r>
          </w:p>
          <w:p w14:paraId="342C22B4"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Các Bộ, cơ quan ngang Bộ, cơ quan thuộc Chính phủ, cơ quan khác thuộc Trung ương;</w:t>
            </w:r>
          </w:p>
          <w:p w14:paraId="1C3C2225"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Kiểm toán Nhà nước;</w:t>
            </w:r>
          </w:p>
          <w:p w14:paraId="49F6953F"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UBND, Sở Tài chính, Sở KH&amp;CN cấp tỉnh;</w:t>
            </w:r>
          </w:p>
          <w:p w14:paraId="13C86762" w14:textId="0DA61773"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Mặt tr</w:t>
            </w:r>
            <w:r w:rsidR="007A39CF" w:rsidRPr="00756C6B">
              <w:rPr>
                <w:rFonts w:asciiTheme="majorHAnsi" w:hAnsiTheme="majorHAnsi" w:cstheme="majorHAnsi"/>
                <w:sz w:val="22"/>
                <w:szCs w:val="22"/>
              </w:rPr>
              <w:t>ậ</w:t>
            </w:r>
            <w:r w:rsidRPr="00D10EEB">
              <w:rPr>
                <w:rFonts w:asciiTheme="majorHAnsi" w:hAnsiTheme="majorHAnsi" w:cstheme="majorHAnsi"/>
                <w:sz w:val="22"/>
                <w:szCs w:val="22"/>
              </w:rPr>
              <w:t>n Tổ quốc;</w:t>
            </w:r>
          </w:p>
          <w:p w14:paraId="0A32D7BF"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Cục Kiểm tra văn bản quy phạm pháp luật - Bộ Tư pháp;</w:t>
            </w:r>
          </w:p>
          <w:p w14:paraId="5B8B7641"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Công báo Chính phủ;</w:t>
            </w:r>
          </w:p>
          <w:p w14:paraId="10447A7A" w14:textId="77777777"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Cổng thông tin điện tử Chính phủ;</w:t>
            </w:r>
          </w:p>
          <w:p w14:paraId="2E1B4C26" w14:textId="619DAEF1" w:rsidR="00B80DDE" w:rsidRPr="00D10EEB" w:rsidRDefault="00B80DDE" w:rsidP="00B80DDE">
            <w:pPr>
              <w:spacing w:after="0" w:line="240" w:lineRule="auto"/>
              <w:rPr>
                <w:rFonts w:asciiTheme="majorHAnsi" w:hAnsiTheme="majorHAnsi" w:cstheme="majorHAnsi"/>
                <w:sz w:val="22"/>
                <w:szCs w:val="22"/>
              </w:rPr>
            </w:pPr>
            <w:r w:rsidRPr="00D10EEB">
              <w:rPr>
                <w:rFonts w:asciiTheme="majorHAnsi" w:hAnsiTheme="majorHAnsi" w:cstheme="majorHAnsi"/>
                <w:sz w:val="22"/>
                <w:szCs w:val="22"/>
              </w:rPr>
              <w:t xml:space="preserve">- Cổng thông tin điện tử Bộ </w:t>
            </w:r>
            <w:r w:rsidR="006639FC" w:rsidRPr="006639FC">
              <w:rPr>
                <w:rFonts w:asciiTheme="majorHAnsi" w:hAnsiTheme="majorHAnsi" w:cstheme="majorHAnsi"/>
                <w:sz w:val="22"/>
                <w:szCs w:val="22"/>
              </w:rPr>
              <w:t>Y tế</w:t>
            </w:r>
            <w:r w:rsidRPr="00D10EEB">
              <w:rPr>
                <w:rFonts w:asciiTheme="majorHAnsi" w:hAnsiTheme="majorHAnsi" w:cstheme="majorHAnsi"/>
                <w:sz w:val="22"/>
                <w:szCs w:val="22"/>
              </w:rPr>
              <w:t>;</w:t>
            </w:r>
          </w:p>
          <w:p w14:paraId="68451FA0" w14:textId="215194AD" w:rsidR="00B80DDE" w:rsidRPr="00D10EEB" w:rsidRDefault="00B80DDE" w:rsidP="00B80DDE">
            <w:pPr>
              <w:spacing w:after="0" w:line="240" w:lineRule="auto"/>
              <w:rPr>
                <w:rFonts w:asciiTheme="majorHAnsi" w:hAnsiTheme="majorHAnsi" w:cstheme="majorHAnsi"/>
                <w:sz w:val="22"/>
                <w:szCs w:val="22"/>
                <w:lang w:val="en-US"/>
              </w:rPr>
            </w:pPr>
            <w:r w:rsidRPr="00D10EEB">
              <w:rPr>
                <w:rFonts w:asciiTheme="majorHAnsi" w:hAnsiTheme="majorHAnsi" w:cstheme="majorHAnsi"/>
                <w:sz w:val="22"/>
                <w:szCs w:val="22"/>
              </w:rPr>
              <w:t xml:space="preserve">- Lưu: VT, </w:t>
            </w:r>
            <w:r w:rsidR="00997366" w:rsidRPr="00D10EEB">
              <w:rPr>
                <w:rFonts w:asciiTheme="majorHAnsi" w:hAnsiTheme="majorHAnsi" w:cstheme="majorHAnsi"/>
                <w:sz w:val="22"/>
                <w:szCs w:val="22"/>
                <w:lang w:val="en-US"/>
              </w:rPr>
              <w:t>PC</w:t>
            </w:r>
            <w:r w:rsidR="000E6D4B" w:rsidRPr="00D10EEB">
              <w:rPr>
                <w:rFonts w:asciiTheme="majorHAnsi" w:hAnsiTheme="majorHAnsi" w:cstheme="majorHAnsi"/>
                <w:sz w:val="22"/>
                <w:szCs w:val="22"/>
                <w:lang w:val="en-US"/>
              </w:rPr>
              <w:t>,</w:t>
            </w:r>
            <w:r w:rsidR="006639FC">
              <w:rPr>
                <w:rFonts w:asciiTheme="majorHAnsi" w:hAnsiTheme="majorHAnsi" w:cstheme="majorHAnsi"/>
                <w:sz w:val="22"/>
                <w:szCs w:val="22"/>
                <w:lang w:val="en-US"/>
              </w:rPr>
              <w:t xml:space="preserve"> K2ĐT</w:t>
            </w:r>
            <w:r w:rsidR="00997366" w:rsidRPr="00D10EEB">
              <w:rPr>
                <w:rFonts w:asciiTheme="majorHAnsi" w:hAnsiTheme="majorHAnsi" w:cstheme="majorHAnsi"/>
                <w:sz w:val="22"/>
                <w:szCs w:val="22"/>
                <w:lang w:val="en-US"/>
              </w:rPr>
              <w:t>.</w:t>
            </w:r>
          </w:p>
        </w:tc>
        <w:tc>
          <w:tcPr>
            <w:tcW w:w="4950" w:type="dxa"/>
          </w:tcPr>
          <w:p w14:paraId="3EDB2474" w14:textId="43EA0652" w:rsidR="00B80DDE" w:rsidRPr="00D10EEB" w:rsidRDefault="00B80DDE" w:rsidP="00B80DDE">
            <w:pPr>
              <w:pStyle w:val="Heading2"/>
              <w:spacing w:before="0" w:after="0" w:line="240" w:lineRule="auto"/>
              <w:jc w:val="center"/>
              <w:rPr>
                <w:rFonts w:cstheme="majorHAnsi"/>
                <w:b/>
                <w:bCs/>
                <w:color w:val="auto"/>
                <w:sz w:val="28"/>
                <w:szCs w:val="28"/>
              </w:rPr>
            </w:pPr>
            <w:r w:rsidRPr="00D10EEB">
              <w:rPr>
                <w:rFonts w:cstheme="majorHAnsi"/>
                <w:b/>
                <w:bCs/>
                <w:color w:val="auto"/>
                <w:sz w:val="28"/>
                <w:szCs w:val="28"/>
              </w:rPr>
              <w:t>BỘ TRƯỞNG</w:t>
            </w:r>
          </w:p>
          <w:p w14:paraId="6E996420" w14:textId="77777777" w:rsidR="00B80DDE" w:rsidRPr="00D10EEB" w:rsidRDefault="00B80DDE" w:rsidP="00B80DDE">
            <w:pPr>
              <w:spacing w:after="0" w:line="240" w:lineRule="auto"/>
              <w:jc w:val="center"/>
              <w:rPr>
                <w:rFonts w:asciiTheme="majorHAnsi" w:hAnsiTheme="majorHAnsi" w:cstheme="majorHAnsi"/>
                <w:b/>
                <w:sz w:val="26"/>
                <w:szCs w:val="26"/>
                <w:lang w:val="en-US"/>
              </w:rPr>
            </w:pPr>
          </w:p>
          <w:p w14:paraId="13687823" w14:textId="77777777" w:rsidR="0006638E" w:rsidRPr="00D10EEB" w:rsidRDefault="0006638E" w:rsidP="00B80DDE">
            <w:pPr>
              <w:spacing w:after="0" w:line="240" w:lineRule="auto"/>
              <w:jc w:val="center"/>
              <w:rPr>
                <w:rFonts w:asciiTheme="majorHAnsi" w:hAnsiTheme="majorHAnsi" w:cstheme="majorHAnsi"/>
                <w:b/>
                <w:sz w:val="26"/>
                <w:szCs w:val="26"/>
                <w:lang w:val="en-US"/>
              </w:rPr>
            </w:pPr>
          </w:p>
          <w:p w14:paraId="7EE159F4" w14:textId="77777777" w:rsidR="0006638E" w:rsidRDefault="0006638E" w:rsidP="00B80DDE">
            <w:pPr>
              <w:spacing w:after="0" w:line="240" w:lineRule="auto"/>
              <w:jc w:val="center"/>
              <w:rPr>
                <w:rFonts w:asciiTheme="majorHAnsi" w:hAnsiTheme="majorHAnsi" w:cstheme="majorHAnsi"/>
                <w:b/>
                <w:sz w:val="26"/>
                <w:szCs w:val="26"/>
                <w:lang w:val="en-US"/>
              </w:rPr>
            </w:pPr>
          </w:p>
          <w:p w14:paraId="1EB2F551" w14:textId="77777777" w:rsidR="00BD16E9" w:rsidRPr="00D10EEB" w:rsidRDefault="00BD16E9" w:rsidP="00B80DDE">
            <w:pPr>
              <w:spacing w:after="0" w:line="240" w:lineRule="auto"/>
              <w:jc w:val="center"/>
              <w:rPr>
                <w:rFonts w:asciiTheme="majorHAnsi" w:hAnsiTheme="majorHAnsi" w:cstheme="majorHAnsi"/>
                <w:b/>
                <w:sz w:val="26"/>
                <w:szCs w:val="26"/>
                <w:lang w:val="en-US"/>
              </w:rPr>
            </w:pPr>
          </w:p>
          <w:p w14:paraId="641E6335" w14:textId="77777777" w:rsidR="009A2200" w:rsidRPr="00D10EEB" w:rsidRDefault="009A2200" w:rsidP="00B80DDE">
            <w:pPr>
              <w:spacing w:after="0" w:line="240" w:lineRule="auto"/>
              <w:jc w:val="center"/>
              <w:rPr>
                <w:rFonts w:asciiTheme="majorHAnsi" w:hAnsiTheme="majorHAnsi" w:cstheme="majorHAnsi"/>
                <w:b/>
                <w:sz w:val="26"/>
                <w:szCs w:val="26"/>
                <w:lang w:val="en-US"/>
              </w:rPr>
            </w:pPr>
          </w:p>
          <w:p w14:paraId="3C4F1FEC" w14:textId="77777777" w:rsidR="0006638E" w:rsidRPr="00D10EEB" w:rsidRDefault="0006638E" w:rsidP="00B80DDE">
            <w:pPr>
              <w:spacing w:after="0" w:line="240" w:lineRule="auto"/>
              <w:jc w:val="center"/>
              <w:rPr>
                <w:rFonts w:asciiTheme="majorHAnsi" w:hAnsiTheme="majorHAnsi" w:cstheme="majorHAnsi"/>
                <w:b/>
                <w:sz w:val="26"/>
                <w:szCs w:val="26"/>
                <w:lang w:val="en-US"/>
              </w:rPr>
            </w:pPr>
          </w:p>
          <w:p w14:paraId="096004BE" w14:textId="5C368DF5" w:rsidR="0006638E" w:rsidRPr="00D10EEB" w:rsidRDefault="006639FC" w:rsidP="00B80DDE">
            <w:pPr>
              <w:spacing w:after="0" w:line="24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Đào Hồng Lan</w:t>
            </w:r>
          </w:p>
          <w:p w14:paraId="0DA30B00" w14:textId="77777777" w:rsidR="00B80DDE" w:rsidRPr="00D10EEB" w:rsidRDefault="00B80DDE" w:rsidP="00B80DDE">
            <w:pPr>
              <w:spacing w:after="0" w:line="240" w:lineRule="auto"/>
              <w:jc w:val="center"/>
              <w:rPr>
                <w:rFonts w:asciiTheme="majorHAnsi" w:hAnsiTheme="majorHAnsi" w:cstheme="majorHAnsi"/>
                <w:b/>
                <w:sz w:val="26"/>
                <w:szCs w:val="26"/>
              </w:rPr>
            </w:pPr>
          </w:p>
          <w:p w14:paraId="105DCC44" w14:textId="77777777" w:rsidR="00B80DDE" w:rsidRPr="00D10EEB" w:rsidRDefault="00B80DDE" w:rsidP="00B80DDE">
            <w:pPr>
              <w:spacing w:after="0" w:line="240" w:lineRule="auto"/>
              <w:jc w:val="center"/>
              <w:rPr>
                <w:rFonts w:asciiTheme="majorHAnsi" w:hAnsiTheme="majorHAnsi" w:cstheme="majorHAnsi"/>
                <w:b/>
                <w:sz w:val="26"/>
                <w:szCs w:val="26"/>
              </w:rPr>
            </w:pPr>
          </w:p>
        </w:tc>
      </w:tr>
    </w:tbl>
    <w:p w14:paraId="52C32708" w14:textId="77777777" w:rsidR="003A1762" w:rsidRPr="00D10EEB" w:rsidRDefault="003A1762" w:rsidP="0013051B">
      <w:pPr>
        <w:jc w:val="center"/>
        <w:rPr>
          <w:rFonts w:asciiTheme="majorHAnsi" w:hAnsiTheme="majorHAnsi" w:cstheme="majorHAnsi"/>
          <w:b/>
          <w:bCs/>
          <w:sz w:val="28"/>
          <w:szCs w:val="28"/>
        </w:rPr>
        <w:sectPr w:rsidR="003A1762" w:rsidRPr="00D10EEB" w:rsidSect="00BD16E9">
          <w:headerReference w:type="default" r:id="rId8"/>
          <w:headerReference w:type="first" r:id="rId9"/>
          <w:pgSz w:w="11906" w:h="16838"/>
          <w:pgMar w:top="1418" w:right="1021" w:bottom="851" w:left="1474" w:header="720" w:footer="720" w:gutter="0"/>
          <w:cols w:space="720"/>
          <w:titlePg/>
          <w:docGrid w:linePitch="360"/>
        </w:sectPr>
      </w:pPr>
    </w:p>
    <w:p w14:paraId="27F73E39" w14:textId="29E138F4" w:rsidR="00E15968" w:rsidRPr="00D10EEB" w:rsidRDefault="00E15968" w:rsidP="0013051B">
      <w:pPr>
        <w:jc w:val="center"/>
        <w:rPr>
          <w:rFonts w:asciiTheme="majorHAnsi" w:hAnsiTheme="majorHAnsi" w:cstheme="majorHAnsi"/>
          <w:b/>
          <w:bCs/>
          <w:sz w:val="28"/>
          <w:szCs w:val="28"/>
        </w:rPr>
      </w:pPr>
      <w:r w:rsidRPr="00D10EEB">
        <w:rPr>
          <w:rFonts w:asciiTheme="majorHAnsi" w:hAnsiTheme="majorHAnsi" w:cstheme="majorHAnsi"/>
          <w:b/>
          <w:bCs/>
          <w:sz w:val="28"/>
          <w:szCs w:val="28"/>
        </w:rPr>
        <w:lastRenderedPageBreak/>
        <w:t>Phụ lục</w:t>
      </w:r>
    </w:p>
    <w:p w14:paraId="45E2055E" w14:textId="03CA0771" w:rsidR="00E15968" w:rsidRPr="00756C6B" w:rsidRDefault="57D17490" w:rsidP="00AF7864">
      <w:pPr>
        <w:spacing w:after="0" w:line="276" w:lineRule="auto"/>
        <w:jc w:val="center"/>
        <w:rPr>
          <w:rFonts w:asciiTheme="majorHAnsi" w:hAnsiTheme="majorHAnsi" w:cstheme="majorHAnsi"/>
          <w:b/>
          <w:bCs/>
          <w:sz w:val="28"/>
          <w:szCs w:val="28"/>
        </w:rPr>
      </w:pPr>
      <w:r w:rsidRPr="00D10EEB">
        <w:rPr>
          <w:rFonts w:asciiTheme="majorHAnsi" w:hAnsiTheme="majorHAnsi" w:cstheme="majorHAnsi"/>
          <w:b/>
          <w:bCs/>
          <w:sz w:val="28"/>
          <w:szCs w:val="28"/>
        </w:rPr>
        <w:t>Biểu mẫu về trình tự, thủ tục xét tài trợ, đặt hàng, ký hợp đồng giao nhiệm vụ, quản lý, tổ chức thực hiện, chấm dứt thực hiện, thanh lý hợp đồng giao nhiệm vụ và đánh giá đối với nhiệm vụ</w:t>
      </w:r>
      <w:r w:rsidRPr="00756C6B">
        <w:rPr>
          <w:rFonts w:asciiTheme="majorHAnsi" w:hAnsiTheme="majorHAnsi" w:cstheme="majorHAnsi"/>
          <w:b/>
          <w:bCs/>
          <w:sz w:val="28"/>
          <w:szCs w:val="28"/>
        </w:rPr>
        <w:t xml:space="preserve"> khoa học và công nghệ</w:t>
      </w:r>
    </w:p>
    <w:p w14:paraId="0AF4AF28" w14:textId="591578B9" w:rsidR="00E15968" w:rsidRPr="00AF7864" w:rsidRDefault="00AF7864" w:rsidP="00E15968">
      <w:pPr>
        <w:widowControl w:val="0"/>
        <w:jc w:val="center"/>
        <w:rPr>
          <w:rFonts w:asciiTheme="majorHAnsi" w:hAnsiTheme="majorHAnsi" w:cstheme="majorHAnsi"/>
          <w:bCs/>
          <w:i/>
          <w:sz w:val="26"/>
          <w:szCs w:val="26"/>
          <w:lang w:val="da-DK"/>
        </w:rPr>
      </w:pPr>
      <w:r>
        <w:rPr>
          <w:rFonts w:asciiTheme="majorHAnsi" w:hAnsiTheme="majorHAnsi" w:cstheme="majorHAnsi"/>
          <w:bCs/>
          <w:i/>
          <w:noProof/>
          <w:sz w:val="26"/>
          <w:szCs w:val="26"/>
          <w:lang w:val="en-US"/>
        </w:rPr>
        <mc:AlternateContent>
          <mc:Choice Requires="wps">
            <w:drawing>
              <wp:anchor distT="0" distB="0" distL="114300" distR="114300" simplePos="0" relativeHeight="251679755" behindDoc="0" locked="0" layoutInCell="1" allowOverlap="1" wp14:anchorId="07A532A6" wp14:editId="5252C482">
                <wp:simplePos x="0" y="0"/>
                <wp:positionH relativeFrom="column">
                  <wp:posOffset>2034540</wp:posOffset>
                </wp:positionH>
                <wp:positionV relativeFrom="paragraph">
                  <wp:posOffset>443230</wp:posOffset>
                </wp:positionV>
                <wp:extent cx="1676400" cy="0"/>
                <wp:effectExtent l="0" t="0" r="0" b="0"/>
                <wp:wrapNone/>
                <wp:docPr id="804775513" name="Đường nối Thẳng 20"/>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08BC45" id="Đường nối Thẳng 20" o:spid="_x0000_s1026" style="position:absolute;z-index:251679755;visibility:visible;mso-wrap-style:square;mso-wrap-distance-left:9pt;mso-wrap-distance-top:0;mso-wrap-distance-right:9pt;mso-wrap-distance-bottom:0;mso-position-horizontal:absolute;mso-position-horizontal-relative:text;mso-position-vertical:absolute;mso-position-vertical-relative:text" from="160.2pt,34.9pt" to="292.2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jmAEAAIgDAAAOAAAAZHJzL2Uyb0RvYy54bWysU9uO0zAQfUfiHyy/06QrV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" strokecolor="black [3200]" strokeweight=".5pt">
                <v:stroke joinstyle="miter"/>
              </v:line>
            </w:pict>
          </mc:Fallback>
        </mc:AlternateContent>
      </w:r>
      <w:r w:rsidR="00E15968" w:rsidRPr="00AF7864">
        <w:rPr>
          <w:rFonts w:asciiTheme="majorHAnsi" w:hAnsiTheme="majorHAnsi" w:cstheme="majorHAnsi"/>
          <w:bCs/>
          <w:i/>
          <w:sz w:val="26"/>
          <w:szCs w:val="26"/>
          <w:lang w:val="da-DK"/>
        </w:rPr>
        <w:t>(Ban hành kèm theo Thông tư số       /202</w:t>
      </w:r>
      <w:r w:rsidR="00913F58">
        <w:rPr>
          <w:rFonts w:asciiTheme="majorHAnsi" w:hAnsiTheme="majorHAnsi" w:cstheme="majorHAnsi"/>
          <w:bCs/>
          <w:i/>
          <w:sz w:val="26"/>
          <w:szCs w:val="26"/>
          <w:lang w:val="da-DK"/>
        </w:rPr>
        <w:t>6</w:t>
      </w:r>
      <w:r w:rsidR="00E15968" w:rsidRPr="00AF7864">
        <w:rPr>
          <w:rFonts w:asciiTheme="majorHAnsi" w:hAnsiTheme="majorHAnsi" w:cstheme="majorHAnsi"/>
          <w:bCs/>
          <w:i/>
          <w:sz w:val="26"/>
          <w:szCs w:val="26"/>
          <w:lang w:val="da-DK"/>
        </w:rPr>
        <w:t>/TT-</w:t>
      </w:r>
      <w:r w:rsidR="00913F58">
        <w:rPr>
          <w:rFonts w:asciiTheme="majorHAnsi" w:hAnsiTheme="majorHAnsi" w:cstheme="majorHAnsi"/>
          <w:bCs/>
          <w:i/>
          <w:sz w:val="26"/>
          <w:szCs w:val="26"/>
          <w:lang w:val="da-DK"/>
        </w:rPr>
        <w:t>BYT</w:t>
      </w:r>
      <w:r w:rsidR="00E15968" w:rsidRPr="00AF7864">
        <w:rPr>
          <w:rFonts w:asciiTheme="majorHAnsi" w:hAnsiTheme="majorHAnsi" w:cstheme="majorHAnsi"/>
          <w:bCs/>
          <w:i/>
          <w:sz w:val="26"/>
          <w:szCs w:val="26"/>
          <w:lang w:val="da-DK"/>
        </w:rPr>
        <w:t xml:space="preserve"> </w:t>
      </w:r>
      <w:r w:rsidR="00E15968" w:rsidRPr="00AF7864">
        <w:rPr>
          <w:rFonts w:asciiTheme="majorHAnsi" w:hAnsiTheme="majorHAnsi" w:cstheme="majorHAnsi"/>
          <w:bCs/>
          <w:i/>
          <w:sz w:val="26"/>
          <w:szCs w:val="26"/>
          <w:lang w:val="da-DK"/>
        </w:rPr>
        <w:br/>
        <w:t xml:space="preserve">ngày       tháng       năm 2025 của Bộ trưởng </w:t>
      </w:r>
      <w:r w:rsidR="00514ECB">
        <w:rPr>
          <w:rFonts w:asciiTheme="majorHAnsi" w:hAnsiTheme="majorHAnsi" w:cstheme="majorHAnsi"/>
          <w:bCs/>
          <w:i/>
          <w:sz w:val="26"/>
          <w:szCs w:val="26"/>
          <w:lang w:val="da-DK"/>
        </w:rPr>
        <w:t>Bộ Y tế</w:t>
      </w:r>
      <w:r w:rsidR="00E15968" w:rsidRPr="00AF7864">
        <w:rPr>
          <w:rFonts w:asciiTheme="majorHAnsi" w:hAnsiTheme="majorHAnsi" w:cstheme="majorHAnsi"/>
          <w:bCs/>
          <w:i/>
          <w:sz w:val="26"/>
          <w:szCs w:val="26"/>
          <w:lang w:val="da-DK"/>
        </w:rPr>
        <w:t>)</w:t>
      </w:r>
    </w:p>
    <w:tbl>
      <w:tblPr>
        <w:tblW w:w="9639" w:type="dxa"/>
        <w:tblLook w:val="04A0" w:firstRow="1" w:lastRow="0" w:firstColumn="1" w:lastColumn="0" w:noHBand="0" w:noVBand="1"/>
      </w:tblPr>
      <w:tblGrid>
        <w:gridCol w:w="541"/>
        <w:gridCol w:w="2294"/>
        <w:gridCol w:w="6804"/>
      </w:tblGrid>
      <w:tr w:rsidR="00583C46" w:rsidRPr="00583C46" w14:paraId="74AE83B2" w14:textId="77777777" w:rsidTr="00583C46">
        <w:trPr>
          <w:trHeight w:val="330"/>
        </w:trPr>
        <w:tc>
          <w:tcPr>
            <w:tcW w:w="541" w:type="dxa"/>
            <w:tcBorders>
              <w:top w:val="nil"/>
              <w:left w:val="nil"/>
              <w:bottom w:val="nil"/>
              <w:right w:val="nil"/>
            </w:tcBorders>
            <w:noWrap/>
            <w:vAlign w:val="center"/>
            <w:hideMark/>
          </w:tcPr>
          <w:p w14:paraId="28845A08"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w:t>
            </w:r>
          </w:p>
        </w:tc>
        <w:tc>
          <w:tcPr>
            <w:tcW w:w="2294" w:type="dxa"/>
            <w:tcBorders>
              <w:top w:val="nil"/>
              <w:left w:val="nil"/>
              <w:bottom w:val="nil"/>
              <w:right w:val="nil"/>
            </w:tcBorders>
            <w:noWrap/>
            <w:vAlign w:val="center"/>
            <w:hideMark/>
          </w:tcPr>
          <w:p w14:paraId="787EA797"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BM-01:</w:t>
            </w:r>
          </w:p>
        </w:tc>
        <w:tc>
          <w:tcPr>
            <w:tcW w:w="6804" w:type="dxa"/>
            <w:tcBorders>
              <w:top w:val="nil"/>
              <w:left w:val="nil"/>
              <w:bottom w:val="nil"/>
              <w:right w:val="nil"/>
            </w:tcBorders>
            <w:noWrap/>
            <w:vAlign w:val="center"/>
            <w:hideMark/>
          </w:tcPr>
          <w:p w14:paraId="2DF03F06"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Đặt hàng nhiệm vụ/cụm nhiệm vụ/chuỗi nhiệm vụ</w:t>
            </w:r>
          </w:p>
        </w:tc>
      </w:tr>
      <w:tr w:rsidR="00583C46" w:rsidRPr="00583C46" w14:paraId="2EFEC08B" w14:textId="77777777" w:rsidTr="00583C46">
        <w:trPr>
          <w:trHeight w:val="330"/>
        </w:trPr>
        <w:tc>
          <w:tcPr>
            <w:tcW w:w="541" w:type="dxa"/>
            <w:tcBorders>
              <w:top w:val="nil"/>
              <w:left w:val="nil"/>
              <w:bottom w:val="nil"/>
              <w:right w:val="nil"/>
            </w:tcBorders>
            <w:noWrap/>
            <w:vAlign w:val="center"/>
            <w:hideMark/>
          </w:tcPr>
          <w:p w14:paraId="65FF3E8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2.</w:t>
            </w:r>
          </w:p>
        </w:tc>
        <w:tc>
          <w:tcPr>
            <w:tcW w:w="2294" w:type="dxa"/>
            <w:tcBorders>
              <w:top w:val="nil"/>
              <w:left w:val="nil"/>
              <w:bottom w:val="nil"/>
              <w:right w:val="nil"/>
            </w:tcBorders>
            <w:noWrap/>
            <w:vAlign w:val="center"/>
            <w:hideMark/>
          </w:tcPr>
          <w:p w14:paraId="0C0F5682"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BM-02:</w:t>
            </w:r>
          </w:p>
        </w:tc>
        <w:tc>
          <w:tcPr>
            <w:tcW w:w="6804" w:type="dxa"/>
            <w:tcBorders>
              <w:top w:val="nil"/>
              <w:left w:val="nil"/>
              <w:bottom w:val="nil"/>
              <w:right w:val="nil"/>
            </w:tcBorders>
            <w:noWrap/>
            <w:vAlign w:val="center"/>
            <w:hideMark/>
          </w:tcPr>
          <w:p w14:paraId="43765DF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Đơn đăng ký chủ trì thực hiện cụm nhiệm vụ/chuỗi nhiệm vụ</w:t>
            </w:r>
          </w:p>
        </w:tc>
      </w:tr>
      <w:tr w:rsidR="00583C46" w:rsidRPr="00583C46" w14:paraId="297C2AF3" w14:textId="77777777" w:rsidTr="00583C46">
        <w:trPr>
          <w:trHeight w:val="330"/>
        </w:trPr>
        <w:tc>
          <w:tcPr>
            <w:tcW w:w="541" w:type="dxa"/>
            <w:tcBorders>
              <w:top w:val="nil"/>
              <w:left w:val="nil"/>
              <w:bottom w:val="nil"/>
              <w:right w:val="nil"/>
            </w:tcBorders>
            <w:noWrap/>
            <w:vAlign w:val="center"/>
            <w:hideMark/>
          </w:tcPr>
          <w:p w14:paraId="7E2D4DBD"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3.</w:t>
            </w:r>
          </w:p>
        </w:tc>
        <w:tc>
          <w:tcPr>
            <w:tcW w:w="2294" w:type="dxa"/>
            <w:tcBorders>
              <w:top w:val="nil"/>
              <w:left w:val="nil"/>
              <w:bottom w:val="nil"/>
              <w:right w:val="nil"/>
            </w:tcBorders>
            <w:noWrap/>
            <w:vAlign w:val="center"/>
            <w:hideMark/>
          </w:tcPr>
          <w:p w14:paraId="2B0C432C"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BM-03:</w:t>
            </w:r>
          </w:p>
        </w:tc>
        <w:tc>
          <w:tcPr>
            <w:tcW w:w="6804" w:type="dxa"/>
            <w:tcBorders>
              <w:top w:val="nil"/>
              <w:left w:val="nil"/>
              <w:bottom w:val="nil"/>
              <w:right w:val="nil"/>
            </w:tcBorders>
            <w:noWrap/>
            <w:vAlign w:val="center"/>
            <w:hideMark/>
          </w:tcPr>
          <w:p w14:paraId="1079BE0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Đơn đăng ký chủ trì thực hiện nhiệm vụ</w:t>
            </w:r>
          </w:p>
        </w:tc>
      </w:tr>
      <w:tr w:rsidR="00583C46" w:rsidRPr="00583C46" w14:paraId="667A31D1" w14:textId="77777777" w:rsidTr="00583C46">
        <w:trPr>
          <w:trHeight w:val="330"/>
        </w:trPr>
        <w:tc>
          <w:tcPr>
            <w:tcW w:w="541" w:type="dxa"/>
            <w:tcBorders>
              <w:top w:val="nil"/>
              <w:left w:val="nil"/>
              <w:bottom w:val="nil"/>
              <w:right w:val="nil"/>
            </w:tcBorders>
            <w:noWrap/>
            <w:vAlign w:val="center"/>
            <w:hideMark/>
          </w:tcPr>
          <w:p w14:paraId="1B88714A"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4.</w:t>
            </w:r>
          </w:p>
        </w:tc>
        <w:tc>
          <w:tcPr>
            <w:tcW w:w="2294" w:type="dxa"/>
            <w:tcBorders>
              <w:top w:val="nil"/>
              <w:left w:val="nil"/>
              <w:bottom w:val="nil"/>
              <w:right w:val="nil"/>
            </w:tcBorders>
            <w:noWrap/>
            <w:vAlign w:val="center"/>
            <w:hideMark/>
          </w:tcPr>
          <w:p w14:paraId="5C6EE285"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BM-04:</w:t>
            </w:r>
          </w:p>
        </w:tc>
        <w:tc>
          <w:tcPr>
            <w:tcW w:w="6804" w:type="dxa"/>
            <w:tcBorders>
              <w:top w:val="nil"/>
              <w:left w:val="nil"/>
              <w:bottom w:val="nil"/>
              <w:right w:val="nil"/>
            </w:tcBorders>
            <w:noWrap/>
            <w:vAlign w:val="center"/>
            <w:hideMark/>
          </w:tcPr>
          <w:p w14:paraId="24F502D3"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Thuyết minh nhiệm vụ</w:t>
            </w:r>
          </w:p>
        </w:tc>
      </w:tr>
      <w:tr w:rsidR="00583C46" w:rsidRPr="00583C46" w14:paraId="1780A73F" w14:textId="77777777" w:rsidTr="00583C46">
        <w:trPr>
          <w:trHeight w:val="330"/>
        </w:trPr>
        <w:tc>
          <w:tcPr>
            <w:tcW w:w="541" w:type="dxa"/>
            <w:tcBorders>
              <w:top w:val="nil"/>
              <w:left w:val="nil"/>
              <w:bottom w:val="nil"/>
              <w:right w:val="nil"/>
            </w:tcBorders>
            <w:noWrap/>
            <w:vAlign w:val="center"/>
            <w:hideMark/>
          </w:tcPr>
          <w:p w14:paraId="78D5FE9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5.</w:t>
            </w:r>
          </w:p>
        </w:tc>
        <w:tc>
          <w:tcPr>
            <w:tcW w:w="2294" w:type="dxa"/>
            <w:tcBorders>
              <w:top w:val="nil"/>
              <w:left w:val="nil"/>
              <w:bottom w:val="nil"/>
              <w:right w:val="nil"/>
            </w:tcBorders>
            <w:noWrap/>
            <w:vAlign w:val="center"/>
            <w:hideMark/>
          </w:tcPr>
          <w:p w14:paraId="44957ECA"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BM-05:</w:t>
            </w:r>
          </w:p>
        </w:tc>
        <w:tc>
          <w:tcPr>
            <w:tcW w:w="6804" w:type="dxa"/>
            <w:tcBorders>
              <w:top w:val="nil"/>
              <w:left w:val="nil"/>
              <w:bottom w:val="nil"/>
              <w:right w:val="nil"/>
            </w:tcBorders>
            <w:noWrap/>
            <w:vAlign w:val="center"/>
            <w:hideMark/>
          </w:tcPr>
          <w:p w14:paraId="362DD63D"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Thuyết minh tổng quát chuỗi nhiệm vụ</w:t>
            </w:r>
          </w:p>
        </w:tc>
      </w:tr>
      <w:tr w:rsidR="00583C46" w:rsidRPr="00583C46" w14:paraId="7008C17C" w14:textId="77777777" w:rsidTr="00583C46">
        <w:trPr>
          <w:trHeight w:val="330"/>
        </w:trPr>
        <w:tc>
          <w:tcPr>
            <w:tcW w:w="541" w:type="dxa"/>
            <w:tcBorders>
              <w:top w:val="nil"/>
              <w:left w:val="nil"/>
              <w:bottom w:val="nil"/>
              <w:right w:val="nil"/>
            </w:tcBorders>
            <w:noWrap/>
            <w:vAlign w:val="center"/>
            <w:hideMark/>
          </w:tcPr>
          <w:p w14:paraId="3D9CE17F"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6.</w:t>
            </w:r>
          </w:p>
        </w:tc>
        <w:tc>
          <w:tcPr>
            <w:tcW w:w="2294" w:type="dxa"/>
            <w:tcBorders>
              <w:top w:val="nil"/>
              <w:left w:val="nil"/>
              <w:bottom w:val="nil"/>
              <w:right w:val="nil"/>
            </w:tcBorders>
            <w:noWrap/>
            <w:vAlign w:val="center"/>
            <w:hideMark/>
          </w:tcPr>
          <w:p w14:paraId="4683952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BM-06:</w:t>
            </w:r>
          </w:p>
        </w:tc>
        <w:tc>
          <w:tcPr>
            <w:tcW w:w="6804" w:type="dxa"/>
            <w:tcBorders>
              <w:top w:val="nil"/>
              <w:left w:val="nil"/>
              <w:bottom w:val="nil"/>
              <w:right w:val="nil"/>
            </w:tcBorders>
            <w:noWrap/>
            <w:vAlign w:val="center"/>
            <w:hideMark/>
          </w:tcPr>
          <w:p w14:paraId="40FE1F6F"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Lý lịch</w:t>
            </w:r>
          </w:p>
        </w:tc>
      </w:tr>
      <w:tr w:rsidR="00583C46" w:rsidRPr="00583C46" w14:paraId="4262C451" w14:textId="77777777" w:rsidTr="00583C46">
        <w:trPr>
          <w:trHeight w:val="330"/>
        </w:trPr>
        <w:tc>
          <w:tcPr>
            <w:tcW w:w="541" w:type="dxa"/>
            <w:tcBorders>
              <w:top w:val="nil"/>
              <w:left w:val="nil"/>
              <w:bottom w:val="nil"/>
              <w:right w:val="nil"/>
            </w:tcBorders>
            <w:noWrap/>
            <w:vAlign w:val="center"/>
            <w:hideMark/>
          </w:tcPr>
          <w:p w14:paraId="1AF39BEC"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7.</w:t>
            </w:r>
          </w:p>
        </w:tc>
        <w:tc>
          <w:tcPr>
            <w:tcW w:w="2294" w:type="dxa"/>
            <w:tcBorders>
              <w:top w:val="nil"/>
              <w:left w:val="nil"/>
              <w:bottom w:val="nil"/>
              <w:right w:val="nil"/>
            </w:tcBorders>
            <w:noWrap/>
            <w:vAlign w:val="center"/>
            <w:hideMark/>
          </w:tcPr>
          <w:p w14:paraId="0EB1798A"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BM-07:</w:t>
            </w:r>
          </w:p>
        </w:tc>
        <w:tc>
          <w:tcPr>
            <w:tcW w:w="6804" w:type="dxa"/>
            <w:tcBorders>
              <w:top w:val="nil"/>
              <w:left w:val="nil"/>
              <w:bottom w:val="nil"/>
              <w:right w:val="nil"/>
            </w:tcBorders>
            <w:noWrap/>
            <w:vAlign w:val="center"/>
            <w:hideMark/>
          </w:tcPr>
          <w:p w14:paraId="49905D94"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Năng lực và cơ sở vật chất của tổ chức</w:t>
            </w:r>
          </w:p>
        </w:tc>
      </w:tr>
      <w:tr w:rsidR="00583C46" w:rsidRPr="00583C46" w14:paraId="3EC501BA" w14:textId="77777777" w:rsidTr="00583C46">
        <w:trPr>
          <w:trHeight w:val="330"/>
        </w:trPr>
        <w:tc>
          <w:tcPr>
            <w:tcW w:w="541" w:type="dxa"/>
            <w:tcBorders>
              <w:top w:val="nil"/>
              <w:left w:val="nil"/>
              <w:bottom w:val="nil"/>
              <w:right w:val="nil"/>
            </w:tcBorders>
            <w:noWrap/>
            <w:vAlign w:val="center"/>
            <w:hideMark/>
          </w:tcPr>
          <w:p w14:paraId="62123130"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8.</w:t>
            </w:r>
          </w:p>
        </w:tc>
        <w:tc>
          <w:tcPr>
            <w:tcW w:w="2294" w:type="dxa"/>
            <w:tcBorders>
              <w:top w:val="nil"/>
              <w:left w:val="nil"/>
              <w:bottom w:val="nil"/>
              <w:right w:val="nil"/>
            </w:tcBorders>
            <w:noWrap/>
            <w:vAlign w:val="center"/>
            <w:hideMark/>
          </w:tcPr>
          <w:p w14:paraId="6EF5EF80"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BM-08:</w:t>
            </w:r>
          </w:p>
        </w:tc>
        <w:tc>
          <w:tcPr>
            <w:tcW w:w="6804" w:type="dxa"/>
            <w:tcBorders>
              <w:top w:val="nil"/>
              <w:left w:val="nil"/>
              <w:bottom w:val="nil"/>
              <w:right w:val="nil"/>
            </w:tcBorders>
            <w:noWrap/>
            <w:vAlign w:val="center"/>
            <w:hideMark/>
          </w:tcPr>
          <w:p w14:paraId="6BF2055F"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Giải trình tiếp thu ý kiến hội đồng</w:t>
            </w:r>
          </w:p>
        </w:tc>
      </w:tr>
      <w:tr w:rsidR="00583C46" w:rsidRPr="00583C46" w14:paraId="40DED757" w14:textId="77777777" w:rsidTr="00583C46">
        <w:trPr>
          <w:trHeight w:val="330"/>
        </w:trPr>
        <w:tc>
          <w:tcPr>
            <w:tcW w:w="541" w:type="dxa"/>
            <w:tcBorders>
              <w:top w:val="nil"/>
              <w:left w:val="nil"/>
              <w:bottom w:val="nil"/>
              <w:right w:val="nil"/>
            </w:tcBorders>
            <w:noWrap/>
            <w:vAlign w:val="center"/>
            <w:hideMark/>
          </w:tcPr>
          <w:p w14:paraId="26E00BEC"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9.</w:t>
            </w:r>
          </w:p>
        </w:tc>
        <w:tc>
          <w:tcPr>
            <w:tcW w:w="2294" w:type="dxa"/>
            <w:tcBorders>
              <w:top w:val="nil"/>
              <w:left w:val="nil"/>
              <w:bottom w:val="nil"/>
              <w:right w:val="nil"/>
            </w:tcBorders>
            <w:noWrap/>
            <w:vAlign w:val="center"/>
            <w:hideMark/>
          </w:tcPr>
          <w:p w14:paraId="7C361DE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BM-09:</w:t>
            </w:r>
          </w:p>
        </w:tc>
        <w:tc>
          <w:tcPr>
            <w:tcW w:w="6804" w:type="dxa"/>
            <w:tcBorders>
              <w:top w:val="nil"/>
              <w:left w:val="nil"/>
              <w:bottom w:val="nil"/>
              <w:right w:val="nil"/>
            </w:tcBorders>
            <w:noWrap/>
            <w:vAlign w:val="center"/>
            <w:hideMark/>
          </w:tcPr>
          <w:p w14:paraId="4326C19F"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Dự toán kinh phí chi tiết thực hiện nhiệm vụ</w:t>
            </w:r>
          </w:p>
        </w:tc>
      </w:tr>
      <w:tr w:rsidR="00583C46" w:rsidRPr="00583C46" w14:paraId="30CAB128" w14:textId="77777777" w:rsidTr="00583C46">
        <w:trPr>
          <w:trHeight w:val="330"/>
        </w:trPr>
        <w:tc>
          <w:tcPr>
            <w:tcW w:w="541" w:type="dxa"/>
            <w:tcBorders>
              <w:top w:val="nil"/>
              <w:left w:val="nil"/>
              <w:bottom w:val="nil"/>
              <w:right w:val="nil"/>
            </w:tcBorders>
            <w:noWrap/>
            <w:vAlign w:val="center"/>
            <w:hideMark/>
          </w:tcPr>
          <w:p w14:paraId="3FF7F1A2"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10.</w:t>
            </w:r>
          </w:p>
        </w:tc>
        <w:tc>
          <w:tcPr>
            <w:tcW w:w="2294" w:type="dxa"/>
            <w:tcBorders>
              <w:top w:val="nil"/>
              <w:left w:val="nil"/>
              <w:bottom w:val="nil"/>
              <w:right w:val="nil"/>
            </w:tcBorders>
            <w:noWrap/>
            <w:vAlign w:val="center"/>
            <w:hideMark/>
          </w:tcPr>
          <w:p w14:paraId="25FDA334"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BM-10:</w:t>
            </w:r>
          </w:p>
        </w:tc>
        <w:tc>
          <w:tcPr>
            <w:tcW w:w="6804" w:type="dxa"/>
            <w:tcBorders>
              <w:top w:val="nil"/>
              <w:left w:val="nil"/>
              <w:bottom w:val="nil"/>
              <w:right w:val="nil"/>
            </w:tcBorders>
            <w:noWrap/>
            <w:vAlign w:val="center"/>
            <w:hideMark/>
          </w:tcPr>
          <w:p w14:paraId="0E6AC315"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Giải trình tiếp thu ý kiến tổ thẩm định</w:t>
            </w:r>
          </w:p>
        </w:tc>
      </w:tr>
      <w:tr w:rsidR="00583C46" w:rsidRPr="00583C46" w14:paraId="785798C6" w14:textId="77777777" w:rsidTr="00583C46">
        <w:trPr>
          <w:trHeight w:val="330"/>
        </w:trPr>
        <w:tc>
          <w:tcPr>
            <w:tcW w:w="541" w:type="dxa"/>
            <w:tcBorders>
              <w:top w:val="nil"/>
              <w:left w:val="nil"/>
              <w:bottom w:val="nil"/>
              <w:right w:val="nil"/>
            </w:tcBorders>
            <w:noWrap/>
            <w:vAlign w:val="center"/>
            <w:hideMark/>
          </w:tcPr>
          <w:p w14:paraId="6AFB0BA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11.</w:t>
            </w:r>
          </w:p>
        </w:tc>
        <w:tc>
          <w:tcPr>
            <w:tcW w:w="2294" w:type="dxa"/>
            <w:tcBorders>
              <w:top w:val="nil"/>
              <w:left w:val="nil"/>
              <w:bottom w:val="nil"/>
              <w:right w:val="nil"/>
            </w:tcBorders>
            <w:noWrap/>
            <w:vAlign w:val="center"/>
            <w:hideMark/>
          </w:tcPr>
          <w:p w14:paraId="3BFB8B8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BM-11:</w:t>
            </w:r>
          </w:p>
        </w:tc>
        <w:tc>
          <w:tcPr>
            <w:tcW w:w="6804" w:type="dxa"/>
            <w:tcBorders>
              <w:top w:val="nil"/>
              <w:left w:val="nil"/>
              <w:bottom w:val="nil"/>
              <w:right w:val="nil"/>
            </w:tcBorders>
            <w:noWrap/>
            <w:vAlign w:val="center"/>
            <w:hideMark/>
          </w:tcPr>
          <w:p w14:paraId="3C25270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Quyết định phê duyệt nhiệm vụ</w:t>
            </w:r>
          </w:p>
        </w:tc>
      </w:tr>
      <w:tr w:rsidR="00583C46" w:rsidRPr="00583C46" w14:paraId="2C3E8B5F" w14:textId="77777777" w:rsidTr="00583C46">
        <w:trPr>
          <w:trHeight w:val="330"/>
        </w:trPr>
        <w:tc>
          <w:tcPr>
            <w:tcW w:w="541" w:type="dxa"/>
            <w:tcBorders>
              <w:top w:val="nil"/>
              <w:left w:val="nil"/>
              <w:bottom w:val="nil"/>
              <w:right w:val="nil"/>
            </w:tcBorders>
            <w:noWrap/>
            <w:vAlign w:val="center"/>
            <w:hideMark/>
          </w:tcPr>
          <w:p w14:paraId="538CE495"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12.</w:t>
            </w:r>
          </w:p>
        </w:tc>
        <w:tc>
          <w:tcPr>
            <w:tcW w:w="2294" w:type="dxa"/>
            <w:tcBorders>
              <w:top w:val="nil"/>
              <w:left w:val="nil"/>
              <w:bottom w:val="nil"/>
              <w:right w:val="nil"/>
            </w:tcBorders>
            <w:noWrap/>
            <w:vAlign w:val="center"/>
            <w:hideMark/>
          </w:tcPr>
          <w:p w14:paraId="5F29FD52"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BM-12:</w:t>
            </w:r>
          </w:p>
        </w:tc>
        <w:tc>
          <w:tcPr>
            <w:tcW w:w="6804" w:type="dxa"/>
            <w:tcBorders>
              <w:top w:val="nil"/>
              <w:left w:val="nil"/>
              <w:bottom w:val="nil"/>
              <w:right w:val="nil"/>
            </w:tcBorders>
            <w:noWrap/>
            <w:vAlign w:val="center"/>
            <w:hideMark/>
          </w:tcPr>
          <w:p w14:paraId="68E820C8"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Hợp đồng giao nhiệm vụ</w:t>
            </w:r>
          </w:p>
        </w:tc>
      </w:tr>
      <w:tr w:rsidR="00583C46" w:rsidRPr="00583C46" w14:paraId="6F5B0FC2" w14:textId="77777777" w:rsidTr="00583C46">
        <w:trPr>
          <w:trHeight w:val="330"/>
        </w:trPr>
        <w:tc>
          <w:tcPr>
            <w:tcW w:w="541" w:type="dxa"/>
            <w:tcBorders>
              <w:top w:val="nil"/>
              <w:left w:val="nil"/>
              <w:bottom w:val="nil"/>
              <w:right w:val="nil"/>
            </w:tcBorders>
            <w:noWrap/>
            <w:vAlign w:val="center"/>
            <w:hideMark/>
          </w:tcPr>
          <w:p w14:paraId="767598DF"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13.</w:t>
            </w:r>
          </w:p>
        </w:tc>
        <w:tc>
          <w:tcPr>
            <w:tcW w:w="2294" w:type="dxa"/>
            <w:tcBorders>
              <w:top w:val="nil"/>
              <w:left w:val="nil"/>
              <w:bottom w:val="nil"/>
              <w:right w:val="nil"/>
            </w:tcBorders>
            <w:noWrap/>
            <w:vAlign w:val="center"/>
            <w:hideMark/>
          </w:tcPr>
          <w:p w14:paraId="1876894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BM-13:</w:t>
            </w:r>
          </w:p>
        </w:tc>
        <w:tc>
          <w:tcPr>
            <w:tcW w:w="6804" w:type="dxa"/>
            <w:tcBorders>
              <w:top w:val="nil"/>
              <w:left w:val="nil"/>
              <w:bottom w:val="nil"/>
              <w:right w:val="nil"/>
            </w:tcBorders>
            <w:noWrap/>
            <w:vAlign w:val="center"/>
            <w:hideMark/>
          </w:tcPr>
          <w:p w14:paraId="167DB37A"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Khung nội dung thông tin cần cập nhật</w:t>
            </w:r>
          </w:p>
        </w:tc>
      </w:tr>
      <w:tr w:rsidR="00583C46" w:rsidRPr="00583C46" w14:paraId="70399FF8" w14:textId="77777777" w:rsidTr="00583C46">
        <w:trPr>
          <w:trHeight w:val="330"/>
        </w:trPr>
        <w:tc>
          <w:tcPr>
            <w:tcW w:w="541" w:type="dxa"/>
            <w:tcBorders>
              <w:top w:val="nil"/>
              <w:left w:val="nil"/>
              <w:bottom w:val="nil"/>
              <w:right w:val="nil"/>
            </w:tcBorders>
            <w:noWrap/>
            <w:vAlign w:val="center"/>
            <w:hideMark/>
          </w:tcPr>
          <w:p w14:paraId="1378676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14.</w:t>
            </w:r>
          </w:p>
        </w:tc>
        <w:tc>
          <w:tcPr>
            <w:tcW w:w="2294" w:type="dxa"/>
            <w:tcBorders>
              <w:top w:val="nil"/>
              <w:left w:val="nil"/>
              <w:bottom w:val="nil"/>
              <w:right w:val="nil"/>
            </w:tcBorders>
            <w:noWrap/>
            <w:vAlign w:val="center"/>
            <w:hideMark/>
          </w:tcPr>
          <w:p w14:paraId="0D23EA35"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BM-14:</w:t>
            </w:r>
          </w:p>
        </w:tc>
        <w:tc>
          <w:tcPr>
            <w:tcW w:w="6804" w:type="dxa"/>
            <w:tcBorders>
              <w:top w:val="nil"/>
              <w:left w:val="nil"/>
              <w:bottom w:val="nil"/>
              <w:right w:val="nil"/>
            </w:tcBorders>
            <w:noWrap/>
            <w:vAlign w:val="center"/>
            <w:hideMark/>
          </w:tcPr>
          <w:p w14:paraId="35DCBC8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 xml:space="preserve">Báo cáo tiến độ thực hiện và tình hình sử dụng kinh phí </w:t>
            </w:r>
          </w:p>
        </w:tc>
      </w:tr>
      <w:tr w:rsidR="00583C46" w:rsidRPr="00583C46" w14:paraId="5F6E91C5" w14:textId="77777777" w:rsidTr="00583C46">
        <w:trPr>
          <w:trHeight w:val="330"/>
        </w:trPr>
        <w:tc>
          <w:tcPr>
            <w:tcW w:w="541" w:type="dxa"/>
            <w:tcBorders>
              <w:top w:val="nil"/>
              <w:left w:val="nil"/>
              <w:bottom w:val="nil"/>
              <w:right w:val="nil"/>
            </w:tcBorders>
            <w:noWrap/>
            <w:vAlign w:val="center"/>
            <w:hideMark/>
          </w:tcPr>
          <w:p w14:paraId="6DBAE2E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15.</w:t>
            </w:r>
          </w:p>
        </w:tc>
        <w:tc>
          <w:tcPr>
            <w:tcW w:w="2294" w:type="dxa"/>
            <w:tcBorders>
              <w:top w:val="nil"/>
              <w:left w:val="nil"/>
              <w:bottom w:val="nil"/>
              <w:right w:val="nil"/>
            </w:tcBorders>
            <w:noWrap/>
            <w:vAlign w:val="center"/>
            <w:hideMark/>
          </w:tcPr>
          <w:p w14:paraId="359EC042"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BM-15:</w:t>
            </w:r>
          </w:p>
        </w:tc>
        <w:tc>
          <w:tcPr>
            <w:tcW w:w="6804" w:type="dxa"/>
            <w:tcBorders>
              <w:top w:val="nil"/>
              <w:left w:val="nil"/>
              <w:bottom w:val="nil"/>
              <w:right w:val="nil"/>
            </w:tcBorders>
            <w:noWrap/>
            <w:vAlign w:val="center"/>
            <w:hideMark/>
          </w:tcPr>
          <w:p w14:paraId="26427AD2"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Biên bản đánh giá trong kỳ</w:t>
            </w:r>
          </w:p>
        </w:tc>
      </w:tr>
      <w:tr w:rsidR="00583C46" w:rsidRPr="00583C46" w14:paraId="6263773C" w14:textId="77777777" w:rsidTr="00583C46">
        <w:trPr>
          <w:trHeight w:val="330"/>
        </w:trPr>
        <w:tc>
          <w:tcPr>
            <w:tcW w:w="541" w:type="dxa"/>
            <w:tcBorders>
              <w:top w:val="nil"/>
              <w:left w:val="nil"/>
              <w:bottom w:val="nil"/>
              <w:right w:val="nil"/>
            </w:tcBorders>
            <w:noWrap/>
            <w:vAlign w:val="center"/>
            <w:hideMark/>
          </w:tcPr>
          <w:p w14:paraId="2FDB175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16.</w:t>
            </w:r>
          </w:p>
        </w:tc>
        <w:tc>
          <w:tcPr>
            <w:tcW w:w="2294" w:type="dxa"/>
            <w:tcBorders>
              <w:top w:val="nil"/>
              <w:left w:val="nil"/>
              <w:bottom w:val="nil"/>
              <w:right w:val="nil"/>
            </w:tcBorders>
            <w:noWrap/>
            <w:vAlign w:val="center"/>
            <w:hideMark/>
          </w:tcPr>
          <w:p w14:paraId="031B7093"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BM-16:</w:t>
            </w:r>
          </w:p>
        </w:tc>
        <w:tc>
          <w:tcPr>
            <w:tcW w:w="6804" w:type="dxa"/>
            <w:tcBorders>
              <w:top w:val="nil"/>
              <w:left w:val="nil"/>
              <w:bottom w:val="nil"/>
              <w:right w:val="nil"/>
            </w:tcBorders>
            <w:noWrap/>
            <w:vAlign w:val="center"/>
            <w:hideMark/>
          </w:tcPr>
          <w:p w14:paraId="4EBA769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Văn bản đề xuất điều chỉnh hợp đồng giao nhiệm vụ</w:t>
            </w:r>
          </w:p>
        </w:tc>
      </w:tr>
      <w:tr w:rsidR="00583C46" w:rsidRPr="00583C46" w14:paraId="7F3116F5" w14:textId="77777777" w:rsidTr="00583C46">
        <w:trPr>
          <w:trHeight w:val="330"/>
        </w:trPr>
        <w:tc>
          <w:tcPr>
            <w:tcW w:w="541" w:type="dxa"/>
            <w:tcBorders>
              <w:top w:val="nil"/>
              <w:left w:val="nil"/>
              <w:bottom w:val="nil"/>
              <w:right w:val="nil"/>
            </w:tcBorders>
            <w:noWrap/>
            <w:vAlign w:val="center"/>
            <w:hideMark/>
          </w:tcPr>
          <w:p w14:paraId="1CE2327C"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17.</w:t>
            </w:r>
          </w:p>
        </w:tc>
        <w:tc>
          <w:tcPr>
            <w:tcW w:w="2294" w:type="dxa"/>
            <w:tcBorders>
              <w:top w:val="nil"/>
              <w:left w:val="nil"/>
              <w:bottom w:val="nil"/>
              <w:right w:val="nil"/>
            </w:tcBorders>
            <w:noWrap/>
            <w:vAlign w:val="center"/>
            <w:hideMark/>
          </w:tcPr>
          <w:p w14:paraId="2CB771ED"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BM-17:</w:t>
            </w:r>
          </w:p>
        </w:tc>
        <w:tc>
          <w:tcPr>
            <w:tcW w:w="6804" w:type="dxa"/>
            <w:tcBorders>
              <w:top w:val="nil"/>
              <w:left w:val="nil"/>
              <w:bottom w:val="nil"/>
              <w:right w:val="nil"/>
            </w:tcBorders>
            <w:noWrap/>
            <w:vAlign w:val="center"/>
            <w:hideMark/>
          </w:tcPr>
          <w:p w14:paraId="149A5164"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Quyết định phê duyệt nội dung điều chỉnh</w:t>
            </w:r>
          </w:p>
        </w:tc>
      </w:tr>
      <w:tr w:rsidR="00583C46" w:rsidRPr="00583C46" w14:paraId="05C2161A" w14:textId="77777777" w:rsidTr="00583C46">
        <w:trPr>
          <w:trHeight w:val="330"/>
        </w:trPr>
        <w:tc>
          <w:tcPr>
            <w:tcW w:w="541" w:type="dxa"/>
            <w:tcBorders>
              <w:top w:val="nil"/>
              <w:left w:val="nil"/>
              <w:bottom w:val="nil"/>
              <w:right w:val="nil"/>
            </w:tcBorders>
            <w:noWrap/>
            <w:vAlign w:val="center"/>
            <w:hideMark/>
          </w:tcPr>
          <w:p w14:paraId="194AA69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18.</w:t>
            </w:r>
          </w:p>
        </w:tc>
        <w:tc>
          <w:tcPr>
            <w:tcW w:w="2294" w:type="dxa"/>
            <w:tcBorders>
              <w:top w:val="nil"/>
              <w:left w:val="nil"/>
              <w:bottom w:val="nil"/>
              <w:right w:val="nil"/>
            </w:tcBorders>
            <w:noWrap/>
            <w:vAlign w:val="center"/>
            <w:hideMark/>
          </w:tcPr>
          <w:p w14:paraId="5FE5FD25"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BM-18:</w:t>
            </w:r>
          </w:p>
        </w:tc>
        <w:tc>
          <w:tcPr>
            <w:tcW w:w="6804" w:type="dxa"/>
            <w:tcBorders>
              <w:top w:val="nil"/>
              <w:left w:val="nil"/>
              <w:bottom w:val="nil"/>
              <w:right w:val="nil"/>
            </w:tcBorders>
            <w:noWrap/>
            <w:vAlign w:val="center"/>
            <w:hideMark/>
          </w:tcPr>
          <w:p w14:paraId="152D4BD0"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Quyết định chấm dứt thực hiện nhiệm vụ</w:t>
            </w:r>
          </w:p>
        </w:tc>
      </w:tr>
      <w:tr w:rsidR="00583C46" w:rsidRPr="00583C46" w14:paraId="658BC4C0" w14:textId="77777777" w:rsidTr="00583C46">
        <w:trPr>
          <w:trHeight w:val="330"/>
        </w:trPr>
        <w:tc>
          <w:tcPr>
            <w:tcW w:w="541" w:type="dxa"/>
            <w:tcBorders>
              <w:top w:val="nil"/>
              <w:left w:val="nil"/>
              <w:bottom w:val="nil"/>
              <w:right w:val="nil"/>
            </w:tcBorders>
            <w:noWrap/>
            <w:vAlign w:val="center"/>
            <w:hideMark/>
          </w:tcPr>
          <w:p w14:paraId="01D68504"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19.</w:t>
            </w:r>
          </w:p>
        </w:tc>
        <w:tc>
          <w:tcPr>
            <w:tcW w:w="2294" w:type="dxa"/>
            <w:tcBorders>
              <w:top w:val="nil"/>
              <w:left w:val="nil"/>
              <w:bottom w:val="nil"/>
              <w:right w:val="nil"/>
            </w:tcBorders>
            <w:noWrap/>
            <w:vAlign w:val="center"/>
            <w:hideMark/>
          </w:tcPr>
          <w:p w14:paraId="1DB9AC5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BM-19:</w:t>
            </w:r>
          </w:p>
        </w:tc>
        <w:tc>
          <w:tcPr>
            <w:tcW w:w="6804" w:type="dxa"/>
            <w:tcBorders>
              <w:top w:val="nil"/>
              <w:left w:val="nil"/>
              <w:bottom w:val="nil"/>
              <w:right w:val="nil"/>
            </w:tcBorders>
            <w:noWrap/>
            <w:vAlign w:val="center"/>
            <w:hideMark/>
          </w:tcPr>
          <w:p w14:paraId="77146C4D"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Báo cáo cuối kỳ</w:t>
            </w:r>
          </w:p>
        </w:tc>
      </w:tr>
      <w:tr w:rsidR="00583C46" w:rsidRPr="00583C46" w14:paraId="5A5D386D" w14:textId="77777777" w:rsidTr="00583C46">
        <w:trPr>
          <w:trHeight w:val="330"/>
        </w:trPr>
        <w:tc>
          <w:tcPr>
            <w:tcW w:w="541" w:type="dxa"/>
            <w:tcBorders>
              <w:top w:val="nil"/>
              <w:left w:val="nil"/>
              <w:bottom w:val="nil"/>
              <w:right w:val="nil"/>
            </w:tcBorders>
            <w:noWrap/>
            <w:vAlign w:val="center"/>
            <w:hideMark/>
          </w:tcPr>
          <w:p w14:paraId="3E07E07A"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20.</w:t>
            </w:r>
          </w:p>
        </w:tc>
        <w:tc>
          <w:tcPr>
            <w:tcW w:w="2294" w:type="dxa"/>
            <w:tcBorders>
              <w:top w:val="nil"/>
              <w:left w:val="nil"/>
              <w:bottom w:val="nil"/>
              <w:right w:val="nil"/>
            </w:tcBorders>
            <w:noWrap/>
            <w:vAlign w:val="center"/>
            <w:hideMark/>
          </w:tcPr>
          <w:p w14:paraId="4F3B8348"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BM-20:</w:t>
            </w:r>
          </w:p>
        </w:tc>
        <w:tc>
          <w:tcPr>
            <w:tcW w:w="6804" w:type="dxa"/>
            <w:tcBorders>
              <w:top w:val="nil"/>
              <w:left w:val="nil"/>
              <w:bottom w:val="nil"/>
              <w:right w:val="nil"/>
            </w:tcBorders>
            <w:noWrap/>
            <w:vAlign w:val="center"/>
            <w:hideMark/>
          </w:tcPr>
          <w:p w14:paraId="39284EA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Báo cáo đánh giá cuối kỳ</w:t>
            </w:r>
          </w:p>
        </w:tc>
      </w:tr>
      <w:tr w:rsidR="00583C46" w:rsidRPr="00583C46" w14:paraId="43E85091" w14:textId="77777777" w:rsidTr="00583C46">
        <w:trPr>
          <w:trHeight w:val="330"/>
        </w:trPr>
        <w:tc>
          <w:tcPr>
            <w:tcW w:w="541" w:type="dxa"/>
            <w:tcBorders>
              <w:top w:val="nil"/>
              <w:left w:val="nil"/>
              <w:bottom w:val="nil"/>
              <w:right w:val="nil"/>
            </w:tcBorders>
            <w:noWrap/>
            <w:vAlign w:val="center"/>
            <w:hideMark/>
          </w:tcPr>
          <w:p w14:paraId="454A817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21.</w:t>
            </w:r>
          </w:p>
        </w:tc>
        <w:tc>
          <w:tcPr>
            <w:tcW w:w="2294" w:type="dxa"/>
            <w:tcBorders>
              <w:top w:val="nil"/>
              <w:left w:val="nil"/>
              <w:bottom w:val="nil"/>
              <w:right w:val="nil"/>
            </w:tcBorders>
            <w:noWrap/>
            <w:vAlign w:val="center"/>
            <w:hideMark/>
          </w:tcPr>
          <w:p w14:paraId="5654AFB4"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BM-21:</w:t>
            </w:r>
          </w:p>
        </w:tc>
        <w:tc>
          <w:tcPr>
            <w:tcW w:w="6804" w:type="dxa"/>
            <w:tcBorders>
              <w:top w:val="nil"/>
              <w:left w:val="nil"/>
              <w:bottom w:val="nil"/>
              <w:right w:val="nil"/>
            </w:tcBorders>
            <w:noWrap/>
            <w:vAlign w:val="center"/>
            <w:hideMark/>
          </w:tcPr>
          <w:p w14:paraId="09E57C90"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Biên bản thanh lý hợp đồng giao nhiệm vụ</w:t>
            </w:r>
          </w:p>
        </w:tc>
      </w:tr>
    </w:tbl>
    <w:p w14:paraId="733F80DA" w14:textId="0953C045" w:rsidR="6D0463A4" w:rsidRPr="00D10EEB" w:rsidRDefault="000477CE" w:rsidP="002D5543">
      <w:pPr>
        <w:jc w:val="both"/>
        <w:rPr>
          <w:rFonts w:asciiTheme="majorHAnsi" w:eastAsia="Times New Roman" w:hAnsiTheme="majorHAnsi" w:cstheme="majorHAnsi"/>
          <w:sz w:val="26"/>
          <w:szCs w:val="26"/>
        </w:rPr>
      </w:pPr>
      <w:r w:rsidRPr="00D10EEB" w:rsidDel="000477CE">
        <w:rPr>
          <w:rFonts w:asciiTheme="majorHAnsi" w:eastAsia="Times New Roman" w:hAnsiTheme="majorHAnsi" w:cstheme="majorHAnsi"/>
          <w:sz w:val="26"/>
          <w:szCs w:val="26"/>
        </w:rPr>
        <w:t xml:space="preserve"> </w:t>
      </w:r>
    </w:p>
    <w:sectPr w:rsidR="6D0463A4" w:rsidRPr="00D10EEB" w:rsidSect="008A6E5C">
      <w:headerReference w:type="default" r:id="rId10"/>
      <w:pgSz w:w="11906" w:h="16838"/>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3D13" w14:textId="77777777" w:rsidR="00FD23B0" w:rsidRDefault="00FD23B0" w:rsidP="0037510F">
      <w:pPr>
        <w:spacing w:after="0" w:line="240" w:lineRule="auto"/>
      </w:pPr>
      <w:r>
        <w:separator/>
      </w:r>
    </w:p>
  </w:endnote>
  <w:endnote w:type="continuationSeparator" w:id="0">
    <w:p w14:paraId="0B3365A7" w14:textId="77777777" w:rsidR="00FD23B0" w:rsidRDefault="00FD23B0" w:rsidP="0037510F">
      <w:pPr>
        <w:spacing w:after="0" w:line="240" w:lineRule="auto"/>
      </w:pPr>
      <w:r>
        <w:continuationSeparator/>
      </w:r>
    </w:p>
  </w:endnote>
  <w:endnote w:type="continuationNotice" w:id="1">
    <w:p w14:paraId="2B3F85BE" w14:textId="77777777" w:rsidR="00FD23B0" w:rsidRDefault="00FD2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C7D2" w14:textId="77777777" w:rsidR="00FD23B0" w:rsidRDefault="00FD23B0" w:rsidP="0037510F">
      <w:pPr>
        <w:spacing w:after="0" w:line="240" w:lineRule="auto"/>
      </w:pPr>
      <w:r>
        <w:separator/>
      </w:r>
    </w:p>
  </w:footnote>
  <w:footnote w:type="continuationSeparator" w:id="0">
    <w:p w14:paraId="4735344A" w14:textId="77777777" w:rsidR="00FD23B0" w:rsidRDefault="00FD23B0" w:rsidP="0037510F">
      <w:pPr>
        <w:spacing w:after="0" w:line="240" w:lineRule="auto"/>
      </w:pPr>
      <w:r>
        <w:continuationSeparator/>
      </w:r>
    </w:p>
  </w:footnote>
  <w:footnote w:type="continuationNotice" w:id="1">
    <w:p w14:paraId="7E849947" w14:textId="77777777" w:rsidR="00FD23B0" w:rsidRDefault="00FD23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85197"/>
      <w:docPartObj>
        <w:docPartGallery w:val="Page Numbers (Top of Page)"/>
        <w:docPartUnique/>
      </w:docPartObj>
    </w:sdtPr>
    <w:sdtContent>
      <w:p w14:paraId="323A0DD1" w14:textId="1EDCA289" w:rsidR="00717141" w:rsidRDefault="00717141">
        <w:pPr>
          <w:pStyle w:val="Header"/>
          <w:jc w:val="center"/>
        </w:pPr>
        <w:r w:rsidRPr="00AB3C45">
          <w:rPr>
            <w:rFonts w:asciiTheme="majorHAnsi" w:hAnsiTheme="majorHAnsi" w:cstheme="majorHAnsi"/>
          </w:rPr>
          <w:fldChar w:fldCharType="begin"/>
        </w:r>
        <w:r w:rsidRPr="00AB3C45">
          <w:rPr>
            <w:rFonts w:asciiTheme="majorHAnsi" w:hAnsiTheme="majorHAnsi" w:cstheme="majorHAnsi"/>
          </w:rPr>
          <w:instrText>PAGE   \* MERGEFORMAT</w:instrText>
        </w:r>
        <w:r w:rsidRPr="00AB3C45">
          <w:rPr>
            <w:rFonts w:asciiTheme="majorHAnsi" w:hAnsiTheme="majorHAnsi" w:cstheme="majorHAnsi"/>
          </w:rPr>
          <w:fldChar w:fldCharType="separate"/>
        </w:r>
        <w:r w:rsidR="00BF2AA4">
          <w:rPr>
            <w:rFonts w:asciiTheme="majorHAnsi" w:hAnsiTheme="majorHAnsi" w:cstheme="majorHAnsi"/>
            <w:noProof/>
          </w:rPr>
          <w:t>15</w:t>
        </w:r>
        <w:r w:rsidRPr="00AB3C45">
          <w:rPr>
            <w:rFonts w:asciiTheme="majorHAnsi" w:hAnsiTheme="majorHAnsi" w:cstheme="majorHAnsi"/>
          </w:rPr>
          <w:fldChar w:fldCharType="end"/>
        </w:r>
      </w:p>
    </w:sdtContent>
  </w:sdt>
  <w:p w14:paraId="6849DFFA" w14:textId="77777777" w:rsidR="00717141" w:rsidRDefault="00717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376" w14:textId="3FC7546F" w:rsidR="00717141" w:rsidRDefault="00717141">
    <w:pPr>
      <w:pStyle w:val="Header"/>
      <w:jc w:val="center"/>
    </w:pPr>
  </w:p>
  <w:p w14:paraId="1D1240C6" w14:textId="77777777" w:rsidR="00717141" w:rsidRDefault="00717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665675"/>
      <w:docPartObj>
        <w:docPartGallery w:val="Page Numbers (Top of Page)"/>
        <w:docPartUnique/>
      </w:docPartObj>
    </w:sdtPr>
    <w:sdtEndPr>
      <w:rPr>
        <w:rFonts w:asciiTheme="majorHAnsi" w:hAnsiTheme="majorHAnsi" w:cstheme="majorHAnsi"/>
        <w:noProof/>
      </w:rPr>
    </w:sdtEndPr>
    <w:sdtContent>
      <w:p w14:paraId="575CB8D7" w14:textId="77777777" w:rsidR="00717141" w:rsidRPr="008A6E5C" w:rsidRDefault="00717141">
        <w:pPr>
          <w:pStyle w:val="Header"/>
          <w:jc w:val="center"/>
          <w:rPr>
            <w:rFonts w:asciiTheme="majorHAnsi" w:hAnsiTheme="majorHAnsi" w:cstheme="majorHAnsi"/>
          </w:rPr>
        </w:pPr>
        <w:r w:rsidRPr="008A6E5C">
          <w:rPr>
            <w:rFonts w:asciiTheme="majorHAnsi" w:hAnsiTheme="majorHAnsi" w:cstheme="majorHAnsi"/>
          </w:rPr>
          <w:fldChar w:fldCharType="begin"/>
        </w:r>
        <w:r w:rsidRPr="008A6E5C">
          <w:rPr>
            <w:rFonts w:asciiTheme="majorHAnsi" w:hAnsiTheme="majorHAnsi" w:cstheme="majorHAnsi"/>
          </w:rPr>
          <w:instrText xml:space="preserve"> PAGE   \* MERGEFORMAT </w:instrText>
        </w:r>
        <w:r w:rsidRPr="008A6E5C">
          <w:rPr>
            <w:rFonts w:asciiTheme="majorHAnsi" w:hAnsiTheme="majorHAnsi" w:cstheme="majorHAnsi"/>
          </w:rPr>
          <w:fldChar w:fldCharType="separate"/>
        </w:r>
        <w:r w:rsidR="006F1B34">
          <w:rPr>
            <w:rFonts w:asciiTheme="majorHAnsi" w:hAnsiTheme="majorHAnsi" w:cstheme="majorHAnsi"/>
            <w:noProof/>
          </w:rPr>
          <w:t>2</w:t>
        </w:r>
        <w:r w:rsidRPr="008A6E5C">
          <w:rPr>
            <w:rFonts w:asciiTheme="majorHAnsi" w:hAnsiTheme="majorHAnsi" w:cstheme="majorHAnsi"/>
            <w:noProof/>
          </w:rPr>
          <w:fldChar w:fldCharType="end"/>
        </w:r>
      </w:p>
    </w:sdtContent>
  </w:sdt>
  <w:p w14:paraId="1B2BF32A" w14:textId="77777777" w:rsidR="00717141" w:rsidRPr="008A6E5C" w:rsidRDefault="0071714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82E8C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F221D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7360C"/>
    <w:multiLevelType w:val="multilevel"/>
    <w:tmpl w:val="6A88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7188C"/>
    <w:multiLevelType w:val="hybridMultilevel"/>
    <w:tmpl w:val="D36EC3D4"/>
    <w:lvl w:ilvl="0" w:tplc="27E26DBA">
      <w:start w:val="1"/>
      <w:numFmt w:val="lowerLetter"/>
      <w:lvlText w:val="%1)"/>
      <w:lvlJc w:val="left"/>
      <w:pPr>
        <w:ind w:left="1260"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D873F4"/>
    <w:multiLevelType w:val="hybridMultilevel"/>
    <w:tmpl w:val="2FEE2A42"/>
    <w:lvl w:ilvl="0" w:tplc="DEF60820">
      <w:start w:val="1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153510"/>
    <w:multiLevelType w:val="multilevel"/>
    <w:tmpl w:val="03DC89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091FB0"/>
    <w:multiLevelType w:val="multilevel"/>
    <w:tmpl w:val="AFC47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724D87"/>
    <w:multiLevelType w:val="multilevel"/>
    <w:tmpl w:val="D4FEC9BE"/>
    <w:lvl w:ilvl="0">
      <w:start w:val="1"/>
      <w:numFmt w:val="decimal"/>
      <w:lvlText w:val="%1."/>
      <w:lvlJc w:val="left"/>
      <w:pPr>
        <w:tabs>
          <w:tab w:val="num" w:pos="502"/>
        </w:tabs>
        <w:ind w:left="502"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BB575A"/>
    <w:multiLevelType w:val="multilevel"/>
    <w:tmpl w:val="CA3853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6"/>
        <w:szCs w:val="2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00093"/>
    <w:multiLevelType w:val="multilevel"/>
    <w:tmpl w:val="BD585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975CAF"/>
    <w:multiLevelType w:val="multilevel"/>
    <w:tmpl w:val="BD585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8C2893"/>
    <w:multiLevelType w:val="multilevel"/>
    <w:tmpl w:val="B784C80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6B3363"/>
    <w:multiLevelType w:val="multilevel"/>
    <w:tmpl w:val="1134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A121B"/>
    <w:multiLevelType w:val="hybridMultilevel"/>
    <w:tmpl w:val="F2FE88A0"/>
    <w:lvl w:ilvl="0" w:tplc="2E5AA554">
      <w:start w:val="1"/>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4" w15:restartNumberingAfterBreak="0">
    <w:nsid w:val="456D2477"/>
    <w:multiLevelType w:val="hybridMultilevel"/>
    <w:tmpl w:val="2D0A4DA2"/>
    <w:lvl w:ilvl="0" w:tplc="20B4E5D2">
      <w:start w:val="1"/>
      <w:numFmt w:val="decimal"/>
      <w:lvlText w:val="%1."/>
      <w:lvlJc w:val="left"/>
      <w:pPr>
        <w:ind w:left="1080" w:hanging="360"/>
      </w:pPr>
      <w:rPr>
        <w:rFonts w:hint="default"/>
      </w:rPr>
    </w:lvl>
    <w:lvl w:ilvl="1" w:tplc="ABBCDAB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856B74"/>
    <w:multiLevelType w:val="multilevel"/>
    <w:tmpl w:val="428C65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970DC9"/>
    <w:multiLevelType w:val="multilevel"/>
    <w:tmpl w:val="77E4CEA6"/>
    <w:lvl w:ilvl="0">
      <w:start w:val="1"/>
      <w:numFmt w:val="decimal"/>
      <w:lvlText w:val="%1."/>
      <w:lvlJc w:val="left"/>
      <w:pPr>
        <w:tabs>
          <w:tab w:val="num" w:pos="720"/>
        </w:tabs>
        <w:ind w:left="720" w:hanging="360"/>
      </w:pPr>
      <w:rPr>
        <w:rFonts w:ascii="Times New Roman" w:eastAsiaTheme="minorHAnsi" w:hAnsi="Times New Roman" w:cs="Times New Roman"/>
        <w:sz w:val="26"/>
        <w:szCs w:val="26"/>
      </w:rPr>
    </w:lvl>
    <w:lvl w:ilvl="1">
      <w:start w:val="1"/>
      <w:numFmt w:val="lowerLetter"/>
      <w:lvlText w:val="%2)"/>
      <w:lvlJc w:val="left"/>
      <w:pPr>
        <w:tabs>
          <w:tab w:val="num" w:pos="1440"/>
        </w:tabs>
        <w:ind w:left="1440" w:hanging="360"/>
      </w:pPr>
      <w:rPr>
        <w:rFonts w:ascii="Times New Roman" w:eastAsiaTheme="minorHAnsi" w:hAnsi="Times New Roman" w:cs="Times New Roman"/>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03428"/>
    <w:multiLevelType w:val="hybridMultilevel"/>
    <w:tmpl w:val="54361704"/>
    <w:lvl w:ilvl="0" w:tplc="07802D56">
      <w:numFmt w:val="bullet"/>
      <w:lvlText w:val="-"/>
      <w:lvlJc w:val="left"/>
      <w:pPr>
        <w:ind w:left="2160" w:hanging="360"/>
      </w:pPr>
      <w:rPr>
        <w:rFonts w:ascii="Times New Roman" w:eastAsia="Times New Roman" w:hAnsi="Times New Roman"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8" w15:restartNumberingAfterBreak="0">
    <w:nsid w:val="61694A69"/>
    <w:multiLevelType w:val="multilevel"/>
    <w:tmpl w:val="1EB46402"/>
    <w:lvl w:ilvl="0">
      <w:start w:val="1"/>
      <w:numFmt w:val="lowerLetter"/>
      <w:lvlText w:val="%1)"/>
      <w:lvlJc w:val="left"/>
      <w:pPr>
        <w:tabs>
          <w:tab w:val="num" w:pos="720"/>
        </w:tabs>
        <w:ind w:left="720" w:hanging="360"/>
      </w:pPr>
      <w:rPr>
        <w:rFonts w:ascii="Times New Roman" w:eastAsiaTheme="minorHAnsi"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25A5C"/>
    <w:multiLevelType w:val="hybridMultilevel"/>
    <w:tmpl w:val="B094B582"/>
    <w:lvl w:ilvl="0" w:tplc="07802D5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FA6768"/>
    <w:multiLevelType w:val="hybridMultilevel"/>
    <w:tmpl w:val="1A2C7ED4"/>
    <w:lvl w:ilvl="0" w:tplc="F244C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AC13F3"/>
    <w:multiLevelType w:val="hybridMultilevel"/>
    <w:tmpl w:val="076E6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F1148A"/>
    <w:multiLevelType w:val="multilevel"/>
    <w:tmpl w:val="5BBED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023452">
    <w:abstractNumId w:val="1"/>
  </w:num>
  <w:num w:numId="2" w16cid:durableId="1292709454">
    <w:abstractNumId w:val="0"/>
  </w:num>
  <w:num w:numId="3" w16cid:durableId="521171122">
    <w:abstractNumId w:val="21"/>
  </w:num>
  <w:num w:numId="4" w16cid:durableId="673263129">
    <w:abstractNumId w:val="19"/>
  </w:num>
  <w:num w:numId="5" w16cid:durableId="1680738452">
    <w:abstractNumId w:val="14"/>
  </w:num>
  <w:num w:numId="6" w16cid:durableId="22950370">
    <w:abstractNumId w:val="4"/>
  </w:num>
  <w:num w:numId="7" w16cid:durableId="1694919870">
    <w:abstractNumId w:val="22"/>
  </w:num>
  <w:num w:numId="8" w16cid:durableId="1376543397">
    <w:abstractNumId w:val="7"/>
  </w:num>
  <w:num w:numId="9" w16cid:durableId="20937903">
    <w:abstractNumId w:val="13"/>
  </w:num>
  <w:num w:numId="10" w16cid:durableId="394279929">
    <w:abstractNumId w:val="2"/>
  </w:num>
  <w:num w:numId="11" w16cid:durableId="1115516381">
    <w:abstractNumId w:val="16"/>
  </w:num>
  <w:num w:numId="12" w16cid:durableId="591546845">
    <w:abstractNumId w:val="8"/>
  </w:num>
  <w:num w:numId="13" w16cid:durableId="132522824">
    <w:abstractNumId w:val="18"/>
  </w:num>
  <w:num w:numId="14" w16cid:durableId="1848716540">
    <w:abstractNumId w:val="11"/>
  </w:num>
  <w:num w:numId="15" w16cid:durableId="1801025954">
    <w:abstractNumId w:val="12"/>
  </w:num>
  <w:num w:numId="16" w16cid:durableId="1330477084">
    <w:abstractNumId w:val="17"/>
  </w:num>
  <w:num w:numId="17" w16cid:durableId="215245639">
    <w:abstractNumId w:val="9"/>
  </w:num>
  <w:num w:numId="18" w16cid:durableId="1993944777">
    <w:abstractNumId w:val="3"/>
  </w:num>
  <w:num w:numId="19" w16cid:durableId="81266717">
    <w:abstractNumId w:val="15"/>
  </w:num>
  <w:num w:numId="20" w16cid:durableId="1638146630">
    <w:abstractNumId w:val="6"/>
  </w:num>
  <w:num w:numId="21" w16cid:durableId="541093481">
    <w:abstractNumId w:val="5"/>
  </w:num>
  <w:num w:numId="22" w16cid:durableId="2090541402">
    <w:abstractNumId w:val="10"/>
  </w:num>
  <w:num w:numId="23" w16cid:durableId="191288269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854920"/>
    <w:rsid w:val="00000E36"/>
    <w:rsid w:val="00001133"/>
    <w:rsid w:val="00001C8E"/>
    <w:rsid w:val="000025F8"/>
    <w:rsid w:val="00002835"/>
    <w:rsid w:val="000030DD"/>
    <w:rsid w:val="0000320E"/>
    <w:rsid w:val="00003512"/>
    <w:rsid w:val="00003C0A"/>
    <w:rsid w:val="00004326"/>
    <w:rsid w:val="000043C3"/>
    <w:rsid w:val="00004858"/>
    <w:rsid w:val="00004AAC"/>
    <w:rsid w:val="0000550A"/>
    <w:rsid w:val="00005836"/>
    <w:rsid w:val="00006223"/>
    <w:rsid w:val="00006DF3"/>
    <w:rsid w:val="000075ED"/>
    <w:rsid w:val="00007F4B"/>
    <w:rsid w:val="00010056"/>
    <w:rsid w:val="00010B6C"/>
    <w:rsid w:val="00010C7E"/>
    <w:rsid w:val="00011FEF"/>
    <w:rsid w:val="000120CA"/>
    <w:rsid w:val="0001216F"/>
    <w:rsid w:val="000127E1"/>
    <w:rsid w:val="00013745"/>
    <w:rsid w:val="0001471E"/>
    <w:rsid w:val="00014C3F"/>
    <w:rsid w:val="00015E6F"/>
    <w:rsid w:val="00016025"/>
    <w:rsid w:val="00016589"/>
    <w:rsid w:val="000168BA"/>
    <w:rsid w:val="00016C81"/>
    <w:rsid w:val="00017307"/>
    <w:rsid w:val="000174F7"/>
    <w:rsid w:val="0001770B"/>
    <w:rsid w:val="00020A69"/>
    <w:rsid w:val="00020E2D"/>
    <w:rsid w:val="00022186"/>
    <w:rsid w:val="000221C7"/>
    <w:rsid w:val="00023CAA"/>
    <w:rsid w:val="000250D2"/>
    <w:rsid w:val="00026B71"/>
    <w:rsid w:val="000278BE"/>
    <w:rsid w:val="00027E15"/>
    <w:rsid w:val="00027E7C"/>
    <w:rsid w:val="00030547"/>
    <w:rsid w:val="00030B79"/>
    <w:rsid w:val="0003189E"/>
    <w:rsid w:val="000318E9"/>
    <w:rsid w:val="000320B9"/>
    <w:rsid w:val="00032137"/>
    <w:rsid w:val="000322E2"/>
    <w:rsid w:val="0003290F"/>
    <w:rsid w:val="00032A38"/>
    <w:rsid w:val="00032DA9"/>
    <w:rsid w:val="00032F76"/>
    <w:rsid w:val="00033AF4"/>
    <w:rsid w:val="000340FC"/>
    <w:rsid w:val="0003424A"/>
    <w:rsid w:val="00035FA3"/>
    <w:rsid w:val="00036CB1"/>
    <w:rsid w:val="0003786C"/>
    <w:rsid w:val="00040667"/>
    <w:rsid w:val="00040886"/>
    <w:rsid w:val="00040FD2"/>
    <w:rsid w:val="0004100C"/>
    <w:rsid w:val="0004134D"/>
    <w:rsid w:val="000415CA"/>
    <w:rsid w:val="00041DDD"/>
    <w:rsid w:val="00041EE2"/>
    <w:rsid w:val="00042784"/>
    <w:rsid w:val="00042DE3"/>
    <w:rsid w:val="00043744"/>
    <w:rsid w:val="00043D74"/>
    <w:rsid w:val="000443F7"/>
    <w:rsid w:val="00045AD7"/>
    <w:rsid w:val="00045AF2"/>
    <w:rsid w:val="00045F59"/>
    <w:rsid w:val="00046318"/>
    <w:rsid w:val="00047171"/>
    <w:rsid w:val="00047488"/>
    <w:rsid w:val="000477CE"/>
    <w:rsid w:val="00047A12"/>
    <w:rsid w:val="00047B1A"/>
    <w:rsid w:val="00047B5B"/>
    <w:rsid w:val="00050B65"/>
    <w:rsid w:val="00050E5E"/>
    <w:rsid w:val="00051EC4"/>
    <w:rsid w:val="00052CEE"/>
    <w:rsid w:val="00052FC7"/>
    <w:rsid w:val="000541D1"/>
    <w:rsid w:val="0005462D"/>
    <w:rsid w:val="000546D2"/>
    <w:rsid w:val="0005479B"/>
    <w:rsid w:val="0005586F"/>
    <w:rsid w:val="0005687D"/>
    <w:rsid w:val="00056D89"/>
    <w:rsid w:val="00056E5B"/>
    <w:rsid w:val="00057064"/>
    <w:rsid w:val="000571D0"/>
    <w:rsid w:val="000574C5"/>
    <w:rsid w:val="000602DB"/>
    <w:rsid w:val="0006116A"/>
    <w:rsid w:val="00061275"/>
    <w:rsid w:val="000626D7"/>
    <w:rsid w:val="00063F06"/>
    <w:rsid w:val="00064D75"/>
    <w:rsid w:val="00065D16"/>
    <w:rsid w:val="00065E36"/>
    <w:rsid w:val="0006638E"/>
    <w:rsid w:val="00066429"/>
    <w:rsid w:val="00066544"/>
    <w:rsid w:val="00067203"/>
    <w:rsid w:val="000672EE"/>
    <w:rsid w:val="000673EB"/>
    <w:rsid w:val="00067CB9"/>
    <w:rsid w:val="0007117F"/>
    <w:rsid w:val="00071405"/>
    <w:rsid w:val="0007166F"/>
    <w:rsid w:val="000723A0"/>
    <w:rsid w:val="00074DDB"/>
    <w:rsid w:val="000761BF"/>
    <w:rsid w:val="00076254"/>
    <w:rsid w:val="000765C0"/>
    <w:rsid w:val="00076846"/>
    <w:rsid w:val="00076B1F"/>
    <w:rsid w:val="00077350"/>
    <w:rsid w:val="000779F3"/>
    <w:rsid w:val="00081213"/>
    <w:rsid w:val="000818C6"/>
    <w:rsid w:val="00081EF1"/>
    <w:rsid w:val="000823C6"/>
    <w:rsid w:val="0008267E"/>
    <w:rsid w:val="0008278D"/>
    <w:rsid w:val="000837A8"/>
    <w:rsid w:val="00083F73"/>
    <w:rsid w:val="00084376"/>
    <w:rsid w:val="0008455F"/>
    <w:rsid w:val="00084F90"/>
    <w:rsid w:val="0008511E"/>
    <w:rsid w:val="000852E7"/>
    <w:rsid w:val="00085DC9"/>
    <w:rsid w:val="0008629B"/>
    <w:rsid w:val="00086510"/>
    <w:rsid w:val="0009106C"/>
    <w:rsid w:val="00091651"/>
    <w:rsid w:val="0009192B"/>
    <w:rsid w:val="00091C70"/>
    <w:rsid w:val="00092792"/>
    <w:rsid w:val="00092A53"/>
    <w:rsid w:val="0009334D"/>
    <w:rsid w:val="000946BC"/>
    <w:rsid w:val="00094B92"/>
    <w:rsid w:val="00094C2E"/>
    <w:rsid w:val="0009639A"/>
    <w:rsid w:val="000966CC"/>
    <w:rsid w:val="00097183"/>
    <w:rsid w:val="00097D77"/>
    <w:rsid w:val="00097EE0"/>
    <w:rsid w:val="000A05AC"/>
    <w:rsid w:val="000A0721"/>
    <w:rsid w:val="000A0BCE"/>
    <w:rsid w:val="000A202C"/>
    <w:rsid w:val="000A2034"/>
    <w:rsid w:val="000A3322"/>
    <w:rsid w:val="000A369D"/>
    <w:rsid w:val="000A44D3"/>
    <w:rsid w:val="000A4AEA"/>
    <w:rsid w:val="000A50FB"/>
    <w:rsid w:val="000A511D"/>
    <w:rsid w:val="000A5480"/>
    <w:rsid w:val="000A553D"/>
    <w:rsid w:val="000A5794"/>
    <w:rsid w:val="000A6288"/>
    <w:rsid w:val="000A65A4"/>
    <w:rsid w:val="000A709E"/>
    <w:rsid w:val="000A713C"/>
    <w:rsid w:val="000A76B2"/>
    <w:rsid w:val="000A796A"/>
    <w:rsid w:val="000B01B5"/>
    <w:rsid w:val="000B02F9"/>
    <w:rsid w:val="000B0702"/>
    <w:rsid w:val="000B1E9B"/>
    <w:rsid w:val="000B2A60"/>
    <w:rsid w:val="000B32CA"/>
    <w:rsid w:val="000B367D"/>
    <w:rsid w:val="000B3A67"/>
    <w:rsid w:val="000B3BF1"/>
    <w:rsid w:val="000B456C"/>
    <w:rsid w:val="000B47C1"/>
    <w:rsid w:val="000B5007"/>
    <w:rsid w:val="000B5045"/>
    <w:rsid w:val="000B5639"/>
    <w:rsid w:val="000B582A"/>
    <w:rsid w:val="000B5882"/>
    <w:rsid w:val="000B6AC1"/>
    <w:rsid w:val="000B6FB4"/>
    <w:rsid w:val="000B7042"/>
    <w:rsid w:val="000B7769"/>
    <w:rsid w:val="000C0807"/>
    <w:rsid w:val="000C09BF"/>
    <w:rsid w:val="000C128A"/>
    <w:rsid w:val="000C1634"/>
    <w:rsid w:val="000C16BD"/>
    <w:rsid w:val="000C1824"/>
    <w:rsid w:val="000C20BC"/>
    <w:rsid w:val="000C272C"/>
    <w:rsid w:val="000C2BCD"/>
    <w:rsid w:val="000C335B"/>
    <w:rsid w:val="000C3437"/>
    <w:rsid w:val="000C38CA"/>
    <w:rsid w:val="000C3A4A"/>
    <w:rsid w:val="000C3F6D"/>
    <w:rsid w:val="000C410B"/>
    <w:rsid w:val="000C412A"/>
    <w:rsid w:val="000C4671"/>
    <w:rsid w:val="000C46C5"/>
    <w:rsid w:val="000C49A9"/>
    <w:rsid w:val="000C5763"/>
    <w:rsid w:val="000C5F49"/>
    <w:rsid w:val="000C6572"/>
    <w:rsid w:val="000C6AEE"/>
    <w:rsid w:val="000C785E"/>
    <w:rsid w:val="000C7913"/>
    <w:rsid w:val="000C7A90"/>
    <w:rsid w:val="000C7B55"/>
    <w:rsid w:val="000D03DB"/>
    <w:rsid w:val="000D0437"/>
    <w:rsid w:val="000D04A1"/>
    <w:rsid w:val="000D0940"/>
    <w:rsid w:val="000D0BD7"/>
    <w:rsid w:val="000D12E5"/>
    <w:rsid w:val="000D1AF2"/>
    <w:rsid w:val="000D2E2C"/>
    <w:rsid w:val="000D2ED9"/>
    <w:rsid w:val="000D2F3F"/>
    <w:rsid w:val="000D3F2B"/>
    <w:rsid w:val="000D462B"/>
    <w:rsid w:val="000D66CF"/>
    <w:rsid w:val="000D769F"/>
    <w:rsid w:val="000D7756"/>
    <w:rsid w:val="000D7DAC"/>
    <w:rsid w:val="000E0351"/>
    <w:rsid w:val="000E0F1E"/>
    <w:rsid w:val="000E1057"/>
    <w:rsid w:val="000E1408"/>
    <w:rsid w:val="000E150A"/>
    <w:rsid w:val="000E1BAD"/>
    <w:rsid w:val="000E27D4"/>
    <w:rsid w:val="000E330C"/>
    <w:rsid w:val="000E3540"/>
    <w:rsid w:val="000E386C"/>
    <w:rsid w:val="000E4841"/>
    <w:rsid w:val="000E4B05"/>
    <w:rsid w:val="000E4CC8"/>
    <w:rsid w:val="000E52E2"/>
    <w:rsid w:val="000E5417"/>
    <w:rsid w:val="000E64CD"/>
    <w:rsid w:val="000E6D4B"/>
    <w:rsid w:val="000E73FB"/>
    <w:rsid w:val="000E7F14"/>
    <w:rsid w:val="000F0A24"/>
    <w:rsid w:val="000F0BDF"/>
    <w:rsid w:val="000F1629"/>
    <w:rsid w:val="000F174C"/>
    <w:rsid w:val="000F1CA6"/>
    <w:rsid w:val="000F232C"/>
    <w:rsid w:val="000F34AD"/>
    <w:rsid w:val="000F37AE"/>
    <w:rsid w:val="000F3B41"/>
    <w:rsid w:val="000F3C21"/>
    <w:rsid w:val="000F3F80"/>
    <w:rsid w:val="000F4047"/>
    <w:rsid w:val="000F4154"/>
    <w:rsid w:val="000F4C59"/>
    <w:rsid w:val="000F4F4B"/>
    <w:rsid w:val="000F5590"/>
    <w:rsid w:val="000F59C4"/>
    <w:rsid w:val="000F59F6"/>
    <w:rsid w:val="000F5BE6"/>
    <w:rsid w:val="000F5EAC"/>
    <w:rsid w:val="000F604D"/>
    <w:rsid w:val="000F65D1"/>
    <w:rsid w:val="000F6AFF"/>
    <w:rsid w:val="000F6C66"/>
    <w:rsid w:val="000F7E04"/>
    <w:rsid w:val="000F7E3A"/>
    <w:rsid w:val="001001E1"/>
    <w:rsid w:val="00100230"/>
    <w:rsid w:val="00100A5B"/>
    <w:rsid w:val="00100E56"/>
    <w:rsid w:val="00101AF7"/>
    <w:rsid w:val="00101F2C"/>
    <w:rsid w:val="00102142"/>
    <w:rsid w:val="00102783"/>
    <w:rsid w:val="0010285F"/>
    <w:rsid w:val="00104A7A"/>
    <w:rsid w:val="00105EF8"/>
    <w:rsid w:val="00105F08"/>
    <w:rsid w:val="001062BD"/>
    <w:rsid w:val="0010653A"/>
    <w:rsid w:val="0010698E"/>
    <w:rsid w:val="00106D74"/>
    <w:rsid w:val="00106E91"/>
    <w:rsid w:val="00106EE4"/>
    <w:rsid w:val="00107C3E"/>
    <w:rsid w:val="00107CF2"/>
    <w:rsid w:val="00110065"/>
    <w:rsid w:val="00110409"/>
    <w:rsid w:val="00110918"/>
    <w:rsid w:val="001110F4"/>
    <w:rsid w:val="00111182"/>
    <w:rsid w:val="0011181A"/>
    <w:rsid w:val="00111B51"/>
    <w:rsid w:val="00111EEC"/>
    <w:rsid w:val="0011297E"/>
    <w:rsid w:val="001139DD"/>
    <w:rsid w:val="00113B1F"/>
    <w:rsid w:val="00114001"/>
    <w:rsid w:val="00114AB4"/>
    <w:rsid w:val="001150A8"/>
    <w:rsid w:val="001159B4"/>
    <w:rsid w:val="001159BF"/>
    <w:rsid w:val="00115C2A"/>
    <w:rsid w:val="001162E0"/>
    <w:rsid w:val="001162E3"/>
    <w:rsid w:val="00117937"/>
    <w:rsid w:val="00117DF9"/>
    <w:rsid w:val="0012016A"/>
    <w:rsid w:val="001216C9"/>
    <w:rsid w:val="00121B72"/>
    <w:rsid w:val="00121E1C"/>
    <w:rsid w:val="00121E7E"/>
    <w:rsid w:val="0012222B"/>
    <w:rsid w:val="00123998"/>
    <w:rsid w:val="00123E13"/>
    <w:rsid w:val="0012408B"/>
    <w:rsid w:val="0012474F"/>
    <w:rsid w:val="001247ED"/>
    <w:rsid w:val="00124FB9"/>
    <w:rsid w:val="0012506E"/>
    <w:rsid w:val="001251E5"/>
    <w:rsid w:val="00125F4D"/>
    <w:rsid w:val="00126406"/>
    <w:rsid w:val="001274FC"/>
    <w:rsid w:val="00127A32"/>
    <w:rsid w:val="00127B4D"/>
    <w:rsid w:val="00130100"/>
    <w:rsid w:val="0013051B"/>
    <w:rsid w:val="00130DF8"/>
    <w:rsid w:val="0013180E"/>
    <w:rsid w:val="00131A02"/>
    <w:rsid w:val="00132BFF"/>
    <w:rsid w:val="00133612"/>
    <w:rsid w:val="00133AA5"/>
    <w:rsid w:val="00133FB9"/>
    <w:rsid w:val="00133FC4"/>
    <w:rsid w:val="001346A4"/>
    <w:rsid w:val="00134AAB"/>
    <w:rsid w:val="00134FC3"/>
    <w:rsid w:val="0013552B"/>
    <w:rsid w:val="00136CBC"/>
    <w:rsid w:val="00137409"/>
    <w:rsid w:val="00137A97"/>
    <w:rsid w:val="001402C8"/>
    <w:rsid w:val="00140DF2"/>
    <w:rsid w:val="00141D13"/>
    <w:rsid w:val="00142084"/>
    <w:rsid w:val="001433B5"/>
    <w:rsid w:val="001437BD"/>
    <w:rsid w:val="0014417E"/>
    <w:rsid w:val="00144490"/>
    <w:rsid w:val="001448A1"/>
    <w:rsid w:val="001455BD"/>
    <w:rsid w:val="00145AD9"/>
    <w:rsid w:val="00145B72"/>
    <w:rsid w:val="00145C2F"/>
    <w:rsid w:val="0014606F"/>
    <w:rsid w:val="00146226"/>
    <w:rsid w:val="00146475"/>
    <w:rsid w:val="00146530"/>
    <w:rsid w:val="0014662F"/>
    <w:rsid w:val="00146C36"/>
    <w:rsid w:val="00147025"/>
    <w:rsid w:val="001475BF"/>
    <w:rsid w:val="0014766F"/>
    <w:rsid w:val="00150F9B"/>
    <w:rsid w:val="001524ED"/>
    <w:rsid w:val="00152A25"/>
    <w:rsid w:val="00152DCF"/>
    <w:rsid w:val="00152F64"/>
    <w:rsid w:val="00153B7E"/>
    <w:rsid w:val="00154116"/>
    <w:rsid w:val="00154138"/>
    <w:rsid w:val="00154DE2"/>
    <w:rsid w:val="001562FF"/>
    <w:rsid w:val="001564DF"/>
    <w:rsid w:val="001567D3"/>
    <w:rsid w:val="00156D0D"/>
    <w:rsid w:val="00156E76"/>
    <w:rsid w:val="001571CA"/>
    <w:rsid w:val="001574F0"/>
    <w:rsid w:val="00157E2C"/>
    <w:rsid w:val="001605E1"/>
    <w:rsid w:val="001607E8"/>
    <w:rsid w:val="00160B39"/>
    <w:rsid w:val="0016177B"/>
    <w:rsid w:val="00163A0B"/>
    <w:rsid w:val="001642F7"/>
    <w:rsid w:val="0016468B"/>
    <w:rsid w:val="00164706"/>
    <w:rsid w:val="001653DE"/>
    <w:rsid w:val="001656DE"/>
    <w:rsid w:val="00165A94"/>
    <w:rsid w:val="00165EB0"/>
    <w:rsid w:val="00165F7E"/>
    <w:rsid w:val="001660FD"/>
    <w:rsid w:val="001662AC"/>
    <w:rsid w:val="001662DE"/>
    <w:rsid w:val="00166407"/>
    <w:rsid w:val="00166F12"/>
    <w:rsid w:val="00167335"/>
    <w:rsid w:val="00167868"/>
    <w:rsid w:val="001708EE"/>
    <w:rsid w:val="00170CCC"/>
    <w:rsid w:val="00171010"/>
    <w:rsid w:val="00171551"/>
    <w:rsid w:val="0017200B"/>
    <w:rsid w:val="00172622"/>
    <w:rsid w:val="00172DCB"/>
    <w:rsid w:val="00173216"/>
    <w:rsid w:val="001737A6"/>
    <w:rsid w:val="00173ABE"/>
    <w:rsid w:val="00173F69"/>
    <w:rsid w:val="00174BB1"/>
    <w:rsid w:val="00174C60"/>
    <w:rsid w:val="001757FA"/>
    <w:rsid w:val="00175BAA"/>
    <w:rsid w:val="00175EAB"/>
    <w:rsid w:val="00176495"/>
    <w:rsid w:val="001766D7"/>
    <w:rsid w:val="001767E8"/>
    <w:rsid w:val="00180031"/>
    <w:rsid w:val="001807E2"/>
    <w:rsid w:val="00181729"/>
    <w:rsid w:val="00181DC2"/>
    <w:rsid w:val="001821C4"/>
    <w:rsid w:val="001822EC"/>
    <w:rsid w:val="0018246D"/>
    <w:rsid w:val="001827BD"/>
    <w:rsid w:val="00182EFE"/>
    <w:rsid w:val="00182FC8"/>
    <w:rsid w:val="001834B4"/>
    <w:rsid w:val="00183BC8"/>
    <w:rsid w:val="00183CFF"/>
    <w:rsid w:val="001842A7"/>
    <w:rsid w:val="00184403"/>
    <w:rsid w:val="0018483A"/>
    <w:rsid w:val="00184912"/>
    <w:rsid w:val="00184C6D"/>
    <w:rsid w:val="00185281"/>
    <w:rsid w:val="001864F9"/>
    <w:rsid w:val="0018681B"/>
    <w:rsid w:val="00186BAF"/>
    <w:rsid w:val="00186CA4"/>
    <w:rsid w:val="00190118"/>
    <w:rsid w:val="001902F5"/>
    <w:rsid w:val="001910A0"/>
    <w:rsid w:val="0019158C"/>
    <w:rsid w:val="001917C3"/>
    <w:rsid w:val="00191C40"/>
    <w:rsid w:val="00191DD1"/>
    <w:rsid w:val="00192194"/>
    <w:rsid w:val="00192837"/>
    <w:rsid w:val="001929C7"/>
    <w:rsid w:val="00192DD3"/>
    <w:rsid w:val="0019331C"/>
    <w:rsid w:val="001933E2"/>
    <w:rsid w:val="00193D2F"/>
    <w:rsid w:val="00193EE4"/>
    <w:rsid w:val="00194067"/>
    <w:rsid w:val="00194306"/>
    <w:rsid w:val="0019516A"/>
    <w:rsid w:val="00195670"/>
    <w:rsid w:val="001960EC"/>
    <w:rsid w:val="00196738"/>
    <w:rsid w:val="00196AEC"/>
    <w:rsid w:val="00196EC0"/>
    <w:rsid w:val="0019719E"/>
    <w:rsid w:val="00197215"/>
    <w:rsid w:val="00197D22"/>
    <w:rsid w:val="00197D55"/>
    <w:rsid w:val="001A014F"/>
    <w:rsid w:val="001A0D88"/>
    <w:rsid w:val="001A185A"/>
    <w:rsid w:val="001A197A"/>
    <w:rsid w:val="001A2951"/>
    <w:rsid w:val="001A2C0E"/>
    <w:rsid w:val="001A2D2F"/>
    <w:rsid w:val="001A376F"/>
    <w:rsid w:val="001A389D"/>
    <w:rsid w:val="001A3CA9"/>
    <w:rsid w:val="001A3E8B"/>
    <w:rsid w:val="001A50CB"/>
    <w:rsid w:val="001A50F5"/>
    <w:rsid w:val="001A534D"/>
    <w:rsid w:val="001A59D1"/>
    <w:rsid w:val="001A5AD7"/>
    <w:rsid w:val="001A5EF4"/>
    <w:rsid w:val="001A6998"/>
    <w:rsid w:val="001A6B0F"/>
    <w:rsid w:val="001A72EF"/>
    <w:rsid w:val="001A7CCD"/>
    <w:rsid w:val="001B005B"/>
    <w:rsid w:val="001B00AB"/>
    <w:rsid w:val="001B0199"/>
    <w:rsid w:val="001B02D3"/>
    <w:rsid w:val="001B0344"/>
    <w:rsid w:val="001B0991"/>
    <w:rsid w:val="001B0D57"/>
    <w:rsid w:val="001B2679"/>
    <w:rsid w:val="001B283B"/>
    <w:rsid w:val="001B29D8"/>
    <w:rsid w:val="001B30BA"/>
    <w:rsid w:val="001B315F"/>
    <w:rsid w:val="001B3677"/>
    <w:rsid w:val="001B372A"/>
    <w:rsid w:val="001B3EF8"/>
    <w:rsid w:val="001B40FE"/>
    <w:rsid w:val="001B42D2"/>
    <w:rsid w:val="001B44DF"/>
    <w:rsid w:val="001B465A"/>
    <w:rsid w:val="001B4A8B"/>
    <w:rsid w:val="001B4DDB"/>
    <w:rsid w:val="001B4F9A"/>
    <w:rsid w:val="001B51C1"/>
    <w:rsid w:val="001B544E"/>
    <w:rsid w:val="001B5B03"/>
    <w:rsid w:val="001B740B"/>
    <w:rsid w:val="001B7413"/>
    <w:rsid w:val="001B7498"/>
    <w:rsid w:val="001B7B2C"/>
    <w:rsid w:val="001C081D"/>
    <w:rsid w:val="001C100B"/>
    <w:rsid w:val="001C1F5E"/>
    <w:rsid w:val="001C212B"/>
    <w:rsid w:val="001C21A5"/>
    <w:rsid w:val="001C25A0"/>
    <w:rsid w:val="001C4067"/>
    <w:rsid w:val="001C45D9"/>
    <w:rsid w:val="001C503A"/>
    <w:rsid w:val="001C55A0"/>
    <w:rsid w:val="001C56A3"/>
    <w:rsid w:val="001C5DBD"/>
    <w:rsid w:val="001C5EA9"/>
    <w:rsid w:val="001C647E"/>
    <w:rsid w:val="001C6F9A"/>
    <w:rsid w:val="001C7E45"/>
    <w:rsid w:val="001C7EBF"/>
    <w:rsid w:val="001C7FE0"/>
    <w:rsid w:val="001D08D8"/>
    <w:rsid w:val="001D11BE"/>
    <w:rsid w:val="001D130B"/>
    <w:rsid w:val="001D19DE"/>
    <w:rsid w:val="001D1CAD"/>
    <w:rsid w:val="001D3065"/>
    <w:rsid w:val="001D3263"/>
    <w:rsid w:val="001D328A"/>
    <w:rsid w:val="001D39B7"/>
    <w:rsid w:val="001D3C86"/>
    <w:rsid w:val="001D3E41"/>
    <w:rsid w:val="001D4104"/>
    <w:rsid w:val="001D4146"/>
    <w:rsid w:val="001D4802"/>
    <w:rsid w:val="001D495A"/>
    <w:rsid w:val="001D49EE"/>
    <w:rsid w:val="001D54E8"/>
    <w:rsid w:val="001D60BB"/>
    <w:rsid w:val="001D6B87"/>
    <w:rsid w:val="001D70DC"/>
    <w:rsid w:val="001D7554"/>
    <w:rsid w:val="001D7A95"/>
    <w:rsid w:val="001D7C6B"/>
    <w:rsid w:val="001E01FD"/>
    <w:rsid w:val="001E05B3"/>
    <w:rsid w:val="001E0BD0"/>
    <w:rsid w:val="001E0CE9"/>
    <w:rsid w:val="001E1229"/>
    <w:rsid w:val="001E1389"/>
    <w:rsid w:val="001E1E74"/>
    <w:rsid w:val="001E20AE"/>
    <w:rsid w:val="001E235D"/>
    <w:rsid w:val="001E27E8"/>
    <w:rsid w:val="001E2A28"/>
    <w:rsid w:val="001E2B55"/>
    <w:rsid w:val="001E34B2"/>
    <w:rsid w:val="001E4B0B"/>
    <w:rsid w:val="001E5507"/>
    <w:rsid w:val="001E59BD"/>
    <w:rsid w:val="001E6F2B"/>
    <w:rsid w:val="001E740A"/>
    <w:rsid w:val="001E79B2"/>
    <w:rsid w:val="001E7DAF"/>
    <w:rsid w:val="001F053A"/>
    <w:rsid w:val="001F10CE"/>
    <w:rsid w:val="001F1D86"/>
    <w:rsid w:val="001F27EC"/>
    <w:rsid w:val="001F2813"/>
    <w:rsid w:val="001F2D23"/>
    <w:rsid w:val="001F2FD8"/>
    <w:rsid w:val="001F365C"/>
    <w:rsid w:val="001F3B01"/>
    <w:rsid w:val="001F3C5C"/>
    <w:rsid w:val="001F3E57"/>
    <w:rsid w:val="001F3F61"/>
    <w:rsid w:val="001F3F86"/>
    <w:rsid w:val="001F413C"/>
    <w:rsid w:val="001F4541"/>
    <w:rsid w:val="001F4748"/>
    <w:rsid w:val="001F49EB"/>
    <w:rsid w:val="001F4A5A"/>
    <w:rsid w:val="001F56CC"/>
    <w:rsid w:val="001F5D39"/>
    <w:rsid w:val="001F5FC1"/>
    <w:rsid w:val="001F6004"/>
    <w:rsid w:val="001F63A9"/>
    <w:rsid w:val="001F6660"/>
    <w:rsid w:val="001F67CD"/>
    <w:rsid w:val="001F72CE"/>
    <w:rsid w:val="001F74AB"/>
    <w:rsid w:val="001F7699"/>
    <w:rsid w:val="00200D72"/>
    <w:rsid w:val="002019D5"/>
    <w:rsid w:val="00201F60"/>
    <w:rsid w:val="00202081"/>
    <w:rsid w:val="002020CE"/>
    <w:rsid w:val="0020250C"/>
    <w:rsid w:val="0020277F"/>
    <w:rsid w:val="00202836"/>
    <w:rsid w:val="00202CFC"/>
    <w:rsid w:val="00203D0F"/>
    <w:rsid w:val="00203D17"/>
    <w:rsid w:val="0020449A"/>
    <w:rsid w:val="0020485E"/>
    <w:rsid w:val="00204BEF"/>
    <w:rsid w:val="0020600C"/>
    <w:rsid w:val="00206D2E"/>
    <w:rsid w:val="00206D6B"/>
    <w:rsid w:val="00206FC0"/>
    <w:rsid w:val="0020735D"/>
    <w:rsid w:val="0020770B"/>
    <w:rsid w:val="00207936"/>
    <w:rsid w:val="00207F5A"/>
    <w:rsid w:val="0021067D"/>
    <w:rsid w:val="00210D6D"/>
    <w:rsid w:val="00210E15"/>
    <w:rsid w:val="002119CD"/>
    <w:rsid w:val="00212E25"/>
    <w:rsid w:val="00213029"/>
    <w:rsid w:val="00213168"/>
    <w:rsid w:val="00213A7C"/>
    <w:rsid w:val="002156A2"/>
    <w:rsid w:val="00215C5E"/>
    <w:rsid w:val="00215DF8"/>
    <w:rsid w:val="00215EAB"/>
    <w:rsid w:val="00216411"/>
    <w:rsid w:val="00217898"/>
    <w:rsid w:val="00217F92"/>
    <w:rsid w:val="00217FF3"/>
    <w:rsid w:val="00217FF6"/>
    <w:rsid w:val="00220257"/>
    <w:rsid w:val="00221154"/>
    <w:rsid w:val="00221814"/>
    <w:rsid w:val="002225A1"/>
    <w:rsid w:val="00222D29"/>
    <w:rsid w:val="00224597"/>
    <w:rsid w:val="00224962"/>
    <w:rsid w:val="00224EA5"/>
    <w:rsid w:val="002253F5"/>
    <w:rsid w:val="002255F7"/>
    <w:rsid w:val="00225B60"/>
    <w:rsid w:val="002263F1"/>
    <w:rsid w:val="002268FF"/>
    <w:rsid w:val="00226E26"/>
    <w:rsid w:val="0023037C"/>
    <w:rsid w:val="00230391"/>
    <w:rsid w:val="00230519"/>
    <w:rsid w:val="002307A3"/>
    <w:rsid w:val="002319BB"/>
    <w:rsid w:val="00231A55"/>
    <w:rsid w:val="002321BA"/>
    <w:rsid w:val="0023266A"/>
    <w:rsid w:val="0023342B"/>
    <w:rsid w:val="0023369B"/>
    <w:rsid w:val="002340B9"/>
    <w:rsid w:val="00234580"/>
    <w:rsid w:val="00235624"/>
    <w:rsid w:val="00235D7B"/>
    <w:rsid w:val="00236732"/>
    <w:rsid w:val="00236971"/>
    <w:rsid w:val="00236F1F"/>
    <w:rsid w:val="00237208"/>
    <w:rsid w:val="0023733F"/>
    <w:rsid w:val="00237478"/>
    <w:rsid w:val="00237BE0"/>
    <w:rsid w:val="00237E32"/>
    <w:rsid w:val="00240274"/>
    <w:rsid w:val="00240792"/>
    <w:rsid w:val="00240B5D"/>
    <w:rsid w:val="00241CA7"/>
    <w:rsid w:val="00242F7F"/>
    <w:rsid w:val="0024304B"/>
    <w:rsid w:val="00244C87"/>
    <w:rsid w:val="00244E37"/>
    <w:rsid w:val="0024512F"/>
    <w:rsid w:val="00245674"/>
    <w:rsid w:val="00245CB2"/>
    <w:rsid w:val="0024609C"/>
    <w:rsid w:val="002466AD"/>
    <w:rsid w:val="00246F18"/>
    <w:rsid w:val="0024784F"/>
    <w:rsid w:val="00247A50"/>
    <w:rsid w:val="00250018"/>
    <w:rsid w:val="00250872"/>
    <w:rsid w:val="002509A8"/>
    <w:rsid w:val="00250E8F"/>
    <w:rsid w:val="002512B3"/>
    <w:rsid w:val="00252600"/>
    <w:rsid w:val="0025268F"/>
    <w:rsid w:val="00252753"/>
    <w:rsid w:val="0025306D"/>
    <w:rsid w:val="00253E8F"/>
    <w:rsid w:val="00254432"/>
    <w:rsid w:val="00254636"/>
    <w:rsid w:val="00254F87"/>
    <w:rsid w:val="00255DBA"/>
    <w:rsid w:val="0025684E"/>
    <w:rsid w:val="00256996"/>
    <w:rsid w:val="00256DF0"/>
    <w:rsid w:val="00257538"/>
    <w:rsid w:val="00257FB7"/>
    <w:rsid w:val="00260798"/>
    <w:rsid w:val="002609F4"/>
    <w:rsid w:val="00260A93"/>
    <w:rsid w:val="00260B68"/>
    <w:rsid w:val="00260F47"/>
    <w:rsid w:val="00261CCD"/>
    <w:rsid w:val="00261E93"/>
    <w:rsid w:val="00262037"/>
    <w:rsid w:val="002624AF"/>
    <w:rsid w:val="00262681"/>
    <w:rsid w:val="0026309B"/>
    <w:rsid w:val="00263396"/>
    <w:rsid w:val="00263490"/>
    <w:rsid w:val="002634D9"/>
    <w:rsid w:val="002637FD"/>
    <w:rsid w:val="002649B5"/>
    <w:rsid w:val="00264A28"/>
    <w:rsid w:val="0026559B"/>
    <w:rsid w:val="002656D4"/>
    <w:rsid w:val="00265811"/>
    <w:rsid w:val="002658AE"/>
    <w:rsid w:val="00265BE3"/>
    <w:rsid w:val="00265FD9"/>
    <w:rsid w:val="00266425"/>
    <w:rsid w:val="0026692C"/>
    <w:rsid w:val="00266977"/>
    <w:rsid w:val="00267344"/>
    <w:rsid w:val="00267456"/>
    <w:rsid w:val="0026760A"/>
    <w:rsid w:val="002676DA"/>
    <w:rsid w:val="00267FF4"/>
    <w:rsid w:val="002708EB"/>
    <w:rsid w:val="0027121C"/>
    <w:rsid w:val="0027181E"/>
    <w:rsid w:val="00271D7F"/>
    <w:rsid w:val="00272303"/>
    <w:rsid w:val="0027250E"/>
    <w:rsid w:val="00273644"/>
    <w:rsid w:val="0027378D"/>
    <w:rsid w:val="00273E25"/>
    <w:rsid w:val="0027470E"/>
    <w:rsid w:val="00274A8B"/>
    <w:rsid w:val="00275920"/>
    <w:rsid w:val="00276EEB"/>
    <w:rsid w:val="002770E3"/>
    <w:rsid w:val="00277296"/>
    <w:rsid w:val="002773CF"/>
    <w:rsid w:val="00277715"/>
    <w:rsid w:val="00277D5E"/>
    <w:rsid w:val="00277D63"/>
    <w:rsid w:val="00277FF5"/>
    <w:rsid w:val="0028038D"/>
    <w:rsid w:val="00280959"/>
    <w:rsid w:val="002809BD"/>
    <w:rsid w:val="00280B8B"/>
    <w:rsid w:val="00280CC8"/>
    <w:rsid w:val="00280DBE"/>
    <w:rsid w:val="0028113C"/>
    <w:rsid w:val="00281588"/>
    <w:rsid w:val="00282B72"/>
    <w:rsid w:val="002847B9"/>
    <w:rsid w:val="00284ABC"/>
    <w:rsid w:val="00284B34"/>
    <w:rsid w:val="002860FB"/>
    <w:rsid w:val="00286E0E"/>
    <w:rsid w:val="0028726C"/>
    <w:rsid w:val="0028781A"/>
    <w:rsid w:val="00287A83"/>
    <w:rsid w:val="00287C53"/>
    <w:rsid w:val="00287EDE"/>
    <w:rsid w:val="0029029D"/>
    <w:rsid w:val="0029074E"/>
    <w:rsid w:val="002909E9"/>
    <w:rsid w:val="0029124E"/>
    <w:rsid w:val="0029146F"/>
    <w:rsid w:val="002917E3"/>
    <w:rsid w:val="00291D3C"/>
    <w:rsid w:val="00291F83"/>
    <w:rsid w:val="00292669"/>
    <w:rsid w:val="002936DB"/>
    <w:rsid w:val="00294273"/>
    <w:rsid w:val="002943AA"/>
    <w:rsid w:val="00294652"/>
    <w:rsid w:val="002948FA"/>
    <w:rsid w:val="00294B96"/>
    <w:rsid w:val="00295619"/>
    <w:rsid w:val="002969F1"/>
    <w:rsid w:val="0029B375"/>
    <w:rsid w:val="002A0C2C"/>
    <w:rsid w:val="002A0E07"/>
    <w:rsid w:val="002A1AA2"/>
    <w:rsid w:val="002A1C9E"/>
    <w:rsid w:val="002A32F2"/>
    <w:rsid w:val="002A4146"/>
    <w:rsid w:val="002A4A0E"/>
    <w:rsid w:val="002A4B04"/>
    <w:rsid w:val="002A5096"/>
    <w:rsid w:val="002A5707"/>
    <w:rsid w:val="002A5D7D"/>
    <w:rsid w:val="002A5E48"/>
    <w:rsid w:val="002A668B"/>
    <w:rsid w:val="002A6AC5"/>
    <w:rsid w:val="002A70D3"/>
    <w:rsid w:val="002A731E"/>
    <w:rsid w:val="002A7CC8"/>
    <w:rsid w:val="002B0540"/>
    <w:rsid w:val="002B1086"/>
    <w:rsid w:val="002B12CE"/>
    <w:rsid w:val="002B17CF"/>
    <w:rsid w:val="002B1A94"/>
    <w:rsid w:val="002B1FBB"/>
    <w:rsid w:val="002B229C"/>
    <w:rsid w:val="002B2884"/>
    <w:rsid w:val="002B2B10"/>
    <w:rsid w:val="002B3A28"/>
    <w:rsid w:val="002B4F96"/>
    <w:rsid w:val="002B51C2"/>
    <w:rsid w:val="002B5F47"/>
    <w:rsid w:val="002B6435"/>
    <w:rsid w:val="002B66C9"/>
    <w:rsid w:val="002B67D7"/>
    <w:rsid w:val="002B6A43"/>
    <w:rsid w:val="002B6C2F"/>
    <w:rsid w:val="002B733B"/>
    <w:rsid w:val="002B79B2"/>
    <w:rsid w:val="002C0439"/>
    <w:rsid w:val="002C1470"/>
    <w:rsid w:val="002C2410"/>
    <w:rsid w:val="002C2577"/>
    <w:rsid w:val="002C3076"/>
    <w:rsid w:val="002C33EC"/>
    <w:rsid w:val="002C36B5"/>
    <w:rsid w:val="002C3805"/>
    <w:rsid w:val="002C3965"/>
    <w:rsid w:val="002C3B54"/>
    <w:rsid w:val="002C3CE7"/>
    <w:rsid w:val="002C48B8"/>
    <w:rsid w:val="002C4FBE"/>
    <w:rsid w:val="002C51F6"/>
    <w:rsid w:val="002C548A"/>
    <w:rsid w:val="002C5750"/>
    <w:rsid w:val="002C5F37"/>
    <w:rsid w:val="002C74A0"/>
    <w:rsid w:val="002C7841"/>
    <w:rsid w:val="002C7B42"/>
    <w:rsid w:val="002C7DBC"/>
    <w:rsid w:val="002D00F8"/>
    <w:rsid w:val="002D0173"/>
    <w:rsid w:val="002D0240"/>
    <w:rsid w:val="002D0A10"/>
    <w:rsid w:val="002D14FD"/>
    <w:rsid w:val="002D242E"/>
    <w:rsid w:val="002D2DB6"/>
    <w:rsid w:val="002D31D4"/>
    <w:rsid w:val="002D31D7"/>
    <w:rsid w:val="002D31F6"/>
    <w:rsid w:val="002D3221"/>
    <w:rsid w:val="002D341C"/>
    <w:rsid w:val="002D3894"/>
    <w:rsid w:val="002D39CB"/>
    <w:rsid w:val="002D3A17"/>
    <w:rsid w:val="002D3D18"/>
    <w:rsid w:val="002D4014"/>
    <w:rsid w:val="002D411E"/>
    <w:rsid w:val="002D47D9"/>
    <w:rsid w:val="002D4984"/>
    <w:rsid w:val="002D4B5F"/>
    <w:rsid w:val="002D5469"/>
    <w:rsid w:val="002D54D8"/>
    <w:rsid w:val="002D54F2"/>
    <w:rsid w:val="002D5543"/>
    <w:rsid w:val="002D58E1"/>
    <w:rsid w:val="002D5A00"/>
    <w:rsid w:val="002D5CC5"/>
    <w:rsid w:val="002D5D98"/>
    <w:rsid w:val="002D637B"/>
    <w:rsid w:val="002D641F"/>
    <w:rsid w:val="002D7300"/>
    <w:rsid w:val="002D740F"/>
    <w:rsid w:val="002D7D46"/>
    <w:rsid w:val="002E03EC"/>
    <w:rsid w:val="002E0875"/>
    <w:rsid w:val="002E0BDE"/>
    <w:rsid w:val="002E10D3"/>
    <w:rsid w:val="002E19A4"/>
    <w:rsid w:val="002E1CE6"/>
    <w:rsid w:val="002E20BF"/>
    <w:rsid w:val="002E245F"/>
    <w:rsid w:val="002E27B3"/>
    <w:rsid w:val="002E2C61"/>
    <w:rsid w:val="002E309E"/>
    <w:rsid w:val="002E31AC"/>
    <w:rsid w:val="002E3336"/>
    <w:rsid w:val="002E34EF"/>
    <w:rsid w:val="002E47CE"/>
    <w:rsid w:val="002E5371"/>
    <w:rsid w:val="002E572B"/>
    <w:rsid w:val="002E5879"/>
    <w:rsid w:val="002E5973"/>
    <w:rsid w:val="002E6069"/>
    <w:rsid w:val="002E63CA"/>
    <w:rsid w:val="002E6C31"/>
    <w:rsid w:val="002E7418"/>
    <w:rsid w:val="002E788F"/>
    <w:rsid w:val="002F0465"/>
    <w:rsid w:val="002F0D7C"/>
    <w:rsid w:val="002F11CA"/>
    <w:rsid w:val="002F18EB"/>
    <w:rsid w:val="002F19EA"/>
    <w:rsid w:val="002F36EC"/>
    <w:rsid w:val="002F3A1D"/>
    <w:rsid w:val="002F409E"/>
    <w:rsid w:val="002F4475"/>
    <w:rsid w:val="002F4480"/>
    <w:rsid w:val="002F4AB8"/>
    <w:rsid w:val="002F5871"/>
    <w:rsid w:val="002F6571"/>
    <w:rsid w:val="002F67A8"/>
    <w:rsid w:val="002F6B60"/>
    <w:rsid w:val="002F793F"/>
    <w:rsid w:val="002F799E"/>
    <w:rsid w:val="002F7DB8"/>
    <w:rsid w:val="00300870"/>
    <w:rsid w:val="003008AA"/>
    <w:rsid w:val="00300E38"/>
    <w:rsid w:val="003018C9"/>
    <w:rsid w:val="00301BFD"/>
    <w:rsid w:val="00301F06"/>
    <w:rsid w:val="0030236B"/>
    <w:rsid w:val="003025D6"/>
    <w:rsid w:val="003025DE"/>
    <w:rsid w:val="00302806"/>
    <w:rsid w:val="00302EC5"/>
    <w:rsid w:val="0030321F"/>
    <w:rsid w:val="00303D7B"/>
    <w:rsid w:val="003041FE"/>
    <w:rsid w:val="0030539B"/>
    <w:rsid w:val="003055C8"/>
    <w:rsid w:val="00306977"/>
    <w:rsid w:val="00306A52"/>
    <w:rsid w:val="003073D3"/>
    <w:rsid w:val="00307AA0"/>
    <w:rsid w:val="00310DF2"/>
    <w:rsid w:val="003114C2"/>
    <w:rsid w:val="0031188E"/>
    <w:rsid w:val="00312C70"/>
    <w:rsid w:val="00312DBB"/>
    <w:rsid w:val="003132E8"/>
    <w:rsid w:val="00313466"/>
    <w:rsid w:val="00315686"/>
    <w:rsid w:val="0031594A"/>
    <w:rsid w:val="00315C53"/>
    <w:rsid w:val="00316126"/>
    <w:rsid w:val="00316293"/>
    <w:rsid w:val="003167DE"/>
    <w:rsid w:val="00316B74"/>
    <w:rsid w:val="00317252"/>
    <w:rsid w:val="00317DA0"/>
    <w:rsid w:val="00317DFF"/>
    <w:rsid w:val="0032030D"/>
    <w:rsid w:val="0032054D"/>
    <w:rsid w:val="00320DFF"/>
    <w:rsid w:val="00321144"/>
    <w:rsid w:val="0032138D"/>
    <w:rsid w:val="003218FC"/>
    <w:rsid w:val="00321CE5"/>
    <w:rsid w:val="003222D5"/>
    <w:rsid w:val="00322350"/>
    <w:rsid w:val="003223E7"/>
    <w:rsid w:val="0032285A"/>
    <w:rsid w:val="00322B38"/>
    <w:rsid w:val="00322CB3"/>
    <w:rsid w:val="00323623"/>
    <w:rsid w:val="00323D7E"/>
    <w:rsid w:val="00325294"/>
    <w:rsid w:val="0032569E"/>
    <w:rsid w:val="00326ACE"/>
    <w:rsid w:val="00326BCF"/>
    <w:rsid w:val="00327DB2"/>
    <w:rsid w:val="003301D9"/>
    <w:rsid w:val="00330383"/>
    <w:rsid w:val="00330FC6"/>
    <w:rsid w:val="00331417"/>
    <w:rsid w:val="003317E5"/>
    <w:rsid w:val="003317FD"/>
    <w:rsid w:val="00331D18"/>
    <w:rsid w:val="0033250C"/>
    <w:rsid w:val="00333594"/>
    <w:rsid w:val="0033388A"/>
    <w:rsid w:val="00333A4C"/>
    <w:rsid w:val="00333CE6"/>
    <w:rsid w:val="00333F90"/>
    <w:rsid w:val="0033453C"/>
    <w:rsid w:val="00334CCD"/>
    <w:rsid w:val="003351F9"/>
    <w:rsid w:val="00335754"/>
    <w:rsid w:val="00335C0B"/>
    <w:rsid w:val="00335C5D"/>
    <w:rsid w:val="00335D56"/>
    <w:rsid w:val="0033693C"/>
    <w:rsid w:val="00336BF1"/>
    <w:rsid w:val="00336D2F"/>
    <w:rsid w:val="003376FE"/>
    <w:rsid w:val="00337C15"/>
    <w:rsid w:val="00337C42"/>
    <w:rsid w:val="00337CA3"/>
    <w:rsid w:val="00340D65"/>
    <w:rsid w:val="00340EAC"/>
    <w:rsid w:val="00341116"/>
    <w:rsid w:val="00341294"/>
    <w:rsid w:val="00341815"/>
    <w:rsid w:val="003423C3"/>
    <w:rsid w:val="0034253C"/>
    <w:rsid w:val="00342724"/>
    <w:rsid w:val="00342965"/>
    <w:rsid w:val="00342EF5"/>
    <w:rsid w:val="00342F48"/>
    <w:rsid w:val="003430E0"/>
    <w:rsid w:val="003438BD"/>
    <w:rsid w:val="00343E4B"/>
    <w:rsid w:val="0034503E"/>
    <w:rsid w:val="003452A7"/>
    <w:rsid w:val="003453CA"/>
    <w:rsid w:val="003458C4"/>
    <w:rsid w:val="003459B3"/>
    <w:rsid w:val="00346437"/>
    <w:rsid w:val="00346591"/>
    <w:rsid w:val="00346904"/>
    <w:rsid w:val="003469A5"/>
    <w:rsid w:val="00346F3A"/>
    <w:rsid w:val="00346FF4"/>
    <w:rsid w:val="003473F7"/>
    <w:rsid w:val="00347A96"/>
    <w:rsid w:val="00347D53"/>
    <w:rsid w:val="0035006A"/>
    <w:rsid w:val="00350241"/>
    <w:rsid w:val="003503D7"/>
    <w:rsid w:val="003507F1"/>
    <w:rsid w:val="00350977"/>
    <w:rsid w:val="003511A9"/>
    <w:rsid w:val="003515B3"/>
    <w:rsid w:val="003516EB"/>
    <w:rsid w:val="00351945"/>
    <w:rsid w:val="00352CF3"/>
    <w:rsid w:val="00353750"/>
    <w:rsid w:val="003547D1"/>
    <w:rsid w:val="00354816"/>
    <w:rsid w:val="0035521F"/>
    <w:rsid w:val="0035582B"/>
    <w:rsid w:val="003559D3"/>
    <w:rsid w:val="00355CA6"/>
    <w:rsid w:val="00356BA2"/>
    <w:rsid w:val="00357216"/>
    <w:rsid w:val="0035749D"/>
    <w:rsid w:val="00357AB4"/>
    <w:rsid w:val="00360038"/>
    <w:rsid w:val="00360A56"/>
    <w:rsid w:val="00360F68"/>
    <w:rsid w:val="00361323"/>
    <w:rsid w:val="00361C73"/>
    <w:rsid w:val="00362C8F"/>
    <w:rsid w:val="0036366D"/>
    <w:rsid w:val="00363670"/>
    <w:rsid w:val="00364A7A"/>
    <w:rsid w:val="00364C6C"/>
    <w:rsid w:val="0036533C"/>
    <w:rsid w:val="00365890"/>
    <w:rsid w:val="00365AB4"/>
    <w:rsid w:val="00365D20"/>
    <w:rsid w:val="00365EEF"/>
    <w:rsid w:val="00366814"/>
    <w:rsid w:val="00366A3F"/>
    <w:rsid w:val="003672B0"/>
    <w:rsid w:val="00367359"/>
    <w:rsid w:val="0036757B"/>
    <w:rsid w:val="0036767E"/>
    <w:rsid w:val="00367FD6"/>
    <w:rsid w:val="0037007B"/>
    <w:rsid w:val="00371E43"/>
    <w:rsid w:val="003730E9"/>
    <w:rsid w:val="00373520"/>
    <w:rsid w:val="00373864"/>
    <w:rsid w:val="00373B0E"/>
    <w:rsid w:val="00373BAB"/>
    <w:rsid w:val="00374196"/>
    <w:rsid w:val="0037510F"/>
    <w:rsid w:val="00375485"/>
    <w:rsid w:val="003757A5"/>
    <w:rsid w:val="00375AAD"/>
    <w:rsid w:val="0037615A"/>
    <w:rsid w:val="003765E8"/>
    <w:rsid w:val="00376854"/>
    <w:rsid w:val="003770A9"/>
    <w:rsid w:val="00377B88"/>
    <w:rsid w:val="00377B96"/>
    <w:rsid w:val="00377F93"/>
    <w:rsid w:val="00380EA6"/>
    <w:rsid w:val="0038203D"/>
    <w:rsid w:val="0038212F"/>
    <w:rsid w:val="00382364"/>
    <w:rsid w:val="003826F4"/>
    <w:rsid w:val="003827D3"/>
    <w:rsid w:val="00384786"/>
    <w:rsid w:val="00384A23"/>
    <w:rsid w:val="00384C7E"/>
    <w:rsid w:val="003863DC"/>
    <w:rsid w:val="003865C7"/>
    <w:rsid w:val="00386E5A"/>
    <w:rsid w:val="0038725C"/>
    <w:rsid w:val="00387A2C"/>
    <w:rsid w:val="00387C39"/>
    <w:rsid w:val="00387F3D"/>
    <w:rsid w:val="00390492"/>
    <w:rsid w:val="00391500"/>
    <w:rsid w:val="003918AE"/>
    <w:rsid w:val="0039194A"/>
    <w:rsid w:val="0039201C"/>
    <w:rsid w:val="003924D0"/>
    <w:rsid w:val="00393057"/>
    <w:rsid w:val="003936EB"/>
    <w:rsid w:val="003937C4"/>
    <w:rsid w:val="00393F5D"/>
    <w:rsid w:val="00393F97"/>
    <w:rsid w:val="0039406E"/>
    <w:rsid w:val="00394F89"/>
    <w:rsid w:val="00395234"/>
    <w:rsid w:val="00395985"/>
    <w:rsid w:val="003959F3"/>
    <w:rsid w:val="00395A86"/>
    <w:rsid w:val="00396BED"/>
    <w:rsid w:val="003A0048"/>
    <w:rsid w:val="003A014A"/>
    <w:rsid w:val="003A0A1B"/>
    <w:rsid w:val="003A0E09"/>
    <w:rsid w:val="003A1762"/>
    <w:rsid w:val="003A1E6E"/>
    <w:rsid w:val="003A1E90"/>
    <w:rsid w:val="003A226D"/>
    <w:rsid w:val="003A2824"/>
    <w:rsid w:val="003A3720"/>
    <w:rsid w:val="003A3AB2"/>
    <w:rsid w:val="003A3C03"/>
    <w:rsid w:val="003A4CCB"/>
    <w:rsid w:val="003A50B4"/>
    <w:rsid w:val="003A5A69"/>
    <w:rsid w:val="003A5E39"/>
    <w:rsid w:val="003A6004"/>
    <w:rsid w:val="003A697E"/>
    <w:rsid w:val="003B010B"/>
    <w:rsid w:val="003B0270"/>
    <w:rsid w:val="003B079A"/>
    <w:rsid w:val="003B08D7"/>
    <w:rsid w:val="003B0FB0"/>
    <w:rsid w:val="003B18F4"/>
    <w:rsid w:val="003B222D"/>
    <w:rsid w:val="003B222E"/>
    <w:rsid w:val="003B2501"/>
    <w:rsid w:val="003B303C"/>
    <w:rsid w:val="003B327A"/>
    <w:rsid w:val="003B3AD0"/>
    <w:rsid w:val="003B4846"/>
    <w:rsid w:val="003B5A97"/>
    <w:rsid w:val="003B5F9D"/>
    <w:rsid w:val="003B7991"/>
    <w:rsid w:val="003B7CE4"/>
    <w:rsid w:val="003C2BEF"/>
    <w:rsid w:val="003C36C0"/>
    <w:rsid w:val="003C3C36"/>
    <w:rsid w:val="003C3D4B"/>
    <w:rsid w:val="003C3F0B"/>
    <w:rsid w:val="003C42E8"/>
    <w:rsid w:val="003C435A"/>
    <w:rsid w:val="003C473B"/>
    <w:rsid w:val="003C4931"/>
    <w:rsid w:val="003C4B1E"/>
    <w:rsid w:val="003C4B46"/>
    <w:rsid w:val="003C4D19"/>
    <w:rsid w:val="003C4FFD"/>
    <w:rsid w:val="003C526D"/>
    <w:rsid w:val="003C5791"/>
    <w:rsid w:val="003C594A"/>
    <w:rsid w:val="003C619C"/>
    <w:rsid w:val="003C6529"/>
    <w:rsid w:val="003C6CEA"/>
    <w:rsid w:val="003C6CF3"/>
    <w:rsid w:val="003C7200"/>
    <w:rsid w:val="003C7620"/>
    <w:rsid w:val="003C78B7"/>
    <w:rsid w:val="003C7DFE"/>
    <w:rsid w:val="003D02F0"/>
    <w:rsid w:val="003D0384"/>
    <w:rsid w:val="003D107A"/>
    <w:rsid w:val="003D19C8"/>
    <w:rsid w:val="003D2500"/>
    <w:rsid w:val="003D2C59"/>
    <w:rsid w:val="003D3D88"/>
    <w:rsid w:val="003D440E"/>
    <w:rsid w:val="003D4BD6"/>
    <w:rsid w:val="003D52B1"/>
    <w:rsid w:val="003D597D"/>
    <w:rsid w:val="003D635E"/>
    <w:rsid w:val="003D6D42"/>
    <w:rsid w:val="003D713C"/>
    <w:rsid w:val="003D77DD"/>
    <w:rsid w:val="003D7874"/>
    <w:rsid w:val="003D7BDF"/>
    <w:rsid w:val="003E0B74"/>
    <w:rsid w:val="003E11FB"/>
    <w:rsid w:val="003E12F0"/>
    <w:rsid w:val="003E1669"/>
    <w:rsid w:val="003E1B60"/>
    <w:rsid w:val="003E1C2D"/>
    <w:rsid w:val="003E1CF8"/>
    <w:rsid w:val="003E3B99"/>
    <w:rsid w:val="003E3C4A"/>
    <w:rsid w:val="003E55F3"/>
    <w:rsid w:val="003E57AF"/>
    <w:rsid w:val="003E5C52"/>
    <w:rsid w:val="003E61FE"/>
    <w:rsid w:val="003E64E7"/>
    <w:rsid w:val="003E68E6"/>
    <w:rsid w:val="003E6DDC"/>
    <w:rsid w:val="003E7286"/>
    <w:rsid w:val="003E728A"/>
    <w:rsid w:val="003E78B3"/>
    <w:rsid w:val="003F12F3"/>
    <w:rsid w:val="003F1800"/>
    <w:rsid w:val="003F1B63"/>
    <w:rsid w:val="003F1B98"/>
    <w:rsid w:val="003F23F1"/>
    <w:rsid w:val="003F2D2C"/>
    <w:rsid w:val="003F2E7E"/>
    <w:rsid w:val="003F30AB"/>
    <w:rsid w:val="003F30C6"/>
    <w:rsid w:val="003F356C"/>
    <w:rsid w:val="003F38EA"/>
    <w:rsid w:val="003F3E82"/>
    <w:rsid w:val="003F4005"/>
    <w:rsid w:val="003F45DF"/>
    <w:rsid w:val="003F4E4C"/>
    <w:rsid w:val="003F4E88"/>
    <w:rsid w:val="003F605D"/>
    <w:rsid w:val="003F6167"/>
    <w:rsid w:val="003F6D4B"/>
    <w:rsid w:val="003F6FB7"/>
    <w:rsid w:val="003F743E"/>
    <w:rsid w:val="004001B6"/>
    <w:rsid w:val="00400611"/>
    <w:rsid w:val="00400B65"/>
    <w:rsid w:val="00400C49"/>
    <w:rsid w:val="00401F80"/>
    <w:rsid w:val="004038D4"/>
    <w:rsid w:val="0040459B"/>
    <w:rsid w:val="004047E7"/>
    <w:rsid w:val="00405307"/>
    <w:rsid w:val="0040584C"/>
    <w:rsid w:val="0040607A"/>
    <w:rsid w:val="00406592"/>
    <w:rsid w:val="004071E4"/>
    <w:rsid w:val="00407528"/>
    <w:rsid w:val="004077BB"/>
    <w:rsid w:val="004104A9"/>
    <w:rsid w:val="00410A02"/>
    <w:rsid w:val="00410BCB"/>
    <w:rsid w:val="00410D30"/>
    <w:rsid w:val="00411069"/>
    <w:rsid w:val="00411495"/>
    <w:rsid w:val="004114DD"/>
    <w:rsid w:val="0041215F"/>
    <w:rsid w:val="004128CF"/>
    <w:rsid w:val="00412F8B"/>
    <w:rsid w:val="00414785"/>
    <w:rsid w:val="00414A95"/>
    <w:rsid w:val="00414D5A"/>
    <w:rsid w:val="00414E9A"/>
    <w:rsid w:val="00415EFB"/>
    <w:rsid w:val="00417279"/>
    <w:rsid w:val="00417927"/>
    <w:rsid w:val="00417AD3"/>
    <w:rsid w:val="00420884"/>
    <w:rsid w:val="00420BD3"/>
    <w:rsid w:val="004213FC"/>
    <w:rsid w:val="004216A7"/>
    <w:rsid w:val="00422845"/>
    <w:rsid w:val="00423BED"/>
    <w:rsid w:val="0042408E"/>
    <w:rsid w:val="004247AD"/>
    <w:rsid w:val="00424DF5"/>
    <w:rsid w:val="00424F61"/>
    <w:rsid w:val="004252B3"/>
    <w:rsid w:val="004261A2"/>
    <w:rsid w:val="004263B2"/>
    <w:rsid w:val="00426674"/>
    <w:rsid w:val="00426E5C"/>
    <w:rsid w:val="004277D5"/>
    <w:rsid w:val="00427F0B"/>
    <w:rsid w:val="00430257"/>
    <w:rsid w:val="004307ED"/>
    <w:rsid w:val="00430C88"/>
    <w:rsid w:val="00430E14"/>
    <w:rsid w:val="00431644"/>
    <w:rsid w:val="00431BED"/>
    <w:rsid w:val="0043239F"/>
    <w:rsid w:val="0043242C"/>
    <w:rsid w:val="004324AC"/>
    <w:rsid w:val="004324D1"/>
    <w:rsid w:val="00432A99"/>
    <w:rsid w:val="00432ACE"/>
    <w:rsid w:val="00432F25"/>
    <w:rsid w:val="00433078"/>
    <w:rsid w:val="00433595"/>
    <w:rsid w:val="004335BD"/>
    <w:rsid w:val="00433901"/>
    <w:rsid w:val="00433D28"/>
    <w:rsid w:val="00434475"/>
    <w:rsid w:val="00434849"/>
    <w:rsid w:val="0043494A"/>
    <w:rsid w:val="00437115"/>
    <w:rsid w:val="004374F1"/>
    <w:rsid w:val="00437DB0"/>
    <w:rsid w:val="004404BC"/>
    <w:rsid w:val="0044058A"/>
    <w:rsid w:val="0044066F"/>
    <w:rsid w:val="004407E1"/>
    <w:rsid w:val="0044108B"/>
    <w:rsid w:val="004412B5"/>
    <w:rsid w:val="004419A4"/>
    <w:rsid w:val="00442426"/>
    <w:rsid w:val="00442C4F"/>
    <w:rsid w:val="00443459"/>
    <w:rsid w:val="00443CA0"/>
    <w:rsid w:val="00444090"/>
    <w:rsid w:val="00444311"/>
    <w:rsid w:val="00444E7D"/>
    <w:rsid w:val="00444FA3"/>
    <w:rsid w:val="0044502F"/>
    <w:rsid w:val="004459E2"/>
    <w:rsid w:val="00445B08"/>
    <w:rsid w:val="00445C93"/>
    <w:rsid w:val="00446E1F"/>
    <w:rsid w:val="00447222"/>
    <w:rsid w:val="004472D1"/>
    <w:rsid w:val="00447CD6"/>
    <w:rsid w:val="00450A3F"/>
    <w:rsid w:val="00450A47"/>
    <w:rsid w:val="00450A7A"/>
    <w:rsid w:val="00451482"/>
    <w:rsid w:val="00451B9C"/>
    <w:rsid w:val="00451E9B"/>
    <w:rsid w:val="0045210E"/>
    <w:rsid w:val="004521F4"/>
    <w:rsid w:val="00452223"/>
    <w:rsid w:val="0045392B"/>
    <w:rsid w:val="00453FF5"/>
    <w:rsid w:val="00454029"/>
    <w:rsid w:val="00454468"/>
    <w:rsid w:val="00454490"/>
    <w:rsid w:val="004549F3"/>
    <w:rsid w:val="00455304"/>
    <w:rsid w:val="004554ED"/>
    <w:rsid w:val="0045570D"/>
    <w:rsid w:val="00455973"/>
    <w:rsid w:val="00455FE8"/>
    <w:rsid w:val="004563F2"/>
    <w:rsid w:val="00457117"/>
    <w:rsid w:val="0045747B"/>
    <w:rsid w:val="004578AB"/>
    <w:rsid w:val="00460180"/>
    <w:rsid w:val="00460A26"/>
    <w:rsid w:val="00460F2F"/>
    <w:rsid w:val="00461119"/>
    <w:rsid w:val="00461400"/>
    <w:rsid w:val="00461E61"/>
    <w:rsid w:val="00462B8B"/>
    <w:rsid w:val="004631A0"/>
    <w:rsid w:val="004631B1"/>
    <w:rsid w:val="004648B7"/>
    <w:rsid w:val="004648F7"/>
    <w:rsid w:val="004651F1"/>
    <w:rsid w:val="00466189"/>
    <w:rsid w:val="00466D8B"/>
    <w:rsid w:val="0046724F"/>
    <w:rsid w:val="00467497"/>
    <w:rsid w:val="00470602"/>
    <w:rsid w:val="004706E2"/>
    <w:rsid w:val="00470753"/>
    <w:rsid w:val="00470A00"/>
    <w:rsid w:val="00470A01"/>
    <w:rsid w:val="0047118A"/>
    <w:rsid w:val="0047191E"/>
    <w:rsid w:val="00471B10"/>
    <w:rsid w:val="00471CA6"/>
    <w:rsid w:val="00471CD4"/>
    <w:rsid w:val="00471F83"/>
    <w:rsid w:val="0047211F"/>
    <w:rsid w:val="004723A4"/>
    <w:rsid w:val="00472FE0"/>
    <w:rsid w:val="00473AE1"/>
    <w:rsid w:val="00474F56"/>
    <w:rsid w:val="004763C5"/>
    <w:rsid w:val="00476FAD"/>
    <w:rsid w:val="00477DD6"/>
    <w:rsid w:val="00477E44"/>
    <w:rsid w:val="00480937"/>
    <w:rsid w:val="00480A78"/>
    <w:rsid w:val="00480F68"/>
    <w:rsid w:val="00481152"/>
    <w:rsid w:val="00481776"/>
    <w:rsid w:val="004818A3"/>
    <w:rsid w:val="00481EF9"/>
    <w:rsid w:val="0048221C"/>
    <w:rsid w:val="00482E7A"/>
    <w:rsid w:val="00482EAA"/>
    <w:rsid w:val="00483551"/>
    <w:rsid w:val="004837E2"/>
    <w:rsid w:val="00484BB4"/>
    <w:rsid w:val="00484EE2"/>
    <w:rsid w:val="00485603"/>
    <w:rsid w:val="00486439"/>
    <w:rsid w:val="00486495"/>
    <w:rsid w:val="00486F46"/>
    <w:rsid w:val="00487429"/>
    <w:rsid w:val="00487D1D"/>
    <w:rsid w:val="00487F6E"/>
    <w:rsid w:val="0049054B"/>
    <w:rsid w:val="00491075"/>
    <w:rsid w:val="0049197E"/>
    <w:rsid w:val="00491988"/>
    <w:rsid w:val="00491ABA"/>
    <w:rsid w:val="00491C83"/>
    <w:rsid w:val="0049255D"/>
    <w:rsid w:val="0049367B"/>
    <w:rsid w:val="00493B57"/>
    <w:rsid w:val="004949D5"/>
    <w:rsid w:val="00494F86"/>
    <w:rsid w:val="00495B41"/>
    <w:rsid w:val="0049642E"/>
    <w:rsid w:val="00496445"/>
    <w:rsid w:val="004975EC"/>
    <w:rsid w:val="0049776D"/>
    <w:rsid w:val="00497BC7"/>
    <w:rsid w:val="004A00D6"/>
    <w:rsid w:val="004A01FA"/>
    <w:rsid w:val="004A06A8"/>
    <w:rsid w:val="004A0E91"/>
    <w:rsid w:val="004A1E95"/>
    <w:rsid w:val="004A1EBD"/>
    <w:rsid w:val="004A2288"/>
    <w:rsid w:val="004A2565"/>
    <w:rsid w:val="004A2806"/>
    <w:rsid w:val="004A2DD7"/>
    <w:rsid w:val="004A30D7"/>
    <w:rsid w:val="004A30E1"/>
    <w:rsid w:val="004A3109"/>
    <w:rsid w:val="004A550D"/>
    <w:rsid w:val="004A56E9"/>
    <w:rsid w:val="004A6987"/>
    <w:rsid w:val="004A6CBE"/>
    <w:rsid w:val="004A7A9F"/>
    <w:rsid w:val="004B041F"/>
    <w:rsid w:val="004B0695"/>
    <w:rsid w:val="004B14CC"/>
    <w:rsid w:val="004B1B67"/>
    <w:rsid w:val="004B2071"/>
    <w:rsid w:val="004B279D"/>
    <w:rsid w:val="004B2859"/>
    <w:rsid w:val="004B2F84"/>
    <w:rsid w:val="004B32EE"/>
    <w:rsid w:val="004B3A4A"/>
    <w:rsid w:val="004B4767"/>
    <w:rsid w:val="004B4832"/>
    <w:rsid w:val="004B52E6"/>
    <w:rsid w:val="004B54F7"/>
    <w:rsid w:val="004B5736"/>
    <w:rsid w:val="004B65AC"/>
    <w:rsid w:val="004B675D"/>
    <w:rsid w:val="004B693B"/>
    <w:rsid w:val="004B6B27"/>
    <w:rsid w:val="004B7057"/>
    <w:rsid w:val="004B7386"/>
    <w:rsid w:val="004B764D"/>
    <w:rsid w:val="004B7A2F"/>
    <w:rsid w:val="004B7A54"/>
    <w:rsid w:val="004B7DF4"/>
    <w:rsid w:val="004B7EC3"/>
    <w:rsid w:val="004C02EC"/>
    <w:rsid w:val="004C16A5"/>
    <w:rsid w:val="004C1A69"/>
    <w:rsid w:val="004C1C22"/>
    <w:rsid w:val="004C21F8"/>
    <w:rsid w:val="004C2D8C"/>
    <w:rsid w:val="004C378A"/>
    <w:rsid w:val="004C3B6B"/>
    <w:rsid w:val="004C3BBD"/>
    <w:rsid w:val="004C3DB2"/>
    <w:rsid w:val="004C4EFB"/>
    <w:rsid w:val="004C56CD"/>
    <w:rsid w:val="004C5703"/>
    <w:rsid w:val="004C5D55"/>
    <w:rsid w:val="004C60B4"/>
    <w:rsid w:val="004C61D8"/>
    <w:rsid w:val="004C7758"/>
    <w:rsid w:val="004C7906"/>
    <w:rsid w:val="004D002A"/>
    <w:rsid w:val="004D02FB"/>
    <w:rsid w:val="004D0370"/>
    <w:rsid w:val="004D11ED"/>
    <w:rsid w:val="004D125B"/>
    <w:rsid w:val="004D16E4"/>
    <w:rsid w:val="004D1C95"/>
    <w:rsid w:val="004D24F4"/>
    <w:rsid w:val="004D25B9"/>
    <w:rsid w:val="004D2920"/>
    <w:rsid w:val="004D2C79"/>
    <w:rsid w:val="004D2DE7"/>
    <w:rsid w:val="004D33BB"/>
    <w:rsid w:val="004D345F"/>
    <w:rsid w:val="004D379D"/>
    <w:rsid w:val="004D433B"/>
    <w:rsid w:val="004D44D1"/>
    <w:rsid w:val="004D463E"/>
    <w:rsid w:val="004D4A85"/>
    <w:rsid w:val="004D508C"/>
    <w:rsid w:val="004D52EE"/>
    <w:rsid w:val="004D5573"/>
    <w:rsid w:val="004D56D1"/>
    <w:rsid w:val="004D5E64"/>
    <w:rsid w:val="004D61C6"/>
    <w:rsid w:val="004D622C"/>
    <w:rsid w:val="004D6595"/>
    <w:rsid w:val="004D693B"/>
    <w:rsid w:val="004D7213"/>
    <w:rsid w:val="004D7474"/>
    <w:rsid w:val="004D7D67"/>
    <w:rsid w:val="004E0224"/>
    <w:rsid w:val="004E06BD"/>
    <w:rsid w:val="004E0D55"/>
    <w:rsid w:val="004E10D0"/>
    <w:rsid w:val="004E123F"/>
    <w:rsid w:val="004E1243"/>
    <w:rsid w:val="004E151D"/>
    <w:rsid w:val="004E258D"/>
    <w:rsid w:val="004E2AC1"/>
    <w:rsid w:val="004E3322"/>
    <w:rsid w:val="004E3642"/>
    <w:rsid w:val="004E3769"/>
    <w:rsid w:val="004E37F3"/>
    <w:rsid w:val="004E3BFA"/>
    <w:rsid w:val="004E441E"/>
    <w:rsid w:val="004E48F5"/>
    <w:rsid w:val="004E543C"/>
    <w:rsid w:val="004E62F0"/>
    <w:rsid w:val="004E68BB"/>
    <w:rsid w:val="004E6954"/>
    <w:rsid w:val="004E6AF3"/>
    <w:rsid w:val="004E6C58"/>
    <w:rsid w:val="004E6EF4"/>
    <w:rsid w:val="004E7091"/>
    <w:rsid w:val="004E7292"/>
    <w:rsid w:val="004E7D69"/>
    <w:rsid w:val="004F0280"/>
    <w:rsid w:val="004F0292"/>
    <w:rsid w:val="004F06C8"/>
    <w:rsid w:val="004F0721"/>
    <w:rsid w:val="004F0A78"/>
    <w:rsid w:val="004F1DD8"/>
    <w:rsid w:val="004F2B77"/>
    <w:rsid w:val="004F2C6E"/>
    <w:rsid w:val="004F3490"/>
    <w:rsid w:val="004F4ACD"/>
    <w:rsid w:val="004F4BA5"/>
    <w:rsid w:val="004F531A"/>
    <w:rsid w:val="004F5619"/>
    <w:rsid w:val="004F67AE"/>
    <w:rsid w:val="004F6932"/>
    <w:rsid w:val="004F6BA2"/>
    <w:rsid w:val="004F6DA3"/>
    <w:rsid w:val="004F70FE"/>
    <w:rsid w:val="004F714A"/>
    <w:rsid w:val="004F7490"/>
    <w:rsid w:val="004F7518"/>
    <w:rsid w:val="004F7B92"/>
    <w:rsid w:val="00500269"/>
    <w:rsid w:val="005002CB"/>
    <w:rsid w:val="00500C41"/>
    <w:rsid w:val="00501807"/>
    <w:rsid w:val="0050187A"/>
    <w:rsid w:val="00501F12"/>
    <w:rsid w:val="00502834"/>
    <w:rsid w:val="00503EFE"/>
    <w:rsid w:val="00504509"/>
    <w:rsid w:val="005047F6"/>
    <w:rsid w:val="005048E2"/>
    <w:rsid w:val="00505730"/>
    <w:rsid w:val="00505A23"/>
    <w:rsid w:val="0050625E"/>
    <w:rsid w:val="00506708"/>
    <w:rsid w:val="00506970"/>
    <w:rsid w:val="00506A9C"/>
    <w:rsid w:val="00506D8F"/>
    <w:rsid w:val="005076A3"/>
    <w:rsid w:val="005101CA"/>
    <w:rsid w:val="005107FB"/>
    <w:rsid w:val="005108A8"/>
    <w:rsid w:val="00510C14"/>
    <w:rsid w:val="00511593"/>
    <w:rsid w:val="0051195F"/>
    <w:rsid w:val="00511FE4"/>
    <w:rsid w:val="00512308"/>
    <w:rsid w:val="005123BC"/>
    <w:rsid w:val="00512822"/>
    <w:rsid w:val="005141C6"/>
    <w:rsid w:val="00514D10"/>
    <w:rsid w:val="00514ECB"/>
    <w:rsid w:val="00515C3E"/>
    <w:rsid w:val="0051649B"/>
    <w:rsid w:val="00516555"/>
    <w:rsid w:val="00516647"/>
    <w:rsid w:val="00516AB3"/>
    <w:rsid w:val="00516C08"/>
    <w:rsid w:val="00516CD7"/>
    <w:rsid w:val="00517530"/>
    <w:rsid w:val="0051787B"/>
    <w:rsid w:val="00517BB7"/>
    <w:rsid w:val="00517FBF"/>
    <w:rsid w:val="00517FE3"/>
    <w:rsid w:val="00520A64"/>
    <w:rsid w:val="00520A93"/>
    <w:rsid w:val="00521374"/>
    <w:rsid w:val="00521B96"/>
    <w:rsid w:val="00521C9F"/>
    <w:rsid w:val="0052228B"/>
    <w:rsid w:val="00522408"/>
    <w:rsid w:val="00523841"/>
    <w:rsid w:val="00523FAF"/>
    <w:rsid w:val="00524316"/>
    <w:rsid w:val="0052484B"/>
    <w:rsid w:val="00524CD3"/>
    <w:rsid w:val="00524DF9"/>
    <w:rsid w:val="005259EE"/>
    <w:rsid w:val="00525B90"/>
    <w:rsid w:val="00526057"/>
    <w:rsid w:val="00526448"/>
    <w:rsid w:val="00526B60"/>
    <w:rsid w:val="00526D9F"/>
    <w:rsid w:val="00526E47"/>
    <w:rsid w:val="00526FC2"/>
    <w:rsid w:val="00527400"/>
    <w:rsid w:val="00527E0F"/>
    <w:rsid w:val="005301C0"/>
    <w:rsid w:val="0053050A"/>
    <w:rsid w:val="00530B35"/>
    <w:rsid w:val="00530D05"/>
    <w:rsid w:val="00531EF0"/>
    <w:rsid w:val="00531F81"/>
    <w:rsid w:val="0053201C"/>
    <w:rsid w:val="00532CDA"/>
    <w:rsid w:val="00532DD5"/>
    <w:rsid w:val="00532E67"/>
    <w:rsid w:val="00533748"/>
    <w:rsid w:val="00533B05"/>
    <w:rsid w:val="00533DC9"/>
    <w:rsid w:val="005341D3"/>
    <w:rsid w:val="005345AB"/>
    <w:rsid w:val="005346F4"/>
    <w:rsid w:val="005346F9"/>
    <w:rsid w:val="00534AEE"/>
    <w:rsid w:val="0053551E"/>
    <w:rsid w:val="0053591E"/>
    <w:rsid w:val="00535CD4"/>
    <w:rsid w:val="00536283"/>
    <w:rsid w:val="00536330"/>
    <w:rsid w:val="0053691D"/>
    <w:rsid w:val="00536CA7"/>
    <w:rsid w:val="0053727D"/>
    <w:rsid w:val="005374BA"/>
    <w:rsid w:val="00540066"/>
    <w:rsid w:val="00540093"/>
    <w:rsid w:val="005401D9"/>
    <w:rsid w:val="0054023A"/>
    <w:rsid w:val="00540D5C"/>
    <w:rsid w:val="005414E4"/>
    <w:rsid w:val="00541738"/>
    <w:rsid w:val="005418E2"/>
    <w:rsid w:val="00541E6F"/>
    <w:rsid w:val="00542765"/>
    <w:rsid w:val="005431C4"/>
    <w:rsid w:val="00543513"/>
    <w:rsid w:val="0054384B"/>
    <w:rsid w:val="00543C4B"/>
    <w:rsid w:val="00543E6B"/>
    <w:rsid w:val="00545524"/>
    <w:rsid w:val="005458B1"/>
    <w:rsid w:val="00545914"/>
    <w:rsid w:val="005459AE"/>
    <w:rsid w:val="00546C47"/>
    <w:rsid w:val="0054747B"/>
    <w:rsid w:val="0055020B"/>
    <w:rsid w:val="00550329"/>
    <w:rsid w:val="00550348"/>
    <w:rsid w:val="00552100"/>
    <w:rsid w:val="00552858"/>
    <w:rsid w:val="005530BA"/>
    <w:rsid w:val="00553359"/>
    <w:rsid w:val="005533E2"/>
    <w:rsid w:val="00554050"/>
    <w:rsid w:val="005540CB"/>
    <w:rsid w:val="00554777"/>
    <w:rsid w:val="00554AC8"/>
    <w:rsid w:val="00554B5C"/>
    <w:rsid w:val="00554B93"/>
    <w:rsid w:val="00554C89"/>
    <w:rsid w:val="005550AD"/>
    <w:rsid w:val="00555CC8"/>
    <w:rsid w:val="00555F1A"/>
    <w:rsid w:val="00555F5B"/>
    <w:rsid w:val="00556B77"/>
    <w:rsid w:val="0055719C"/>
    <w:rsid w:val="0056000D"/>
    <w:rsid w:val="0056150C"/>
    <w:rsid w:val="00561C41"/>
    <w:rsid w:val="00562058"/>
    <w:rsid w:val="005624DE"/>
    <w:rsid w:val="00562930"/>
    <w:rsid w:val="00563ADD"/>
    <w:rsid w:val="0056402F"/>
    <w:rsid w:val="0056403B"/>
    <w:rsid w:val="005653B5"/>
    <w:rsid w:val="005653EB"/>
    <w:rsid w:val="00565715"/>
    <w:rsid w:val="005658F3"/>
    <w:rsid w:val="00565CC0"/>
    <w:rsid w:val="00566029"/>
    <w:rsid w:val="00566DC0"/>
    <w:rsid w:val="005676D6"/>
    <w:rsid w:val="00567B34"/>
    <w:rsid w:val="005705D7"/>
    <w:rsid w:val="00570611"/>
    <w:rsid w:val="00570A0A"/>
    <w:rsid w:val="00571062"/>
    <w:rsid w:val="0057185B"/>
    <w:rsid w:val="00571C99"/>
    <w:rsid w:val="00572129"/>
    <w:rsid w:val="0057237B"/>
    <w:rsid w:val="00572958"/>
    <w:rsid w:val="005730C8"/>
    <w:rsid w:val="005737D0"/>
    <w:rsid w:val="00574770"/>
    <w:rsid w:val="00574CFC"/>
    <w:rsid w:val="00574D23"/>
    <w:rsid w:val="00574D46"/>
    <w:rsid w:val="005750DA"/>
    <w:rsid w:val="005759A0"/>
    <w:rsid w:val="00575E0A"/>
    <w:rsid w:val="00576123"/>
    <w:rsid w:val="00576FDD"/>
    <w:rsid w:val="00577465"/>
    <w:rsid w:val="0057756F"/>
    <w:rsid w:val="005775E4"/>
    <w:rsid w:val="00577B37"/>
    <w:rsid w:val="00577E96"/>
    <w:rsid w:val="00580632"/>
    <w:rsid w:val="00580827"/>
    <w:rsid w:val="00580D4E"/>
    <w:rsid w:val="00581E8B"/>
    <w:rsid w:val="005820CC"/>
    <w:rsid w:val="005822DB"/>
    <w:rsid w:val="005823F2"/>
    <w:rsid w:val="00582FE8"/>
    <w:rsid w:val="00583C46"/>
    <w:rsid w:val="00584B24"/>
    <w:rsid w:val="00584D30"/>
    <w:rsid w:val="00584F74"/>
    <w:rsid w:val="005858B7"/>
    <w:rsid w:val="00585F68"/>
    <w:rsid w:val="005879AF"/>
    <w:rsid w:val="005903FD"/>
    <w:rsid w:val="00590A47"/>
    <w:rsid w:val="005910D4"/>
    <w:rsid w:val="00591689"/>
    <w:rsid w:val="00591D68"/>
    <w:rsid w:val="00592A5A"/>
    <w:rsid w:val="00592A98"/>
    <w:rsid w:val="00592FF9"/>
    <w:rsid w:val="005931A8"/>
    <w:rsid w:val="00593318"/>
    <w:rsid w:val="00593735"/>
    <w:rsid w:val="00593F9D"/>
    <w:rsid w:val="00594C03"/>
    <w:rsid w:val="00594C64"/>
    <w:rsid w:val="00594F3F"/>
    <w:rsid w:val="00594F4D"/>
    <w:rsid w:val="00595CE7"/>
    <w:rsid w:val="00595F1F"/>
    <w:rsid w:val="00596B3D"/>
    <w:rsid w:val="00596C28"/>
    <w:rsid w:val="00596E21"/>
    <w:rsid w:val="005973AB"/>
    <w:rsid w:val="00597A2D"/>
    <w:rsid w:val="00597DBA"/>
    <w:rsid w:val="005A0871"/>
    <w:rsid w:val="005A09A5"/>
    <w:rsid w:val="005A1097"/>
    <w:rsid w:val="005A1615"/>
    <w:rsid w:val="005A17B2"/>
    <w:rsid w:val="005A1978"/>
    <w:rsid w:val="005A1E42"/>
    <w:rsid w:val="005A21AD"/>
    <w:rsid w:val="005A2DB4"/>
    <w:rsid w:val="005A323A"/>
    <w:rsid w:val="005A32F7"/>
    <w:rsid w:val="005A48A2"/>
    <w:rsid w:val="005A4DEE"/>
    <w:rsid w:val="005A4F9A"/>
    <w:rsid w:val="005A6218"/>
    <w:rsid w:val="005A75CC"/>
    <w:rsid w:val="005A7A16"/>
    <w:rsid w:val="005A7C14"/>
    <w:rsid w:val="005A7DF6"/>
    <w:rsid w:val="005A7EC2"/>
    <w:rsid w:val="005B0BC7"/>
    <w:rsid w:val="005B1C14"/>
    <w:rsid w:val="005B22A3"/>
    <w:rsid w:val="005B2464"/>
    <w:rsid w:val="005B24F9"/>
    <w:rsid w:val="005B3233"/>
    <w:rsid w:val="005B330B"/>
    <w:rsid w:val="005B3400"/>
    <w:rsid w:val="005B369E"/>
    <w:rsid w:val="005B3B4D"/>
    <w:rsid w:val="005B3CC7"/>
    <w:rsid w:val="005B3D9F"/>
    <w:rsid w:val="005B429B"/>
    <w:rsid w:val="005B4BDE"/>
    <w:rsid w:val="005B510B"/>
    <w:rsid w:val="005B5200"/>
    <w:rsid w:val="005B57DC"/>
    <w:rsid w:val="005B5866"/>
    <w:rsid w:val="005B59D1"/>
    <w:rsid w:val="005B5D47"/>
    <w:rsid w:val="005B6029"/>
    <w:rsid w:val="005B6A43"/>
    <w:rsid w:val="005B71FB"/>
    <w:rsid w:val="005B783A"/>
    <w:rsid w:val="005B793B"/>
    <w:rsid w:val="005C04CD"/>
    <w:rsid w:val="005C05D4"/>
    <w:rsid w:val="005C0FC7"/>
    <w:rsid w:val="005C10B7"/>
    <w:rsid w:val="005C19FC"/>
    <w:rsid w:val="005C1F9E"/>
    <w:rsid w:val="005C23E5"/>
    <w:rsid w:val="005C258E"/>
    <w:rsid w:val="005C4478"/>
    <w:rsid w:val="005C4495"/>
    <w:rsid w:val="005C4D2A"/>
    <w:rsid w:val="005C577A"/>
    <w:rsid w:val="005C59A2"/>
    <w:rsid w:val="005C5B87"/>
    <w:rsid w:val="005C6C4B"/>
    <w:rsid w:val="005C74B6"/>
    <w:rsid w:val="005C7AEA"/>
    <w:rsid w:val="005D05DD"/>
    <w:rsid w:val="005D09CB"/>
    <w:rsid w:val="005D0CEF"/>
    <w:rsid w:val="005D1836"/>
    <w:rsid w:val="005D1CCD"/>
    <w:rsid w:val="005D2581"/>
    <w:rsid w:val="005D31C0"/>
    <w:rsid w:val="005D31CD"/>
    <w:rsid w:val="005D3591"/>
    <w:rsid w:val="005D39FC"/>
    <w:rsid w:val="005D3F4A"/>
    <w:rsid w:val="005D414E"/>
    <w:rsid w:val="005D45E2"/>
    <w:rsid w:val="005D45FE"/>
    <w:rsid w:val="005D4950"/>
    <w:rsid w:val="005D495A"/>
    <w:rsid w:val="005D4BDD"/>
    <w:rsid w:val="005D50F3"/>
    <w:rsid w:val="005D61A9"/>
    <w:rsid w:val="005D623E"/>
    <w:rsid w:val="005D632D"/>
    <w:rsid w:val="005D6333"/>
    <w:rsid w:val="005D6833"/>
    <w:rsid w:val="005D693D"/>
    <w:rsid w:val="005D78B1"/>
    <w:rsid w:val="005E00AE"/>
    <w:rsid w:val="005E07D4"/>
    <w:rsid w:val="005E0805"/>
    <w:rsid w:val="005E22A0"/>
    <w:rsid w:val="005E2387"/>
    <w:rsid w:val="005E28C3"/>
    <w:rsid w:val="005E2B0A"/>
    <w:rsid w:val="005E3BA9"/>
    <w:rsid w:val="005E3BDF"/>
    <w:rsid w:val="005E3D3C"/>
    <w:rsid w:val="005E41A5"/>
    <w:rsid w:val="005E4E9D"/>
    <w:rsid w:val="005E53FE"/>
    <w:rsid w:val="005E55D3"/>
    <w:rsid w:val="005E57B4"/>
    <w:rsid w:val="005E582A"/>
    <w:rsid w:val="005E5E49"/>
    <w:rsid w:val="005E646B"/>
    <w:rsid w:val="005E6A13"/>
    <w:rsid w:val="005E6EA9"/>
    <w:rsid w:val="005E7010"/>
    <w:rsid w:val="005E7147"/>
    <w:rsid w:val="005E7248"/>
    <w:rsid w:val="005E73A8"/>
    <w:rsid w:val="005E7BEF"/>
    <w:rsid w:val="005F093E"/>
    <w:rsid w:val="005F0D8F"/>
    <w:rsid w:val="005F158D"/>
    <w:rsid w:val="005F1B28"/>
    <w:rsid w:val="005F2920"/>
    <w:rsid w:val="005F2F8F"/>
    <w:rsid w:val="005F2F98"/>
    <w:rsid w:val="005F3470"/>
    <w:rsid w:val="005F3EC9"/>
    <w:rsid w:val="005F3F19"/>
    <w:rsid w:val="005F40E7"/>
    <w:rsid w:val="005F443E"/>
    <w:rsid w:val="005F46E6"/>
    <w:rsid w:val="005F48E0"/>
    <w:rsid w:val="005F4F14"/>
    <w:rsid w:val="005F4F73"/>
    <w:rsid w:val="005F5591"/>
    <w:rsid w:val="005F5DC5"/>
    <w:rsid w:val="005F5FFE"/>
    <w:rsid w:val="005F6220"/>
    <w:rsid w:val="005F624B"/>
    <w:rsid w:val="005F63F1"/>
    <w:rsid w:val="005F785F"/>
    <w:rsid w:val="005F7C44"/>
    <w:rsid w:val="005F7F1C"/>
    <w:rsid w:val="006004BF"/>
    <w:rsid w:val="00600A95"/>
    <w:rsid w:val="00600D41"/>
    <w:rsid w:val="00600FBA"/>
    <w:rsid w:val="00601369"/>
    <w:rsid w:val="00601926"/>
    <w:rsid w:val="00601A24"/>
    <w:rsid w:val="00601CB4"/>
    <w:rsid w:val="00601FBA"/>
    <w:rsid w:val="0060217D"/>
    <w:rsid w:val="00602538"/>
    <w:rsid w:val="00602A35"/>
    <w:rsid w:val="00602CE0"/>
    <w:rsid w:val="00602E24"/>
    <w:rsid w:val="006032F4"/>
    <w:rsid w:val="006036D5"/>
    <w:rsid w:val="00603D40"/>
    <w:rsid w:val="006043CF"/>
    <w:rsid w:val="00605314"/>
    <w:rsid w:val="0060567E"/>
    <w:rsid w:val="00606396"/>
    <w:rsid w:val="00606DAD"/>
    <w:rsid w:val="0061039B"/>
    <w:rsid w:val="006104B1"/>
    <w:rsid w:val="0061062C"/>
    <w:rsid w:val="00611371"/>
    <w:rsid w:val="006117A5"/>
    <w:rsid w:val="00611ACD"/>
    <w:rsid w:val="00611C01"/>
    <w:rsid w:val="00612590"/>
    <w:rsid w:val="0061326F"/>
    <w:rsid w:val="006138C7"/>
    <w:rsid w:val="00613E9F"/>
    <w:rsid w:val="00614226"/>
    <w:rsid w:val="00614C4C"/>
    <w:rsid w:val="00614E77"/>
    <w:rsid w:val="00614F39"/>
    <w:rsid w:val="0061597A"/>
    <w:rsid w:val="00615F74"/>
    <w:rsid w:val="00616592"/>
    <w:rsid w:val="00616787"/>
    <w:rsid w:val="00616C2A"/>
    <w:rsid w:val="00617789"/>
    <w:rsid w:val="00617C61"/>
    <w:rsid w:val="00620B32"/>
    <w:rsid w:val="00620E90"/>
    <w:rsid w:val="00621451"/>
    <w:rsid w:val="00621AF4"/>
    <w:rsid w:val="006225CC"/>
    <w:rsid w:val="00622CEF"/>
    <w:rsid w:val="00622ED5"/>
    <w:rsid w:val="00623383"/>
    <w:rsid w:val="00624080"/>
    <w:rsid w:val="006247B4"/>
    <w:rsid w:val="0062488B"/>
    <w:rsid w:val="00624D8D"/>
    <w:rsid w:val="00624D95"/>
    <w:rsid w:val="006270A2"/>
    <w:rsid w:val="00627774"/>
    <w:rsid w:val="00627D32"/>
    <w:rsid w:val="00627F2D"/>
    <w:rsid w:val="006301E3"/>
    <w:rsid w:val="0063089E"/>
    <w:rsid w:val="006308A3"/>
    <w:rsid w:val="00630C17"/>
    <w:rsid w:val="00631879"/>
    <w:rsid w:val="006319FB"/>
    <w:rsid w:val="00631E80"/>
    <w:rsid w:val="00633378"/>
    <w:rsid w:val="006339DE"/>
    <w:rsid w:val="00633DCB"/>
    <w:rsid w:val="00633E93"/>
    <w:rsid w:val="00633F41"/>
    <w:rsid w:val="006341D9"/>
    <w:rsid w:val="006345E9"/>
    <w:rsid w:val="006348F1"/>
    <w:rsid w:val="00634D91"/>
    <w:rsid w:val="00634EA8"/>
    <w:rsid w:val="0063541C"/>
    <w:rsid w:val="006367B2"/>
    <w:rsid w:val="0063724D"/>
    <w:rsid w:val="0063763B"/>
    <w:rsid w:val="006403D9"/>
    <w:rsid w:val="006427E8"/>
    <w:rsid w:val="00642F79"/>
    <w:rsid w:val="006431FF"/>
    <w:rsid w:val="00643AEA"/>
    <w:rsid w:val="00643F31"/>
    <w:rsid w:val="00644061"/>
    <w:rsid w:val="00644790"/>
    <w:rsid w:val="00644A43"/>
    <w:rsid w:val="00645524"/>
    <w:rsid w:val="00645676"/>
    <w:rsid w:val="006461A1"/>
    <w:rsid w:val="006461ED"/>
    <w:rsid w:val="00646717"/>
    <w:rsid w:val="00646C86"/>
    <w:rsid w:val="00647382"/>
    <w:rsid w:val="00647412"/>
    <w:rsid w:val="006500A7"/>
    <w:rsid w:val="0065055B"/>
    <w:rsid w:val="00650B50"/>
    <w:rsid w:val="00650D16"/>
    <w:rsid w:val="00650E43"/>
    <w:rsid w:val="00651070"/>
    <w:rsid w:val="0065171C"/>
    <w:rsid w:val="00651DB9"/>
    <w:rsid w:val="006526F8"/>
    <w:rsid w:val="00653066"/>
    <w:rsid w:val="006536E8"/>
    <w:rsid w:val="0065405F"/>
    <w:rsid w:val="0065524D"/>
    <w:rsid w:val="0065607B"/>
    <w:rsid w:val="006565A8"/>
    <w:rsid w:val="00656995"/>
    <w:rsid w:val="00657183"/>
    <w:rsid w:val="00657473"/>
    <w:rsid w:val="006601AC"/>
    <w:rsid w:val="00660338"/>
    <w:rsid w:val="006603CA"/>
    <w:rsid w:val="00660C1C"/>
    <w:rsid w:val="006619E7"/>
    <w:rsid w:val="00661E2F"/>
    <w:rsid w:val="00661EE7"/>
    <w:rsid w:val="00662510"/>
    <w:rsid w:val="0066252F"/>
    <w:rsid w:val="00662957"/>
    <w:rsid w:val="00662E22"/>
    <w:rsid w:val="00663063"/>
    <w:rsid w:val="00663076"/>
    <w:rsid w:val="00663350"/>
    <w:rsid w:val="0066342F"/>
    <w:rsid w:val="00663827"/>
    <w:rsid w:val="006639FC"/>
    <w:rsid w:val="006654AC"/>
    <w:rsid w:val="00665A1A"/>
    <w:rsid w:val="00665BFD"/>
    <w:rsid w:val="006665BF"/>
    <w:rsid w:val="00667D4C"/>
    <w:rsid w:val="00670234"/>
    <w:rsid w:val="006702CC"/>
    <w:rsid w:val="00670829"/>
    <w:rsid w:val="006712D2"/>
    <w:rsid w:val="006723C3"/>
    <w:rsid w:val="006723DE"/>
    <w:rsid w:val="00672518"/>
    <w:rsid w:val="00673778"/>
    <w:rsid w:val="0067378F"/>
    <w:rsid w:val="006756C9"/>
    <w:rsid w:val="00675E32"/>
    <w:rsid w:val="00676265"/>
    <w:rsid w:val="00676E39"/>
    <w:rsid w:val="006771AD"/>
    <w:rsid w:val="00677396"/>
    <w:rsid w:val="00677714"/>
    <w:rsid w:val="00677A8F"/>
    <w:rsid w:val="0068003D"/>
    <w:rsid w:val="0068043F"/>
    <w:rsid w:val="006805B1"/>
    <w:rsid w:val="00680743"/>
    <w:rsid w:val="006809DA"/>
    <w:rsid w:val="0068101F"/>
    <w:rsid w:val="00681F12"/>
    <w:rsid w:val="00682425"/>
    <w:rsid w:val="006827AF"/>
    <w:rsid w:val="0068301D"/>
    <w:rsid w:val="00683125"/>
    <w:rsid w:val="00683A97"/>
    <w:rsid w:val="00683C8A"/>
    <w:rsid w:val="00684E1E"/>
    <w:rsid w:val="00685303"/>
    <w:rsid w:val="00685360"/>
    <w:rsid w:val="00685531"/>
    <w:rsid w:val="0068614B"/>
    <w:rsid w:val="006861FF"/>
    <w:rsid w:val="006863C2"/>
    <w:rsid w:val="00686B1D"/>
    <w:rsid w:val="00687065"/>
    <w:rsid w:val="006871AC"/>
    <w:rsid w:val="00690BA6"/>
    <w:rsid w:val="00691960"/>
    <w:rsid w:val="00692387"/>
    <w:rsid w:val="00692821"/>
    <w:rsid w:val="00692B10"/>
    <w:rsid w:val="00692CB6"/>
    <w:rsid w:val="00693453"/>
    <w:rsid w:val="0069363D"/>
    <w:rsid w:val="00693CFC"/>
    <w:rsid w:val="006941ED"/>
    <w:rsid w:val="0069467A"/>
    <w:rsid w:val="00694AF1"/>
    <w:rsid w:val="00694B04"/>
    <w:rsid w:val="00695170"/>
    <w:rsid w:val="00695B0E"/>
    <w:rsid w:val="00695FC6"/>
    <w:rsid w:val="0069607D"/>
    <w:rsid w:val="0069622F"/>
    <w:rsid w:val="006962C0"/>
    <w:rsid w:val="00697673"/>
    <w:rsid w:val="00697A38"/>
    <w:rsid w:val="006A01F9"/>
    <w:rsid w:val="006A03C3"/>
    <w:rsid w:val="006A04E6"/>
    <w:rsid w:val="006A0F95"/>
    <w:rsid w:val="006A12CB"/>
    <w:rsid w:val="006A1370"/>
    <w:rsid w:val="006A18B1"/>
    <w:rsid w:val="006A1DE1"/>
    <w:rsid w:val="006A1FF0"/>
    <w:rsid w:val="006A22AB"/>
    <w:rsid w:val="006A35A7"/>
    <w:rsid w:val="006A367A"/>
    <w:rsid w:val="006A375C"/>
    <w:rsid w:val="006A44B4"/>
    <w:rsid w:val="006A4513"/>
    <w:rsid w:val="006A54B2"/>
    <w:rsid w:val="006A6DA9"/>
    <w:rsid w:val="006A6DFE"/>
    <w:rsid w:val="006A7392"/>
    <w:rsid w:val="006A791E"/>
    <w:rsid w:val="006A7E24"/>
    <w:rsid w:val="006B07A6"/>
    <w:rsid w:val="006B151C"/>
    <w:rsid w:val="006B2825"/>
    <w:rsid w:val="006B4428"/>
    <w:rsid w:val="006B536C"/>
    <w:rsid w:val="006B5844"/>
    <w:rsid w:val="006B5D63"/>
    <w:rsid w:val="006B6583"/>
    <w:rsid w:val="006B6E59"/>
    <w:rsid w:val="006B7749"/>
    <w:rsid w:val="006B7B70"/>
    <w:rsid w:val="006B7CD2"/>
    <w:rsid w:val="006C03E0"/>
    <w:rsid w:val="006C067C"/>
    <w:rsid w:val="006C0E80"/>
    <w:rsid w:val="006C0F93"/>
    <w:rsid w:val="006C21E7"/>
    <w:rsid w:val="006C2437"/>
    <w:rsid w:val="006C25C9"/>
    <w:rsid w:val="006C2669"/>
    <w:rsid w:val="006C287A"/>
    <w:rsid w:val="006C2C62"/>
    <w:rsid w:val="006C2DA1"/>
    <w:rsid w:val="006C4081"/>
    <w:rsid w:val="006C42A7"/>
    <w:rsid w:val="006C43F0"/>
    <w:rsid w:val="006C48D2"/>
    <w:rsid w:val="006C5192"/>
    <w:rsid w:val="006C5C91"/>
    <w:rsid w:val="006C5F45"/>
    <w:rsid w:val="006C6306"/>
    <w:rsid w:val="006C6554"/>
    <w:rsid w:val="006C7092"/>
    <w:rsid w:val="006C71C6"/>
    <w:rsid w:val="006D00AD"/>
    <w:rsid w:val="006D02B4"/>
    <w:rsid w:val="006D0378"/>
    <w:rsid w:val="006D04C6"/>
    <w:rsid w:val="006D0960"/>
    <w:rsid w:val="006D0969"/>
    <w:rsid w:val="006D150A"/>
    <w:rsid w:val="006D154F"/>
    <w:rsid w:val="006D15FA"/>
    <w:rsid w:val="006D1798"/>
    <w:rsid w:val="006D1B05"/>
    <w:rsid w:val="006D1B60"/>
    <w:rsid w:val="006D23E8"/>
    <w:rsid w:val="006D2D37"/>
    <w:rsid w:val="006D2E8F"/>
    <w:rsid w:val="006D339D"/>
    <w:rsid w:val="006D3933"/>
    <w:rsid w:val="006D3BA1"/>
    <w:rsid w:val="006D48D6"/>
    <w:rsid w:val="006D52CB"/>
    <w:rsid w:val="006D56A5"/>
    <w:rsid w:val="006D5B7F"/>
    <w:rsid w:val="006D5BE8"/>
    <w:rsid w:val="006D6C45"/>
    <w:rsid w:val="006D6EF9"/>
    <w:rsid w:val="006D6FCF"/>
    <w:rsid w:val="006D71CD"/>
    <w:rsid w:val="006D7759"/>
    <w:rsid w:val="006D7CDF"/>
    <w:rsid w:val="006D7D44"/>
    <w:rsid w:val="006D7FFD"/>
    <w:rsid w:val="006E0345"/>
    <w:rsid w:val="006E1344"/>
    <w:rsid w:val="006E20F8"/>
    <w:rsid w:val="006E2572"/>
    <w:rsid w:val="006E2D2C"/>
    <w:rsid w:val="006E3039"/>
    <w:rsid w:val="006E33E5"/>
    <w:rsid w:val="006E385E"/>
    <w:rsid w:val="006E3975"/>
    <w:rsid w:val="006E6C49"/>
    <w:rsid w:val="006E7B05"/>
    <w:rsid w:val="006E7B5D"/>
    <w:rsid w:val="006F0022"/>
    <w:rsid w:val="006F027E"/>
    <w:rsid w:val="006F0C8D"/>
    <w:rsid w:val="006F1496"/>
    <w:rsid w:val="006F1B34"/>
    <w:rsid w:val="006F2135"/>
    <w:rsid w:val="006F2570"/>
    <w:rsid w:val="006F2C92"/>
    <w:rsid w:val="006F311F"/>
    <w:rsid w:val="006F3651"/>
    <w:rsid w:val="006F36DB"/>
    <w:rsid w:val="006F39DC"/>
    <w:rsid w:val="006F3A3F"/>
    <w:rsid w:val="006F3A68"/>
    <w:rsid w:val="006F49DA"/>
    <w:rsid w:val="006F59B4"/>
    <w:rsid w:val="006F5A0E"/>
    <w:rsid w:val="006F62AD"/>
    <w:rsid w:val="006F6668"/>
    <w:rsid w:val="006F6CB1"/>
    <w:rsid w:val="006F7D45"/>
    <w:rsid w:val="006F7E79"/>
    <w:rsid w:val="007006FE"/>
    <w:rsid w:val="007013E7"/>
    <w:rsid w:val="007015E9"/>
    <w:rsid w:val="007016C6"/>
    <w:rsid w:val="00702702"/>
    <w:rsid w:val="00702CB7"/>
    <w:rsid w:val="0070380C"/>
    <w:rsid w:val="00703F6F"/>
    <w:rsid w:val="00704187"/>
    <w:rsid w:val="0070470B"/>
    <w:rsid w:val="00704D52"/>
    <w:rsid w:val="007054F9"/>
    <w:rsid w:val="00705660"/>
    <w:rsid w:val="007056E2"/>
    <w:rsid w:val="00705908"/>
    <w:rsid w:val="00705B32"/>
    <w:rsid w:val="00705DFA"/>
    <w:rsid w:val="00706B92"/>
    <w:rsid w:val="00706F32"/>
    <w:rsid w:val="00707267"/>
    <w:rsid w:val="007076D3"/>
    <w:rsid w:val="00710045"/>
    <w:rsid w:val="007106D7"/>
    <w:rsid w:val="00710C12"/>
    <w:rsid w:val="00712237"/>
    <w:rsid w:val="0071257E"/>
    <w:rsid w:val="00712B3E"/>
    <w:rsid w:val="00713059"/>
    <w:rsid w:val="0071440A"/>
    <w:rsid w:val="00714768"/>
    <w:rsid w:val="00715CDC"/>
    <w:rsid w:val="00715D20"/>
    <w:rsid w:val="00715DDA"/>
    <w:rsid w:val="007160B6"/>
    <w:rsid w:val="0071691E"/>
    <w:rsid w:val="00717141"/>
    <w:rsid w:val="00717B60"/>
    <w:rsid w:val="00717B9E"/>
    <w:rsid w:val="007203CE"/>
    <w:rsid w:val="00720C2F"/>
    <w:rsid w:val="007211B2"/>
    <w:rsid w:val="00722E1A"/>
    <w:rsid w:val="007232AC"/>
    <w:rsid w:val="007237FA"/>
    <w:rsid w:val="0072384F"/>
    <w:rsid w:val="00723905"/>
    <w:rsid w:val="00723CF1"/>
    <w:rsid w:val="00723ED4"/>
    <w:rsid w:val="00724C00"/>
    <w:rsid w:val="0072533B"/>
    <w:rsid w:val="00725ADD"/>
    <w:rsid w:val="00726AB6"/>
    <w:rsid w:val="00726DF9"/>
    <w:rsid w:val="00727351"/>
    <w:rsid w:val="0072744C"/>
    <w:rsid w:val="0072757D"/>
    <w:rsid w:val="007278C9"/>
    <w:rsid w:val="00730892"/>
    <w:rsid w:val="0073285A"/>
    <w:rsid w:val="00733320"/>
    <w:rsid w:val="00733C8F"/>
    <w:rsid w:val="00733E6F"/>
    <w:rsid w:val="007343D3"/>
    <w:rsid w:val="007343DE"/>
    <w:rsid w:val="00734482"/>
    <w:rsid w:val="0073479E"/>
    <w:rsid w:val="007347C8"/>
    <w:rsid w:val="00734C8F"/>
    <w:rsid w:val="00735E00"/>
    <w:rsid w:val="0073624A"/>
    <w:rsid w:val="00736746"/>
    <w:rsid w:val="0073737C"/>
    <w:rsid w:val="00737589"/>
    <w:rsid w:val="007400A7"/>
    <w:rsid w:val="0074084C"/>
    <w:rsid w:val="00741433"/>
    <w:rsid w:val="00743326"/>
    <w:rsid w:val="0074391A"/>
    <w:rsid w:val="00743BE2"/>
    <w:rsid w:val="007445E6"/>
    <w:rsid w:val="00744DBF"/>
    <w:rsid w:val="00745B09"/>
    <w:rsid w:val="00746BAA"/>
    <w:rsid w:val="0074721B"/>
    <w:rsid w:val="007472AA"/>
    <w:rsid w:val="0074761C"/>
    <w:rsid w:val="00747F13"/>
    <w:rsid w:val="00747FF6"/>
    <w:rsid w:val="00750880"/>
    <w:rsid w:val="00751EC8"/>
    <w:rsid w:val="00752227"/>
    <w:rsid w:val="00752E72"/>
    <w:rsid w:val="00752EC6"/>
    <w:rsid w:val="00753629"/>
    <w:rsid w:val="007539BE"/>
    <w:rsid w:val="00754764"/>
    <w:rsid w:val="007554B6"/>
    <w:rsid w:val="00755755"/>
    <w:rsid w:val="00755786"/>
    <w:rsid w:val="00756C6B"/>
    <w:rsid w:val="007574C7"/>
    <w:rsid w:val="00757C59"/>
    <w:rsid w:val="007609E0"/>
    <w:rsid w:val="00760E9C"/>
    <w:rsid w:val="007610AA"/>
    <w:rsid w:val="00761264"/>
    <w:rsid w:val="007616A6"/>
    <w:rsid w:val="0076261D"/>
    <w:rsid w:val="0076318F"/>
    <w:rsid w:val="007631BC"/>
    <w:rsid w:val="007633E5"/>
    <w:rsid w:val="00763D3C"/>
    <w:rsid w:val="00765223"/>
    <w:rsid w:val="0076558D"/>
    <w:rsid w:val="007658B0"/>
    <w:rsid w:val="00765B03"/>
    <w:rsid w:val="007665E8"/>
    <w:rsid w:val="00766E86"/>
    <w:rsid w:val="0076738B"/>
    <w:rsid w:val="00770DD8"/>
    <w:rsid w:val="007718F9"/>
    <w:rsid w:val="0077251E"/>
    <w:rsid w:val="0077278F"/>
    <w:rsid w:val="00772E55"/>
    <w:rsid w:val="00773103"/>
    <w:rsid w:val="00773661"/>
    <w:rsid w:val="007737E5"/>
    <w:rsid w:val="007747BC"/>
    <w:rsid w:val="007754CE"/>
    <w:rsid w:val="00775731"/>
    <w:rsid w:val="00775AB3"/>
    <w:rsid w:val="00776F15"/>
    <w:rsid w:val="00777DBA"/>
    <w:rsid w:val="00777EF8"/>
    <w:rsid w:val="00780068"/>
    <w:rsid w:val="007801AF"/>
    <w:rsid w:val="00780239"/>
    <w:rsid w:val="007806DC"/>
    <w:rsid w:val="007822FB"/>
    <w:rsid w:val="007827E2"/>
    <w:rsid w:val="007839B4"/>
    <w:rsid w:val="00783BB1"/>
    <w:rsid w:val="00783E54"/>
    <w:rsid w:val="0078422C"/>
    <w:rsid w:val="0078485E"/>
    <w:rsid w:val="007851E8"/>
    <w:rsid w:val="00785AAD"/>
    <w:rsid w:val="00786679"/>
    <w:rsid w:val="00786752"/>
    <w:rsid w:val="0078694F"/>
    <w:rsid w:val="00786B41"/>
    <w:rsid w:val="00786BD5"/>
    <w:rsid w:val="00787CB8"/>
    <w:rsid w:val="00790340"/>
    <w:rsid w:val="00790AF4"/>
    <w:rsid w:val="00791493"/>
    <w:rsid w:val="007914EA"/>
    <w:rsid w:val="0079182D"/>
    <w:rsid w:val="007919DA"/>
    <w:rsid w:val="00791AC1"/>
    <w:rsid w:val="00791CBC"/>
    <w:rsid w:val="00791FB6"/>
    <w:rsid w:val="00792190"/>
    <w:rsid w:val="00792FCE"/>
    <w:rsid w:val="0079365A"/>
    <w:rsid w:val="00793942"/>
    <w:rsid w:val="00793A7D"/>
    <w:rsid w:val="00794C6C"/>
    <w:rsid w:val="00795E8B"/>
    <w:rsid w:val="00796234"/>
    <w:rsid w:val="00796B3B"/>
    <w:rsid w:val="0079717D"/>
    <w:rsid w:val="00797243"/>
    <w:rsid w:val="007973B9"/>
    <w:rsid w:val="007977CA"/>
    <w:rsid w:val="00797CBA"/>
    <w:rsid w:val="007A000A"/>
    <w:rsid w:val="007A03BA"/>
    <w:rsid w:val="007A0856"/>
    <w:rsid w:val="007A08CA"/>
    <w:rsid w:val="007A1180"/>
    <w:rsid w:val="007A12B9"/>
    <w:rsid w:val="007A1662"/>
    <w:rsid w:val="007A23AA"/>
    <w:rsid w:val="007A2EAF"/>
    <w:rsid w:val="007A374D"/>
    <w:rsid w:val="007A39CF"/>
    <w:rsid w:val="007A3E24"/>
    <w:rsid w:val="007A4040"/>
    <w:rsid w:val="007A4362"/>
    <w:rsid w:val="007A442E"/>
    <w:rsid w:val="007A4C10"/>
    <w:rsid w:val="007A4EF6"/>
    <w:rsid w:val="007A5404"/>
    <w:rsid w:val="007A5C2F"/>
    <w:rsid w:val="007A5C31"/>
    <w:rsid w:val="007A64D2"/>
    <w:rsid w:val="007A6ABA"/>
    <w:rsid w:val="007A6CA7"/>
    <w:rsid w:val="007A76FA"/>
    <w:rsid w:val="007B04B7"/>
    <w:rsid w:val="007B0AA4"/>
    <w:rsid w:val="007B0C8E"/>
    <w:rsid w:val="007B1C9B"/>
    <w:rsid w:val="007B2464"/>
    <w:rsid w:val="007B2970"/>
    <w:rsid w:val="007B324E"/>
    <w:rsid w:val="007B4A45"/>
    <w:rsid w:val="007B54C1"/>
    <w:rsid w:val="007B5513"/>
    <w:rsid w:val="007B609C"/>
    <w:rsid w:val="007B714B"/>
    <w:rsid w:val="007B74AD"/>
    <w:rsid w:val="007B7A5A"/>
    <w:rsid w:val="007C0001"/>
    <w:rsid w:val="007C00E0"/>
    <w:rsid w:val="007C02B6"/>
    <w:rsid w:val="007C0881"/>
    <w:rsid w:val="007C08A3"/>
    <w:rsid w:val="007C0B8A"/>
    <w:rsid w:val="007C0E87"/>
    <w:rsid w:val="007C0FB8"/>
    <w:rsid w:val="007C1379"/>
    <w:rsid w:val="007C195E"/>
    <w:rsid w:val="007C2773"/>
    <w:rsid w:val="007C2820"/>
    <w:rsid w:val="007C2EDA"/>
    <w:rsid w:val="007C354A"/>
    <w:rsid w:val="007C391E"/>
    <w:rsid w:val="007C4D6F"/>
    <w:rsid w:val="007C580F"/>
    <w:rsid w:val="007C5C32"/>
    <w:rsid w:val="007C5CA6"/>
    <w:rsid w:val="007C63D5"/>
    <w:rsid w:val="007C7570"/>
    <w:rsid w:val="007D08A2"/>
    <w:rsid w:val="007D0C4D"/>
    <w:rsid w:val="007D0E15"/>
    <w:rsid w:val="007D16AE"/>
    <w:rsid w:val="007D217C"/>
    <w:rsid w:val="007D261E"/>
    <w:rsid w:val="007D2907"/>
    <w:rsid w:val="007D2D5F"/>
    <w:rsid w:val="007D31FD"/>
    <w:rsid w:val="007D4DE4"/>
    <w:rsid w:val="007D5795"/>
    <w:rsid w:val="007D58A9"/>
    <w:rsid w:val="007D67B8"/>
    <w:rsid w:val="007D785E"/>
    <w:rsid w:val="007D7C9B"/>
    <w:rsid w:val="007E02E3"/>
    <w:rsid w:val="007E04DC"/>
    <w:rsid w:val="007E0F73"/>
    <w:rsid w:val="007E27DE"/>
    <w:rsid w:val="007E31BC"/>
    <w:rsid w:val="007E3E6E"/>
    <w:rsid w:val="007E4B5B"/>
    <w:rsid w:val="007E5261"/>
    <w:rsid w:val="007E5737"/>
    <w:rsid w:val="007E5824"/>
    <w:rsid w:val="007E59B2"/>
    <w:rsid w:val="007E6510"/>
    <w:rsid w:val="007E6F1C"/>
    <w:rsid w:val="007E716F"/>
    <w:rsid w:val="007E7565"/>
    <w:rsid w:val="007E7CA4"/>
    <w:rsid w:val="007E7E26"/>
    <w:rsid w:val="007E7FBA"/>
    <w:rsid w:val="007F01E2"/>
    <w:rsid w:val="007F0FE5"/>
    <w:rsid w:val="007F100A"/>
    <w:rsid w:val="007F15DA"/>
    <w:rsid w:val="007F1B5F"/>
    <w:rsid w:val="007F1DEB"/>
    <w:rsid w:val="007F248E"/>
    <w:rsid w:val="007F250D"/>
    <w:rsid w:val="007F30A1"/>
    <w:rsid w:val="007F3506"/>
    <w:rsid w:val="007F3569"/>
    <w:rsid w:val="007F4D84"/>
    <w:rsid w:val="007F5654"/>
    <w:rsid w:val="007F64DD"/>
    <w:rsid w:val="007F66C5"/>
    <w:rsid w:val="007F6977"/>
    <w:rsid w:val="007F6F4F"/>
    <w:rsid w:val="007F72BD"/>
    <w:rsid w:val="007F72C0"/>
    <w:rsid w:val="007F7718"/>
    <w:rsid w:val="008002B4"/>
    <w:rsid w:val="00800B98"/>
    <w:rsid w:val="00801695"/>
    <w:rsid w:val="0080194F"/>
    <w:rsid w:val="0080216A"/>
    <w:rsid w:val="0080221D"/>
    <w:rsid w:val="008027D9"/>
    <w:rsid w:val="008029FA"/>
    <w:rsid w:val="00802B6F"/>
    <w:rsid w:val="00802C26"/>
    <w:rsid w:val="008035E2"/>
    <w:rsid w:val="00803B53"/>
    <w:rsid w:val="00804333"/>
    <w:rsid w:val="00804F13"/>
    <w:rsid w:val="0080539A"/>
    <w:rsid w:val="00805950"/>
    <w:rsid w:val="00805C8E"/>
    <w:rsid w:val="0080624B"/>
    <w:rsid w:val="00806AA2"/>
    <w:rsid w:val="008072FD"/>
    <w:rsid w:val="008074B2"/>
    <w:rsid w:val="0081013B"/>
    <w:rsid w:val="00810609"/>
    <w:rsid w:val="008106F3"/>
    <w:rsid w:val="008114B2"/>
    <w:rsid w:val="00812A30"/>
    <w:rsid w:val="00812A8C"/>
    <w:rsid w:val="00812CE8"/>
    <w:rsid w:val="008130DD"/>
    <w:rsid w:val="00814949"/>
    <w:rsid w:val="00814B35"/>
    <w:rsid w:val="00814C2A"/>
    <w:rsid w:val="00815F25"/>
    <w:rsid w:val="00816722"/>
    <w:rsid w:val="0081698E"/>
    <w:rsid w:val="00816A40"/>
    <w:rsid w:val="00817D48"/>
    <w:rsid w:val="00817FB0"/>
    <w:rsid w:val="00820095"/>
    <w:rsid w:val="008204BF"/>
    <w:rsid w:val="0082219A"/>
    <w:rsid w:val="00823383"/>
    <w:rsid w:val="008233DB"/>
    <w:rsid w:val="00823753"/>
    <w:rsid w:val="0082411A"/>
    <w:rsid w:val="008251F3"/>
    <w:rsid w:val="0082540E"/>
    <w:rsid w:val="00825680"/>
    <w:rsid w:val="00825ABC"/>
    <w:rsid w:val="00826379"/>
    <w:rsid w:val="008271E2"/>
    <w:rsid w:val="00827544"/>
    <w:rsid w:val="00827BD4"/>
    <w:rsid w:val="008305BA"/>
    <w:rsid w:val="008305F4"/>
    <w:rsid w:val="0083121C"/>
    <w:rsid w:val="00831B40"/>
    <w:rsid w:val="00832133"/>
    <w:rsid w:val="00832797"/>
    <w:rsid w:val="008328E0"/>
    <w:rsid w:val="00833AC9"/>
    <w:rsid w:val="00833E2E"/>
    <w:rsid w:val="00833EDC"/>
    <w:rsid w:val="00834249"/>
    <w:rsid w:val="0083440D"/>
    <w:rsid w:val="008352C4"/>
    <w:rsid w:val="008352F1"/>
    <w:rsid w:val="00836482"/>
    <w:rsid w:val="008366CC"/>
    <w:rsid w:val="00836DB1"/>
    <w:rsid w:val="008372EB"/>
    <w:rsid w:val="0083759D"/>
    <w:rsid w:val="008406D6"/>
    <w:rsid w:val="00840F84"/>
    <w:rsid w:val="0084141E"/>
    <w:rsid w:val="008415C5"/>
    <w:rsid w:val="00843537"/>
    <w:rsid w:val="0084389E"/>
    <w:rsid w:val="00843C64"/>
    <w:rsid w:val="00843DAF"/>
    <w:rsid w:val="00844015"/>
    <w:rsid w:val="0084451D"/>
    <w:rsid w:val="008447BB"/>
    <w:rsid w:val="0084480A"/>
    <w:rsid w:val="00845196"/>
    <w:rsid w:val="00845253"/>
    <w:rsid w:val="00845439"/>
    <w:rsid w:val="00845538"/>
    <w:rsid w:val="00845742"/>
    <w:rsid w:val="00845F6D"/>
    <w:rsid w:val="0084680C"/>
    <w:rsid w:val="00846D0C"/>
    <w:rsid w:val="008474A1"/>
    <w:rsid w:val="008477AF"/>
    <w:rsid w:val="00847DE9"/>
    <w:rsid w:val="0085092D"/>
    <w:rsid w:val="00850D2F"/>
    <w:rsid w:val="00852BA5"/>
    <w:rsid w:val="00852F81"/>
    <w:rsid w:val="008539A6"/>
    <w:rsid w:val="00853B1F"/>
    <w:rsid w:val="00853E5A"/>
    <w:rsid w:val="0085503A"/>
    <w:rsid w:val="0085544B"/>
    <w:rsid w:val="0085597D"/>
    <w:rsid w:val="0085666D"/>
    <w:rsid w:val="0085737B"/>
    <w:rsid w:val="00857AB7"/>
    <w:rsid w:val="00860AF1"/>
    <w:rsid w:val="00860C40"/>
    <w:rsid w:val="008614AC"/>
    <w:rsid w:val="008617EE"/>
    <w:rsid w:val="00862C3A"/>
    <w:rsid w:val="00862D3E"/>
    <w:rsid w:val="00863410"/>
    <w:rsid w:val="008637A1"/>
    <w:rsid w:val="008641AE"/>
    <w:rsid w:val="00864220"/>
    <w:rsid w:val="008642D6"/>
    <w:rsid w:val="00864908"/>
    <w:rsid w:val="00864C4E"/>
    <w:rsid w:val="0086512F"/>
    <w:rsid w:val="00865394"/>
    <w:rsid w:val="008653D4"/>
    <w:rsid w:val="00865567"/>
    <w:rsid w:val="00865B66"/>
    <w:rsid w:val="00865EAD"/>
    <w:rsid w:val="00866003"/>
    <w:rsid w:val="008664D5"/>
    <w:rsid w:val="00867199"/>
    <w:rsid w:val="0086764D"/>
    <w:rsid w:val="008676E5"/>
    <w:rsid w:val="00867B7A"/>
    <w:rsid w:val="00867DB8"/>
    <w:rsid w:val="00870277"/>
    <w:rsid w:val="008706B2"/>
    <w:rsid w:val="0087076D"/>
    <w:rsid w:val="0087137A"/>
    <w:rsid w:val="00872510"/>
    <w:rsid w:val="00872684"/>
    <w:rsid w:val="008733F6"/>
    <w:rsid w:val="00873451"/>
    <w:rsid w:val="008734F7"/>
    <w:rsid w:val="00873AC2"/>
    <w:rsid w:val="008743D4"/>
    <w:rsid w:val="0087560F"/>
    <w:rsid w:val="00875AE5"/>
    <w:rsid w:val="00876736"/>
    <w:rsid w:val="0087681B"/>
    <w:rsid w:val="00876AD9"/>
    <w:rsid w:val="00876BDF"/>
    <w:rsid w:val="00880377"/>
    <w:rsid w:val="008804D4"/>
    <w:rsid w:val="00880D9E"/>
    <w:rsid w:val="008810EC"/>
    <w:rsid w:val="008813BA"/>
    <w:rsid w:val="0088182B"/>
    <w:rsid w:val="0088256E"/>
    <w:rsid w:val="00883BA2"/>
    <w:rsid w:val="00883D36"/>
    <w:rsid w:val="008845FA"/>
    <w:rsid w:val="00884F42"/>
    <w:rsid w:val="0088500F"/>
    <w:rsid w:val="00885279"/>
    <w:rsid w:val="0088581E"/>
    <w:rsid w:val="008858E1"/>
    <w:rsid w:val="008861FC"/>
    <w:rsid w:val="008865EB"/>
    <w:rsid w:val="008867B0"/>
    <w:rsid w:val="0088706E"/>
    <w:rsid w:val="008872D4"/>
    <w:rsid w:val="0088762E"/>
    <w:rsid w:val="00887855"/>
    <w:rsid w:val="00890300"/>
    <w:rsid w:val="00890E81"/>
    <w:rsid w:val="008914FE"/>
    <w:rsid w:val="00891558"/>
    <w:rsid w:val="008915ED"/>
    <w:rsid w:val="00891A28"/>
    <w:rsid w:val="00892157"/>
    <w:rsid w:val="008923B8"/>
    <w:rsid w:val="008930B3"/>
    <w:rsid w:val="00893C46"/>
    <w:rsid w:val="00894093"/>
    <w:rsid w:val="00894626"/>
    <w:rsid w:val="00894D78"/>
    <w:rsid w:val="00895814"/>
    <w:rsid w:val="008967BF"/>
    <w:rsid w:val="0089712D"/>
    <w:rsid w:val="008975CA"/>
    <w:rsid w:val="00897A00"/>
    <w:rsid w:val="008A0D0D"/>
    <w:rsid w:val="008A1EEA"/>
    <w:rsid w:val="008A2678"/>
    <w:rsid w:val="008A268A"/>
    <w:rsid w:val="008A3531"/>
    <w:rsid w:val="008A3A2D"/>
    <w:rsid w:val="008A3D2D"/>
    <w:rsid w:val="008A58E8"/>
    <w:rsid w:val="008A63A1"/>
    <w:rsid w:val="008A6673"/>
    <w:rsid w:val="008A6E5C"/>
    <w:rsid w:val="008A71E9"/>
    <w:rsid w:val="008A7660"/>
    <w:rsid w:val="008A776B"/>
    <w:rsid w:val="008B14BE"/>
    <w:rsid w:val="008B2278"/>
    <w:rsid w:val="008B23A5"/>
    <w:rsid w:val="008B251E"/>
    <w:rsid w:val="008B260C"/>
    <w:rsid w:val="008B3184"/>
    <w:rsid w:val="008B332E"/>
    <w:rsid w:val="008B33CB"/>
    <w:rsid w:val="008B343C"/>
    <w:rsid w:val="008B36D2"/>
    <w:rsid w:val="008B3C87"/>
    <w:rsid w:val="008B44AA"/>
    <w:rsid w:val="008B454C"/>
    <w:rsid w:val="008B492B"/>
    <w:rsid w:val="008B6727"/>
    <w:rsid w:val="008B6844"/>
    <w:rsid w:val="008B6E17"/>
    <w:rsid w:val="008B72D2"/>
    <w:rsid w:val="008B77FB"/>
    <w:rsid w:val="008C096B"/>
    <w:rsid w:val="008C0A26"/>
    <w:rsid w:val="008C0E86"/>
    <w:rsid w:val="008C0FA2"/>
    <w:rsid w:val="008C15DD"/>
    <w:rsid w:val="008C1B37"/>
    <w:rsid w:val="008C1F5E"/>
    <w:rsid w:val="008C2880"/>
    <w:rsid w:val="008C2933"/>
    <w:rsid w:val="008C3178"/>
    <w:rsid w:val="008C4317"/>
    <w:rsid w:val="008C44C3"/>
    <w:rsid w:val="008C488D"/>
    <w:rsid w:val="008C4EFD"/>
    <w:rsid w:val="008C5719"/>
    <w:rsid w:val="008C5923"/>
    <w:rsid w:val="008C62F2"/>
    <w:rsid w:val="008C76B5"/>
    <w:rsid w:val="008C77BD"/>
    <w:rsid w:val="008C7D2B"/>
    <w:rsid w:val="008D01A2"/>
    <w:rsid w:val="008D06F8"/>
    <w:rsid w:val="008D0CCC"/>
    <w:rsid w:val="008D1050"/>
    <w:rsid w:val="008D196A"/>
    <w:rsid w:val="008D1B33"/>
    <w:rsid w:val="008D2725"/>
    <w:rsid w:val="008D3C37"/>
    <w:rsid w:val="008D4008"/>
    <w:rsid w:val="008D412B"/>
    <w:rsid w:val="008D4518"/>
    <w:rsid w:val="008D46B3"/>
    <w:rsid w:val="008D4845"/>
    <w:rsid w:val="008D488D"/>
    <w:rsid w:val="008D560D"/>
    <w:rsid w:val="008D6112"/>
    <w:rsid w:val="008D64C5"/>
    <w:rsid w:val="008D6584"/>
    <w:rsid w:val="008D6CA5"/>
    <w:rsid w:val="008D6DFC"/>
    <w:rsid w:val="008D71C5"/>
    <w:rsid w:val="008D7614"/>
    <w:rsid w:val="008D7D9B"/>
    <w:rsid w:val="008E01B1"/>
    <w:rsid w:val="008E041B"/>
    <w:rsid w:val="008E0A43"/>
    <w:rsid w:val="008E0C1F"/>
    <w:rsid w:val="008E0D53"/>
    <w:rsid w:val="008E0FA9"/>
    <w:rsid w:val="008E2101"/>
    <w:rsid w:val="008E2489"/>
    <w:rsid w:val="008E2CBF"/>
    <w:rsid w:val="008E2E66"/>
    <w:rsid w:val="008E2FF2"/>
    <w:rsid w:val="008E3252"/>
    <w:rsid w:val="008E36A5"/>
    <w:rsid w:val="008E3860"/>
    <w:rsid w:val="008E39AA"/>
    <w:rsid w:val="008E41D8"/>
    <w:rsid w:val="008E4EB3"/>
    <w:rsid w:val="008E5557"/>
    <w:rsid w:val="008E58A1"/>
    <w:rsid w:val="008E5B66"/>
    <w:rsid w:val="008E6187"/>
    <w:rsid w:val="008E7D90"/>
    <w:rsid w:val="008E7EF6"/>
    <w:rsid w:val="008F039D"/>
    <w:rsid w:val="008F0706"/>
    <w:rsid w:val="008F0C6B"/>
    <w:rsid w:val="008F1379"/>
    <w:rsid w:val="008F1475"/>
    <w:rsid w:val="008F24DD"/>
    <w:rsid w:val="008F2595"/>
    <w:rsid w:val="008F2C54"/>
    <w:rsid w:val="008F2D77"/>
    <w:rsid w:val="008F376D"/>
    <w:rsid w:val="008F3C9E"/>
    <w:rsid w:val="008F48F0"/>
    <w:rsid w:val="008F4BE6"/>
    <w:rsid w:val="008F4E57"/>
    <w:rsid w:val="008F6B0B"/>
    <w:rsid w:val="008F7022"/>
    <w:rsid w:val="008F7271"/>
    <w:rsid w:val="008F7465"/>
    <w:rsid w:val="0090049E"/>
    <w:rsid w:val="009009B6"/>
    <w:rsid w:val="009009D1"/>
    <w:rsid w:val="00900C39"/>
    <w:rsid w:val="00900F5C"/>
    <w:rsid w:val="00901052"/>
    <w:rsid w:val="00901293"/>
    <w:rsid w:val="0090173B"/>
    <w:rsid w:val="00901E40"/>
    <w:rsid w:val="0090386E"/>
    <w:rsid w:val="00903A75"/>
    <w:rsid w:val="00903AAD"/>
    <w:rsid w:val="00903AF8"/>
    <w:rsid w:val="00904218"/>
    <w:rsid w:val="009048C8"/>
    <w:rsid w:val="00904F2D"/>
    <w:rsid w:val="0090544D"/>
    <w:rsid w:val="009054FE"/>
    <w:rsid w:val="00905DDE"/>
    <w:rsid w:val="00906521"/>
    <w:rsid w:val="009070C8"/>
    <w:rsid w:val="0091047F"/>
    <w:rsid w:val="009104C4"/>
    <w:rsid w:val="00910BD8"/>
    <w:rsid w:val="00910D79"/>
    <w:rsid w:val="0091105B"/>
    <w:rsid w:val="009113D3"/>
    <w:rsid w:val="0091142E"/>
    <w:rsid w:val="00911983"/>
    <w:rsid w:val="0091279A"/>
    <w:rsid w:val="0091377A"/>
    <w:rsid w:val="0091389C"/>
    <w:rsid w:val="00913A34"/>
    <w:rsid w:val="00913F58"/>
    <w:rsid w:val="009142F6"/>
    <w:rsid w:val="009143DE"/>
    <w:rsid w:val="009146EB"/>
    <w:rsid w:val="009149C8"/>
    <w:rsid w:val="00914E1A"/>
    <w:rsid w:val="00915E36"/>
    <w:rsid w:val="00916753"/>
    <w:rsid w:val="009173AD"/>
    <w:rsid w:val="0091791B"/>
    <w:rsid w:val="00917FF2"/>
    <w:rsid w:val="00920C9F"/>
    <w:rsid w:val="0092114C"/>
    <w:rsid w:val="00921392"/>
    <w:rsid w:val="00921F88"/>
    <w:rsid w:val="009222FE"/>
    <w:rsid w:val="009224DB"/>
    <w:rsid w:val="009235BD"/>
    <w:rsid w:val="00924A4C"/>
    <w:rsid w:val="00925B23"/>
    <w:rsid w:val="00925D6C"/>
    <w:rsid w:val="009268AD"/>
    <w:rsid w:val="00926BB0"/>
    <w:rsid w:val="00926D15"/>
    <w:rsid w:val="00926D9F"/>
    <w:rsid w:val="00926ED7"/>
    <w:rsid w:val="00927C42"/>
    <w:rsid w:val="009306A2"/>
    <w:rsid w:val="009308AD"/>
    <w:rsid w:val="009310C2"/>
    <w:rsid w:val="00931DC1"/>
    <w:rsid w:val="00931FA1"/>
    <w:rsid w:val="00934594"/>
    <w:rsid w:val="00934F95"/>
    <w:rsid w:val="00935A00"/>
    <w:rsid w:val="00935A68"/>
    <w:rsid w:val="00935C5A"/>
    <w:rsid w:val="00935D51"/>
    <w:rsid w:val="00936500"/>
    <w:rsid w:val="00936534"/>
    <w:rsid w:val="00936D90"/>
    <w:rsid w:val="00937AF2"/>
    <w:rsid w:val="00937EF7"/>
    <w:rsid w:val="00940161"/>
    <w:rsid w:val="0094037C"/>
    <w:rsid w:val="00940DB7"/>
    <w:rsid w:val="00941055"/>
    <w:rsid w:val="00941072"/>
    <w:rsid w:val="00941BD4"/>
    <w:rsid w:val="00941E93"/>
    <w:rsid w:val="00942A3D"/>
    <w:rsid w:val="00942B66"/>
    <w:rsid w:val="00943707"/>
    <w:rsid w:val="0094443C"/>
    <w:rsid w:val="00944869"/>
    <w:rsid w:val="00944AB1"/>
    <w:rsid w:val="00944DA0"/>
    <w:rsid w:val="00945091"/>
    <w:rsid w:val="0094656E"/>
    <w:rsid w:val="00946647"/>
    <w:rsid w:val="00946890"/>
    <w:rsid w:val="00946A6B"/>
    <w:rsid w:val="00947C64"/>
    <w:rsid w:val="0095021F"/>
    <w:rsid w:val="0095023B"/>
    <w:rsid w:val="00950968"/>
    <w:rsid w:val="00950BF3"/>
    <w:rsid w:val="009513F0"/>
    <w:rsid w:val="009518B1"/>
    <w:rsid w:val="00951B70"/>
    <w:rsid w:val="00951CF1"/>
    <w:rsid w:val="00952C4E"/>
    <w:rsid w:val="00952F1D"/>
    <w:rsid w:val="00952F68"/>
    <w:rsid w:val="009545ED"/>
    <w:rsid w:val="009547F3"/>
    <w:rsid w:val="009554FA"/>
    <w:rsid w:val="00955605"/>
    <w:rsid w:val="00955DA2"/>
    <w:rsid w:val="00955FF7"/>
    <w:rsid w:val="00956896"/>
    <w:rsid w:val="009571F6"/>
    <w:rsid w:val="009578ED"/>
    <w:rsid w:val="00957A30"/>
    <w:rsid w:val="00957E2C"/>
    <w:rsid w:val="009605F5"/>
    <w:rsid w:val="00961438"/>
    <w:rsid w:val="0096267B"/>
    <w:rsid w:val="009626C6"/>
    <w:rsid w:val="00962D11"/>
    <w:rsid w:val="00963C22"/>
    <w:rsid w:val="009640DD"/>
    <w:rsid w:val="009645F0"/>
    <w:rsid w:val="009661C5"/>
    <w:rsid w:val="00966688"/>
    <w:rsid w:val="0096668C"/>
    <w:rsid w:val="00966A16"/>
    <w:rsid w:val="00966CEC"/>
    <w:rsid w:val="00966D8A"/>
    <w:rsid w:val="00967A67"/>
    <w:rsid w:val="00970333"/>
    <w:rsid w:val="009706E0"/>
    <w:rsid w:val="009708CF"/>
    <w:rsid w:val="00970D11"/>
    <w:rsid w:val="00970FA0"/>
    <w:rsid w:val="009710BE"/>
    <w:rsid w:val="00971143"/>
    <w:rsid w:val="009715AC"/>
    <w:rsid w:val="009719D8"/>
    <w:rsid w:val="00971A90"/>
    <w:rsid w:val="00972905"/>
    <w:rsid w:val="00972D1D"/>
    <w:rsid w:val="00972E41"/>
    <w:rsid w:val="009738C4"/>
    <w:rsid w:val="0097403F"/>
    <w:rsid w:val="00974103"/>
    <w:rsid w:val="0097436E"/>
    <w:rsid w:val="009744E9"/>
    <w:rsid w:val="009745CF"/>
    <w:rsid w:val="00974FF7"/>
    <w:rsid w:val="0097541B"/>
    <w:rsid w:val="00975B30"/>
    <w:rsid w:val="00975C21"/>
    <w:rsid w:val="009761A0"/>
    <w:rsid w:val="009763F9"/>
    <w:rsid w:val="0097648E"/>
    <w:rsid w:val="009766F0"/>
    <w:rsid w:val="009766FD"/>
    <w:rsid w:val="00976CDF"/>
    <w:rsid w:val="00977C26"/>
    <w:rsid w:val="00977FCD"/>
    <w:rsid w:val="009803AE"/>
    <w:rsid w:val="009809CE"/>
    <w:rsid w:val="00981537"/>
    <w:rsid w:val="00981936"/>
    <w:rsid w:val="00981B65"/>
    <w:rsid w:val="00981C45"/>
    <w:rsid w:val="00981EDD"/>
    <w:rsid w:val="00983E40"/>
    <w:rsid w:val="00984DF0"/>
    <w:rsid w:val="00984E2A"/>
    <w:rsid w:val="009852D1"/>
    <w:rsid w:val="00985546"/>
    <w:rsid w:val="00985724"/>
    <w:rsid w:val="00985E3A"/>
    <w:rsid w:val="00987B8C"/>
    <w:rsid w:val="009900DC"/>
    <w:rsid w:val="009902DD"/>
    <w:rsid w:val="00990437"/>
    <w:rsid w:val="0099055D"/>
    <w:rsid w:val="00990672"/>
    <w:rsid w:val="00990968"/>
    <w:rsid w:val="009916AC"/>
    <w:rsid w:val="009919F7"/>
    <w:rsid w:val="009928C6"/>
    <w:rsid w:val="00992974"/>
    <w:rsid w:val="00993157"/>
    <w:rsid w:val="009933D9"/>
    <w:rsid w:val="00995C4F"/>
    <w:rsid w:val="00996131"/>
    <w:rsid w:val="009961E8"/>
    <w:rsid w:val="00997366"/>
    <w:rsid w:val="00997E45"/>
    <w:rsid w:val="009A00CD"/>
    <w:rsid w:val="009A02CE"/>
    <w:rsid w:val="009A0B72"/>
    <w:rsid w:val="009A0DF5"/>
    <w:rsid w:val="009A1137"/>
    <w:rsid w:val="009A21AE"/>
    <w:rsid w:val="009A2200"/>
    <w:rsid w:val="009A2679"/>
    <w:rsid w:val="009A2C31"/>
    <w:rsid w:val="009A2FF3"/>
    <w:rsid w:val="009A3057"/>
    <w:rsid w:val="009A37C6"/>
    <w:rsid w:val="009A386D"/>
    <w:rsid w:val="009A3ACE"/>
    <w:rsid w:val="009A3CF4"/>
    <w:rsid w:val="009A4738"/>
    <w:rsid w:val="009A54EF"/>
    <w:rsid w:val="009A63C7"/>
    <w:rsid w:val="009A69D2"/>
    <w:rsid w:val="009A6D6C"/>
    <w:rsid w:val="009A6E8F"/>
    <w:rsid w:val="009A6F38"/>
    <w:rsid w:val="009A710D"/>
    <w:rsid w:val="009A750E"/>
    <w:rsid w:val="009A792D"/>
    <w:rsid w:val="009A7FD8"/>
    <w:rsid w:val="009B06A9"/>
    <w:rsid w:val="009B123E"/>
    <w:rsid w:val="009B12DF"/>
    <w:rsid w:val="009B133D"/>
    <w:rsid w:val="009B154C"/>
    <w:rsid w:val="009B1746"/>
    <w:rsid w:val="009B200C"/>
    <w:rsid w:val="009B2BB4"/>
    <w:rsid w:val="009B381D"/>
    <w:rsid w:val="009B3D0B"/>
    <w:rsid w:val="009B3E1F"/>
    <w:rsid w:val="009B4178"/>
    <w:rsid w:val="009B4CDD"/>
    <w:rsid w:val="009B52F9"/>
    <w:rsid w:val="009B554A"/>
    <w:rsid w:val="009B562B"/>
    <w:rsid w:val="009B6CB4"/>
    <w:rsid w:val="009B7887"/>
    <w:rsid w:val="009B7A0F"/>
    <w:rsid w:val="009C02A8"/>
    <w:rsid w:val="009C05D2"/>
    <w:rsid w:val="009C06CD"/>
    <w:rsid w:val="009C0974"/>
    <w:rsid w:val="009C0B2B"/>
    <w:rsid w:val="009C0D1C"/>
    <w:rsid w:val="009C1043"/>
    <w:rsid w:val="009C1985"/>
    <w:rsid w:val="009C1B36"/>
    <w:rsid w:val="009C2203"/>
    <w:rsid w:val="009C2D5B"/>
    <w:rsid w:val="009C2E6E"/>
    <w:rsid w:val="009C2F0D"/>
    <w:rsid w:val="009C35C8"/>
    <w:rsid w:val="009C3BE7"/>
    <w:rsid w:val="009C3D7E"/>
    <w:rsid w:val="009C40EB"/>
    <w:rsid w:val="009C44B4"/>
    <w:rsid w:val="009C56D7"/>
    <w:rsid w:val="009C5FB3"/>
    <w:rsid w:val="009C6699"/>
    <w:rsid w:val="009C6F88"/>
    <w:rsid w:val="009C7D6C"/>
    <w:rsid w:val="009D06D1"/>
    <w:rsid w:val="009D10C9"/>
    <w:rsid w:val="009D12A5"/>
    <w:rsid w:val="009D177A"/>
    <w:rsid w:val="009D19D7"/>
    <w:rsid w:val="009D2105"/>
    <w:rsid w:val="009D216C"/>
    <w:rsid w:val="009D21A7"/>
    <w:rsid w:val="009D30B8"/>
    <w:rsid w:val="009D34AD"/>
    <w:rsid w:val="009D3CA5"/>
    <w:rsid w:val="009D4116"/>
    <w:rsid w:val="009D41EE"/>
    <w:rsid w:val="009D43C9"/>
    <w:rsid w:val="009D45DA"/>
    <w:rsid w:val="009D45EE"/>
    <w:rsid w:val="009D540F"/>
    <w:rsid w:val="009D5889"/>
    <w:rsid w:val="009D6491"/>
    <w:rsid w:val="009D6D4B"/>
    <w:rsid w:val="009D6F8E"/>
    <w:rsid w:val="009D70CA"/>
    <w:rsid w:val="009D724F"/>
    <w:rsid w:val="009D7665"/>
    <w:rsid w:val="009D76B9"/>
    <w:rsid w:val="009D770A"/>
    <w:rsid w:val="009D7849"/>
    <w:rsid w:val="009D7A10"/>
    <w:rsid w:val="009D7AB1"/>
    <w:rsid w:val="009D7BEE"/>
    <w:rsid w:val="009D7E7E"/>
    <w:rsid w:val="009E0A65"/>
    <w:rsid w:val="009E0A90"/>
    <w:rsid w:val="009E0B8C"/>
    <w:rsid w:val="009E0BD8"/>
    <w:rsid w:val="009E0CC8"/>
    <w:rsid w:val="009E18B5"/>
    <w:rsid w:val="009E1E60"/>
    <w:rsid w:val="009E1F72"/>
    <w:rsid w:val="009E2411"/>
    <w:rsid w:val="009E2EB3"/>
    <w:rsid w:val="009E2F74"/>
    <w:rsid w:val="009E2F7A"/>
    <w:rsid w:val="009E2FCF"/>
    <w:rsid w:val="009E3453"/>
    <w:rsid w:val="009E4604"/>
    <w:rsid w:val="009E62C7"/>
    <w:rsid w:val="009E6335"/>
    <w:rsid w:val="009E66CA"/>
    <w:rsid w:val="009E75DA"/>
    <w:rsid w:val="009E771C"/>
    <w:rsid w:val="009E79F6"/>
    <w:rsid w:val="009F0247"/>
    <w:rsid w:val="009F043C"/>
    <w:rsid w:val="009F07B4"/>
    <w:rsid w:val="009F08ED"/>
    <w:rsid w:val="009F11F5"/>
    <w:rsid w:val="009F122C"/>
    <w:rsid w:val="009F13E7"/>
    <w:rsid w:val="009F141D"/>
    <w:rsid w:val="009F1A89"/>
    <w:rsid w:val="009F2789"/>
    <w:rsid w:val="009F2F1E"/>
    <w:rsid w:val="009F3545"/>
    <w:rsid w:val="009F3F3F"/>
    <w:rsid w:val="009F424B"/>
    <w:rsid w:val="009F4443"/>
    <w:rsid w:val="009F48FC"/>
    <w:rsid w:val="009F4964"/>
    <w:rsid w:val="009F4B9A"/>
    <w:rsid w:val="009F4C0B"/>
    <w:rsid w:val="009F4FE8"/>
    <w:rsid w:val="009F50FC"/>
    <w:rsid w:val="009F518D"/>
    <w:rsid w:val="009F5520"/>
    <w:rsid w:val="009F56FD"/>
    <w:rsid w:val="009F5765"/>
    <w:rsid w:val="009F5786"/>
    <w:rsid w:val="009F6194"/>
    <w:rsid w:val="009F77F4"/>
    <w:rsid w:val="00A004D8"/>
    <w:rsid w:val="00A00D7F"/>
    <w:rsid w:val="00A00DC6"/>
    <w:rsid w:val="00A01138"/>
    <w:rsid w:val="00A01398"/>
    <w:rsid w:val="00A0221F"/>
    <w:rsid w:val="00A02241"/>
    <w:rsid w:val="00A02944"/>
    <w:rsid w:val="00A02EA8"/>
    <w:rsid w:val="00A02EE4"/>
    <w:rsid w:val="00A03806"/>
    <w:rsid w:val="00A03B1A"/>
    <w:rsid w:val="00A03CB0"/>
    <w:rsid w:val="00A04310"/>
    <w:rsid w:val="00A04F3D"/>
    <w:rsid w:val="00A050A7"/>
    <w:rsid w:val="00A05248"/>
    <w:rsid w:val="00A05382"/>
    <w:rsid w:val="00A05C4C"/>
    <w:rsid w:val="00A05F47"/>
    <w:rsid w:val="00A061FB"/>
    <w:rsid w:val="00A0673E"/>
    <w:rsid w:val="00A06E7C"/>
    <w:rsid w:val="00A07267"/>
    <w:rsid w:val="00A07565"/>
    <w:rsid w:val="00A07734"/>
    <w:rsid w:val="00A0780F"/>
    <w:rsid w:val="00A078EC"/>
    <w:rsid w:val="00A1267B"/>
    <w:rsid w:val="00A12B8A"/>
    <w:rsid w:val="00A1401D"/>
    <w:rsid w:val="00A14283"/>
    <w:rsid w:val="00A1445C"/>
    <w:rsid w:val="00A148D7"/>
    <w:rsid w:val="00A14CEB"/>
    <w:rsid w:val="00A14CF9"/>
    <w:rsid w:val="00A162C4"/>
    <w:rsid w:val="00A1762F"/>
    <w:rsid w:val="00A17A0A"/>
    <w:rsid w:val="00A204B1"/>
    <w:rsid w:val="00A21CDA"/>
    <w:rsid w:val="00A21D1A"/>
    <w:rsid w:val="00A22918"/>
    <w:rsid w:val="00A23A5E"/>
    <w:rsid w:val="00A23E66"/>
    <w:rsid w:val="00A25834"/>
    <w:rsid w:val="00A25E88"/>
    <w:rsid w:val="00A26EAF"/>
    <w:rsid w:val="00A26F9A"/>
    <w:rsid w:val="00A26FEB"/>
    <w:rsid w:val="00A270C1"/>
    <w:rsid w:val="00A27383"/>
    <w:rsid w:val="00A2741F"/>
    <w:rsid w:val="00A2749A"/>
    <w:rsid w:val="00A3042A"/>
    <w:rsid w:val="00A3070D"/>
    <w:rsid w:val="00A30E0C"/>
    <w:rsid w:val="00A32190"/>
    <w:rsid w:val="00A321B2"/>
    <w:rsid w:val="00A327CF"/>
    <w:rsid w:val="00A349CD"/>
    <w:rsid w:val="00A35403"/>
    <w:rsid w:val="00A3551C"/>
    <w:rsid w:val="00A35DA9"/>
    <w:rsid w:val="00A35E43"/>
    <w:rsid w:val="00A360B5"/>
    <w:rsid w:val="00A36ABB"/>
    <w:rsid w:val="00A36BFF"/>
    <w:rsid w:val="00A36DA3"/>
    <w:rsid w:val="00A36FB6"/>
    <w:rsid w:val="00A37BA6"/>
    <w:rsid w:val="00A37CDC"/>
    <w:rsid w:val="00A41344"/>
    <w:rsid w:val="00A421FA"/>
    <w:rsid w:val="00A42490"/>
    <w:rsid w:val="00A42D30"/>
    <w:rsid w:val="00A42D44"/>
    <w:rsid w:val="00A43C26"/>
    <w:rsid w:val="00A43D42"/>
    <w:rsid w:val="00A442E0"/>
    <w:rsid w:val="00A44AA2"/>
    <w:rsid w:val="00A44C08"/>
    <w:rsid w:val="00A452FB"/>
    <w:rsid w:val="00A454DC"/>
    <w:rsid w:val="00A46130"/>
    <w:rsid w:val="00A46C7E"/>
    <w:rsid w:val="00A46E90"/>
    <w:rsid w:val="00A4789C"/>
    <w:rsid w:val="00A47CCB"/>
    <w:rsid w:val="00A47CF0"/>
    <w:rsid w:val="00A50ACF"/>
    <w:rsid w:val="00A50D3D"/>
    <w:rsid w:val="00A51656"/>
    <w:rsid w:val="00A5173E"/>
    <w:rsid w:val="00A52127"/>
    <w:rsid w:val="00A5295F"/>
    <w:rsid w:val="00A52BD4"/>
    <w:rsid w:val="00A53068"/>
    <w:rsid w:val="00A53454"/>
    <w:rsid w:val="00A53B0E"/>
    <w:rsid w:val="00A53E4B"/>
    <w:rsid w:val="00A54FF5"/>
    <w:rsid w:val="00A55795"/>
    <w:rsid w:val="00A56705"/>
    <w:rsid w:val="00A56E8E"/>
    <w:rsid w:val="00A572CD"/>
    <w:rsid w:val="00A608A6"/>
    <w:rsid w:val="00A60E1D"/>
    <w:rsid w:val="00A61747"/>
    <w:rsid w:val="00A619A1"/>
    <w:rsid w:val="00A61D26"/>
    <w:rsid w:val="00A62508"/>
    <w:rsid w:val="00A626B4"/>
    <w:rsid w:val="00A6353C"/>
    <w:rsid w:val="00A63901"/>
    <w:rsid w:val="00A63EEE"/>
    <w:rsid w:val="00A6446E"/>
    <w:rsid w:val="00A64E75"/>
    <w:rsid w:val="00A6593D"/>
    <w:rsid w:val="00A65C15"/>
    <w:rsid w:val="00A65D26"/>
    <w:rsid w:val="00A6615C"/>
    <w:rsid w:val="00A67887"/>
    <w:rsid w:val="00A67BAF"/>
    <w:rsid w:val="00A70880"/>
    <w:rsid w:val="00A70B74"/>
    <w:rsid w:val="00A70BFB"/>
    <w:rsid w:val="00A70F76"/>
    <w:rsid w:val="00A71705"/>
    <w:rsid w:val="00A717EF"/>
    <w:rsid w:val="00A7376C"/>
    <w:rsid w:val="00A73A63"/>
    <w:rsid w:val="00A73AA4"/>
    <w:rsid w:val="00A73D44"/>
    <w:rsid w:val="00A74135"/>
    <w:rsid w:val="00A746F5"/>
    <w:rsid w:val="00A74BBB"/>
    <w:rsid w:val="00A74C9F"/>
    <w:rsid w:val="00A74E9C"/>
    <w:rsid w:val="00A7655C"/>
    <w:rsid w:val="00A768ED"/>
    <w:rsid w:val="00A76A3F"/>
    <w:rsid w:val="00A76BFF"/>
    <w:rsid w:val="00A77237"/>
    <w:rsid w:val="00A775C7"/>
    <w:rsid w:val="00A776E1"/>
    <w:rsid w:val="00A80251"/>
    <w:rsid w:val="00A8028F"/>
    <w:rsid w:val="00A803CB"/>
    <w:rsid w:val="00A803FE"/>
    <w:rsid w:val="00A804F0"/>
    <w:rsid w:val="00A80DBE"/>
    <w:rsid w:val="00A80EB9"/>
    <w:rsid w:val="00A81195"/>
    <w:rsid w:val="00A816A2"/>
    <w:rsid w:val="00A81A3A"/>
    <w:rsid w:val="00A82349"/>
    <w:rsid w:val="00A83088"/>
    <w:rsid w:val="00A831B0"/>
    <w:rsid w:val="00A83CB8"/>
    <w:rsid w:val="00A8412F"/>
    <w:rsid w:val="00A849FB"/>
    <w:rsid w:val="00A84B9F"/>
    <w:rsid w:val="00A84D82"/>
    <w:rsid w:val="00A85F08"/>
    <w:rsid w:val="00A86186"/>
    <w:rsid w:val="00A867D0"/>
    <w:rsid w:val="00A8687D"/>
    <w:rsid w:val="00A86905"/>
    <w:rsid w:val="00A87AA8"/>
    <w:rsid w:val="00A87FD7"/>
    <w:rsid w:val="00A9023D"/>
    <w:rsid w:val="00A90463"/>
    <w:rsid w:val="00A91CE0"/>
    <w:rsid w:val="00A92CB7"/>
    <w:rsid w:val="00A933AD"/>
    <w:rsid w:val="00A934BD"/>
    <w:rsid w:val="00A9401A"/>
    <w:rsid w:val="00A9435D"/>
    <w:rsid w:val="00A94C51"/>
    <w:rsid w:val="00A94EAD"/>
    <w:rsid w:val="00A956D4"/>
    <w:rsid w:val="00A95E03"/>
    <w:rsid w:val="00A95E2C"/>
    <w:rsid w:val="00A96348"/>
    <w:rsid w:val="00A96539"/>
    <w:rsid w:val="00A971AE"/>
    <w:rsid w:val="00A97212"/>
    <w:rsid w:val="00A97F6B"/>
    <w:rsid w:val="00AA2A9E"/>
    <w:rsid w:val="00AA3165"/>
    <w:rsid w:val="00AA3821"/>
    <w:rsid w:val="00AA4C84"/>
    <w:rsid w:val="00AA5E4E"/>
    <w:rsid w:val="00AA5F36"/>
    <w:rsid w:val="00AA6D73"/>
    <w:rsid w:val="00AA6F0C"/>
    <w:rsid w:val="00AA74F7"/>
    <w:rsid w:val="00AB0277"/>
    <w:rsid w:val="00AB04CA"/>
    <w:rsid w:val="00AB0563"/>
    <w:rsid w:val="00AB08F1"/>
    <w:rsid w:val="00AB0AA9"/>
    <w:rsid w:val="00AB0E15"/>
    <w:rsid w:val="00AB1341"/>
    <w:rsid w:val="00AB1489"/>
    <w:rsid w:val="00AB164F"/>
    <w:rsid w:val="00AB174B"/>
    <w:rsid w:val="00AB185B"/>
    <w:rsid w:val="00AB1DA0"/>
    <w:rsid w:val="00AB2280"/>
    <w:rsid w:val="00AB2B51"/>
    <w:rsid w:val="00AB35B5"/>
    <w:rsid w:val="00AB39B0"/>
    <w:rsid w:val="00AB3C45"/>
    <w:rsid w:val="00AB43C4"/>
    <w:rsid w:val="00AB4C3E"/>
    <w:rsid w:val="00AB4D81"/>
    <w:rsid w:val="00AB59BE"/>
    <w:rsid w:val="00AB5D1A"/>
    <w:rsid w:val="00AB5DE1"/>
    <w:rsid w:val="00AB6D93"/>
    <w:rsid w:val="00AB7088"/>
    <w:rsid w:val="00AB7143"/>
    <w:rsid w:val="00AB758E"/>
    <w:rsid w:val="00AB7F55"/>
    <w:rsid w:val="00AC02AD"/>
    <w:rsid w:val="00AC0B3A"/>
    <w:rsid w:val="00AC0E21"/>
    <w:rsid w:val="00AC0F25"/>
    <w:rsid w:val="00AC1280"/>
    <w:rsid w:val="00AC13BC"/>
    <w:rsid w:val="00AC144D"/>
    <w:rsid w:val="00AC19A8"/>
    <w:rsid w:val="00AC1AE9"/>
    <w:rsid w:val="00AC21FD"/>
    <w:rsid w:val="00AC2200"/>
    <w:rsid w:val="00AC23DF"/>
    <w:rsid w:val="00AC2841"/>
    <w:rsid w:val="00AC2FCE"/>
    <w:rsid w:val="00AC305A"/>
    <w:rsid w:val="00AC3359"/>
    <w:rsid w:val="00AC46D4"/>
    <w:rsid w:val="00AC4A79"/>
    <w:rsid w:val="00AC4EE1"/>
    <w:rsid w:val="00AC52C2"/>
    <w:rsid w:val="00AC5C76"/>
    <w:rsid w:val="00AC6FEC"/>
    <w:rsid w:val="00AC79AC"/>
    <w:rsid w:val="00AD052E"/>
    <w:rsid w:val="00AD076A"/>
    <w:rsid w:val="00AD0C72"/>
    <w:rsid w:val="00AD125E"/>
    <w:rsid w:val="00AD1386"/>
    <w:rsid w:val="00AD14DC"/>
    <w:rsid w:val="00AD2448"/>
    <w:rsid w:val="00AD42DB"/>
    <w:rsid w:val="00AD4560"/>
    <w:rsid w:val="00AD4736"/>
    <w:rsid w:val="00AD4BEB"/>
    <w:rsid w:val="00AD54E3"/>
    <w:rsid w:val="00AD63D2"/>
    <w:rsid w:val="00AD7A25"/>
    <w:rsid w:val="00AD7BFB"/>
    <w:rsid w:val="00AD7FB5"/>
    <w:rsid w:val="00AE06B5"/>
    <w:rsid w:val="00AE0F1C"/>
    <w:rsid w:val="00AE2B39"/>
    <w:rsid w:val="00AE3064"/>
    <w:rsid w:val="00AE3698"/>
    <w:rsid w:val="00AE3901"/>
    <w:rsid w:val="00AE40F5"/>
    <w:rsid w:val="00AE435F"/>
    <w:rsid w:val="00AE4813"/>
    <w:rsid w:val="00AE4873"/>
    <w:rsid w:val="00AE64F0"/>
    <w:rsid w:val="00AE6742"/>
    <w:rsid w:val="00AE6D34"/>
    <w:rsid w:val="00AE7202"/>
    <w:rsid w:val="00AE7E6A"/>
    <w:rsid w:val="00AF2099"/>
    <w:rsid w:val="00AF27AC"/>
    <w:rsid w:val="00AF2BEF"/>
    <w:rsid w:val="00AF2D2A"/>
    <w:rsid w:val="00AF38D8"/>
    <w:rsid w:val="00AF43AF"/>
    <w:rsid w:val="00AF47EF"/>
    <w:rsid w:val="00AF574D"/>
    <w:rsid w:val="00AF6284"/>
    <w:rsid w:val="00AF65AD"/>
    <w:rsid w:val="00AF72CC"/>
    <w:rsid w:val="00AF7368"/>
    <w:rsid w:val="00AF7864"/>
    <w:rsid w:val="00B00072"/>
    <w:rsid w:val="00B00FAC"/>
    <w:rsid w:val="00B01382"/>
    <w:rsid w:val="00B0145E"/>
    <w:rsid w:val="00B02FF3"/>
    <w:rsid w:val="00B03B55"/>
    <w:rsid w:val="00B03D90"/>
    <w:rsid w:val="00B04AF7"/>
    <w:rsid w:val="00B04D1B"/>
    <w:rsid w:val="00B04D2A"/>
    <w:rsid w:val="00B051C7"/>
    <w:rsid w:val="00B063FD"/>
    <w:rsid w:val="00B06402"/>
    <w:rsid w:val="00B06404"/>
    <w:rsid w:val="00B06EBC"/>
    <w:rsid w:val="00B100C1"/>
    <w:rsid w:val="00B10313"/>
    <w:rsid w:val="00B10E74"/>
    <w:rsid w:val="00B10FD9"/>
    <w:rsid w:val="00B11216"/>
    <w:rsid w:val="00B112A7"/>
    <w:rsid w:val="00B11D21"/>
    <w:rsid w:val="00B1287D"/>
    <w:rsid w:val="00B12AEB"/>
    <w:rsid w:val="00B13051"/>
    <w:rsid w:val="00B133A4"/>
    <w:rsid w:val="00B138A7"/>
    <w:rsid w:val="00B14B2D"/>
    <w:rsid w:val="00B150B2"/>
    <w:rsid w:val="00B150CE"/>
    <w:rsid w:val="00B160A7"/>
    <w:rsid w:val="00B163AD"/>
    <w:rsid w:val="00B16452"/>
    <w:rsid w:val="00B168F7"/>
    <w:rsid w:val="00B16E40"/>
    <w:rsid w:val="00B174A0"/>
    <w:rsid w:val="00B17D20"/>
    <w:rsid w:val="00B20104"/>
    <w:rsid w:val="00B209B3"/>
    <w:rsid w:val="00B21689"/>
    <w:rsid w:val="00B21E5B"/>
    <w:rsid w:val="00B22EE4"/>
    <w:rsid w:val="00B2379F"/>
    <w:rsid w:val="00B237DD"/>
    <w:rsid w:val="00B24E33"/>
    <w:rsid w:val="00B2528B"/>
    <w:rsid w:val="00B25456"/>
    <w:rsid w:val="00B256AC"/>
    <w:rsid w:val="00B259D4"/>
    <w:rsid w:val="00B25DEE"/>
    <w:rsid w:val="00B25F22"/>
    <w:rsid w:val="00B26029"/>
    <w:rsid w:val="00B2653C"/>
    <w:rsid w:val="00B26CE8"/>
    <w:rsid w:val="00B27174"/>
    <w:rsid w:val="00B271E4"/>
    <w:rsid w:val="00B27399"/>
    <w:rsid w:val="00B27424"/>
    <w:rsid w:val="00B274E8"/>
    <w:rsid w:val="00B27883"/>
    <w:rsid w:val="00B27A7A"/>
    <w:rsid w:val="00B301C8"/>
    <w:rsid w:val="00B305D1"/>
    <w:rsid w:val="00B309C5"/>
    <w:rsid w:val="00B30A3B"/>
    <w:rsid w:val="00B3173E"/>
    <w:rsid w:val="00B31E10"/>
    <w:rsid w:val="00B3219C"/>
    <w:rsid w:val="00B32D26"/>
    <w:rsid w:val="00B3347D"/>
    <w:rsid w:val="00B33852"/>
    <w:rsid w:val="00B338C3"/>
    <w:rsid w:val="00B3438C"/>
    <w:rsid w:val="00B34442"/>
    <w:rsid w:val="00B348F4"/>
    <w:rsid w:val="00B34E9C"/>
    <w:rsid w:val="00B35197"/>
    <w:rsid w:val="00B354DE"/>
    <w:rsid w:val="00B356DB"/>
    <w:rsid w:val="00B35FF7"/>
    <w:rsid w:val="00B366A3"/>
    <w:rsid w:val="00B374B9"/>
    <w:rsid w:val="00B37B6B"/>
    <w:rsid w:val="00B40395"/>
    <w:rsid w:val="00B40B74"/>
    <w:rsid w:val="00B40BBC"/>
    <w:rsid w:val="00B40E6A"/>
    <w:rsid w:val="00B4176B"/>
    <w:rsid w:val="00B41DB7"/>
    <w:rsid w:val="00B428FA"/>
    <w:rsid w:val="00B431BF"/>
    <w:rsid w:val="00B43614"/>
    <w:rsid w:val="00B43AB4"/>
    <w:rsid w:val="00B43E5C"/>
    <w:rsid w:val="00B43F6F"/>
    <w:rsid w:val="00B44247"/>
    <w:rsid w:val="00B445CD"/>
    <w:rsid w:val="00B4466C"/>
    <w:rsid w:val="00B44B6A"/>
    <w:rsid w:val="00B44F05"/>
    <w:rsid w:val="00B45CE8"/>
    <w:rsid w:val="00B46B62"/>
    <w:rsid w:val="00B47082"/>
    <w:rsid w:val="00B472F6"/>
    <w:rsid w:val="00B4739D"/>
    <w:rsid w:val="00B475FE"/>
    <w:rsid w:val="00B502F7"/>
    <w:rsid w:val="00B50683"/>
    <w:rsid w:val="00B50A81"/>
    <w:rsid w:val="00B50AFA"/>
    <w:rsid w:val="00B5126A"/>
    <w:rsid w:val="00B51A3E"/>
    <w:rsid w:val="00B51E59"/>
    <w:rsid w:val="00B52181"/>
    <w:rsid w:val="00B522CC"/>
    <w:rsid w:val="00B52D5E"/>
    <w:rsid w:val="00B5339F"/>
    <w:rsid w:val="00B534BA"/>
    <w:rsid w:val="00B5354C"/>
    <w:rsid w:val="00B53C38"/>
    <w:rsid w:val="00B53D2D"/>
    <w:rsid w:val="00B5442D"/>
    <w:rsid w:val="00B5494B"/>
    <w:rsid w:val="00B54CCB"/>
    <w:rsid w:val="00B54D55"/>
    <w:rsid w:val="00B55463"/>
    <w:rsid w:val="00B56197"/>
    <w:rsid w:val="00B565F8"/>
    <w:rsid w:val="00B56CE1"/>
    <w:rsid w:val="00B56DAA"/>
    <w:rsid w:val="00B60001"/>
    <w:rsid w:val="00B60344"/>
    <w:rsid w:val="00B60578"/>
    <w:rsid w:val="00B60C4B"/>
    <w:rsid w:val="00B62E05"/>
    <w:rsid w:val="00B63476"/>
    <w:rsid w:val="00B637E7"/>
    <w:rsid w:val="00B63E9A"/>
    <w:rsid w:val="00B64688"/>
    <w:rsid w:val="00B64BBF"/>
    <w:rsid w:val="00B65295"/>
    <w:rsid w:val="00B66E2B"/>
    <w:rsid w:val="00B679FC"/>
    <w:rsid w:val="00B706A9"/>
    <w:rsid w:val="00B714CE"/>
    <w:rsid w:val="00B7224B"/>
    <w:rsid w:val="00B75447"/>
    <w:rsid w:val="00B75D12"/>
    <w:rsid w:val="00B75F41"/>
    <w:rsid w:val="00B76153"/>
    <w:rsid w:val="00B76817"/>
    <w:rsid w:val="00B7735D"/>
    <w:rsid w:val="00B77367"/>
    <w:rsid w:val="00B77410"/>
    <w:rsid w:val="00B77A1B"/>
    <w:rsid w:val="00B77D57"/>
    <w:rsid w:val="00B77EBD"/>
    <w:rsid w:val="00B8010C"/>
    <w:rsid w:val="00B80DDE"/>
    <w:rsid w:val="00B817AA"/>
    <w:rsid w:val="00B81F79"/>
    <w:rsid w:val="00B821EF"/>
    <w:rsid w:val="00B82310"/>
    <w:rsid w:val="00B82392"/>
    <w:rsid w:val="00B82BA9"/>
    <w:rsid w:val="00B8330D"/>
    <w:rsid w:val="00B8370F"/>
    <w:rsid w:val="00B83E12"/>
    <w:rsid w:val="00B84263"/>
    <w:rsid w:val="00B84703"/>
    <w:rsid w:val="00B84D40"/>
    <w:rsid w:val="00B851C8"/>
    <w:rsid w:val="00B85E42"/>
    <w:rsid w:val="00B860D8"/>
    <w:rsid w:val="00B861E0"/>
    <w:rsid w:val="00B8651E"/>
    <w:rsid w:val="00B86925"/>
    <w:rsid w:val="00B86E11"/>
    <w:rsid w:val="00B87335"/>
    <w:rsid w:val="00B87A62"/>
    <w:rsid w:val="00B87AAE"/>
    <w:rsid w:val="00B90344"/>
    <w:rsid w:val="00B90AC2"/>
    <w:rsid w:val="00B9149E"/>
    <w:rsid w:val="00B9196C"/>
    <w:rsid w:val="00B91D4F"/>
    <w:rsid w:val="00B92721"/>
    <w:rsid w:val="00B9446E"/>
    <w:rsid w:val="00B94733"/>
    <w:rsid w:val="00B948C8"/>
    <w:rsid w:val="00B94FAC"/>
    <w:rsid w:val="00B9532F"/>
    <w:rsid w:val="00B9545B"/>
    <w:rsid w:val="00B9569C"/>
    <w:rsid w:val="00B95D19"/>
    <w:rsid w:val="00B95F2D"/>
    <w:rsid w:val="00B962FA"/>
    <w:rsid w:val="00B9698E"/>
    <w:rsid w:val="00B96CB0"/>
    <w:rsid w:val="00B96D42"/>
    <w:rsid w:val="00B97BD9"/>
    <w:rsid w:val="00BA03E4"/>
    <w:rsid w:val="00BA06CA"/>
    <w:rsid w:val="00BA0719"/>
    <w:rsid w:val="00BA085B"/>
    <w:rsid w:val="00BA1488"/>
    <w:rsid w:val="00BA493B"/>
    <w:rsid w:val="00BA63A4"/>
    <w:rsid w:val="00BA683C"/>
    <w:rsid w:val="00BA7858"/>
    <w:rsid w:val="00BA9D4A"/>
    <w:rsid w:val="00BB0317"/>
    <w:rsid w:val="00BB06E8"/>
    <w:rsid w:val="00BB07CB"/>
    <w:rsid w:val="00BB0F76"/>
    <w:rsid w:val="00BB196D"/>
    <w:rsid w:val="00BB1A97"/>
    <w:rsid w:val="00BB20FD"/>
    <w:rsid w:val="00BB276A"/>
    <w:rsid w:val="00BB2A8C"/>
    <w:rsid w:val="00BB2BD5"/>
    <w:rsid w:val="00BB3BF4"/>
    <w:rsid w:val="00BB3D44"/>
    <w:rsid w:val="00BB443D"/>
    <w:rsid w:val="00BB4883"/>
    <w:rsid w:val="00BB53D9"/>
    <w:rsid w:val="00BB57A7"/>
    <w:rsid w:val="00BB5A46"/>
    <w:rsid w:val="00BB6FD7"/>
    <w:rsid w:val="00BB75E1"/>
    <w:rsid w:val="00BC004E"/>
    <w:rsid w:val="00BC163A"/>
    <w:rsid w:val="00BC1729"/>
    <w:rsid w:val="00BC2784"/>
    <w:rsid w:val="00BC3024"/>
    <w:rsid w:val="00BC31BD"/>
    <w:rsid w:val="00BC3C09"/>
    <w:rsid w:val="00BC3C8A"/>
    <w:rsid w:val="00BC4D13"/>
    <w:rsid w:val="00BC6225"/>
    <w:rsid w:val="00BC6518"/>
    <w:rsid w:val="00BC6892"/>
    <w:rsid w:val="00BC6AFD"/>
    <w:rsid w:val="00BD0D73"/>
    <w:rsid w:val="00BD0DE1"/>
    <w:rsid w:val="00BD16E9"/>
    <w:rsid w:val="00BD2968"/>
    <w:rsid w:val="00BD3546"/>
    <w:rsid w:val="00BD4072"/>
    <w:rsid w:val="00BD4E77"/>
    <w:rsid w:val="00BD54A0"/>
    <w:rsid w:val="00BD5AD4"/>
    <w:rsid w:val="00BD6577"/>
    <w:rsid w:val="00BD6633"/>
    <w:rsid w:val="00BD68BA"/>
    <w:rsid w:val="00BD6BD3"/>
    <w:rsid w:val="00BD6D51"/>
    <w:rsid w:val="00BD7398"/>
    <w:rsid w:val="00BD7884"/>
    <w:rsid w:val="00BD7BB8"/>
    <w:rsid w:val="00BD7F5D"/>
    <w:rsid w:val="00BE05E1"/>
    <w:rsid w:val="00BE0626"/>
    <w:rsid w:val="00BE0AE7"/>
    <w:rsid w:val="00BE0FE1"/>
    <w:rsid w:val="00BE1369"/>
    <w:rsid w:val="00BE3271"/>
    <w:rsid w:val="00BE3F12"/>
    <w:rsid w:val="00BE3F93"/>
    <w:rsid w:val="00BE4235"/>
    <w:rsid w:val="00BE47EE"/>
    <w:rsid w:val="00BE4D27"/>
    <w:rsid w:val="00BE4EE2"/>
    <w:rsid w:val="00BE5086"/>
    <w:rsid w:val="00BE54FE"/>
    <w:rsid w:val="00BE66AE"/>
    <w:rsid w:val="00BE6CE1"/>
    <w:rsid w:val="00BE7063"/>
    <w:rsid w:val="00BE71D3"/>
    <w:rsid w:val="00BE72C9"/>
    <w:rsid w:val="00BF017F"/>
    <w:rsid w:val="00BF01CB"/>
    <w:rsid w:val="00BF12EC"/>
    <w:rsid w:val="00BF17F5"/>
    <w:rsid w:val="00BF1E7A"/>
    <w:rsid w:val="00BF211A"/>
    <w:rsid w:val="00BF2AA4"/>
    <w:rsid w:val="00BF3492"/>
    <w:rsid w:val="00BF471E"/>
    <w:rsid w:val="00BF4DA1"/>
    <w:rsid w:val="00BF50E8"/>
    <w:rsid w:val="00BF543B"/>
    <w:rsid w:val="00BF5661"/>
    <w:rsid w:val="00BF56E2"/>
    <w:rsid w:val="00BF6772"/>
    <w:rsid w:val="00BF73C0"/>
    <w:rsid w:val="00BF74B8"/>
    <w:rsid w:val="00BF76E4"/>
    <w:rsid w:val="00BF7EA9"/>
    <w:rsid w:val="00C009F7"/>
    <w:rsid w:val="00C00BEB"/>
    <w:rsid w:val="00C00C30"/>
    <w:rsid w:val="00C01335"/>
    <w:rsid w:val="00C01725"/>
    <w:rsid w:val="00C01E28"/>
    <w:rsid w:val="00C026C9"/>
    <w:rsid w:val="00C0285C"/>
    <w:rsid w:val="00C033EA"/>
    <w:rsid w:val="00C03EBF"/>
    <w:rsid w:val="00C04040"/>
    <w:rsid w:val="00C040D7"/>
    <w:rsid w:val="00C04D62"/>
    <w:rsid w:val="00C052C6"/>
    <w:rsid w:val="00C0540D"/>
    <w:rsid w:val="00C05570"/>
    <w:rsid w:val="00C055FB"/>
    <w:rsid w:val="00C05AB2"/>
    <w:rsid w:val="00C05B7E"/>
    <w:rsid w:val="00C0606A"/>
    <w:rsid w:val="00C06BE7"/>
    <w:rsid w:val="00C071BA"/>
    <w:rsid w:val="00C07D92"/>
    <w:rsid w:val="00C101BC"/>
    <w:rsid w:val="00C1118E"/>
    <w:rsid w:val="00C11366"/>
    <w:rsid w:val="00C11C68"/>
    <w:rsid w:val="00C11EA9"/>
    <w:rsid w:val="00C11FFF"/>
    <w:rsid w:val="00C1282A"/>
    <w:rsid w:val="00C12863"/>
    <w:rsid w:val="00C128A8"/>
    <w:rsid w:val="00C12957"/>
    <w:rsid w:val="00C12F59"/>
    <w:rsid w:val="00C134F1"/>
    <w:rsid w:val="00C13731"/>
    <w:rsid w:val="00C13869"/>
    <w:rsid w:val="00C139BD"/>
    <w:rsid w:val="00C13CFD"/>
    <w:rsid w:val="00C15AD0"/>
    <w:rsid w:val="00C17371"/>
    <w:rsid w:val="00C174F0"/>
    <w:rsid w:val="00C17614"/>
    <w:rsid w:val="00C177A1"/>
    <w:rsid w:val="00C17BF1"/>
    <w:rsid w:val="00C20091"/>
    <w:rsid w:val="00C20F4A"/>
    <w:rsid w:val="00C21012"/>
    <w:rsid w:val="00C212DA"/>
    <w:rsid w:val="00C21940"/>
    <w:rsid w:val="00C21F66"/>
    <w:rsid w:val="00C220F8"/>
    <w:rsid w:val="00C22584"/>
    <w:rsid w:val="00C229E0"/>
    <w:rsid w:val="00C22D08"/>
    <w:rsid w:val="00C22EBE"/>
    <w:rsid w:val="00C23119"/>
    <w:rsid w:val="00C23AB4"/>
    <w:rsid w:val="00C24CA0"/>
    <w:rsid w:val="00C25940"/>
    <w:rsid w:val="00C26415"/>
    <w:rsid w:val="00C26CAF"/>
    <w:rsid w:val="00C270DA"/>
    <w:rsid w:val="00C27584"/>
    <w:rsid w:val="00C276C4"/>
    <w:rsid w:val="00C279DE"/>
    <w:rsid w:val="00C30E34"/>
    <w:rsid w:val="00C30FD4"/>
    <w:rsid w:val="00C31179"/>
    <w:rsid w:val="00C31526"/>
    <w:rsid w:val="00C3155F"/>
    <w:rsid w:val="00C31576"/>
    <w:rsid w:val="00C31C2E"/>
    <w:rsid w:val="00C31F8A"/>
    <w:rsid w:val="00C31FF2"/>
    <w:rsid w:val="00C321BB"/>
    <w:rsid w:val="00C32C8C"/>
    <w:rsid w:val="00C3320E"/>
    <w:rsid w:val="00C33341"/>
    <w:rsid w:val="00C33690"/>
    <w:rsid w:val="00C33B5E"/>
    <w:rsid w:val="00C34549"/>
    <w:rsid w:val="00C357C7"/>
    <w:rsid w:val="00C35F06"/>
    <w:rsid w:val="00C371C1"/>
    <w:rsid w:val="00C37750"/>
    <w:rsid w:val="00C40177"/>
    <w:rsid w:val="00C4089F"/>
    <w:rsid w:val="00C4097C"/>
    <w:rsid w:val="00C40BB4"/>
    <w:rsid w:val="00C40BDB"/>
    <w:rsid w:val="00C40DE3"/>
    <w:rsid w:val="00C412A9"/>
    <w:rsid w:val="00C4164A"/>
    <w:rsid w:val="00C42294"/>
    <w:rsid w:val="00C42461"/>
    <w:rsid w:val="00C4283F"/>
    <w:rsid w:val="00C43FA9"/>
    <w:rsid w:val="00C44139"/>
    <w:rsid w:val="00C44409"/>
    <w:rsid w:val="00C44DCD"/>
    <w:rsid w:val="00C44DD8"/>
    <w:rsid w:val="00C453DB"/>
    <w:rsid w:val="00C45421"/>
    <w:rsid w:val="00C4559E"/>
    <w:rsid w:val="00C46199"/>
    <w:rsid w:val="00C46787"/>
    <w:rsid w:val="00C4681A"/>
    <w:rsid w:val="00C4702C"/>
    <w:rsid w:val="00C4761E"/>
    <w:rsid w:val="00C47A4F"/>
    <w:rsid w:val="00C47D21"/>
    <w:rsid w:val="00C47E71"/>
    <w:rsid w:val="00C47EDB"/>
    <w:rsid w:val="00C50310"/>
    <w:rsid w:val="00C5082E"/>
    <w:rsid w:val="00C50902"/>
    <w:rsid w:val="00C50DBA"/>
    <w:rsid w:val="00C516CD"/>
    <w:rsid w:val="00C518DD"/>
    <w:rsid w:val="00C5197A"/>
    <w:rsid w:val="00C520B6"/>
    <w:rsid w:val="00C525E5"/>
    <w:rsid w:val="00C5300A"/>
    <w:rsid w:val="00C54620"/>
    <w:rsid w:val="00C54976"/>
    <w:rsid w:val="00C55297"/>
    <w:rsid w:val="00C55A7C"/>
    <w:rsid w:val="00C55F7B"/>
    <w:rsid w:val="00C56349"/>
    <w:rsid w:val="00C56378"/>
    <w:rsid w:val="00C5717F"/>
    <w:rsid w:val="00C5734A"/>
    <w:rsid w:val="00C57ADA"/>
    <w:rsid w:val="00C57FC6"/>
    <w:rsid w:val="00C60AF0"/>
    <w:rsid w:val="00C6149C"/>
    <w:rsid w:val="00C61710"/>
    <w:rsid w:val="00C61775"/>
    <w:rsid w:val="00C6187E"/>
    <w:rsid w:val="00C61FE6"/>
    <w:rsid w:val="00C6204B"/>
    <w:rsid w:val="00C62087"/>
    <w:rsid w:val="00C62A9F"/>
    <w:rsid w:val="00C62B64"/>
    <w:rsid w:val="00C62CDA"/>
    <w:rsid w:val="00C63074"/>
    <w:rsid w:val="00C63F86"/>
    <w:rsid w:val="00C64158"/>
    <w:rsid w:val="00C6499A"/>
    <w:rsid w:val="00C6530F"/>
    <w:rsid w:val="00C65DEF"/>
    <w:rsid w:val="00C66022"/>
    <w:rsid w:val="00C662E4"/>
    <w:rsid w:val="00C6654B"/>
    <w:rsid w:val="00C666B4"/>
    <w:rsid w:val="00C666D3"/>
    <w:rsid w:val="00C66DE8"/>
    <w:rsid w:val="00C6729F"/>
    <w:rsid w:val="00C678AD"/>
    <w:rsid w:val="00C67CC5"/>
    <w:rsid w:val="00C70139"/>
    <w:rsid w:val="00C70FA2"/>
    <w:rsid w:val="00C72C87"/>
    <w:rsid w:val="00C72FF6"/>
    <w:rsid w:val="00C7311C"/>
    <w:rsid w:val="00C7351F"/>
    <w:rsid w:val="00C7398B"/>
    <w:rsid w:val="00C73BBD"/>
    <w:rsid w:val="00C747EB"/>
    <w:rsid w:val="00C74F8A"/>
    <w:rsid w:val="00C7504C"/>
    <w:rsid w:val="00C751AF"/>
    <w:rsid w:val="00C754F5"/>
    <w:rsid w:val="00C75D44"/>
    <w:rsid w:val="00C75DD0"/>
    <w:rsid w:val="00C773C3"/>
    <w:rsid w:val="00C775D2"/>
    <w:rsid w:val="00C803BF"/>
    <w:rsid w:val="00C80428"/>
    <w:rsid w:val="00C80DDD"/>
    <w:rsid w:val="00C81477"/>
    <w:rsid w:val="00C818FC"/>
    <w:rsid w:val="00C81A8C"/>
    <w:rsid w:val="00C820E8"/>
    <w:rsid w:val="00C82734"/>
    <w:rsid w:val="00C82A7F"/>
    <w:rsid w:val="00C82C0A"/>
    <w:rsid w:val="00C8392F"/>
    <w:rsid w:val="00C83D8B"/>
    <w:rsid w:val="00C8457B"/>
    <w:rsid w:val="00C845C2"/>
    <w:rsid w:val="00C847B0"/>
    <w:rsid w:val="00C84C1F"/>
    <w:rsid w:val="00C84E53"/>
    <w:rsid w:val="00C853D8"/>
    <w:rsid w:val="00C863AA"/>
    <w:rsid w:val="00C872ED"/>
    <w:rsid w:val="00C876A6"/>
    <w:rsid w:val="00C918E6"/>
    <w:rsid w:val="00C919AC"/>
    <w:rsid w:val="00C91C3B"/>
    <w:rsid w:val="00C9202A"/>
    <w:rsid w:val="00C922A1"/>
    <w:rsid w:val="00C92A1B"/>
    <w:rsid w:val="00C92B8A"/>
    <w:rsid w:val="00C9360A"/>
    <w:rsid w:val="00C9384E"/>
    <w:rsid w:val="00C94189"/>
    <w:rsid w:val="00C97217"/>
    <w:rsid w:val="00C9739F"/>
    <w:rsid w:val="00C977EB"/>
    <w:rsid w:val="00C97F02"/>
    <w:rsid w:val="00CA0B7C"/>
    <w:rsid w:val="00CA128D"/>
    <w:rsid w:val="00CA18C6"/>
    <w:rsid w:val="00CA25EE"/>
    <w:rsid w:val="00CA27D4"/>
    <w:rsid w:val="00CA30FD"/>
    <w:rsid w:val="00CA4180"/>
    <w:rsid w:val="00CA4323"/>
    <w:rsid w:val="00CA4852"/>
    <w:rsid w:val="00CA5001"/>
    <w:rsid w:val="00CA5A55"/>
    <w:rsid w:val="00CA5BF3"/>
    <w:rsid w:val="00CA5F80"/>
    <w:rsid w:val="00CA614A"/>
    <w:rsid w:val="00CA6BA7"/>
    <w:rsid w:val="00CA73A8"/>
    <w:rsid w:val="00CA74F2"/>
    <w:rsid w:val="00CB04D2"/>
    <w:rsid w:val="00CB09E9"/>
    <w:rsid w:val="00CB1527"/>
    <w:rsid w:val="00CB1602"/>
    <w:rsid w:val="00CB1E68"/>
    <w:rsid w:val="00CB298A"/>
    <w:rsid w:val="00CB3594"/>
    <w:rsid w:val="00CB38C5"/>
    <w:rsid w:val="00CB3B7F"/>
    <w:rsid w:val="00CB3D5F"/>
    <w:rsid w:val="00CB3EAB"/>
    <w:rsid w:val="00CB5820"/>
    <w:rsid w:val="00CB66D3"/>
    <w:rsid w:val="00CB6775"/>
    <w:rsid w:val="00CB6ED3"/>
    <w:rsid w:val="00CB7EAB"/>
    <w:rsid w:val="00CB7EE5"/>
    <w:rsid w:val="00CC0672"/>
    <w:rsid w:val="00CC091E"/>
    <w:rsid w:val="00CC09D1"/>
    <w:rsid w:val="00CC102A"/>
    <w:rsid w:val="00CC170E"/>
    <w:rsid w:val="00CC1781"/>
    <w:rsid w:val="00CC1EA9"/>
    <w:rsid w:val="00CC23AF"/>
    <w:rsid w:val="00CC25F6"/>
    <w:rsid w:val="00CC3882"/>
    <w:rsid w:val="00CC3908"/>
    <w:rsid w:val="00CC4B04"/>
    <w:rsid w:val="00CC5357"/>
    <w:rsid w:val="00CC5465"/>
    <w:rsid w:val="00CC6CC5"/>
    <w:rsid w:val="00CC7876"/>
    <w:rsid w:val="00CC7D8F"/>
    <w:rsid w:val="00CC7DEC"/>
    <w:rsid w:val="00CC7F62"/>
    <w:rsid w:val="00CD0E74"/>
    <w:rsid w:val="00CD0F7E"/>
    <w:rsid w:val="00CD10BB"/>
    <w:rsid w:val="00CD1CEA"/>
    <w:rsid w:val="00CD25CF"/>
    <w:rsid w:val="00CD2AD8"/>
    <w:rsid w:val="00CD2DF0"/>
    <w:rsid w:val="00CD34D4"/>
    <w:rsid w:val="00CD39AE"/>
    <w:rsid w:val="00CD3E3F"/>
    <w:rsid w:val="00CD3E8F"/>
    <w:rsid w:val="00CD45A8"/>
    <w:rsid w:val="00CD474C"/>
    <w:rsid w:val="00CD47E4"/>
    <w:rsid w:val="00CD515F"/>
    <w:rsid w:val="00CD551B"/>
    <w:rsid w:val="00CD5BB8"/>
    <w:rsid w:val="00CD5E71"/>
    <w:rsid w:val="00CD5EEF"/>
    <w:rsid w:val="00CD610C"/>
    <w:rsid w:val="00CD69D4"/>
    <w:rsid w:val="00CD6AA0"/>
    <w:rsid w:val="00CD7473"/>
    <w:rsid w:val="00CD75C3"/>
    <w:rsid w:val="00CD7DAA"/>
    <w:rsid w:val="00CD7EEB"/>
    <w:rsid w:val="00CE03C0"/>
    <w:rsid w:val="00CE043B"/>
    <w:rsid w:val="00CE0789"/>
    <w:rsid w:val="00CE0E1B"/>
    <w:rsid w:val="00CE0E7B"/>
    <w:rsid w:val="00CE1284"/>
    <w:rsid w:val="00CE139D"/>
    <w:rsid w:val="00CE173C"/>
    <w:rsid w:val="00CE1B6F"/>
    <w:rsid w:val="00CE2184"/>
    <w:rsid w:val="00CE2200"/>
    <w:rsid w:val="00CE2731"/>
    <w:rsid w:val="00CE3BB3"/>
    <w:rsid w:val="00CE3D12"/>
    <w:rsid w:val="00CE3E99"/>
    <w:rsid w:val="00CE56B2"/>
    <w:rsid w:val="00CE58FC"/>
    <w:rsid w:val="00CE5C17"/>
    <w:rsid w:val="00CE5D59"/>
    <w:rsid w:val="00CE6D72"/>
    <w:rsid w:val="00CE6DA6"/>
    <w:rsid w:val="00CE73DB"/>
    <w:rsid w:val="00CE7975"/>
    <w:rsid w:val="00CE79C4"/>
    <w:rsid w:val="00CE7CF5"/>
    <w:rsid w:val="00CF1775"/>
    <w:rsid w:val="00CF1B71"/>
    <w:rsid w:val="00CF1BBE"/>
    <w:rsid w:val="00CF1EFC"/>
    <w:rsid w:val="00CF241D"/>
    <w:rsid w:val="00CF2898"/>
    <w:rsid w:val="00CF2A6A"/>
    <w:rsid w:val="00CF3452"/>
    <w:rsid w:val="00CF38A7"/>
    <w:rsid w:val="00CF4765"/>
    <w:rsid w:val="00CF7FA0"/>
    <w:rsid w:val="00D00250"/>
    <w:rsid w:val="00D00A2C"/>
    <w:rsid w:val="00D00A71"/>
    <w:rsid w:val="00D00AFF"/>
    <w:rsid w:val="00D017AC"/>
    <w:rsid w:val="00D03B9D"/>
    <w:rsid w:val="00D03D85"/>
    <w:rsid w:val="00D04096"/>
    <w:rsid w:val="00D04275"/>
    <w:rsid w:val="00D042F5"/>
    <w:rsid w:val="00D0440B"/>
    <w:rsid w:val="00D0562B"/>
    <w:rsid w:val="00D05768"/>
    <w:rsid w:val="00D05DC8"/>
    <w:rsid w:val="00D06225"/>
    <w:rsid w:val="00D07076"/>
    <w:rsid w:val="00D106DF"/>
    <w:rsid w:val="00D10716"/>
    <w:rsid w:val="00D10DA3"/>
    <w:rsid w:val="00D10EEB"/>
    <w:rsid w:val="00D112A3"/>
    <w:rsid w:val="00D11569"/>
    <w:rsid w:val="00D115AC"/>
    <w:rsid w:val="00D12EDA"/>
    <w:rsid w:val="00D13913"/>
    <w:rsid w:val="00D13C78"/>
    <w:rsid w:val="00D13F0A"/>
    <w:rsid w:val="00D13F29"/>
    <w:rsid w:val="00D143F1"/>
    <w:rsid w:val="00D14695"/>
    <w:rsid w:val="00D14F1C"/>
    <w:rsid w:val="00D171E0"/>
    <w:rsid w:val="00D1749E"/>
    <w:rsid w:val="00D205EE"/>
    <w:rsid w:val="00D2196B"/>
    <w:rsid w:val="00D223A6"/>
    <w:rsid w:val="00D223C9"/>
    <w:rsid w:val="00D22790"/>
    <w:rsid w:val="00D22E94"/>
    <w:rsid w:val="00D23A63"/>
    <w:rsid w:val="00D23AC3"/>
    <w:rsid w:val="00D23CD8"/>
    <w:rsid w:val="00D2415F"/>
    <w:rsid w:val="00D2473F"/>
    <w:rsid w:val="00D24AEC"/>
    <w:rsid w:val="00D25C88"/>
    <w:rsid w:val="00D263E2"/>
    <w:rsid w:val="00D26527"/>
    <w:rsid w:val="00D312E8"/>
    <w:rsid w:val="00D31643"/>
    <w:rsid w:val="00D31DC6"/>
    <w:rsid w:val="00D31F1B"/>
    <w:rsid w:val="00D31FFD"/>
    <w:rsid w:val="00D3304B"/>
    <w:rsid w:val="00D3338A"/>
    <w:rsid w:val="00D33491"/>
    <w:rsid w:val="00D33B01"/>
    <w:rsid w:val="00D33EF2"/>
    <w:rsid w:val="00D3582E"/>
    <w:rsid w:val="00D364C6"/>
    <w:rsid w:val="00D36A2D"/>
    <w:rsid w:val="00D36C99"/>
    <w:rsid w:val="00D3708E"/>
    <w:rsid w:val="00D371BF"/>
    <w:rsid w:val="00D37824"/>
    <w:rsid w:val="00D4011D"/>
    <w:rsid w:val="00D40148"/>
    <w:rsid w:val="00D4083A"/>
    <w:rsid w:val="00D409C2"/>
    <w:rsid w:val="00D40F09"/>
    <w:rsid w:val="00D41791"/>
    <w:rsid w:val="00D41830"/>
    <w:rsid w:val="00D425C5"/>
    <w:rsid w:val="00D427FB"/>
    <w:rsid w:val="00D4293A"/>
    <w:rsid w:val="00D42C40"/>
    <w:rsid w:val="00D42E0B"/>
    <w:rsid w:val="00D4366D"/>
    <w:rsid w:val="00D43D6E"/>
    <w:rsid w:val="00D44A1F"/>
    <w:rsid w:val="00D45075"/>
    <w:rsid w:val="00D4593D"/>
    <w:rsid w:val="00D470BC"/>
    <w:rsid w:val="00D474FA"/>
    <w:rsid w:val="00D507B0"/>
    <w:rsid w:val="00D5087C"/>
    <w:rsid w:val="00D512A7"/>
    <w:rsid w:val="00D51429"/>
    <w:rsid w:val="00D516B3"/>
    <w:rsid w:val="00D51785"/>
    <w:rsid w:val="00D517C9"/>
    <w:rsid w:val="00D52348"/>
    <w:rsid w:val="00D52408"/>
    <w:rsid w:val="00D52C9B"/>
    <w:rsid w:val="00D52E99"/>
    <w:rsid w:val="00D5441B"/>
    <w:rsid w:val="00D5455E"/>
    <w:rsid w:val="00D54FCD"/>
    <w:rsid w:val="00D5566D"/>
    <w:rsid w:val="00D5609E"/>
    <w:rsid w:val="00D56C9D"/>
    <w:rsid w:val="00D56DBA"/>
    <w:rsid w:val="00D57395"/>
    <w:rsid w:val="00D574DC"/>
    <w:rsid w:val="00D57BC0"/>
    <w:rsid w:val="00D6016E"/>
    <w:rsid w:val="00D601AF"/>
    <w:rsid w:val="00D6068D"/>
    <w:rsid w:val="00D61169"/>
    <w:rsid w:val="00D61660"/>
    <w:rsid w:val="00D61901"/>
    <w:rsid w:val="00D61AEF"/>
    <w:rsid w:val="00D61B39"/>
    <w:rsid w:val="00D6211B"/>
    <w:rsid w:val="00D627CB"/>
    <w:rsid w:val="00D630D8"/>
    <w:rsid w:val="00D63504"/>
    <w:rsid w:val="00D6404E"/>
    <w:rsid w:val="00D64547"/>
    <w:rsid w:val="00D64671"/>
    <w:rsid w:val="00D64DBF"/>
    <w:rsid w:val="00D65525"/>
    <w:rsid w:val="00D656C6"/>
    <w:rsid w:val="00D657B7"/>
    <w:rsid w:val="00D65F27"/>
    <w:rsid w:val="00D671EF"/>
    <w:rsid w:val="00D7045D"/>
    <w:rsid w:val="00D70C67"/>
    <w:rsid w:val="00D71271"/>
    <w:rsid w:val="00D7177F"/>
    <w:rsid w:val="00D72A40"/>
    <w:rsid w:val="00D72A9D"/>
    <w:rsid w:val="00D738EC"/>
    <w:rsid w:val="00D742C7"/>
    <w:rsid w:val="00D744E2"/>
    <w:rsid w:val="00D75178"/>
    <w:rsid w:val="00D754BF"/>
    <w:rsid w:val="00D75563"/>
    <w:rsid w:val="00D76AB6"/>
    <w:rsid w:val="00D76EE4"/>
    <w:rsid w:val="00D81560"/>
    <w:rsid w:val="00D817B2"/>
    <w:rsid w:val="00D8381F"/>
    <w:rsid w:val="00D83DF9"/>
    <w:rsid w:val="00D84AB4"/>
    <w:rsid w:val="00D84B43"/>
    <w:rsid w:val="00D85205"/>
    <w:rsid w:val="00D858B8"/>
    <w:rsid w:val="00D859ED"/>
    <w:rsid w:val="00D873A9"/>
    <w:rsid w:val="00D875A2"/>
    <w:rsid w:val="00D905E4"/>
    <w:rsid w:val="00D91011"/>
    <w:rsid w:val="00D914D7"/>
    <w:rsid w:val="00D9180E"/>
    <w:rsid w:val="00D91BA3"/>
    <w:rsid w:val="00D91F42"/>
    <w:rsid w:val="00D93098"/>
    <w:rsid w:val="00D9309E"/>
    <w:rsid w:val="00D93105"/>
    <w:rsid w:val="00D93378"/>
    <w:rsid w:val="00D93E14"/>
    <w:rsid w:val="00D93E9A"/>
    <w:rsid w:val="00D94E6C"/>
    <w:rsid w:val="00D9607E"/>
    <w:rsid w:val="00D960B1"/>
    <w:rsid w:val="00D96582"/>
    <w:rsid w:val="00D96825"/>
    <w:rsid w:val="00D96A51"/>
    <w:rsid w:val="00D96E0E"/>
    <w:rsid w:val="00D972D0"/>
    <w:rsid w:val="00D97621"/>
    <w:rsid w:val="00D97831"/>
    <w:rsid w:val="00D979F0"/>
    <w:rsid w:val="00D97BD7"/>
    <w:rsid w:val="00DA09EB"/>
    <w:rsid w:val="00DA0EB1"/>
    <w:rsid w:val="00DA163D"/>
    <w:rsid w:val="00DA1AE9"/>
    <w:rsid w:val="00DA2E1F"/>
    <w:rsid w:val="00DA318C"/>
    <w:rsid w:val="00DA31E1"/>
    <w:rsid w:val="00DA323C"/>
    <w:rsid w:val="00DA345E"/>
    <w:rsid w:val="00DA391B"/>
    <w:rsid w:val="00DA3F6F"/>
    <w:rsid w:val="00DA65E8"/>
    <w:rsid w:val="00DA698C"/>
    <w:rsid w:val="00DA6F9C"/>
    <w:rsid w:val="00DA70B9"/>
    <w:rsid w:val="00DB051D"/>
    <w:rsid w:val="00DB057D"/>
    <w:rsid w:val="00DB0E11"/>
    <w:rsid w:val="00DB1C62"/>
    <w:rsid w:val="00DB2910"/>
    <w:rsid w:val="00DB30ED"/>
    <w:rsid w:val="00DB3145"/>
    <w:rsid w:val="00DB31F5"/>
    <w:rsid w:val="00DB3442"/>
    <w:rsid w:val="00DB3617"/>
    <w:rsid w:val="00DB38C4"/>
    <w:rsid w:val="00DB3A11"/>
    <w:rsid w:val="00DB3B51"/>
    <w:rsid w:val="00DB4A8C"/>
    <w:rsid w:val="00DB4F6D"/>
    <w:rsid w:val="00DB51C4"/>
    <w:rsid w:val="00DB5544"/>
    <w:rsid w:val="00DB57D4"/>
    <w:rsid w:val="00DB58FF"/>
    <w:rsid w:val="00DB5FD4"/>
    <w:rsid w:val="00DB616E"/>
    <w:rsid w:val="00DB6574"/>
    <w:rsid w:val="00DB69EA"/>
    <w:rsid w:val="00DB6A81"/>
    <w:rsid w:val="00DB6D0B"/>
    <w:rsid w:val="00DB7147"/>
    <w:rsid w:val="00DB7296"/>
    <w:rsid w:val="00DB7425"/>
    <w:rsid w:val="00DB79B3"/>
    <w:rsid w:val="00DB7C59"/>
    <w:rsid w:val="00DC01D7"/>
    <w:rsid w:val="00DC06CA"/>
    <w:rsid w:val="00DC078C"/>
    <w:rsid w:val="00DC09BC"/>
    <w:rsid w:val="00DC0A17"/>
    <w:rsid w:val="00DC0CD4"/>
    <w:rsid w:val="00DC1A55"/>
    <w:rsid w:val="00DC1C91"/>
    <w:rsid w:val="00DC21D4"/>
    <w:rsid w:val="00DC256A"/>
    <w:rsid w:val="00DC29B6"/>
    <w:rsid w:val="00DC2CF4"/>
    <w:rsid w:val="00DC2E19"/>
    <w:rsid w:val="00DC2FC0"/>
    <w:rsid w:val="00DC3842"/>
    <w:rsid w:val="00DC4744"/>
    <w:rsid w:val="00DC574A"/>
    <w:rsid w:val="00DC5F25"/>
    <w:rsid w:val="00DC6B06"/>
    <w:rsid w:val="00DC6D11"/>
    <w:rsid w:val="00DD0A16"/>
    <w:rsid w:val="00DD0EDA"/>
    <w:rsid w:val="00DD103A"/>
    <w:rsid w:val="00DD1A1C"/>
    <w:rsid w:val="00DD1AA4"/>
    <w:rsid w:val="00DD1E2C"/>
    <w:rsid w:val="00DD2B00"/>
    <w:rsid w:val="00DD2EF8"/>
    <w:rsid w:val="00DD2FD4"/>
    <w:rsid w:val="00DD33AD"/>
    <w:rsid w:val="00DD359D"/>
    <w:rsid w:val="00DD3E17"/>
    <w:rsid w:val="00DD3F11"/>
    <w:rsid w:val="00DD40B2"/>
    <w:rsid w:val="00DD49B1"/>
    <w:rsid w:val="00DD545E"/>
    <w:rsid w:val="00DD5893"/>
    <w:rsid w:val="00DD5BB9"/>
    <w:rsid w:val="00DD5F08"/>
    <w:rsid w:val="00DD62C2"/>
    <w:rsid w:val="00DD69CC"/>
    <w:rsid w:val="00DD7005"/>
    <w:rsid w:val="00DD7FB9"/>
    <w:rsid w:val="00DE027F"/>
    <w:rsid w:val="00DE09AD"/>
    <w:rsid w:val="00DE09FE"/>
    <w:rsid w:val="00DE18AA"/>
    <w:rsid w:val="00DE1B82"/>
    <w:rsid w:val="00DE1DC4"/>
    <w:rsid w:val="00DE2230"/>
    <w:rsid w:val="00DE3850"/>
    <w:rsid w:val="00DE42DA"/>
    <w:rsid w:val="00DE43C0"/>
    <w:rsid w:val="00DE4674"/>
    <w:rsid w:val="00DE5404"/>
    <w:rsid w:val="00DE5601"/>
    <w:rsid w:val="00DE5B51"/>
    <w:rsid w:val="00DE5D83"/>
    <w:rsid w:val="00DE62CE"/>
    <w:rsid w:val="00DE6468"/>
    <w:rsid w:val="00DE6501"/>
    <w:rsid w:val="00DE659B"/>
    <w:rsid w:val="00DE6AB3"/>
    <w:rsid w:val="00DE6B58"/>
    <w:rsid w:val="00DE79DA"/>
    <w:rsid w:val="00DE7D12"/>
    <w:rsid w:val="00DF09B3"/>
    <w:rsid w:val="00DF0F5F"/>
    <w:rsid w:val="00DF1013"/>
    <w:rsid w:val="00DF16A4"/>
    <w:rsid w:val="00DF27A5"/>
    <w:rsid w:val="00DF2FAF"/>
    <w:rsid w:val="00DF419C"/>
    <w:rsid w:val="00DF5BD5"/>
    <w:rsid w:val="00DF5C75"/>
    <w:rsid w:val="00DF7EA0"/>
    <w:rsid w:val="00E001AE"/>
    <w:rsid w:val="00E009BF"/>
    <w:rsid w:val="00E013D3"/>
    <w:rsid w:val="00E01868"/>
    <w:rsid w:val="00E0244A"/>
    <w:rsid w:val="00E02A79"/>
    <w:rsid w:val="00E04A23"/>
    <w:rsid w:val="00E04F82"/>
    <w:rsid w:val="00E05D75"/>
    <w:rsid w:val="00E05F73"/>
    <w:rsid w:val="00E05FC7"/>
    <w:rsid w:val="00E0609C"/>
    <w:rsid w:val="00E0652F"/>
    <w:rsid w:val="00E06779"/>
    <w:rsid w:val="00E0726B"/>
    <w:rsid w:val="00E072C4"/>
    <w:rsid w:val="00E0740E"/>
    <w:rsid w:val="00E07C53"/>
    <w:rsid w:val="00E10969"/>
    <w:rsid w:val="00E10B52"/>
    <w:rsid w:val="00E10F43"/>
    <w:rsid w:val="00E11A00"/>
    <w:rsid w:val="00E11B04"/>
    <w:rsid w:val="00E11E25"/>
    <w:rsid w:val="00E12959"/>
    <w:rsid w:val="00E12E96"/>
    <w:rsid w:val="00E1327B"/>
    <w:rsid w:val="00E13367"/>
    <w:rsid w:val="00E133A9"/>
    <w:rsid w:val="00E13BCC"/>
    <w:rsid w:val="00E146DE"/>
    <w:rsid w:val="00E146E2"/>
    <w:rsid w:val="00E1498E"/>
    <w:rsid w:val="00E1553B"/>
    <w:rsid w:val="00E15968"/>
    <w:rsid w:val="00E15B2C"/>
    <w:rsid w:val="00E15F03"/>
    <w:rsid w:val="00E16344"/>
    <w:rsid w:val="00E168AF"/>
    <w:rsid w:val="00E17171"/>
    <w:rsid w:val="00E17619"/>
    <w:rsid w:val="00E17A99"/>
    <w:rsid w:val="00E17E52"/>
    <w:rsid w:val="00E20695"/>
    <w:rsid w:val="00E211C1"/>
    <w:rsid w:val="00E21462"/>
    <w:rsid w:val="00E21C84"/>
    <w:rsid w:val="00E22259"/>
    <w:rsid w:val="00E23BF8"/>
    <w:rsid w:val="00E24EFE"/>
    <w:rsid w:val="00E2546E"/>
    <w:rsid w:val="00E254CD"/>
    <w:rsid w:val="00E2633B"/>
    <w:rsid w:val="00E26CEC"/>
    <w:rsid w:val="00E26E56"/>
    <w:rsid w:val="00E272C6"/>
    <w:rsid w:val="00E276BA"/>
    <w:rsid w:val="00E27E80"/>
    <w:rsid w:val="00E30A0C"/>
    <w:rsid w:val="00E30AD4"/>
    <w:rsid w:val="00E30FCC"/>
    <w:rsid w:val="00E314A6"/>
    <w:rsid w:val="00E32512"/>
    <w:rsid w:val="00E32B2C"/>
    <w:rsid w:val="00E333A8"/>
    <w:rsid w:val="00E33524"/>
    <w:rsid w:val="00E33611"/>
    <w:rsid w:val="00E33A49"/>
    <w:rsid w:val="00E3448C"/>
    <w:rsid w:val="00E34D38"/>
    <w:rsid w:val="00E35783"/>
    <w:rsid w:val="00E35AF7"/>
    <w:rsid w:val="00E36228"/>
    <w:rsid w:val="00E363FF"/>
    <w:rsid w:val="00E36480"/>
    <w:rsid w:val="00E36766"/>
    <w:rsid w:val="00E368F6"/>
    <w:rsid w:val="00E36C54"/>
    <w:rsid w:val="00E36C63"/>
    <w:rsid w:val="00E36C78"/>
    <w:rsid w:val="00E36DFC"/>
    <w:rsid w:val="00E379F6"/>
    <w:rsid w:val="00E4046A"/>
    <w:rsid w:val="00E40713"/>
    <w:rsid w:val="00E4071E"/>
    <w:rsid w:val="00E40874"/>
    <w:rsid w:val="00E41108"/>
    <w:rsid w:val="00E4117D"/>
    <w:rsid w:val="00E41BF2"/>
    <w:rsid w:val="00E42254"/>
    <w:rsid w:val="00E435C0"/>
    <w:rsid w:val="00E463AE"/>
    <w:rsid w:val="00E46D52"/>
    <w:rsid w:val="00E46EAB"/>
    <w:rsid w:val="00E471C6"/>
    <w:rsid w:val="00E47508"/>
    <w:rsid w:val="00E476F1"/>
    <w:rsid w:val="00E505C2"/>
    <w:rsid w:val="00E50607"/>
    <w:rsid w:val="00E510FE"/>
    <w:rsid w:val="00E511A4"/>
    <w:rsid w:val="00E5186E"/>
    <w:rsid w:val="00E51CFC"/>
    <w:rsid w:val="00E52258"/>
    <w:rsid w:val="00E52E1F"/>
    <w:rsid w:val="00E53659"/>
    <w:rsid w:val="00E54345"/>
    <w:rsid w:val="00E54522"/>
    <w:rsid w:val="00E54B63"/>
    <w:rsid w:val="00E55431"/>
    <w:rsid w:val="00E55525"/>
    <w:rsid w:val="00E55C92"/>
    <w:rsid w:val="00E563D5"/>
    <w:rsid w:val="00E572DE"/>
    <w:rsid w:val="00E57D55"/>
    <w:rsid w:val="00E60633"/>
    <w:rsid w:val="00E60CD3"/>
    <w:rsid w:val="00E6117A"/>
    <w:rsid w:val="00E61C5E"/>
    <w:rsid w:val="00E623EB"/>
    <w:rsid w:val="00E62692"/>
    <w:rsid w:val="00E629DF"/>
    <w:rsid w:val="00E6343C"/>
    <w:rsid w:val="00E63E53"/>
    <w:rsid w:val="00E642CC"/>
    <w:rsid w:val="00E65718"/>
    <w:rsid w:val="00E6585A"/>
    <w:rsid w:val="00E65EF6"/>
    <w:rsid w:val="00E66076"/>
    <w:rsid w:val="00E662F9"/>
    <w:rsid w:val="00E665D1"/>
    <w:rsid w:val="00E67249"/>
    <w:rsid w:val="00E677C1"/>
    <w:rsid w:val="00E7008B"/>
    <w:rsid w:val="00E705C9"/>
    <w:rsid w:val="00E708D6"/>
    <w:rsid w:val="00E71368"/>
    <w:rsid w:val="00E71800"/>
    <w:rsid w:val="00E71A25"/>
    <w:rsid w:val="00E71B8C"/>
    <w:rsid w:val="00E7202E"/>
    <w:rsid w:val="00E72768"/>
    <w:rsid w:val="00E7327A"/>
    <w:rsid w:val="00E7434C"/>
    <w:rsid w:val="00E743E6"/>
    <w:rsid w:val="00E748A0"/>
    <w:rsid w:val="00E74B96"/>
    <w:rsid w:val="00E75938"/>
    <w:rsid w:val="00E77892"/>
    <w:rsid w:val="00E778DA"/>
    <w:rsid w:val="00E77E0F"/>
    <w:rsid w:val="00E81431"/>
    <w:rsid w:val="00E82249"/>
    <w:rsid w:val="00E82946"/>
    <w:rsid w:val="00E8317E"/>
    <w:rsid w:val="00E832E2"/>
    <w:rsid w:val="00E839DA"/>
    <w:rsid w:val="00E83BE6"/>
    <w:rsid w:val="00E83F28"/>
    <w:rsid w:val="00E84F59"/>
    <w:rsid w:val="00E851CD"/>
    <w:rsid w:val="00E851DD"/>
    <w:rsid w:val="00E859CA"/>
    <w:rsid w:val="00E86BDE"/>
    <w:rsid w:val="00E86CCA"/>
    <w:rsid w:val="00E878CE"/>
    <w:rsid w:val="00E87900"/>
    <w:rsid w:val="00E87B9A"/>
    <w:rsid w:val="00E9003A"/>
    <w:rsid w:val="00E90F40"/>
    <w:rsid w:val="00E91237"/>
    <w:rsid w:val="00E918AF"/>
    <w:rsid w:val="00E91C3A"/>
    <w:rsid w:val="00E920FA"/>
    <w:rsid w:val="00E922DD"/>
    <w:rsid w:val="00E924DF"/>
    <w:rsid w:val="00E924F2"/>
    <w:rsid w:val="00E92B94"/>
    <w:rsid w:val="00E9333F"/>
    <w:rsid w:val="00E938B5"/>
    <w:rsid w:val="00E939FA"/>
    <w:rsid w:val="00E93AC0"/>
    <w:rsid w:val="00E94088"/>
    <w:rsid w:val="00E949E6"/>
    <w:rsid w:val="00E94E95"/>
    <w:rsid w:val="00E953BD"/>
    <w:rsid w:val="00E959DE"/>
    <w:rsid w:val="00E9619E"/>
    <w:rsid w:val="00E96536"/>
    <w:rsid w:val="00E9691A"/>
    <w:rsid w:val="00E96BDA"/>
    <w:rsid w:val="00E9747F"/>
    <w:rsid w:val="00E9790F"/>
    <w:rsid w:val="00E97926"/>
    <w:rsid w:val="00E97E24"/>
    <w:rsid w:val="00EA01AB"/>
    <w:rsid w:val="00EA0824"/>
    <w:rsid w:val="00EA0869"/>
    <w:rsid w:val="00EA0C93"/>
    <w:rsid w:val="00EA2040"/>
    <w:rsid w:val="00EA2234"/>
    <w:rsid w:val="00EA2611"/>
    <w:rsid w:val="00EA4602"/>
    <w:rsid w:val="00EA4B33"/>
    <w:rsid w:val="00EA4D44"/>
    <w:rsid w:val="00EA51EF"/>
    <w:rsid w:val="00EA52A8"/>
    <w:rsid w:val="00EA5610"/>
    <w:rsid w:val="00EA6C61"/>
    <w:rsid w:val="00EA7079"/>
    <w:rsid w:val="00EA7F9D"/>
    <w:rsid w:val="00EB1525"/>
    <w:rsid w:val="00EB1813"/>
    <w:rsid w:val="00EB21CD"/>
    <w:rsid w:val="00EB2E56"/>
    <w:rsid w:val="00EB3059"/>
    <w:rsid w:val="00EB380A"/>
    <w:rsid w:val="00EB3C33"/>
    <w:rsid w:val="00EB3C82"/>
    <w:rsid w:val="00EB40D9"/>
    <w:rsid w:val="00EB4395"/>
    <w:rsid w:val="00EB4DCA"/>
    <w:rsid w:val="00EB57B7"/>
    <w:rsid w:val="00EB6522"/>
    <w:rsid w:val="00EB65BA"/>
    <w:rsid w:val="00EB6612"/>
    <w:rsid w:val="00EB676D"/>
    <w:rsid w:val="00EB7908"/>
    <w:rsid w:val="00EB7CE0"/>
    <w:rsid w:val="00EC0CA8"/>
    <w:rsid w:val="00EC1289"/>
    <w:rsid w:val="00EC1D6A"/>
    <w:rsid w:val="00EC234C"/>
    <w:rsid w:val="00EC29DA"/>
    <w:rsid w:val="00EC375D"/>
    <w:rsid w:val="00EC3B2C"/>
    <w:rsid w:val="00EC4217"/>
    <w:rsid w:val="00EC42A8"/>
    <w:rsid w:val="00EC444D"/>
    <w:rsid w:val="00EC4C6E"/>
    <w:rsid w:val="00EC4CC7"/>
    <w:rsid w:val="00EC5246"/>
    <w:rsid w:val="00EC5868"/>
    <w:rsid w:val="00EC59BC"/>
    <w:rsid w:val="00EC5AE9"/>
    <w:rsid w:val="00EC614E"/>
    <w:rsid w:val="00EC62D8"/>
    <w:rsid w:val="00EC6A9C"/>
    <w:rsid w:val="00EC70A5"/>
    <w:rsid w:val="00EC760D"/>
    <w:rsid w:val="00EC7A01"/>
    <w:rsid w:val="00ED0ABD"/>
    <w:rsid w:val="00ED103F"/>
    <w:rsid w:val="00ED1519"/>
    <w:rsid w:val="00ED254F"/>
    <w:rsid w:val="00ED34B7"/>
    <w:rsid w:val="00ED652D"/>
    <w:rsid w:val="00ED6E25"/>
    <w:rsid w:val="00ED72FB"/>
    <w:rsid w:val="00ED739C"/>
    <w:rsid w:val="00ED7781"/>
    <w:rsid w:val="00ED795E"/>
    <w:rsid w:val="00EE0337"/>
    <w:rsid w:val="00EE0627"/>
    <w:rsid w:val="00EE0E00"/>
    <w:rsid w:val="00EE17A3"/>
    <w:rsid w:val="00EE210A"/>
    <w:rsid w:val="00EE312C"/>
    <w:rsid w:val="00EE3A16"/>
    <w:rsid w:val="00EE3A42"/>
    <w:rsid w:val="00EE3AA0"/>
    <w:rsid w:val="00EE3CA3"/>
    <w:rsid w:val="00EE3F9A"/>
    <w:rsid w:val="00EE46D4"/>
    <w:rsid w:val="00EE4832"/>
    <w:rsid w:val="00EE4973"/>
    <w:rsid w:val="00EE4F94"/>
    <w:rsid w:val="00EE5025"/>
    <w:rsid w:val="00EE560F"/>
    <w:rsid w:val="00EE576E"/>
    <w:rsid w:val="00EE5E2A"/>
    <w:rsid w:val="00EE60EE"/>
    <w:rsid w:val="00EE6D61"/>
    <w:rsid w:val="00EE6E36"/>
    <w:rsid w:val="00EE6F16"/>
    <w:rsid w:val="00EE72D9"/>
    <w:rsid w:val="00EE7D63"/>
    <w:rsid w:val="00EF0742"/>
    <w:rsid w:val="00EF0D93"/>
    <w:rsid w:val="00EF178A"/>
    <w:rsid w:val="00EF1B3A"/>
    <w:rsid w:val="00EF1C21"/>
    <w:rsid w:val="00EF2084"/>
    <w:rsid w:val="00EF20B6"/>
    <w:rsid w:val="00EF2354"/>
    <w:rsid w:val="00EF252D"/>
    <w:rsid w:val="00EF271E"/>
    <w:rsid w:val="00EF2C24"/>
    <w:rsid w:val="00EF2E2D"/>
    <w:rsid w:val="00EF38A2"/>
    <w:rsid w:val="00EF4228"/>
    <w:rsid w:val="00EF426B"/>
    <w:rsid w:val="00EF4729"/>
    <w:rsid w:val="00EF4987"/>
    <w:rsid w:val="00EF506E"/>
    <w:rsid w:val="00EF5084"/>
    <w:rsid w:val="00EF620C"/>
    <w:rsid w:val="00EF6252"/>
    <w:rsid w:val="00EF6EFE"/>
    <w:rsid w:val="00EF735E"/>
    <w:rsid w:val="00EF7446"/>
    <w:rsid w:val="00F0061F"/>
    <w:rsid w:val="00F00ED0"/>
    <w:rsid w:val="00F014CD"/>
    <w:rsid w:val="00F01DA9"/>
    <w:rsid w:val="00F02A55"/>
    <w:rsid w:val="00F04102"/>
    <w:rsid w:val="00F0456C"/>
    <w:rsid w:val="00F05CD9"/>
    <w:rsid w:val="00F05F79"/>
    <w:rsid w:val="00F060E6"/>
    <w:rsid w:val="00F060F9"/>
    <w:rsid w:val="00F06206"/>
    <w:rsid w:val="00F06B6D"/>
    <w:rsid w:val="00F1091A"/>
    <w:rsid w:val="00F11372"/>
    <w:rsid w:val="00F11395"/>
    <w:rsid w:val="00F12990"/>
    <w:rsid w:val="00F134FB"/>
    <w:rsid w:val="00F13E81"/>
    <w:rsid w:val="00F14A06"/>
    <w:rsid w:val="00F16370"/>
    <w:rsid w:val="00F17C0E"/>
    <w:rsid w:val="00F206B6"/>
    <w:rsid w:val="00F20AC5"/>
    <w:rsid w:val="00F20DD5"/>
    <w:rsid w:val="00F21A55"/>
    <w:rsid w:val="00F2207E"/>
    <w:rsid w:val="00F226A6"/>
    <w:rsid w:val="00F2279B"/>
    <w:rsid w:val="00F229BB"/>
    <w:rsid w:val="00F22C59"/>
    <w:rsid w:val="00F22EC8"/>
    <w:rsid w:val="00F246CD"/>
    <w:rsid w:val="00F25512"/>
    <w:rsid w:val="00F25839"/>
    <w:rsid w:val="00F2658A"/>
    <w:rsid w:val="00F26E8F"/>
    <w:rsid w:val="00F27750"/>
    <w:rsid w:val="00F27F0D"/>
    <w:rsid w:val="00F30101"/>
    <w:rsid w:val="00F3060B"/>
    <w:rsid w:val="00F30B3A"/>
    <w:rsid w:val="00F30DC3"/>
    <w:rsid w:val="00F316DD"/>
    <w:rsid w:val="00F31EB7"/>
    <w:rsid w:val="00F31EED"/>
    <w:rsid w:val="00F3227C"/>
    <w:rsid w:val="00F32343"/>
    <w:rsid w:val="00F327AD"/>
    <w:rsid w:val="00F32B57"/>
    <w:rsid w:val="00F33D4E"/>
    <w:rsid w:val="00F3421A"/>
    <w:rsid w:val="00F34F87"/>
    <w:rsid w:val="00F355F8"/>
    <w:rsid w:val="00F36160"/>
    <w:rsid w:val="00F3623B"/>
    <w:rsid w:val="00F36CD5"/>
    <w:rsid w:val="00F37189"/>
    <w:rsid w:val="00F37B3F"/>
    <w:rsid w:val="00F4046E"/>
    <w:rsid w:val="00F40933"/>
    <w:rsid w:val="00F411D7"/>
    <w:rsid w:val="00F41BE5"/>
    <w:rsid w:val="00F42030"/>
    <w:rsid w:val="00F428F8"/>
    <w:rsid w:val="00F4305E"/>
    <w:rsid w:val="00F4361E"/>
    <w:rsid w:val="00F450C1"/>
    <w:rsid w:val="00F45248"/>
    <w:rsid w:val="00F45318"/>
    <w:rsid w:val="00F45D8F"/>
    <w:rsid w:val="00F4631C"/>
    <w:rsid w:val="00F46509"/>
    <w:rsid w:val="00F46C10"/>
    <w:rsid w:val="00F46E5B"/>
    <w:rsid w:val="00F46E61"/>
    <w:rsid w:val="00F472B0"/>
    <w:rsid w:val="00F474FD"/>
    <w:rsid w:val="00F504E7"/>
    <w:rsid w:val="00F5081C"/>
    <w:rsid w:val="00F51291"/>
    <w:rsid w:val="00F515B8"/>
    <w:rsid w:val="00F51F27"/>
    <w:rsid w:val="00F536EF"/>
    <w:rsid w:val="00F54463"/>
    <w:rsid w:val="00F54B1B"/>
    <w:rsid w:val="00F54BF1"/>
    <w:rsid w:val="00F55372"/>
    <w:rsid w:val="00F55995"/>
    <w:rsid w:val="00F55FFF"/>
    <w:rsid w:val="00F5657D"/>
    <w:rsid w:val="00F56AA7"/>
    <w:rsid w:val="00F56E83"/>
    <w:rsid w:val="00F57525"/>
    <w:rsid w:val="00F57B10"/>
    <w:rsid w:val="00F57B35"/>
    <w:rsid w:val="00F60361"/>
    <w:rsid w:val="00F6064C"/>
    <w:rsid w:val="00F6151A"/>
    <w:rsid w:val="00F61EBD"/>
    <w:rsid w:val="00F6369A"/>
    <w:rsid w:val="00F637E9"/>
    <w:rsid w:val="00F639A3"/>
    <w:rsid w:val="00F63E73"/>
    <w:rsid w:val="00F64568"/>
    <w:rsid w:val="00F64C59"/>
    <w:rsid w:val="00F64C6F"/>
    <w:rsid w:val="00F6529A"/>
    <w:rsid w:val="00F65FFD"/>
    <w:rsid w:val="00F66E7A"/>
    <w:rsid w:val="00F67462"/>
    <w:rsid w:val="00F67631"/>
    <w:rsid w:val="00F6763F"/>
    <w:rsid w:val="00F678C4"/>
    <w:rsid w:val="00F67A72"/>
    <w:rsid w:val="00F67F54"/>
    <w:rsid w:val="00F67FE9"/>
    <w:rsid w:val="00F70293"/>
    <w:rsid w:val="00F703E5"/>
    <w:rsid w:val="00F714E9"/>
    <w:rsid w:val="00F71696"/>
    <w:rsid w:val="00F71856"/>
    <w:rsid w:val="00F71985"/>
    <w:rsid w:val="00F72BBD"/>
    <w:rsid w:val="00F7378E"/>
    <w:rsid w:val="00F73CA6"/>
    <w:rsid w:val="00F74380"/>
    <w:rsid w:val="00F7439A"/>
    <w:rsid w:val="00F74AAD"/>
    <w:rsid w:val="00F74B41"/>
    <w:rsid w:val="00F74C29"/>
    <w:rsid w:val="00F74CBB"/>
    <w:rsid w:val="00F7517C"/>
    <w:rsid w:val="00F75B3E"/>
    <w:rsid w:val="00F75BCA"/>
    <w:rsid w:val="00F75CB4"/>
    <w:rsid w:val="00F76173"/>
    <w:rsid w:val="00F76BDE"/>
    <w:rsid w:val="00F76C0C"/>
    <w:rsid w:val="00F76E07"/>
    <w:rsid w:val="00F77ACD"/>
    <w:rsid w:val="00F80015"/>
    <w:rsid w:val="00F80065"/>
    <w:rsid w:val="00F812D1"/>
    <w:rsid w:val="00F81DC1"/>
    <w:rsid w:val="00F82248"/>
    <w:rsid w:val="00F8238A"/>
    <w:rsid w:val="00F82727"/>
    <w:rsid w:val="00F8279D"/>
    <w:rsid w:val="00F841C4"/>
    <w:rsid w:val="00F84FE7"/>
    <w:rsid w:val="00F857DA"/>
    <w:rsid w:val="00F85FEC"/>
    <w:rsid w:val="00F864CE"/>
    <w:rsid w:val="00F86B92"/>
    <w:rsid w:val="00F86BAF"/>
    <w:rsid w:val="00F877BB"/>
    <w:rsid w:val="00F90646"/>
    <w:rsid w:val="00F91B3F"/>
    <w:rsid w:val="00F928AA"/>
    <w:rsid w:val="00F92BCD"/>
    <w:rsid w:val="00F9451F"/>
    <w:rsid w:val="00F9518D"/>
    <w:rsid w:val="00F95359"/>
    <w:rsid w:val="00F95A92"/>
    <w:rsid w:val="00F95BD6"/>
    <w:rsid w:val="00F95D7A"/>
    <w:rsid w:val="00F960F4"/>
    <w:rsid w:val="00F96947"/>
    <w:rsid w:val="00F96B73"/>
    <w:rsid w:val="00F972D9"/>
    <w:rsid w:val="00F97FDF"/>
    <w:rsid w:val="00FA074D"/>
    <w:rsid w:val="00FA09F2"/>
    <w:rsid w:val="00FA1183"/>
    <w:rsid w:val="00FA127D"/>
    <w:rsid w:val="00FA15CE"/>
    <w:rsid w:val="00FA23CF"/>
    <w:rsid w:val="00FA2608"/>
    <w:rsid w:val="00FA2795"/>
    <w:rsid w:val="00FA2A49"/>
    <w:rsid w:val="00FA2C30"/>
    <w:rsid w:val="00FA2E9A"/>
    <w:rsid w:val="00FA35B3"/>
    <w:rsid w:val="00FA41A4"/>
    <w:rsid w:val="00FA4448"/>
    <w:rsid w:val="00FA4DAF"/>
    <w:rsid w:val="00FA50A1"/>
    <w:rsid w:val="00FA53D7"/>
    <w:rsid w:val="00FA54A5"/>
    <w:rsid w:val="00FA5D55"/>
    <w:rsid w:val="00FA7760"/>
    <w:rsid w:val="00FA797B"/>
    <w:rsid w:val="00FA7B8E"/>
    <w:rsid w:val="00FA7DAA"/>
    <w:rsid w:val="00FB0094"/>
    <w:rsid w:val="00FB05B7"/>
    <w:rsid w:val="00FB06CA"/>
    <w:rsid w:val="00FB2D6B"/>
    <w:rsid w:val="00FB379B"/>
    <w:rsid w:val="00FB4305"/>
    <w:rsid w:val="00FB44A4"/>
    <w:rsid w:val="00FB468F"/>
    <w:rsid w:val="00FB4823"/>
    <w:rsid w:val="00FB4C25"/>
    <w:rsid w:val="00FB4CA8"/>
    <w:rsid w:val="00FB59D7"/>
    <w:rsid w:val="00FB5F02"/>
    <w:rsid w:val="00FB73B4"/>
    <w:rsid w:val="00FB7739"/>
    <w:rsid w:val="00FC1051"/>
    <w:rsid w:val="00FC16C4"/>
    <w:rsid w:val="00FC1EF7"/>
    <w:rsid w:val="00FC1EFD"/>
    <w:rsid w:val="00FC2468"/>
    <w:rsid w:val="00FC2AD4"/>
    <w:rsid w:val="00FC2E7B"/>
    <w:rsid w:val="00FC3650"/>
    <w:rsid w:val="00FC3930"/>
    <w:rsid w:val="00FC3ED2"/>
    <w:rsid w:val="00FC45D8"/>
    <w:rsid w:val="00FC46CD"/>
    <w:rsid w:val="00FC4ED4"/>
    <w:rsid w:val="00FC517F"/>
    <w:rsid w:val="00FC5342"/>
    <w:rsid w:val="00FC57F6"/>
    <w:rsid w:val="00FC5A8D"/>
    <w:rsid w:val="00FC653E"/>
    <w:rsid w:val="00FC7123"/>
    <w:rsid w:val="00FC733E"/>
    <w:rsid w:val="00FC7359"/>
    <w:rsid w:val="00FC7576"/>
    <w:rsid w:val="00FC7E9C"/>
    <w:rsid w:val="00FD0372"/>
    <w:rsid w:val="00FD096A"/>
    <w:rsid w:val="00FD1147"/>
    <w:rsid w:val="00FD120E"/>
    <w:rsid w:val="00FD153B"/>
    <w:rsid w:val="00FD1806"/>
    <w:rsid w:val="00FD1F7C"/>
    <w:rsid w:val="00FD23B0"/>
    <w:rsid w:val="00FD27EA"/>
    <w:rsid w:val="00FD44BD"/>
    <w:rsid w:val="00FD453C"/>
    <w:rsid w:val="00FD49C9"/>
    <w:rsid w:val="00FD530B"/>
    <w:rsid w:val="00FD586A"/>
    <w:rsid w:val="00FD5B1A"/>
    <w:rsid w:val="00FD638D"/>
    <w:rsid w:val="00FD63ED"/>
    <w:rsid w:val="00FD65C5"/>
    <w:rsid w:val="00FD6A8B"/>
    <w:rsid w:val="00FD6B8B"/>
    <w:rsid w:val="00FD7254"/>
    <w:rsid w:val="00FD7A10"/>
    <w:rsid w:val="00FD7D42"/>
    <w:rsid w:val="00FD7E96"/>
    <w:rsid w:val="00FD7FAB"/>
    <w:rsid w:val="00FE0658"/>
    <w:rsid w:val="00FE07C1"/>
    <w:rsid w:val="00FE0853"/>
    <w:rsid w:val="00FE0A1C"/>
    <w:rsid w:val="00FE1F12"/>
    <w:rsid w:val="00FE22EB"/>
    <w:rsid w:val="00FE26A8"/>
    <w:rsid w:val="00FE33F6"/>
    <w:rsid w:val="00FE38E0"/>
    <w:rsid w:val="00FE3E8F"/>
    <w:rsid w:val="00FE419E"/>
    <w:rsid w:val="00FE493D"/>
    <w:rsid w:val="00FE4B48"/>
    <w:rsid w:val="00FE4FD9"/>
    <w:rsid w:val="00FE585C"/>
    <w:rsid w:val="00FE7AA5"/>
    <w:rsid w:val="00FF056A"/>
    <w:rsid w:val="00FF0656"/>
    <w:rsid w:val="00FF11A0"/>
    <w:rsid w:val="00FF195D"/>
    <w:rsid w:val="00FF2322"/>
    <w:rsid w:val="00FF2732"/>
    <w:rsid w:val="00FF2C04"/>
    <w:rsid w:val="00FF372B"/>
    <w:rsid w:val="00FF4C3D"/>
    <w:rsid w:val="00FF4F37"/>
    <w:rsid w:val="00FF5FC4"/>
    <w:rsid w:val="00FF6226"/>
    <w:rsid w:val="00FF682C"/>
    <w:rsid w:val="00FF6D7B"/>
    <w:rsid w:val="00FF7700"/>
    <w:rsid w:val="01262C80"/>
    <w:rsid w:val="01ED0D45"/>
    <w:rsid w:val="0292C5D8"/>
    <w:rsid w:val="03363D89"/>
    <w:rsid w:val="03A8E531"/>
    <w:rsid w:val="03F8B095"/>
    <w:rsid w:val="051F1D12"/>
    <w:rsid w:val="0571DD26"/>
    <w:rsid w:val="05FF5F76"/>
    <w:rsid w:val="07753E85"/>
    <w:rsid w:val="0879683C"/>
    <w:rsid w:val="08C2482B"/>
    <w:rsid w:val="08E9DE15"/>
    <w:rsid w:val="08F64963"/>
    <w:rsid w:val="096687CE"/>
    <w:rsid w:val="09D7FE57"/>
    <w:rsid w:val="0A68C305"/>
    <w:rsid w:val="0BBB5EDF"/>
    <w:rsid w:val="0C3574B0"/>
    <w:rsid w:val="0C403897"/>
    <w:rsid w:val="0C618AC4"/>
    <w:rsid w:val="0CBB4466"/>
    <w:rsid w:val="0D2F68A7"/>
    <w:rsid w:val="0D3143DD"/>
    <w:rsid w:val="0D8FAB1E"/>
    <w:rsid w:val="0DCEC2C6"/>
    <w:rsid w:val="0DDBD7B4"/>
    <w:rsid w:val="0E38625B"/>
    <w:rsid w:val="0E56FC12"/>
    <w:rsid w:val="0E6544A3"/>
    <w:rsid w:val="0EEA1D01"/>
    <w:rsid w:val="0F3DB222"/>
    <w:rsid w:val="0F50A13E"/>
    <w:rsid w:val="0F8EF5B9"/>
    <w:rsid w:val="1060AC18"/>
    <w:rsid w:val="109DDE3D"/>
    <w:rsid w:val="10BECB13"/>
    <w:rsid w:val="110009BD"/>
    <w:rsid w:val="111A22AC"/>
    <w:rsid w:val="113CF1AA"/>
    <w:rsid w:val="1160E2AB"/>
    <w:rsid w:val="11BDDE1A"/>
    <w:rsid w:val="1202DCAC"/>
    <w:rsid w:val="144C8669"/>
    <w:rsid w:val="14D86C5B"/>
    <w:rsid w:val="15A589D1"/>
    <w:rsid w:val="16400344"/>
    <w:rsid w:val="1671F0DA"/>
    <w:rsid w:val="17769E57"/>
    <w:rsid w:val="1798999C"/>
    <w:rsid w:val="184A5DA5"/>
    <w:rsid w:val="18559BAB"/>
    <w:rsid w:val="1943B109"/>
    <w:rsid w:val="19D877E7"/>
    <w:rsid w:val="1A62E210"/>
    <w:rsid w:val="1A789A58"/>
    <w:rsid w:val="1B38A4E0"/>
    <w:rsid w:val="1B52A8C3"/>
    <w:rsid w:val="1BEE7860"/>
    <w:rsid w:val="1D6AFCEB"/>
    <w:rsid w:val="1D7C4369"/>
    <w:rsid w:val="1DD198EC"/>
    <w:rsid w:val="1EF7078D"/>
    <w:rsid w:val="1F280B6D"/>
    <w:rsid w:val="2086BACA"/>
    <w:rsid w:val="20BA2E23"/>
    <w:rsid w:val="20BFB179"/>
    <w:rsid w:val="211F8DF8"/>
    <w:rsid w:val="215D4D54"/>
    <w:rsid w:val="21D5E520"/>
    <w:rsid w:val="221F7F91"/>
    <w:rsid w:val="2524BCC9"/>
    <w:rsid w:val="25281BAC"/>
    <w:rsid w:val="25444136"/>
    <w:rsid w:val="25469379"/>
    <w:rsid w:val="255FBB32"/>
    <w:rsid w:val="2585AE78"/>
    <w:rsid w:val="25E32271"/>
    <w:rsid w:val="25F74E61"/>
    <w:rsid w:val="26BCC62D"/>
    <w:rsid w:val="27997F93"/>
    <w:rsid w:val="28393572"/>
    <w:rsid w:val="2889C8E8"/>
    <w:rsid w:val="28A4878F"/>
    <w:rsid w:val="28A4E38E"/>
    <w:rsid w:val="28D8F820"/>
    <w:rsid w:val="292FB53E"/>
    <w:rsid w:val="2A24550D"/>
    <w:rsid w:val="2A7C5089"/>
    <w:rsid w:val="2AA12483"/>
    <w:rsid w:val="2B0823CA"/>
    <w:rsid w:val="2C56528A"/>
    <w:rsid w:val="2C81D031"/>
    <w:rsid w:val="2D50A145"/>
    <w:rsid w:val="2DDA584C"/>
    <w:rsid w:val="2DED2950"/>
    <w:rsid w:val="2DEFB348"/>
    <w:rsid w:val="2F205EE9"/>
    <w:rsid w:val="2F87C32C"/>
    <w:rsid w:val="2FAB6CE3"/>
    <w:rsid w:val="31B5BB70"/>
    <w:rsid w:val="31BD2D44"/>
    <w:rsid w:val="31E57FE6"/>
    <w:rsid w:val="32E2F658"/>
    <w:rsid w:val="337939A8"/>
    <w:rsid w:val="34AD3631"/>
    <w:rsid w:val="34F0BE21"/>
    <w:rsid w:val="3683E649"/>
    <w:rsid w:val="36BAAAA2"/>
    <w:rsid w:val="3758C4F9"/>
    <w:rsid w:val="3777778C"/>
    <w:rsid w:val="37A77A3E"/>
    <w:rsid w:val="37D825E2"/>
    <w:rsid w:val="383B830D"/>
    <w:rsid w:val="387A9EEC"/>
    <w:rsid w:val="3936DC1F"/>
    <w:rsid w:val="3A250020"/>
    <w:rsid w:val="3AA8080A"/>
    <w:rsid w:val="3B443853"/>
    <w:rsid w:val="3C507B22"/>
    <w:rsid w:val="3CB7263A"/>
    <w:rsid w:val="3DE2588E"/>
    <w:rsid w:val="3F5F9B1F"/>
    <w:rsid w:val="409A32BA"/>
    <w:rsid w:val="4198BD5E"/>
    <w:rsid w:val="41B2B71D"/>
    <w:rsid w:val="41D0EC79"/>
    <w:rsid w:val="428B36BB"/>
    <w:rsid w:val="434C8B7A"/>
    <w:rsid w:val="4352506D"/>
    <w:rsid w:val="439B111C"/>
    <w:rsid w:val="43CA1F5D"/>
    <w:rsid w:val="45099BF8"/>
    <w:rsid w:val="465BB99D"/>
    <w:rsid w:val="4682355C"/>
    <w:rsid w:val="46A7F38F"/>
    <w:rsid w:val="476D5851"/>
    <w:rsid w:val="4999B56A"/>
    <w:rsid w:val="4B5A2537"/>
    <w:rsid w:val="4BF8F358"/>
    <w:rsid w:val="4C1A8BD1"/>
    <w:rsid w:val="4C294145"/>
    <w:rsid w:val="4C3277EC"/>
    <w:rsid w:val="4C75C8AC"/>
    <w:rsid w:val="4C7EECC2"/>
    <w:rsid w:val="4C8C231E"/>
    <w:rsid w:val="4CB0079F"/>
    <w:rsid w:val="4CF402FE"/>
    <w:rsid w:val="4E046377"/>
    <w:rsid w:val="4E24A8B3"/>
    <w:rsid w:val="4F332BBF"/>
    <w:rsid w:val="4F8A7C7D"/>
    <w:rsid w:val="5067FB85"/>
    <w:rsid w:val="5168AD51"/>
    <w:rsid w:val="51CADCC5"/>
    <w:rsid w:val="533755AA"/>
    <w:rsid w:val="53BD1321"/>
    <w:rsid w:val="54F28A5F"/>
    <w:rsid w:val="55854920"/>
    <w:rsid w:val="563A1B79"/>
    <w:rsid w:val="56415BE8"/>
    <w:rsid w:val="57D17490"/>
    <w:rsid w:val="599EC0F3"/>
    <w:rsid w:val="5A5445F2"/>
    <w:rsid w:val="5B7C3C30"/>
    <w:rsid w:val="5C0A8BB8"/>
    <w:rsid w:val="5C659704"/>
    <w:rsid w:val="5C68C91D"/>
    <w:rsid w:val="5D05F53F"/>
    <w:rsid w:val="5D07EEFE"/>
    <w:rsid w:val="5E4A779C"/>
    <w:rsid w:val="5E878F0A"/>
    <w:rsid w:val="5FE04D0E"/>
    <w:rsid w:val="60DA2791"/>
    <w:rsid w:val="610E43E8"/>
    <w:rsid w:val="62889833"/>
    <w:rsid w:val="639D38EB"/>
    <w:rsid w:val="64BA85E1"/>
    <w:rsid w:val="64FE365D"/>
    <w:rsid w:val="65E7FF6B"/>
    <w:rsid w:val="6609C42A"/>
    <w:rsid w:val="68AD037F"/>
    <w:rsid w:val="69248C9F"/>
    <w:rsid w:val="6A13E64A"/>
    <w:rsid w:val="6AC11E11"/>
    <w:rsid w:val="6AE1CEA6"/>
    <w:rsid w:val="6BA4C5D9"/>
    <w:rsid w:val="6C25E9D4"/>
    <w:rsid w:val="6C858FFB"/>
    <w:rsid w:val="6CA23D08"/>
    <w:rsid w:val="6CE716E1"/>
    <w:rsid w:val="6D0463A4"/>
    <w:rsid w:val="6D1F845C"/>
    <w:rsid w:val="6EF58C1B"/>
    <w:rsid w:val="7031775E"/>
    <w:rsid w:val="705186E5"/>
    <w:rsid w:val="7151ABF5"/>
    <w:rsid w:val="7214865A"/>
    <w:rsid w:val="7244EFFA"/>
    <w:rsid w:val="73B9FFB1"/>
    <w:rsid w:val="74AFB82B"/>
    <w:rsid w:val="75CED889"/>
    <w:rsid w:val="766C858E"/>
    <w:rsid w:val="76B2511D"/>
    <w:rsid w:val="76E2F273"/>
    <w:rsid w:val="76FE1E3E"/>
    <w:rsid w:val="7730FFEA"/>
    <w:rsid w:val="776FA7B6"/>
    <w:rsid w:val="7783E088"/>
    <w:rsid w:val="77E48063"/>
    <w:rsid w:val="77F659AC"/>
    <w:rsid w:val="786201D4"/>
    <w:rsid w:val="79265788"/>
    <w:rsid w:val="79F40158"/>
    <w:rsid w:val="7BCA09A6"/>
    <w:rsid w:val="7BCCF22D"/>
    <w:rsid w:val="7C1B06BD"/>
    <w:rsid w:val="7C33DD3F"/>
    <w:rsid w:val="7D18BB4D"/>
    <w:rsid w:val="7E99CA7D"/>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54920"/>
  <w15:chartTrackingRefBased/>
  <w15:docId w15:val="{C426A710-46B4-4DAF-A816-D945A422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FF"/>
  </w:style>
  <w:style w:type="paragraph" w:styleId="Heading1">
    <w:name w:val="heading 1"/>
    <w:basedOn w:val="Normal"/>
    <w:next w:val="Normal"/>
    <w:link w:val="Heading1Char"/>
    <w:uiPriority w:val="9"/>
    <w:qFormat/>
    <w:rsid w:val="6D046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6D046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D046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4E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D54E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D54E8"/>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D54E8"/>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D54E8"/>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D54E8"/>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D0463A4"/>
    <w:pPr>
      <w:ind w:left="720"/>
      <w:contextualSpacing/>
    </w:pPr>
  </w:style>
  <w:style w:type="character" w:styleId="CommentReference">
    <w:name w:val="annotation reference"/>
    <w:basedOn w:val="DefaultParagraphFont"/>
    <w:uiPriority w:val="99"/>
    <w:semiHidden/>
    <w:unhideWhenUsed/>
    <w:rsid w:val="00734482"/>
    <w:rPr>
      <w:sz w:val="16"/>
      <w:szCs w:val="16"/>
    </w:rPr>
  </w:style>
  <w:style w:type="paragraph" w:styleId="CommentText">
    <w:name w:val="annotation text"/>
    <w:basedOn w:val="Normal"/>
    <w:link w:val="CommentTextChar"/>
    <w:uiPriority w:val="99"/>
    <w:unhideWhenUsed/>
    <w:rsid w:val="00734482"/>
    <w:pPr>
      <w:spacing w:line="240" w:lineRule="auto"/>
    </w:pPr>
    <w:rPr>
      <w:sz w:val="20"/>
      <w:szCs w:val="20"/>
    </w:rPr>
  </w:style>
  <w:style w:type="character" w:customStyle="1" w:styleId="CommentTextChar">
    <w:name w:val="Comment Text Char"/>
    <w:basedOn w:val="DefaultParagraphFont"/>
    <w:link w:val="CommentText"/>
    <w:uiPriority w:val="99"/>
    <w:rsid w:val="00734482"/>
    <w:rPr>
      <w:sz w:val="20"/>
      <w:szCs w:val="20"/>
    </w:rPr>
  </w:style>
  <w:style w:type="paragraph" w:styleId="CommentSubject">
    <w:name w:val="annotation subject"/>
    <w:basedOn w:val="CommentText"/>
    <w:next w:val="CommentText"/>
    <w:link w:val="CommentSubjectChar"/>
    <w:uiPriority w:val="99"/>
    <w:semiHidden/>
    <w:unhideWhenUsed/>
    <w:rsid w:val="00734482"/>
    <w:rPr>
      <w:b/>
      <w:bCs/>
    </w:rPr>
  </w:style>
  <w:style w:type="character" w:customStyle="1" w:styleId="CommentSubjectChar">
    <w:name w:val="Comment Subject Char"/>
    <w:basedOn w:val="CommentTextChar"/>
    <w:link w:val="CommentSubject"/>
    <w:uiPriority w:val="99"/>
    <w:semiHidden/>
    <w:rsid w:val="00734482"/>
    <w:rPr>
      <w:b/>
      <w:bCs/>
      <w:sz w:val="20"/>
      <w:szCs w:val="20"/>
    </w:rPr>
  </w:style>
  <w:style w:type="paragraph" w:styleId="NormalWeb">
    <w:name w:val="Normal (Web)"/>
    <w:basedOn w:val="Normal"/>
    <w:uiPriority w:val="99"/>
    <w:unhideWhenUsed/>
    <w:rsid w:val="005F46E6"/>
    <w:pPr>
      <w:spacing w:before="100" w:beforeAutospacing="1" w:after="100" w:afterAutospacing="1" w:line="240" w:lineRule="auto"/>
    </w:pPr>
    <w:rPr>
      <w:rFonts w:ascii="Times New Roman" w:eastAsiaTheme="minorEastAsia" w:hAnsi="Times New Roman" w:cs="Times New Roman"/>
      <w:lang w:eastAsia="vi-VN"/>
    </w:rPr>
  </w:style>
  <w:style w:type="paragraph" w:styleId="Header">
    <w:name w:val="header"/>
    <w:basedOn w:val="Normal"/>
    <w:link w:val="HeaderChar"/>
    <w:uiPriority w:val="99"/>
    <w:unhideWhenUsed/>
    <w:rsid w:val="00375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10F"/>
  </w:style>
  <w:style w:type="paragraph" w:styleId="Footer">
    <w:name w:val="footer"/>
    <w:basedOn w:val="Normal"/>
    <w:link w:val="FooterChar"/>
    <w:uiPriority w:val="99"/>
    <w:unhideWhenUsed/>
    <w:rsid w:val="00375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0F"/>
  </w:style>
  <w:style w:type="character" w:styleId="Strong">
    <w:name w:val="Strong"/>
    <w:basedOn w:val="DefaultParagraphFont"/>
    <w:uiPriority w:val="22"/>
    <w:qFormat/>
    <w:rsid w:val="00EE210A"/>
    <w:rPr>
      <w:b/>
      <w:bCs/>
    </w:rPr>
  </w:style>
  <w:style w:type="character" w:customStyle="1" w:styleId="apple-tab-span">
    <w:name w:val="apple-tab-span"/>
    <w:basedOn w:val="DefaultParagraphFont"/>
    <w:rsid w:val="000F3B41"/>
  </w:style>
  <w:style w:type="paragraph" w:styleId="Revision">
    <w:name w:val="Revision"/>
    <w:hidden/>
    <w:uiPriority w:val="99"/>
    <w:semiHidden/>
    <w:rsid w:val="00B256AC"/>
    <w:pPr>
      <w:spacing w:after="0" w:line="240" w:lineRule="auto"/>
    </w:pPr>
  </w:style>
  <w:style w:type="character" w:customStyle="1" w:styleId="Heading4Char">
    <w:name w:val="Heading 4 Char"/>
    <w:basedOn w:val="DefaultParagraphFont"/>
    <w:link w:val="Heading4"/>
    <w:uiPriority w:val="9"/>
    <w:semiHidden/>
    <w:rsid w:val="001D54E8"/>
    <w:rPr>
      <w:rFonts w:eastAsiaTheme="majorEastAsia" w:cstheme="majorBidi"/>
      <w:i/>
      <w:iCs/>
      <w:color w:val="0F4761" w:themeColor="accent1" w:themeShade="BF"/>
      <w:kern w:val="2"/>
      <w14:ligatures w14:val="standardContextual"/>
    </w:rPr>
  </w:style>
  <w:style w:type="character" w:customStyle="1" w:styleId="Heading5Char">
    <w:name w:val="Heading 5 Char"/>
    <w:basedOn w:val="DefaultParagraphFont"/>
    <w:link w:val="Heading5"/>
    <w:uiPriority w:val="9"/>
    <w:semiHidden/>
    <w:rsid w:val="001D54E8"/>
    <w:rPr>
      <w:rFonts w:eastAsiaTheme="majorEastAsia" w:cstheme="majorBidi"/>
      <w:color w:val="0F4761" w:themeColor="accent1" w:themeShade="BF"/>
      <w:kern w:val="2"/>
      <w14:ligatures w14:val="standardContextual"/>
    </w:rPr>
  </w:style>
  <w:style w:type="character" w:customStyle="1" w:styleId="Heading6Char">
    <w:name w:val="Heading 6 Char"/>
    <w:basedOn w:val="DefaultParagraphFont"/>
    <w:link w:val="Heading6"/>
    <w:uiPriority w:val="9"/>
    <w:semiHidden/>
    <w:rsid w:val="001D54E8"/>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D54E8"/>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D54E8"/>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D54E8"/>
    <w:rPr>
      <w:rFonts w:eastAsiaTheme="majorEastAsia"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1D5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5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54E8"/>
    <w:rPr>
      <w:rFonts w:eastAsiaTheme="majorEastAsia" w:cstheme="majorBidi"/>
      <w:color w:val="0F4761" w:themeColor="accent1" w:themeShade="BF"/>
      <w:sz w:val="28"/>
      <w:szCs w:val="28"/>
    </w:rPr>
  </w:style>
  <w:style w:type="paragraph" w:styleId="Title">
    <w:name w:val="Title"/>
    <w:basedOn w:val="Normal"/>
    <w:next w:val="Normal"/>
    <w:link w:val="TitleChar"/>
    <w:uiPriority w:val="10"/>
    <w:qFormat/>
    <w:rsid w:val="001D54E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54E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D54E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54E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D54E8"/>
    <w:pPr>
      <w:spacing w:before="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D54E8"/>
    <w:rPr>
      <w:i/>
      <w:iCs/>
      <w:color w:val="404040" w:themeColor="text1" w:themeTint="BF"/>
      <w:kern w:val="2"/>
      <w14:ligatures w14:val="standardContextual"/>
    </w:rPr>
  </w:style>
  <w:style w:type="character" w:styleId="IntenseEmphasis">
    <w:name w:val="Intense Emphasis"/>
    <w:basedOn w:val="DefaultParagraphFont"/>
    <w:uiPriority w:val="21"/>
    <w:qFormat/>
    <w:rsid w:val="001D54E8"/>
    <w:rPr>
      <w:i/>
      <w:iCs/>
      <w:color w:val="0F4761" w:themeColor="accent1" w:themeShade="BF"/>
    </w:rPr>
  </w:style>
  <w:style w:type="paragraph" w:styleId="IntenseQuote">
    <w:name w:val="Intense Quote"/>
    <w:basedOn w:val="Normal"/>
    <w:next w:val="Normal"/>
    <w:link w:val="IntenseQuoteChar"/>
    <w:uiPriority w:val="30"/>
    <w:qFormat/>
    <w:rsid w:val="001D54E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D54E8"/>
    <w:rPr>
      <w:i/>
      <w:iCs/>
      <w:color w:val="0F4761" w:themeColor="accent1" w:themeShade="BF"/>
      <w:kern w:val="2"/>
      <w14:ligatures w14:val="standardContextual"/>
    </w:rPr>
  </w:style>
  <w:style w:type="character" w:styleId="IntenseReference">
    <w:name w:val="Intense Reference"/>
    <w:basedOn w:val="DefaultParagraphFont"/>
    <w:uiPriority w:val="32"/>
    <w:qFormat/>
    <w:rsid w:val="001D54E8"/>
    <w:rPr>
      <w:b/>
      <w:bCs/>
      <w:smallCaps/>
      <w:color w:val="0F4761" w:themeColor="accent1" w:themeShade="BF"/>
      <w:spacing w:val="5"/>
    </w:rPr>
  </w:style>
  <w:style w:type="table" w:styleId="TableGrid">
    <w:name w:val="Table Grid"/>
    <w:basedOn w:val="TableNormal"/>
    <w:uiPriority w:val="39"/>
    <w:rsid w:val="001D54E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59"/>
    <w:rsid w:val="001D54E8"/>
    <w:pPr>
      <w:spacing w:after="0" w:line="240" w:lineRule="auto"/>
    </w:pPr>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D54E8"/>
    <w:pPr>
      <w:spacing w:after="0" w:line="240" w:lineRule="auto"/>
    </w:pPr>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1D54E8"/>
    <w:pPr>
      <w:spacing w:after="0" w:line="240" w:lineRule="auto"/>
    </w:pPr>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D54E8"/>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1D54E8"/>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1"/>
    <w:uiPriority w:val="99"/>
    <w:semiHidden/>
    <w:rsid w:val="001D54E8"/>
    <w:rPr>
      <w:kern w:val="2"/>
      <w:sz w:val="20"/>
      <w:szCs w:val="20"/>
      <w14:ligatures w14:val="standardContextual"/>
    </w:rPr>
  </w:style>
  <w:style w:type="character" w:styleId="EndnoteReference">
    <w:name w:val="endnote reference"/>
    <w:basedOn w:val="DefaultParagraphFont"/>
    <w:uiPriority w:val="99"/>
    <w:semiHidden/>
    <w:unhideWhenUsed/>
    <w:rsid w:val="001D54E8"/>
    <w:rPr>
      <w:vertAlign w:val="superscript"/>
    </w:rPr>
  </w:style>
  <w:style w:type="paragraph" w:styleId="EndnoteText">
    <w:name w:val="endnote text"/>
    <w:basedOn w:val="Normal"/>
    <w:link w:val="EndnoteTextChar1"/>
    <w:uiPriority w:val="99"/>
    <w:semiHidden/>
    <w:unhideWhenUsed/>
    <w:rsid w:val="001D54E8"/>
    <w:pPr>
      <w:spacing w:after="0" w:line="240" w:lineRule="auto"/>
    </w:pPr>
    <w:rPr>
      <w:kern w:val="2"/>
      <w:sz w:val="20"/>
      <w:szCs w:val="20"/>
      <w14:ligatures w14:val="standardContextual"/>
    </w:rPr>
  </w:style>
  <w:style w:type="character" w:customStyle="1" w:styleId="EndnoteTextChar1">
    <w:name w:val="Endnote Text Char1"/>
    <w:basedOn w:val="DefaultParagraphFont"/>
    <w:link w:val="EndnoteText"/>
    <w:uiPriority w:val="99"/>
    <w:semiHidden/>
    <w:rsid w:val="001D54E8"/>
    <w:rPr>
      <w:kern w:val="2"/>
      <w:sz w:val="20"/>
      <w:szCs w:val="20"/>
      <w14:ligatures w14:val="standardContextual"/>
    </w:rPr>
  </w:style>
  <w:style w:type="paragraph" w:styleId="FootnoteText">
    <w:name w:val="footnote text"/>
    <w:basedOn w:val="Normal"/>
    <w:link w:val="FootnoteTextChar"/>
    <w:uiPriority w:val="99"/>
    <w:unhideWhenUsed/>
    <w:rsid w:val="001D54E8"/>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1D54E8"/>
    <w:rPr>
      <w:kern w:val="2"/>
      <w:sz w:val="20"/>
      <w:szCs w:val="20"/>
      <w14:ligatures w14:val="standardContextual"/>
    </w:rPr>
  </w:style>
  <w:style w:type="character" w:styleId="FootnoteReference">
    <w:name w:val="footnote reference"/>
    <w:basedOn w:val="DefaultParagraphFont"/>
    <w:uiPriority w:val="99"/>
    <w:unhideWhenUsed/>
    <w:rsid w:val="001D54E8"/>
    <w:rPr>
      <w:vertAlign w:val="superscript"/>
    </w:rPr>
  </w:style>
  <w:style w:type="paragraph" w:styleId="ListBullet">
    <w:name w:val="List Bullet"/>
    <w:basedOn w:val="Normal"/>
    <w:uiPriority w:val="99"/>
    <w:unhideWhenUsed/>
    <w:rsid w:val="001D54E8"/>
    <w:pPr>
      <w:numPr>
        <w:numId w:val="1"/>
      </w:numPr>
      <w:tabs>
        <w:tab w:val="clear" w:pos="360"/>
      </w:tabs>
      <w:spacing w:after="200" w:line="276" w:lineRule="auto"/>
      <w:ind w:left="0" w:firstLine="0"/>
      <w:contextualSpacing/>
    </w:pPr>
    <w:rPr>
      <w:rFonts w:eastAsiaTheme="minorEastAsia"/>
      <w:sz w:val="22"/>
      <w:szCs w:val="22"/>
      <w:lang w:val="en-US"/>
    </w:rPr>
  </w:style>
  <w:style w:type="paragraph" w:styleId="ListNumber">
    <w:name w:val="List Number"/>
    <w:basedOn w:val="Normal"/>
    <w:uiPriority w:val="99"/>
    <w:unhideWhenUsed/>
    <w:rsid w:val="001D54E8"/>
    <w:pPr>
      <w:numPr>
        <w:numId w:val="2"/>
      </w:numPr>
      <w:tabs>
        <w:tab w:val="clear" w:pos="360"/>
      </w:tabs>
      <w:spacing w:after="200" w:line="276" w:lineRule="auto"/>
      <w:ind w:left="0" w:firstLine="0"/>
      <w:contextualSpacing/>
    </w:pPr>
    <w:rPr>
      <w:rFonts w:eastAsiaTheme="minorEastAsia"/>
      <w:sz w:val="22"/>
      <w:szCs w:val="22"/>
      <w:lang w:val="en-US"/>
    </w:rPr>
  </w:style>
  <w:style w:type="character" w:styleId="Hyperlink">
    <w:name w:val="Hyperlink"/>
    <w:basedOn w:val="DefaultParagraphFont"/>
    <w:uiPriority w:val="99"/>
    <w:unhideWhenUsed/>
    <w:rsid w:val="00936534"/>
    <w:rPr>
      <w:color w:val="467886"/>
      <w:u w:val="single"/>
    </w:rPr>
  </w:style>
  <w:style w:type="character" w:styleId="PlaceholderText">
    <w:name w:val="Placeholder Text"/>
    <w:basedOn w:val="DefaultParagraphFont"/>
    <w:uiPriority w:val="99"/>
    <w:semiHidden/>
    <w:rsid w:val="00204BEF"/>
    <w:rPr>
      <w:color w:val="666666"/>
    </w:rPr>
  </w:style>
  <w:style w:type="character" w:customStyle="1" w:styleId="Kiu1">
    <w:name w:val="Kiểu1"/>
    <w:basedOn w:val="DefaultParagraphFont"/>
    <w:uiPriority w:val="1"/>
    <w:rsid w:val="0036757B"/>
    <w:rPr>
      <w:rFonts w:asciiTheme="majorHAnsi" w:hAnsiTheme="majorHAnsi"/>
      <w:b/>
      <w:sz w:val="26"/>
    </w:rPr>
  </w:style>
  <w:style w:type="character" w:customStyle="1" w:styleId="Bodytext">
    <w:name w:val="Body text_"/>
    <w:basedOn w:val="DefaultParagraphFont"/>
    <w:link w:val="BodyText1"/>
    <w:rsid w:val="0035521F"/>
    <w:rPr>
      <w:rFonts w:ascii="Times New Roman" w:eastAsia="Times New Roman" w:hAnsi="Times New Roman" w:cs="Times New Roman"/>
      <w:sz w:val="27"/>
      <w:szCs w:val="27"/>
      <w:shd w:val="clear" w:color="auto" w:fill="FFFFFF"/>
    </w:rPr>
  </w:style>
  <w:style w:type="character" w:customStyle="1" w:styleId="Bodytext3">
    <w:name w:val="Body text (3)_"/>
    <w:basedOn w:val="DefaultParagraphFont"/>
    <w:link w:val="Bodytext30"/>
    <w:rsid w:val="0035521F"/>
    <w:rPr>
      <w:rFonts w:ascii="Times New Roman" w:eastAsia="Times New Roman" w:hAnsi="Times New Roman" w:cs="Times New Roman"/>
      <w:b/>
      <w:bCs/>
      <w:sz w:val="28"/>
      <w:szCs w:val="28"/>
      <w:shd w:val="clear" w:color="auto" w:fill="FFFFFF"/>
    </w:rPr>
  </w:style>
  <w:style w:type="paragraph" w:customStyle="1" w:styleId="BodyText1">
    <w:name w:val="Body Text1"/>
    <w:basedOn w:val="Normal"/>
    <w:link w:val="Bodytext"/>
    <w:rsid w:val="0035521F"/>
    <w:pPr>
      <w:widowControl w:val="0"/>
      <w:shd w:val="clear" w:color="auto" w:fill="FFFFFF"/>
      <w:spacing w:before="480" w:after="0" w:line="356" w:lineRule="exact"/>
      <w:jc w:val="center"/>
    </w:pPr>
    <w:rPr>
      <w:rFonts w:ascii="Times New Roman" w:eastAsia="Times New Roman" w:hAnsi="Times New Roman" w:cs="Times New Roman"/>
      <w:sz w:val="27"/>
      <w:szCs w:val="27"/>
    </w:rPr>
  </w:style>
  <w:style w:type="paragraph" w:customStyle="1" w:styleId="Bodytext30">
    <w:name w:val="Body text (3)"/>
    <w:basedOn w:val="Normal"/>
    <w:link w:val="Bodytext3"/>
    <w:rsid w:val="0035521F"/>
    <w:pPr>
      <w:widowControl w:val="0"/>
      <w:shd w:val="clear" w:color="auto" w:fill="FFFFFF"/>
      <w:spacing w:after="780" w:line="356" w:lineRule="exact"/>
      <w:jc w:val="center"/>
    </w:pPr>
    <w:rPr>
      <w:rFonts w:ascii="Times New Roman" w:eastAsia="Times New Roman" w:hAnsi="Times New Roman" w:cs="Times New Roman"/>
      <w:b/>
      <w:bCs/>
      <w:sz w:val="28"/>
      <w:szCs w:val="28"/>
    </w:rPr>
  </w:style>
  <w:style w:type="paragraph" w:styleId="BodyText2">
    <w:name w:val="Body Text 2"/>
    <w:basedOn w:val="Normal"/>
    <w:link w:val="BodyText2Char"/>
    <w:unhideWhenUsed/>
    <w:rsid w:val="00B82392"/>
    <w:pPr>
      <w:widowControl w:val="0"/>
      <w:spacing w:after="120" w:line="480" w:lineRule="auto"/>
    </w:pPr>
    <w:rPr>
      <w:rFonts w:ascii="Courier New" w:eastAsia="Courier New" w:hAnsi="Courier New" w:cs="Courier New"/>
      <w:color w:val="000000"/>
    </w:rPr>
  </w:style>
  <w:style w:type="character" w:customStyle="1" w:styleId="BodyText2Char">
    <w:name w:val="Body Text 2 Char"/>
    <w:basedOn w:val="DefaultParagraphFont"/>
    <w:link w:val="BodyText2"/>
    <w:rsid w:val="00B82392"/>
    <w:rPr>
      <w:rFonts w:ascii="Courier New" w:eastAsia="Courier New" w:hAnsi="Courier New" w:cs="Courier New"/>
      <w:color w:val="000000"/>
    </w:rPr>
  </w:style>
  <w:style w:type="character" w:customStyle="1" w:styleId="Bodytext14pt">
    <w:name w:val="Body text + 14 pt"/>
    <w:aliases w:val="Bold"/>
    <w:basedOn w:val="Bodytext"/>
    <w:rsid w:val="003C4931"/>
    <w:rPr>
      <w:rFonts w:ascii="Times New Roman" w:eastAsia="Times New Roman" w:hAnsi="Times New Roman" w:cs="Times New Roman"/>
      <w:b/>
      <w:bCs/>
      <w:color w:val="000000"/>
      <w:spacing w:val="0"/>
      <w:w w:val="100"/>
      <w:position w:val="0"/>
      <w:sz w:val="28"/>
      <w:szCs w:val="28"/>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76611">
      <w:bodyDiv w:val="1"/>
      <w:marLeft w:val="0"/>
      <w:marRight w:val="0"/>
      <w:marTop w:val="0"/>
      <w:marBottom w:val="0"/>
      <w:divBdr>
        <w:top w:val="none" w:sz="0" w:space="0" w:color="auto"/>
        <w:left w:val="none" w:sz="0" w:space="0" w:color="auto"/>
        <w:bottom w:val="none" w:sz="0" w:space="0" w:color="auto"/>
        <w:right w:val="none" w:sz="0" w:space="0" w:color="auto"/>
      </w:divBdr>
    </w:div>
    <w:div w:id="1270972020">
      <w:bodyDiv w:val="1"/>
      <w:marLeft w:val="0"/>
      <w:marRight w:val="0"/>
      <w:marTop w:val="0"/>
      <w:marBottom w:val="0"/>
      <w:divBdr>
        <w:top w:val="none" w:sz="0" w:space="0" w:color="auto"/>
        <w:left w:val="none" w:sz="0" w:space="0" w:color="auto"/>
        <w:bottom w:val="none" w:sz="0" w:space="0" w:color="auto"/>
        <w:right w:val="none" w:sz="0" w:space="0" w:color="auto"/>
      </w:divBdr>
    </w:div>
    <w:div w:id="1798571957">
      <w:bodyDiv w:val="1"/>
      <w:marLeft w:val="0"/>
      <w:marRight w:val="0"/>
      <w:marTop w:val="0"/>
      <w:marBottom w:val="0"/>
      <w:divBdr>
        <w:top w:val="none" w:sz="0" w:space="0" w:color="auto"/>
        <w:left w:val="none" w:sz="0" w:space="0" w:color="auto"/>
        <w:bottom w:val="none" w:sz="0" w:space="0" w:color="auto"/>
        <w:right w:val="none" w:sz="0" w:space="0" w:color="auto"/>
      </w:divBdr>
    </w:div>
    <w:div w:id="1882593788">
      <w:bodyDiv w:val="1"/>
      <w:marLeft w:val="0"/>
      <w:marRight w:val="0"/>
      <w:marTop w:val="0"/>
      <w:marBottom w:val="0"/>
      <w:divBdr>
        <w:top w:val="none" w:sz="0" w:space="0" w:color="auto"/>
        <w:left w:val="none" w:sz="0" w:space="0" w:color="auto"/>
        <w:bottom w:val="none" w:sz="0" w:space="0" w:color="auto"/>
        <w:right w:val="none" w:sz="0" w:space="0" w:color="auto"/>
      </w:divBdr>
    </w:div>
    <w:div w:id="21249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8F126-B0C3-4C22-97DE-75901F55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5654</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Linh Nguyễn</dc:creator>
  <cp:keywords/>
  <dc:description/>
  <cp:lastModifiedBy>Hiếu Lê</cp:lastModifiedBy>
  <cp:revision>82</cp:revision>
  <dcterms:created xsi:type="dcterms:W3CDTF">2026-05-11T00:56:00Z</dcterms:created>
  <dcterms:modified xsi:type="dcterms:W3CDTF">2026-05-11T03:21:00Z</dcterms:modified>
</cp:coreProperties>
</file>