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ayout w:type="fixed"/>
        <w:tblLook w:val="0000" w:firstRow="0" w:lastRow="0" w:firstColumn="0" w:lastColumn="0" w:noHBand="0" w:noVBand="0"/>
      </w:tblPr>
      <w:tblGrid>
        <w:gridCol w:w="3686"/>
        <w:gridCol w:w="142"/>
        <w:gridCol w:w="5528"/>
      </w:tblGrid>
      <w:tr w:rsidR="00466FD2" w:rsidRPr="005868F7" w14:paraId="1348F7B8" w14:textId="77777777" w:rsidTr="00E077DD">
        <w:trPr>
          <w:trHeight w:val="982"/>
          <w:jc w:val="center"/>
        </w:trPr>
        <w:tc>
          <w:tcPr>
            <w:tcW w:w="3686" w:type="dxa"/>
          </w:tcPr>
          <w:p w14:paraId="2A5D17CD" w14:textId="6963BF8B" w:rsidR="00466FD2" w:rsidRPr="005868F7" w:rsidRDefault="00466FD2" w:rsidP="00167A7B">
            <w:pPr>
              <w:jc w:val="center"/>
            </w:pPr>
            <w:r w:rsidRPr="005868F7">
              <w:rPr>
                <w:b/>
                <w:bCs/>
                <w:sz w:val="26"/>
                <w:szCs w:val="26"/>
              </w:rPr>
              <w:t>THỦ TƯỚNG CHÍNH PHỦ</w:t>
            </w:r>
          </w:p>
          <w:p w14:paraId="5066E931" w14:textId="77777777" w:rsidR="00466FD2" w:rsidRPr="005868F7" w:rsidRDefault="00D71F97" w:rsidP="009F5529">
            <w:pPr>
              <w:jc w:val="center"/>
            </w:pPr>
            <w:r>
              <w:t>________</w:t>
            </w:r>
          </w:p>
        </w:tc>
        <w:tc>
          <w:tcPr>
            <w:tcW w:w="5670" w:type="dxa"/>
            <w:gridSpan w:val="2"/>
          </w:tcPr>
          <w:p w14:paraId="170CCEDA" w14:textId="77777777" w:rsidR="00466FD2" w:rsidRPr="005868F7" w:rsidRDefault="00466FD2" w:rsidP="00167A7B">
            <w:pPr>
              <w:jc w:val="center"/>
              <w:rPr>
                <w:sz w:val="26"/>
              </w:rPr>
            </w:pPr>
            <w:r w:rsidRPr="005868F7">
              <w:rPr>
                <w:b/>
                <w:bCs/>
                <w:sz w:val="26"/>
              </w:rPr>
              <w:t>CỘNG HOÀ XÃ HỘI CHỦ NGHĨA VIỆT NAM</w:t>
            </w:r>
          </w:p>
          <w:p w14:paraId="616830B3" w14:textId="77777777" w:rsidR="00466FD2" w:rsidRPr="005868F7" w:rsidRDefault="00466FD2" w:rsidP="00167A7B">
            <w:pPr>
              <w:jc w:val="center"/>
              <w:rPr>
                <w:b/>
                <w:bCs/>
                <w:sz w:val="28"/>
                <w:szCs w:val="28"/>
              </w:rPr>
            </w:pPr>
            <w:r w:rsidRPr="005868F7">
              <w:rPr>
                <w:b/>
                <w:bCs/>
                <w:sz w:val="28"/>
                <w:szCs w:val="28"/>
              </w:rPr>
              <w:t>Độc lập - Tự do - Hạnh phúc</w:t>
            </w:r>
          </w:p>
          <w:p w14:paraId="75212302" w14:textId="77777777" w:rsidR="00466FD2" w:rsidRPr="005868F7" w:rsidRDefault="00D71F97" w:rsidP="00167A7B">
            <w:pPr>
              <w:jc w:val="center"/>
            </w:pPr>
            <w:r>
              <w:t>_____________________________</w:t>
            </w:r>
          </w:p>
        </w:tc>
      </w:tr>
      <w:tr w:rsidR="00466FD2" w:rsidRPr="005868F7" w14:paraId="0D3F2E5A" w14:textId="77777777" w:rsidTr="00167A7B">
        <w:trPr>
          <w:trHeight w:val="403"/>
          <w:jc w:val="center"/>
        </w:trPr>
        <w:tc>
          <w:tcPr>
            <w:tcW w:w="3828" w:type="dxa"/>
            <w:gridSpan w:val="2"/>
          </w:tcPr>
          <w:p w14:paraId="71540836" w14:textId="2A9EC0C9" w:rsidR="00466FD2" w:rsidRPr="005868F7" w:rsidRDefault="00466FD2" w:rsidP="00587A77">
            <w:pPr>
              <w:jc w:val="center"/>
              <w:rPr>
                <w:b/>
                <w:bCs/>
                <w:sz w:val="28"/>
                <w:szCs w:val="28"/>
              </w:rPr>
            </w:pPr>
            <w:r w:rsidRPr="005868F7">
              <w:rPr>
                <w:sz w:val="28"/>
                <w:szCs w:val="28"/>
              </w:rPr>
              <w:t>Số:      /</w:t>
            </w:r>
            <w:r w:rsidR="00722E42">
              <w:rPr>
                <w:sz w:val="28"/>
                <w:szCs w:val="28"/>
                <w:lang w:val="vi-VN"/>
              </w:rPr>
              <w:t>2026/</w:t>
            </w:r>
            <w:r w:rsidRPr="005868F7">
              <w:rPr>
                <w:sz w:val="28"/>
                <w:szCs w:val="28"/>
              </w:rPr>
              <w:t>QĐ-</w:t>
            </w:r>
            <w:proofErr w:type="spellStart"/>
            <w:r w:rsidRPr="005868F7">
              <w:rPr>
                <w:sz w:val="28"/>
                <w:szCs w:val="28"/>
              </w:rPr>
              <w:t>TTg</w:t>
            </w:r>
            <w:proofErr w:type="spellEnd"/>
          </w:p>
        </w:tc>
        <w:tc>
          <w:tcPr>
            <w:tcW w:w="5528" w:type="dxa"/>
          </w:tcPr>
          <w:p w14:paraId="3FCBEC90" w14:textId="403BD86E" w:rsidR="00466FD2" w:rsidRPr="00710688" w:rsidRDefault="00466FD2" w:rsidP="00247EC4">
            <w:pPr>
              <w:jc w:val="center"/>
              <w:rPr>
                <w:b/>
                <w:bCs/>
                <w:i/>
                <w:sz w:val="28"/>
                <w:szCs w:val="28"/>
                <w:lang w:val="vi-VN"/>
              </w:rPr>
            </w:pPr>
            <w:r w:rsidRPr="005868F7">
              <w:rPr>
                <w:i/>
                <w:iCs/>
                <w:sz w:val="28"/>
                <w:szCs w:val="28"/>
              </w:rPr>
              <w:t xml:space="preserve">Hà Nội, ngày       tháng </w:t>
            </w:r>
            <w:r w:rsidR="007F61DF" w:rsidRPr="005868F7">
              <w:rPr>
                <w:i/>
                <w:iCs/>
                <w:sz w:val="28"/>
                <w:szCs w:val="28"/>
              </w:rPr>
              <w:t xml:space="preserve">     </w:t>
            </w:r>
            <w:r w:rsidRPr="005868F7">
              <w:rPr>
                <w:i/>
                <w:iCs/>
                <w:sz w:val="28"/>
                <w:szCs w:val="28"/>
              </w:rPr>
              <w:t>năm 20</w:t>
            </w:r>
            <w:r w:rsidR="00247EC4" w:rsidRPr="005868F7">
              <w:rPr>
                <w:i/>
                <w:iCs/>
                <w:sz w:val="28"/>
                <w:szCs w:val="28"/>
              </w:rPr>
              <w:t>2</w:t>
            </w:r>
            <w:r w:rsidR="00722E42">
              <w:rPr>
                <w:i/>
                <w:iCs/>
                <w:sz w:val="28"/>
                <w:szCs w:val="28"/>
                <w:lang w:val="vi-VN"/>
              </w:rPr>
              <w:t>6</w:t>
            </w:r>
          </w:p>
        </w:tc>
      </w:tr>
    </w:tbl>
    <w:p w14:paraId="4BE1E499" w14:textId="00EED4ED" w:rsidR="00882A69" w:rsidRPr="005868F7" w:rsidRDefault="00B653CB" w:rsidP="00AD3CE6">
      <w:pPr>
        <w:spacing w:before="120" w:after="120"/>
        <w:jc w:val="center"/>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14:anchorId="656B2B9D" wp14:editId="4F23A951">
                <wp:simplePos x="0" y="0"/>
                <wp:positionH relativeFrom="column">
                  <wp:posOffset>-782955</wp:posOffset>
                </wp:positionH>
                <wp:positionV relativeFrom="paragraph">
                  <wp:posOffset>145415</wp:posOffset>
                </wp:positionV>
                <wp:extent cx="1021080" cy="4114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021080" cy="411480"/>
                        </a:xfrm>
                        <a:prstGeom prst="rect">
                          <a:avLst/>
                        </a:prstGeom>
                      </wps:spPr>
                      <wps:style>
                        <a:lnRef idx="2">
                          <a:schemeClr val="dk1"/>
                        </a:lnRef>
                        <a:fillRef idx="1">
                          <a:schemeClr val="lt1"/>
                        </a:fillRef>
                        <a:effectRef idx="0">
                          <a:schemeClr val="dk1"/>
                        </a:effectRef>
                        <a:fontRef idx="minor">
                          <a:schemeClr val="dk1"/>
                        </a:fontRef>
                      </wps:style>
                      <wps:txbx>
                        <w:txbxContent>
                          <w:p w14:paraId="6EC757A8" w14:textId="5D4F1A00" w:rsidR="00B653CB" w:rsidRPr="00B653CB" w:rsidRDefault="00B653CB" w:rsidP="00B653CB">
                            <w:pPr>
                              <w:jc w:val="center"/>
                              <w:rPr>
                                <w:sz w:val="30"/>
                              </w:rPr>
                            </w:pPr>
                            <w:r w:rsidRPr="00B653CB">
                              <w:rPr>
                                <w:sz w:val="3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B2B9D" id="Rectangle 1" o:spid="_x0000_s1026" style="position:absolute;left:0;text-align:left;margin-left:-61.65pt;margin-top:11.45pt;width:80.4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" fillcolor="white [3201]" strokecolor="black [3200]" strokeweight="2pt">
                <v:textbox>
                  <w:txbxContent>
                    <w:p w14:paraId="6EC757A8" w14:textId="5D4F1A00" w:rsidR="00B653CB" w:rsidRPr="00B653CB" w:rsidRDefault="00B653CB" w:rsidP="00B653CB">
                      <w:pPr>
                        <w:jc w:val="center"/>
                        <w:rPr>
                          <w:sz w:val="30"/>
                        </w:rPr>
                      </w:pPr>
                      <w:r w:rsidRPr="00B653CB">
                        <w:rPr>
                          <w:sz w:val="30"/>
                        </w:rPr>
                        <w:t>Dự thảo</w:t>
                      </w:r>
                    </w:p>
                  </w:txbxContent>
                </v:textbox>
              </v:rect>
            </w:pict>
          </mc:Fallback>
        </mc:AlternateContent>
      </w:r>
    </w:p>
    <w:p w14:paraId="340B9A60" w14:textId="77777777" w:rsidR="00466FD2" w:rsidRPr="005868F7" w:rsidRDefault="00466FD2" w:rsidP="001F25E3">
      <w:pPr>
        <w:spacing w:before="120"/>
        <w:jc w:val="center"/>
        <w:rPr>
          <w:b/>
          <w:bCs/>
          <w:sz w:val="28"/>
          <w:szCs w:val="28"/>
        </w:rPr>
      </w:pPr>
      <w:r w:rsidRPr="005868F7">
        <w:rPr>
          <w:b/>
          <w:bCs/>
          <w:sz w:val="28"/>
          <w:szCs w:val="28"/>
        </w:rPr>
        <w:t>QUYẾT ĐỊNH</w:t>
      </w:r>
    </w:p>
    <w:p w14:paraId="3C2E11B8" w14:textId="2FCE2252" w:rsidR="00587A77" w:rsidRPr="005C09FB" w:rsidRDefault="005959B7" w:rsidP="00D71F97">
      <w:pPr>
        <w:jc w:val="center"/>
        <w:rPr>
          <w:b/>
          <w:bCs/>
          <w:color w:val="000000"/>
          <w:sz w:val="28"/>
          <w:szCs w:val="28"/>
          <w:lang w:val="vi-VN"/>
        </w:rPr>
      </w:pPr>
      <w:r>
        <w:rPr>
          <w:b/>
          <w:bCs/>
          <w:color w:val="000000"/>
          <w:sz w:val="28"/>
          <w:szCs w:val="28"/>
        </w:rPr>
        <w:t>về</w:t>
      </w:r>
      <w:r w:rsidR="00587A77">
        <w:rPr>
          <w:b/>
          <w:bCs/>
          <w:color w:val="000000"/>
          <w:sz w:val="28"/>
          <w:szCs w:val="28"/>
        </w:rPr>
        <w:t xml:space="preserve"> Q</w:t>
      </w:r>
      <w:r w:rsidR="00587A77" w:rsidRPr="002A2D56">
        <w:rPr>
          <w:b/>
          <w:bCs/>
          <w:color w:val="000000"/>
          <w:sz w:val="28"/>
          <w:szCs w:val="28"/>
        </w:rPr>
        <w:t>uy chế</w:t>
      </w:r>
      <w:r w:rsidR="00587A77">
        <w:rPr>
          <w:b/>
          <w:bCs/>
          <w:color w:val="000000"/>
          <w:sz w:val="28"/>
          <w:szCs w:val="28"/>
        </w:rPr>
        <w:t xml:space="preserve"> </w:t>
      </w:r>
      <w:r w:rsidR="00713D67" w:rsidRPr="005868F7">
        <w:rPr>
          <w:b/>
          <w:bCs/>
          <w:color w:val="000000"/>
          <w:sz w:val="28"/>
          <w:szCs w:val="28"/>
        </w:rPr>
        <w:t xml:space="preserve">quản lý, </w:t>
      </w:r>
      <w:r w:rsidR="009F5529" w:rsidRPr="005868F7">
        <w:rPr>
          <w:b/>
          <w:bCs/>
          <w:color w:val="000000"/>
          <w:sz w:val="28"/>
          <w:szCs w:val="28"/>
        </w:rPr>
        <w:t xml:space="preserve">vận hành, </w:t>
      </w:r>
      <w:r w:rsidR="00161896" w:rsidRPr="005868F7">
        <w:rPr>
          <w:b/>
          <w:bCs/>
          <w:color w:val="000000"/>
          <w:sz w:val="28"/>
          <w:szCs w:val="28"/>
        </w:rPr>
        <w:t>khai thác</w:t>
      </w:r>
      <w:r w:rsidR="005C09FB">
        <w:rPr>
          <w:b/>
          <w:bCs/>
          <w:color w:val="000000"/>
          <w:sz w:val="28"/>
          <w:szCs w:val="28"/>
          <w:lang w:val="vi-VN"/>
        </w:rPr>
        <w:t>, sử dụng</w:t>
      </w:r>
    </w:p>
    <w:p w14:paraId="4E6A8633" w14:textId="30B1E8DC" w:rsidR="00466FD2" w:rsidRPr="007D5BAB" w:rsidRDefault="005D53C8" w:rsidP="00D71F97">
      <w:pPr>
        <w:jc w:val="center"/>
        <w:rPr>
          <w:b/>
          <w:bCs/>
          <w:color w:val="000000"/>
          <w:sz w:val="28"/>
          <w:szCs w:val="28"/>
          <w:lang w:val="vi-VN"/>
        </w:rPr>
      </w:pPr>
      <w:r>
        <w:rPr>
          <w:b/>
          <w:bCs/>
          <w:color w:val="000000"/>
          <w:sz w:val="28"/>
          <w:szCs w:val="28"/>
        </w:rPr>
        <w:t>Trục liên thông văn bản quốc gia</w:t>
      </w:r>
    </w:p>
    <w:p w14:paraId="67AB41DE" w14:textId="77777777" w:rsidR="00466FD2" w:rsidRPr="00D71F97" w:rsidRDefault="00D71F97" w:rsidP="00D71F97">
      <w:pPr>
        <w:jc w:val="center"/>
        <w:rPr>
          <w:sz w:val="28"/>
          <w:szCs w:val="28"/>
        </w:rPr>
      </w:pPr>
      <w:r>
        <w:rPr>
          <w:sz w:val="28"/>
          <w:szCs w:val="28"/>
        </w:rPr>
        <w:t>_______</w:t>
      </w:r>
    </w:p>
    <w:p w14:paraId="07AE7E1C" w14:textId="77777777" w:rsidR="005959B7" w:rsidRDefault="005959B7" w:rsidP="00731257">
      <w:pPr>
        <w:spacing w:before="120" w:line="360" w:lineRule="exact"/>
        <w:ind w:firstLine="567"/>
        <w:jc w:val="both"/>
        <w:rPr>
          <w:i/>
          <w:sz w:val="28"/>
          <w:szCs w:val="28"/>
        </w:rPr>
      </w:pPr>
    </w:p>
    <w:p w14:paraId="300ADEB4" w14:textId="7DE65096" w:rsidR="00466FD2" w:rsidRPr="005868F7" w:rsidRDefault="00466FD2" w:rsidP="005959B7">
      <w:pPr>
        <w:spacing w:before="120" w:after="120" w:line="312" w:lineRule="auto"/>
        <w:ind w:firstLine="567"/>
        <w:jc w:val="both"/>
        <w:rPr>
          <w:i/>
          <w:sz w:val="28"/>
          <w:szCs w:val="28"/>
        </w:rPr>
      </w:pPr>
      <w:r w:rsidRPr="005868F7">
        <w:rPr>
          <w:i/>
          <w:sz w:val="28"/>
          <w:szCs w:val="28"/>
        </w:rPr>
        <w:t xml:space="preserve">Căn cứ Luật tổ chức Chính phủ </w:t>
      </w:r>
      <w:r w:rsidR="0014468F">
        <w:rPr>
          <w:i/>
          <w:sz w:val="28"/>
          <w:szCs w:val="28"/>
          <w:lang w:val="vi-VN"/>
        </w:rPr>
        <w:t>số 63/2025/QH15</w:t>
      </w:r>
      <w:r w:rsidRPr="005868F7">
        <w:rPr>
          <w:i/>
          <w:sz w:val="28"/>
          <w:szCs w:val="28"/>
        </w:rPr>
        <w:t>;</w:t>
      </w:r>
    </w:p>
    <w:p w14:paraId="2C0E7F4D" w14:textId="1B843304" w:rsidR="00466FD2" w:rsidRPr="005868F7" w:rsidRDefault="00466FD2" w:rsidP="005959B7">
      <w:pPr>
        <w:spacing w:before="120" w:after="120" w:line="312" w:lineRule="auto"/>
        <w:ind w:firstLine="567"/>
        <w:jc w:val="both"/>
        <w:rPr>
          <w:i/>
          <w:sz w:val="28"/>
          <w:szCs w:val="28"/>
        </w:rPr>
      </w:pPr>
      <w:r w:rsidRPr="005868F7">
        <w:rPr>
          <w:i/>
          <w:sz w:val="28"/>
          <w:szCs w:val="28"/>
        </w:rPr>
        <w:t xml:space="preserve">Căn cứ Luật giao dịch điện tử </w:t>
      </w:r>
      <w:r w:rsidR="0046759B" w:rsidRPr="00731257">
        <w:rPr>
          <w:i/>
          <w:sz w:val="28"/>
          <w:szCs w:val="28"/>
        </w:rPr>
        <w:t>số 20/2023/QH15</w:t>
      </w:r>
      <w:r w:rsidRPr="005868F7">
        <w:rPr>
          <w:i/>
          <w:sz w:val="28"/>
          <w:szCs w:val="28"/>
        </w:rPr>
        <w:t>;</w:t>
      </w:r>
    </w:p>
    <w:p w14:paraId="09FA7369" w14:textId="39A5D248" w:rsidR="00AE50C1" w:rsidRPr="00731257" w:rsidRDefault="002C2691" w:rsidP="005959B7">
      <w:pPr>
        <w:spacing w:before="120" w:after="120" w:line="312" w:lineRule="auto"/>
        <w:ind w:firstLine="567"/>
        <w:jc w:val="both"/>
        <w:rPr>
          <w:i/>
          <w:sz w:val="28"/>
          <w:szCs w:val="28"/>
        </w:rPr>
      </w:pPr>
      <w:r w:rsidRPr="00731257">
        <w:rPr>
          <w:i/>
          <w:sz w:val="28"/>
          <w:szCs w:val="28"/>
        </w:rPr>
        <w:t xml:space="preserve">Căn cứ Nghị định </w:t>
      </w:r>
      <w:r w:rsidR="0046759B" w:rsidRPr="00731257">
        <w:rPr>
          <w:i/>
          <w:sz w:val="28"/>
          <w:szCs w:val="28"/>
        </w:rPr>
        <w:t>số 36/2025</w:t>
      </w:r>
      <w:r w:rsidRPr="00731257">
        <w:rPr>
          <w:i/>
          <w:sz w:val="28"/>
          <w:szCs w:val="28"/>
        </w:rPr>
        <w:t xml:space="preserve">/NĐ-CP ngày </w:t>
      </w:r>
      <w:r w:rsidR="0046759B" w:rsidRPr="00731257">
        <w:rPr>
          <w:i/>
          <w:sz w:val="28"/>
          <w:szCs w:val="28"/>
        </w:rPr>
        <w:t>25</w:t>
      </w:r>
      <w:r w:rsidRPr="00731257">
        <w:rPr>
          <w:i/>
          <w:sz w:val="28"/>
          <w:szCs w:val="28"/>
        </w:rPr>
        <w:t xml:space="preserve"> tháng </w:t>
      </w:r>
      <w:r w:rsidR="0046759B" w:rsidRPr="00731257">
        <w:rPr>
          <w:i/>
          <w:sz w:val="28"/>
          <w:szCs w:val="28"/>
        </w:rPr>
        <w:t>02</w:t>
      </w:r>
      <w:r w:rsidRPr="00731257">
        <w:rPr>
          <w:i/>
          <w:sz w:val="28"/>
          <w:szCs w:val="28"/>
        </w:rPr>
        <w:t xml:space="preserve"> năm 20</w:t>
      </w:r>
      <w:r w:rsidR="0046759B" w:rsidRPr="00731257">
        <w:rPr>
          <w:i/>
          <w:sz w:val="28"/>
          <w:szCs w:val="28"/>
        </w:rPr>
        <w:t>25</w:t>
      </w:r>
      <w:r w:rsidRPr="00731257">
        <w:rPr>
          <w:i/>
          <w:sz w:val="28"/>
          <w:szCs w:val="28"/>
        </w:rPr>
        <w:t xml:space="preserve"> của Chính phủ</w:t>
      </w:r>
      <w:r w:rsidR="00AE50C1">
        <w:rPr>
          <w:i/>
          <w:sz w:val="28"/>
          <w:szCs w:val="28"/>
        </w:rPr>
        <w:t xml:space="preserve"> được sửa đổi, bổ sung bởi Nghị định số 369/2025/NĐ-CP ngày 31 tháng 12 năm 2025 của Chính phủ</w:t>
      </w:r>
      <w:r w:rsidRPr="00731257">
        <w:rPr>
          <w:i/>
          <w:sz w:val="28"/>
          <w:szCs w:val="28"/>
        </w:rPr>
        <w:t xml:space="preserve"> quy định chức năng, nhiệm vụ, quyền hạn và cơ cấu tổ chức của Văn phòng Chính phủ</w:t>
      </w:r>
      <w:r w:rsidR="005C09FB" w:rsidRPr="00731257">
        <w:rPr>
          <w:i/>
          <w:sz w:val="28"/>
          <w:szCs w:val="28"/>
        </w:rPr>
        <w:t>;</w:t>
      </w:r>
    </w:p>
    <w:p w14:paraId="65247064" w14:textId="0D634946" w:rsidR="00731257" w:rsidRPr="00731257" w:rsidRDefault="00731257" w:rsidP="005959B7">
      <w:pPr>
        <w:spacing w:before="120" w:after="120" w:line="312" w:lineRule="auto"/>
        <w:ind w:firstLine="567"/>
        <w:jc w:val="both"/>
        <w:rPr>
          <w:i/>
          <w:sz w:val="28"/>
          <w:szCs w:val="28"/>
        </w:rPr>
      </w:pPr>
      <w:r w:rsidRPr="008C3230">
        <w:rPr>
          <w:i/>
          <w:sz w:val="28"/>
          <w:szCs w:val="28"/>
        </w:rPr>
        <w:t>Căn cứ Nghị định số 68/2024/NĐ-CP ngày 25 tháng 06 năm 2024 của Chính phủ quy định về chữ ký số chuyên dùng công vụ.</w:t>
      </w:r>
    </w:p>
    <w:p w14:paraId="37DA66A0" w14:textId="77777777" w:rsidR="00AE50C1" w:rsidRPr="00731257" w:rsidRDefault="00AE50C1" w:rsidP="005959B7">
      <w:pPr>
        <w:spacing w:before="120" w:after="120" w:line="312" w:lineRule="auto"/>
        <w:ind w:firstLine="567"/>
        <w:jc w:val="both"/>
        <w:rPr>
          <w:i/>
          <w:sz w:val="28"/>
          <w:szCs w:val="28"/>
        </w:rPr>
      </w:pPr>
      <w:r w:rsidRPr="005868F7">
        <w:rPr>
          <w:i/>
          <w:sz w:val="28"/>
          <w:szCs w:val="28"/>
        </w:rPr>
        <w:t>Căn cứ</w:t>
      </w:r>
      <w:r w:rsidRPr="00731257">
        <w:rPr>
          <w:i/>
          <w:sz w:val="28"/>
          <w:szCs w:val="28"/>
        </w:rPr>
        <w:t xml:space="preserve"> Nghị định số </w:t>
      </w:r>
      <w:r>
        <w:rPr>
          <w:i/>
          <w:sz w:val="28"/>
          <w:szCs w:val="28"/>
        </w:rPr>
        <w:t>23/2025/NĐ-CP ngày 21 tháng 02 năm 2025 của Chính phủ quy định về chữ ký điện tử và dịch vụ tin cậy;</w:t>
      </w:r>
    </w:p>
    <w:p w14:paraId="6F1CD652" w14:textId="2980E5FB" w:rsidR="00AE50C1" w:rsidRPr="00AE50C1" w:rsidRDefault="00AE50C1" w:rsidP="005959B7">
      <w:pPr>
        <w:spacing w:before="120" w:after="120" w:line="312" w:lineRule="auto"/>
        <w:ind w:firstLine="567"/>
        <w:jc w:val="both"/>
        <w:rPr>
          <w:i/>
          <w:sz w:val="28"/>
          <w:szCs w:val="28"/>
        </w:rPr>
      </w:pPr>
      <w:r>
        <w:rPr>
          <w:i/>
          <w:sz w:val="28"/>
          <w:szCs w:val="28"/>
        </w:rPr>
        <w:t xml:space="preserve">Căn cứ Nghị định số 137/2024/NĐ-CP ngày 23 tháng 10 năm 2024 của Chính phủ </w:t>
      </w:r>
      <w:r w:rsidRPr="00AE50C1">
        <w:rPr>
          <w:i/>
          <w:sz w:val="28"/>
          <w:szCs w:val="28"/>
        </w:rPr>
        <w:t>quy định về giao dịch điện tử của cơ quan nhà nước và hệ thống thông tin phục vụ giao dịch điện tử</w:t>
      </w:r>
      <w:r>
        <w:rPr>
          <w:i/>
          <w:sz w:val="28"/>
          <w:szCs w:val="28"/>
        </w:rPr>
        <w:t>;</w:t>
      </w:r>
    </w:p>
    <w:p w14:paraId="667F40FE" w14:textId="51038F25" w:rsidR="00466FD2" w:rsidRPr="005868F7" w:rsidRDefault="00466FD2" w:rsidP="005959B7">
      <w:pPr>
        <w:spacing w:before="120" w:after="120" w:line="312" w:lineRule="auto"/>
        <w:ind w:firstLine="567"/>
        <w:jc w:val="both"/>
        <w:rPr>
          <w:i/>
          <w:sz w:val="28"/>
          <w:szCs w:val="28"/>
        </w:rPr>
      </w:pPr>
      <w:r w:rsidRPr="005868F7">
        <w:rPr>
          <w:i/>
          <w:sz w:val="28"/>
          <w:szCs w:val="28"/>
        </w:rPr>
        <w:t>Theo đề nghị của Bộ trưởng, Chủ nhiệm Văn phòng Chính phủ</w:t>
      </w:r>
      <w:r w:rsidR="00A91313" w:rsidRPr="005868F7">
        <w:rPr>
          <w:i/>
          <w:sz w:val="28"/>
          <w:szCs w:val="28"/>
        </w:rPr>
        <w:t>;</w:t>
      </w:r>
    </w:p>
    <w:p w14:paraId="3AED2E89" w14:textId="10976ACA" w:rsidR="00D71F97" w:rsidRPr="00AB1C61" w:rsidRDefault="00466FD2" w:rsidP="005959B7">
      <w:pPr>
        <w:spacing w:before="120" w:after="120" w:line="312" w:lineRule="auto"/>
        <w:ind w:firstLine="567"/>
        <w:jc w:val="both"/>
        <w:rPr>
          <w:i/>
          <w:color w:val="000000"/>
          <w:sz w:val="28"/>
          <w:szCs w:val="28"/>
          <w:lang w:val="vi-VN"/>
        </w:rPr>
      </w:pPr>
      <w:r w:rsidRPr="00731257">
        <w:rPr>
          <w:i/>
          <w:sz w:val="28"/>
          <w:szCs w:val="28"/>
        </w:rPr>
        <w:t xml:space="preserve">Thủ tướng Chính phủ ban hành Quyết định </w:t>
      </w:r>
      <w:r w:rsidR="00D71F97" w:rsidRPr="00731257">
        <w:rPr>
          <w:i/>
          <w:sz w:val="28"/>
          <w:szCs w:val="28"/>
        </w:rPr>
        <w:t>quy định về</w:t>
      </w:r>
      <w:r w:rsidR="005C09FB" w:rsidRPr="00731257">
        <w:rPr>
          <w:i/>
          <w:sz w:val="28"/>
          <w:szCs w:val="28"/>
        </w:rPr>
        <w:t xml:space="preserve"> Quy chế</w:t>
      </w:r>
      <w:r w:rsidR="00D71F97" w:rsidRPr="00731257">
        <w:rPr>
          <w:i/>
          <w:sz w:val="28"/>
          <w:szCs w:val="28"/>
        </w:rPr>
        <w:t xml:space="preserve"> </w:t>
      </w:r>
      <w:r w:rsidR="00F0587D" w:rsidRPr="00731257">
        <w:rPr>
          <w:i/>
          <w:sz w:val="28"/>
          <w:szCs w:val="28"/>
        </w:rPr>
        <w:t>quản lý, vận hành, khai</w:t>
      </w:r>
      <w:r w:rsidR="00F0587D" w:rsidRPr="005868F7">
        <w:rPr>
          <w:i/>
          <w:color w:val="000000"/>
          <w:sz w:val="28"/>
          <w:szCs w:val="28"/>
        </w:rPr>
        <w:t xml:space="preserve"> thá</w:t>
      </w:r>
      <w:r w:rsidR="007D5BAB">
        <w:rPr>
          <w:i/>
          <w:color w:val="000000"/>
          <w:sz w:val="28"/>
          <w:szCs w:val="28"/>
        </w:rPr>
        <w:t>c</w:t>
      </w:r>
      <w:r w:rsidR="005C09FB">
        <w:rPr>
          <w:i/>
          <w:color w:val="000000"/>
          <w:sz w:val="28"/>
          <w:szCs w:val="28"/>
          <w:lang w:val="vi-VN"/>
        </w:rPr>
        <w:t>, sử dụng</w:t>
      </w:r>
      <w:r w:rsidR="007D5BAB">
        <w:rPr>
          <w:i/>
          <w:color w:val="000000"/>
          <w:sz w:val="28"/>
          <w:szCs w:val="28"/>
          <w:lang w:val="vi-VN"/>
        </w:rPr>
        <w:t xml:space="preserve"> </w:t>
      </w:r>
      <w:r w:rsidR="005D53C8">
        <w:rPr>
          <w:i/>
          <w:color w:val="000000"/>
          <w:sz w:val="28"/>
          <w:szCs w:val="28"/>
          <w:lang w:val="vi-VN"/>
        </w:rPr>
        <w:t>Trục liên thông văn bản quốc gia</w:t>
      </w:r>
      <w:r w:rsidR="00AB1C61">
        <w:rPr>
          <w:i/>
          <w:color w:val="000000"/>
          <w:sz w:val="28"/>
          <w:szCs w:val="28"/>
          <w:lang w:val="vi-VN"/>
        </w:rPr>
        <w:t>,</w:t>
      </w:r>
    </w:p>
    <w:p w14:paraId="381F0494" w14:textId="77777777" w:rsidR="00587A77" w:rsidRPr="00C407DA" w:rsidRDefault="00587A77" w:rsidP="005959B7">
      <w:pPr>
        <w:pStyle w:val="NormalWeb"/>
        <w:spacing w:before="120" w:beforeAutospacing="0" w:after="120" w:afterAutospacing="0" w:line="312" w:lineRule="auto"/>
        <w:ind w:firstLine="720"/>
        <w:jc w:val="center"/>
        <w:rPr>
          <w:sz w:val="28"/>
          <w:szCs w:val="28"/>
        </w:rPr>
      </w:pPr>
      <w:r w:rsidRPr="00C407DA">
        <w:rPr>
          <w:rStyle w:val="Strong"/>
          <w:sz w:val="28"/>
          <w:szCs w:val="28"/>
        </w:rPr>
        <w:t>QUYẾT ĐỊNH:</w:t>
      </w:r>
    </w:p>
    <w:p w14:paraId="18FF6E32" w14:textId="49D8905F" w:rsidR="00587A77" w:rsidRPr="007D5BAB" w:rsidRDefault="00587A77" w:rsidP="005959B7">
      <w:pPr>
        <w:pStyle w:val="NormalWeb"/>
        <w:spacing w:before="120" w:beforeAutospacing="0" w:after="120" w:afterAutospacing="0" w:line="312" w:lineRule="auto"/>
        <w:ind w:firstLine="720"/>
        <w:jc w:val="both"/>
        <w:rPr>
          <w:sz w:val="28"/>
          <w:szCs w:val="28"/>
          <w:lang w:val="vi-VN"/>
        </w:rPr>
      </w:pPr>
      <w:r w:rsidRPr="00C407DA">
        <w:rPr>
          <w:rStyle w:val="Strong"/>
          <w:sz w:val="28"/>
          <w:szCs w:val="28"/>
        </w:rPr>
        <w:t>Điều 1.</w:t>
      </w:r>
      <w:r w:rsidRPr="00C407DA">
        <w:rPr>
          <w:sz w:val="28"/>
          <w:szCs w:val="28"/>
        </w:rPr>
        <w:t xml:space="preserve"> Ban hành kèm theo Quyết định này </w:t>
      </w:r>
      <w:r>
        <w:rPr>
          <w:sz w:val="28"/>
          <w:szCs w:val="28"/>
        </w:rPr>
        <w:t>Quy chế quản lý, vận hành, khai thác</w:t>
      </w:r>
      <w:r w:rsidR="005C09FB">
        <w:rPr>
          <w:sz w:val="28"/>
          <w:szCs w:val="28"/>
          <w:lang w:val="vi-VN"/>
        </w:rPr>
        <w:t>, sử dụng</w:t>
      </w:r>
      <w:r w:rsidR="007D5BAB">
        <w:rPr>
          <w:sz w:val="28"/>
          <w:szCs w:val="28"/>
          <w:lang w:val="vi-VN"/>
        </w:rPr>
        <w:t xml:space="preserve"> </w:t>
      </w:r>
      <w:r w:rsidR="005D53C8">
        <w:rPr>
          <w:sz w:val="28"/>
          <w:szCs w:val="28"/>
          <w:lang w:val="vi-VN"/>
        </w:rPr>
        <w:t>Trục liên thông văn bản quốc gia</w:t>
      </w:r>
      <w:r w:rsidR="0014029A">
        <w:rPr>
          <w:sz w:val="28"/>
          <w:szCs w:val="28"/>
          <w:lang w:val="vi-VN"/>
        </w:rPr>
        <w:t>.</w:t>
      </w:r>
    </w:p>
    <w:p w14:paraId="1A333222" w14:textId="4DFA12A8" w:rsidR="00587A77" w:rsidRPr="007D5BAB" w:rsidRDefault="00587A77" w:rsidP="005959B7">
      <w:pPr>
        <w:pStyle w:val="NormalWeb"/>
        <w:spacing w:before="120" w:beforeAutospacing="0" w:after="120" w:afterAutospacing="0" w:line="312" w:lineRule="auto"/>
        <w:ind w:firstLine="720"/>
        <w:jc w:val="both"/>
        <w:rPr>
          <w:sz w:val="28"/>
          <w:szCs w:val="28"/>
          <w:lang w:val="vi-VN"/>
        </w:rPr>
      </w:pPr>
      <w:r w:rsidRPr="00C407DA">
        <w:rPr>
          <w:rStyle w:val="Strong"/>
          <w:sz w:val="28"/>
          <w:szCs w:val="28"/>
        </w:rPr>
        <w:t>Điều 2.</w:t>
      </w:r>
      <w:r w:rsidRPr="00C407DA">
        <w:rPr>
          <w:sz w:val="28"/>
          <w:szCs w:val="28"/>
        </w:rPr>
        <w:t xml:space="preserve"> Quyết định này có hiệu lực thi hành từ </w:t>
      </w:r>
      <w:r w:rsidR="007D5BAB">
        <w:rPr>
          <w:sz w:val="28"/>
          <w:szCs w:val="28"/>
        </w:rPr>
        <w:t>ngày</w:t>
      </w:r>
      <w:r w:rsidR="007D5BAB">
        <w:rPr>
          <w:sz w:val="28"/>
          <w:szCs w:val="28"/>
          <w:lang w:val="vi-VN"/>
        </w:rPr>
        <w:t xml:space="preserve">    tháng     năm 202</w:t>
      </w:r>
      <w:r w:rsidR="005C09FB">
        <w:rPr>
          <w:sz w:val="28"/>
          <w:szCs w:val="28"/>
          <w:lang w:val="vi-VN"/>
        </w:rPr>
        <w:t>6</w:t>
      </w:r>
      <w:r w:rsidR="007D5BAB">
        <w:rPr>
          <w:sz w:val="28"/>
          <w:szCs w:val="28"/>
          <w:lang w:val="vi-VN"/>
        </w:rPr>
        <w:t>.</w:t>
      </w:r>
    </w:p>
    <w:p w14:paraId="3916FE25" w14:textId="77777777" w:rsidR="00587A77" w:rsidRPr="00C407DA" w:rsidRDefault="00587A77" w:rsidP="005959B7">
      <w:pPr>
        <w:pStyle w:val="NormalWeb"/>
        <w:spacing w:before="120" w:beforeAutospacing="0" w:after="120" w:afterAutospacing="0" w:line="312" w:lineRule="auto"/>
        <w:ind w:firstLine="720"/>
        <w:jc w:val="both"/>
        <w:rPr>
          <w:sz w:val="28"/>
          <w:szCs w:val="28"/>
        </w:rPr>
      </w:pPr>
      <w:r w:rsidRPr="00C407DA">
        <w:rPr>
          <w:rStyle w:val="Strong"/>
          <w:sz w:val="28"/>
          <w:szCs w:val="28"/>
        </w:rPr>
        <w:lastRenderedPageBreak/>
        <w:t>Điều 3.</w:t>
      </w:r>
      <w:r w:rsidRPr="00C407DA">
        <w:rPr>
          <w:sz w:val="28"/>
          <w:szCs w:val="28"/>
        </w:rPr>
        <w:t xml:space="preserve"> </w:t>
      </w:r>
      <w:r>
        <w:rPr>
          <w:sz w:val="28"/>
          <w:szCs w:val="28"/>
        </w:rPr>
        <w:t xml:space="preserve">Các </w:t>
      </w:r>
      <w:r w:rsidRPr="00C407DA">
        <w:rPr>
          <w:sz w:val="28"/>
          <w:szCs w:val="28"/>
        </w:rPr>
        <w:t>Bộ trưởng, Thủ trưởng cơ quan ngang bộ, Chủ tịch Ủy ban nhân dân tỉnh, thành phố trực thuộc trung ương và các cơ quan, tổ chức liên quan chịu trách nhiệm thi hành Quyết định này./</w:t>
      </w:r>
      <w:r>
        <w:rPr>
          <w:sz w:val="28"/>
          <w:szCs w:val="28"/>
        </w:rPr>
        <w:t>.</w:t>
      </w:r>
    </w:p>
    <w:p w14:paraId="4220A955" w14:textId="77777777" w:rsidR="00587A77" w:rsidRPr="002A2D56" w:rsidRDefault="00587A77" w:rsidP="00587A77">
      <w:pPr>
        <w:spacing w:beforeLines="60" w:before="144" w:afterLines="60" w:after="144"/>
        <w:ind w:firstLine="567"/>
        <w:jc w:val="both"/>
        <w:rPr>
          <w:sz w:val="2"/>
        </w:rPr>
      </w:pPr>
    </w:p>
    <w:tbl>
      <w:tblPr>
        <w:tblW w:w="9180" w:type="dxa"/>
        <w:tblLayout w:type="fixed"/>
        <w:tblLook w:val="0000" w:firstRow="0" w:lastRow="0" w:firstColumn="0" w:lastColumn="0" w:noHBand="0" w:noVBand="0"/>
      </w:tblPr>
      <w:tblGrid>
        <w:gridCol w:w="5495"/>
        <w:gridCol w:w="3685"/>
      </w:tblGrid>
      <w:tr w:rsidR="00587A77" w:rsidRPr="002A2D56" w14:paraId="31AF6E23" w14:textId="77777777" w:rsidTr="00484219">
        <w:trPr>
          <w:trHeight w:val="2340"/>
        </w:trPr>
        <w:tc>
          <w:tcPr>
            <w:tcW w:w="5495" w:type="dxa"/>
          </w:tcPr>
          <w:p w14:paraId="7A0CFE30" w14:textId="77777777" w:rsidR="00587A77" w:rsidRPr="002A2D56" w:rsidRDefault="00587A77" w:rsidP="00484219">
            <w:r w:rsidRPr="002A2D56">
              <w:rPr>
                <w:b/>
                <w:bCs/>
                <w:i/>
                <w:iCs/>
              </w:rPr>
              <w:t>Nơi nhận:                                                              </w:t>
            </w:r>
          </w:p>
          <w:p w14:paraId="5F806F3F" w14:textId="77777777" w:rsidR="00587A77" w:rsidRPr="002A2D56" w:rsidRDefault="00587A77" w:rsidP="00484219">
            <w:pPr>
              <w:rPr>
                <w:sz w:val="22"/>
                <w:szCs w:val="22"/>
              </w:rPr>
            </w:pPr>
            <w:r w:rsidRPr="002A2D56">
              <w:rPr>
                <w:sz w:val="22"/>
                <w:szCs w:val="22"/>
              </w:rPr>
              <w:t>- Ban Bí thư Trung ương Đảng;</w:t>
            </w:r>
          </w:p>
          <w:p w14:paraId="5D38AECF" w14:textId="77777777" w:rsidR="00587A77" w:rsidRPr="002A2D56" w:rsidRDefault="00587A77" w:rsidP="00484219">
            <w:pPr>
              <w:rPr>
                <w:sz w:val="22"/>
                <w:szCs w:val="22"/>
              </w:rPr>
            </w:pPr>
            <w:r w:rsidRPr="002A2D56">
              <w:rPr>
                <w:sz w:val="22"/>
                <w:szCs w:val="22"/>
              </w:rPr>
              <w:t>- Thủ tướng, các Phó Thủ tướng Chính phủ;</w:t>
            </w:r>
          </w:p>
          <w:p w14:paraId="62971CC1" w14:textId="79D6E2D6" w:rsidR="00587A77" w:rsidRPr="002A2D56" w:rsidRDefault="00587A77" w:rsidP="00484219">
            <w:pPr>
              <w:rPr>
                <w:sz w:val="22"/>
                <w:szCs w:val="22"/>
              </w:rPr>
            </w:pPr>
            <w:r w:rsidRPr="002A2D56">
              <w:rPr>
                <w:sz w:val="22"/>
                <w:szCs w:val="22"/>
              </w:rPr>
              <w:t xml:space="preserve">- Các bộ, cơ quan ngang bộ; </w:t>
            </w:r>
          </w:p>
          <w:p w14:paraId="5A3704FC" w14:textId="614955D8" w:rsidR="00587A77" w:rsidRPr="002A2D56" w:rsidRDefault="00587A77" w:rsidP="00EB4EFD">
            <w:pPr>
              <w:rPr>
                <w:sz w:val="22"/>
                <w:szCs w:val="22"/>
              </w:rPr>
            </w:pPr>
            <w:r w:rsidRPr="002A2D56">
              <w:rPr>
                <w:sz w:val="22"/>
                <w:szCs w:val="22"/>
              </w:rPr>
              <w:t xml:space="preserve">- </w:t>
            </w:r>
            <w:r w:rsidR="00163DB1">
              <w:rPr>
                <w:sz w:val="22"/>
                <w:szCs w:val="22"/>
                <w:lang w:val="vi-VN"/>
              </w:rPr>
              <w:t xml:space="preserve">Tỉnh ủy, Thành ủy, </w:t>
            </w:r>
            <w:r w:rsidRPr="002A2D56">
              <w:rPr>
                <w:sz w:val="22"/>
                <w:szCs w:val="22"/>
              </w:rPr>
              <w:t>HĐND, UBND tỉnh, thành phố</w:t>
            </w:r>
            <w:r w:rsidR="00EB4EFD">
              <w:rPr>
                <w:sz w:val="22"/>
                <w:szCs w:val="22"/>
                <w:lang w:val="vi-VN"/>
              </w:rPr>
              <w:t xml:space="preserve"> </w:t>
            </w:r>
            <w:r w:rsidR="00EB4EFD">
              <w:rPr>
                <w:sz w:val="22"/>
                <w:szCs w:val="22"/>
                <w:lang w:val="vi-VN"/>
              </w:rPr>
              <w:br/>
              <w:t xml:space="preserve">  </w:t>
            </w:r>
            <w:r w:rsidRPr="002A2D56">
              <w:rPr>
                <w:sz w:val="22"/>
                <w:szCs w:val="22"/>
              </w:rPr>
              <w:t>trực thuộc trung ương;</w:t>
            </w:r>
          </w:p>
          <w:p w14:paraId="0BC70E78" w14:textId="77777777" w:rsidR="00587A77" w:rsidRPr="002A2D56" w:rsidRDefault="00587A77" w:rsidP="00484219">
            <w:pPr>
              <w:rPr>
                <w:sz w:val="22"/>
                <w:szCs w:val="22"/>
              </w:rPr>
            </w:pPr>
            <w:r w:rsidRPr="002A2D56">
              <w:rPr>
                <w:sz w:val="22"/>
                <w:szCs w:val="22"/>
              </w:rPr>
              <w:t xml:space="preserve">- Văn phòng Trung ương và các Ban của Đảng;   </w:t>
            </w:r>
          </w:p>
          <w:p w14:paraId="6E82B9AE" w14:textId="77777777" w:rsidR="00587A77" w:rsidRPr="002A2D56" w:rsidRDefault="00587A77" w:rsidP="00484219">
            <w:pPr>
              <w:rPr>
                <w:sz w:val="22"/>
                <w:szCs w:val="22"/>
              </w:rPr>
            </w:pPr>
            <w:r w:rsidRPr="002A2D56">
              <w:rPr>
                <w:sz w:val="22"/>
                <w:szCs w:val="22"/>
              </w:rPr>
              <w:t>- Văn phòng Tổng Bí thư;</w:t>
            </w:r>
          </w:p>
          <w:p w14:paraId="281A28DF" w14:textId="77777777" w:rsidR="00587A77" w:rsidRPr="002A2D56" w:rsidRDefault="00587A77" w:rsidP="00484219">
            <w:pPr>
              <w:rPr>
                <w:sz w:val="22"/>
                <w:szCs w:val="22"/>
              </w:rPr>
            </w:pPr>
            <w:r w:rsidRPr="002A2D56">
              <w:rPr>
                <w:sz w:val="22"/>
                <w:szCs w:val="22"/>
              </w:rPr>
              <w:t>- Văn phòng Chủ tịch nước;</w:t>
            </w:r>
          </w:p>
          <w:p w14:paraId="0E9EB2C7" w14:textId="21BD3524" w:rsidR="00587A77" w:rsidRPr="002A2D56" w:rsidRDefault="00587A77" w:rsidP="00484219">
            <w:pPr>
              <w:rPr>
                <w:sz w:val="22"/>
                <w:szCs w:val="22"/>
              </w:rPr>
            </w:pPr>
            <w:r w:rsidRPr="002A2D56">
              <w:rPr>
                <w:sz w:val="22"/>
                <w:szCs w:val="22"/>
              </w:rPr>
              <w:t xml:space="preserve">- Hội đồng </w:t>
            </w:r>
            <w:r w:rsidR="00EB4EFD">
              <w:rPr>
                <w:sz w:val="22"/>
                <w:szCs w:val="22"/>
                <w:lang w:val="vi-VN"/>
              </w:rPr>
              <w:t>D</w:t>
            </w:r>
            <w:r w:rsidRPr="002A2D56">
              <w:rPr>
                <w:sz w:val="22"/>
                <w:szCs w:val="22"/>
              </w:rPr>
              <w:t>ân tộc và các Ủy ban của</w:t>
            </w:r>
            <w:bookmarkStart w:id="0" w:name="_GoBack"/>
            <w:bookmarkEnd w:id="0"/>
            <w:r w:rsidRPr="002A2D56">
              <w:rPr>
                <w:sz w:val="22"/>
                <w:szCs w:val="22"/>
              </w:rPr>
              <w:t xml:space="preserve"> Quốc hội;</w:t>
            </w:r>
          </w:p>
          <w:p w14:paraId="793D45DF" w14:textId="77777777" w:rsidR="00587A77" w:rsidRPr="002A2D56" w:rsidRDefault="00587A77" w:rsidP="00484219">
            <w:pPr>
              <w:rPr>
                <w:sz w:val="22"/>
                <w:szCs w:val="22"/>
              </w:rPr>
            </w:pPr>
            <w:r w:rsidRPr="002A2D56">
              <w:rPr>
                <w:sz w:val="22"/>
                <w:szCs w:val="22"/>
              </w:rPr>
              <w:t>- Văn phòng Quốc hội;</w:t>
            </w:r>
          </w:p>
          <w:p w14:paraId="3EAE6416" w14:textId="77777777" w:rsidR="00587A77" w:rsidRPr="002A2D56" w:rsidRDefault="00587A77" w:rsidP="00484219">
            <w:pPr>
              <w:rPr>
                <w:sz w:val="22"/>
                <w:szCs w:val="22"/>
              </w:rPr>
            </w:pPr>
            <w:r w:rsidRPr="002A2D56">
              <w:rPr>
                <w:sz w:val="22"/>
                <w:szCs w:val="22"/>
              </w:rPr>
              <w:t xml:space="preserve">- </w:t>
            </w:r>
            <w:proofErr w:type="spellStart"/>
            <w:r w:rsidRPr="002A2D56">
              <w:rPr>
                <w:sz w:val="22"/>
                <w:szCs w:val="22"/>
              </w:rPr>
              <w:t>Tòa</w:t>
            </w:r>
            <w:proofErr w:type="spellEnd"/>
            <w:r w:rsidRPr="002A2D56">
              <w:rPr>
                <w:sz w:val="22"/>
                <w:szCs w:val="22"/>
              </w:rPr>
              <w:t xml:space="preserve"> án nhân dân tối cao;</w:t>
            </w:r>
          </w:p>
          <w:p w14:paraId="4342855F" w14:textId="77777777" w:rsidR="00587A77" w:rsidRPr="002A2D56" w:rsidRDefault="00587A77" w:rsidP="00484219">
            <w:pPr>
              <w:rPr>
                <w:sz w:val="22"/>
                <w:szCs w:val="22"/>
              </w:rPr>
            </w:pPr>
            <w:r w:rsidRPr="002A2D56">
              <w:rPr>
                <w:sz w:val="22"/>
                <w:szCs w:val="22"/>
              </w:rPr>
              <w:t>- Viện kiểm sát nhân dân tối cao;</w:t>
            </w:r>
          </w:p>
          <w:p w14:paraId="6A035E22" w14:textId="77777777" w:rsidR="00587A77" w:rsidRPr="002A2D56" w:rsidRDefault="00587A77" w:rsidP="00484219">
            <w:pPr>
              <w:rPr>
                <w:sz w:val="22"/>
                <w:szCs w:val="22"/>
              </w:rPr>
            </w:pPr>
            <w:r w:rsidRPr="002A2D56">
              <w:rPr>
                <w:sz w:val="22"/>
                <w:szCs w:val="22"/>
              </w:rPr>
              <w:t>- Kiểm toán nhà nước;</w:t>
            </w:r>
          </w:p>
          <w:p w14:paraId="64A96ADC" w14:textId="4169E8BA" w:rsidR="00587A77" w:rsidRPr="002A2D56" w:rsidRDefault="00587A77" w:rsidP="00484219">
            <w:pPr>
              <w:rPr>
                <w:sz w:val="22"/>
                <w:szCs w:val="22"/>
              </w:rPr>
            </w:pPr>
            <w:r w:rsidRPr="002A2D56">
              <w:rPr>
                <w:sz w:val="22"/>
                <w:szCs w:val="22"/>
              </w:rPr>
              <w:t xml:space="preserve">- Ủy ban </w:t>
            </w:r>
            <w:r w:rsidR="00EB4EFD">
              <w:rPr>
                <w:sz w:val="22"/>
                <w:szCs w:val="22"/>
                <w:lang w:val="vi-VN"/>
              </w:rPr>
              <w:t>T</w:t>
            </w:r>
            <w:r w:rsidRPr="002A2D56">
              <w:rPr>
                <w:sz w:val="22"/>
                <w:szCs w:val="22"/>
              </w:rPr>
              <w:t>rung ương Mặt trận Tổ quốc Việt Nam;</w:t>
            </w:r>
          </w:p>
          <w:p w14:paraId="527575B4" w14:textId="21D610D2" w:rsidR="00587A77" w:rsidRDefault="00587A77" w:rsidP="00484219">
            <w:pPr>
              <w:rPr>
                <w:sz w:val="22"/>
                <w:szCs w:val="22"/>
              </w:rPr>
            </w:pPr>
            <w:r w:rsidRPr="002A2D56">
              <w:rPr>
                <w:sz w:val="22"/>
                <w:szCs w:val="22"/>
              </w:rPr>
              <w:t xml:space="preserve">- Cơ quan trung ương của các </w:t>
            </w:r>
            <w:r w:rsidR="00EB4EFD">
              <w:rPr>
                <w:sz w:val="22"/>
                <w:szCs w:val="22"/>
                <w:lang w:val="vi-VN"/>
              </w:rPr>
              <w:t>tổ chức chính trị - xã hội</w:t>
            </w:r>
            <w:r w:rsidRPr="002A2D56">
              <w:rPr>
                <w:sz w:val="22"/>
                <w:szCs w:val="22"/>
              </w:rPr>
              <w:t>;</w:t>
            </w:r>
          </w:p>
          <w:p w14:paraId="0EE7AE28" w14:textId="6ECA9220" w:rsidR="00EB4EFD" w:rsidRDefault="00EB4EFD" w:rsidP="00EB4EFD">
            <w:pPr>
              <w:rPr>
                <w:sz w:val="22"/>
                <w:szCs w:val="22"/>
              </w:rPr>
            </w:pPr>
            <w:r w:rsidRPr="002A2D56">
              <w:rPr>
                <w:sz w:val="22"/>
                <w:szCs w:val="22"/>
              </w:rPr>
              <w:t xml:space="preserve">- </w:t>
            </w:r>
            <w:r>
              <w:rPr>
                <w:sz w:val="22"/>
                <w:szCs w:val="22"/>
                <w:lang w:val="vi-VN"/>
              </w:rPr>
              <w:t>Học viện Chính trị quốc gia Hồ Chí Minh</w:t>
            </w:r>
            <w:r w:rsidRPr="002A2D56">
              <w:rPr>
                <w:sz w:val="22"/>
                <w:szCs w:val="22"/>
              </w:rPr>
              <w:t>;</w:t>
            </w:r>
          </w:p>
          <w:p w14:paraId="6C54D23A" w14:textId="184D1C74" w:rsidR="00EB4EFD" w:rsidRPr="00EB4EFD" w:rsidRDefault="00EB4EFD" w:rsidP="00EB4EFD">
            <w:pPr>
              <w:rPr>
                <w:sz w:val="22"/>
                <w:szCs w:val="22"/>
                <w:lang w:val="vi-VN"/>
              </w:rPr>
            </w:pPr>
            <w:r>
              <w:rPr>
                <w:sz w:val="22"/>
                <w:szCs w:val="22"/>
                <w:lang w:val="vi-VN"/>
              </w:rPr>
              <w:t>- Trung tâm tài chính quốc tế;</w:t>
            </w:r>
          </w:p>
          <w:p w14:paraId="6910EFCC" w14:textId="77777777" w:rsidR="00EB4EFD" w:rsidRPr="002A2D56" w:rsidRDefault="00EB4EFD" w:rsidP="00EB4EFD">
            <w:pPr>
              <w:rPr>
                <w:sz w:val="22"/>
                <w:szCs w:val="22"/>
              </w:rPr>
            </w:pPr>
            <w:r w:rsidRPr="002A2D56">
              <w:rPr>
                <w:sz w:val="22"/>
                <w:szCs w:val="22"/>
              </w:rPr>
              <w:t>- Ngân hàng Chính sách xã hội;</w:t>
            </w:r>
          </w:p>
          <w:p w14:paraId="49CC58F3" w14:textId="77777777" w:rsidR="00EB4EFD" w:rsidRPr="002A2D56" w:rsidRDefault="00EB4EFD" w:rsidP="00EB4EFD">
            <w:pPr>
              <w:rPr>
                <w:sz w:val="22"/>
                <w:szCs w:val="22"/>
              </w:rPr>
            </w:pPr>
            <w:r w:rsidRPr="002A2D56">
              <w:rPr>
                <w:sz w:val="22"/>
                <w:szCs w:val="22"/>
              </w:rPr>
              <w:t>- Ngân hàng Phát triển Việt Nam;</w:t>
            </w:r>
          </w:p>
          <w:p w14:paraId="7F3156EC" w14:textId="77777777" w:rsidR="00587A77" w:rsidRPr="002A2D56" w:rsidRDefault="00587A77" w:rsidP="00484219">
            <w:pPr>
              <w:rPr>
                <w:sz w:val="22"/>
                <w:szCs w:val="22"/>
              </w:rPr>
            </w:pPr>
            <w:r w:rsidRPr="002A2D56">
              <w:rPr>
                <w:sz w:val="22"/>
                <w:szCs w:val="22"/>
              </w:rPr>
              <w:t xml:space="preserve">- VPCP: BTCN, các PCN, Trợ lý </w:t>
            </w:r>
            <w:proofErr w:type="spellStart"/>
            <w:r w:rsidRPr="002A2D56">
              <w:rPr>
                <w:sz w:val="22"/>
                <w:szCs w:val="22"/>
              </w:rPr>
              <w:t>TTg</w:t>
            </w:r>
            <w:proofErr w:type="spellEnd"/>
            <w:r w:rsidRPr="002A2D56">
              <w:rPr>
                <w:sz w:val="22"/>
                <w:szCs w:val="22"/>
              </w:rPr>
              <w:t>, TGĐ Cổng TTĐT,</w:t>
            </w:r>
          </w:p>
          <w:p w14:paraId="22E0A874" w14:textId="77777777" w:rsidR="00587A77" w:rsidRPr="002A2D56" w:rsidRDefault="00587A77" w:rsidP="00484219">
            <w:pPr>
              <w:rPr>
                <w:sz w:val="22"/>
                <w:szCs w:val="22"/>
              </w:rPr>
            </w:pPr>
            <w:r w:rsidRPr="002A2D56">
              <w:rPr>
                <w:sz w:val="22"/>
                <w:szCs w:val="22"/>
              </w:rPr>
              <w:t>  các Vụ, Cục, đơn vị trực thuộc, Công báo;</w:t>
            </w:r>
          </w:p>
          <w:p w14:paraId="1FAB226A" w14:textId="763BCA3E" w:rsidR="00587A77" w:rsidRPr="002A2D56" w:rsidRDefault="00587A77" w:rsidP="00484219">
            <w:pPr>
              <w:jc w:val="both"/>
              <w:rPr>
                <w:i/>
                <w:iCs/>
                <w:sz w:val="19"/>
                <w:szCs w:val="19"/>
              </w:rPr>
            </w:pPr>
            <w:r w:rsidRPr="002A2D56">
              <w:rPr>
                <w:sz w:val="22"/>
                <w:szCs w:val="22"/>
              </w:rPr>
              <w:t xml:space="preserve">- Lưu: VT, </w:t>
            </w:r>
            <w:r w:rsidR="00EB4EFD">
              <w:rPr>
                <w:sz w:val="22"/>
                <w:szCs w:val="22"/>
                <w:lang w:val="vi-VN"/>
              </w:rPr>
              <w:t>CĐS</w:t>
            </w:r>
            <w:r w:rsidRPr="002A2D56">
              <w:rPr>
                <w:sz w:val="22"/>
                <w:szCs w:val="22"/>
              </w:rPr>
              <w:t xml:space="preserve"> (</w:t>
            </w:r>
            <w:r w:rsidR="00EB4EFD">
              <w:rPr>
                <w:sz w:val="22"/>
                <w:szCs w:val="22"/>
                <w:lang w:val="vi-VN"/>
              </w:rPr>
              <w:t>2b</w:t>
            </w:r>
            <w:r w:rsidRPr="002A2D56">
              <w:rPr>
                <w:sz w:val="22"/>
                <w:szCs w:val="22"/>
              </w:rPr>
              <w:t>).</w:t>
            </w:r>
          </w:p>
        </w:tc>
        <w:tc>
          <w:tcPr>
            <w:tcW w:w="3685" w:type="dxa"/>
          </w:tcPr>
          <w:p w14:paraId="0353FFCC" w14:textId="5FC51CC9" w:rsidR="00587A77" w:rsidRPr="002A2D56" w:rsidRDefault="00587A77" w:rsidP="00484219">
            <w:pPr>
              <w:jc w:val="center"/>
              <w:rPr>
                <w:b/>
                <w:bCs/>
                <w:sz w:val="28"/>
                <w:szCs w:val="28"/>
              </w:rPr>
            </w:pPr>
            <w:r w:rsidRPr="002A2D56">
              <w:rPr>
                <w:b/>
                <w:bCs/>
                <w:sz w:val="28"/>
                <w:szCs w:val="28"/>
              </w:rPr>
              <w:t>THỦ TƯỚNG</w:t>
            </w:r>
            <w:r w:rsidR="00FB0A18">
              <w:rPr>
                <w:b/>
                <w:bCs/>
                <w:sz w:val="28"/>
                <w:szCs w:val="28"/>
              </w:rPr>
              <w:t xml:space="preserve"> CHÍNH PHỦ</w:t>
            </w:r>
          </w:p>
          <w:p w14:paraId="4888ECEE" w14:textId="77777777" w:rsidR="00587A77" w:rsidRPr="002A2D56" w:rsidRDefault="00587A77" w:rsidP="00484219">
            <w:pPr>
              <w:tabs>
                <w:tab w:val="left" w:leader="dot" w:pos="6124"/>
              </w:tabs>
              <w:jc w:val="center"/>
              <w:rPr>
                <w:i/>
                <w:iCs/>
                <w:sz w:val="28"/>
                <w:szCs w:val="28"/>
              </w:rPr>
            </w:pPr>
          </w:p>
          <w:p w14:paraId="47F64CAA" w14:textId="77777777" w:rsidR="00587A77" w:rsidRPr="002A2D56" w:rsidRDefault="00587A77" w:rsidP="00484219">
            <w:pPr>
              <w:tabs>
                <w:tab w:val="left" w:leader="dot" w:pos="6124"/>
              </w:tabs>
              <w:jc w:val="center"/>
              <w:rPr>
                <w:i/>
                <w:iCs/>
                <w:sz w:val="28"/>
                <w:szCs w:val="28"/>
              </w:rPr>
            </w:pPr>
          </w:p>
          <w:p w14:paraId="4EE7FD4F" w14:textId="77777777" w:rsidR="00587A77" w:rsidRPr="002A2D56" w:rsidRDefault="00587A77" w:rsidP="00484219">
            <w:pPr>
              <w:tabs>
                <w:tab w:val="left" w:leader="dot" w:pos="6124"/>
              </w:tabs>
              <w:jc w:val="center"/>
              <w:rPr>
                <w:i/>
                <w:iCs/>
                <w:sz w:val="28"/>
                <w:szCs w:val="28"/>
              </w:rPr>
            </w:pPr>
          </w:p>
          <w:p w14:paraId="34ED9A97" w14:textId="77777777" w:rsidR="00587A77" w:rsidRPr="002A2D56" w:rsidRDefault="00587A77" w:rsidP="00484219">
            <w:pPr>
              <w:tabs>
                <w:tab w:val="left" w:leader="dot" w:pos="6124"/>
              </w:tabs>
              <w:jc w:val="center"/>
              <w:rPr>
                <w:i/>
                <w:iCs/>
                <w:sz w:val="28"/>
                <w:szCs w:val="28"/>
              </w:rPr>
            </w:pPr>
          </w:p>
          <w:p w14:paraId="1A5052FF" w14:textId="77777777" w:rsidR="00587A77" w:rsidRPr="002A2D56" w:rsidRDefault="00587A77" w:rsidP="00484219">
            <w:pPr>
              <w:tabs>
                <w:tab w:val="left" w:leader="dot" w:pos="6124"/>
              </w:tabs>
              <w:rPr>
                <w:i/>
                <w:iCs/>
                <w:sz w:val="28"/>
                <w:szCs w:val="28"/>
              </w:rPr>
            </w:pPr>
          </w:p>
          <w:p w14:paraId="168CC6B3" w14:textId="618E55CE" w:rsidR="00587A77" w:rsidRPr="008D1B89" w:rsidRDefault="008D1B89" w:rsidP="00484219">
            <w:pPr>
              <w:tabs>
                <w:tab w:val="left" w:leader="dot" w:pos="6124"/>
              </w:tabs>
              <w:jc w:val="center"/>
              <w:rPr>
                <w:b/>
                <w:bCs/>
              </w:rPr>
            </w:pPr>
            <w:r>
              <w:rPr>
                <w:b/>
                <w:iCs/>
                <w:sz w:val="28"/>
                <w:szCs w:val="28"/>
              </w:rPr>
              <w:t>Lê Minh Hưng</w:t>
            </w:r>
          </w:p>
        </w:tc>
      </w:tr>
    </w:tbl>
    <w:p w14:paraId="3220F587" w14:textId="7ACC18A2" w:rsidR="00EB4EFD" w:rsidRDefault="00EB4EFD" w:rsidP="00587A77"/>
    <w:p w14:paraId="02D9F65E" w14:textId="77777777" w:rsidR="00EB4EFD" w:rsidRDefault="00EB4EFD">
      <w:r>
        <w:br w:type="page"/>
      </w:r>
    </w:p>
    <w:tbl>
      <w:tblPr>
        <w:tblW w:w="9356" w:type="dxa"/>
        <w:jc w:val="center"/>
        <w:tblLayout w:type="fixed"/>
        <w:tblLook w:val="0000" w:firstRow="0" w:lastRow="0" w:firstColumn="0" w:lastColumn="0" w:noHBand="0" w:noVBand="0"/>
      </w:tblPr>
      <w:tblGrid>
        <w:gridCol w:w="3828"/>
        <w:gridCol w:w="5528"/>
      </w:tblGrid>
      <w:tr w:rsidR="00587A77" w:rsidRPr="002A2D56" w14:paraId="6CE16FE5" w14:textId="77777777" w:rsidTr="00484219">
        <w:trPr>
          <w:trHeight w:val="982"/>
          <w:jc w:val="center"/>
        </w:trPr>
        <w:tc>
          <w:tcPr>
            <w:tcW w:w="3828" w:type="dxa"/>
          </w:tcPr>
          <w:p w14:paraId="49E3784B" w14:textId="77777777" w:rsidR="00587A77" w:rsidRPr="002A2D56" w:rsidRDefault="00587A77" w:rsidP="00484219">
            <w:pPr>
              <w:jc w:val="center"/>
            </w:pPr>
            <w:r w:rsidRPr="002A2D56">
              <w:rPr>
                <w:b/>
                <w:bCs/>
                <w:sz w:val="26"/>
                <w:szCs w:val="26"/>
              </w:rPr>
              <w:lastRenderedPageBreak/>
              <w:t>THỦ TƯỚNG CHÍNH PHỦ</w:t>
            </w:r>
          </w:p>
          <w:p w14:paraId="368AC065" w14:textId="77777777" w:rsidR="00587A77" w:rsidRPr="002A2D56" w:rsidRDefault="007D5BAB" w:rsidP="00484219">
            <w:pPr>
              <w:jc w:val="center"/>
            </w:pPr>
            <w:r>
              <w:rPr>
                <w:noProof/>
              </w:rPr>
              <mc:AlternateContent>
                <mc:Choice Requires="wps">
                  <w:drawing>
                    <wp:anchor distT="4294967294" distB="4294967294" distL="114300" distR="114300" simplePos="0" relativeHeight="251661312" behindDoc="0" locked="0" layoutInCell="1" allowOverlap="1" wp14:anchorId="1BFC05A0" wp14:editId="2E7096A7">
                      <wp:simplePos x="0" y="0"/>
                      <wp:positionH relativeFrom="column">
                        <wp:posOffset>773430</wp:posOffset>
                      </wp:positionH>
                      <wp:positionV relativeFrom="paragraph">
                        <wp:posOffset>33019</wp:posOffset>
                      </wp:positionV>
                      <wp:extent cx="723900"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6BFE0CA6" id="_x0000_t32" coordsize="21600,21600" o:spt="32" o:oned="t" path="m,l21600,21600e" filled="f">
                      <v:path arrowok="t" fillok="f" o:connecttype="none"/>
                      <o:lock v:ext="edit" shapetype="t"/>
                    </v:shapetype>
                    <v:shape id="AutoShape 8" o:spid="_x0000_s1026" type="#_x0000_t32" style="position:absolute;margin-left:60.9pt;margin-top:2.6pt;width:57pt;height:0;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">
                      <o:lock v:ext="edit" shapetype="f"/>
                    </v:shape>
                  </w:pict>
                </mc:Fallback>
              </mc:AlternateContent>
            </w:r>
          </w:p>
        </w:tc>
        <w:tc>
          <w:tcPr>
            <w:tcW w:w="5528" w:type="dxa"/>
          </w:tcPr>
          <w:p w14:paraId="0403B2CB" w14:textId="77777777" w:rsidR="00587A77" w:rsidRPr="002A2D56" w:rsidRDefault="00587A77" w:rsidP="00484219">
            <w:pPr>
              <w:jc w:val="center"/>
              <w:rPr>
                <w:spacing w:val="-14"/>
                <w:sz w:val="26"/>
              </w:rPr>
            </w:pPr>
            <w:r>
              <w:rPr>
                <w:b/>
                <w:bCs/>
                <w:spacing w:val="-14"/>
                <w:sz w:val="26"/>
              </w:rPr>
              <w:t>CỘNG HÒA</w:t>
            </w:r>
            <w:r w:rsidRPr="002A2D56">
              <w:rPr>
                <w:b/>
                <w:bCs/>
                <w:spacing w:val="-14"/>
                <w:sz w:val="26"/>
              </w:rPr>
              <w:t xml:space="preserve"> XÃ HỘI CHỦ NGHĨA VIỆT NAM</w:t>
            </w:r>
          </w:p>
          <w:p w14:paraId="1CEECFE5" w14:textId="77777777" w:rsidR="00587A77" w:rsidRPr="002A2D56" w:rsidRDefault="00587A77" w:rsidP="00484219">
            <w:pPr>
              <w:jc w:val="center"/>
              <w:rPr>
                <w:b/>
                <w:bCs/>
                <w:sz w:val="28"/>
                <w:szCs w:val="28"/>
              </w:rPr>
            </w:pPr>
            <w:r w:rsidRPr="002A2D56">
              <w:rPr>
                <w:b/>
                <w:bCs/>
                <w:sz w:val="28"/>
                <w:szCs w:val="28"/>
              </w:rPr>
              <w:t>Độc lập - Tự do - Hạnh phúc</w:t>
            </w:r>
          </w:p>
          <w:p w14:paraId="10AA35DF" w14:textId="77777777" w:rsidR="00587A77" w:rsidRPr="002A2D56" w:rsidRDefault="007D5BAB" w:rsidP="00484219">
            <w:pPr>
              <w:jc w:val="center"/>
            </w:pPr>
            <w:r>
              <w:rPr>
                <w:noProof/>
              </w:rPr>
              <mc:AlternateContent>
                <mc:Choice Requires="wps">
                  <w:drawing>
                    <wp:anchor distT="4294967294" distB="4294967294" distL="114300" distR="114300" simplePos="0" relativeHeight="251660288" behindDoc="0" locked="0" layoutInCell="1" allowOverlap="1" wp14:anchorId="3050621B" wp14:editId="16D06CB2">
                      <wp:simplePos x="0" y="0"/>
                      <wp:positionH relativeFrom="column">
                        <wp:posOffset>514350</wp:posOffset>
                      </wp:positionH>
                      <wp:positionV relativeFrom="paragraph">
                        <wp:posOffset>634</wp:posOffset>
                      </wp:positionV>
                      <wp:extent cx="2333625" cy="0"/>
                      <wp:effectExtent l="0" t="0" r="3175"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33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348F8F3B" id="AutoShape 7" o:spid="_x0000_s1026" type="#_x0000_t32" style="position:absolute;margin-left:40.5pt;margin-top:.05pt;width:183.75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">
                      <o:lock v:ext="edit" shapetype="f"/>
                    </v:shape>
                  </w:pict>
                </mc:Fallback>
              </mc:AlternateContent>
            </w:r>
          </w:p>
        </w:tc>
      </w:tr>
    </w:tbl>
    <w:p w14:paraId="01D260A3" w14:textId="77777777" w:rsidR="00026C1D" w:rsidRDefault="00026C1D" w:rsidP="00587A77">
      <w:pPr>
        <w:jc w:val="center"/>
        <w:rPr>
          <w:b/>
          <w:bCs/>
          <w:sz w:val="28"/>
          <w:szCs w:val="28"/>
        </w:rPr>
      </w:pPr>
    </w:p>
    <w:p w14:paraId="1F8E93C3" w14:textId="5DE3A8DF" w:rsidR="00587A77" w:rsidRDefault="00587A77" w:rsidP="00587A77">
      <w:pPr>
        <w:jc w:val="center"/>
        <w:rPr>
          <w:b/>
          <w:bCs/>
          <w:sz w:val="28"/>
          <w:szCs w:val="28"/>
        </w:rPr>
      </w:pPr>
      <w:r>
        <w:rPr>
          <w:b/>
          <w:bCs/>
          <w:sz w:val="28"/>
          <w:szCs w:val="28"/>
        </w:rPr>
        <w:t>QUY CHẾ</w:t>
      </w:r>
    </w:p>
    <w:p w14:paraId="3BC76526" w14:textId="47CD6E03" w:rsidR="00587A77" w:rsidRPr="007D5BAB" w:rsidRDefault="00587A77" w:rsidP="00587A77">
      <w:pPr>
        <w:jc w:val="center"/>
        <w:rPr>
          <w:b/>
          <w:bCs/>
          <w:sz w:val="28"/>
          <w:szCs w:val="28"/>
          <w:lang w:val="vi-VN"/>
        </w:rPr>
      </w:pPr>
      <w:r>
        <w:rPr>
          <w:b/>
          <w:bCs/>
          <w:sz w:val="28"/>
          <w:szCs w:val="28"/>
        </w:rPr>
        <w:t>Quản lý, vận hành, khai thác</w:t>
      </w:r>
      <w:r w:rsidR="00EB4EFD">
        <w:rPr>
          <w:b/>
          <w:bCs/>
          <w:sz w:val="28"/>
          <w:szCs w:val="28"/>
          <w:lang w:val="vi-VN"/>
        </w:rPr>
        <w:t>, sử dụng</w:t>
      </w:r>
      <w:r>
        <w:rPr>
          <w:b/>
          <w:bCs/>
          <w:sz w:val="28"/>
          <w:szCs w:val="28"/>
        </w:rPr>
        <w:t xml:space="preserve"> </w:t>
      </w:r>
      <w:r w:rsidR="005D53C8">
        <w:rPr>
          <w:b/>
          <w:bCs/>
          <w:sz w:val="28"/>
          <w:szCs w:val="28"/>
        </w:rPr>
        <w:t>Trục liên thông văn bản quốc gia</w:t>
      </w:r>
      <w:r w:rsidR="0014029A">
        <w:rPr>
          <w:b/>
          <w:bCs/>
          <w:sz w:val="28"/>
          <w:szCs w:val="28"/>
          <w:lang w:val="vi-VN"/>
        </w:rPr>
        <w:t xml:space="preserve"> </w:t>
      </w:r>
    </w:p>
    <w:p w14:paraId="6B803D51" w14:textId="2EFFE508" w:rsidR="00587A77" w:rsidRPr="00105565" w:rsidRDefault="00587A77" w:rsidP="00587A77">
      <w:pPr>
        <w:jc w:val="center"/>
        <w:rPr>
          <w:bCs/>
          <w:i/>
          <w:sz w:val="28"/>
          <w:szCs w:val="28"/>
        </w:rPr>
      </w:pPr>
      <w:r w:rsidRPr="00105565">
        <w:rPr>
          <w:bCs/>
          <w:i/>
          <w:sz w:val="28"/>
          <w:szCs w:val="28"/>
        </w:rPr>
        <w:t>(Ban hành kèm th</w:t>
      </w:r>
      <w:r>
        <w:rPr>
          <w:bCs/>
          <w:i/>
          <w:sz w:val="28"/>
          <w:szCs w:val="28"/>
        </w:rPr>
        <w:t xml:space="preserve">eo Quyết định số     </w:t>
      </w:r>
      <w:r w:rsidR="00B653CB">
        <w:rPr>
          <w:bCs/>
          <w:i/>
          <w:sz w:val="28"/>
          <w:szCs w:val="28"/>
        </w:rPr>
        <w:t>/2026</w:t>
      </w:r>
      <w:r w:rsidRPr="00105565">
        <w:rPr>
          <w:bCs/>
          <w:i/>
          <w:sz w:val="28"/>
          <w:szCs w:val="28"/>
        </w:rPr>
        <w:t>/QĐ-</w:t>
      </w:r>
      <w:proofErr w:type="spellStart"/>
      <w:r w:rsidRPr="00105565">
        <w:rPr>
          <w:bCs/>
          <w:i/>
          <w:sz w:val="28"/>
          <w:szCs w:val="28"/>
        </w:rPr>
        <w:t>TTg</w:t>
      </w:r>
      <w:proofErr w:type="spellEnd"/>
    </w:p>
    <w:p w14:paraId="31BD3673" w14:textId="52B4E12C" w:rsidR="00587A77" w:rsidRPr="00105565" w:rsidRDefault="00587A77" w:rsidP="00587A77">
      <w:pPr>
        <w:jc w:val="center"/>
        <w:rPr>
          <w:bCs/>
          <w:i/>
          <w:sz w:val="28"/>
          <w:szCs w:val="28"/>
        </w:rPr>
      </w:pPr>
      <w:r w:rsidRPr="00105565">
        <w:rPr>
          <w:bCs/>
          <w:i/>
          <w:sz w:val="28"/>
          <w:szCs w:val="28"/>
        </w:rPr>
        <w:t xml:space="preserve">ngày    tháng     năm </w:t>
      </w:r>
      <w:r w:rsidR="00EB4EFD">
        <w:rPr>
          <w:bCs/>
          <w:i/>
          <w:sz w:val="28"/>
          <w:szCs w:val="28"/>
          <w:lang w:val="vi-VN"/>
        </w:rPr>
        <w:t>2026</w:t>
      </w:r>
      <w:r w:rsidRPr="00105565">
        <w:rPr>
          <w:bCs/>
          <w:i/>
          <w:sz w:val="28"/>
          <w:szCs w:val="28"/>
        </w:rPr>
        <w:t xml:space="preserve"> của Thủ tướng Chính phủ)</w:t>
      </w:r>
    </w:p>
    <w:p w14:paraId="42DEB484" w14:textId="77777777" w:rsidR="00587A77" w:rsidRPr="002A2D56" w:rsidRDefault="00587A77" w:rsidP="00587A77">
      <w:pPr>
        <w:jc w:val="center"/>
        <w:rPr>
          <w:b/>
          <w:bCs/>
          <w:sz w:val="28"/>
          <w:szCs w:val="28"/>
        </w:rPr>
      </w:pPr>
      <w:r>
        <w:rPr>
          <w:b/>
          <w:bCs/>
          <w:sz w:val="28"/>
          <w:szCs w:val="28"/>
        </w:rPr>
        <w:t>__________</w:t>
      </w:r>
    </w:p>
    <w:p w14:paraId="74C00484" w14:textId="77777777" w:rsidR="00587A77" w:rsidRPr="005868F7" w:rsidRDefault="00587A77" w:rsidP="001F25E3">
      <w:pPr>
        <w:spacing w:before="120" w:line="360" w:lineRule="exact"/>
        <w:jc w:val="both"/>
        <w:rPr>
          <w:b/>
          <w:bCs/>
          <w:sz w:val="28"/>
          <w:szCs w:val="28"/>
        </w:rPr>
      </w:pPr>
    </w:p>
    <w:p w14:paraId="057A309F" w14:textId="77777777" w:rsidR="00466FD2" w:rsidRPr="00D71F97" w:rsidRDefault="00466FD2" w:rsidP="007655A3">
      <w:pPr>
        <w:spacing w:before="120" w:after="120" w:line="380" w:lineRule="exact"/>
        <w:jc w:val="center"/>
        <w:rPr>
          <w:b/>
          <w:bCs/>
          <w:sz w:val="28"/>
          <w:szCs w:val="28"/>
        </w:rPr>
      </w:pPr>
      <w:r w:rsidRPr="00D71F97">
        <w:rPr>
          <w:b/>
          <w:bCs/>
          <w:sz w:val="28"/>
          <w:szCs w:val="28"/>
        </w:rPr>
        <w:t>Chương I</w:t>
      </w:r>
    </w:p>
    <w:p w14:paraId="3BA7F032" w14:textId="77777777" w:rsidR="00466FD2" w:rsidRPr="00D71F97" w:rsidRDefault="00466FD2" w:rsidP="007655A3">
      <w:pPr>
        <w:spacing w:before="120" w:after="120" w:line="380" w:lineRule="exact"/>
        <w:jc w:val="center"/>
        <w:rPr>
          <w:bCs/>
          <w:sz w:val="28"/>
          <w:szCs w:val="28"/>
        </w:rPr>
      </w:pPr>
      <w:r w:rsidRPr="00D71F97">
        <w:rPr>
          <w:b/>
          <w:bCs/>
          <w:sz w:val="28"/>
          <w:szCs w:val="28"/>
        </w:rPr>
        <w:t>QUY ĐỊNH CHUNG</w:t>
      </w:r>
    </w:p>
    <w:p w14:paraId="34B67CFD" w14:textId="77777777" w:rsidR="00466FD2" w:rsidRDefault="00466FD2" w:rsidP="00E20593">
      <w:pPr>
        <w:spacing w:before="120" w:after="120" w:line="380" w:lineRule="exact"/>
        <w:ind w:firstLine="567"/>
        <w:jc w:val="both"/>
        <w:rPr>
          <w:b/>
          <w:bCs/>
          <w:sz w:val="28"/>
          <w:szCs w:val="28"/>
        </w:rPr>
      </w:pPr>
      <w:r w:rsidRPr="00D71F97">
        <w:rPr>
          <w:b/>
          <w:bCs/>
          <w:sz w:val="28"/>
          <w:szCs w:val="28"/>
        </w:rPr>
        <w:t>Điều 1. Phạm vi điều chỉnh</w:t>
      </w:r>
    </w:p>
    <w:p w14:paraId="0E2E37B5" w14:textId="6F85B86A" w:rsidR="001817C6" w:rsidRPr="001817C6" w:rsidRDefault="001817C6" w:rsidP="001817C6">
      <w:pPr>
        <w:spacing w:before="120" w:after="120" w:line="380" w:lineRule="exact"/>
        <w:ind w:firstLine="567"/>
        <w:jc w:val="both"/>
        <w:rPr>
          <w:bCs/>
          <w:spacing w:val="-2"/>
          <w:sz w:val="28"/>
          <w:szCs w:val="28"/>
        </w:rPr>
      </w:pPr>
      <w:r w:rsidRPr="001817C6">
        <w:rPr>
          <w:bCs/>
          <w:spacing w:val="-2"/>
          <w:sz w:val="28"/>
          <w:szCs w:val="28"/>
        </w:rPr>
        <w:t xml:space="preserve">1. Quy chế này quy định nguyên tắc, quyền hạn, trách nhiệm, phương thức quản lý, vận hành, khai thác Trục liên thông văn bản quốc gia để kết nối, liên thông gửi, nhận văn bản điện tử, </w:t>
      </w:r>
      <w:r w:rsidR="00095999">
        <w:rPr>
          <w:bCs/>
          <w:spacing w:val="-2"/>
          <w:sz w:val="28"/>
          <w:szCs w:val="28"/>
        </w:rPr>
        <w:t>trao đổi</w:t>
      </w:r>
      <w:r w:rsidRPr="001817C6">
        <w:rPr>
          <w:bCs/>
          <w:spacing w:val="-2"/>
          <w:sz w:val="28"/>
          <w:szCs w:val="28"/>
        </w:rPr>
        <w:t xml:space="preserve"> </w:t>
      </w:r>
      <w:r w:rsidR="008F3584">
        <w:rPr>
          <w:bCs/>
          <w:spacing w:val="-2"/>
          <w:sz w:val="28"/>
          <w:szCs w:val="28"/>
        </w:rPr>
        <w:t>dữ liệu báo cáo</w:t>
      </w:r>
      <w:r w:rsidRPr="001817C6">
        <w:rPr>
          <w:bCs/>
          <w:spacing w:val="-2"/>
          <w:sz w:val="28"/>
          <w:szCs w:val="28"/>
        </w:rPr>
        <w:t xml:space="preserve"> phục vụ sự lãnh đạo, chỉ đạo, điều hành của Chính phủ, Thủ tướng Chính phủ trên Mạng truyền số liệu chuyên dùng</w:t>
      </w:r>
      <w:r w:rsidR="005A3F21">
        <w:rPr>
          <w:bCs/>
          <w:spacing w:val="-2"/>
          <w:sz w:val="28"/>
          <w:szCs w:val="28"/>
        </w:rPr>
        <w:t xml:space="preserve"> (TSLCD)</w:t>
      </w:r>
      <w:r>
        <w:rPr>
          <w:bCs/>
          <w:spacing w:val="-2"/>
          <w:sz w:val="28"/>
          <w:szCs w:val="28"/>
        </w:rPr>
        <w:t>.</w:t>
      </w:r>
    </w:p>
    <w:p w14:paraId="12E1D1C8" w14:textId="03E6B57E" w:rsidR="008A210F" w:rsidRDefault="001817C6" w:rsidP="001817C6">
      <w:pPr>
        <w:spacing w:before="120" w:after="120" w:line="380" w:lineRule="exact"/>
        <w:ind w:firstLine="567"/>
        <w:jc w:val="both"/>
        <w:rPr>
          <w:bCs/>
          <w:sz w:val="28"/>
          <w:szCs w:val="28"/>
        </w:rPr>
      </w:pPr>
      <w:r>
        <w:rPr>
          <w:bCs/>
          <w:sz w:val="28"/>
          <w:szCs w:val="28"/>
        </w:rPr>
        <w:t xml:space="preserve">2. </w:t>
      </w:r>
      <w:r w:rsidRPr="001817C6">
        <w:rPr>
          <w:bCs/>
          <w:sz w:val="28"/>
          <w:szCs w:val="28"/>
        </w:rPr>
        <w:t>Quy chế này không áp dụng đối với việc gửi, nhận văn bản điện tử, tài liệu, hồ sơ và dữ liệu có chứa nội dung thuộc danh mục bí mật nhà nước theo quy định của pháp luật về bảo vệ bí mật nhà nướ</w:t>
      </w:r>
      <w:r>
        <w:rPr>
          <w:bCs/>
          <w:sz w:val="28"/>
          <w:szCs w:val="28"/>
        </w:rPr>
        <w:t>c.</w:t>
      </w:r>
    </w:p>
    <w:p w14:paraId="6114C6BC" w14:textId="77777777" w:rsidR="00E20593" w:rsidRDefault="00E20593" w:rsidP="00E20593">
      <w:pPr>
        <w:spacing w:before="120" w:after="120" w:line="380" w:lineRule="exact"/>
        <w:ind w:firstLine="567"/>
        <w:jc w:val="both"/>
        <w:rPr>
          <w:b/>
          <w:bCs/>
          <w:sz w:val="28"/>
          <w:szCs w:val="28"/>
        </w:rPr>
      </w:pPr>
      <w:r w:rsidRPr="00E20593">
        <w:rPr>
          <w:b/>
          <w:bCs/>
          <w:sz w:val="28"/>
          <w:szCs w:val="28"/>
        </w:rPr>
        <w:t>Điều 2. Đối tượng áp dụng</w:t>
      </w:r>
    </w:p>
    <w:p w14:paraId="5759DF54" w14:textId="7518F2EF" w:rsidR="00E20593" w:rsidRPr="00E20593" w:rsidRDefault="00E20593" w:rsidP="00E20593">
      <w:pPr>
        <w:spacing w:before="120" w:after="120" w:line="380" w:lineRule="exact"/>
        <w:ind w:firstLine="567"/>
        <w:jc w:val="both"/>
        <w:rPr>
          <w:bCs/>
          <w:sz w:val="28"/>
          <w:szCs w:val="28"/>
        </w:rPr>
      </w:pPr>
      <w:r w:rsidRPr="00E20593">
        <w:rPr>
          <w:bCs/>
          <w:sz w:val="28"/>
          <w:szCs w:val="28"/>
        </w:rPr>
        <w:t>Quy chế này áp dụng đối với:</w:t>
      </w:r>
    </w:p>
    <w:p w14:paraId="2DD98D6E" w14:textId="078963C5" w:rsidR="00E20593" w:rsidRPr="00E20593" w:rsidRDefault="00E20593" w:rsidP="00E20593">
      <w:pPr>
        <w:tabs>
          <w:tab w:val="num" w:pos="720"/>
        </w:tabs>
        <w:spacing w:before="120" w:after="120" w:line="380" w:lineRule="exact"/>
        <w:ind w:firstLine="567"/>
        <w:jc w:val="both"/>
        <w:rPr>
          <w:bCs/>
          <w:sz w:val="28"/>
          <w:szCs w:val="28"/>
        </w:rPr>
      </w:pPr>
      <w:r>
        <w:rPr>
          <w:bCs/>
          <w:sz w:val="28"/>
          <w:szCs w:val="28"/>
        </w:rPr>
        <w:t xml:space="preserve">1. </w:t>
      </w:r>
      <w:r w:rsidRPr="00E20593">
        <w:rPr>
          <w:bCs/>
          <w:sz w:val="28"/>
          <w:szCs w:val="28"/>
        </w:rPr>
        <w:t>Các bộ, cơ quan ngang bộ, Ủy ban nhân dân các cấp và các cơ quan hành chính nhà nước khác.</w:t>
      </w:r>
    </w:p>
    <w:p w14:paraId="0E138EBA" w14:textId="1944D8AD" w:rsidR="00E20593" w:rsidRPr="00E20593" w:rsidRDefault="00E20593" w:rsidP="00E20593">
      <w:pPr>
        <w:tabs>
          <w:tab w:val="num" w:pos="720"/>
        </w:tabs>
        <w:spacing w:before="120" w:after="120" w:line="380" w:lineRule="exact"/>
        <w:ind w:firstLine="567"/>
        <w:jc w:val="both"/>
        <w:rPr>
          <w:bCs/>
          <w:sz w:val="28"/>
          <w:szCs w:val="28"/>
        </w:rPr>
      </w:pPr>
      <w:r>
        <w:rPr>
          <w:bCs/>
          <w:sz w:val="28"/>
          <w:szCs w:val="28"/>
        </w:rPr>
        <w:t xml:space="preserve">2. </w:t>
      </w:r>
      <w:r w:rsidRPr="00E20593">
        <w:rPr>
          <w:bCs/>
          <w:sz w:val="28"/>
          <w:szCs w:val="28"/>
        </w:rPr>
        <w:t xml:space="preserve">Các cơ quan Đảng, cơ quan của Quốc hội, </w:t>
      </w:r>
      <w:proofErr w:type="spellStart"/>
      <w:r w:rsidRPr="00E20593">
        <w:rPr>
          <w:bCs/>
          <w:sz w:val="28"/>
          <w:szCs w:val="28"/>
        </w:rPr>
        <w:t>Tòa</w:t>
      </w:r>
      <w:proofErr w:type="spellEnd"/>
      <w:r w:rsidRPr="00E20593">
        <w:rPr>
          <w:bCs/>
          <w:sz w:val="28"/>
          <w:szCs w:val="28"/>
        </w:rPr>
        <w:t xml:space="preserve"> án nhân dân, Viện kiểm sát nhân dân, Kiểm toán Nhà nước, Ủy ban Trung ương Mặt trận Tổ quốc Việt Nam và các tổ chức chính trị - xã hội.</w:t>
      </w:r>
    </w:p>
    <w:p w14:paraId="2F3D132B" w14:textId="624EDD81" w:rsidR="00EE5AFA" w:rsidRDefault="00924457" w:rsidP="00E20593">
      <w:pPr>
        <w:tabs>
          <w:tab w:val="num" w:pos="720"/>
        </w:tabs>
        <w:spacing w:before="120" w:after="120" w:line="380" w:lineRule="exact"/>
        <w:ind w:firstLine="567"/>
        <w:jc w:val="both"/>
        <w:rPr>
          <w:bCs/>
          <w:sz w:val="28"/>
          <w:szCs w:val="28"/>
        </w:rPr>
      </w:pPr>
      <w:r>
        <w:rPr>
          <w:bCs/>
          <w:sz w:val="28"/>
          <w:szCs w:val="28"/>
        </w:rPr>
        <w:t>3.</w:t>
      </w:r>
      <w:r w:rsidR="008677C2">
        <w:rPr>
          <w:bCs/>
          <w:sz w:val="28"/>
          <w:szCs w:val="28"/>
        </w:rPr>
        <w:t xml:space="preserve"> </w:t>
      </w:r>
      <w:r w:rsidR="00EE5AFA" w:rsidRPr="00EE5AFA">
        <w:rPr>
          <w:bCs/>
          <w:sz w:val="28"/>
          <w:szCs w:val="28"/>
        </w:rPr>
        <w:t>Các tổ chức, doanh nghiệp và các cơ quan, đơn vị khác có nhu cầu tham gia kết nối vào Hệ thống để thực hiện giao dịch, gửi, nhận văn bản điện tử</w:t>
      </w:r>
      <w:r w:rsidR="00EE5AFA">
        <w:rPr>
          <w:bCs/>
          <w:sz w:val="28"/>
          <w:szCs w:val="28"/>
        </w:rPr>
        <w:t>, số liệu báo cáo</w:t>
      </w:r>
      <w:r w:rsidR="00EE5AFA" w:rsidRPr="00EE5AFA">
        <w:rPr>
          <w:bCs/>
          <w:sz w:val="28"/>
          <w:szCs w:val="28"/>
        </w:rPr>
        <w:t xml:space="preserve"> với các cơ quan hành chính nhà nước và các cơ quan thuộc hệ thống chính trị.</w:t>
      </w:r>
    </w:p>
    <w:p w14:paraId="069488F1" w14:textId="6B29F90E" w:rsidR="008677C2" w:rsidRPr="00E20593" w:rsidRDefault="008677C2" w:rsidP="00E20593">
      <w:pPr>
        <w:tabs>
          <w:tab w:val="num" w:pos="720"/>
        </w:tabs>
        <w:spacing w:before="120" w:after="120" w:line="380" w:lineRule="exact"/>
        <w:ind w:firstLine="567"/>
        <w:jc w:val="both"/>
        <w:rPr>
          <w:bCs/>
          <w:sz w:val="28"/>
          <w:szCs w:val="28"/>
        </w:rPr>
      </w:pPr>
      <w:r>
        <w:rPr>
          <w:bCs/>
          <w:sz w:val="28"/>
          <w:szCs w:val="28"/>
        </w:rPr>
        <w:t xml:space="preserve">4. </w:t>
      </w:r>
      <w:r w:rsidRPr="00E76B6E">
        <w:rPr>
          <w:sz w:val="28"/>
          <w:szCs w:val="28"/>
        </w:rPr>
        <w:t xml:space="preserve">Các cơ quan, tổ chức, cá nhân khác có liên quan đến hoạt động quản lý, vận hành, kết nối, khai thác và sử dụng </w:t>
      </w:r>
      <w:r>
        <w:rPr>
          <w:sz w:val="28"/>
          <w:szCs w:val="28"/>
        </w:rPr>
        <w:t>Trục liên thông văn bản quốc gia.</w:t>
      </w:r>
    </w:p>
    <w:p w14:paraId="6A486481" w14:textId="77777777" w:rsidR="00EE5AFA" w:rsidRDefault="00EE5AFA" w:rsidP="00EE5AFA">
      <w:pPr>
        <w:spacing w:before="120" w:after="120" w:line="380" w:lineRule="exact"/>
        <w:ind w:firstLine="720"/>
        <w:jc w:val="both"/>
        <w:rPr>
          <w:bCs/>
          <w:sz w:val="28"/>
          <w:szCs w:val="28"/>
        </w:rPr>
      </w:pPr>
      <w:r w:rsidRPr="00EE5AFA">
        <w:rPr>
          <w:b/>
          <w:bCs/>
          <w:sz w:val="28"/>
          <w:szCs w:val="28"/>
        </w:rPr>
        <w:t>Điều 3. Giải thích từ ngữ</w:t>
      </w:r>
      <w:r w:rsidRPr="00EE5AFA">
        <w:rPr>
          <w:bCs/>
          <w:sz w:val="28"/>
          <w:szCs w:val="28"/>
        </w:rPr>
        <w:t xml:space="preserve"> </w:t>
      </w:r>
    </w:p>
    <w:p w14:paraId="77885FDD" w14:textId="04D7EA69" w:rsidR="00EE5AFA" w:rsidRPr="00EE5AFA" w:rsidRDefault="00EE5AFA" w:rsidP="00EE5AFA">
      <w:pPr>
        <w:spacing w:before="120" w:after="120" w:line="380" w:lineRule="exact"/>
        <w:ind w:firstLine="720"/>
        <w:jc w:val="both"/>
        <w:rPr>
          <w:bCs/>
          <w:sz w:val="28"/>
          <w:szCs w:val="28"/>
        </w:rPr>
      </w:pPr>
      <w:r w:rsidRPr="00EE5AFA">
        <w:rPr>
          <w:bCs/>
          <w:sz w:val="28"/>
          <w:szCs w:val="28"/>
        </w:rPr>
        <w:lastRenderedPageBreak/>
        <w:t>Trong Quy chế này, các từ ngữ dưới đây được hiểu như sau:</w:t>
      </w:r>
    </w:p>
    <w:p w14:paraId="3D0736DC" w14:textId="436119CA" w:rsidR="00895591" w:rsidRPr="00BB5797" w:rsidRDefault="00895591" w:rsidP="00552685">
      <w:pPr>
        <w:spacing w:before="120" w:after="120" w:line="380" w:lineRule="exact"/>
        <w:ind w:firstLine="567"/>
        <w:jc w:val="both"/>
        <w:rPr>
          <w:bCs/>
          <w:spacing w:val="-2"/>
          <w:sz w:val="28"/>
          <w:szCs w:val="28"/>
        </w:rPr>
      </w:pPr>
      <w:r w:rsidRPr="00BB5797">
        <w:rPr>
          <w:bCs/>
          <w:spacing w:val="-2"/>
          <w:sz w:val="28"/>
          <w:szCs w:val="28"/>
        </w:rPr>
        <w:t xml:space="preserve">1. </w:t>
      </w:r>
      <w:r w:rsidR="00924DE5" w:rsidRPr="00BB5797">
        <w:rPr>
          <w:bCs/>
          <w:spacing w:val="-2"/>
          <w:sz w:val="28"/>
          <w:szCs w:val="28"/>
        </w:rPr>
        <w:t xml:space="preserve">Trục liên thông văn bản quốc gia (tên tiếng Anh là Viet Nam Document </w:t>
      </w:r>
      <w:proofErr w:type="spellStart"/>
      <w:r w:rsidR="00924DE5" w:rsidRPr="00BB5797">
        <w:rPr>
          <w:bCs/>
          <w:spacing w:val="-2"/>
          <w:sz w:val="28"/>
          <w:szCs w:val="28"/>
        </w:rPr>
        <w:t>eXchange</w:t>
      </w:r>
      <w:proofErr w:type="spellEnd"/>
      <w:r w:rsidR="00924DE5" w:rsidRPr="00BB5797">
        <w:rPr>
          <w:bCs/>
          <w:spacing w:val="-2"/>
          <w:sz w:val="28"/>
          <w:szCs w:val="28"/>
        </w:rPr>
        <w:t xml:space="preserve"> Platform, viết tắt là VDXP; sau đây gọi tắt là Hệ thống) là nền tảng số dùng chung do Văn phòng Chính phủ thống nhất quản lý, vận hành để liên thông gửi, nhận văn bản điện tử, trao đổi thông tin phục vụ sự lãnh đạo, chỉ đạo, điều hành của Chính phủ, Thủ tướng Chính phủ và các cơ quan thuộc hệ thống chính trị.</w:t>
      </w:r>
    </w:p>
    <w:p w14:paraId="3DD77B28" w14:textId="495C3D06" w:rsidR="00EE5AFA" w:rsidRDefault="00EE5AFA" w:rsidP="00552685">
      <w:pPr>
        <w:spacing w:before="120" w:after="120" w:line="380" w:lineRule="exact"/>
        <w:ind w:firstLine="567"/>
        <w:jc w:val="both"/>
        <w:rPr>
          <w:bCs/>
          <w:sz w:val="28"/>
          <w:szCs w:val="28"/>
        </w:rPr>
      </w:pPr>
      <w:r w:rsidRPr="00EE5AFA">
        <w:rPr>
          <w:bCs/>
          <w:sz w:val="28"/>
          <w:szCs w:val="28"/>
        </w:rPr>
        <w:t>2</w:t>
      </w:r>
      <w:r w:rsidRPr="00972017">
        <w:rPr>
          <w:bCs/>
          <w:sz w:val="28"/>
          <w:szCs w:val="28"/>
        </w:rPr>
        <w:t xml:space="preserve">. </w:t>
      </w:r>
      <w:r w:rsidR="00972017" w:rsidRPr="00972017">
        <w:rPr>
          <w:bCs/>
          <w:sz w:val="28"/>
          <w:szCs w:val="28"/>
        </w:rPr>
        <w:t xml:space="preserve">Hệ thống quản lý văn bản và điều là hệ thống thông tin </w:t>
      </w:r>
      <w:r w:rsidR="008A3F5C">
        <w:rPr>
          <w:bCs/>
          <w:sz w:val="28"/>
          <w:szCs w:val="28"/>
        </w:rPr>
        <w:t xml:space="preserve">nội bộ </w:t>
      </w:r>
      <w:r w:rsidR="00972017" w:rsidRPr="00972017">
        <w:rPr>
          <w:bCs/>
          <w:sz w:val="28"/>
          <w:szCs w:val="28"/>
        </w:rPr>
        <w:t>được xây dựng với chức năng chính là quản lý, xử lý văn bản và hồ sơ công việc, hỗ trợ chỉ đạo, điều hành, tác nghiệp và theo dõi tình hình thực hiện nhiệm vụ của các cơ quan, tổ chức, doanh nghiệp trên môi trường điện tử</w:t>
      </w:r>
      <w:r w:rsidRPr="00EE5AFA">
        <w:rPr>
          <w:bCs/>
          <w:sz w:val="28"/>
          <w:szCs w:val="28"/>
        </w:rPr>
        <w:t>.</w:t>
      </w:r>
    </w:p>
    <w:p w14:paraId="3170FD76" w14:textId="766DF82B" w:rsidR="00523F5A" w:rsidRPr="00EE5AFA" w:rsidRDefault="00523F5A" w:rsidP="00552685">
      <w:pPr>
        <w:spacing w:before="120" w:after="120" w:line="380" w:lineRule="exact"/>
        <w:ind w:firstLine="567"/>
        <w:jc w:val="both"/>
        <w:rPr>
          <w:bCs/>
          <w:sz w:val="28"/>
          <w:szCs w:val="28"/>
        </w:rPr>
      </w:pPr>
      <w:r>
        <w:rPr>
          <w:bCs/>
          <w:sz w:val="28"/>
          <w:szCs w:val="28"/>
        </w:rPr>
        <w:t xml:space="preserve">3. </w:t>
      </w:r>
      <w:r w:rsidRPr="00523F5A">
        <w:rPr>
          <w:bCs/>
          <w:sz w:val="28"/>
          <w:szCs w:val="28"/>
        </w:rPr>
        <w:t xml:space="preserve">Nền tảng tích hợp, chia sẻ dữ liệu </w:t>
      </w:r>
      <w:r w:rsidR="00100DC2">
        <w:rPr>
          <w:bCs/>
          <w:sz w:val="28"/>
          <w:szCs w:val="28"/>
        </w:rPr>
        <w:t>nội bộ</w:t>
      </w:r>
      <w:r w:rsidRPr="00523F5A">
        <w:rPr>
          <w:bCs/>
          <w:sz w:val="28"/>
          <w:szCs w:val="28"/>
        </w:rPr>
        <w:t xml:space="preserve"> (LGSP) là </w:t>
      </w:r>
      <w:r w:rsidR="00100DC2">
        <w:rPr>
          <w:bCs/>
          <w:sz w:val="28"/>
          <w:szCs w:val="28"/>
        </w:rPr>
        <w:t>nền tảng</w:t>
      </w:r>
      <w:r w:rsidRPr="00523F5A">
        <w:rPr>
          <w:bCs/>
          <w:sz w:val="28"/>
          <w:szCs w:val="28"/>
        </w:rPr>
        <w:t xml:space="preserve"> </w:t>
      </w:r>
      <w:r w:rsidR="00100DC2">
        <w:rPr>
          <w:bCs/>
          <w:sz w:val="28"/>
          <w:szCs w:val="28"/>
        </w:rPr>
        <w:t xml:space="preserve">trung gian của các cơ quan, tổ chức </w:t>
      </w:r>
      <w:r w:rsidRPr="00523F5A">
        <w:rPr>
          <w:bCs/>
          <w:sz w:val="28"/>
          <w:szCs w:val="28"/>
        </w:rPr>
        <w:t>phục vụ kết nối, liên thông giữa các hệ thống quản lý văn bản và điều hành, các hệ thống thông tin nội bộ</w:t>
      </w:r>
      <w:r w:rsidR="00FF6A46">
        <w:rPr>
          <w:bCs/>
          <w:sz w:val="28"/>
          <w:szCs w:val="28"/>
        </w:rPr>
        <w:t xml:space="preserve"> dùng riêng</w:t>
      </w:r>
      <w:r w:rsidRPr="00523F5A">
        <w:rPr>
          <w:bCs/>
          <w:sz w:val="28"/>
          <w:szCs w:val="28"/>
        </w:rPr>
        <w:t xml:space="preserve"> của</w:t>
      </w:r>
      <w:r w:rsidR="00100DC2">
        <w:rPr>
          <w:bCs/>
          <w:sz w:val="28"/>
          <w:szCs w:val="28"/>
        </w:rPr>
        <w:t xml:space="preserve"> các đơn vị trực thuộc của cơ quan, tổ chức</w:t>
      </w:r>
      <w:r w:rsidRPr="00523F5A">
        <w:rPr>
          <w:bCs/>
          <w:sz w:val="28"/>
          <w:szCs w:val="28"/>
        </w:rPr>
        <w:t xml:space="preserve"> và làm đầu mối tập trung để kết nối ra bên ngoài với Hệ thống.</w:t>
      </w:r>
    </w:p>
    <w:p w14:paraId="62BBBF2C" w14:textId="6EA125CC" w:rsidR="00A216DE" w:rsidRPr="00EE5AFA" w:rsidRDefault="00523F5A" w:rsidP="00552685">
      <w:pPr>
        <w:spacing w:before="120" w:after="120" w:line="380" w:lineRule="exact"/>
        <w:ind w:firstLine="567"/>
        <w:jc w:val="both"/>
        <w:rPr>
          <w:bCs/>
          <w:sz w:val="28"/>
          <w:szCs w:val="28"/>
        </w:rPr>
      </w:pPr>
      <w:r>
        <w:rPr>
          <w:bCs/>
          <w:sz w:val="28"/>
          <w:szCs w:val="28"/>
        </w:rPr>
        <w:t>4</w:t>
      </w:r>
      <w:r w:rsidR="00EE5AFA">
        <w:rPr>
          <w:bCs/>
          <w:i/>
          <w:iCs/>
          <w:sz w:val="28"/>
          <w:szCs w:val="28"/>
        </w:rPr>
        <w:t xml:space="preserve">. </w:t>
      </w:r>
      <w:r w:rsidR="00BD165D" w:rsidRPr="00BD165D">
        <w:rPr>
          <w:bCs/>
          <w:sz w:val="28"/>
          <w:szCs w:val="28"/>
        </w:rPr>
        <w:t xml:space="preserve">Máy chủ bảo mật (Security Server) là thành phần hạ tầng kỹ thuật được triển khai tại mỗi cơ quan, tổ chức theo mô hình phân tán, đóng vai trò là cổng trao đổi thông tin </w:t>
      </w:r>
      <w:proofErr w:type="gramStart"/>
      <w:r w:rsidR="00BD165D" w:rsidRPr="00BD165D">
        <w:rPr>
          <w:bCs/>
          <w:sz w:val="28"/>
          <w:szCs w:val="28"/>
        </w:rPr>
        <w:t>an</w:t>
      </w:r>
      <w:proofErr w:type="gramEnd"/>
      <w:r w:rsidR="00BD165D" w:rsidRPr="00BD165D">
        <w:rPr>
          <w:bCs/>
          <w:sz w:val="28"/>
          <w:szCs w:val="28"/>
        </w:rPr>
        <w:t xml:space="preserve"> toàn giữa hệ thống thông tin nội bộ của cơ quan, tổ chức với các hệ thống thông tin khác thông qua Hệ thống.</w:t>
      </w:r>
    </w:p>
    <w:p w14:paraId="7C5DC4BA" w14:textId="6153271A" w:rsidR="00C22F7A" w:rsidRDefault="00523F5A" w:rsidP="00552685">
      <w:pPr>
        <w:spacing w:before="120" w:after="120" w:line="380" w:lineRule="exact"/>
        <w:ind w:firstLine="567"/>
        <w:jc w:val="both"/>
        <w:rPr>
          <w:bCs/>
          <w:sz w:val="28"/>
          <w:szCs w:val="28"/>
        </w:rPr>
      </w:pPr>
      <w:r>
        <w:rPr>
          <w:bCs/>
          <w:sz w:val="28"/>
          <w:szCs w:val="28"/>
        </w:rPr>
        <w:t>5</w:t>
      </w:r>
      <w:r w:rsidR="00C22F7A">
        <w:rPr>
          <w:bCs/>
          <w:sz w:val="28"/>
          <w:szCs w:val="28"/>
        </w:rPr>
        <w:t xml:space="preserve">. </w:t>
      </w:r>
      <w:r w:rsidR="00C22F7A" w:rsidRPr="00C22F7A">
        <w:rPr>
          <w:bCs/>
          <w:sz w:val="28"/>
          <w:szCs w:val="28"/>
        </w:rPr>
        <w:t xml:space="preserve">Mã định danh </w:t>
      </w:r>
      <w:r w:rsidR="00E9372D">
        <w:rPr>
          <w:bCs/>
          <w:sz w:val="28"/>
          <w:szCs w:val="28"/>
        </w:rPr>
        <w:t xml:space="preserve">điện tử </w:t>
      </w:r>
      <w:r w:rsidR="00552685">
        <w:rPr>
          <w:bCs/>
          <w:sz w:val="28"/>
          <w:szCs w:val="28"/>
        </w:rPr>
        <w:t xml:space="preserve">của cơ quan, tổ chức, cá nhân </w:t>
      </w:r>
      <w:r w:rsidR="00C22F7A" w:rsidRPr="00C22F7A">
        <w:rPr>
          <w:bCs/>
          <w:sz w:val="28"/>
          <w:szCs w:val="28"/>
        </w:rPr>
        <w:t xml:space="preserve">trên Hệ thống là chuỗi các ký tự được sử dụng để phân biệt, xác định duy nhất một cơ quan, tổ chức, doanh nghiệp hoặc cá nhân khi tham gia kết nối, gửi, nhận văn bản điện tử và dữ liệu. Cụ thể bao gồm: </w:t>
      </w:r>
    </w:p>
    <w:p w14:paraId="48A839B4" w14:textId="51F0F419" w:rsidR="00C22F7A" w:rsidRPr="00C22F7A" w:rsidRDefault="00C22F7A" w:rsidP="00C22F7A">
      <w:pPr>
        <w:tabs>
          <w:tab w:val="num" w:pos="720"/>
        </w:tabs>
        <w:spacing w:before="120" w:after="120" w:line="380" w:lineRule="exact"/>
        <w:ind w:firstLine="567"/>
        <w:jc w:val="both"/>
        <w:rPr>
          <w:bCs/>
          <w:sz w:val="28"/>
          <w:szCs w:val="28"/>
        </w:rPr>
      </w:pPr>
      <w:r w:rsidRPr="00C22F7A">
        <w:rPr>
          <w:bCs/>
          <w:sz w:val="28"/>
          <w:szCs w:val="28"/>
        </w:rPr>
        <w:t xml:space="preserve">a) Đối với cơ quan Đảng, Nhà nước và các tổ chức chính trị - xã hội: Là mã định danh điện tử của cơ quan, tổ chức theo quy định </w:t>
      </w:r>
      <w:r>
        <w:rPr>
          <w:bCs/>
          <w:sz w:val="28"/>
          <w:szCs w:val="28"/>
        </w:rPr>
        <w:t>số 20/2020/QĐ-</w:t>
      </w:r>
      <w:proofErr w:type="spellStart"/>
      <w:r>
        <w:rPr>
          <w:bCs/>
          <w:sz w:val="28"/>
          <w:szCs w:val="28"/>
        </w:rPr>
        <w:t>TTg</w:t>
      </w:r>
      <w:proofErr w:type="spellEnd"/>
      <w:r>
        <w:rPr>
          <w:bCs/>
          <w:sz w:val="28"/>
          <w:szCs w:val="28"/>
        </w:rPr>
        <w:t>, Quyết định số 09/2025/QĐ-</w:t>
      </w:r>
      <w:proofErr w:type="spellStart"/>
      <w:r>
        <w:rPr>
          <w:bCs/>
          <w:sz w:val="28"/>
          <w:szCs w:val="28"/>
        </w:rPr>
        <w:t>TTg</w:t>
      </w:r>
      <w:proofErr w:type="spellEnd"/>
      <w:r>
        <w:rPr>
          <w:bCs/>
          <w:sz w:val="28"/>
          <w:szCs w:val="28"/>
        </w:rPr>
        <w:t>.</w:t>
      </w:r>
    </w:p>
    <w:p w14:paraId="44897BF8" w14:textId="77777777" w:rsidR="00C22F7A" w:rsidRDefault="00C22F7A" w:rsidP="00C22F7A">
      <w:pPr>
        <w:tabs>
          <w:tab w:val="num" w:pos="720"/>
        </w:tabs>
        <w:spacing w:before="120" w:after="120" w:line="380" w:lineRule="exact"/>
        <w:ind w:firstLine="567"/>
        <w:jc w:val="both"/>
        <w:rPr>
          <w:bCs/>
          <w:sz w:val="28"/>
          <w:szCs w:val="28"/>
        </w:rPr>
      </w:pPr>
      <w:r w:rsidRPr="00C22F7A">
        <w:rPr>
          <w:bCs/>
          <w:sz w:val="28"/>
          <w:szCs w:val="28"/>
        </w:rPr>
        <w:t>b) Đối với tổ chức, doanh nghiệp, hợp tác xã: Là mã số doanh nghiệp, mã số hợp tác xã hoặc mã xác định lược đồ định danh do cơ quan có thẩm quyền cấp theo quy định của pháp luật.</w:t>
      </w:r>
    </w:p>
    <w:p w14:paraId="02BD4345" w14:textId="34F7B876" w:rsidR="008A210F" w:rsidRDefault="00C22F7A" w:rsidP="00042A02">
      <w:pPr>
        <w:tabs>
          <w:tab w:val="num" w:pos="720"/>
        </w:tabs>
        <w:spacing w:before="120" w:after="120" w:line="380" w:lineRule="exact"/>
        <w:ind w:firstLine="567"/>
        <w:jc w:val="both"/>
        <w:rPr>
          <w:bCs/>
          <w:sz w:val="28"/>
          <w:szCs w:val="28"/>
        </w:rPr>
      </w:pPr>
      <w:r w:rsidRPr="00C22F7A">
        <w:rPr>
          <w:bCs/>
          <w:sz w:val="28"/>
          <w:szCs w:val="28"/>
        </w:rPr>
        <w:t>c) Đối với công dân, cá nhân: Là số định danh cá nhân của công dân Việt Nam, số định danh của người nước ngoài do hệ thống định danh và xác thực điện tử quốc gia xác lập theo quy định của pháp luật về căn cước, định danh và xác thực điện tử</w:t>
      </w:r>
      <w:r>
        <w:rPr>
          <w:bCs/>
          <w:sz w:val="28"/>
          <w:szCs w:val="28"/>
        </w:rPr>
        <w:t>.</w:t>
      </w:r>
    </w:p>
    <w:p w14:paraId="4191AF07" w14:textId="67881069" w:rsidR="00E523D6" w:rsidRDefault="00E523D6" w:rsidP="00042A02">
      <w:pPr>
        <w:tabs>
          <w:tab w:val="num" w:pos="720"/>
        </w:tabs>
        <w:spacing w:before="120" w:after="120" w:line="380" w:lineRule="exact"/>
        <w:ind w:firstLine="567"/>
        <w:jc w:val="both"/>
        <w:rPr>
          <w:bCs/>
          <w:sz w:val="28"/>
          <w:szCs w:val="28"/>
        </w:rPr>
      </w:pPr>
      <w:r>
        <w:rPr>
          <w:bCs/>
          <w:sz w:val="28"/>
          <w:szCs w:val="28"/>
        </w:rPr>
        <w:t xml:space="preserve">6. </w:t>
      </w:r>
      <w:r w:rsidRPr="00E523D6">
        <w:rPr>
          <w:bCs/>
          <w:sz w:val="28"/>
          <w:szCs w:val="28"/>
        </w:rPr>
        <w:t xml:space="preserve">Đơn vị quản trị, vận hành Hệ thống là cơ quan, đơn vị chuyên trách hoặc tổ chức, doanh nghiệp cung cấp dịch vụ công nghệ thông tin được Văn phòng </w:t>
      </w:r>
      <w:r w:rsidRPr="00E523D6">
        <w:rPr>
          <w:bCs/>
          <w:sz w:val="28"/>
          <w:szCs w:val="28"/>
        </w:rPr>
        <w:lastRenderedPageBreak/>
        <w:t xml:space="preserve">Chính phủ giao, thuê để thực hiện các nhiệm vụ quản trị, vận hành, xử lý sự cố và bảo đảm an </w:t>
      </w:r>
      <w:r w:rsidR="00DD60FE">
        <w:rPr>
          <w:bCs/>
          <w:sz w:val="28"/>
          <w:szCs w:val="28"/>
        </w:rPr>
        <w:t>ninh</w:t>
      </w:r>
      <w:r w:rsidRPr="00E523D6">
        <w:rPr>
          <w:bCs/>
          <w:sz w:val="28"/>
          <w:szCs w:val="28"/>
        </w:rPr>
        <w:t xml:space="preserve"> mạng cho Hệ thống theo quy định của pháp luật.</w:t>
      </w:r>
    </w:p>
    <w:p w14:paraId="5522F20C" w14:textId="0F289CAA" w:rsidR="005F7AE0" w:rsidRPr="005F7AE0" w:rsidRDefault="005F7AE0" w:rsidP="005F7AE0">
      <w:pPr>
        <w:spacing w:before="120" w:after="120" w:line="380" w:lineRule="exact"/>
        <w:ind w:firstLine="567"/>
        <w:jc w:val="both"/>
        <w:rPr>
          <w:b/>
          <w:sz w:val="28"/>
          <w:szCs w:val="28"/>
        </w:rPr>
      </w:pPr>
      <w:r w:rsidRPr="005F7AE0">
        <w:rPr>
          <w:b/>
          <w:sz w:val="28"/>
          <w:szCs w:val="28"/>
        </w:rPr>
        <w:t>Điều 4. Chức năng và các hợp phần của Hệ thống</w:t>
      </w:r>
    </w:p>
    <w:p w14:paraId="5F278326" w14:textId="77777777" w:rsidR="005F7AE0" w:rsidRPr="005F7AE0" w:rsidRDefault="005F7AE0" w:rsidP="005F7AE0">
      <w:pPr>
        <w:spacing w:before="120" w:after="120" w:line="380" w:lineRule="exact"/>
        <w:ind w:firstLine="567"/>
        <w:jc w:val="both"/>
        <w:rPr>
          <w:bCs/>
          <w:sz w:val="28"/>
          <w:szCs w:val="28"/>
        </w:rPr>
      </w:pPr>
      <w:r w:rsidRPr="005F7AE0">
        <w:rPr>
          <w:bCs/>
          <w:sz w:val="28"/>
          <w:szCs w:val="28"/>
        </w:rPr>
        <w:t>1. Chức năng của Hệ thống</w:t>
      </w:r>
    </w:p>
    <w:p w14:paraId="1721A3F1" w14:textId="3F9F9CBD" w:rsidR="005F7AE0" w:rsidRDefault="005F7AE0" w:rsidP="005F7AE0">
      <w:pPr>
        <w:spacing w:before="120" w:after="120" w:line="380" w:lineRule="exact"/>
        <w:ind w:firstLine="567"/>
        <w:jc w:val="both"/>
        <w:rPr>
          <w:bCs/>
          <w:sz w:val="28"/>
          <w:szCs w:val="28"/>
        </w:rPr>
      </w:pPr>
      <w:r w:rsidRPr="005F7AE0">
        <w:rPr>
          <w:bCs/>
          <w:sz w:val="28"/>
          <w:szCs w:val="28"/>
        </w:rPr>
        <w:t xml:space="preserve"> Hệ thống là nền tảng số dùng chung phục vụ kết nối, liên thông gửi, nhận văn bản điện tử, trao đổi thông tin giữa các cơ quan, tổ chức</w:t>
      </w:r>
      <w:r>
        <w:rPr>
          <w:bCs/>
          <w:sz w:val="28"/>
          <w:szCs w:val="28"/>
        </w:rPr>
        <w:t xml:space="preserve"> phục vụ quản lý văn bản, hồ sơ công việc và thông tin chỉ đạo điều hành</w:t>
      </w:r>
      <w:r w:rsidRPr="005F7AE0">
        <w:rPr>
          <w:bCs/>
          <w:sz w:val="28"/>
          <w:szCs w:val="28"/>
        </w:rPr>
        <w:t xml:space="preserve">; cụ thể thực hiện các nhóm chức năng sau: </w:t>
      </w:r>
    </w:p>
    <w:p w14:paraId="43C71BEC" w14:textId="5FFA7569" w:rsidR="005F7AE0" w:rsidRDefault="005F7AE0" w:rsidP="005F7AE0">
      <w:pPr>
        <w:spacing w:before="120" w:after="120" w:line="380" w:lineRule="exact"/>
        <w:ind w:firstLine="567"/>
        <w:jc w:val="both"/>
        <w:rPr>
          <w:bCs/>
          <w:sz w:val="28"/>
          <w:szCs w:val="28"/>
        </w:rPr>
      </w:pPr>
      <w:r w:rsidRPr="005F7AE0">
        <w:rPr>
          <w:bCs/>
          <w:sz w:val="28"/>
          <w:szCs w:val="28"/>
        </w:rPr>
        <w:t>a) Kết nối, liên thông gửi, nhận văn bản điện tử</w:t>
      </w:r>
      <w:r w:rsidR="00751044">
        <w:rPr>
          <w:bCs/>
          <w:sz w:val="28"/>
          <w:szCs w:val="28"/>
        </w:rPr>
        <w:t>,</w:t>
      </w:r>
      <w:r w:rsidR="00B10BBA">
        <w:rPr>
          <w:bCs/>
          <w:sz w:val="28"/>
          <w:szCs w:val="28"/>
        </w:rPr>
        <w:t xml:space="preserve"> dữ liệu </w:t>
      </w:r>
      <w:r w:rsidR="00751044">
        <w:rPr>
          <w:bCs/>
          <w:sz w:val="28"/>
          <w:szCs w:val="28"/>
        </w:rPr>
        <w:t>báo cáo chỉ đạo, điều hành</w:t>
      </w:r>
      <w:r w:rsidRPr="005F7AE0">
        <w:rPr>
          <w:bCs/>
          <w:sz w:val="28"/>
          <w:szCs w:val="28"/>
        </w:rPr>
        <w:t xml:space="preserve"> giữa các hệ thống </w:t>
      </w:r>
      <w:r w:rsidR="00F40DAF">
        <w:rPr>
          <w:bCs/>
          <w:sz w:val="28"/>
          <w:szCs w:val="28"/>
        </w:rPr>
        <w:t xml:space="preserve">thông tin </w:t>
      </w:r>
      <w:r w:rsidRPr="005F7AE0">
        <w:rPr>
          <w:bCs/>
          <w:sz w:val="28"/>
          <w:szCs w:val="28"/>
        </w:rPr>
        <w:t>của các bộ, ngành, địa phương và các cơ quan trong hệ thống chính trị.</w:t>
      </w:r>
    </w:p>
    <w:p w14:paraId="437690DF" w14:textId="646025F0" w:rsidR="00B92D10" w:rsidRDefault="005F7AE0" w:rsidP="005F7AE0">
      <w:pPr>
        <w:spacing w:before="120" w:after="120" w:line="380" w:lineRule="exact"/>
        <w:ind w:firstLine="567"/>
        <w:jc w:val="both"/>
        <w:rPr>
          <w:bCs/>
          <w:sz w:val="28"/>
          <w:szCs w:val="28"/>
        </w:rPr>
      </w:pPr>
      <w:r w:rsidRPr="005F7AE0">
        <w:rPr>
          <w:bCs/>
          <w:sz w:val="28"/>
          <w:szCs w:val="28"/>
        </w:rPr>
        <w:t>c) Kết nối, liên thông gửi, nhận văn bản điện tử</w:t>
      </w:r>
      <w:r w:rsidR="00454872">
        <w:rPr>
          <w:bCs/>
          <w:sz w:val="28"/>
          <w:szCs w:val="28"/>
        </w:rPr>
        <w:t>, dữ liệu báo cáo chỉ đạo, điều hành</w:t>
      </w:r>
      <w:r w:rsidRPr="005F7AE0">
        <w:rPr>
          <w:bCs/>
          <w:sz w:val="28"/>
          <w:szCs w:val="28"/>
        </w:rPr>
        <w:t xml:space="preserve"> giữa hệ thống thông tin của các tổ chức, doanh nghiệp, đơn vị khác với các cơ quan hành chính nhà nước và các cơ quan thuộc hệ thống chính trị. </w:t>
      </w:r>
    </w:p>
    <w:p w14:paraId="495BA24A" w14:textId="77777777" w:rsidR="00B92D10" w:rsidRDefault="005F7AE0" w:rsidP="005F7AE0">
      <w:pPr>
        <w:spacing w:before="120" w:after="120" w:line="380" w:lineRule="exact"/>
        <w:ind w:firstLine="567"/>
        <w:jc w:val="both"/>
        <w:rPr>
          <w:bCs/>
          <w:sz w:val="28"/>
          <w:szCs w:val="28"/>
        </w:rPr>
      </w:pPr>
      <w:r w:rsidRPr="005F7AE0">
        <w:rPr>
          <w:bCs/>
          <w:sz w:val="28"/>
          <w:szCs w:val="28"/>
        </w:rPr>
        <w:t xml:space="preserve">d) Kết nối, liên thông gửi, nhận văn bản điện tử với các hệ thống thông tin khác theo yêu cầu của Chính phủ, Thủ tướng Chính phủ. </w:t>
      </w:r>
    </w:p>
    <w:p w14:paraId="1F0101A1" w14:textId="6DEF7E04" w:rsidR="00B92D10" w:rsidRDefault="005F7AE0" w:rsidP="005F7AE0">
      <w:pPr>
        <w:spacing w:before="120" w:after="120" w:line="380" w:lineRule="exact"/>
        <w:ind w:firstLine="567"/>
        <w:jc w:val="both"/>
        <w:rPr>
          <w:bCs/>
          <w:sz w:val="28"/>
          <w:szCs w:val="28"/>
        </w:rPr>
      </w:pPr>
      <w:r w:rsidRPr="005F7AE0">
        <w:rPr>
          <w:bCs/>
          <w:sz w:val="28"/>
          <w:szCs w:val="28"/>
        </w:rPr>
        <w:t>đ) Xác thực</w:t>
      </w:r>
      <w:r w:rsidR="00021AD9">
        <w:rPr>
          <w:bCs/>
          <w:sz w:val="28"/>
          <w:szCs w:val="28"/>
        </w:rPr>
        <w:t xml:space="preserve">, </w:t>
      </w:r>
      <w:r w:rsidRPr="005F7AE0">
        <w:rPr>
          <w:bCs/>
          <w:sz w:val="28"/>
          <w:szCs w:val="28"/>
        </w:rPr>
        <w:t xml:space="preserve">mã hóa và ký số trong quá trình truyền nhận, bảo đảm tính toàn vẹn, chống chối bỏ với các giao dịch được thực hiện qua Hệ thống. </w:t>
      </w:r>
    </w:p>
    <w:p w14:paraId="471CFADB" w14:textId="1B627BB8" w:rsidR="00B92D10" w:rsidRDefault="005F7AE0" w:rsidP="005F7AE0">
      <w:pPr>
        <w:spacing w:before="120" w:after="120" w:line="380" w:lineRule="exact"/>
        <w:ind w:firstLine="567"/>
        <w:jc w:val="both"/>
        <w:rPr>
          <w:bCs/>
          <w:sz w:val="28"/>
          <w:szCs w:val="28"/>
        </w:rPr>
      </w:pPr>
      <w:r w:rsidRPr="005F7AE0">
        <w:rPr>
          <w:bCs/>
          <w:sz w:val="28"/>
          <w:szCs w:val="28"/>
        </w:rPr>
        <w:t>e) Quản lý đăng ký</w:t>
      </w:r>
      <w:r w:rsidR="00541788">
        <w:rPr>
          <w:bCs/>
          <w:sz w:val="28"/>
          <w:szCs w:val="28"/>
        </w:rPr>
        <w:t xml:space="preserve"> máy chủ bảo mật của</w:t>
      </w:r>
      <w:r w:rsidRPr="005F7AE0">
        <w:rPr>
          <w:bCs/>
          <w:sz w:val="28"/>
          <w:szCs w:val="28"/>
        </w:rPr>
        <w:t xml:space="preserve"> các cơ quan, tổ chức tham gia kết nối vào Hệ thống; </w:t>
      </w:r>
    </w:p>
    <w:p w14:paraId="5C71C1A7" w14:textId="04A8499F" w:rsidR="005F7AE0" w:rsidRPr="005F7AE0" w:rsidRDefault="005F7AE0" w:rsidP="005F7AE0">
      <w:pPr>
        <w:spacing w:before="120" w:after="120" w:line="380" w:lineRule="exact"/>
        <w:ind w:firstLine="567"/>
        <w:jc w:val="both"/>
        <w:rPr>
          <w:bCs/>
          <w:sz w:val="28"/>
          <w:szCs w:val="28"/>
        </w:rPr>
      </w:pPr>
      <w:r w:rsidRPr="005F7AE0">
        <w:rPr>
          <w:bCs/>
          <w:sz w:val="28"/>
          <w:szCs w:val="28"/>
        </w:rPr>
        <w:t>g) Giám sát, theo dõi trạng thái hoạt động của các thành phần trong Hệ thống; ghi nhận nhật ký giao dịch phục vụ kiểm tra, truy vết và báo cáo thống kê.</w:t>
      </w:r>
    </w:p>
    <w:p w14:paraId="13704B73" w14:textId="77777777" w:rsidR="00950E9E" w:rsidRDefault="00541788" w:rsidP="005F7AE0">
      <w:pPr>
        <w:spacing w:before="120" w:after="120" w:line="380" w:lineRule="exact"/>
        <w:ind w:firstLine="567"/>
        <w:jc w:val="both"/>
        <w:rPr>
          <w:bCs/>
          <w:sz w:val="28"/>
          <w:szCs w:val="28"/>
        </w:rPr>
      </w:pPr>
      <w:r>
        <w:rPr>
          <w:bCs/>
          <w:sz w:val="28"/>
          <w:szCs w:val="28"/>
        </w:rPr>
        <w:t xml:space="preserve">2. </w:t>
      </w:r>
      <w:r w:rsidR="005F7AE0" w:rsidRPr="005F7AE0">
        <w:rPr>
          <w:bCs/>
          <w:sz w:val="28"/>
          <w:szCs w:val="28"/>
        </w:rPr>
        <w:t>Các hợp phần của Hệ thống</w:t>
      </w:r>
    </w:p>
    <w:p w14:paraId="54E2CAF8" w14:textId="2397D87F" w:rsidR="00541788" w:rsidRDefault="005F7AE0" w:rsidP="005F7AE0">
      <w:pPr>
        <w:spacing w:before="120" w:after="120" w:line="380" w:lineRule="exact"/>
        <w:ind w:firstLine="567"/>
        <w:jc w:val="both"/>
        <w:rPr>
          <w:bCs/>
          <w:sz w:val="28"/>
          <w:szCs w:val="28"/>
        </w:rPr>
      </w:pPr>
      <w:r w:rsidRPr="005F7AE0">
        <w:rPr>
          <w:bCs/>
          <w:sz w:val="28"/>
          <w:szCs w:val="28"/>
        </w:rPr>
        <w:t>Hệ thống được thiết kế</w:t>
      </w:r>
      <w:r w:rsidR="00591B98">
        <w:rPr>
          <w:bCs/>
          <w:sz w:val="28"/>
          <w:szCs w:val="28"/>
        </w:rPr>
        <w:t>, vận hành</w:t>
      </w:r>
      <w:r w:rsidRPr="005F7AE0">
        <w:rPr>
          <w:bCs/>
          <w:sz w:val="28"/>
          <w:szCs w:val="28"/>
        </w:rPr>
        <w:t xml:space="preserve"> theo kiến trúc</w:t>
      </w:r>
      <w:r w:rsidR="0043388D">
        <w:rPr>
          <w:bCs/>
          <w:sz w:val="28"/>
          <w:szCs w:val="28"/>
        </w:rPr>
        <w:t xml:space="preserve"> phi tập trung</w:t>
      </w:r>
      <w:r w:rsidRPr="005F7AE0">
        <w:rPr>
          <w:bCs/>
          <w:sz w:val="28"/>
          <w:szCs w:val="28"/>
        </w:rPr>
        <w:t xml:space="preserve">, hướng dịch vụ (SOA) và được tổ chức thành ba nhóm hợp phần theo chức năng, bao gồm: </w:t>
      </w:r>
    </w:p>
    <w:p w14:paraId="4790177D" w14:textId="77777777" w:rsidR="009125ED" w:rsidRDefault="005F7AE0" w:rsidP="005F7AE0">
      <w:pPr>
        <w:spacing w:before="120" w:after="120" w:line="380" w:lineRule="exact"/>
        <w:ind w:firstLine="567"/>
        <w:jc w:val="both"/>
        <w:rPr>
          <w:bCs/>
          <w:sz w:val="28"/>
          <w:szCs w:val="28"/>
        </w:rPr>
      </w:pPr>
      <w:r w:rsidRPr="005F7AE0">
        <w:rPr>
          <w:bCs/>
          <w:sz w:val="28"/>
          <w:szCs w:val="28"/>
        </w:rPr>
        <w:t>a) Nhóm hợp phần hạ tầng kết nối và trao đổi gói tin liên thông, bao gồm:</w:t>
      </w:r>
    </w:p>
    <w:p w14:paraId="3398D827" w14:textId="7DE1E4EE" w:rsidR="00541788" w:rsidRDefault="009125ED" w:rsidP="005F7AE0">
      <w:pPr>
        <w:spacing w:before="120" w:after="120" w:line="380" w:lineRule="exact"/>
        <w:ind w:firstLine="567"/>
        <w:jc w:val="both"/>
        <w:rPr>
          <w:bCs/>
          <w:sz w:val="28"/>
          <w:szCs w:val="28"/>
        </w:rPr>
      </w:pPr>
      <w:r>
        <w:rPr>
          <w:bCs/>
          <w:sz w:val="28"/>
          <w:szCs w:val="28"/>
        </w:rPr>
        <w:t>-</w:t>
      </w:r>
      <w:r w:rsidR="005F7AE0" w:rsidRPr="005F7AE0">
        <w:rPr>
          <w:bCs/>
          <w:sz w:val="28"/>
          <w:szCs w:val="28"/>
        </w:rPr>
        <w:t xml:space="preserve"> Phân hệ Trung tâm quản lý đăng ký máy chủ bảo mật (VDXP Central); </w:t>
      </w:r>
    </w:p>
    <w:p w14:paraId="7ADA9444" w14:textId="6825BE62" w:rsidR="009125ED" w:rsidRDefault="009125ED" w:rsidP="005F7AE0">
      <w:pPr>
        <w:spacing w:before="120" w:after="120" w:line="380" w:lineRule="exact"/>
        <w:ind w:firstLine="567"/>
        <w:jc w:val="both"/>
        <w:rPr>
          <w:bCs/>
          <w:sz w:val="28"/>
          <w:szCs w:val="28"/>
        </w:rPr>
      </w:pPr>
      <w:r>
        <w:rPr>
          <w:bCs/>
          <w:sz w:val="28"/>
          <w:szCs w:val="28"/>
        </w:rPr>
        <w:t xml:space="preserve">- </w:t>
      </w:r>
      <w:r w:rsidR="005F7AE0" w:rsidRPr="005F7AE0">
        <w:rPr>
          <w:bCs/>
          <w:sz w:val="28"/>
          <w:szCs w:val="28"/>
        </w:rPr>
        <w:t xml:space="preserve">Phân hệ xử lý </w:t>
      </w:r>
      <w:r>
        <w:rPr>
          <w:bCs/>
          <w:sz w:val="28"/>
          <w:szCs w:val="28"/>
        </w:rPr>
        <w:t>trao đổi văn bản điện tử</w:t>
      </w:r>
      <w:r w:rsidR="005F7AE0" w:rsidRPr="005F7AE0">
        <w:rPr>
          <w:bCs/>
          <w:sz w:val="28"/>
          <w:szCs w:val="28"/>
        </w:rPr>
        <w:t xml:space="preserve"> (VDXP e-Doc Exchange); </w:t>
      </w:r>
    </w:p>
    <w:p w14:paraId="10BEA183" w14:textId="77777777" w:rsidR="009125ED" w:rsidRDefault="009125ED" w:rsidP="005F7AE0">
      <w:pPr>
        <w:spacing w:before="120" w:after="120" w:line="380" w:lineRule="exact"/>
        <w:ind w:firstLine="567"/>
        <w:jc w:val="both"/>
        <w:rPr>
          <w:bCs/>
          <w:sz w:val="28"/>
          <w:szCs w:val="28"/>
        </w:rPr>
      </w:pPr>
      <w:r>
        <w:rPr>
          <w:bCs/>
          <w:sz w:val="28"/>
          <w:szCs w:val="28"/>
        </w:rPr>
        <w:t xml:space="preserve">- </w:t>
      </w:r>
      <w:r w:rsidR="005F7AE0" w:rsidRPr="005F7AE0">
        <w:rPr>
          <w:bCs/>
          <w:sz w:val="28"/>
          <w:szCs w:val="28"/>
        </w:rPr>
        <w:t>Máy chủ bảo mật</w:t>
      </w:r>
      <w:r>
        <w:rPr>
          <w:bCs/>
          <w:sz w:val="28"/>
          <w:szCs w:val="28"/>
        </w:rPr>
        <w:t>.</w:t>
      </w:r>
    </w:p>
    <w:p w14:paraId="746FF944" w14:textId="77777777" w:rsidR="009125ED" w:rsidRDefault="005F7AE0" w:rsidP="005F7AE0">
      <w:pPr>
        <w:spacing w:before="120" w:after="120" w:line="380" w:lineRule="exact"/>
        <w:ind w:firstLine="567"/>
        <w:jc w:val="both"/>
        <w:rPr>
          <w:bCs/>
          <w:sz w:val="28"/>
          <w:szCs w:val="28"/>
        </w:rPr>
      </w:pPr>
      <w:r w:rsidRPr="005F7AE0">
        <w:rPr>
          <w:bCs/>
          <w:sz w:val="28"/>
          <w:szCs w:val="28"/>
        </w:rPr>
        <w:t xml:space="preserve"> b) Nhóm hợp phần quản trị, giám sát và vận hành, bao gồm:</w:t>
      </w:r>
    </w:p>
    <w:p w14:paraId="197B4839" w14:textId="77777777" w:rsidR="009125ED" w:rsidRDefault="005F7AE0" w:rsidP="005F7AE0">
      <w:pPr>
        <w:spacing w:before="120" w:after="120" w:line="380" w:lineRule="exact"/>
        <w:ind w:firstLine="567"/>
        <w:jc w:val="both"/>
        <w:rPr>
          <w:bCs/>
          <w:sz w:val="28"/>
          <w:szCs w:val="28"/>
        </w:rPr>
      </w:pPr>
      <w:r w:rsidRPr="005F7AE0">
        <w:rPr>
          <w:bCs/>
          <w:sz w:val="28"/>
          <w:szCs w:val="28"/>
        </w:rPr>
        <w:t xml:space="preserve"> </w:t>
      </w:r>
      <w:r w:rsidR="009125ED">
        <w:rPr>
          <w:bCs/>
          <w:sz w:val="28"/>
          <w:szCs w:val="28"/>
        </w:rPr>
        <w:t xml:space="preserve">- </w:t>
      </w:r>
      <w:r w:rsidRPr="005F7AE0">
        <w:rPr>
          <w:bCs/>
          <w:sz w:val="28"/>
          <w:szCs w:val="28"/>
        </w:rPr>
        <w:t>Phân hệ giám sát tập trung (VDXP Monitoring);</w:t>
      </w:r>
    </w:p>
    <w:p w14:paraId="1CE436E3" w14:textId="77777777" w:rsidR="009125ED" w:rsidRDefault="009125ED" w:rsidP="005F7AE0">
      <w:pPr>
        <w:spacing w:before="120" w:after="120" w:line="380" w:lineRule="exact"/>
        <w:ind w:firstLine="567"/>
        <w:jc w:val="both"/>
        <w:rPr>
          <w:bCs/>
          <w:sz w:val="28"/>
          <w:szCs w:val="28"/>
        </w:rPr>
      </w:pPr>
      <w:r>
        <w:rPr>
          <w:bCs/>
          <w:sz w:val="28"/>
          <w:szCs w:val="28"/>
        </w:rPr>
        <w:t xml:space="preserve">- </w:t>
      </w:r>
      <w:r w:rsidR="005F7AE0" w:rsidRPr="005F7AE0">
        <w:rPr>
          <w:bCs/>
          <w:sz w:val="28"/>
          <w:szCs w:val="28"/>
        </w:rPr>
        <w:t xml:space="preserve">Phân hệ quản trị (VDXP Admin); </w:t>
      </w:r>
    </w:p>
    <w:p w14:paraId="4724DEB1" w14:textId="6C7FF5CE" w:rsidR="009125ED" w:rsidRDefault="009125ED" w:rsidP="005F7AE0">
      <w:pPr>
        <w:spacing w:before="120" w:after="120" w:line="380" w:lineRule="exact"/>
        <w:ind w:firstLine="567"/>
        <w:jc w:val="both"/>
        <w:rPr>
          <w:bCs/>
          <w:sz w:val="28"/>
          <w:szCs w:val="28"/>
        </w:rPr>
      </w:pPr>
      <w:r>
        <w:rPr>
          <w:bCs/>
          <w:sz w:val="28"/>
          <w:szCs w:val="28"/>
        </w:rPr>
        <w:lastRenderedPageBreak/>
        <w:t xml:space="preserve">- </w:t>
      </w:r>
      <w:r w:rsidR="005F7AE0" w:rsidRPr="005F7AE0">
        <w:rPr>
          <w:bCs/>
          <w:sz w:val="28"/>
          <w:szCs w:val="28"/>
        </w:rPr>
        <w:t xml:space="preserve">Cổng thông tin (VDXP Portal). </w:t>
      </w:r>
    </w:p>
    <w:p w14:paraId="6BC7C6F9" w14:textId="77777777" w:rsidR="009125ED" w:rsidRDefault="005F7AE0" w:rsidP="005F7AE0">
      <w:pPr>
        <w:spacing w:before="120" w:after="120" w:line="380" w:lineRule="exact"/>
        <w:ind w:firstLine="567"/>
        <w:jc w:val="both"/>
        <w:rPr>
          <w:bCs/>
          <w:sz w:val="28"/>
          <w:szCs w:val="28"/>
        </w:rPr>
      </w:pPr>
      <w:r w:rsidRPr="005F7AE0">
        <w:rPr>
          <w:bCs/>
          <w:sz w:val="28"/>
          <w:szCs w:val="28"/>
        </w:rPr>
        <w:t xml:space="preserve">c) Nhóm hợp phần dịch vụ hỗ trợ khai thác, bao gồm: </w:t>
      </w:r>
    </w:p>
    <w:p w14:paraId="36E613DF" w14:textId="77777777" w:rsidR="009125ED" w:rsidRDefault="009125ED" w:rsidP="005F7AE0">
      <w:pPr>
        <w:spacing w:before="120" w:after="120" w:line="380" w:lineRule="exact"/>
        <w:ind w:firstLine="567"/>
        <w:jc w:val="both"/>
        <w:rPr>
          <w:bCs/>
          <w:sz w:val="28"/>
          <w:szCs w:val="28"/>
        </w:rPr>
      </w:pPr>
      <w:r>
        <w:rPr>
          <w:bCs/>
          <w:sz w:val="28"/>
          <w:szCs w:val="28"/>
        </w:rPr>
        <w:t xml:space="preserve">- </w:t>
      </w:r>
      <w:r w:rsidR="005F7AE0" w:rsidRPr="005F7AE0">
        <w:rPr>
          <w:bCs/>
          <w:sz w:val="28"/>
          <w:szCs w:val="28"/>
        </w:rPr>
        <w:t xml:space="preserve">Phân hệ phân tích, tìm kiếm dữ liệu (VDXP Search); </w:t>
      </w:r>
    </w:p>
    <w:p w14:paraId="5C1600D9" w14:textId="77777777" w:rsidR="009125ED" w:rsidRDefault="009125ED" w:rsidP="005F7AE0">
      <w:pPr>
        <w:spacing w:before="120" w:after="120" w:line="380" w:lineRule="exact"/>
        <w:ind w:firstLine="567"/>
        <w:jc w:val="both"/>
        <w:rPr>
          <w:bCs/>
          <w:sz w:val="28"/>
          <w:szCs w:val="28"/>
        </w:rPr>
      </w:pPr>
      <w:r>
        <w:rPr>
          <w:bCs/>
          <w:sz w:val="28"/>
          <w:szCs w:val="28"/>
        </w:rPr>
        <w:t xml:space="preserve">- </w:t>
      </w:r>
      <w:r w:rsidR="005F7AE0" w:rsidRPr="005F7AE0">
        <w:rPr>
          <w:bCs/>
          <w:sz w:val="28"/>
          <w:szCs w:val="28"/>
        </w:rPr>
        <w:t xml:space="preserve">Phân hệ xử lý, phân tích, tổng hợp dữ liệu báo cáo (VDXP Report); </w:t>
      </w:r>
    </w:p>
    <w:p w14:paraId="7C77FB6B" w14:textId="77777777" w:rsidR="00950E9E" w:rsidRDefault="009125ED" w:rsidP="005F7AE0">
      <w:pPr>
        <w:spacing w:before="120" w:after="120" w:line="380" w:lineRule="exact"/>
        <w:ind w:firstLine="567"/>
        <w:jc w:val="both"/>
        <w:rPr>
          <w:bCs/>
          <w:sz w:val="28"/>
          <w:szCs w:val="28"/>
        </w:rPr>
      </w:pPr>
      <w:r>
        <w:rPr>
          <w:bCs/>
          <w:sz w:val="28"/>
          <w:szCs w:val="28"/>
        </w:rPr>
        <w:t xml:space="preserve">- </w:t>
      </w:r>
      <w:r w:rsidR="005F7AE0" w:rsidRPr="005F7AE0">
        <w:rPr>
          <w:bCs/>
          <w:sz w:val="28"/>
          <w:szCs w:val="28"/>
        </w:rPr>
        <w:t>Phân hệ tiếp nhận, xử lý yêu cầu hỗ trợ (VDXP Ticket);</w:t>
      </w:r>
    </w:p>
    <w:p w14:paraId="2F7F9FF7" w14:textId="21F52545" w:rsidR="009125ED" w:rsidRDefault="00950E9E" w:rsidP="005F7AE0">
      <w:pPr>
        <w:spacing w:before="120" w:after="120" w:line="380" w:lineRule="exact"/>
        <w:ind w:firstLine="567"/>
        <w:jc w:val="both"/>
        <w:rPr>
          <w:bCs/>
          <w:sz w:val="28"/>
          <w:szCs w:val="28"/>
        </w:rPr>
      </w:pPr>
      <w:r>
        <w:rPr>
          <w:bCs/>
          <w:sz w:val="28"/>
          <w:szCs w:val="28"/>
        </w:rPr>
        <w:t>-</w:t>
      </w:r>
      <w:r w:rsidR="005F7AE0" w:rsidRPr="005F7AE0">
        <w:rPr>
          <w:bCs/>
          <w:sz w:val="28"/>
          <w:szCs w:val="28"/>
        </w:rPr>
        <w:t xml:space="preserve"> Phân hệ trợ lý ảo (VDXP Chatbot). </w:t>
      </w:r>
    </w:p>
    <w:p w14:paraId="0B6666D8" w14:textId="00253C1C" w:rsidR="005F7AE0" w:rsidRPr="005F7AE0" w:rsidRDefault="005F7AE0" w:rsidP="005F7AE0">
      <w:pPr>
        <w:spacing w:before="120" w:after="120" w:line="380" w:lineRule="exact"/>
        <w:ind w:firstLine="567"/>
        <w:jc w:val="both"/>
        <w:rPr>
          <w:bCs/>
          <w:sz w:val="28"/>
          <w:szCs w:val="28"/>
        </w:rPr>
      </w:pPr>
      <w:r w:rsidRPr="005F7AE0">
        <w:rPr>
          <w:bCs/>
          <w:sz w:val="28"/>
          <w:szCs w:val="28"/>
        </w:rPr>
        <w:t>d) Các hợp phần, phân hệ khác theo yêu cầu của Chính phủ, Thủ tướng Chính phủ hoặc do Bộ trưởng, Chủ nhiệm Văn phòng Chính phủ quyết định bổ sung, nâng cấp căn cứ theo yêu cầu thực tiễn quản lý, vận hành.</w:t>
      </w:r>
    </w:p>
    <w:p w14:paraId="56CF4FF9" w14:textId="1C90D268" w:rsidR="008C4B2F" w:rsidRDefault="008C4B2F" w:rsidP="00A65486">
      <w:pPr>
        <w:spacing w:before="120" w:after="120" w:line="380" w:lineRule="exact"/>
        <w:ind w:firstLine="567"/>
        <w:jc w:val="both"/>
        <w:rPr>
          <w:bCs/>
          <w:sz w:val="28"/>
          <w:szCs w:val="28"/>
        </w:rPr>
      </w:pPr>
      <w:r w:rsidRPr="008C4B2F">
        <w:rPr>
          <w:bCs/>
          <w:sz w:val="28"/>
          <w:szCs w:val="28"/>
        </w:rPr>
        <w:t xml:space="preserve">5. </w:t>
      </w:r>
      <w:r w:rsidR="006D6022" w:rsidRPr="006D6022">
        <w:rPr>
          <w:bCs/>
          <w:sz w:val="28"/>
          <w:szCs w:val="28"/>
        </w:rPr>
        <w:t>Các hợp phần, phân hệ khác theo yêu cầu của Chính phủ, Thủ tướng Chính phủ hoặc do Bộ trưởng, Chủ nhiệm Văn phòng Chính phủ quyết định bổ sung, nâng cấp căn cứ theo yêu cầu thực tiễn quản lý, vận hành.</w:t>
      </w:r>
    </w:p>
    <w:p w14:paraId="019830C7" w14:textId="28869E54" w:rsidR="00431A05" w:rsidRPr="0084656D" w:rsidRDefault="00D12049" w:rsidP="00577B6A">
      <w:pPr>
        <w:spacing w:before="120" w:after="120" w:line="380" w:lineRule="exact"/>
        <w:ind w:firstLine="567"/>
        <w:jc w:val="both"/>
        <w:rPr>
          <w:rFonts w:ascii="Times New Roman Bold" w:hAnsi="Times New Roman Bold"/>
          <w:b/>
          <w:sz w:val="28"/>
          <w:szCs w:val="28"/>
        </w:rPr>
      </w:pPr>
      <w:r>
        <w:rPr>
          <w:bCs/>
          <w:sz w:val="28"/>
          <w:szCs w:val="28"/>
        </w:rPr>
        <w:t xml:space="preserve"> </w:t>
      </w:r>
      <w:r w:rsidR="00592703" w:rsidRPr="0084656D">
        <w:rPr>
          <w:rFonts w:ascii="Times New Roman Bold" w:hAnsi="Times New Roman Bold"/>
          <w:b/>
          <w:sz w:val="28"/>
          <w:szCs w:val="28"/>
        </w:rPr>
        <w:t xml:space="preserve">Điều </w:t>
      </w:r>
      <w:r w:rsidR="00544087" w:rsidRPr="0084656D">
        <w:rPr>
          <w:rFonts w:ascii="Times New Roman Bold" w:hAnsi="Times New Roman Bold"/>
          <w:b/>
          <w:sz w:val="28"/>
          <w:szCs w:val="28"/>
        </w:rPr>
        <w:t>5</w:t>
      </w:r>
      <w:r w:rsidR="00592703" w:rsidRPr="0084656D">
        <w:rPr>
          <w:rFonts w:ascii="Times New Roman Bold" w:hAnsi="Times New Roman Bold"/>
          <w:b/>
          <w:sz w:val="28"/>
          <w:szCs w:val="28"/>
        </w:rPr>
        <w:t>. Nguyên tắc quản lý, vận hành</w:t>
      </w:r>
      <w:r w:rsidR="0084656D" w:rsidRPr="0084656D">
        <w:rPr>
          <w:rFonts w:ascii="Times New Roman Bold" w:hAnsi="Times New Roman Bold"/>
          <w:b/>
          <w:sz w:val="28"/>
          <w:szCs w:val="28"/>
        </w:rPr>
        <w:t xml:space="preserve"> và khai thác </w:t>
      </w:r>
      <w:r w:rsidR="00FF172F" w:rsidRPr="0084656D">
        <w:rPr>
          <w:rFonts w:ascii="Times New Roman Bold" w:hAnsi="Times New Roman Bold"/>
          <w:b/>
          <w:sz w:val="28"/>
          <w:szCs w:val="28"/>
        </w:rPr>
        <w:t>Hệ thống</w:t>
      </w:r>
    </w:p>
    <w:p w14:paraId="748EF78D" w14:textId="6E2B8FAB" w:rsidR="00C40D01" w:rsidRDefault="00C40D01" w:rsidP="00577B6A">
      <w:pPr>
        <w:spacing w:before="120" w:after="120" w:line="380" w:lineRule="exact"/>
        <w:ind w:firstLine="567"/>
        <w:jc w:val="both"/>
        <w:rPr>
          <w:bCs/>
          <w:sz w:val="28"/>
          <w:szCs w:val="28"/>
        </w:rPr>
      </w:pPr>
      <w:r>
        <w:rPr>
          <w:bCs/>
          <w:sz w:val="28"/>
          <w:szCs w:val="28"/>
        </w:rPr>
        <w:t xml:space="preserve">1. </w:t>
      </w:r>
      <w:r w:rsidRPr="00C40D01">
        <w:rPr>
          <w:bCs/>
          <w:sz w:val="28"/>
          <w:szCs w:val="28"/>
        </w:rPr>
        <w:t xml:space="preserve">Việc kết nối, liên thông, chia sẻ dữ liệu trên Hệ thống phải tuân thủ các quy định của pháp luật về giao dịch điện tử, </w:t>
      </w:r>
      <w:proofErr w:type="gramStart"/>
      <w:r w:rsidRPr="00C40D01">
        <w:rPr>
          <w:bCs/>
          <w:sz w:val="28"/>
          <w:szCs w:val="28"/>
        </w:rPr>
        <w:t>an</w:t>
      </w:r>
      <w:proofErr w:type="gramEnd"/>
      <w:r w:rsidRPr="00C40D01">
        <w:rPr>
          <w:bCs/>
          <w:sz w:val="28"/>
          <w:szCs w:val="28"/>
        </w:rPr>
        <w:t xml:space="preserve"> toàn thông tin mạng, an ninh mạng và công tác văn thư, lưu trữ.</w:t>
      </w:r>
      <w:r w:rsidR="00F90524">
        <w:rPr>
          <w:bCs/>
          <w:sz w:val="28"/>
          <w:szCs w:val="28"/>
        </w:rPr>
        <w:t xml:space="preserve"> </w:t>
      </w:r>
    </w:p>
    <w:p w14:paraId="0DCD0725" w14:textId="2D81ECE7" w:rsidR="00C40D01" w:rsidRDefault="00C40D01" w:rsidP="00577B6A">
      <w:pPr>
        <w:spacing w:before="120" w:after="120" w:line="380" w:lineRule="exact"/>
        <w:ind w:firstLine="567"/>
        <w:jc w:val="both"/>
        <w:rPr>
          <w:bCs/>
          <w:sz w:val="28"/>
          <w:szCs w:val="28"/>
        </w:rPr>
      </w:pPr>
      <w:r>
        <w:rPr>
          <w:bCs/>
          <w:sz w:val="28"/>
          <w:szCs w:val="28"/>
        </w:rPr>
        <w:t xml:space="preserve">2. </w:t>
      </w:r>
      <w:r w:rsidRPr="00C40D01">
        <w:rPr>
          <w:bCs/>
          <w:sz w:val="28"/>
          <w:szCs w:val="28"/>
        </w:rPr>
        <w:t xml:space="preserve">Việc thiết lập kết nối liên thông gửi, nhận văn bản điện tử giữa các cơ quan hành chính nhà nước với các tổ chức, doanh nghiệp phải bảo đảm nguyên tắc tự nguyện, bình đẳng, </w:t>
      </w:r>
      <w:proofErr w:type="gramStart"/>
      <w:r w:rsidRPr="00C40D01">
        <w:rPr>
          <w:bCs/>
          <w:sz w:val="28"/>
          <w:szCs w:val="28"/>
        </w:rPr>
        <w:t>an</w:t>
      </w:r>
      <w:proofErr w:type="gramEnd"/>
      <w:r w:rsidRPr="00C40D01">
        <w:rPr>
          <w:bCs/>
          <w:sz w:val="28"/>
          <w:szCs w:val="28"/>
        </w:rPr>
        <w:t xml:space="preserve"> toàn và tuân thủ chuẩn định dạng dữ liệu quốc gia.</w:t>
      </w:r>
    </w:p>
    <w:p w14:paraId="34FDA5CF" w14:textId="0D6C7ACB" w:rsidR="00A92292" w:rsidRDefault="00A92292" w:rsidP="00577B6A">
      <w:pPr>
        <w:spacing w:before="120" w:after="120" w:line="380" w:lineRule="exact"/>
        <w:ind w:firstLine="567"/>
        <w:jc w:val="both"/>
        <w:rPr>
          <w:bCs/>
          <w:sz w:val="28"/>
          <w:szCs w:val="28"/>
        </w:rPr>
      </w:pPr>
      <w:r>
        <w:rPr>
          <w:bCs/>
          <w:sz w:val="28"/>
          <w:szCs w:val="28"/>
        </w:rPr>
        <w:t xml:space="preserve">3. </w:t>
      </w:r>
      <w:r w:rsidRPr="00A92292">
        <w:rPr>
          <w:bCs/>
          <w:sz w:val="28"/>
          <w:szCs w:val="28"/>
        </w:rPr>
        <w:t>Dữ liệu trao đổi trên Hệ thống phải bảo đảm tính bảo mật, toàn vẹn và giá trị pháp lý; mọi giao dịch phải được xác thực, lưu vết và có giá trị chống chối bỏ theo quy định của pháp luật.</w:t>
      </w:r>
    </w:p>
    <w:p w14:paraId="0598E95A" w14:textId="34FC80D2" w:rsidR="004729FD" w:rsidRPr="00F90524" w:rsidRDefault="000A1FE6" w:rsidP="00976864">
      <w:pPr>
        <w:spacing w:before="120" w:after="120" w:line="380" w:lineRule="exact"/>
        <w:ind w:firstLine="567"/>
        <w:jc w:val="both"/>
        <w:rPr>
          <w:bCs/>
          <w:sz w:val="28"/>
          <w:szCs w:val="28"/>
        </w:rPr>
      </w:pPr>
      <w:r>
        <w:rPr>
          <w:bCs/>
          <w:sz w:val="28"/>
          <w:szCs w:val="28"/>
        </w:rPr>
        <w:t xml:space="preserve">4. </w:t>
      </w:r>
      <w:r w:rsidR="00666583" w:rsidRPr="00666583">
        <w:rPr>
          <w:bCs/>
          <w:sz w:val="28"/>
          <w:szCs w:val="28"/>
        </w:rPr>
        <w:t>Hệ thống cần bảo đảm khả năng mở rộng kết nối, liên thông với các nền tảng số dùng chung khác nhằm tiếp nhận, luân chuyển văn bản điện tử và dữ liệu báo cáo, phục vụ trực tiếp công tác chỉ đạo, điều hành của Chính phủ, Thủ tướng Chính phủ</w:t>
      </w:r>
      <w:r w:rsidRPr="000A1FE6">
        <w:rPr>
          <w:bCs/>
          <w:sz w:val="28"/>
          <w:szCs w:val="28"/>
        </w:rPr>
        <w:t>.</w:t>
      </w:r>
    </w:p>
    <w:p w14:paraId="72DAC9B8" w14:textId="0F3709A1" w:rsidR="0034316D" w:rsidRPr="00FF3979" w:rsidRDefault="005B5EF9" w:rsidP="00A7140A">
      <w:pPr>
        <w:spacing w:before="120" w:after="120" w:line="380" w:lineRule="exact"/>
        <w:ind w:firstLine="567"/>
        <w:jc w:val="both"/>
        <w:rPr>
          <w:color w:val="000000"/>
          <w:sz w:val="28"/>
          <w:szCs w:val="28"/>
          <w:lang w:val="vi-VN"/>
        </w:rPr>
      </w:pPr>
      <w:bookmarkStart w:id="1" w:name="dieu_6"/>
      <w:r>
        <w:rPr>
          <w:bCs/>
          <w:sz w:val="28"/>
          <w:szCs w:val="28"/>
        </w:rPr>
        <w:t>5</w:t>
      </w:r>
      <w:r w:rsidRPr="005B5EF9">
        <w:rPr>
          <w:bCs/>
          <w:sz w:val="28"/>
          <w:szCs w:val="28"/>
        </w:rPr>
        <w:t xml:space="preserve">. </w:t>
      </w:r>
      <w:bookmarkEnd w:id="1"/>
      <w:r w:rsidR="00A7140A" w:rsidRPr="00A7140A">
        <w:rPr>
          <w:bCs/>
          <w:sz w:val="28"/>
          <w:szCs w:val="28"/>
        </w:rPr>
        <w:t xml:space="preserve">Ưu tiên thực hiện quy trình gửi, nhận văn bản điện tử toàn trình; đảm bảo tính duy nhất, tính xác thực của văn bản </w:t>
      </w:r>
      <w:r w:rsidR="00770C27">
        <w:rPr>
          <w:bCs/>
          <w:sz w:val="28"/>
          <w:szCs w:val="28"/>
        </w:rPr>
        <w:t>luân chuyển qua</w:t>
      </w:r>
      <w:r w:rsidR="00A7140A" w:rsidRPr="00A7140A">
        <w:rPr>
          <w:bCs/>
          <w:sz w:val="28"/>
          <w:szCs w:val="28"/>
        </w:rPr>
        <w:t xml:space="preserve"> Hệ thống; thực hiện lộ trình hạn chế </w:t>
      </w:r>
      <w:r w:rsidR="002A7092">
        <w:rPr>
          <w:bCs/>
          <w:sz w:val="28"/>
          <w:szCs w:val="28"/>
        </w:rPr>
        <w:t>tối đa</w:t>
      </w:r>
      <w:r w:rsidR="00A7140A" w:rsidRPr="00A7140A">
        <w:rPr>
          <w:bCs/>
          <w:sz w:val="28"/>
          <w:szCs w:val="28"/>
        </w:rPr>
        <w:t xml:space="preserve"> việc sử dụng văn bản điện tử được chuyển đổi từ văn bản giấy</w:t>
      </w:r>
      <w:r w:rsidR="00770C27">
        <w:rPr>
          <w:bCs/>
          <w:sz w:val="28"/>
          <w:szCs w:val="28"/>
        </w:rPr>
        <w:t>.</w:t>
      </w:r>
    </w:p>
    <w:p w14:paraId="707A1233" w14:textId="4FA3BB66" w:rsidR="008839ED" w:rsidRPr="00611C6C" w:rsidRDefault="008839ED" w:rsidP="00440B9A">
      <w:pPr>
        <w:spacing w:line="380" w:lineRule="exact"/>
        <w:jc w:val="center"/>
        <w:rPr>
          <w:b/>
          <w:bCs/>
          <w:sz w:val="28"/>
          <w:szCs w:val="28"/>
          <w:lang w:val="vi-VN"/>
        </w:rPr>
      </w:pPr>
      <w:r>
        <w:rPr>
          <w:b/>
          <w:bCs/>
          <w:sz w:val="28"/>
          <w:szCs w:val="28"/>
        </w:rPr>
        <w:t>Chương</w:t>
      </w:r>
      <w:r w:rsidRPr="008321EA">
        <w:rPr>
          <w:b/>
          <w:bCs/>
          <w:sz w:val="28"/>
          <w:szCs w:val="28"/>
        </w:rPr>
        <w:t xml:space="preserve"> I</w:t>
      </w:r>
      <w:r w:rsidR="00B1329E">
        <w:rPr>
          <w:b/>
          <w:bCs/>
          <w:sz w:val="28"/>
          <w:szCs w:val="28"/>
          <w:lang w:val="vi-VN"/>
        </w:rPr>
        <w:t>I</w:t>
      </w:r>
    </w:p>
    <w:p w14:paraId="48BBEE66" w14:textId="77777777" w:rsidR="00E9372D" w:rsidRDefault="00E9372D" w:rsidP="00AC3749">
      <w:pPr>
        <w:spacing w:before="120" w:after="120" w:line="380" w:lineRule="exact"/>
        <w:jc w:val="both"/>
        <w:rPr>
          <w:b/>
          <w:bCs/>
          <w:sz w:val="28"/>
          <w:szCs w:val="28"/>
        </w:rPr>
      </w:pPr>
      <w:r w:rsidRPr="00E9372D">
        <w:rPr>
          <w:b/>
          <w:bCs/>
          <w:sz w:val="28"/>
          <w:szCs w:val="28"/>
        </w:rPr>
        <w:t>KẾT NỐI, CUNG CẤP VÀ KHAI THÁC DỊCH VỤ TRÊN HỆ THỐNG</w:t>
      </w:r>
    </w:p>
    <w:p w14:paraId="0E94B0E9" w14:textId="77777777" w:rsidR="00E9372D" w:rsidRDefault="00E9372D" w:rsidP="00AC3749">
      <w:pPr>
        <w:spacing w:before="120" w:after="120" w:line="380" w:lineRule="exact"/>
        <w:jc w:val="both"/>
        <w:rPr>
          <w:b/>
          <w:bCs/>
          <w:sz w:val="28"/>
          <w:szCs w:val="28"/>
        </w:rPr>
      </w:pPr>
    </w:p>
    <w:p w14:paraId="529277B9" w14:textId="6CB59EA9" w:rsidR="00AC3749" w:rsidRPr="00AC3749" w:rsidRDefault="00AC3749" w:rsidP="00E9372D">
      <w:pPr>
        <w:spacing w:before="120" w:after="120" w:line="380" w:lineRule="exact"/>
        <w:ind w:firstLine="567"/>
        <w:jc w:val="both"/>
        <w:rPr>
          <w:b/>
          <w:bCs/>
          <w:sz w:val="28"/>
          <w:szCs w:val="28"/>
          <w:lang w:val="vi-VN"/>
        </w:rPr>
      </w:pPr>
      <w:r w:rsidRPr="00AC3749">
        <w:rPr>
          <w:b/>
          <w:bCs/>
          <w:sz w:val="28"/>
          <w:szCs w:val="28"/>
          <w:lang w:val="vi-VN"/>
        </w:rPr>
        <w:lastRenderedPageBreak/>
        <w:t xml:space="preserve">Điều </w:t>
      </w:r>
      <w:r w:rsidR="00E00DED">
        <w:rPr>
          <w:b/>
          <w:bCs/>
          <w:sz w:val="28"/>
          <w:szCs w:val="28"/>
        </w:rPr>
        <w:t>6</w:t>
      </w:r>
      <w:r w:rsidRPr="00AC3749">
        <w:rPr>
          <w:b/>
          <w:bCs/>
          <w:sz w:val="28"/>
          <w:szCs w:val="28"/>
          <w:lang w:val="vi-VN"/>
        </w:rPr>
        <w:t xml:space="preserve">. </w:t>
      </w:r>
      <w:r w:rsidR="00522BC1" w:rsidRPr="00522BC1">
        <w:rPr>
          <w:b/>
          <w:bCs/>
          <w:sz w:val="28"/>
          <w:szCs w:val="28"/>
          <w:lang w:val="vi-VN"/>
        </w:rPr>
        <w:t xml:space="preserve">Điều kiện </w:t>
      </w:r>
      <w:r w:rsidR="008109E3">
        <w:rPr>
          <w:b/>
          <w:bCs/>
          <w:sz w:val="28"/>
          <w:szCs w:val="28"/>
        </w:rPr>
        <w:t xml:space="preserve">tham gia </w:t>
      </w:r>
      <w:r w:rsidR="00522BC1" w:rsidRPr="00522BC1">
        <w:rPr>
          <w:b/>
          <w:bCs/>
          <w:sz w:val="28"/>
          <w:szCs w:val="28"/>
          <w:lang w:val="vi-VN"/>
        </w:rPr>
        <w:t>kết nối vào Hệ thống</w:t>
      </w:r>
    </w:p>
    <w:p w14:paraId="1F60CF0E" w14:textId="77777777" w:rsidR="00543A1F" w:rsidRDefault="001E4A0F" w:rsidP="006D1E49">
      <w:pPr>
        <w:spacing w:before="120" w:after="120" w:line="380" w:lineRule="exact"/>
        <w:ind w:firstLine="567"/>
        <w:jc w:val="both"/>
        <w:rPr>
          <w:sz w:val="28"/>
          <w:szCs w:val="28"/>
        </w:rPr>
      </w:pPr>
      <w:r w:rsidRPr="001E4A0F">
        <w:rPr>
          <w:sz w:val="28"/>
          <w:szCs w:val="28"/>
          <w:lang w:val="vi-VN"/>
        </w:rPr>
        <w:t xml:space="preserve">Các cơ quan, tổ chức quy định tại Điều 2 Quy chế này khi tham gia kết nối vào Hệ thống </w:t>
      </w:r>
      <w:r>
        <w:rPr>
          <w:sz w:val="28"/>
          <w:szCs w:val="28"/>
        </w:rPr>
        <w:t xml:space="preserve">cần </w:t>
      </w:r>
      <w:r w:rsidRPr="001E4A0F">
        <w:rPr>
          <w:sz w:val="28"/>
          <w:szCs w:val="28"/>
          <w:lang w:val="vi-VN"/>
        </w:rPr>
        <w:t>đáp ứng các điều kiện sau đây:</w:t>
      </w:r>
    </w:p>
    <w:p w14:paraId="511F0A35" w14:textId="27FA25AE" w:rsidR="001E4A0F" w:rsidRPr="00543A1F" w:rsidRDefault="001E4A0F" w:rsidP="006D1E49">
      <w:pPr>
        <w:spacing w:before="120" w:after="120" w:line="380" w:lineRule="exact"/>
        <w:ind w:firstLine="567"/>
        <w:jc w:val="both"/>
        <w:rPr>
          <w:spacing w:val="-4"/>
          <w:sz w:val="28"/>
          <w:szCs w:val="28"/>
        </w:rPr>
      </w:pPr>
      <w:r w:rsidRPr="00543A1F">
        <w:rPr>
          <w:spacing w:val="-4"/>
          <w:sz w:val="28"/>
          <w:szCs w:val="28"/>
          <w:lang w:val="vi-VN"/>
        </w:rPr>
        <w:t xml:space="preserve">1. </w:t>
      </w:r>
      <w:r w:rsidR="00543A1F" w:rsidRPr="00543A1F">
        <w:rPr>
          <w:spacing w:val="-4"/>
          <w:sz w:val="28"/>
          <w:szCs w:val="28"/>
          <w:lang w:val="vi-VN"/>
        </w:rPr>
        <w:t xml:space="preserve">Có </w:t>
      </w:r>
      <w:r w:rsidR="00543A1F" w:rsidRPr="00543A1F">
        <w:rPr>
          <w:spacing w:val="-4"/>
          <w:sz w:val="28"/>
          <w:szCs w:val="28"/>
        </w:rPr>
        <w:t>m</w:t>
      </w:r>
      <w:r w:rsidR="00543A1F" w:rsidRPr="00543A1F">
        <w:rPr>
          <w:spacing w:val="-4"/>
          <w:sz w:val="28"/>
          <w:szCs w:val="28"/>
          <w:lang w:val="vi-VN"/>
        </w:rPr>
        <w:t xml:space="preserve">ã định danh trên Hệ thống để phân biệt, xác định duy nhất khi tham gia </w:t>
      </w:r>
      <w:r w:rsidR="002800B6">
        <w:rPr>
          <w:spacing w:val="-4"/>
          <w:sz w:val="28"/>
          <w:szCs w:val="28"/>
        </w:rPr>
        <w:t>kết nối, liên thông</w:t>
      </w:r>
      <w:r w:rsidR="00543A1F" w:rsidRPr="00543A1F">
        <w:rPr>
          <w:spacing w:val="-4"/>
          <w:sz w:val="28"/>
          <w:szCs w:val="28"/>
          <w:lang w:val="vi-VN"/>
        </w:rPr>
        <w:t xml:space="preserve"> theo quy định tại khoản 5 Điều 3 Quy chế này.</w:t>
      </w:r>
    </w:p>
    <w:p w14:paraId="729B0A28" w14:textId="77777777" w:rsidR="00ED14C0" w:rsidRDefault="00ED14C0" w:rsidP="00ED14C0">
      <w:pPr>
        <w:spacing w:before="120" w:after="120" w:line="380" w:lineRule="exact"/>
        <w:ind w:firstLine="567"/>
        <w:jc w:val="both"/>
        <w:rPr>
          <w:sz w:val="28"/>
          <w:szCs w:val="28"/>
        </w:rPr>
      </w:pPr>
      <w:r w:rsidRPr="00ED14C0">
        <w:rPr>
          <w:sz w:val="28"/>
          <w:szCs w:val="28"/>
        </w:rPr>
        <w:t>2. Về hạ tầng mạng kết nối:</w:t>
      </w:r>
    </w:p>
    <w:p w14:paraId="39800A09" w14:textId="3BF4AC55" w:rsidR="00ED14C0" w:rsidRPr="00ED14C0" w:rsidRDefault="00ED14C0" w:rsidP="00ED14C0">
      <w:pPr>
        <w:spacing w:before="120" w:after="120" w:line="380" w:lineRule="exact"/>
        <w:ind w:firstLine="567"/>
        <w:jc w:val="both"/>
        <w:rPr>
          <w:sz w:val="28"/>
          <w:szCs w:val="28"/>
        </w:rPr>
      </w:pPr>
      <w:r w:rsidRPr="00ED14C0">
        <w:rPr>
          <w:sz w:val="28"/>
          <w:szCs w:val="28"/>
        </w:rPr>
        <w:t>a) Đối với các cơ quan, tổ chức quy định tại khoản 1 Điều 2 Quy chế này: Hệ thống thông tin tham gia kết nối phải được định tuyến thông qua Mạng truyền số liệu chuyên dùng</w:t>
      </w:r>
      <w:r>
        <w:rPr>
          <w:sz w:val="28"/>
          <w:szCs w:val="28"/>
        </w:rPr>
        <w:t>;</w:t>
      </w:r>
    </w:p>
    <w:p w14:paraId="000DC2E8" w14:textId="599135CE" w:rsidR="00ED14C0" w:rsidRDefault="00ED14C0" w:rsidP="00ED14C0">
      <w:pPr>
        <w:spacing w:before="120" w:after="120" w:line="380" w:lineRule="exact"/>
        <w:ind w:firstLine="567"/>
        <w:jc w:val="both"/>
        <w:rPr>
          <w:sz w:val="28"/>
          <w:szCs w:val="28"/>
        </w:rPr>
      </w:pPr>
      <w:r w:rsidRPr="00ED14C0">
        <w:rPr>
          <w:sz w:val="28"/>
          <w:szCs w:val="28"/>
        </w:rPr>
        <w:t xml:space="preserve">b) Đối với các cơ quan, tổ chức quy định tại khoản 2 Điều 2 Quy chế này: Thực hiện kết nối qua Mạng truyền số liệu chuyên dùng hoặc </w:t>
      </w:r>
      <w:r>
        <w:rPr>
          <w:sz w:val="28"/>
          <w:szCs w:val="28"/>
        </w:rPr>
        <w:t>sử dụng</w:t>
      </w:r>
      <w:r w:rsidRPr="00ED14C0">
        <w:rPr>
          <w:sz w:val="28"/>
          <w:szCs w:val="28"/>
        </w:rPr>
        <w:t xml:space="preserve"> </w:t>
      </w:r>
      <w:r>
        <w:rPr>
          <w:sz w:val="28"/>
          <w:szCs w:val="28"/>
        </w:rPr>
        <w:t xml:space="preserve">giải </w:t>
      </w:r>
      <w:r w:rsidRPr="00ED14C0">
        <w:rPr>
          <w:sz w:val="28"/>
          <w:szCs w:val="28"/>
        </w:rPr>
        <w:t xml:space="preserve">pháp mạng riêng ảo (VPN) </w:t>
      </w:r>
      <w:r>
        <w:rPr>
          <w:sz w:val="28"/>
          <w:szCs w:val="28"/>
        </w:rPr>
        <w:t>theo hướng dẫn của Bộ Khoa học và Công nghệ</w:t>
      </w:r>
      <w:r w:rsidR="00C33767">
        <w:rPr>
          <w:sz w:val="28"/>
          <w:szCs w:val="28"/>
        </w:rPr>
        <w:t>;</w:t>
      </w:r>
    </w:p>
    <w:p w14:paraId="6B8F359C" w14:textId="2918837C" w:rsidR="001C2B4E" w:rsidRPr="00ED14C0" w:rsidRDefault="001C2B4E" w:rsidP="00ED14C0">
      <w:pPr>
        <w:spacing w:before="120" w:after="120" w:line="380" w:lineRule="exact"/>
        <w:ind w:firstLine="567"/>
        <w:jc w:val="both"/>
        <w:rPr>
          <w:sz w:val="28"/>
          <w:szCs w:val="28"/>
        </w:rPr>
      </w:pPr>
      <w:r>
        <w:rPr>
          <w:sz w:val="28"/>
          <w:szCs w:val="28"/>
        </w:rPr>
        <w:t xml:space="preserve">3. </w:t>
      </w:r>
      <w:r w:rsidRPr="001C2B4E">
        <w:rPr>
          <w:sz w:val="28"/>
          <w:szCs w:val="28"/>
        </w:rPr>
        <w:t>Cơ chế kết nối, khai thác dịch vụ tin cậy:</w:t>
      </w:r>
    </w:p>
    <w:p w14:paraId="1C7A7F5B" w14:textId="212355A4" w:rsidR="001C2B4E" w:rsidRDefault="001C2B4E" w:rsidP="00C33767">
      <w:pPr>
        <w:spacing w:before="120" w:after="120" w:line="380" w:lineRule="exact"/>
        <w:ind w:firstLine="567"/>
        <w:jc w:val="both"/>
        <w:rPr>
          <w:sz w:val="28"/>
          <w:szCs w:val="28"/>
        </w:rPr>
      </w:pPr>
      <w:r>
        <w:rPr>
          <w:sz w:val="28"/>
          <w:szCs w:val="28"/>
        </w:rPr>
        <w:t xml:space="preserve">a) </w:t>
      </w:r>
      <w:r w:rsidRPr="001C2B4E">
        <w:rPr>
          <w:sz w:val="28"/>
          <w:szCs w:val="28"/>
        </w:rPr>
        <w:t>Ban Cơ yếu Chính phủ chủ trì thiết lập, vận hành cổng kết nối tập trung</w:t>
      </w:r>
      <w:r w:rsidR="008260B9">
        <w:rPr>
          <w:sz w:val="28"/>
          <w:szCs w:val="28"/>
        </w:rPr>
        <w:t xml:space="preserve"> trên Mạng TSLCD</w:t>
      </w:r>
      <w:r w:rsidRPr="001C2B4E">
        <w:rPr>
          <w:sz w:val="28"/>
          <w:szCs w:val="28"/>
        </w:rPr>
        <w:t xml:space="preserve"> để cung cấp </w:t>
      </w:r>
      <w:r w:rsidR="00E403D9">
        <w:rPr>
          <w:sz w:val="28"/>
          <w:szCs w:val="28"/>
        </w:rPr>
        <w:t>d</w:t>
      </w:r>
      <w:r w:rsidR="00E403D9" w:rsidRPr="00E403D9">
        <w:rPr>
          <w:sz w:val="28"/>
          <w:szCs w:val="28"/>
        </w:rPr>
        <w:t>ịch vụ chứng thực chữ ký số chuyên dùng công vụ</w:t>
      </w:r>
      <w:r w:rsidRPr="001C2B4E">
        <w:rPr>
          <w:sz w:val="28"/>
          <w:szCs w:val="28"/>
        </w:rPr>
        <w:t>.</w:t>
      </w:r>
    </w:p>
    <w:p w14:paraId="40A35291" w14:textId="488F60F3" w:rsidR="007A19F9" w:rsidRDefault="001C2B4E" w:rsidP="00C33767">
      <w:pPr>
        <w:spacing w:before="120" w:after="120" w:line="380" w:lineRule="exact"/>
        <w:ind w:firstLine="567"/>
        <w:jc w:val="both"/>
        <w:rPr>
          <w:sz w:val="28"/>
          <w:szCs w:val="28"/>
        </w:rPr>
      </w:pPr>
      <w:r>
        <w:rPr>
          <w:sz w:val="28"/>
          <w:szCs w:val="28"/>
        </w:rPr>
        <w:t xml:space="preserve">b) </w:t>
      </w:r>
      <w:r w:rsidR="007A19F9" w:rsidRPr="007A19F9">
        <w:rPr>
          <w:sz w:val="28"/>
          <w:szCs w:val="28"/>
        </w:rPr>
        <w:t xml:space="preserve">Bộ Khoa học và Công nghệ chủ trì thiết lập cổng kết nối </w:t>
      </w:r>
      <w:r>
        <w:rPr>
          <w:sz w:val="28"/>
          <w:szCs w:val="28"/>
        </w:rPr>
        <w:t xml:space="preserve">trên Mạng TSLCD </w:t>
      </w:r>
      <w:r w:rsidR="007A19F9" w:rsidRPr="007A19F9">
        <w:rPr>
          <w:sz w:val="28"/>
          <w:szCs w:val="28"/>
        </w:rPr>
        <w:t xml:space="preserve">để giao tiếp với </w:t>
      </w:r>
      <w:r w:rsidR="00F941EA" w:rsidRPr="001C2B4E">
        <w:rPr>
          <w:sz w:val="28"/>
          <w:szCs w:val="28"/>
        </w:rPr>
        <w:t xml:space="preserve">các dịch vụ tin cậy </w:t>
      </w:r>
      <w:r w:rsidR="007A19F9" w:rsidRPr="007A19F9">
        <w:rPr>
          <w:sz w:val="28"/>
          <w:szCs w:val="28"/>
        </w:rPr>
        <w:t>của các tổ chức cung cấp dịch vụ chứng thực chữ ký số công cộng.</w:t>
      </w:r>
    </w:p>
    <w:p w14:paraId="4AAA6DB2" w14:textId="275D412A" w:rsidR="00446FCF" w:rsidRDefault="00E403D9" w:rsidP="00C33767">
      <w:pPr>
        <w:spacing w:before="120" w:after="120" w:line="380" w:lineRule="exact"/>
        <w:ind w:firstLine="567"/>
        <w:jc w:val="both"/>
        <w:rPr>
          <w:sz w:val="28"/>
          <w:szCs w:val="28"/>
        </w:rPr>
      </w:pPr>
      <w:r>
        <w:rPr>
          <w:sz w:val="28"/>
          <w:szCs w:val="28"/>
        </w:rPr>
        <w:t>c)</w:t>
      </w:r>
      <w:r w:rsidR="00327ED5" w:rsidRPr="00327ED5">
        <w:t xml:space="preserve"> </w:t>
      </w:r>
      <w:r w:rsidR="00112BE3" w:rsidRPr="00112BE3">
        <w:rPr>
          <w:sz w:val="28"/>
          <w:szCs w:val="28"/>
        </w:rPr>
        <w:t>Các cơ quan, tổ chức tham gia kết nối Hệ thống thực hiện khai thác, sử dụng các dịch vụ tin cậy thông qua các cổng kết nối tập trung để phục vụ việc ký số, xác thực và cấp dấu thời gian cho văn bản điện tử và thông điệp dữ liệu trên Hệ thống</w:t>
      </w:r>
      <w:r w:rsidR="00327ED5">
        <w:rPr>
          <w:sz w:val="28"/>
          <w:szCs w:val="28"/>
        </w:rPr>
        <w:t>.</w:t>
      </w:r>
    </w:p>
    <w:p w14:paraId="23DA5FC2" w14:textId="77777777" w:rsidR="00CE0AAA" w:rsidRDefault="00CE0AAA" w:rsidP="00CE0AAA">
      <w:pPr>
        <w:spacing w:before="120" w:after="120" w:line="380" w:lineRule="exact"/>
        <w:ind w:firstLine="567"/>
        <w:jc w:val="both"/>
        <w:rPr>
          <w:sz w:val="28"/>
          <w:szCs w:val="28"/>
        </w:rPr>
      </w:pPr>
      <w:r>
        <w:rPr>
          <w:sz w:val="28"/>
          <w:szCs w:val="28"/>
        </w:rPr>
        <w:t xml:space="preserve">3. </w:t>
      </w:r>
      <w:r w:rsidRPr="00CE0AAA">
        <w:rPr>
          <w:sz w:val="28"/>
          <w:szCs w:val="28"/>
        </w:rPr>
        <w:t>Về hạ tầng kỹ thuật và phần mềm:</w:t>
      </w:r>
    </w:p>
    <w:p w14:paraId="1EE7420A" w14:textId="3A1CFDB0" w:rsidR="00CE0AAA" w:rsidRPr="00CE0AAA" w:rsidRDefault="00CE0AAA" w:rsidP="00CE0AAA">
      <w:pPr>
        <w:spacing w:before="120" w:after="120" w:line="380" w:lineRule="exact"/>
        <w:ind w:firstLine="567"/>
        <w:jc w:val="both"/>
        <w:rPr>
          <w:sz w:val="28"/>
          <w:szCs w:val="28"/>
        </w:rPr>
      </w:pPr>
      <w:r w:rsidRPr="00CE0AAA">
        <w:rPr>
          <w:sz w:val="28"/>
          <w:szCs w:val="28"/>
        </w:rPr>
        <w:t xml:space="preserve"> a) Có hạ tầng kỹ thuật đáp ứng yêu cầu tối thiểu về cấu hình đối với Máy chủ bảo mật theo hướng dẫn của Văn phòng Chính phủ</w:t>
      </w:r>
      <w:r>
        <w:rPr>
          <w:sz w:val="28"/>
          <w:szCs w:val="28"/>
        </w:rPr>
        <w:t>;</w:t>
      </w:r>
    </w:p>
    <w:p w14:paraId="7E4CB1D7" w14:textId="2A48274D" w:rsidR="00CE0AAA" w:rsidRDefault="00CE0AAA" w:rsidP="00CE0AAA">
      <w:pPr>
        <w:spacing w:before="120" w:after="120" w:line="380" w:lineRule="exact"/>
        <w:ind w:firstLine="567"/>
        <w:jc w:val="both"/>
        <w:rPr>
          <w:sz w:val="28"/>
          <w:szCs w:val="28"/>
        </w:rPr>
      </w:pPr>
      <w:r w:rsidRPr="00CE0AAA">
        <w:rPr>
          <w:sz w:val="28"/>
          <w:szCs w:val="28"/>
        </w:rPr>
        <w:t xml:space="preserve">b) Có </w:t>
      </w:r>
      <w:r w:rsidR="00FE6E87">
        <w:rPr>
          <w:sz w:val="28"/>
          <w:szCs w:val="28"/>
        </w:rPr>
        <w:t>h</w:t>
      </w:r>
      <w:r w:rsidRPr="00CE0AAA">
        <w:rPr>
          <w:sz w:val="28"/>
          <w:szCs w:val="28"/>
        </w:rPr>
        <w:t xml:space="preserve">ệ thống </w:t>
      </w:r>
      <w:r>
        <w:rPr>
          <w:sz w:val="28"/>
          <w:szCs w:val="28"/>
        </w:rPr>
        <w:t>thông tin</w:t>
      </w:r>
      <w:r w:rsidRPr="00CE0AAA">
        <w:rPr>
          <w:sz w:val="28"/>
          <w:szCs w:val="28"/>
        </w:rPr>
        <w:t xml:space="preserve"> </w:t>
      </w:r>
      <w:r w:rsidR="00FE6E87">
        <w:rPr>
          <w:sz w:val="28"/>
          <w:szCs w:val="28"/>
        </w:rPr>
        <w:t>quản lý văn bản và điều hành dùng chung hoặc nền tảng LGSP</w:t>
      </w:r>
      <w:r w:rsidRPr="00CE0AAA">
        <w:rPr>
          <w:sz w:val="28"/>
          <w:szCs w:val="28"/>
        </w:rPr>
        <w:t>; bảo đảm tính xác thực, tin cậy, toàn vẹn và khả năng truy cập, sử dụng liên tục, ổn định</w:t>
      </w:r>
      <w:r>
        <w:rPr>
          <w:sz w:val="28"/>
          <w:szCs w:val="28"/>
        </w:rPr>
        <w:t>.</w:t>
      </w:r>
    </w:p>
    <w:p w14:paraId="69798533" w14:textId="7D7EAEE5" w:rsidR="003F6F9F" w:rsidRDefault="003F6F9F" w:rsidP="002A4276">
      <w:pPr>
        <w:spacing w:before="120" w:after="120" w:line="380" w:lineRule="exact"/>
        <w:ind w:firstLine="567"/>
        <w:jc w:val="both"/>
        <w:rPr>
          <w:sz w:val="28"/>
          <w:szCs w:val="28"/>
        </w:rPr>
      </w:pPr>
      <w:r>
        <w:rPr>
          <w:sz w:val="28"/>
          <w:szCs w:val="28"/>
        </w:rPr>
        <w:t xml:space="preserve">4. </w:t>
      </w:r>
      <w:r w:rsidRPr="003F6F9F">
        <w:rPr>
          <w:sz w:val="28"/>
          <w:szCs w:val="28"/>
        </w:rPr>
        <w:t xml:space="preserve">Hệ thống thông tin, thiết bị, máy chủ tham gia kết nối phải bảo đảm an toàn thông tin mạng, an ninh </w:t>
      </w:r>
      <w:proofErr w:type="gramStart"/>
      <w:r w:rsidRPr="003F6F9F">
        <w:rPr>
          <w:sz w:val="28"/>
          <w:szCs w:val="28"/>
        </w:rPr>
        <w:t xml:space="preserve">mạng </w:t>
      </w:r>
      <w:r w:rsidR="009D1CC2">
        <w:rPr>
          <w:sz w:val="28"/>
          <w:szCs w:val="28"/>
        </w:rPr>
        <w:t xml:space="preserve"> theo</w:t>
      </w:r>
      <w:proofErr w:type="gramEnd"/>
      <w:r w:rsidRPr="003F6F9F">
        <w:rPr>
          <w:sz w:val="28"/>
          <w:szCs w:val="28"/>
        </w:rPr>
        <w:t xml:space="preserve"> quy định của pháp luật; đã được kiểm tra, đánh giá </w:t>
      </w:r>
      <w:r w:rsidR="00096A60">
        <w:rPr>
          <w:sz w:val="28"/>
          <w:szCs w:val="28"/>
        </w:rPr>
        <w:t>an ninh mạng</w:t>
      </w:r>
      <w:r w:rsidRPr="003F6F9F">
        <w:rPr>
          <w:sz w:val="28"/>
          <w:szCs w:val="28"/>
        </w:rPr>
        <w:t xml:space="preserve"> trước khi kết nối</w:t>
      </w:r>
      <w:r>
        <w:rPr>
          <w:sz w:val="28"/>
          <w:szCs w:val="28"/>
        </w:rPr>
        <w:t>.</w:t>
      </w:r>
    </w:p>
    <w:p w14:paraId="1E2E576F" w14:textId="246F140C" w:rsidR="005B2321" w:rsidRDefault="00A47F55" w:rsidP="003F6F9F">
      <w:pPr>
        <w:spacing w:before="120" w:after="120" w:line="380" w:lineRule="exact"/>
        <w:ind w:firstLine="567"/>
        <w:jc w:val="both"/>
        <w:rPr>
          <w:sz w:val="28"/>
          <w:szCs w:val="28"/>
        </w:rPr>
      </w:pPr>
      <w:r w:rsidRPr="00A47F55">
        <w:rPr>
          <w:sz w:val="28"/>
          <w:szCs w:val="28"/>
        </w:rPr>
        <w:lastRenderedPageBreak/>
        <w:t xml:space="preserve">5. Có chứng thư chữ ký số cấp cho </w:t>
      </w:r>
      <w:r w:rsidR="005B2321">
        <w:rPr>
          <w:sz w:val="28"/>
          <w:szCs w:val="28"/>
        </w:rPr>
        <w:t>thiết bị</w:t>
      </w:r>
      <w:r w:rsidRPr="00A47F55">
        <w:rPr>
          <w:sz w:val="28"/>
          <w:szCs w:val="28"/>
        </w:rPr>
        <w:t>, phần mềm</w:t>
      </w:r>
      <w:r w:rsidR="005B2321">
        <w:rPr>
          <w:sz w:val="28"/>
          <w:szCs w:val="28"/>
        </w:rPr>
        <w:t xml:space="preserve"> và dịch vụ</w:t>
      </w:r>
      <w:r w:rsidRPr="00A47F55">
        <w:rPr>
          <w:sz w:val="28"/>
          <w:szCs w:val="28"/>
        </w:rPr>
        <w:t xml:space="preserve"> để phục vụ xác thực và ký số gói tin liên thông trên Máy chủ bảo mật. Cụ thể:</w:t>
      </w:r>
    </w:p>
    <w:p w14:paraId="24C34F78" w14:textId="2486BDBE" w:rsidR="005B2321" w:rsidRDefault="00A47F55" w:rsidP="003F6F9F">
      <w:pPr>
        <w:spacing w:before="120" w:after="120" w:line="380" w:lineRule="exact"/>
        <w:ind w:firstLine="567"/>
        <w:jc w:val="both"/>
        <w:rPr>
          <w:sz w:val="28"/>
          <w:szCs w:val="28"/>
        </w:rPr>
      </w:pPr>
      <w:r w:rsidRPr="00A47F55">
        <w:rPr>
          <w:sz w:val="28"/>
          <w:szCs w:val="28"/>
        </w:rPr>
        <w:t xml:space="preserve">a) Cơ quan nhà nước, tổ chức chính trị - xã hội sử dụng chứng thư chữ ký số chuyên dùng công vụ cho thiết bị, dịch vụ, phần mềm do Tổ chức cung cấp dịch vụ chứng thực chữ ký số chuyên dùng công vụ cấp; </w:t>
      </w:r>
    </w:p>
    <w:p w14:paraId="56345832" w14:textId="48B0063E" w:rsidR="00A47F55" w:rsidRDefault="00A47F55" w:rsidP="003F6F9F">
      <w:pPr>
        <w:spacing w:before="120" w:after="120" w:line="380" w:lineRule="exact"/>
        <w:ind w:firstLine="567"/>
        <w:jc w:val="both"/>
        <w:rPr>
          <w:sz w:val="28"/>
          <w:szCs w:val="28"/>
        </w:rPr>
      </w:pPr>
      <w:r w:rsidRPr="00A47F55">
        <w:rPr>
          <w:sz w:val="28"/>
          <w:szCs w:val="28"/>
        </w:rPr>
        <w:t>b) Các cơ quan, tổ chức không thuộc quy định tại điểm a khoản này sử dụng chứng thư chữ ký số công cộng do tổ chức cung cấp dịch vụ chứng thực chữ ký số công cộng cấp theo quy định của pháp luật về giao dịch điện tử</w:t>
      </w:r>
      <w:r w:rsidR="00E12F6B">
        <w:rPr>
          <w:sz w:val="28"/>
          <w:szCs w:val="28"/>
        </w:rPr>
        <w:t>.</w:t>
      </w:r>
    </w:p>
    <w:p w14:paraId="23EC5416" w14:textId="3640E950" w:rsidR="006217A5" w:rsidRPr="006217A5" w:rsidRDefault="006217A5" w:rsidP="003F6F9F">
      <w:pPr>
        <w:spacing w:before="120" w:after="120" w:line="380" w:lineRule="exact"/>
        <w:ind w:firstLine="567"/>
        <w:jc w:val="both"/>
        <w:rPr>
          <w:b/>
          <w:bCs/>
          <w:sz w:val="28"/>
          <w:szCs w:val="28"/>
        </w:rPr>
      </w:pPr>
      <w:r w:rsidRPr="006217A5">
        <w:rPr>
          <w:b/>
          <w:bCs/>
          <w:sz w:val="28"/>
          <w:szCs w:val="28"/>
        </w:rPr>
        <w:t>Điều 7. Yêu cầu về chứng thư chữ ký số đối với Máy chủ bảo mật</w:t>
      </w:r>
    </w:p>
    <w:p w14:paraId="769F010E" w14:textId="2C3BB8F4" w:rsidR="006217A5" w:rsidRPr="006217A5" w:rsidRDefault="006217A5" w:rsidP="006217A5">
      <w:pPr>
        <w:spacing w:before="120" w:after="120" w:line="380" w:lineRule="exact"/>
        <w:ind w:firstLine="567"/>
        <w:jc w:val="both"/>
        <w:rPr>
          <w:sz w:val="28"/>
          <w:szCs w:val="28"/>
        </w:rPr>
      </w:pPr>
      <w:r w:rsidRPr="006217A5">
        <w:rPr>
          <w:sz w:val="28"/>
          <w:szCs w:val="28"/>
        </w:rPr>
        <w:t xml:space="preserve">1. Đối với Máy chủ bảo mật do các cơ quan, tổ chức quy định tại khoản 1 Điều 2 Quy chế này triển khai, quản lý: Sử dụng chứng thư chữ ký số chuyên dùng công vụ dành cho thiết bị, dịch vụ, phần mềm do Tổ chức cung cấp dịch vụ chứng thực chữ ký số chuyên dùng công vụ cấp theo quy định của pháp luật về </w:t>
      </w:r>
      <w:r>
        <w:rPr>
          <w:sz w:val="28"/>
          <w:szCs w:val="28"/>
        </w:rPr>
        <w:t>chữ ký số chuyên dùng công vụ.</w:t>
      </w:r>
    </w:p>
    <w:p w14:paraId="6EEAF426" w14:textId="0A334149" w:rsidR="006217A5" w:rsidRPr="006217A5" w:rsidRDefault="006217A5" w:rsidP="006217A5">
      <w:pPr>
        <w:spacing w:before="120" w:after="120" w:line="380" w:lineRule="exact"/>
        <w:ind w:firstLine="567"/>
        <w:jc w:val="both"/>
        <w:rPr>
          <w:sz w:val="28"/>
          <w:szCs w:val="28"/>
        </w:rPr>
      </w:pPr>
      <w:r w:rsidRPr="006217A5">
        <w:rPr>
          <w:sz w:val="28"/>
          <w:szCs w:val="28"/>
        </w:rPr>
        <w:t>2. Đối với Máy chủ bảo mật do các cơ quan, tổ chức quy định tại khoản 2 Điều 2 Quy chế này triển khai, quản lý: Sử dụng chứng thư chữ ký số công cộng dành cho thiết bị, phần mềm do tổ chức cung cấp dịch vụ chứng thực chữ ký số công cộng cấp theo quy định của pháp luật về giao dịch điện tử và dịch vụ tin cậy</w:t>
      </w:r>
      <w:r>
        <w:rPr>
          <w:sz w:val="28"/>
          <w:szCs w:val="28"/>
        </w:rPr>
        <w:t>.</w:t>
      </w:r>
    </w:p>
    <w:p w14:paraId="73436412" w14:textId="6D4EE577" w:rsidR="006217A5" w:rsidRDefault="006217A5" w:rsidP="006217A5">
      <w:pPr>
        <w:spacing w:before="120" w:after="120" w:line="380" w:lineRule="exact"/>
        <w:ind w:firstLine="567"/>
        <w:jc w:val="both"/>
        <w:rPr>
          <w:sz w:val="28"/>
          <w:szCs w:val="28"/>
        </w:rPr>
      </w:pPr>
      <w:r w:rsidRPr="006217A5">
        <w:rPr>
          <w:sz w:val="28"/>
          <w:szCs w:val="28"/>
        </w:rPr>
        <w:t xml:space="preserve">3. </w:t>
      </w:r>
      <w:r w:rsidR="00E523D6">
        <w:rPr>
          <w:sz w:val="28"/>
          <w:szCs w:val="28"/>
        </w:rPr>
        <w:t xml:space="preserve">Đơn vị quản trị, vận hành </w:t>
      </w:r>
      <w:r w:rsidRPr="006217A5">
        <w:rPr>
          <w:sz w:val="28"/>
          <w:szCs w:val="28"/>
        </w:rPr>
        <w:t xml:space="preserve">thông qua </w:t>
      </w:r>
      <w:r w:rsidR="00E6175B">
        <w:rPr>
          <w:sz w:val="28"/>
          <w:szCs w:val="28"/>
        </w:rPr>
        <w:t>Phân hệ</w:t>
      </w:r>
      <w:r w:rsidRPr="006217A5">
        <w:rPr>
          <w:sz w:val="28"/>
          <w:szCs w:val="28"/>
        </w:rPr>
        <w:t xml:space="preserve"> VDXP Central thực hiện cập nhật, cấu hình danh sách các tổ chức cung cấp dịch vụ chứng thực chữ ký số được tin cậy (bao gồm hệ thống của Ban Cơ yếu Chính phủ và hệ thống của các tổ chức cung cấp dịch vụ chứng thực chữ ký số công cộng) vào Cấu hình toàn cục (Global Configuration) để phân phối đến toàn bộ các Máy chủ bảo mật trong Hệ thống, bảo đảm việc xác thực, ký số gói tin liên thông giữa các cơ quan, tổ chức được thông suốt, an toàn và </w:t>
      </w:r>
      <w:r w:rsidR="00E6175B">
        <w:rPr>
          <w:sz w:val="28"/>
          <w:szCs w:val="28"/>
        </w:rPr>
        <w:t>tin cậy.</w:t>
      </w:r>
    </w:p>
    <w:p w14:paraId="5E2B58CD" w14:textId="357180A9" w:rsidR="008839ED" w:rsidRDefault="008839ED" w:rsidP="00542B9A">
      <w:pPr>
        <w:spacing w:before="120" w:after="120" w:line="380" w:lineRule="exact"/>
        <w:ind w:firstLine="567"/>
        <w:jc w:val="both"/>
        <w:rPr>
          <w:b/>
          <w:bCs/>
          <w:sz w:val="28"/>
          <w:szCs w:val="28"/>
          <w:lang w:val="vi-VN"/>
        </w:rPr>
      </w:pPr>
      <w:r>
        <w:rPr>
          <w:b/>
          <w:bCs/>
          <w:sz w:val="28"/>
          <w:szCs w:val="28"/>
          <w:lang w:val="vi-VN"/>
        </w:rPr>
        <w:t xml:space="preserve">Điều </w:t>
      </w:r>
      <w:r w:rsidR="007C0DBA">
        <w:rPr>
          <w:b/>
          <w:bCs/>
          <w:sz w:val="28"/>
          <w:szCs w:val="28"/>
        </w:rPr>
        <w:t>8</w:t>
      </w:r>
      <w:r>
        <w:rPr>
          <w:b/>
          <w:bCs/>
          <w:sz w:val="28"/>
          <w:szCs w:val="28"/>
          <w:lang w:val="vi-VN"/>
        </w:rPr>
        <w:t xml:space="preserve">. Đăng ký </w:t>
      </w:r>
      <w:r w:rsidR="001873E4">
        <w:rPr>
          <w:b/>
          <w:bCs/>
          <w:sz w:val="28"/>
          <w:szCs w:val="28"/>
        </w:rPr>
        <w:t xml:space="preserve">và </w:t>
      </w:r>
      <w:r w:rsidR="00F17A9F">
        <w:rPr>
          <w:b/>
          <w:bCs/>
          <w:sz w:val="28"/>
          <w:szCs w:val="28"/>
        </w:rPr>
        <w:t xml:space="preserve">thiết lập </w:t>
      </w:r>
      <w:r>
        <w:rPr>
          <w:b/>
          <w:bCs/>
          <w:sz w:val="28"/>
          <w:szCs w:val="28"/>
          <w:lang w:val="vi-VN"/>
        </w:rPr>
        <w:t xml:space="preserve">kết nối </w:t>
      </w:r>
    </w:p>
    <w:p w14:paraId="27C62CAD" w14:textId="6F333602" w:rsidR="002070DF" w:rsidRDefault="002070DF" w:rsidP="0024778B">
      <w:pPr>
        <w:spacing w:before="120" w:after="120" w:line="380" w:lineRule="exact"/>
        <w:ind w:firstLine="567"/>
        <w:jc w:val="both"/>
        <w:rPr>
          <w:sz w:val="28"/>
          <w:szCs w:val="28"/>
          <w:lang w:val="vi-VN"/>
        </w:rPr>
      </w:pPr>
      <w:r>
        <w:rPr>
          <w:sz w:val="28"/>
          <w:szCs w:val="28"/>
        </w:rPr>
        <w:t>1.</w:t>
      </w:r>
      <w:r w:rsidR="00A577B0">
        <w:rPr>
          <w:sz w:val="28"/>
          <w:szCs w:val="28"/>
        </w:rPr>
        <w:t xml:space="preserve"> </w:t>
      </w:r>
      <w:r w:rsidRPr="002070DF">
        <w:rPr>
          <w:sz w:val="28"/>
          <w:szCs w:val="28"/>
          <w:lang w:val="vi-VN"/>
        </w:rPr>
        <w:t>Cơ quan, tổ chức có nhu cầu kết nối với Hệ thống gửi yêu cầu kết nối tới Văn phòng Chính phủ, nêu rõ mục đích, phạm vi kết nối và xác nhận đáp ứng đầy đủ các điều kiện tham gia kết nối quy định tại Điều 6 và Điều 7 Quy chế này.</w:t>
      </w:r>
    </w:p>
    <w:p w14:paraId="470E92EB" w14:textId="77777777" w:rsidR="0024778B" w:rsidRPr="0024778B" w:rsidRDefault="0024778B" w:rsidP="0024778B">
      <w:pPr>
        <w:spacing w:before="120" w:after="120" w:line="380" w:lineRule="exact"/>
        <w:ind w:firstLine="567"/>
        <w:jc w:val="both"/>
        <w:rPr>
          <w:sz w:val="28"/>
          <w:szCs w:val="28"/>
          <w:lang w:val="vi-VN"/>
        </w:rPr>
      </w:pPr>
      <w:r w:rsidRPr="0024778B">
        <w:rPr>
          <w:sz w:val="28"/>
          <w:szCs w:val="28"/>
          <w:lang w:val="vi-VN"/>
        </w:rPr>
        <w:t>2. Hình thức kết nối bao gồm:</w:t>
      </w:r>
    </w:p>
    <w:p w14:paraId="49532B79" w14:textId="04110072" w:rsidR="00537027" w:rsidRDefault="00537027" w:rsidP="00537027">
      <w:pPr>
        <w:spacing w:before="120" w:after="120" w:line="380" w:lineRule="exact"/>
        <w:ind w:firstLine="567"/>
        <w:jc w:val="both"/>
        <w:rPr>
          <w:sz w:val="28"/>
          <w:szCs w:val="28"/>
        </w:rPr>
      </w:pPr>
      <w:r w:rsidRPr="00537027">
        <w:rPr>
          <w:sz w:val="28"/>
          <w:szCs w:val="28"/>
        </w:rPr>
        <w:t xml:space="preserve">a) </w:t>
      </w:r>
      <w:r w:rsidR="00A577B0">
        <w:rPr>
          <w:sz w:val="28"/>
          <w:szCs w:val="28"/>
        </w:rPr>
        <w:t>Hệ thống quản lý văn bản và điều hành dùng chung của cơ quan, tổ chức k</w:t>
      </w:r>
      <w:r w:rsidRPr="00537027">
        <w:rPr>
          <w:sz w:val="28"/>
          <w:szCs w:val="28"/>
        </w:rPr>
        <w:t xml:space="preserve">ết nối trực tiếp tới Hệ thống thông qua Máy chủ bảo mật </w:t>
      </w:r>
      <w:r>
        <w:rPr>
          <w:sz w:val="28"/>
          <w:szCs w:val="28"/>
        </w:rPr>
        <w:t>dùng riêng</w:t>
      </w:r>
      <w:r w:rsidRPr="00537027">
        <w:rPr>
          <w:sz w:val="28"/>
          <w:szCs w:val="28"/>
        </w:rPr>
        <w:t xml:space="preserve"> triển khai tại đơn vị</w:t>
      </w:r>
      <w:r>
        <w:rPr>
          <w:sz w:val="28"/>
          <w:szCs w:val="28"/>
        </w:rPr>
        <w:t>;</w:t>
      </w:r>
    </w:p>
    <w:p w14:paraId="1CA83FEB" w14:textId="5DA07193" w:rsidR="00A577B0" w:rsidRDefault="00A577B0" w:rsidP="00A577B0">
      <w:pPr>
        <w:spacing w:before="120" w:after="120" w:line="380" w:lineRule="exact"/>
        <w:ind w:firstLine="567"/>
        <w:jc w:val="both"/>
        <w:rPr>
          <w:sz w:val="28"/>
          <w:szCs w:val="28"/>
        </w:rPr>
      </w:pPr>
      <w:r>
        <w:rPr>
          <w:sz w:val="28"/>
          <w:szCs w:val="28"/>
        </w:rPr>
        <w:lastRenderedPageBreak/>
        <w:t>b</w:t>
      </w:r>
      <w:r w:rsidRPr="00537027">
        <w:rPr>
          <w:sz w:val="28"/>
          <w:szCs w:val="28"/>
        </w:rPr>
        <w:t xml:space="preserve">) </w:t>
      </w:r>
      <w:r w:rsidR="00FF6A46">
        <w:rPr>
          <w:sz w:val="28"/>
          <w:szCs w:val="28"/>
        </w:rPr>
        <w:t>Nền tảng LGSP</w:t>
      </w:r>
      <w:r>
        <w:rPr>
          <w:sz w:val="28"/>
          <w:szCs w:val="28"/>
        </w:rPr>
        <w:t xml:space="preserve"> </w:t>
      </w:r>
      <w:r w:rsidR="00FF6A46">
        <w:rPr>
          <w:sz w:val="28"/>
          <w:szCs w:val="28"/>
        </w:rPr>
        <w:t xml:space="preserve">của cơ quan, tổ chức kết nối </w:t>
      </w:r>
      <w:r w:rsidRPr="00537027">
        <w:rPr>
          <w:sz w:val="28"/>
          <w:szCs w:val="28"/>
        </w:rPr>
        <w:t xml:space="preserve">trực tiếp tới Hệ thống thông qua Máy chủ bảo mật </w:t>
      </w:r>
      <w:r>
        <w:rPr>
          <w:sz w:val="28"/>
          <w:szCs w:val="28"/>
        </w:rPr>
        <w:t>dùng riêng</w:t>
      </w:r>
      <w:r w:rsidRPr="00537027">
        <w:rPr>
          <w:sz w:val="28"/>
          <w:szCs w:val="28"/>
        </w:rPr>
        <w:t xml:space="preserve"> triển khai tại </w:t>
      </w:r>
      <w:r w:rsidR="00FF6A46">
        <w:rPr>
          <w:sz w:val="28"/>
          <w:szCs w:val="28"/>
        </w:rPr>
        <w:t>cơ quan, tổ chức</w:t>
      </w:r>
      <w:r>
        <w:rPr>
          <w:sz w:val="28"/>
          <w:szCs w:val="28"/>
        </w:rPr>
        <w:t>;</w:t>
      </w:r>
    </w:p>
    <w:p w14:paraId="0CA482D6" w14:textId="77777777" w:rsidR="00A577B0" w:rsidRDefault="00A577B0" w:rsidP="00537027">
      <w:pPr>
        <w:spacing w:before="120" w:after="120" w:line="380" w:lineRule="exact"/>
        <w:ind w:firstLine="567"/>
        <w:jc w:val="both"/>
        <w:rPr>
          <w:sz w:val="28"/>
          <w:szCs w:val="28"/>
        </w:rPr>
      </w:pPr>
    </w:p>
    <w:p w14:paraId="7B56116C" w14:textId="4EA1AB66" w:rsidR="0024778B" w:rsidRDefault="0024778B" w:rsidP="0024778B">
      <w:pPr>
        <w:spacing w:before="120" w:after="120" w:line="380" w:lineRule="exact"/>
        <w:ind w:firstLine="567"/>
        <w:jc w:val="both"/>
        <w:rPr>
          <w:sz w:val="28"/>
          <w:szCs w:val="28"/>
          <w:lang w:val="vi-VN"/>
        </w:rPr>
      </w:pPr>
      <w:r w:rsidRPr="0024778B">
        <w:rPr>
          <w:sz w:val="28"/>
          <w:szCs w:val="28"/>
          <w:lang w:val="vi-VN"/>
        </w:rPr>
        <w:t>3. Sau khi chuẩn bị đầy đủ các điều kiện bảo đảm, đơn vị thực hiện kết nối thử nghiệm tối thiểu 01 tuần. Sau khi kết nối thử nghiệm thông suốt, đúng quy định, đơn vị thực hiện kết nối chính thức theo thống nhất với Văn phòng Chính phủ.</w:t>
      </w:r>
    </w:p>
    <w:p w14:paraId="2D71186A" w14:textId="77777777" w:rsidR="00A95EBD" w:rsidRDefault="00A95EBD" w:rsidP="00C00983">
      <w:pPr>
        <w:spacing w:before="120" w:after="120" w:line="380" w:lineRule="exact"/>
        <w:ind w:firstLine="567"/>
        <w:jc w:val="both"/>
        <w:rPr>
          <w:b/>
          <w:bCs/>
          <w:sz w:val="28"/>
          <w:szCs w:val="28"/>
        </w:rPr>
      </w:pPr>
      <w:r w:rsidRPr="00A95EBD">
        <w:rPr>
          <w:b/>
          <w:bCs/>
          <w:sz w:val="28"/>
          <w:szCs w:val="28"/>
          <w:lang w:val="vi-VN"/>
        </w:rPr>
        <w:t>Điều 9. Quản lý và duy trì kết nối</w:t>
      </w:r>
    </w:p>
    <w:p w14:paraId="699519FA" w14:textId="1F2CAE76" w:rsidR="00A95EBD" w:rsidRPr="00A95EBD" w:rsidRDefault="00A95EBD" w:rsidP="00A95EBD">
      <w:pPr>
        <w:spacing w:before="120" w:after="120" w:line="380" w:lineRule="exact"/>
        <w:ind w:firstLine="567"/>
        <w:jc w:val="both"/>
        <w:rPr>
          <w:sz w:val="28"/>
          <w:szCs w:val="28"/>
        </w:rPr>
      </w:pPr>
      <w:r>
        <w:rPr>
          <w:sz w:val="28"/>
          <w:szCs w:val="28"/>
        </w:rPr>
        <w:t xml:space="preserve">1. </w:t>
      </w:r>
      <w:r w:rsidR="00B24583">
        <w:rPr>
          <w:sz w:val="28"/>
          <w:szCs w:val="28"/>
        </w:rPr>
        <w:t>Đơn vị quản trị, vận hành Hệ thống</w:t>
      </w:r>
      <w:r w:rsidR="009C2399" w:rsidRPr="009C2399">
        <w:rPr>
          <w:sz w:val="28"/>
          <w:szCs w:val="28"/>
        </w:rPr>
        <w:t xml:space="preserve"> có trách nhiệm duy trì và công khai danh sách các cơ quan, tổ chức đã kết nối và danh sách mã định danh điện tử đang hoạt động trên Hệ thống</w:t>
      </w:r>
      <w:r w:rsidR="000F2E98">
        <w:rPr>
          <w:sz w:val="28"/>
          <w:szCs w:val="28"/>
        </w:rPr>
        <w:t xml:space="preserve"> bảo đảm nguyên tắc “đúng-đủ-sạch-sống”</w:t>
      </w:r>
      <w:r w:rsidR="009C2399" w:rsidRPr="009C2399">
        <w:rPr>
          <w:sz w:val="28"/>
          <w:szCs w:val="28"/>
        </w:rPr>
        <w:t>.</w:t>
      </w:r>
    </w:p>
    <w:p w14:paraId="18127745" w14:textId="23A63846" w:rsidR="00A95EBD" w:rsidRPr="00A95EBD" w:rsidRDefault="00A95EBD" w:rsidP="00A95EBD">
      <w:pPr>
        <w:spacing w:before="120" w:after="120" w:line="380" w:lineRule="exact"/>
        <w:ind w:firstLine="567"/>
        <w:jc w:val="both"/>
        <w:rPr>
          <w:sz w:val="28"/>
          <w:szCs w:val="28"/>
        </w:rPr>
      </w:pPr>
      <w:r>
        <w:rPr>
          <w:sz w:val="28"/>
          <w:szCs w:val="28"/>
        </w:rPr>
        <w:t xml:space="preserve">2. </w:t>
      </w:r>
      <w:r w:rsidRPr="00A95EBD">
        <w:rPr>
          <w:sz w:val="28"/>
          <w:szCs w:val="28"/>
        </w:rPr>
        <w:t xml:space="preserve">Trong thời hạn tối đa 30 phút kể từ khi phát hiện sự cố mất kết nối, </w:t>
      </w:r>
      <w:r w:rsidR="008D1F09">
        <w:rPr>
          <w:sz w:val="28"/>
          <w:szCs w:val="28"/>
        </w:rPr>
        <w:t>Đơn vị quản trị, vận hành Hệ thống</w:t>
      </w:r>
      <w:r w:rsidRPr="00A95EBD">
        <w:rPr>
          <w:sz w:val="28"/>
          <w:szCs w:val="28"/>
        </w:rPr>
        <w:t xml:space="preserve"> có trách nhiệm thông báo cho cơ quan, tổ chức, đơn vị tương ứng qua tin nhắn (SMS) và thư điện tử để kịp thời phối hợp xử lý</w:t>
      </w:r>
      <w:r>
        <w:rPr>
          <w:sz w:val="28"/>
          <w:szCs w:val="28"/>
        </w:rPr>
        <w:t>.</w:t>
      </w:r>
    </w:p>
    <w:p w14:paraId="25860063" w14:textId="43470045" w:rsidR="00A95EBD" w:rsidRPr="00B24583" w:rsidRDefault="00A95EBD" w:rsidP="00943159">
      <w:pPr>
        <w:spacing w:before="120" w:after="120" w:line="380" w:lineRule="exact"/>
        <w:ind w:firstLine="567"/>
        <w:jc w:val="both"/>
        <w:rPr>
          <w:spacing w:val="-2"/>
          <w:sz w:val="28"/>
          <w:szCs w:val="28"/>
        </w:rPr>
      </w:pPr>
      <w:r w:rsidRPr="00B24583">
        <w:rPr>
          <w:spacing w:val="-2"/>
          <w:sz w:val="28"/>
          <w:szCs w:val="28"/>
        </w:rPr>
        <w:t xml:space="preserve">4. Đối với các cơ quan, tổ chức, đơn vị không bảo đảm yêu cầu về hạ tầng kỹ thuật, đường truyền và an toàn thông tin mạng, </w:t>
      </w:r>
      <w:proofErr w:type="gramStart"/>
      <w:r w:rsidRPr="00B24583">
        <w:rPr>
          <w:spacing w:val="-2"/>
          <w:sz w:val="28"/>
          <w:szCs w:val="28"/>
        </w:rPr>
        <w:t>an</w:t>
      </w:r>
      <w:proofErr w:type="gramEnd"/>
      <w:r w:rsidRPr="00B24583">
        <w:rPr>
          <w:spacing w:val="-2"/>
          <w:sz w:val="28"/>
          <w:szCs w:val="28"/>
        </w:rPr>
        <w:t xml:space="preserve"> ninh mạng, Văn phòng Chính phủ gửi thông báo yêu cầu khắc phục, nâng cấp. Trường hợp phát sinh sự cố an toàn thông tin mạng, </w:t>
      </w:r>
      <w:proofErr w:type="gramStart"/>
      <w:r w:rsidRPr="00B24583">
        <w:rPr>
          <w:spacing w:val="-2"/>
          <w:sz w:val="28"/>
          <w:szCs w:val="28"/>
        </w:rPr>
        <w:t>an</w:t>
      </w:r>
      <w:proofErr w:type="gramEnd"/>
      <w:r w:rsidRPr="00B24583">
        <w:rPr>
          <w:spacing w:val="-2"/>
          <w:sz w:val="28"/>
          <w:szCs w:val="28"/>
        </w:rPr>
        <w:t xml:space="preserve"> ninh mạng có nguy cơ ảnh hưởng đến Hệ thống, </w:t>
      </w:r>
      <w:r w:rsidR="00B24583" w:rsidRPr="00B24583">
        <w:rPr>
          <w:spacing w:val="-2"/>
          <w:sz w:val="28"/>
          <w:szCs w:val="28"/>
        </w:rPr>
        <w:t>Đơn vị quản trị, vận hành hệ thống</w:t>
      </w:r>
      <w:r w:rsidRPr="00B24583">
        <w:rPr>
          <w:spacing w:val="-2"/>
          <w:sz w:val="28"/>
          <w:szCs w:val="28"/>
        </w:rPr>
        <w:t xml:space="preserve"> có quyền tạm thời ngắt kết nối với cơ quan, tổ chức, đơn vị phát sinh sự cố</w:t>
      </w:r>
      <w:r w:rsidR="001A66F4" w:rsidRPr="00B24583">
        <w:rPr>
          <w:spacing w:val="-2"/>
          <w:sz w:val="28"/>
          <w:szCs w:val="28"/>
        </w:rPr>
        <w:t>.</w:t>
      </w:r>
      <w:r w:rsidR="00943159" w:rsidRPr="00B24583">
        <w:rPr>
          <w:spacing w:val="-2"/>
          <w:sz w:val="28"/>
          <w:szCs w:val="28"/>
        </w:rPr>
        <w:t xml:space="preserve"> </w:t>
      </w:r>
      <w:r w:rsidRPr="00B24583">
        <w:rPr>
          <w:spacing w:val="-2"/>
          <w:sz w:val="28"/>
          <w:szCs w:val="28"/>
        </w:rPr>
        <w:t>Việc kết nối lại chỉ được thực hiện sau khi cơ quan, tổ chức, đơn vị đã hoàn thành việc khắc phục sự cố và được đánh giá bảo đảm an toàn</w:t>
      </w:r>
      <w:r w:rsidR="00943159" w:rsidRPr="00B24583">
        <w:rPr>
          <w:spacing w:val="-2"/>
          <w:sz w:val="28"/>
          <w:szCs w:val="28"/>
        </w:rPr>
        <w:t>.</w:t>
      </w:r>
    </w:p>
    <w:p w14:paraId="4BA31B44" w14:textId="7D6A7569" w:rsidR="00A95EBD" w:rsidRDefault="00943159" w:rsidP="00A95EBD">
      <w:pPr>
        <w:spacing w:before="120" w:after="120" w:line="380" w:lineRule="exact"/>
        <w:ind w:firstLine="567"/>
        <w:jc w:val="both"/>
        <w:rPr>
          <w:sz w:val="28"/>
          <w:szCs w:val="28"/>
        </w:rPr>
      </w:pPr>
      <w:r>
        <w:rPr>
          <w:sz w:val="28"/>
          <w:szCs w:val="28"/>
        </w:rPr>
        <w:t xml:space="preserve">5. </w:t>
      </w:r>
      <w:r w:rsidR="00A95EBD" w:rsidRPr="00A95EBD">
        <w:rPr>
          <w:sz w:val="28"/>
          <w:szCs w:val="28"/>
        </w:rPr>
        <w:t xml:space="preserve">Trường hợp cơ quan, tổ chức, đơn vị có nhu cầu tạm dừng kết nối, cơ quan, tổ chức, đơn vị phải gửi yêu cầu </w:t>
      </w:r>
      <w:r w:rsidR="008D1F09">
        <w:rPr>
          <w:sz w:val="28"/>
          <w:szCs w:val="28"/>
        </w:rPr>
        <w:t>trên Phân hệ quản trị của Hệ thống</w:t>
      </w:r>
      <w:r w:rsidR="00A95EBD" w:rsidRPr="00A95EBD">
        <w:rPr>
          <w:sz w:val="28"/>
          <w:szCs w:val="28"/>
        </w:rPr>
        <w:t>, trong đó nêu rõ lý do và thời gian tạm dừng dự kiến</w:t>
      </w:r>
      <w:r>
        <w:rPr>
          <w:sz w:val="28"/>
          <w:szCs w:val="28"/>
        </w:rPr>
        <w:t>.</w:t>
      </w:r>
    </w:p>
    <w:p w14:paraId="3D454896" w14:textId="77777777" w:rsidR="003503FA" w:rsidRPr="00E27976" w:rsidRDefault="003503FA" w:rsidP="003503FA">
      <w:pPr>
        <w:spacing w:before="120" w:after="120" w:line="380" w:lineRule="exact"/>
        <w:ind w:firstLine="567"/>
        <w:jc w:val="both"/>
        <w:rPr>
          <w:b/>
          <w:bCs/>
          <w:sz w:val="28"/>
          <w:szCs w:val="28"/>
        </w:rPr>
      </w:pPr>
      <w:r w:rsidRPr="00E27976">
        <w:rPr>
          <w:b/>
          <w:bCs/>
          <w:sz w:val="28"/>
          <w:szCs w:val="28"/>
        </w:rPr>
        <w:t>Điều 10. Tạo lập, cung cấp và khai thác dịch vụ trên Hệ thống</w:t>
      </w:r>
    </w:p>
    <w:p w14:paraId="69B8C3DB" w14:textId="3C18A836" w:rsidR="003503FA" w:rsidRDefault="009F410C" w:rsidP="003503FA">
      <w:pPr>
        <w:spacing w:before="120" w:after="120" w:line="380" w:lineRule="exact"/>
        <w:ind w:firstLine="567"/>
        <w:jc w:val="both"/>
        <w:rPr>
          <w:sz w:val="28"/>
          <w:szCs w:val="28"/>
        </w:rPr>
      </w:pPr>
      <w:r>
        <w:rPr>
          <w:sz w:val="28"/>
          <w:szCs w:val="28"/>
        </w:rPr>
        <w:t xml:space="preserve">1. </w:t>
      </w:r>
      <w:r w:rsidR="00EE4A5C" w:rsidRPr="00EE4A5C">
        <w:rPr>
          <w:sz w:val="28"/>
          <w:szCs w:val="28"/>
        </w:rPr>
        <w:t xml:space="preserve">Cơ quan, tổ chức có nhu cầu cung cấp dịch vụ </w:t>
      </w:r>
      <w:r w:rsidR="004D64E2">
        <w:rPr>
          <w:sz w:val="28"/>
          <w:szCs w:val="28"/>
        </w:rPr>
        <w:t xml:space="preserve">trao đổi </w:t>
      </w:r>
      <w:r w:rsidR="00EE4A5C" w:rsidRPr="00EE4A5C">
        <w:rPr>
          <w:sz w:val="28"/>
          <w:szCs w:val="28"/>
        </w:rPr>
        <w:t xml:space="preserve">dữ liệu qua giao diện lập trình ứng dụng (API) trên Hệ thống (ngoài các dịch vụ </w:t>
      </w:r>
      <w:r w:rsidR="004D64E2">
        <w:rPr>
          <w:sz w:val="28"/>
          <w:szCs w:val="28"/>
        </w:rPr>
        <w:t xml:space="preserve">gửi/nhận văn bản điện tử </w:t>
      </w:r>
      <w:r w:rsidR="00EE4A5C" w:rsidRPr="00EE4A5C">
        <w:rPr>
          <w:sz w:val="28"/>
          <w:szCs w:val="28"/>
        </w:rPr>
        <w:t xml:space="preserve">cơ bản) thực hiện việc đăng ký tạo lập, cập nhật hoặc hủy bỏ dịch vụ với </w:t>
      </w:r>
      <w:r w:rsidR="00685D53">
        <w:rPr>
          <w:sz w:val="28"/>
          <w:szCs w:val="28"/>
        </w:rPr>
        <w:t>Đơn vị quản trị, vận hành</w:t>
      </w:r>
      <w:r w:rsidR="00EE4A5C" w:rsidRPr="00EE4A5C">
        <w:rPr>
          <w:sz w:val="28"/>
          <w:szCs w:val="28"/>
        </w:rPr>
        <w:t xml:space="preserve"> thông qua </w:t>
      </w:r>
      <w:r w:rsidR="00AB24A3">
        <w:rPr>
          <w:sz w:val="28"/>
          <w:szCs w:val="28"/>
        </w:rPr>
        <w:t>Phân hệ Quản trị</w:t>
      </w:r>
      <w:r w:rsidR="00123213">
        <w:rPr>
          <w:sz w:val="28"/>
          <w:szCs w:val="28"/>
        </w:rPr>
        <w:t xml:space="preserve"> của Hệ thống</w:t>
      </w:r>
      <w:r w:rsidR="00EE4A5C" w:rsidRPr="00EE4A5C">
        <w:rPr>
          <w:sz w:val="28"/>
          <w:szCs w:val="28"/>
        </w:rPr>
        <w:t xml:space="preserve">; trong đó xác định rõ mục đích, phạm vi </w:t>
      </w:r>
      <w:r w:rsidR="00123213">
        <w:rPr>
          <w:sz w:val="28"/>
          <w:szCs w:val="28"/>
        </w:rPr>
        <w:t>tài liệu hướng dẫn khai thác</w:t>
      </w:r>
      <w:r w:rsidR="004D64E2">
        <w:rPr>
          <w:sz w:val="28"/>
          <w:szCs w:val="28"/>
        </w:rPr>
        <w:t>, sử dụng</w:t>
      </w:r>
      <w:r w:rsidR="00123213">
        <w:rPr>
          <w:sz w:val="28"/>
          <w:szCs w:val="28"/>
        </w:rPr>
        <w:t xml:space="preserve"> dịch vụ </w:t>
      </w:r>
      <w:r w:rsidR="00EE4A5C" w:rsidRPr="00EE4A5C">
        <w:rPr>
          <w:sz w:val="28"/>
          <w:szCs w:val="28"/>
        </w:rPr>
        <w:t>và nguyên tắc cung cấp dịch vụ</w:t>
      </w:r>
      <w:r w:rsidR="003503FA" w:rsidRPr="003503FA">
        <w:rPr>
          <w:sz w:val="28"/>
          <w:szCs w:val="28"/>
        </w:rPr>
        <w:t>.</w:t>
      </w:r>
    </w:p>
    <w:p w14:paraId="703EA4B6" w14:textId="199FA839" w:rsidR="003503FA" w:rsidRPr="003503FA" w:rsidRDefault="006B2629" w:rsidP="003503FA">
      <w:pPr>
        <w:spacing w:before="120" w:after="120" w:line="380" w:lineRule="exact"/>
        <w:ind w:firstLine="567"/>
        <w:jc w:val="both"/>
        <w:rPr>
          <w:sz w:val="28"/>
          <w:szCs w:val="28"/>
        </w:rPr>
      </w:pPr>
      <w:r>
        <w:rPr>
          <w:sz w:val="28"/>
          <w:szCs w:val="28"/>
        </w:rPr>
        <w:t xml:space="preserve">2. </w:t>
      </w:r>
      <w:r w:rsidR="00685D53">
        <w:rPr>
          <w:sz w:val="28"/>
          <w:szCs w:val="28"/>
        </w:rPr>
        <w:t>Đơn vị quản trị, vận hành Hệ thống</w:t>
      </w:r>
      <w:r w:rsidR="003503FA" w:rsidRPr="003503FA">
        <w:rPr>
          <w:sz w:val="28"/>
          <w:szCs w:val="28"/>
        </w:rPr>
        <w:t xml:space="preserve"> tiếp nhận, đánh giá yêu cầu kỹ thuật và phê duyệt yêu cầu đăng ký</w:t>
      </w:r>
      <w:r w:rsidR="00A071B9">
        <w:rPr>
          <w:sz w:val="28"/>
          <w:szCs w:val="28"/>
        </w:rPr>
        <w:t xml:space="preserve"> tạo lập, cập nhật hoặc hủy bỏ</w:t>
      </w:r>
      <w:r w:rsidR="003503FA" w:rsidRPr="003503FA">
        <w:rPr>
          <w:sz w:val="28"/>
          <w:szCs w:val="28"/>
        </w:rPr>
        <w:t xml:space="preserve"> dịch vụ trên Hệ thống.</w:t>
      </w:r>
    </w:p>
    <w:p w14:paraId="749DD923" w14:textId="1111238E" w:rsidR="006B2629" w:rsidRDefault="006B2629" w:rsidP="003503FA">
      <w:pPr>
        <w:spacing w:before="120" w:after="120" w:line="380" w:lineRule="exact"/>
        <w:ind w:firstLine="567"/>
        <w:jc w:val="both"/>
        <w:rPr>
          <w:sz w:val="28"/>
          <w:szCs w:val="28"/>
        </w:rPr>
      </w:pPr>
      <w:r>
        <w:rPr>
          <w:sz w:val="28"/>
          <w:szCs w:val="28"/>
        </w:rPr>
        <w:lastRenderedPageBreak/>
        <w:t xml:space="preserve">3. </w:t>
      </w:r>
      <w:r w:rsidR="003503FA" w:rsidRPr="003503FA">
        <w:rPr>
          <w:sz w:val="28"/>
          <w:szCs w:val="28"/>
        </w:rPr>
        <w:t xml:space="preserve">Các cơ quan, tổ chức khi khai thác dịch vụ trên Hệ thống </w:t>
      </w:r>
      <w:r w:rsidR="00A1572F">
        <w:rPr>
          <w:sz w:val="28"/>
          <w:szCs w:val="28"/>
        </w:rPr>
        <w:t>cần bảo</w:t>
      </w:r>
      <w:r>
        <w:rPr>
          <w:sz w:val="28"/>
          <w:szCs w:val="28"/>
        </w:rPr>
        <w:t xml:space="preserve"> đảm</w:t>
      </w:r>
      <w:r w:rsidR="003503FA" w:rsidRPr="003503FA">
        <w:rPr>
          <w:sz w:val="28"/>
          <w:szCs w:val="28"/>
        </w:rPr>
        <w:t xml:space="preserve"> các điều kiện sau:</w:t>
      </w:r>
    </w:p>
    <w:p w14:paraId="2EA9A251" w14:textId="75A074F9" w:rsidR="00A1572F" w:rsidRDefault="003503FA" w:rsidP="003503FA">
      <w:pPr>
        <w:spacing w:before="120" w:after="120" w:line="380" w:lineRule="exact"/>
        <w:ind w:firstLine="567"/>
        <w:jc w:val="both"/>
        <w:rPr>
          <w:sz w:val="28"/>
          <w:szCs w:val="28"/>
        </w:rPr>
      </w:pPr>
      <w:r w:rsidRPr="003503FA">
        <w:rPr>
          <w:sz w:val="28"/>
          <w:szCs w:val="28"/>
        </w:rPr>
        <w:t xml:space="preserve"> a) Bảo đảm các phương thức xác thực và định danh người dùng cuối thích hợp ở mức cao. </w:t>
      </w:r>
    </w:p>
    <w:p w14:paraId="6715B6C7" w14:textId="77777777" w:rsidR="00A1572F" w:rsidRDefault="003503FA" w:rsidP="003503FA">
      <w:pPr>
        <w:spacing w:before="120" w:after="120" w:line="380" w:lineRule="exact"/>
        <w:ind w:firstLine="567"/>
        <w:jc w:val="both"/>
        <w:rPr>
          <w:sz w:val="28"/>
          <w:szCs w:val="28"/>
        </w:rPr>
      </w:pPr>
      <w:r w:rsidRPr="003503FA">
        <w:rPr>
          <w:sz w:val="28"/>
          <w:szCs w:val="28"/>
        </w:rPr>
        <w:t>b) Chịu trách nhiệm quản lý chặt chẽ phân quyền của người dùng nội bộ, tuyệt đối không cho phép các cá nhân không có thẩm quyền truy cập vào thông tin, dữ liệu thu được từ Hệ thống.</w:t>
      </w:r>
    </w:p>
    <w:p w14:paraId="3687FCF3" w14:textId="591085EB" w:rsidR="003503FA" w:rsidRDefault="003503FA" w:rsidP="003503FA">
      <w:pPr>
        <w:spacing w:before="120" w:after="120" w:line="380" w:lineRule="exact"/>
        <w:ind w:firstLine="567"/>
        <w:jc w:val="both"/>
        <w:rPr>
          <w:sz w:val="28"/>
          <w:szCs w:val="28"/>
        </w:rPr>
      </w:pPr>
      <w:r w:rsidRPr="003503FA">
        <w:rPr>
          <w:sz w:val="28"/>
          <w:szCs w:val="28"/>
        </w:rPr>
        <w:t xml:space="preserve">c) Nhật ký (logs) truy vấn dữ liệu và giao dịch </w:t>
      </w:r>
      <w:r w:rsidR="008F52E2">
        <w:rPr>
          <w:sz w:val="28"/>
          <w:szCs w:val="28"/>
        </w:rPr>
        <w:t>giữa</w:t>
      </w:r>
      <w:r w:rsidRPr="003503FA">
        <w:rPr>
          <w:sz w:val="28"/>
          <w:szCs w:val="28"/>
        </w:rPr>
        <w:t xml:space="preserve"> </w:t>
      </w:r>
      <w:r w:rsidR="00D84BFB">
        <w:rPr>
          <w:sz w:val="28"/>
          <w:szCs w:val="28"/>
        </w:rPr>
        <w:t xml:space="preserve">các hệ thống </w:t>
      </w:r>
      <w:r w:rsidRPr="003503FA">
        <w:rPr>
          <w:sz w:val="28"/>
          <w:szCs w:val="28"/>
        </w:rPr>
        <w:t xml:space="preserve">phải được lưu trữ, kiểm soát chặt chẽ theo quy định của pháp luật về </w:t>
      </w:r>
      <w:r w:rsidR="00D84BFB">
        <w:rPr>
          <w:sz w:val="28"/>
          <w:szCs w:val="28"/>
        </w:rPr>
        <w:t>an ninh</w:t>
      </w:r>
      <w:r w:rsidRPr="003503FA">
        <w:rPr>
          <w:sz w:val="28"/>
          <w:szCs w:val="28"/>
        </w:rPr>
        <w:t xml:space="preserve"> mạng và công tác lưu trữ.</w:t>
      </w:r>
    </w:p>
    <w:p w14:paraId="4FAA8283" w14:textId="1A0D4216" w:rsidR="00097E3E" w:rsidRDefault="00985B1D" w:rsidP="00985B1D">
      <w:pPr>
        <w:spacing w:before="120" w:after="120" w:line="380" w:lineRule="exact"/>
        <w:jc w:val="both"/>
        <w:rPr>
          <w:sz w:val="28"/>
          <w:szCs w:val="28"/>
          <w:lang w:val="vi-VN"/>
        </w:rPr>
      </w:pPr>
      <w:r>
        <w:rPr>
          <w:sz w:val="28"/>
          <w:szCs w:val="28"/>
        </w:rPr>
        <w:t xml:space="preserve"> </w:t>
      </w:r>
    </w:p>
    <w:p w14:paraId="7E9761F1" w14:textId="1E2E52C2" w:rsidR="004D29AC" w:rsidRDefault="00863035" w:rsidP="007655A3">
      <w:pPr>
        <w:spacing w:before="120" w:after="120" w:line="380" w:lineRule="exact"/>
        <w:jc w:val="center"/>
        <w:rPr>
          <w:b/>
          <w:bCs/>
          <w:sz w:val="28"/>
          <w:szCs w:val="28"/>
          <w:lang w:val="vi-VN"/>
        </w:rPr>
      </w:pPr>
      <w:r>
        <w:rPr>
          <w:b/>
          <w:bCs/>
          <w:sz w:val="28"/>
          <w:szCs w:val="28"/>
        </w:rPr>
        <w:t>Chương</w:t>
      </w:r>
      <w:r w:rsidRPr="008321EA">
        <w:rPr>
          <w:b/>
          <w:bCs/>
          <w:sz w:val="28"/>
          <w:szCs w:val="28"/>
        </w:rPr>
        <w:t xml:space="preserve"> </w:t>
      </w:r>
      <w:r w:rsidR="00B1329E">
        <w:rPr>
          <w:b/>
          <w:bCs/>
          <w:sz w:val="28"/>
          <w:szCs w:val="28"/>
        </w:rPr>
        <w:t>III</w:t>
      </w:r>
    </w:p>
    <w:p w14:paraId="4D09FAC2" w14:textId="77777777" w:rsidR="00EC5915" w:rsidRDefault="00EC5915" w:rsidP="00EC5915">
      <w:pPr>
        <w:spacing w:before="120" w:after="120" w:line="380" w:lineRule="exact"/>
        <w:ind w:firstLine="567"/>
        <w:jc w:val="center"/>
        <w:rPr>
          <w:b/>
          <w:bCs/>
          <w:sz w:val="28"/>
          <w:szCs w:val="28"/>
        </w:rPr>
      </w:pPr>
      <w:r w:rsidRPr="00EC5915">
        <w:rPr>
          <w:b/>
          <w:bCs/>
          <w:sz w:val="28"/>
          <w:szCs w:val="28"/>
          <w:lang w:val="vi-VN"/>
        </w:rPr>
        <w:t>KẾT NỐI, LIÊN THÔNG GỬI, NHẬN VĂN BẢN ĐIỆN TỬ</w:t>
      </w:r>
    </w:p>
    <w:p w14:paraId="72B61907" w14:textId="15463BBE" w:rsidR="00CB2006" w:rsidRPr="00CB2006" w:rsidRDefault="00CB2006" w:rsidP="00CB2006">
      <w:pPr>
        <w:spacing w:before="120" w:after="120" w:line="380" w:lineRule="exact"/>
        <w:ind w:firstLine="567"/>
        <w:jc w:val="both"/>
        <w:rPr>
          <w:b/>
          <w:bCs/>
          <w:sz w:val="28"/>
          <w:szCs w:val="28"/>
        </w:rPr>
      </w:pPr>
      <w:r w:rsidRPr="00CB2006">
        <w:rPr>
          <w:b/>
          <w:bCs/>
          <w:sz w:val="28"/>
          <w:szCs w:val="28"/>
        </w:rPr>
        <w:t>Điều 1</w:t>
      </w:r>
      <w:r>
        <w:rPr>
          <w:b/>
          <w:bCs/>
          <w:sz w:val="28"/>
          <w:szCs w:val="28"/>
        </w:rPr>
        <w:t>1</w:t>
      </w:r>
      <w:r w:rsidRPr="00CB2006">
        <w:rPr>
          <w:b/>
          <w:bCs/>
          <w:sz w:val="28"/>
          <w:szCs w:val="28"/>
        </w:rPr>
        <w:t>. Giá trị pháp lý của văn bản điện tử trên Hệ thống</w:t>
      </w:r>
    </w:p>
    <w:p w14:paraId="4EEB21F8" w14:textId="76EFCA51" w:rsidR="00CB2006" w:rsidRDefault="00CB2006" w:rsidP="00CB2006">
      <w:pPr>
        <w:spacing w:before="120" w:after="120" w:line="380" w:lineRule="exact"/>
        <w:ind w:firstLine="567"/>
        <w:jc w:val="both"/>
        <w:rPr>
          <w:sz w:val="28"/>
          <w:szCs w:val="28"/>
        </w:rPr>
      </w:pPr>
      <w:r>
        <w:rPr>
          <w:sz w:val="28"/>
          <w:szCs w:val="28"/>
        </w:rPr>
        <w:t xml:space="preserve">1. </w:t>
      </w:r>
      <w:r w:rsidRPr="00CB2006">
        <w:rPr>
          <w:sz w:val="28"/>
          <w:szCs w:val="28"/>
        </w:rPr>
        <w:t>Văn bản điện tử đã được ký số bởi người có thẩm quyền và ký số của cơ quan, tổ chức theo quy định của pháp luật, được luân chuyển qua Hệ thống có giá trị pháp lý tương đương văn bản gốc bằng giấy và thay thế cho việc gửi, nhận văn bản giấy</w:t>
      </w:r>
      <w:r>
        <w:rPr>
          <w:sz w:val="28"/>
          <w:szCs w:val="28"/>
        </w:rPr>
        <w:t>.</w:t>
      </w:r>
    </w:p>
    <w:p w14:paraId="3E00E0B8" w14:textId="71A98403" w:rsidR="00CB2006" w:rsidRDefault="00CB2006" w:rsidP="00CB2006">
      <w:pPr>
        <w:spacing w:before="120" w:after="120" w:line="380" w:lineRule="exact"/>
        <w:ind w:firstLine="567"/>
        <w:jc w:val="both"/>
        <w:rPr>
          <w:sz w:val="28"/>
          <w:szCs w:val="28"/>
        </w:rPr>
      </w:pPr>
      <w:r>
        <w:rPr>
          <w:sz w:val="28"/>
          <w:szCs w:val="28"/>
        </w:rPr>
        <w:t xml:space="preserve">2. </w:t>
      </w:r>
      <w:r w:rsidRPr="00CB2006">
        <w:rPr>
          <w:sz w:val="28"/>
          <w:szCs w:val="28"/>
        </w:rPr>
        <w:t>Văn bản điện tử không đáp ứng điều kiện về ký số theo quy định tại khoản 1 Điều này khi gửi, nhận qua Hệ thống chỉ có giá trị để biết, tham khảo thông tin, không thay thế cho việc gửi, nhận văn bản giấy</w:t>
      </w:r>
      <w:r>
        <w:rPr>
          <w:sz w:val="28"/>
          <w:szCs w:val="28"/>
        </w:rPr>
        <w:t>.</w:t>
      </w:r>
    </w:p>
    <w:p w14:paraId="20D911BA" w14:textId="75158628" w:rsidR="00127998" w:rsidRPr="00127998" w:rsidRDefault="00127998" w:rsidP="00127998">
      <w:pPr>
        <w:spacing w:before="120" w:after="120" w:line="380" w:lineRule="exact"/>
        <w:ind w:firstLine="567"/>
        <w:jc w:val="both"/>
        <w:rPr>
          <w:b/>
          <w:bCs/>
          <w:sz w:val="28"/>
          <w:szCs w:val="28"/>
        </w:rPr>
      </w:pPr>
      <w:r w:rsidRPr="00127998">
        <w:rPr>
          <w:b/>
          <w:bCs/>
          <w:sz w:val="28"/>
          <w:szCs w:val="28"/>
        </w:rPr>
        <w:t>Điều 12. Mã định danh văn bản điện tử</w:t>
      </w:r>
    </w:p>
    <w:p w14:paraId="4289E0DD" w14:textId="5E5C0882" w:rsidR="00127998" w:rsidRPr="00127998" w:rsidRDefault="00127998" w:rsidP="00127998">
      <w:pPr>
        <w:spacing w:before="120" w:after="120" w:line="380" w:lineRule="exact"/>
        <w:ind w:firstLine="567"/>
        <w:jc w:val="both"/>
        <w:rPr>
          <w:sz w:val="28"/>
          <w:szCs w:val="28"/>
        </w:rPr>
      </w:pPr>
      <w:r>
        <w:rPr>
          <w:sz w:val="28"/>
          <w:szCs w:val="28"/>
        </w:rPr>
        <w:t xml:space="preserve">1. </w:t>
      </w:r>
      <w:r w:rsidRPr="00127998">
        <w:rPr>
          <w:sz w:val="28"/>
          <w:szCs w:val="28"/>
        </w:rPr>
        <w:t>Mỗi văn bản điện tử luân chuyển trên Hệ thống bắt buộc phải có một Mã định danh văn bản duy nhất để phục vụ công tác theo dõi, truy vết và xử lý</w:t>
      </w:r>
      <w:r>
        <w:rPr>
          <w:sz w:val="28"/>
          <w:szCs w:val="28"/>
        </w:rPr>
        <w:t>.</w:t>
      </w:r>
    </w:p>
    <w:p w14:paraId="7BCF09B0" w14:textId="77777777" w:rsidR="00127998" w:rsidRDefault="00127998" w:rsidP="00127998">
      <w:pPr>
        <w:spacing w:before="120" w:after="120" w:line="380" w:lineRule="exact"/>
        <w:ind w:firstLine="567"/>
        <w:jc w:val="both"/>
        <w:rPr>
          <w:sz w:val="28"/>
          <w:szCs w:val="28"/>
        </w:rPr>
      </w:pPr>
      <w:r>
        <w:rPr>
          <w:sz w:val="28"/>
          <w:szCs w:val="28"/>
        </w:rPr>
        <w:t xml:space="preserve">2.  </w:t>
      </w:r>
      <w:r w:rsidRPr="00127998">
        <w:rPr>
          <w:sz w:val="28"/>
          <w:szCs w:val="28"/>
        </w:rPr>
        <w:t xml:space="preserve">Cấu trúc Mã định danh văn bản điện tử bao gồm 03 nhóm thông tin cơ bản sau: </w:t>
      </w:r>
    </w:p>
    <w:p w14:paraId="78325E67" w14:textId="50B3A27B" w:rsidR="00127998" w:rsidRPr="00127998" w:rsidRDefault="00127998" w:rsidP="00127998">
      <w:pPr>
        <w:spacing w:before="120" w:after="120" w:line="380" w:lineRule="exact"/>
        <w:ind w:firstLine="567"/>
        <w:jc w:val="both"/>
        <w:rPr>
          <w:sz w:val="28"/>
          <w:szCs w:val="28"/>
        </w:rPr>
      </w:pPr>
      <w:r w:rsidRPr="00127998">
        <w:rPr>
          <w:sz w:val="28"/>
          <w:szCs w:val="28"/>
        </w:rPr>
        <w:t>a) Nhóm 1: Mã định danh trên Hệ thống của cơ quan, tổ chức ban hành văn bản</w:t>
      </w:r>
      <w:r>
        <w:rPr>
          <w:sz w:val="28"/>
          <w:szCs w:val="28"/>
        </w:rPr>
        <w:t>;</w:t>
      </w:r>
    </w:p>
    <w:p w14:paraId="5DBF6843" w14:textId="72E68AF4" w:rsidR="00127998" w:rsidRPr="00127998" w:rsidRDefault="00127998" w:rsidP="00127998">
      <w:pPr>
        <w:spacing w:before="120" w:after="120" w:line="380" w:lineRule="exact"/>
        <w:ind w:firstLine="567"/>
        <w:jc w:val="both"/>
        <w:rPr>
          <w:sz w:val="28"/>
          <w:szCs w:val="28"/>
        </w:rPr>
      </w:pPr>
      <w:r w:rsidRPr="00127998">
        <w:rPr>
          <w:sz w:val="28"/>
          <w:szCs w:val="28"/>
        </w:rPr>
        <w:t>b) Nhóm 2: Năm ban hành văn bản</w:t>
      </w:r>
    </w:p>
    <w:p w14:paraId="4D4C08FF" w14:textId="3747E7AB" w:rsidR="00CB2006" w:rsidRDefault="00127998" w:rsidP="00127998">
      <w:pPr>
        <w:spacing w:before="120" w:after="120" w:line="380" w:lineRule="exact"/>
        <w:ind w:firstLine="567"/>
        <w:jc w:val="both"/>
        <w:rPr>
          <w:sz w:val="28"/>
          <w:szCs w:val="28"/>
        </w:rPr>
      </w:pPr>
      <w:r w:rsidRPr="00127998">
        <w:rPr>
          <w:sz w:val="28"/>
          <w:szCs w:val="28"/>
        </w:rPr>
        <w:t>c) Nhóm 3: Số và ký hiệu của văn bản điện tử</w:t>
      </w:r>
    </w:p>
    <w:p w14:paraId="4E259A5B" w14:textId="144B2A44" w:rsidR="00BC45C1" w:rsidRPr="00BC45C1" w:rsidRDefault="00BC45C1" w:rsidP="00BC45C1">
      <w:pPr>
        <w:spacing w:before="120" w:after="120" w:line="380" w:lineRule="exact"/>
        <w:ind w:firstLine="567"/>
        <w:jc w:val="both"/>
        <w:rPr>
          <w:b/>
          <w:sz w:val="28"/>
          <w:szCs w:val="28"/>
        </w:rPr>
      </w:pPr>
      <w:r w:rsidRPr="00BC45C1">
        <w:rPr>
          <w:b/>
          <w:sz w:val="28"/>
          <w:szCs w:val="28"/>
        </w:rPr>
        <w:t>Điều 1</w:t>
      </w:r>
      <w:r>
        <w:rPr>
          <w:b/>
          <w:sz w:val="28"/>
          <w:szCs w:val="28"/>
        </w:rPr>
        <w:t>3</w:t>
      </w:r>
      <w:r w:rsidRPr="00BC45C1">
        <w:rPr>
          <w:b/>
          <w:sz w:val="28"/>
          <w:szCs w:val="28"/>
        </w:rPr>
        <w:t>. Trách nhiệm gửi văn bản điện tử</w:t>
      </w:r>
    </w:p>
    <w:p w14:paraId="139F6F33" w14:textId="201ED7C0" w:rsidR="00BC45C1" w:rsidRPr="005565B0" w:rsidRDefault="005565B0" w:rsidP="00BC45C1">
      <w:pPr>
        <w:spacing w:before="120" w:after="120" w:line="380" w:lineRule="exact"/>
        <w:ind w:firstLine="567"/>
        <w:jc w:val="both"/>
        <w:rPr>
          <w:bCs/>
          <w:sz w:val="28"/>
          <w:szCs w:val="28"/>
        </w:rPr>
      </w:pPr>
      <w:r w:rsidRPr="005565B0">
        <w:rPr>
          <w:bCs/>
          <w:sz w:val="28"/>
          <w:szCs w:val="28"/>
        </w:rPr>
        <w:lastRenderedPageBreak/>
        <w:t xml:space="preserve">1. </w:t>
      </w:r>
      <w:r w:rsidR="00BC45C1" w:rsidRPr="005565B0">
        <w:rPr>
          <w:bCs/>
          <w:sz w:val="28"/>
          <w:szCs w:val="28"/>
        </w:rPr>
        <w:t xml:space="preserve">Văn bản điện tử sau khi được cấp có thẩm quyền phê duyệt và ký số phải được gửi ngay đến cơ quan, tổ chức nhận trong ngày ký ban hành, chậm nhất là trong buổi sáng của ngày làm việc tiếp </w:t>
      </w:r>
      <w:proofErr w:type="spellStart"/>
      <w:r w:rsidR="00BC45C1" w:rsidRPr="005565B0">
        <w:rPr>
          <w:bCs/>
          <w:sz w:val="28"/>
          <w:szCs w:val="28"/>
        </w:rPr>
        <w:t>theo.</w:t>
      </w:r>
      <w:proofErr w:type="spellEnd"/>
      <w:r w:rsidR="00BC45C1" w:rsidRPr="005565B0">
        <w:rPr>
          <w:bCs/>
          <w:sz w:val="28"/>
          <w:szCs w:val="28"/>
        </w:rPr>
        <w:t xml:space="preserve"> Riêng đối với văn bản khẩn, phải được gửi ngay lập tức sau khi hoàn thành ký số</w:t>
      </w:r>
      <w:r>
        <w:rPr>
          <w:bCs/>
          <w:sz w:val="28"/>
          <w:szCs w:val="28"/>
        </w:rPr>
        <w:t>.</w:t>
      </w:r>
    </w:p>
    <w:p w14:paraId="67961505" w14:textId="48D3869D" w:rsidR="00BC45C1" w:rsidRPr="005565B0" w:rsidRDefault="005565B0" w:rsidP="00BC45C1">
      <w:pPr>
        <w:spacing w:before="120" w:after="120" w:line="380" w:lineRule="exact"/>
        <w:ind w:firstLine="567"/>
        <w:jc w:val="both"/>
        <w:rPr>
          <w:bCs/>
          <w:sz w:val="28"/>
          <w:szCs w:val="28"/>
        </w:rPr>
      </w:pPr>
      <w:r w:rsidRPr="005565B0">
        <w:rPr>
          <w:bCs/>
          <w:sz w:val="28"/>
          <w:szCs w:val="28"/>
        </w:rPr>
        <w:t xml:space="preserve">2. </w:t>
      </w:r>
      <w:r w:rsidR="00BC45C1" w:rsidRPr="005565B0">
        <w:rPr>
          <w:bCs/>
          <w:sz w:val="28"/>
          <w:szCs w:val="28"/>
        </w:rPr>
        <w:t>Bên gửi có trách nhiệm kiểm tra, theo dõi trạng thái gói tin để bảo đảm văn bản điện tử đã được gửi đến đúng hệ thống của Bên nhận; đồng thời phải xử lý kịp thời các trường hợp văn bản gửi không thành công trong ngày làm việc</w:t>
      </w:r>
      <w:r w:rsidRPr="005565B0">
        <w:rPr>
          <w:bCs/>
          <w:sz w:val="28"/>
          <w:szCs w:val="28"/>
        </w:rPr>
        <w:t>.</w:t>
      </w:r>
    </w:p>
    <w:p w14:paraId="455FBFF2" w14:textId="2BC2D280" w:rsidR="00BC45C1" w:rsidRDefault="005565B0" w:rsidP="00BC45C1">
      <w:pPr>
        <w:spacing w:before="120" w:after="120" w:line="380" w:lineRule="exact"/>
        <w:ind w:firstLine="567"/>
        <w:jc w:val="both"/>
        <w:rPr>
          <w:bCs/>
          <w:sz w:val="28"/>
          <w:szCs w:val="28"/>
        </w:rPr>
      </w:pPr>
      <w:r w:rsidRPr="005565B0">
        <w:rPr>
          <w:bCs/>
          <w:sz w:val="28"/>
          <w:szCs w:val="28"/>
        </w:rPr>
        <w:t xml:space="preserve">3. </w:t>
      </w:r>
      <w:r w:rsidR="00BC45C1" w:rsidRPr="005565B0">
        <w:rPr>
          <w:bCs/>
          <w:sz w:val="28"/>
          <w:szCs w:val="28"/>
        </w:rPr>
        <w:t xml:space="preserve">Cơ quan, tổ chức chỉ gửi văn bản tới các đơn vị có Mã định danh trên Hệ thống hợp lệ. Các hệ thống quản lý văn bản và điều hành phải có cơ chế đồng bộ, cập nhật thường xuyên </w:t>
      </w:r>
      <w:r>
        <w:rPr>
          <w:bCs/>
          <w:sz w:val="28"/>
          <w:szCs w:val="28"/>
        </w:rPr>
        <w:t xml:space="preserve">danh mục đơn vị liên thông từ Hệ thống. </w:t>
      </w:r>
    </w:p>
    <w:p w14:paraId="42812FDF" w14:textId="5C066605" w:rsidR="00EF1572" w:rsidRPr="00EF1572" w:rsidRDefault="00EF1572" w:rsidP="00EF1572">
      <w:pPr>
        <w:spacing w:before="120" w:after="120" w:line="380" w:lineRule="exact"/>
        <w:ind w:firstLine="567"/>
        <w:jc w:val="both"/>
        <w:rPr>
          <w:b/>
          <w:sz w:val="28"/>
          <w:szCs w:val="28"/>
        </w:rPr>
      </w:pPr>
      <w:r w:rsidRPr="00EF1572">
        <w:rPr>
          <w:b/>
          <w:sz w:val="28"/>
          <w:szCs w:val="28"/>
        </w:rPr>
        <w:t>Điều 1</w:t>
      </w:r>
      <w:r w:rsidR="002E0B42">
        <w:rPr>
          <w:b/>
          <w:sz w:val="28"/>
          <w:szCs w:val="28"/>
        </w:rPr>
        <w:t>4</w:t>
      </w:r>
      <w:r w:rsidRPr="00EF1572">
        <w:rPr>
          <w:b/>
          <w:sz w:val="28"/>
          <w:szCs w:val="28"/>
        </w:rPr>
        <w:t>. Trách nhiệm nhận và phản hồi trạng thái văn bản điện tử</w:t>
      </w:r>
    </w:p>
    <w:p w14:paraId="71166077" w14:textId="30EBD1AB" w:rsidR="00EF1572" w:rsidRPr="00EF1572" w:rsidRDefault="00EF1572" w:rsidP="00EF1572">
      <w:pPr>
        <w:spacing w:before="120" w:after="120" w:line="380" w:lineRule="exact"/>
        <w:ind w:firstLine="567"/>
        <w:jc w:val="both"/>
        <w:rPr>
          <w:bCs/>
          <w:sz w:val="28"/>
          <w:szCs w:val="28"/>
        </w:rPr>
      </w:pPr>
      <w:r>
        <w:rPr>
          <w:bCs/>
          <w:sz w:val="28"/>
          <w:szCs w:val="28"/>
        </w:rPr>
        <w:t xml:space="preserve">1. </w:t>
      </w:r>
      <w:r w:rsidRPr="00EF1572">
        <w:rPr>
          <w:bCs/>
          <w:sz w:val="28"/>
          <w:szCs w:val="28"/>
        </w:rPr>
        <w:t xml:space="preserve">Hệ thống của Bên nhận tự động kiểm tra tính đầy đủ, toàn vẹn của gói tin </w:t>
      </w:r>
      <w:proofErr w:type="spellStart"/>
      <w:r w:rsidRPr="00EF1572">
        <w:rPr>
          <w:bCs/>
          <w:sz w:val="28"/>
          <w:szCs w:val="28"/>
        </w:rPr>
        <w:t>edXML</w:t>
      </w:r>
      <w:proofErr w:type="spellEnd"/>
      <w:r w:rsidRPr="00EF1572">
        <w:rPr>
          <w:bCs/>
          <w:sz w:val="28"/>
          <w:szCs w:val="28"/>
        </w:rPr>
        <w:t xml:space="preserve"> và tính hợp lệ của chứng thư chữ ký số trước khi tiếp nhận</w:t>
      </w:r>
      <w:r>
        <w:rPr>
          <w:bCs/>
          <w:sz w:val="28"/>
          <w:szCs w:val="28"/>
        </w:rPr>
        <w:t>.</w:t>
      </w:r>
    </w:p>
    <w:p w14:paraId="1C382A0D" w14:textId="3BBBF346" w:rsidR="00EF1572" w:rsidRPr="00EF1572" w:rsidRDefault="00EF1572" w:rsidP="00EF1572">
      <w:pPr>
        <w:spacing w:before="120" w:after="120" w:line="380" w:lineRule="exact"/>
        <w:ind w:firstLine="567"/>
        <w:jc w:val="both"/>
        <w:rPr>
          <w:bCs/>
          <w:sz w:val="28"/>
          <w:szCs w:val="28"/>
        </w:rPr>
      </w:pPr>
      <w:r>
        <w:rPr>
          <w:bCs/>
          <w:sz w:val="28"/>
          <w:szCs w:val="28"/>
        </w:rPr>
        <w:t xml:space="preserve">2. </w:t>
      </w:r>
      <w:r w:rsidRPr="00EF1572">
        <w:rPr>
          <w:bCs/>
          <w:sz w:val="28"/>
          <w:szCs w:val="28"/>
        </w:rPr>
        <w:t>Cơ quan, tổ chức tiếp nhận văn bản điện tử không được yêu cầu gửi thêm bản giấy, phải tổ chức xử lý ngay trên môi trường điện tử bảo đảm kịp thời, đúng quy định</w:t>
      </w:r>
      <w:r>
        <w:rPr>
          <w:bCs/>
          <w:sz w:val="28"/>
          <w:szCs w:val="28"/>
        </w:rPr>
        <w:t>.</w:t>
      </w:r>
    </w:p>
    <w:p w14:paraId="3E550D15" w14:textId="1A99AA87" w:rsidR="00EF1572" w:rsidRDefault="00EF1572" w:rsidP="00EF1572">
      <w:pPr>
        <w:spacing w:before="120" w:after="120" w:line="380" w:lineRule="exact"/>
        <w:ind w:firstLine="567"/>
        <w:jc w:val="both"/>
        <w:rPr>
          <w:bCs/>
          <w:sz w:val="28"/>
          <w:szCs w:val="28"/>
        </w:rPr>
      </w:pPr>
      <w:r>
        <w:rPr>
          <w:bCs/>
          <w:sz w:val="28"/>
          <w:szCs w:val="28"/>
        </w:rPr>
        <w:t xml:space="preserve">3.  </w:t>
      </w:r>
      <w:r w:rsidRPr="00EF1572">
        <w:rPr>
          <w:bCs/>
          <w:sz w:val="28"/>
          <w:szCs w:val="28"/>
        </w:rPr>
        <w:t xml:space="preserve">Hệ thống quản lý văn bản và điều hành của Bên nhận phải tự động bắt trúng và phản hồi đầy đủ các chuỗi trạng thái xử lý văn bản qua Hệ thống về cho Bên gửi, bao gồm tối thiểu các trạng thái: </w:t>
      </w:r>
      <w:r w:rsidR="00E22C08">
        <w:rPr>
          <w:bCs/>
          <w:sz w:val="28"/>
          <w:szCs w:val="28"/>
        </w:rPr>
        <w:t>đ</w:t>
      </w:r>
      <w:r w:rsidRPr="00EF1572">
        <w:rPr>
          <w:bCs/>
          <w:sz w:val="28"/>
          <w:szCs w:val="28"/>
        </w:rPr>
        <w:t xml:space="preserve">ã đến, </w:t>
      </w:r>
      <w:r w:rsidR="00E22C08">
        <w:rPr>
          <w:bCs/>
          <w:sz w:val="28"/>
          <w:szCs w:val="28"/>
        </w:rPr>
        <w:t>t</w:t>
      </w:r>
      <w:r w:rsidRPr="00EF1572">
        <w:rPr>
          <w:bCs/>
          <w:sz w:val="28"/>
          <w:szCs w:val="28"/>
        </w:rPr>
        <w:t>iếp nhận (</w:t>
      </w:r>
      <w:r w:rsidR="00E22C08">
        <w:rPr>
          <w:bCs/>
          <w:sz w:val="28"/>
          <w:szCs w:val="28"/>
        </w:rPr>
        <w:t>v</w:t>
      </w:r>
      <w:r w:rsidRPr="00EF1572">
        <w:rPr>
          <w:bCs/>
          <w:sz w:val="28"/>
          <w:szCs w:val="28"/>
        </w:rPr>
        <w:t xml:space="preserve">ào sổ), </w:t>
      </w:r>
      <w:r w:rsidR="00E22C08">
        <w:rPr>
          <w:bCs/>
          <w:sz w:val="28"/>
          <w:szCs w:val="28"/>
        </w:rPr>
        <w:t>đ</w:t>
      </w:r>
      <w:r w:rsidRPr="00EF1572">
        <w:rPr>
          <w:bCs/>
          <w:sz w:val="28"/>
          <w:szCs w:val="28"/>
        </w:rPr>
        <w:t xml:space="preserve">ang xử lý, </w:t>
      </w:r>
      <w:r w:rsidR="00E22C08">
        <w:rPr>
          <w:bCs/>
          <w:sz w:val="28"/>
          <w:szCs w:val="28"/>
        </w:rPr>
        <w:t>h</w:t>
      </w:r>
      <w:r w:rsidRPr="00EF1572">
        <w:rPr>
          <w:bCs/>
          <w:sz w:val="28"/>
          <w:szCs w:val="28"/>
        </w:rPr>
        <w:t>oàn thành xử lý</w:t>
      </w:r>
      <w:r>
        <w:rPr>
          <w:bCs/>
          <w:sz w:val="28"/>
          <w:szCs w:val="28"/>
        </w:rPr>
        <w:t>.</w:t>
      </w:r>
      <w:r w:rsidRPr="00EF1572">
        <w:rPr>
          <w:bCs/>
          <w:sz w:val="28"/>
          <w:szCs w:val="28"/>
        </w:rPr>
        <w:t xml:space="preserve"> Thông tin phản hồi phải đính kèm thời gian thực hiện và đầu mối xử lý</w:t>
      </w:r>
      <w:r w:rsidR="00E22C08">
        <w:rPr>
          <w:bCs/>
          <w:sz w:val="28"/>
          <w:szCs w:val="28"/>
        </w:rPr>
        <w:t>.</w:t>
      </w:r>
    </w:p>
    <w:p w14:paraId="5D1D49EA" w14:textId="09D875EB" w:rsidR="002E0B42" w:rsidRPr="002E0B42" w:rsidRDefault="002E0B42" w:rsidP="002E0B42">
      <w:pPr>
        <w:spacing w:before="120" w:after="120" w:line="380" w:lineRule="exact"/>
        <w:ind w:firstLine="567"/>
        <w:jc w:val="both"/>
        <w:rPr>
          <w:b/>
          <w:sz w:val="28"/>
          <w:szCs w:val="28"/>
        </w:rPr>
      </w:pPr>
      <w:r w:rsidRPr="002E0B42">
        <w:rPr>
          <w:b/>
          <w:sz w:val="28"/>
          <w:szCs w:val="28"/>
        </w:rPr>
        <w:t>Điều 15. Xử lý văn bản điện tử có sai sót trong quá trình luân chuyển</w:t>
      </w:r>
    </w:p>
    <w:p w14:paraId="47A97F22" w14:textId="704EF66E" w:rsidR="002E0B42" w:rsidRPr="002E0B42" w:rsidRDefault="002E0B42" w:rsidP="002E0B42">
      <w:pPr>
        <w:spacing w:before="120" w:after="120" w:line="380" w:lineRule="exact"/>
        <w:ind w:firstLine="567"/>
        <w:jc w:val="both"/>
        <w:rPr>
          <w:bCs/>
          <w:sz w:val="28"/>
          <w:szCs w:val="28"/>
        </w:rPr>
      </w:pPr>
      <w:r>
        <w:rPr>
          <w:bCs/>
          <w:sz w:val="28"/>
          <w:szCs w:val="28"/>
        </w:rPr>
        <w:t xml:space="preserve">1. </w:t>
      </w:r>
      <w:r w:rsidRPr="002E0B42">
        <w:rPr>
          <w:bCs/>
          <w:sz w:val="28"/>
          <w:szCs w:val="28"/>
        </w:rPr>
        <w:t>Lấy lại văn bản</w:t>
      </w:r>
      <w:r>
        <w:rPr>
          <w:bCs/>
          <w:sz w:val="28"/>
          <w:szCs w:val="28"/>
        </w:rPr>
        <w:t>:</w:t>
      </w:r>
      <w:r w:rsidRPr="002E0B42">
        <w:rPr>
          <w:bCs/>
          <w:sz w:val="28"/>
          <w:szCs w:val="28"/>
        </w:rPr>
        <w:t xml:space="preserve"> Trong trường hợp gửi nhầm văn bản, Bên gửi được quyền thao tác "Lấy lại" văn bản trên Hệ thống đối với các văn bản mà Bên nhận chưa thực hiện thao tác tiếp nhận (vào sổ). Trường hợp Bên nhận đã tiếp nhận, việc lấy lại văn bản chỉ thành công khi có sự đồng ý xác nhận trên</w:t>
      </w:r>
      <w:r>
        <w:rPr>
          <w:bCs/>
          <w:sz w:val="28"/>
          <w:szCs w:val="28"/>
        </w:rPr>
        <w:t xml:space="preserve"> hệ thống</w:t>
      </w:r>
      <w:r w:rsidRPr="002E0B42">
        <w:rPr>
          <w:bCs/>
          <w:sz w:val="28"/>
          <w:szCs w:val="28"/>
        </w:rPr>
        <w:t xml:space="preserve"> phần mềm của Bên nhận</w:t>
      </w:r>
      <w:r>
        <w:rPr>
          <w:bCs/>
          <w:sz w:val="28"/>
          <w:szCs w:val="28"/>
        </w:rPr>
        <w:t>.</w:t>
      </w:r>
    </w:p>
    <w:p w14:paraId="1888DC35" w14:textId="33820D96" w:rsidR="002E0B42" w:rsidRPr="002E0B42" w:rsidRDefault="002E0B42" w:rsidP="002E0B42">
      <w:pPr>
        <w:spacing w:before="120" w:after="120" w:line="380" w:lineRule="exact"/>
        <w:ind w:firstLine="567"/>
        <w:jc w:val="both"/>
        <w:rPr>
          <w:bCs/>
          <w:sz w:val="28"/>
          <w:szCs w:val="28"/>
        </w:rPr>
      </w:pPr>
      <w:r>
        <w:rPr>
          <w:bCs/>
          <w:sz w:val="28"/>
          <w:szCs w:val="28"/>
        </w:rPr>
        <w:t xml:space="preserve">2.  </w:t>
      </w:r>
      <w:r w:rsidRPr="002E0B42">
        <w:rPr>
          <w:bCs/>
          <w:sz w:val="28"/>
          <w:szCs w:val="28"/>
        </w:rPr>
        <w:t>Từ chối văn bản</w:t>
      </w:r>
      <w:r>
        <w:rPr>
          <w:bCs/>
          <w:sz w:val="28"/>
          <w:szCs w:val="28"/>
        </w:rPr>
        <w:t>:</w:t>
      </w:r>
      <w:r w:rsidRPr="002E0B42">
        <w:rPr>
          <w:bCs/>
          <w:sz w:val="28"/>
          <w:szCs w:val="28"/>
        </w:rPr>
        <w:t xml:space="preserve"> Trường hợp Bên nhận phát hiện văn bản gửi đến không đúng thẩm quyền giải quyết hoặc có sai sót về mặt kỹ thuật, Bên nhận có quyền thao tác "Từ chối" tiếp nhận văn bản trên phần mềm; thao tác từ chối bắt buộc phải đính kèm lý do cụ thể để Hệ thống phản hồi lại cho Bên gửi</w:t>
      </w:r>
      <w:r>
        <w:rPr>
          <w:bCs/>
          <w:sz w:val="28"/>
          <w:szCs w:val="28"/>
        </w:rPr>
        <w:t>.</w:t>
      </w:r>
    </w:p>
    <w:p w14:paraId="02581D99" w14:textId="5224428F" w:rsidR="002E0B42" w:rsidRPr="002E0B42" w:rsidRDefault="002E0B42" w:rsidP="002E0B42">
      <w:pPr>
        <w:spacing w:before="120" w:after="120" w:line="380" w:lineRule="exact"/>
        <w:ind w:firstLine="567"/>
        <w:jc w:val="both"/>
        <w:rPr>
          <w:bCs/>
          <w:sz w:val="28"/>
          <w:szCs w:val="28"/>
        </w:rPr>
      </w:pPr>
      <w:r>
        <w:rPr>
          <w:bCs/>
          <w:sz w:val="28"/>
          <w:szCs w:val="28"/>
        </w:rPr>
        <w:t xml:space="preserve">3. </w:t>
      </w:r>
      <w:r w:rsidRPr="002E0B42">
        <w:rPr>
          <w:bCs/>
          <w:sz w:val="28"/>
          <w:szCs w:val="28"/>
        </w:rPr>
        <w:t xml:space="preserve">Thu hồi văn bản: Khi có căn cứ xác định văn bản điện tử đã phát hành có sai sót nghiêm trọng về nội dung hoặc thẩm quyền, Bên gửi ban hành một văn bản để "Thu hồi" văn bản lỗi. Khi nhận được lệnh thu hồi hợp lệ, phần mềm của Bên </w:t>
      </w:r>
      <w:r w:rsidRPr="002E0B42">
        <w:rPr>
          <w:bCs/>
          <w:sz w:val="28"/>
          <w:szCs w:val="28"/>
        </w:rPr>
        <w:lastRenderedPageBreak/>
        <w:t>nhận phải tự động đánh dấu cảnh báo văn bản bị thu hồi, dừng quá trình xử lý và thông báo lại cho Bên gửi</w:t>
      </w:r>
      <w:r w:rsidR="006F530D">
        <w:rPr>
          <w:bCs/>
          <w:sz w:val="28"/>
          <w:szCs w:val="28"/>
        </w:rPr>
        <w:t>.</w:t>
      </w:r>
    </w:p>
    <w:p w14:paraId="6B3DC309" w14:textId="68DA232F" w:rsidR="002E0B42" w:rsidRPr="00EF1572" w:rsidRDefault="006F530D" w:rsidP="002E0B42">
      <w:pPr>
        <w:spacing w:before="120" w:after="120" w:line="380" w:lineRule="exact"/>
        <w:ind w:firstLine="567"/>
        <w:jc w:val="both"/>
        <w:rPr>
          <w:bCs/>
          <w:sz w:val="28"/>
          <w:szCs w:val="28"/>
        </w:rPr>
      </w:pPr>
      <w:r>
        <w:rPr>
          <w:bCs/>
          <w:sz w:val="28"/>
          <w:szCs w:val="28"/>
        </w:rPr>
        <w:t xml:space="preserve">4.  </w:t>
      </w:r>
      <w:r w:rsidR="002E0B42" w:rsidRPr="002E0B42">
        <w:rPr>
          <w:bCs/>
          <w:sz w:val="28"/>
          <w:szCs w:val="28"/>
        </w:rPr>
        <w:t xml:space="preserve">Cập nhật và </w:t>
      </w:r>
      <w:r>
        <w:rPr>
          <w:bCs/>
          <w:sz w:val="28"/>
          <w:szCs w:val="28"/>
        </w:rPr>
        <w:t>t</w:t>
      </w:r>
      <w:r w:rsidR="002E0B42" w:rsidRPr="002E0B42">
        <w:rPr>
          <w:bCs/>
          <w:sz w:val="28"/>
          <w:szCs w:val="28"/>
        </w:rPr>
        <w:t>hay thế văn bản: Trường hợp văn bản đã ban hành có sai sót nhỏ về thể thức hoặc cần đính kèm thêm phụ lục, Bên gửi thực hiện thao tác "Cập nhật" văn bản. Trường hợp ban hành văn bản mới để thay thế văn bản cũ, Bên gửi thực hiện lệnh "Thay thế". Mọi thao tác cập nhật, thay thế phải được Hệ thống tự động liên kết với mã định danh của văn bản gốc và lưu vết lịch sử (version) thay đổi</w:t>
      </w:r>
      <w:r>
        <w:rPr>
          <w:bCs/>
          <w:sz w:val="28"/>
          <w:szCs w:val="28"/>
        </w:rPr>
        <w:t>.</w:t>
      </w:r>
    </w:p>
    <w:p w14:paraId="772FE0C4" w14:textId="77777777" w:rsidR="005A70FB" w:rsidRDefault="005A70FB" w:rsidP="00EC5915">
      <w:pPr>
        <w:spacing w:before="120" w:after="120" w:line="380" w:lineRule="exact"/>
        <w:ind w:firstLine="567"/>
        <w:jc w:val="both"/>
        <w:rPr>
          <w:b/>
          <w:sz w:val="28"/>
          <w:szCs w:val="28"/>
        </w:rPr>
      </w:pPr>
    </w:p>
    <w:p w14:paraId="4410495E" w14:textId="77777777" w:rsidR="005A70FB" w:rsidRDefault="005A70FB" w:rsidP="005A70FB">
      <w:pPr>
        <w:spacing w:before="120" w:after="120" w:line="380" w:lineRule="exact"/>
        <w:ind w:firstLine="567"/>
        <w:jc w:val="center"/>
        <w:rPr>
          <w:b/>
          <w:sz w:val="28"/>
          <w:szCs w:val="28"/>
        </w:rPr>
      </w:pPr>
      <w:r>
        <w:rPr>
          <w:b/>
          <w:sz w:val="28"/>
          <w:szCs w:val="28"/>
        </w:rPr>
        <w:t>CHƯƠNG IV</w:t>
      </w:r>
    </w:p>
    <w:p w14:paraId="4DFF8838" w14:textId="5922F751" w:rsidR="005A70FB" w:rsidRDefault="005A70FB" w:rsidP="005A70FB">
      <w:pPr>
        <w:spacing w:before="120" w:after="120" w:line="380" w:lineRule="exact"/>
        <w:ind w:firstLine="567"/>
        <w:jc w:val="center"/>
        <w:rPr>
          <w:b/>
          <w:sz w:val="28"/>
          <w:szCs w:val="28"/>
        </w:rPr>
      </w:pPr>
      <w:r w:rsidRPr="005A70FB">
        <w:rPr>
          <w:b/>
          <w:sz w:val="28"/>
          <w:szCs w:val="28"/>
        </w:rPr>
        <w:t xml:space="preserve">VẬN HÀNH KỸ THUẬT VÀ BẢO ĐẢM </w:t>
      </w:r>
      <w:r>
        <w:rPr>
          <w:b/>
          <w:sz w:val="28"/>
          <w:szCs w:val="28"/>
        </w:rPr>
        <w:t>AN NINH MẠNG</w:t>
      </w:r>
    </w:p>
    <w:p w14:paraId="7AB0BA7D" w14:textId="6EACF9DB" w:rsidR="008839ED" w:rsidRPr="0029652B" w:rsidRDefault="008839ED" w:rsidP="00193B16">
      <w:pPr>
        <w:spacing w:before="120" w:after="120" w:line="380" w:lineRule="exact"/>
        <w:ind w:firstLine="567"/>
        <w:jc w:val="both"/>
        <w:rPr>
          <w:b/>
          <w:bCs/>
          <w:sz w:val="28"/>
          <w:szCs w:val="28"/>
        </w:rPr>
      </w:pPr>
      <w:r w:rsidRPr="00163F1D">
        <w:rPr>
          <w:b/>
          <w:bCs/>
          <w:sz w:val="28"/>
          <w:szCs w:val="28"/>
        </w:rPr>
        <w:t xml:space="preserve">Điều </w:t>
      </w:r>
      <w:r w:rsidR="006A5550">
        <w:rPr>
          <w:b/>
          <w:bCs/>
          <w:sz w:val="28"/>
          <w:szCs w:val="28"/>
          <w:lang w:val="vi-VN"/>
        </w:rPr>
        <w:t>1</w:t>
      </w:r>
      <w:r w:rsidR="003B7A98">
        <w:rPr>
          <w:b/>
          <w:bCs/>
          <w:sz w:val="28"/>
          <w:szCs w:val="28"/>
        </w:rPr>
        <w:t>6</w:t>
      </w:r>
      <w:r w:rsidRPr="00163F1D">
        <w:rPr>
          <w:b/>
          <w:bCs/>
          <w:sz w:val="28"/>
          <w:szCs w:val="28"/>
        </w:rPr>
        <w:t xml:space="preserve">. </w:t>
      </w:r>
      <w:r>
        <w:rPr>
          <w:b/>
          <w:bCs/>
          <w:sz w:val="28"/>
          <w:szCs w:val="28"/>
        </w:rPr>
        <w:t>Cấp</w:t>
      </w:r>
      <w:r>
        <w:rPr>
          <w:b/>
          <w:bCs/>
          <w:sz w:val="28"/>
          <w:szCs w:val="28"/>
          <w:lang w:val="vi-VN"/>
        </w:rPr>
        <w:t xml:space="preserve"> phát, quản lý tài khoản trên </w:t>
      </w:r>
      <w:r w:rsidR="0029652B">
        <w:rPr>
          <w:b/>
          <w:bCs/>
          <w:sz w:val="28"/>
          <w:szCs w:val="28"/>
        </w:rPr>
        <w:t>Hệ thống</w:t>
      </w:r>
    </w:p>
    <w:p w14:paraId="7DC2EA82" w14:textId="5D3112DC" w:rsidR="003F2717" w:rsidRDefault="008839ED" w:rsidP="00193B16">
      <w:pPr>
        <w:spacing w:before="120" w:after="120" w:line="380" w:lineRule="exact"/>
        <w:ind w:firstLine="567"/>
        <w:jc w:val="both"/>
        <w:rPr>
          <w:sz w:val="28"/>
          <w:szCs w:val="28"/>
        </w:rPr>
      </w:pPr>
      <w:r>
        <w:rPr>
          <w:sz w:val="28"/>
          <w:szCs w:val="28"/>
          <w:lang w:val="vi-VN"/>
        </w:rPr>
        <w:t xml:space="preserve">1. </w:t>
      </w:r>
      <w:r w:rsidR="00685D53">
        <w:rPr>
          <w:sz w:val="28"/>
          <w:szCs w:val="28"/>
        </w:rPr>
        <w:t>Đơn vị quản trị, vận hành Hệ thống</w:t>
      </w:r>
      <w:r w:rsidR="003F2717" w:rsidRPr="003F2717">
        <w:rPr>
          <w:sz w:val="28"/>
          <w:szCs w:val="28"/>
        </w:rPr>
        <w:t xml:space="preserve"> thực hiện cấp tài khoản quản trị cho các bộ, ngành, địa phương và các cơ quan, tổ chức tham gia kết nối với Hệ thống sau khi thống nhất đầu mối tiếp nhận</w:t>
      </w:r>
      <w:r w:rsidR="003F2717">
        <w:rPr>
          <w:sz w:val="28"/>
          <w:szCs w:val="28"/>
        </w:rPr>
        <w:t>;</w:t>
      </w:r>
    </w:p>
    <w:p w14:paraId="04E5B81C" w14:textId="50C5990E" w:rsidR="002A4157" w:rsidRDefault="002A4157" w:rsidP="00193B16">
      <w:pPr>
        <w:spacing w:before="120" w:after="120" w:line="380" w:lineRule="exact"/>
        <w:ind w:firstLine="567"/>
        <w:jc w:val="both"/>
        <w:rPr>
          <w:sz w:val="28"/>
          <w:szCs w:val="28"/>
        </w:rPr>
      </w:pPr>
      <w:r>
        <w:rPr>
          <w:sz w:val="28"/>
          <w:szCs w:val="28"/>
        </w:rPr>
        <w:t xml:space="preserve">2. </w:t>
      </w:r>
      <w:r w:rsidRPr="002A4157">
        <w:rPr>
          <w:sz w:val="28"/>
          <w:szCs w:val="28"/>
        </w:rPr>
        <w:t>Đơn vị được cấp tài khoản chịu trách nhiệm phân quyền cho người sử dụng của đơn vị mình, bảo đảm đúng chức năng, thẩm quyền và bảo mật thông tin tài khoản</w:t>
      </w:r>
      <w:r>
        <w:rPr>
          <w:sz w:val="28"/>
          <w:szCs w:val="28"/>
        </w:rPr>
        <w:t>;</w:t>
      </w:r>
    </w:p>
    <w:p w14:paraId="75C376D1" w14:textId="7E910A5E" w:rsidR="00716D48" w:rsidRPr="00716D48" w:rsidRDefault="00716D48" w:rsidP="00193B16">
      <w:pPr>
        <w:spacing w:before="120" w:after="120" w:line="380" w:lineRule="exact"/>
        <w:ind w:firstLine="567"/>
        <w:jc w:val="both"/>
        <w:rPr>
          <w:spacing w:val="-2"/>
          <w:sz w:val="28"/>
          <w:szCs w:val="28"/>
        </w:rPr>
      </w:pPr>
      <w:r w:rsidRPr="00716D48">
        <w:rPr>
          <w:spacing w:val="-2"/>
          <w:sz w:val="28"/>
          <w:szCs w:val="28"/>
        </w:rPr>
        <w:t>3. Việc truy cập Hệ thống mặc định thực hiện thông qua Mạng truyền số liệu chuyên dùng; Bộ Khoa học và Công nghệ chủ trì, phối hợp với Ban Cơ yếu Chính phủ hướng dẫn phương thức truy cập Hệ thống qua phương thức mạng riêng ảo (VPN) đối với các tổ chức</w:t>
      </w:r>
      <w:r w:rsidR="002E7A51">
        <w:rPr>
          <w:spacing w:val="-2"/>
          <w:sz w:val="28"/>
          <w:szCs w:val="28"/>
        </w:rPr>
        <w:t xml:space="preserve"> </w:t>
      </w:r>
      <w:r w:rsidRPr="00716D48">
        <w:rPr>
          <w:spacing w:val="-2"/>
          <w:sz w:val="28"/>
          <w:szCs w:val="28"/>
        </w:rPr>
        <w:t>quy định tại khoản 3 Điều 2 Quy chế này.</w:t>
      </w:r>
    </w:p>
    <w:p w14:paraId="6BFB7BC8" w14:textId="2EE4E563" w:rsidR="00F63FFE" w:rsidRPr="00F63FFE" w:rsidRDefault="00C7026C" w:rsidP="00193B16">
      <w:pPr>
        <w:spacing w:before="120" w:after="120" w:line="380" w:lineRule="exact"/>
        <w:ind w:firstLine="567"/>
        <w:jc w:val="both"/>
        <w:rPr>
          <w:sz w:val="28"/>
          <w:szCs w:val="28"/>
        </w:rPr>
      </w:pPr>
      <w:r>
        <w:rPr>
          <w:sz w:val="28"/>
          <w:szCs w:val="28"/>
        </w:rPr>
        <w:t xml:space="preserve"> </w:t>
      </w:r>
      <w:r w:rsidR="00F63FFE">
        <w:rPr>
          <w:sz w:val="28"/>
          <w:szCs w:val="28"/>
        </w:rPr>
        <w:t>4</w:t>
      </w:r>
      <w:r w:rsidR="008839ED" w:rsidRPr="0085457D">
        <w:rPr>
          <w:sz w:val="28"/>
          <w:szCs w:val="28"/>
        </w:rPr>
        <w:t xml:space="preserve">. </w:t>
      </w:r>
      <w:r w:rsidR="00F63FFE" w:rsidRPr="00F63FFE">
        <w:rPr>
          <w:sz w:val="28"/>
          <w:szCs w:val="28"/>
        </w:rPr>
        <w:t>Trong thời gian 03 tháng liên tục kể từ lần đăng nhập cuối cùng, nếu tài khoản không phát sinh hoạt động trên Hệ thống, Hệ thống sẽ tự động gửi thông báo cảnh báo 02 lần trong tháng thứ 3 thông qua tin nhắn (SMS) hoặc thư điện tử. Sau lần thông báo cuối cùng, Hệ thống sẽ tự động khóa tài khoản</w:t>
      </w:r>
      <w:r w:rsidR="00F63FFE">
        <w:rPr>
          <w:sz w:val="28"/>
          <w:szCs w:val="28"/>
        </w:rPr>
        <w:t>.</w:t>
      </w:r>
    </w:p>
    <w:p w14:paraId="1B133F02" w14:textId="126EFE22" w:rsidR="007A1EA2" w:rsidRPr="00193B16" w:rsidRDefault="00193B16" w:rsidP="00193B16">
      <w:pPr>
        <w:spacing w:before="120" w:after="120" w:line="380" w:lineRule="exact"/>
        <w:ind w:firstLine="567"/>
        <w:jc w:val="both"/>
        <w:rPr>
          <w:sz w:val="28"/>
          <w:szCs w:val="28"/>
        </w:rPr>
      </w:pPr>
      <w:r w:rsidRPr="00193B16">
        <w:rPr>
          <w:sz w:val="28"/>
          <w:szCs w:val="28"/>
        </w:rPr>
        <w:t>5</w:t>
      </w:r>
      <w:r w:rsidR="007A1EA2" w:rsidRPr="00193B16">
        <w:rPr>
          <w:sz w:val="28"/>
          <w:szCs w:val="28"/>
        </w:rPr>
        <w:t xml:space="preserve">. Cơ quan, tổ chức, cá nhân phải quản lý, giữ bí mật thông tin tài khoản, mật khẩu; chỉ sử dụng tài khoản cho các mục đích hợp pháp và chịu trách nhiệm về mọi hoạt động thực hiện bằng tài khoản của mình. Trường hợp tài khoản bị mất, bị đánh cắp hoặc phát hiện có người sử dụng trái phép, đơn vị phải thông báo ngay cho </w:t>
      </w:r>
      <w:r w:rsidR="008040F3">
        <w:rPr>
          <w:sz w:val="28"/>
          <w:szCs w:val="28"/>
        </w:rPr>
        <w:t>Đ</w:t>
      </w:r>
      <w:r w:rsidR="006B20C8">
        <w:rPr>
          <w:sz w:val="28"/>
          <w:szCs w:val="28"/>
        </w:rPr>
        <w:t xml:space="preserve">ơn vị </w:t>
      </w:r>
      <w:r w:rsidR="00685D53">
        <w:rPr>
          <w:sz w:val="28"/>
          <w:szCs w:val="28"/>
        </w:rPr>
        <w:t>quản trị, vận hành</w:t>
      </w:r>
      <w:r w:rsidR="006B20C8">
        <w:rPr>
          <w:sz w:val="28"/>
          <w:szCs w:val="28"/>
        </w:rPr>
        <w:t xml:space="preserve"> Hệ thống</w:t>
      </w:r>
      <w:r w:rsidR="007A1EA2" w:rsidRPr="00193B16">
        <w:rPr>
          <w:sz w:val="28"/>
          <w:szCs w:val="28"/>
        </w:rPr>
        <w:t xml:space="preserve"> để kịp thời xử lý.</w:t>
      </w:r>
    </w:p>
    <w:p w14:paraId="2839ED11" w14:textId="7FF567A0" w:rsidR="00311616" w:rsidRPr="00311616" w:rsidRDefault="00311616" w:rsidP="00311616">
      <w:pPr>
        <w:spacing w:before="120" w:after="120" w:line="380" w:lineRule="exact"/>
        <w:ind w:firstLine="567"/>
        <w:jc w:val="both"/>
        <w:rPr>
          <w:b/>
          <w:bCs/>
          <w:sz w:val="28"/>
          <w:szCs w:val="28"/>
        </w:rPr>
      </w:pPr>
      <w:r w:rsidRPr="00311616">
        <w:rPr>
          <w:b/>
          <w:bCs/>
          <w:sz w:val="28"/>
          <w:szCs w:val="28"/>
        </w:rPr>
        <w:t>Điều 1</w:t>
      </w:r>
      <w:r w:rsidR="00873B6B">
        <w:rPr>
          <w:b/>
          <w:bCs/>
          <w:sz w:val="28"/>
          <w:szCs w:val="28"/>
        </w:rPr>
        <w:t>7</w:t>
      </w:r>
      <w:r w:rsidRPr="00311616">
        <w:rPr>
          <w:b/>
          <w:bCs/>
          <w:sz w:val="28"/>
          <w:szCs w:val="28"/>
        </w:rPr>
        <w:t>. Quản lý, duy trì hoạt động của Máy chủ bảo</w:t>
      </w:r>
      <w:r>
        <w:rPr>
          <w:b/>
          <w:bCs/>
          <w:sz w:val="28"/>
          <w:szCs w:val="28"/>
        </w:rPr>
        <w:t xml:space="preserve"> mật</w:t>
      </w:r>
    </w:p>
    <w:p w14:paraId="5148647D" w14:textId="1F873B9F" w:rsidR="00311616" w:rsidRPr="00311616" w:rsidRDefault="00311616" w:rsidP="00311616">
      <w:pPr>
        <w:spacing w:before="120" w:after="120" w:line="380" w:lineRule="exact"/>
        <w:ind w:firstLine="567"/>
        <w:jc w:val="both"/>
        <w:rPr>
          <w:sz w:val="28"/>
          <w:szCs w:val="28"/>
        </w:rPr>
      </w:pPr>
      <w:r>
        <w:rPr>
          <w:sz w:val="28"/>
          <w:szCs w:val="28"/>
        </w:rPr>
        <w:lastRenderedPageBreak/>
        <w:t xml:space="preserve">1. </w:t>
      </w:r>
      <w:r w:rsidR="008728D4">
        <w:rPr>
          <w:sz w:val="28"/>
          <w:szCs w:val="28"/>
        </w:rPr>
        <w:t xml:space="preserve">Các cơ quan, tổ chức </w:t>
      </w:r>
      <w:r w:rsidRPr="00311616">
        <w:rPr>
          <w:sz w:val="28"/>
          <w:szCs w:val="28"/>
        </w:rPr>
        <w:t xml:space="preserve">chịu trách nhiệm quản lý hạ tầng thiết bị, Máy chủ bảo mật của cơ quan mình để bảo đảm việc kết nối với </w:t>
      </w:r>
      <w:r w:rsidR="008728D4">
        <w:rPr>
          <w:sz w:val="28"/>
          <w:szCs w:val="28"/>
        </w:rPr>
        <w:t xml:space="preserve">Hệ thống </w:t>
      </w:r>
      <w:r w:rsidRPr="00311616">
        <w:rPr>
          <w:sz w:val="28"/>
          <w:szCs w:val="28"/>
        </w:rPr>
        <w:t>an toàn, thông suốt 24 giờ tất cả các ngày trong tuần</w:t>
      </w:r>
      <w:r w:rsidR="00C73B10">
        <w:rPr>
          <w:sz w:val="28"/>
          <w:szCs w:val="28"/>
        </w:rPr>
        <w:t>.</w:t>
      </w:r>
    </w:p>
    <w:p w14:paraId="0823CDB9" w14:textId="5CD7BB18" w:rsidR="00311616" w:rsidRPr="00C73B10" w:rsidRDefault="00C73B10" w:rsidP="00311616">
      <w:pPr>
        <w:spacing w:before="120" w:after="120" w:line="380" w:lineRule="exact"/>
        <w:ind w:firstLine="567"/>
        <w:jc w:val="both"/>
        <w:rPr>
          <w:sz w:val="28"/>
          <w:szCs w:val="28"/>
        </w:rPr>
      </w:pPr>
      <w:r w:rsidRPr="00C73B10">
        <w:rPr>
          <w:sz w:val="28"/>
          <w:szCs w:val="28"/>
        </w:rPr>
        <w:t xml:space="preserve">2. </w:t>
      </w:r>
      <w:r w:rsidR="00311616" w:rsidRPr="00C73B10">
        <w:rPr>
          <w:sz w:val="28"/>
          <w:szCs w:val="28"/>
        </w:rPr>
        <w:t xml:space="preserve">Khi có sự thay đổi về cấu hình, thông số mạng hoặc vị trí đặt Máy chủ bảo mật, các cơ quan, đơn vị phải chủ động cập nhật thông tin trên </w:t>
      </w:r>
      <w:r w:rsidR="00AB24A3">
        <w:rPr>
          <w:sz w:val="28"/>
          <w:szCs w:val="28"/>
        </w:rPr>
        <w:t>Phân hệ</w:t>
      </w:r>
      <w:r w:rsidR="00311616" w:rsidRPr="00C73B10">
        <w:rPr>
          <w:sz w:val="28"/>
          <w:szCs w:val="28"/>
        </w:rPr>
        <w:t xml:space="preserve"> quản trị của Hệ thống trước tối thiểu 03 ngày làm việc để </w:t>
      </w:r>
      <w:r w:rsidR="008040F3">
        <w:rPr>
          <w:sz w:val="28"/>
          <w:szCs w:val="28"/>
        </w:rPr>
        <w:t>Đơn vị vận hành hệ thống</w:t>
      </w:r>
      <w:r w:rsidR="00311616" w:rsidRPr="00C73B10">
        <w:rPr>
          <w:sz w:val="28"/>
          <w:szCs w:val="28"/>
        </w:rPr>
        <w:t xml:space="preserve"> cấu hình đồng bộ</w:t>
      </w:r>
      <w:r>
        <w:rPr>
          <w:sz w:val="28"/>
          <w:szCs w:val="28"/>
        </w:rPr>
        <w:t>.</w:t>
      </w:r>
    </w:p>
    <w:p w14:paraId="2C550971" w14:textId="1D47BD13" w:rsidR="000F01AE" w:rsidRDefault="00C73B10" w:rsidP="00242AE0">
      <w:pPr>
        <w:spacing w:before="120" w:after="120" w:line="380" w:lineRule="exact"/>
        <w:ind w:firstLine="567"/>
        <w:jc w:val="both"/>
        <w:rPr>
          <w:sz w:val="28"/>
          <w:szCs w:val="28"/>
        </w:rPr>
      </w:pPr>
      <w:r w:rsidRPr="008728D4">
        <w:rPr>
          <w:sz w:val="28"/>
          <w:szCs w:val="28"/>
        </w:rPr>
        <w:t xml:space="preserve">3.  </w:t>
      </w:r>
      <w:r w:rsidR="00311616" w:rsidRPr="008728D4">
        <w:rPr>
          <w:sz w:val="28"/>
          <w:szCs w:val="28"/>
        </w:rPr>
        <w:t xml:space="preserve">Các bộ, ngành, cơ quan, địa phương căn cứ danh mục thông tin Máy chủ bảo mật trên </w:t>
      </w:r>
      <w:r w:rsidR="00AB24A3">
        <w:rPr>
          <w:sz w:val="28"/>
          <w:szCs w:val="28"/>
        </w:rPr>
        <w:t>Hệ thống</w:t>
      </w:r>
      <w:r w:rsidR="00311616" w:rsidRPr="008728D4">
        <w:rPr>
          <w:sz w:val="28"/>
          <w:szCs w:val="28"/>
        </w:rPr>
        <w:t xml:space="preserve"> cấu hình các thiết bị, hạ tầng kỹ thuật bảo đảm kết nối giữa các cơ quan, đơn vị an toàn, thông suốt</w:t>
      </w:r>
      <w:r w:rsidR="008728D4">
        <w:rPr>
          <w:sz w:val="28"/>
          <w:szCs w:val="28"/>
        </w:rPr>
        <w:t>.</w:t>
      </w:r>
      <w:r w:rsidR="002E7A51">
        <w:rPr>
          <w:sz w:val="28"/>
          <w:szCs w:val="28"/>
        </w:rPr>
        <w:t xml:space="preserve"> </w:t>
      </w:r>
      <w:r w:rsidR="00242AE0" w:rsidRPr="00242AE0">
        <w:rPr>
          <w:sz w:val="28"/>
          <w:szCs w:val="28"/>
        </w:rPr>
        <w:t xml:space="preserve">Thường xuyên theo dõi, chủ động rà soát, cập nhật các bản vá lỗ hổng bảo mật và nâng cấp </w:t>
      </w:r>
      <w:r w:rsidR="002A232C">
        <w:rPr>
          <w:sz w:val="28"/>
          <w:szCs w:val="28"/>
        </w:rPr>
        <w:t xml:space="preserve">hệ điều hành, </w:t>
      </w:r>
      <w:r w:rsidR="00242AE0" w:rsidRPr="00242AE0">
        <w:rPr>
          <w:sz w:val="28"/>
          <w:szCs w:val="28"/>
        </w:rPr>
        <w:t xml:space="preserve">phần mềm </w:t>
      </w:r>
      <w:r w:rsidR="002A232C">
        <w:rPr>
          <w:sz w:val="28"/>
          <w:szCs w:val="28"/>
        </w:rPr>
        <w:t>m</w:t>
      </w:r>
      <w:r w:rsidR="00242AE0" w:rsidRPr="00242AE0">
        <w:rPr>
          <w:sz w:val="28"/>
          <w:szCs w:val="28"/>
        </w:rPr>
        <w:t xml:space="preserve">áy chủ bảo mật lên phiên bản mới theo thông báo, hướng dẫn của </w:t>
      </w:r>
      <w:r w:rsidR="006D312E">
        <w:rPr>
          <w:sz w:val="28"/>
          <w:szCs w:val="28"/>
        </w:rPr>
        <w:t>Đơn vị vận hành Hệ thống</w:t>
      </w:r>
      <w:r w:rsidR="00242AE0" w:rsidRPr="00242AE0">
        <w:rPr>
          <w:sz w:val="28"/>
          <w:szCs w:val="28"/>
        </w:rPr>
        <w:t xml:space="preserve"> phủ nhằm ngăn chặn kịp thời các nguy cơ tấn công mạng, bảo đảm an toàn thông tin mạng, an ninh mạng cho Hệ thống</w:t>
      </w:r>
      <w:r w:rsidR="000F01AE">
        <w:rPr>
          <w:sz w:val="28"/>
          <w:szCs w:val="28"/>
        </w:rPr>
        <w:t>.</w:t>
      </w:r>
    </w:p>
    <w:p w14:paraId="6CB66316" w14:textId="72A21628" w:rsidR="00B415E9" w:rsidRPr="00B415E9" w:rsidRDefault="00B415E9" w:rsidP="00B415E9">
      <w:pPr>
        <w:spacing w:before="120" w:after="120" w:line="380" w:lineRule="exact"/>
        <w:ind w:firstLine="567"/>
        <w:jc w:val="both"/>
        <w:rPr>
          <w:b/>
          <w:bCs/>
          <w:sz w:val="28"/>
          <w:szCs w:val="28"/>
        </w:rPr>
      </w:pPr>
      <w:r w:rsidRPr="00B415E9">
        <w:rPr>
          <w:b/>
          <w:bCs/>
          <w:sz w:val="28"/>
          <w:szCs w:val="28"/>
        </w:rPr>
        <w:t>Điều 1</w:t>
      </w:r>
      <w:r w:rsidR="00873B6B">
        <w:rPr>
          <w:b/>
          <w:bCs/>
          <w:sz w:val="28"/>
          <w:szCs w:val="28"/>
        </w:rPr>
        <w:t>8</w:t>
      </w:r>
      <w:r w:rsidRPr="00B415E9">
        <w:rPr>
          <w:b/>
          <w:bCs/>
          <w:sz w:val="28"/>
          <w:szCs w:val="28"/>
        </w:rPr>
        <w:t>. Tiếp nhận hỗ trợ và xử lý sự cố</w:t>
      </w:r>
    </w:p>
    <w:p w14:paraId="2C042334" w14:textId="3E0CE2EA" w:rsidR="00B415E9" w:rsidRPr="00B415E9" w:rsidRDefault="00B415E9" w:rsidP="00B415E9">
      <w:pPr>
        <w:spacing w:before="120" w:after="120" w:line="380" w:lineRule="exact"/>
        <w:ind w:firstLine="567"/>
        <w:jc w:val="both"/>
        <w:rPr>
          <w:sz w:val="28"/>
          <w:szCs w:val="28"/>
        </w:rPr>
      </w:pPr>
      <w:r>
        <w:rPr>
          <w:sz w:val="28"/>
          <w:szCs w:val="28"/>
        </w:rPr>
        <w:t xml:space="preserve">1. </w:t>
      </w:r>
      <w:r w:rsidRPr="00B415E9">
        <w:rPr>
          <w:sz w:val="28"/>
          <w:szCs w:val="28"/>
        </w:rPr>
        <w:t xml:space="preserve">Các sự cố, yêu cầu hỗ trợ kỹ thuật được tiếp nhận thông qua hệ thống quản trị (Ticket), đường dây nóng (Hotline) hoặc thư điện tử chính thức của </w:t>
      </w:r>
      <w:r w:rsidR="00527D6D">
        <w:rPr>
          <w:sz w:val="28"/>
          <w:szCs w:val="28"/>
        </w:rPr>
        <w:t>Đ</w:t>
      </w:r>
      <w:r w:rsidR="00866264">
        <w:rPr>
          <w:sz w:val="28"/>
          <w:szCs w:val="28"/>
        </w:rPr>
        <w:t>ơn vị</w:t>
      </w:r>
      <w:r w:rsidRPr="00B415E9">
        <w:rPr>
          <w:sz w:val="28"/>
          <w:szCs w:val="28"/>
        </w:rPr>
        <w:t xml:space="preserve"> quản lý, vận hành Hệ thống</w:t>
      </w:r>
      <w:r>
        <w:rPr>
          <w:sz w:val="28"/>
          <w:szCs w:val="28"/>
        </w:rPr>
        <w:t>.</w:t>
      </w:r>
    </w:p>
    <w:p w14:paraId="5EDF2B1E" w14:textId="77777777" w:rsidR="00B415E9" w:rsidRDefault="00B415E9" w:rsidP="00B415E9">
      <w:pPr>
        <w:spacing w:before="120" w:after="120" w:line="380" w:lineRule="exact"/>
        <w:ind w:firstLine="567"/>
        <w:jc w:val="both"/>
        <w:rPr>
          <w:sz w:val="28"/>
          <w:szCs w:val="28"/>
        </w:rPr>
      </w:pPr>
      <w:r>
        <w:rPr>
          <w:sz w:val="28"/>
          <w:szCs w:val="28"/>
        </w:rPr>
        <w:t xml:space="preserve">2. </w:t>
      </w:r>
      <w:r w:rsidRPr="00B415E9">
        <w:rPr>
          <w:sz w:val="28"/>
          <w:szCs w:val="28"/>
        </w:rPr>
        <w:t xml:space="preserve">Thời gian cam kết xử lý sự cố và hỗ trợ (SLA) được quy định như sau: </w:t>
      </w:r>
    </w:p>
    <w:p w14:paraId="37A499D2" w14:textId="32861749" w:rsidR="00B415E9" w:rsidRPr="00B415E9" w:rsidRDefault="00B415E9" w:rsidP="00B415E9">
      <w:pPr>
        <w:spacing w:before="120" w:after="120" w:line="380" w:lineRule="exact"/>
        <w:ind w:firstLine="567"/>
        <w:jc w:val="both"/>
        <w:rPr>
          <w:sz w:val="28"/>
          <w:szCs w:val="28"/>
        </w:rPr>
      </w:pPr>
      <w:r w:rsidRPr="00B415E9">
        <w:rPr>
          <w:sz w:val="28"/>
          <w:szCs w:val="28"/>
        </w:rPr>
        <w:t>a) Các khó khăn, vướng mắc liên quan đến dịch vụ cung cấp phải được hỗ trợ, phản hồi trong vòng tối đa 24 giờ kể từ khi tiếp nhận</w:t>
      </w:r>
      <w:r>
        <w:rPr>
          <w:sz w:val="28"/>
          <w:szCs w:val="28"/>
        </w:rPr>
        <w:t>;</w:t>
      </w:r>
    </w:p>
    <w:p w14:paraId="577200E0" w14:textId="07CB6F3E" w:rsidR="00B415E9" w:rsidRPr="008728D4" w:rsidRDefault="00B415E9" w:rsidP="00527D6D">
      <w:pPr>
        <w:spacing w:before="120" w:after="120" w:line="380" w:lineRule="exact"/>
        <w:ind w:firstLine="567"/>
        <w:jc w:val="both"/>
        <w:rPr>
          <w:sz w:val="28"/>
          <w:szCs w:val="28"/>
        </w:rPr>
      </w:pPr>
      <w:r w:rsidRPr="00B415E9">
        <w:rPr>
          <w:sz w:val="28"/>
          <w:szCs w:val="28"/>
        </w:rPr>
        <w:t xml:space="preserve">b) Các khó khăn, vướng mắc liên quan đến kỹ thuật kết nối, liên thông được </w:t>
      </w:r>
      <w:r w:rsidR="00866264">
        <w:rPr>
          <w:sz w:val="28"/>
          <w:szCs w:val="28"/>
        </w:rPr>
        <w:t>đơn vị</w:t>
      </w:r>
      <w:r w:rsidRPr="00B415E9">
        <w:rPr>
          <w:sz w:val="28"/>
          <w:szCs w:val="28"/>
        </w:rPr>
        <w:t xml:space="preserve"> quản lý, vận hành </w:t>
      </w:r>
      <w:r w:rsidR="00866264">
        <w:rPr>
          <w:sz w:val="28"/>
          <w:szCs w:val="28"/>
        </w:rPr>
        <w:t>Hệ thống</w:t>
      </w:r>
      <w:r w:rsidRPr="00B415E9">
        <w:rPr>
          <w:sz w:val="28"/>
          <w:szCs w:val="28"/>
        </w:rPr>
        <w:t xml:space="preserve"> tiếp nhận, đánh giá, hỗ trợ trong tối đa 48 giờ kể từ khi tiếp nhận</w:t>
      </w:r>
      <w:r w:rsidR="00527D6D">
        <w:rPr>
          <w:sz w:val="28"/>
          <w:szCs w:val="28"/>
        </w:rPr>
        <w:t xml:space="preserve">. </w:t>
      </w:r>
      <w:r w:rsidRPr="00B415E9">
        <w:rPr>
          <w:sz w:val="28"/>
          <w:szCs w:val="28"/>
        </w:rPr>
        <w:t xml:space="preserve">Trường hợp chủ động tạm dừng Hệ thống để bảo trì, nâng cấp, </w:t>
      </w:r>
      <w:r w:rsidR="00527D6D">
        <w:rPr>
          <w:sz w:val="28"/>
          <w:szCs w:val="28"/>
        </w:rPr>
        <w:t>Đơn vị quản trị, vận hành Hệ thống</w:t>
      </w:r>
      <w:r w:rsidRPr="00B415E9">
        <w:rPr>
          <w:sz w:val="28"/>
          <w:szCs w:val="28"/>
        </w:rPr>
        <w:t xml:space="preserve"> phải thông báo cho các cơ quan, tổ chức tham gia kết nối tối thiểu trước 05 ngày làm việc</w:t>
      </w:r>
      <w:r w:rsidR="00527D6D">
        <w:rPr>
          <w:sz w:val="28"/>
          <w:szCs w:val="28"/>
        </w:rPr>
        <w:t>.</w:t>
      </w:r>
    </w:p>
    <w:p w14:paraId="71F29FB3" w14:textId="31F064AD" w:rsidR="001C7874" w:rsidRPr="001C7874" w:rsidRDefault="001C7874" w:rsidP="001C7874">
      <w:pPr>
        <w:spacing w:before="120" w:after="120" w:line="380" w:lineRule="exact"/>
        <w:ind w:firstLine="567"/>
        <w:jc w:val="both"/>
        <w:rPr>
          <w:b/>
          <w:bCs/>
          <w:sz w:val="28"/>
          <w:szCs w:val="28"/>
        </w:rPr>
      </w:pPr>
      <w:r w:rsidRPr="001C7874">
        <w:rPr>
          <w:b/>
          <w:bCs/>
          <w:sz w:val="28"/>
          <w:szCs w:val="28"/>
        </w:rPr>
        <w:t>Điều 1</w:t>
      </w:r>
      <w:r w:rsidR="00873B6B">
        <w:rPr>
          <w:b/>
          <w:bCs/>
          <w:sz w:val="28"/>
          <w:szCs w:val="28"/>
        </w:rPr>
        <w:t>9</w:t>
      </w:r>
      <w:r w:rsidRPr="001C7874">
        <w:rPr>
          <w:b/>
          <w:bCs/>
          <w:sz w:val="28"/>
          <w:szCs w:val="28"/>
        </w:rPr>
        <w:t>. Giám sát và công cụ cảnh báo</w:t>
      </w:r>
    </w:p>
    <w:p w14:paraId="03E59782" w14:textId="3FB0A37C" w:rsidR="001C7874" w:rsidRPr="001C7874" w:rsidRDefault="001C7874" w:rsidP="001C7874">
      <w:pPr>
        <w:spacing w:before="120" w:after="120" w:line="380" w:lineRule="exact"/>
        <w:ind w:firstLine="567"/>
        <w:jc w:val="both"/>
        <w:rPr>
          <w:sz w:val="28"/>
          <w:szCs w:val="28"/>
        </w:rPr>
      </w:pPr>
      <w:r>
        <w:rPr>
          <w:sz w:val="28"/>
          <w:szCs w:val="28"/>
        </w:rPr>
        <w:t xml:space="preserve">1. </w:t>
      </w:r>
      <w:r w:rsidRPr="001C7874">
        <w:rPr>
          <w:sz w:val="28"/>
          <w:szCs w:val="28"/>
        </w:rPr>
        <w:t xml:space="preserve">Các bộ, ngành, cơ quan, địa phương phối hợp với Đơn vị quản trị, vận hành Hệ thống xây dựng giao diện lập trình ứng dụng (API) nhằm thiết lập công cụ cảnh báo tự động tình trạng kết nối, tình trạng hoạt động của các dịch vụ cung cấp trên </w:t>
      </w:r>
      <w:r w:rsidR="00246083">
        <w:rPr>
          <w:sz w:val="28"/>
          <w:szCs w:val="28"/>
        </w:rPr>
        <w:t>Hệ thống.</w:t>
      </w:r>
    </w:p>
    <w:p w14:paraId="74B31856" w14:textId="0E89DDC4" w:rsidR="001C7874" w:rsidRPr="001C7874" w:rsidRDefault="00246083" w:rsidP="00246083">
      <w:pPr>
        <w:spacing w:before="120" w:after="120" w:line="380" w:lineRule="exact"/>
        <w:ind w:firstLine="567"/>
        <w:jc w:val="both"/>
        <w:rPr>
          <w:sz w:val="28"/>
          <w:szCs w:val="28"/>
        </w:rPr>
      </w:pPr>
      <w:r>
        <w:rPr>
          <w:sz w:val="28"/>
          <w:szCs w:val="28"/>
        </w:rPr>
        <w:t xml:space="preserve">2. </w:t>
      </w:r>
      <w:r w:rsidR="001C7874" w:rsidRPr="001C7874">
        <w:rPr>
          <w:sz w:val="28"/>
          <w:szCs w:val="28"/>
        </w:rPr>
        <w:t xml:space="preserve">Các bộ, ngành, cơ quan, địa phương nhận các thông báo, cảnh báo tự động thông qua tin nhắn (SMS), thư điện tử, tài khoản trên </w:t>
      </w:r>
      <w:r>
        <w:rPr>
          <w:sz w:val="28"/>
          <w:szCs w:val="28"/>
        </w:rPr>
        <w:t>Hệ thống</w:t>
      </w:r>
      <w:r w:rsidR="001C7874" w:rsidRPr="001C7874">
        <w:rPr>
          <w:sz w:val="28"/>
          <w:szCs w:val="28"/>
        </w:rPr>
        <w:t xml:space="preserve"> khi mất kết nối với Hệ thống để phối hợp xử lý sự cố</w:t>
      </w:r>
      <w:r>
        <w:rPr>
          <w:sz w:val="28"/>
          <w:szCs w:val="28"/>
        </w:rPr>
        <w:t>.</w:t>
      </w:r>
    </w:p>
    <w:p w14:paraId="0BC3FF38" w14:textId="17FB2015" w:rsidR="001C7874" w:rsidRPr="001C7874" w:rsidRDefault="001C7874" w:rsidP="00246083">
      <w:pPr>
        <w:spacing w:before="120" w:after="120" w:line="380" w:lineRule="exact"/>
        <w:ind w:firstLine="567"/>
        <w:rPr>
          <w:b/>
          <w:bCs/>
          <w:sz w:val="28"/>
          <w:szCs w:val="28"/>
        </w:rPr>
      </w:pPr>
      <w:r w:rsidRPr="001C7874">
        <w:rPr>
          <w:b/>
          <w:bCs/>
          <w:sz w:val="28"/>
          <w:szCs w:val="28"/>
        </w:rPr>
        <w:lastRenderedPageBreak/>
        <w:t xml:space="preserve">Điều </w:t>
      </w:r>
      <w:r w:rsidR="00873B6B">
        <w:rPr>
          <w:b/>
          <w:bCs/>
          <w:sz w:val="28"/>
          <w:szCs w:val="28"/>
        </w:rPr>
        <w:t>20</w:t>
      </w:r>
      <w:r w:rsidRPr="001C7874">
        <w:rPr>
          <w:b/>
          <w:bCs/>
          <w:sz w:val="28"/>
          <w:szCs w:val="28"/>
        </w:rPr>
        <w:t>. Bảo đảm an ninh mạng</w:t>
      </w:r>
    </w:p>
    <w:p w14:paraId="4D326584" w14:textId="7210FA4C" w:rsidR="002A776B" w:rsidRDefault="00246083" w:rsidP="002A776B">
      <w:pPr>
        <w:spacing w:before="120" w:after="120" w:line="380" w:lineRule="exact"/>
        <w:ind w:firstLine="567"/>
        <w:jc w:val="both"/>
        <w:rPr>
          <w:sz w:val="28"/>
          <w:szCs w:val="28"/>
        </w:rPr>
      </w:pPr>
      <w:r>
        <w:rPr>
          <w:sz w:val="28"/>
          <w:szCs w:val="28"/>
        </w:rPr>
        <w:t xml:space="preserve">1. </w:t>
      </w:r>
      <w:r w:rsidR="000D1C3F">
        <w:rPr>
          <w:sz w:val="28"/>
          <w:szCs w:val="28"/>
        </w:rPr>
        <w:t>Đối với đ</w:t>
      </w:r>
      <w:r w:rsidR="001C7874" w:rsidRPr="001C7874">
        <w:rPr>
          <w:sz w:val="28"/>
          <w:szCs w:val="28"/>
        </w:rPr>
        <w:t xml:space="preserve">ơn vị quản trị, vận hành Hệ thống: </w:t>
      </w:r>
    </w:p>
    <w:p w14:paraId="7FEF0C80" w14:textId="77777777" w:rsidR="002A776B" w:rsidRDefault="002A776B" w:rsidP="002A776B">
      <w:pPr>
        <w:spacing w:before="120" w:after="120" w:line="380" w:lineRule="exact"/>
        <w:ind w:firstLine="567"/>
        <w:jc w:val="both"/>
        <w:rPr>
          <w:sz w:val="28"/>
          <w:szCs w:val="28"/>
        </w:rPr>
      </w:pPr>
      <w:r>
        <w:rPr>
          <w:sz w:val="28"/>
          <w:szCs w:val="28"/>
        </w:rPr>
        <w:t>a) T</w:t>
      </w:r>
      <w:r w:rsidR="001C7874" w:rsidRPr="001C7874">
        <w:rPr>
          <w:sz w:val="28"/>
          <w:szCs w:val="28"/>
        </w:rPr>
        <w:t xml:space="preserve">ổ chức lực lượng tại chỗ thực hiện giám sát, kiểm soát và bảo vệ an toàn thông tin, </w:t>
      </w:r>
      <w:proofErr w:type="gramStart"/>
      <w:r w:rsidR="001C7874" w:rsidRPr="001C7874">
        <w:rPr>
          <w:sz w:val="28"/>
          <w:szCs w:val="28"/>
        </w:rPr>
        <w:t>an</w:t>
      </w:r>
      <w:proofErr w:type="gramEnd"/>
      <w:r w:rsidR="001C7874" w:rsidRPr="001C7874">
        <w:rPr>
          <w:sz w:val="28"/>
          <w:szCs w:val="28"/>
        </w:rPr>
        <w:t xml:space="preserve"> ninh mạng; tổ chức điều phối ứng cứu sự cố thông thường, đề nghị cơ quan điều phối ứng cứu sự cố quốc gia thực hiện điều phối ứng cứu sự cố nghiêm trọng</w:t>
      </w:r>
      <w:r>
        <w:rPr>
          <w:sz w:val="28"/>
          <w:szCs w:val="28"/>
        </w:rPr>
        <w:t>.</w:t>
      </w:r>
    </w:p>
    <w:p w14:paraId="4D9BADBA" w14:textId="77777777" w:rsidR="000D1C3F" w:rsidRDefault="002A776B" w:rsidP="000D1C3F">
      <w:pPr>
        <w:spacing w:before="120" w:after="120" w:line="380" w:lineRule="exact"/>
        <w:ind w:firstLine="567"/>
        <w:jc w:val="both"/>
        <w:rPr>
          <w:sz w:val="28"/>
          <w:szCs w:val="28"/>
        </w:rPr>
      </w:pPr>
      <w:r>
        <w:rPr>
          <w:sz w:val="28"/>
          <w:szCs w:val="28"/>
        </w:rPr>
        <w:t>b</w:t>
      </w:r>
      <w:r w:rsidR="001C7874" w:rsidRPr="001C7874">
        <w:rPr>
          <w:sz w:val="28"/>
          <w:szCs w:val="28"/>
        </w:rPr>
        <w:t xml:space="preserve">) Thực hiện kết nối, chia sẻ thông tin với hệ thống giám sát </w:t>
      </w:r>
      <w:r w:rsidR="000D1C3F">
        <w:rPr>
          <w:sz w:val="28"/>
          <w:szCs w:val="28"/>
        </w:rPr>
        <w:t>an ninh mạng quốc gia</w:t>
      </w:r>
      <w:r w:rsidR="001C7874" w:rsidRPr="001C7874">
        <w:rPr>
          <w:sz w:val="28"/>
          <w:szCs w:val="28"/>
        </w:rPr>
        <w:t xml:space="preserve"> theo quy định của pháp luật</w:t>
      </w:r>
    </w:p>
    <w:p w14:paraId="2CF6FD09" w14:textId="77777777" w:rsidR="000D1C3F" w:rsidRDefault="000D1C3F" w:rsidP="000D1C3F">
      <w:pPr>
        <w:spacing w:before="120" w:after="120" w:line="380" w:lineRule="exact"/>
        <w:ind w:firstLine="567"/>
        <w:jc w:val="both"/>
        <w:rPr>
          <w:sz w:val="28"/>
          <w:szCs w:val="28"/>
        </w:rPr>
      </w:pPr>
      <w:r>
        <w:rPr>
          <w:sz w:val="28"/>
          <w:szCs w:val="28"/>
        </w:rPr>
        <w:t xml:space="preserve">2. </w:t>
      </w:r>
      <w:r w:rsidR="001C7874" w:rsidRPr="001C7874">
        <w:rPr>
          <w:sz w:val="28"/>
          <w:szCs w:val="28"/>
        </w:rPr>
        <w:t xml:space="preserve">Đối với các cơ quan, tổ chức tham gia kết nối: </w:t>
      </w:r>
    </w:p>
    <w:p w14:paraId="00CA78D9" w14:textId="77777777" w:rsidR="000D1C3F" w:rsidRDefault="001C7874" w:rsidP="000D1C3F">
      <w:pPr>
        <w:spacing w:before="120" w:after="120" w:line="380" w:lineRule="exact"/>
        <w:ind w:firstLine="567"/>
        <w:jc w:val="both"/>
        <w:rPr>
          <w:sz w:val="28"/>
          <w:szCs w:val="28"/>
        </w:rPr>
      </w:pPr>
      <w:r w:rsidRPr="001C7874">
        <w:rPr>
          <w:sz w:val="28"/>
          <w:szCs w:val="28"/>
        </w:rPr>
        <w:t xml:space="preserve">a) Thường xuyên giám sát, bảo đảm an toàn thông tin theo cấp độ hệ thống theo quy định cho các hệ thống thông tin kết nối tới </w:t>
      </w:r>
      <w:r w:rsidR="000D1C3F">
        <w:rPr>
          <w:sz w:val="28"/>
          <w:szCs w:val="28"/>
        </w:rPr>
        <w:t>Hệ thống.</w:t>
      </w:r>
    </w:p>
    <w:p w14:paraId="2E6F4807" w14:textId="77777777" w:rsidR="000D1C3F" w:rsidRDefault="001C7874" w:rsidP="000D1C3F">
      <w:pPr>
        <w:spacing w:before="120" w:after="120" w:line="380" w:lineRule="exact"/>
        <w:ind w:firstLine="567"/>
        <w:jc w:val="both"/>
        <w:rPr>
          <w:sz w:val="28"/>
          <w:szCs w:val="28"/>
        </w:rPr>
      </w:pPr>
      <w:r w:rsidRPr="001C7874">
        <w:rPr>
          <w:sz w:val="28"/>
          <w:szCs w:val="28"/>
        </w:rPr>
        <w:t>b) Có phương án dự phòng</w:t>
      </w:r>
      <w:r w:rsidR="000D1C3F">
        <w:rPr>
          <w:sz w:val="28"/>
          <w:szCs w:val="28"/>
        </w:rPr>
        <w:t>, ứng phó xử lý sự cố</w:t>
      </w:r>
      <w:r w:rsidRPr="001C7874">
        <w:rPr>
          <w:sz w:val="28"/>
          <w:szCs w:val="28"/>
        </w:rPr>
        <w:t xml:space="preserve">; </w:t>
      </w:r>
      <w:r w:rsidR="000D1C3F">
        <w:rPr>
          <w:sz w:val="28"/>
          <w:szCs w:val="28"/>
        </w:rPr>
        <w:t xml:space="preserve"> </w:t>
      </w:r>
    </w:p>
    <w:p w14:paraId="61CA9D14" w14:textId="77777777" w:rsidR="000D1C3F" w:rsidRDefault="000D1C3F" w:rsidP="000D1C3F">
      <w:pPr>
        <w:spacing w:before="120" w:after="120" w:line="380" w:lineRule="exact"/>
        <w:ind w:firstLine="567"/>
        <w:jc w:val="both"/>
        <w:rPr>
          <w:sz w:val="28"/>
          <w:szCs w:val="28"/>
        </w:rPr>
      </w:pPr>
      <w:r>
        <w:rPr>
          <w:sz w:val="28"/>
          <w:szCs w:val="28"/>
        </w:rPr>
        <w:t xml:space="preserve">c) </w:t>
      </w:r>
      <w:r w:rsidR="001C7874" w:rsidRPr="001C7874">
        <w:rPr>
          <w:sz w:val="28"/>
          <w:szCs w:val="28"/>
        </w:rPr>
        <w:t xml:space="preserve">Sự phối hợp của các cơ quan chuyên trách: </w:t>
      </w:r>
    </w:p>
    <w:p w14:paraId="54F473FB" w14:textId="239E0E81" w:rsidR="00FD3498" w:rsidRDefault="000D1C3F" w:rsidP="00FD3498">
      <w:pPr>
        <w:spacing w:before="120" w:after="120" w:line="380" w:lineRule="exact"/>
        <w:ind w:firstLine="567"/>
        <w:jc w:val="both"/>
        <w:rPr>
          <w:sz w:val="28"/>
          <w:szCs w:val="28"/>
        </w:rPr>
      </w:pPr>
      <w:r>
        <w:rPr>
          <w:sz w:val="28"/>
          <w:szCs w:val="28"/>
        </w:rPr>
        <w:t>-</w:t>
      </w:r>
      <w:r w:rsidR="001C7874" w:rsidRPr="001C7874">
        <w:rPr>
          <w:sz w:val="28"/>
          <w:szCs w:val="28"/>
        </w:rPr>
        <w:t xml:space="preserve"> Bộ Công an: Thực hiện các biện pháp giám sát, bảo vệ an ninh mạng, phòng chống tấn công mạng, tội phạm mạng đối với Hệ thống theo chức năng, nhiệm vụ được giao</w:t>
      </w:r>
      <w:r w:rsidR="00FD3498">
        <w:rPr>
          <w:sz w:val="28"/>
          <w:szCs w:val="28"/>
        </w:rPr>
        <w:t>.</w:t>
      </w:r>
    </w:p>
    <w:p w14:paraId="6F41EAE1" w14:textId="62AD0B79" w:rsidR="001C7874" w:rsidRPr="001C7874" w:rsidRDefault="00FD3498" w:rsidP="00FD3498">
      <w:pPr>
        <w:spacing w:before="120" w:after="120" w:line="380" w:lineRule="exact"/>
        <w:ind w:firstLine="567"/>
        <w:jc w:val="both"/>
        <w:rPr>
          <w:sz w:val="28"/>
          <w:szCs w:val="28"/>
        </w:rPr>
      </w:pPr>
      <w:r>
        <w:rPr>
          <w:sz w:val="28"/>
          <w:szCs w:val="28"/>
        </w:rPr>
        <w:t>-</w:t>
      </w:r>
      <w:r w:rsidRPr="00FD3498">
        <w:rPr>
          <w:spacing w:val="-2"/>
          <w:sz w:val="28"/>
          <w:szCs w:val="28"/>
        </w:rPr>
        <w:t xml:space="preserve"> </w:t>
      </w:r>
      <w:r w:rsidR="001C7874" w:rsidRPr="00FD3498">
        <w:rPr>
          <w:spacing w:val="-2"/>
          <w:sz w:val="28"/>
          <w:szCs w:val="28"/>
        </w:rPr>
        <w:t xml:space="preserve">Bộ Quốc phòng (Ban Cơ yếu Chính phủ): Triển khai dịch vụ chứng thực chữ ký số chuyên dùng công vụ và các giải pháp bảo mật thông tin dùng mật mã đối với các dữ liệu lưu chuyển, chia sẻ và lưu trữ dữ liệu trên </w:t>
      </w:r>
      <w:r w:rsidRPr="00FD3498">
        <w:rPr>
          <w:spacing w:val="-2"/>
          <w:sz w:val="28"/>
          <w:szCs w:val="28"/>
        </w:rPr>
        <w:t>Hệ thống theo quy định.</w:t>
      </w:r>
    </w:p>
    <w:p w14:paraId="3F975C68" w14:textId="77777777" w:rsidR="00D37253" w:rsidRDefault="00D37253" w:rsidP="00D37253">
      <w:pPr>
        <w:spacing w:before="120" w:after="120" w:line="380" w:lineRule="exact"/>
        <w:jc w:val="center"/>
        <w:rPr>
          <w:b/>
          <w:bCs/>
          <w:sz w:val="28"/>
          <w:szCs w:val="28"/>
        </w:rPr>
      </w:pPr>
    </w:p>
    <w:p w14:paraId="2E1107A8" w14:textId="45C55D41" w:rsidR="00FF0694" w:rsidRPr="00611C6C" w:rsidRDefault="00FB3AE0" w:rsidP="00D37253">
      <w:pPr>
        <w:spacing w:before="120" w:after="120" w:line="380" w:lineRule="exact"/>
        <w:jc w:val="center"/>
        <w:rPr>
          <w:b/>
          <w:bCs/>
          <w:sz w:val="28"/>
          <w:szCs w:val="28"/>
          <w:lang w:val="vi-VN"/>
        </w:rPr>
      </w:pPr>
      <w:r w:rsidRPr="00D71F97">
        <w:rPr>
          <w:b/>
          <w:bCs/>
          <w:sz w:val="28"/>
          <w:szCs w:val="28"/>
        </w:rPr>
        <w:t>C</w:t>
      </w:r>
      <w:r w:rsidR="00FF0694" w:rsidRPr="00D71F97">
        <w:rPr>
          <w:b/>
          <w:bCs/>
          <w:sz w:val="28"/>
          <w:szCs w:val="28"/>
        </w:rPr>
        <w:t>hương V</w:t>
      </w:r>
      <w:r w:rsidR="00611C6C">
        <w:rPr>
          <w:b/>
          <w:bCs/>
          <w:sz w:val="28"/>
          <w:szCs w:val="28"/>
        </w:rPr>
        <w:t>I</w:t>
      </w:r>
    </w:p>
    <w:p w14:paraId="5E5F75FF" w14:textId="77777777" w:rsidR="00FF0694" w:rsidRPr="00D71F97" w:rsidRDefault="00FF0694" w:rsidP="00D37253">
      <w:pPr>
        <w:spacing w:before="120" w:after="120" w:line="380" w:lineRule="exact"/>
        <w:jc w:val="center"/>
        <w:rPr>
          <w:b/>
          <w:bCs/>
          <w:sz w:val="28"/>
          <w:szCs w:val="28"/>
        </w:rPr>
      </w:pPr>
      <w:r w:rsidRPr="00D71F97">
        <w:rPr>
          <w:b/>
          <w:bCs/>
          <w:sz w:val="28"/>
          <w:szCs w:val="28"/>
        </w:rPr>
        <w:t>TỔ CHỨC THỰC HIỆN</w:t>
      </w:r>
    </w:p>
    <w:p w14:paraId="43CF9A56" w14:textId="65A988E9" w:rsidR="00476955" w:rsidRPr="00476955" w:rsidRDefault="00476955" w:rsidP="00476955">
      <w:pPr>
        <w:pStyle w:val="NormalWeb"/>
        <w:spacing w:before="120" w:after="120" w:line="380" w:lineRule="exact"/>
        <w:ind w:firstLine="720"/>
        <w:jc w:val="both"/>
        <w:rPr>
          <w:b/>
          <w:bCs/>
          <w:sz w:val="28"/>
          <w:szCs w:val="28"/>
        </w:rPr>
      </w:pPr>
      <w:bookmarkStart w:id="2" w:name="dieu_14"/>
      <w:r w:rsidRPr="00476955">
        <w:rPr>
          <w:b/>
          <w:bCs/>
          <w:sz w:val="28"/>
          <w:szCs w:val="28"/>
        </w:rPr>
        <w:t>Điều 2</w:t>
      </w:r>
      <w:r w:rsidR="00873B6B">
        <w:rPr>
          <w:b/>
          <w:bCs/>
          <w:sz w:val="28"/>
          <w:szCs w:val="28"/>
        </w:rPr>
        <w:t>1</w:t>
      </w:r>
      <w:r w:rsidRPr="00476955">
        <w:rPr>
          <w:b/>
          <w:bCs/>
          <w:sz w:val="28"/>
          <w:szCs w:val="28"/>
        </w:rPr>
        <w:t>. Trách nhiệm của Văn phòng Chính phủ</w:t>
      </w:r>
    </w:p>
    <w:p w14:paraId="0E60B3A8" w14:textId="205BE77C" w:rsidR="00476955" w:rsidRPr="00982FD3" w:rsidRDefault="00476955" w:rsidP="00476955">
      <w:pPr>
        <w:pStyle w:val="NormalWeb"/>
        <w:spacing w:before="120" w:after="120" w:line="380" w:lineRule="exact"/>
        <w:ind w:firstLine="720"/>
        <w:jc w:val="both"/>
        <w:rPr>
          <w:sz w:val="28"/>
          <w:szCs w:val="28"/>
        </w:rPr>
      </w:pPr>
      <w:r w:rsidRPr="00982FD3">
        <w:rPr>
          <w:sz w:val="28"/>
          <w:szCs w:val="28"/>
        </w:rPr>
        <w:t xml:space="preserve">1. Xây dựng, quản lý, chỉ đạo vận hành Hệ thống; bảo đảm Hệ thống hoạt động thông suốt, </w:t>
      </w:r>
      <w:proofErr w:type="gramStart"/>
      <w:r w:rsidRPr="00982FD3">
        <w:rPr>
          <w:sz w:val="28"/>
          <w:szCs w:val="28"/>
        </w:rPr>
        <w:t>an</w:t>
      </w:r>
      <w:proofErr w:type="gramEnd"/>
      <w:r w:rsidRPr="00982FD3">
        <w:rPr>
          <w:sz w:val="28"/>
          <w:szCs w:val="28"/>
        </w:rPr>
        <w:t xml:space="preserve"> toàn, ổn định; phối hợp với các bộ, ngành, cơ quan, địa phương triển khai các phương án, giải pháp kết nối, liên thông giữa các hệ thống thông tin phục vụ chỉ đạo, điều hành của Chính phủ, Thủ tướng Chính phủ </w:t>
      </w:r>
      <w:r w:rsidR="00982FD3" w:rsidRPr="00982FD3">
        <w:rPr>
          <w:sz w:val="28"/>
          <w:szCs w:val="28"/>
        </w:rPr>
        <w:t>thông qua</w:t>
      </w:r>
      <w:r w:rsidRPr="00982FD3">
        <w:rPr>
          <w:sz w:val="28"/>
          <w:szCs w:val="28"/>
        </w:rPr>
        <w:t xml:space="preserve"> Hệ thống</w:t>
      </w:r>
      <w:r w:rsidR="00982FD3" w:rsidRPr="00982FD3">
        <w:rPr>
          <w:sz w:val="28"/>
          <w:szCs w:val="28"/>
        </w:rPr>
        <w:t>.</w:t>
      </w:r>
    </w:p>
    <w:p w14:paraId="3A572B61" w14:textId="27D56138" w:rsidR="00476955" w:rsidRPr="00982FD3" w:rsidRDefault="00982FD3" w:rsidP="00476955">
      <w:pPr>
        <w:pStyle w:val="NormalWeb"/>
        <w:spacing w:before="120" w:after="120" w:line="380" w:lineRule="exact"/>
        <w:ind w:firstLine="720"/>
        <w:jc w:val="both"/>
        <w:rPr>
          <w:sz w:val="28"/>
          <w:szCs w:val="28"/>
        </w:rPr>
      </w:pPr>
      <w:r w:rsidRPr="00982FD3">
        <w:rPr>
          <w:sz w:val="28"/>
          <w:szCs w:val="28"/>
        </w:rPr>
        <w:t xml:space="preserve">2. </w:t>
      </w:r>
      <w:r w:rsidR="00476955" w:rsidRPr="00982FD3">
        <w:rPr>
          <w:sz w:val="28"/>
          <w:szCs w:val="28"/>
        </w:rPr>
        <w:t xml:space="preserve">Hướng dẫn các bộ, cơ quan, địa phương, tổ chức, cá nhân khai thác, sử dụng các chức năng của Hệ thống. Thường xuyên rà soát, chỉ đạo Đơn vị quản trị, </w:t>
      </w:r>
      <w:r w:rsidR="00476955" w:rsidRPr="00982FD3">
        <w:rPr>
          <w:sz w:val="28"/>
          <w:szCs w:val="28"/>
        </w:rPr>
        <w:lastRenderedPageBreak/>
        <w:t>vận hành Hệ thống nâng cấp các chức năng phục vụ nhu cầu quản trị, thống kê, phân tích, tổng hợp số liệu</w:t>
      </w:r>
      <w:r>
        <w:rPr>
          <w:sz w:val="28"/>
          <w:szCs w:val="28"/>
        </w:rPr>
        <w:t>.</w:t>
      </w:r>
    </w:p>
    <w:p w14:paraId="275FFAB8" w14:textId="1AD6F787" w:rsidR="00476955" w:rsidRPr="00982FD3" w:rsidRDefault="00982FD3" w:rsidP="00476955">
      <w:pPr>
        <w:pStyle w:val="NormalWeb"/>
        <w:spacing w:before="120" w:after="120" w:line="380" w:lineRule="exact"/>
        <w:ind w:firstLine="720"/>
        <w:jc w:val="both"/>
        <w:rPr>
          <w:sz w:val="28"/>
          <w:szCs w:val="28"/>
        </w:rPr>
      </w:pPr>
      <w:r w:rsidRPr="00982FD3">
        <w:rPr>
          <w:sz w:val="28"/>
          <w:szCs w:val="28"/>
        </w:rPr>
        <w:t xml:space="preserve">3. </w:t>
      </w:r>
      <w:r w:rsidR="00476955" w:rsidRPr="00982FD3">
        <w:rPr>
          <w:sz w:val="28"/>
          <w:szCs w:val="28"/>
        </w:rPr>
        <w:t xml:space="preserve">Theo dõi, kiểm tra, </w:t>
      </w:r>
      <w:proofErr w:type="spellStart"/>
      <w:r w:rsidR="00476955" w:rsidRPr="00982FD3">
        <w:rPr>
          <w:sz w:val="28"/>
          <w:szCs w:val="28"/>
        </w:rPr>
        <w:t>đôn</w:t>
      </w:r>
      <w:proofErr w:type="spellEnd"/>
      <w:r w:rsidR="00476955" w:rsidRPr="00982FD3">
        <w:rPr>
          <w:sz w:val="28"/>
          <w:szCs w:val="28"/>
        </w:rPr>
        <w:t xml:space="preserve"> đốc các bộ, ngành, cơ quan, địa phương trong kết nối, liên thông các hệ thống thông tin</w:t>
      </w:r>
      <w:r w:rsidRPr="00982FD3">
        <w:rPr>
          <w:sz w:val="28"/>
          <w:szCs w:val="28"/>
        </w:rPr>
        <w:t xml:space="preserve"> </w:t>
      </w:r>
      <w:r w:rsidR="00476955" w:rsidRPr="00982FD3">
        <w:rPr>
          <w:sz w:val="28"/>
          <w:szCs w:val="28"/>
        </w:rPr>
        <w:t>với Hệ thống phục vụ sự chỉ đạo, điều hành của Chính phủ, Thủ tướng Chính phủ</w:t>
      </w:r>
      <w:r>
        <w:rPr>
          <w:sz w:val="28"/>
          <w:szCs w:val="28"/>
        </w:rPr>
        <w:t>.</w:t>
      </w:r>
    </w:p>
    <w:p w14:paraId="294F02EE" w14:textId="25676B7D" w:rsidR="00476955" w:rsidRPr="00982FD3" w:rsidRDefault="00982FD3" w:rsidP="00476955">
      <w:pPr>
        <w:pStyle w:val="NormalWeb"/>
        <w:spacing w:before="120" w:after="120" w:line="380" w:lineRule="exact"/>
        <w:ind w:firstLine="720"/>
        <w:jc w:val="both"/>
        <w:rPr>
          <w:sz w:val="28"/>
          <w:szCs w:val="28"/>
        </w:rPr>
      </w:pPr>
      <w:r w:rsidRPr="00982FD3">
        <w:rPr>
          <w:sz w:val="28"/>
          <w:szCs w:val="28"/>
        </w:rPr>
        <w:t xml:space="preserve">4. </w:t>
      </w:r>
      <w:r w:rsidR="00476955" w:rsidRPr="00982FD3">
        <w:rPr>
          <w:sz w:val="28"/>
          <w:szCs w:val="28"/>
        </w:rPr>
        <w:t xml:space="preserve">Bảo đảm nguồn kinh phí, hạ tầng công nghệ thông tin tổng thể để vận hành, khai thác Hệ thống; bảo đảm an toàn, </w:t>
      </w:r>
      <w:proofErr w:type="gramStart"/>
      <w:r w:rsidR="00476955" w:rsidRPr="00982FD3">
        <w:rPr>
          <w:sz w:val="28"/>
          <w:szCs w:val="28"/>
        </w:rPr>
        <w:t>an</w:t>
      </w:r>
      <w:proofErr w:type="gramEnd"/>
      <w:r w:rsidR="00476955" w:rsidRPr="00982FD3">
        <w:rPr>
          <w:sz w:val="28"/>
          <w:szCs w:val="28"/>
        </w:rPr>
        <w:t xml:space="preserve"> ninh thông tin theo quy định</w:t>
      </w:r>
      <w:r>
        <w:rPr>
          <w:sz w:val="28"/>
          <w:szCs w:val="28"/>
        </w:rPr>
        <w:t>.</w:t>
      </w:r>
    </w:p>
    <w:p w14:paraId="28D630D0" w14:textId="7BC73C76" w:rsidR="00476955" w:rsidRDefault="00982FD3" w:rsidP="00476955">
      <w:pPr>
        <w:pStyle w:val="NormalWeb"/>
        <w:spacing w:before="120" w:after="120" w:line="380" w:lineRule="exact"/>
        <w:ind w:firstLine="720"/>
        <w:jc w:val="both"/>
        <w:rPr>
          <w:sz w:val="28"/>
          <w:szCs w:val="28"/>
        </w:rPr>
      </w:pPr>
      <w:r w:rsidRPr="00982FD3">
        <w:rPr>
          <w:sz w:val="28"/>
          <w:szCs w:val="28"/>
        </w:rPr>
        <w:t xml:space="preserve">5. Chỉ đạo, </w:t>
      </w:r>
      <w:proofErr w:type="spellStart"/>
      <w:r w:rsidRPr="00982FD3">
        <w:rPr>
          <w:sz w:val="28"/>
          <w:szCs w:val="28"/>
        </w:rPr>
        <w:t>đôn</w:t>
      </w:r>
      <w:proofErr w:type="spellEnd"/>
      <w:r w:rsidRPr="00982FD3">
        <w:rPr>
          <w:sz w:val="28"/>
          <w:szCs w:val="28"/>
        </w:rPr>
        <w:t xml:space="preserve"> đốc</w:t>
      </w:r>
      <w:r w:rsidR="00476955" w:rsidRPr="00982FD3">
        <w:rPr>
          <w:sz w:val="28"/>
          <w:szCs w:val="28"/>
        </w:rPr>
        <w:t xml:space="preserve"> Đơn vị quản trị, vận hành Hệ thống tìm hiểu nguyên nhân và xử lý các vướng mắc, bất cập trong quá trình quản lý, vận hành</w:t>
      </w:r>
      <w:r w:rsidRPr="00982FD3">
        <w:rPr>
          <w:sz w:val="28"/>
          <w:szCs w:val="28"/>
        </w:rPr>
        <w:t>.</w:t>
      </w:r>
    </w:p>
    <w:p w14:paraId="557DC9F2" w14:textId="064EE023" w:rsidR="00982FD3" w:rsidRPr="00982FD3" w:rsidRDefault="00982FD3" w:rsidP="00F7757E">
      <w:pPr>
        <w:pStyle w:val="NormalWeb"/>
        <w:spacing w:before="120" w:after="120" w:line="380" w:lineRule="exact"/>
        <w:ind w:firstLine="567"/>
        <w:jc w:val="both"/>
        <w:rPr>
          <w:b/>
          <w:bCs/>
          <w:sz w:val="28"/>
          <w:szCs w:val="28"/>
        </w:rPr>
      </w:pPr>
      <w:r w:rsidRPr="00982FD3">
        <w:rPr>
          <w:b/>
          <w:bCs/>
          <w:sz w:val="28"/>
          <w:szCs w:val="28"/>
        </w:rPr>
        <w:t>Điều 2</w:t>
      </w:r>
      <w:r w:rsidR="00873B6B">
        <w:rPr>
          <w:b/>
          <w:bCs/>
          <w:sz w:val="28"/>
          <w:szCs w:val="28"/>
        </w:rPr>
        <w:t>2</w:t>
      </w:r>
      <w:r w:rsidRPr="00982FD3">
        <w:rPr>
          <w:b/>
          <w:bCs/>
          <w:sz w:val="28"/>
          <w:szCs w:val="28"/>
        </w:rPr>
        <w:t xml:space="preserve">. Trách nhiệm của các bộ, cơ quan ngang bộ, </w:t>
      </w:r>
      <w:r w:rsidR="0057309C">
        <w:rPr>
          <w:b/>
          <w:bCs/>
          <w:sz w:val="28"/>
          <w:szCs w:val="28"/>
        </w:rPr>
        <w:t>UBND</w:t>
      </w:r>
      <w:r w:rsidRPr="00982FD3">
        <w:rPr>
          <w:b/>
          <w:bCs/>
          <w:sz w:val="28"/>
          <w:szCs w:val="28"/>
        </w:rPr>
        <w:t xml:space="preserve"> cấp tỉnh</w:t>
      </w:r>
    </w:p>
    <w:p w14:paraId="55B91ACF" w14:textId="36255A14" w:rsidR="00982FD3" w:rsidRPr="00982FD3" w:rsidRDefault="0057309C" w:rsidP="00F7757E">
      <w:pPr>
        <w:pStyle w:val="NormalWeb"/>
        <w:spacing w:before="120" w:after="120" w:line="380" w:lineRule="exact"/>
        <w:ind w:firstLine="567"/>
        <w:jc w:val="both"/>
        <w:rPr>
          <w:sz w:val="28"/>
          <w:szCs w:val="28"/>
        </w:rPr>
      </w:pPr>
      <w:r>
        <w:rPr>
          <w:sz w:val="28"/>
          <w:szCs w:val="28"/>
        </w:rPr>
        <w:t xml:space="preserve">1. </w:t>
      </w:r>
      <w:r w:rsidR="00982FD3" w:rsidRPr="00982FD3">
        <w:rPr>
          <w:sz w:val="28"/>
          <w:szCs w:val="28"/>
        </w:rPr>
        <w:t xml:space="preserve">Xây dựng, vận hành, liên thông Hệ thống quản lý văn bản và điều hành tại cơ quan mình; tổ chức kết nối an toàn với </w:t>
      </w:r>
      <w:r>
        <w:rPr>
          <w:sz w:val="28"/>
          <w:szCs w:val="28"/>
        </w:rPr>
        <w:t>Hệ thống.</w:t>
      </w:r>
    </w:p>
    <w:p w14:paraId="796B7BE0" w14:textId="2A3EE315" w:rsidR="00982FD3" w:rsidRPr="00982FD3" w:rsidRDefault="0057309C" w:rsidP="00F7757E">
      <w:pPr>
        <w:pStyle w:val="NormalWeb"/>
        <w:spacing w:before="120" w:after="120" w:line="380" w:lineRule="exact"/>
        <w:ind w:firstLine="567"/>
        <w:jc w:val="both"/>
        <w:rPr>
          <w:sz w:val="28"/>
          <w:szCs w:val="28"/>
        </w:rPr>
      </w:pPr>
      <w:r>
        <w:rPr>
          <w:sz w:val="28"/>
          <w:szCs w:val="28"/>
        </w:rPr>
        <w:t xml:space="preserve">2. </w:t>
      </w:r>
      <w:r w:rsidR="00982FD3" w:rsidRPr="00982FD3">
        <w:rPr>
          <w:sz w:val="28"/>
          <w:szCs w:val="28"/>
        </w:rPr>
        <w:t>Bố trí nhân sự, trang thiết bị, đường truyền; quản lý tài khoản an toàn để phục vụ khai thác, sử dụng Hệ thống theo hướng dẫn của Văn phòng Chính phủ</w:t>
      </w:r>
      <w:r>
        <w:rPr>
          <w:sz w:val="28"/>
          <w:szCs w:val="28"/>
        </w:rPr>
        <w:t>.</w:t>
      </w:r>
    </w:p>
    <w:p w14:paraId="5AD48C97" w14:textId="3FF3E85B" w:rsidR="00982FD3" w:rsidRPr="00F7757E" w:rsidRDefault="0057309C" w:rsidP="00F7757E">
      <w:pPr>
        <w:pStyle w:val="NormalWeb"/>
        <w:spacing w:before="120" w:after="120" w:line="380" w:lineRule="exact"/>
        <w:ind w:firstLine="567"/>
        <w:jc w:val="both"/>
        <w:rPr>
          <w:spacing w:val="-2"/>
          <w:sz w:val="28"/>
          <w:szCs w:val="28"/>
        </w:rPr>
      </w:pPr>
      <w:r w:rsidRPr="00F7757E">
        <w:rPr>
          <w:spacing w:val="-2"/>
          <w:sz w:val="28"/>
          <w:szCs w:val="28"/>
        </w:rPr>
        <w:t xml:space="preserve">3.  </w:t>
      </w:r>
      <w:r w:rsidR="00982FD3" w:rsidRPr="00F7757E">
        <w:rPr>
          <w:spacing w:val="-2"/>
          <w:sz w:val="28"/>
          <w:szCs w:val="28"/>
        </w:rPr>
        <w:t>Thường xuyên rà soát, kiểm tra, kịp thời phát hiện và khắc phục những sự cố do nguyên nhân kỹ thuật nội bộ hoặc lỗi của cán bộ, công chức, viên chức thuộc cơ quan mình gây ra; phối hợp với Đơn vị quản trị, vận hành Hệ thống trong tìm nguyên nhân và giải pháp đảm bảo thông suốt trong quá trình khai thác dịch vụ</w:t>
      </w:r>
      <w:r w:rsidRPr="00F7757E">
        <w:rPr>
          <w:spacing w:val="-2"/>
          <w:sz w:val="28"/>
          <w:szCs w:val="28"/>
        </w:rPr>
        <w:t>.</w:t>
      </w:r>
    </w:p>
    <w:p w14:paraId="2BD011E4" w14:textId="1EA3ABCD" w:rsidR="00982FD3" w:rsidRPr="00982FD3" w:rsidRDefault="0057309C" w:rsidP="00F7757E">
      <w:pPr>
        <w:pStyle w:val="NormalWeb"/>
        <w:spacing w:before="120" w:after="120" w:line="380" w:lineRule="exact"/>
        <w:ind w:firstLine="567"/>
        <w:jc w:val="both"/>
        <w:rPr>
          <w:sz w:val="28"/>
          <w:szCs w:val="28"/>
        </w:rPr>
      </w:pPr>
      <w:r>
        <w:rPr>
          <w:sz w:val="28"/>
          <w:szCs w:val="28"/>
        </w:rPr>
        <w:t xml:space="preserve">4. </w:t>
      </w:r>
      <w:r w:rsidR="00982FD3" w:rsidRPr="00982FD3">
        <w:rPr>
          <w:sz w:val="28"/>
          <w:szCs w:val="28"/>
        </w:rPr>
        <w:t>Chịu trách nhiệm đối với toàn bộ nội dung văn bản gửi, nhận của đơn vị mình qua Hệ thống; bảo đảm tính chính xác, đầy đủ và kịp thời</w:t>
      </w:r>
      <w:r>
        <w:rPr>
          <w:sz w:val="28"/>
          <w:szCs w:val="28"/>
        </w:rPr>
        <w:t>.</w:t>
      </w:r>
    </w:p>
    <w:p w14:paraId="2D2B4E9F" w14:textId="6D369567" w:rsidR="00982FD3" w:rsidRPr="00982FD3" w:rsidRDefault="0057309C" w:rsidP="00F7757E">
      <w:pPr>
        <w:pStyle w:val="NormalWeb"/>
        <w:spacing w:before="120" w:after="120" w:line="380" w:lineRule="exact"/>
        <w:ind w:firstLine="567"/>
        <w:jc w:val="both"/>
        <w:rPr>
          <w:sz w:val="28"/>
          <w:szCs w:val="28"/>
        </w:rPr>
      </w:pPr>
      <w:r>
        <w:rPr>
          <w:sz w:val="28"/>
          <w:szCs w:val="28"/>
        </w:rPr>
        <w:t xml:space="preserve">5.  </w:t>
      </w:r>
      <w:r w:rsidR="00982FD3" w:rsidRPr="00982FD3">
        <w:rPr>
          <w:sz w:val="28"/>
          <w:szCs w:val="28"/>
        </w:rPr>
        <w:t>Cung cấp đầy đủ thông tin, dịch vụ chia sẻ dữ liệu của cơ quan mình trên Hệ thống, bảo đảm thống nhất, đồng bộ trong triển khai, tăng cường tối đa kết nối, chia sẻ dữ liệu phục vụ chỉ đạo, điều hành</w:t>
      </w:r>
      <w:r>
        <w:rPr>
          <w:sz w:val="28"/>
          <w:szCs w:val="28"/>
        </w:rPr>
        <w:t>.</w:t>
      </w:r>
    </w:p>
    <w:p w14:paraId="41B126C2" w14:textId="68E73E13" w:rsidR="00713D65" w:rsidRPr="00713D65" w:rsidRDefault="00713D65" w:rsidP="00F7757E">
      <w:pPr>
        <w:pStyle w:val="NormalWeb"/>
        <w:spacing w:before="120" w:after="120" w:line="380" w:lineRule="exact"/>
        <w:ind w:firstLine="567"/>
        <w:jc w:val="both"/>
        <w:rPr>
          <w:b/>
          <w:bCs/>
          <w:sz w:val="28"/>
          <w:szCs w:val="28"/>
        </w:rPr>
      </w:pPr>
      <w:r w:rsidRPr="00713D65">
        <w:rPr>
          <w:b/>
          <w:bCs/>
          <w:sz w:val="28"/>
          <w:szCs w:val="28"/>
        </w:rPr>
        <w:t>Điều 2</w:t>
      </w:r>
      <w:r w:rsidR="00873B6B">
        <w:rPr>
          <w:b/>
          <w:bCs/>
          <w:sz w:val="28"/>
          <w:szCs w:val="28"/>
        </w:rPr>
        <w:t>3</w:t>
      </w:r>
      <w:r w:rsidRPr="00713D65">
        <w:rPr>
          <w:b/>
          <w:bCs/>
          <w:sz w:val="28"/>
          <w:szCs w:val="28"/>
        </w:rPr>
        <w:t>. Trách nhiệm của các cơ quan chuyên trách</w:t>
      </w:r>
    </w:p>
    <w:p w14:paraId="4428B49F" w14:textId="770D2DEC" w:rsidR="00713D65" w:rsidRPr="00713D65" w:rsidRDefault="00713D65" w:rsidP="0050727D">
      <w:pPr>
        <w:pStyle w:val="NormalWeb"/>
        <w:spacing w:before="120" w:after="120" w:line="380" w:lineRule="exact"/>
        <w:ind w:firstLine="567"/>
        <w:jc w:val="both"/>
        <w:rPr>
          <w:sz w:val="28"/>
          <w:szCs w:val="28"/>
        </w:rPr>
      </w:pPr>
      <w:r>
        <w:rPr>
          <w:sz w:val="28"/>
          <w:szCs w:val="28"/>
        </w:rPr>
        <w:t xml:space="preserve">1. </w:t>
      </w:r>
      <w:r w:rsidRPr="00713D65">
        <w:rPr>
          <w:sz w:val="28"/>
          <w:szCs w:val="28"/>
        </w:rPr>
        <w:t xml:space="preserve">Bộ Khoa học và Công nghệ: Quản lý nhà nước, kiểm soát quá trình vận hành, bảo đảm đường truyền Mạng truyền số liệu chuyên dùng hoạt động thông suốt, ổn định đáp ứng các yêu cầu về hiệu năng, băng thông phục vụ trao đổi thông tin, dữ liệu trên </w:t>
      </w:r>
      <w:r w:rsidR="00634679">
        <w:rPr>
          <w:sz w:val="28"/>
          <w:szCs w:val="28"/>
        </w:rPr>
        <w:t>Hệ thống.</w:t>
      </w:r>
    </w:p>
    <w:p w14:paraId="5EA357C5" w14:textId="46562DF6" w:rsidR="00713D65" w:rsidRPr="00713D65" w:rsidRDefault="00634679" w:rsidP="0050727D">
      <w:pPr>
        <w:pStyle w:val="NormalWeb"/>
        <w:spacing w:before="120" w:after="120" w:line="380" w:lineRule="exact"/>
        <w:ind w:firstLine="567"/>
        <w:jc w:val="both"/>
        <w:rPr>
          <w:sz w:val="28"/>
          <w:szCs w:val="28"/>
        </w:rPr>
      </w:pPr>
      <w:r>
        <w:rPr>
          <w:sz w:val="28"/>
          <w:szCs w:val="28"/>
        </w:rPr>
        <w:lastRenderedPageBreak/>
        <w:t>2. Bộ Quốc phòng (B</w:t>
      </w:r>
      <w:r w:rsidR="00713D65" w:rsidRPr="00713D65">
        <w:rPr>
          <w:sz w:val="28"/>
          <w:szCs w:val="28"/>
        </w:rPr>
        <w:t>an Cơ yếu Chính phủ</w:t>
      </w:r>
      <w:r>
        <w:rPr>
          <w:sz w:val="28"/>
          <w:szCs w:val="28"/>
        </w:rPr>
        <w:t>)</w:t>
      </w:r>
      <w:r w:rsidR="00713D65" w:rsidRPr="00713D65">
        <w:rPr>
          <w:sz w:val="28"/>
          <w:szCs w:val="28"/>
        </w:rPr>
        <w:t>: Chủ trì, phối hợp các bộ, ngành, địa phương triển khai cấp phát đầy đủ chứng thư số chuyên dùng công vụ; hỗ trợ triển khai tích hợp chữ ký số chuyên dùng công vụ trong các giao dịch điện tử trên Hệ thống</w:t>
      </w:r>
      <w:r>
        <w:rPr>
          <w:sz w:val="28"/>
          <w:szCs w:val="28"/>
        </w:rPr>
        <w:t>.</w:t>
      </w:r>
    </w:p>
    <w:p w14:paraId="12AF9589" w14:textId="732E07D0" w:rsidR="00713D65" w:rsidRPr="00713D65" w:rsidRDefault="00634679" w:rsidP="0050727D">
      <w:pPr>
        <w:pStyle w:val="NormalWeb"/>
        <w:spacing w:before="120" w:after="120" w:line="380" w:lineRule="exact"/>
        <w:ind w:firstLine="567"/>
        <w:jc w:val="both"/>
        <w:rPr>
          <w:sz w:val="28"/>
          <w:szCs w:val="28"/>
        </w:rPr>
      </w:pPr>
      <w:r>
        <w:rPr>
          <w:sz w:val="28"/>
          <w:szCs w:val="28"/>
        </w:rPr>
        <w:t xml:space="preserve">3. </w:t>
      </w:r>
      <w:r w:rsidR="00713D65" w:rsidRPr="00713D65">
        <w:rPr>
          <w:sz w:val="28"/>
          <w:szCs w:val="28"/>
        </w:rPr>
        <w:t>Bộ Công an: Thực hiện các biện pháp giám sát, bảo vệ an ninh mạng, phòng chống tấn công mạng đối với Hệ thống theo chức năng, nhiệm vụ được giao</w:t>
      </w:r>
      <w:r>
        <w:rPr>
          <w:sz w:val="28"/>
          <w:szCs w:val="28"/>
        </w:rPr>
        <w:t>.</w:t>
      </w:r>
    </w:p>
    <w:bookmarkEnd w:id="2"/>
    <w:p w14:paraId="7B0F2F41" w14:textId="21336DEF" w:rsidR="0050727D" w:rsidRPr="0050727D" w:rsidRDefault="00862553" w:rsidP="0050727D">
      <w:pPr>
        <w:spacing w:before="120" w:after="120" w:line="380" w:lineRule="exact"/>
        <w:ind w:firstLine="567"/>
        <w:jc w:val="both"/>
        <w:rPr>
          <w:b/>
          <w:bCs/>
          <w:sz w:val="28"/>
          <w:szCs w:val="28"/>
        </w:rPr>
      </w:pPr>
      <w:r w:rsidRPr="0050727D">
        <w:rPr>
          <w:b/>
          <w:bCs/>
          <w:sz w:val="28"/>
          <w:szCs w:val="28"/>
        </w:rPr>
        <w:t>Điều 2</w:t>
      </w:r>
      <w:r w:rsidR="00873B6B">
        <w:rPr>
          <w:b/>
          <w:bCs/>
          <w:sz w:val="28"/>
          <w:szCs w:val="28"/>
        </w:rPr>
        <w:t>4</w:t>
      </w:r>
      <w:r w:rsidRPr="0050727D">
        <w:rPr>
          <w:b/>
          <w:bCs/>
          <w:sz w:val="28"/>
          <w:szCs w:val="28"/>
        </w:rPr>
        <w:t>. Sửa đổi, bổ sung Quy chế</w:t>
      </w:r>
    </w:p>
    <w:p w14:paraId="3437983E" w14:textId="17E61B82" w:rsidR="00862553" w:rsidRPr="00862553" w:rsidRDefault="00862553" w:rsidP="008E77AE">
      <w:pPr>
        <w:spacing w:before="120" w:after="120" w:line="380" w:lineRule="exact"/>
        <w:ind w:firstLine="567"/>
        <w:jc w:val="both"/>
        <w:rPr>
          <w:sz w:val="28"/>
          <w:szCs w:val="28"/>
        </w:rPr>
      </w:pPr>
      <w:r w:rsidRPr="00862553">
        <w:rPr>
          <w:sz w:val="28"/>
          <w:szCs w:val="28"/>
        </w:rPr>
        <w:t>Căn cứ yêu cầu thực tiễn, khó khăn vướng mắc phát sinh và sự phát triển của công nghệ, Văn phòng Chính phủ chủ trì, phối hợp với các bộ, ngành liên quan tổng hợp, xây dựng, trình Thủ tướng Chính phủ xem xét, quyết định sửa đổi, bổ sung Quy chế này</w:t>
      </w:r>
      <w:r w:rsidR="0050727D">
        <w:rPr>
          <w:sz w:val="28"/>
          <w:szCs w:val="28"/>
        </w:rPr>
        <w:t>.</w:t>
      </w:r>
    </w:p>
    <w:p w14:paraId="60B8B4AC" w14:textId="0C159A0B" w:rsidR="0050727D" w:rsidRPr="0050727D" w:rsidRDefault="0050727D" w:rsidP="008E77AE">
      <w:pPr>
        <w:spacing w:before="120" w:after="120" w:line="380" w:lineRule="exact"/>
        <w:ind w:firstLine="567"/>
        <w:jc w:val="both"/>
        <w:rPr>
          <w:b/>
          <w:bCs/>
          <w:sz w:val="28"/>
          <w:szCs w:val="28"/>
        </w:rPr>
      </w:pPr>
      <w:r w:rsidRPr="0050727D">
        <w:rPr>
          <w:b/>
          <w:bCs/>
          <w:sz w:val="28"/>
          <w:szCs w:val="28"/>
        </w:rPr>
        <w:t>Điều 2</w:t>
      </w:r>
      <w:r w:rsidR="00873B6B">
        <w:rPr>
          <w:b/>
          <w:bCs/>
          <w:sz w:val="28"/>
          <w:szCs w:val="28"/>
        </w:rPr>
        <w:t>5</w:t>
      </w:r>
      <w:r w:rsidRPr="0050727D">
        <w:rPr>
          <w:b/>
          <w:bCs/>
          <w:sz w:val="28"/>
          <w:szCs w:val="28"/>
        </w:rPr>
        <w:t>. Hiệu lực thi hành</w:t>
      </w:r>
    </w:p>
    <w:p w14:paraId="28F80706" w14:textId="6ECB1783" w:rsidR="0050727D" w:rsidRPr="0050727D" w:rsidRDefault="0050727D" w:rsidP="008E77AE">
      <w:pPr>
        <w:spacing w:before="120" w:after="120" w:line="380" w:lineRule="exact"/>
        <w:ind w:firstLine="567"/>
        <w:jc w:val="both"/>
        <w:rPr>
          <w:sz w:val="28"/>
          <w:szCs w:val="28"/>
        </w:rPr>
      </w:pPr>
      <w:r>
        <w:rPr>
          <w:sz w:val="28"/>
          <w:szCs w:val="28"/>
        </w:rPr>
        <w:t xml:space="preserve">1. </w:t>
      </w:r>
      <w:r w:rsidRPr="0050727D">
        <w:rPr>
          <w:sz w:val="28"/>
          <w:szCs w:val="28"/>
        </w:rPr>
        <w:t xml:space="preserve">Quy chế này có hiệu lực thi hành từ ngày </w:t>
      </w:r>
      <w:r w:rsidR="00BF7D82">
        <w:rPr>
          <w:sz w:val="28"/>
          <w:szCs w:val="28"/>
        </w:rPr>
        <w:t>…</w:t>
      </w:r>
      <w:r w:rsidRPr="0050727D">
        <w:rPr>
          <w:sz w:val="28"/>
          <w:szCs w:val="28"/>
        </w:rPr>
        <w:t xml:space="preserve"> tháng </w:t>
      </w:r>
      <w:r w:rsidR="00BF7D82">
        <w:rPr>
          <w:sz w:val="28"/>
          <w:szCs w:val="28"/>
        </w:rPr>
        <w:t>….</w:t>
      </w:r>
      <w:r w:rsidRPr="0050727D">
        <w:rPr>
          <w:sz w:val="28"/>
          <w:szCs w:val="28"/>
        </w:rPr>
        <w:t xml:space="preserve"> năm 2026</w:t>
      </w:r>
    </w:p>
    <w:p w14:paraId="76951D1A" w14:textId="387127AA" w:rsidR="0050727D" w:rsidRPr="0050727D" w:rsidRDefault="0050727D" w:rsidP="008E77AE">
      <w:pPr>
        <w:spacing w:before="120" w:after="120" w:line="380" w:lineRule="exact"/>
        <w:ind w:firstLine="567"/>
        <w:jc w:val="both"/>
        <w:rPr>
          <w:sz w:val="28"/>
          <w:szCs w:val="28"/>
        </w:rPr>
      </w:pPr>
      <w:r>
        <w:rPr>
          <w:sz w:val="28"/>
          <w:szCs w:val="28"/>
        </w:rPr>
        <w:t xml:space="preserve">2. </w:t>
      </w:r>
      <w:r w:rsidRPr="0050727D">
        <w:rPr>
          <w:sz w:val="28"/>
          <w:szCs w:val="28"/>
        </w:rPr>
        <w:t xml:space="preserve">Việc tiếp nhận, liên thông văn bản điện tử của các tổ chức, doanh nghiệp ngoài nhà nước quy định tại khoản 3 Điều 2 Quy chế này được áp dụng chính thức từ ngày </w:t>
      </w:r>
      <w:r w:rsidR="007228EF">
        <w:rPr>
          <w:sz w:val="28"/>
          <w:szCs w:val="28"/>
        </w:rPr>
        <w:t>…</w:t>
      </w:r>
      <w:r w:rsidRPr="0050727D">
        <w:rPr>
          <w:sz w:val="28"/>
          <w:szCs w:val="28"/>
        </w:rPr>
        <w:t xml:space="preserve"> tháng </w:t>
      </w:r>
      <w:r w:rsidR="007228EF">
        <w:rPr>
          <w:sz w:val="28"/>
          <w:szCs w:val="28"/>
        </w:rPr>
        <w:t>…</w:t>
      </w:r>
      <w:r w:rsidRPr="0050727D">
        <w:rPr>
          <w:sz w:val="28"/>
          <w:szCs w:val="28"/>
        </w:rPr>
        <w:t xml:space="preserve"> năm 2027</w:t>
      </w:r>
      <w:r>
        <w:rPr>
          <w:sz w:val="28"/>
          <w:szCs w:val="28"/>
        </w:rPr>
        <w:t>.</w:t>
      </w:r>
    </w:p>
    <w:p w14:paraId="628BFAA7" w14:textId="6015289C" w:rsidR="008321EA" w:rsidRPr="008E77AE" w:rsidRDefault="008E77AE" w:rsidP="008E77AE">
      <w:pPr>
        <w:spacing w:before="120" w:after="120" w:line="380" w:lineRule="exact"/>
        <w:ind w:firstLine="567"/>
        <w:jc w:val="both"/>
        <w:rPr>
          <w:bCs/>
          <w:spacing w:val="-2"/>
          <w:sz w:val="28"/>
          <w:szCs w:val="28"/>
          <w:lang w:val="vi-VN"/>
        </w:rPr>
      </w:pPr>
      <w:r w:rsidRPr="008E77AE">
        <w:rPr>
          <w:spacing w:val="-2"/>
          <w:sz w:val="28"/>
          <w:szCs w:val="28"/>
        </w:rPr>
        <w:t>3</w:t>
      </w:r>
      <w:r w:rsidR="0050727D" w:rsidRPr="008E77AE">
        <w:rPr>
          <w:spacing w:val="-2"/>
          <w:sz w:val="28"/>
          <w:szCs w:val="28"/>
        </w:rPr>
        <w:t xml:space="preserve">. Các Bộ trưởng, Thủ trưởng cơ quan ngang bộ, Chủ tịch </w:t>
      </w:r>
      <w:r w:rsidR="00F7757E">
        <w:rPr>
          <w:spacing w:val="-2"/>
          <w:sz w:val="28"/>
          <w:szCs w:val="28"/>
        </w:rPr>
        <w:t>UBND</w:t>
      </w:r>
      <w:r w:rsidR="0050727D" w:rsidRPr="008E77AE">
        <w:rPr>
          <w:spacing w:val="-2"/>
          <w:sz w:val="28"/>
          <w:szCs w:val="28"/>
        </w:rPr>
        <w:t xml:space="preserve"> các tỉnh, thành phố trực thuộc trung ương và các cơ quan, tổ chức, cá nhân có liên quan chịu trách nhiệm thi hành Quy chế này</w:t>
      </w:r>
      <w:r w:rsidRPr="008E77AE">
        <w:rPr>
          <w:spacing w:val="-2"/>
          <w:sz w:val="28"/>
          <w:szCs w:val="28"/>
        </w:rPr>
        <w:t>.</w:t>
      </w:r>
    </w:p>
    <w:p w14:paraId="40EB3FD1" w14:textId="723E5D28" w:rsidR="00D71F97" w:rsidRDefault="008E77AE" w:rsidP="008E77AE">
      <w:pPr>
        <w:spacing w:before="120" w:after="120" w:line="380" w:lineRule="exact"/>
        <w:ind w:firstLine="567"/>
        <w:jc w:val="both"/>
        <w:rPr>
          <w:bCs/>
          <w:sz w:val="28"/>
          <w:szCs w:val="28"/>
          <w:lang w:val="vi-VN"/>
        </w:rPr>
      </w:pPr>
      <w:r>
        <w:rPr>
          <w:bCs/>
          <w:sz w:val="28"/>
          <w:szCs w:val="28"/>
        </w:rPr>
        <w:t>4</w:t>
      </w:r>
      <w:r w:rsidR="008321EA" w:rsidRPr="008321EA">
        <w:rPr>
          <w:bCs/>
          <w:sz w:val="28"/>
          <w:szCs w:val="28"/>
          <w:lang w:val="vi-VN"/>
        </w:rPr>
        <w:t xml:space="preserve">. </w:t>
      </w:r>
      <w:r w:rsidR="008321EA">
        <w:rPr>
          <w:bCs/>
          <w:sz w:val="28"/>
          <w:szCs w:val="28"/>
          <w:lang w:val="vi-VN"/>
        </w:rPr>
        <w:t xml:space="preserve">Văn phòng Chính phủ </w:t>
      </w:r>
      <w:r w:rsidR="008321EA" w:rsidRPr="008321EA">
        <w:rPr>
          <w:bCs/>
          <w:sz w:val="28"/>
          <w:szCs w:val="28"/>
          <w:lang w:val="vi-VN"/>
        </w:rPr>
        <w:t>có trách nhiệm hướng dẫn, đôn đốc, kiểm tra việc thực hiện Quyết định này./.</w:t>
      </w:r>
    </w:p>
    <w:p w14:paraId="5901DE57" w14:textId="6D42415F" w:rsidR="00E00DED" w:rsidRPr="00711656" w:rsidRDefault="0050727D" w:rsidP="00E00DED">
      <w:pPr>
        <w:spacing w:before="120" w:after="120" w:line="380" w:lineRule="exact"/>
        <w:ind w:firstLine="720"/>
        <w:jc w:val="both"/>
        <w:rPr>
          <w:bCs/>
          <w:sz w:val="28"/>
          <w:szCs w:val="28"/>
        </w:rPr>
      </w:pPr>
      <w:r>
        <w:rPr>
          <w:bCs/>
          <w:sz w:val="28"/>
          <w:szCs w:val="28"/>
        </w:rPr>
        <w:t xml:space="preserve"> </w:t>
      </w:r>
    </w:p>
    <w:sectPr w:rsidR="00E00DED" w:rsidRPr="00711656" w:rsidSect="00EB4EFD">
      <w:headerReference w:type="default" r:id="rId8"/>
      <w:footerReference w:type="even" r:id="rId9"/>
      <w:footerReference w:type="default" r:id="rId10"/>
      <w:pgSz w:w="11907" w:h="16840"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91081" w14:textId="77777777" w:rsidR="00CC2EC8" w:rsidRDefault="00CC2EC8">
      <w:r>
        <w:separator/>
      </w:r>
    </w:p>
  </w:endnote>
  <w:endnote w:type="continuationSeparator" w:id="0">
    <w:p w14:paraId="510F8C3D" w14:textId="77777777" w:rsidR="00CC2EC8" w:rsidRDefault="00CC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80254" w14:textId="77777777" w:rsidR="00D46605" w:rsidRDefault="00D46605" w:rsidP="00C339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E390B" w14:textId="77777777" w:rsidR="00D46605" w:rsidRDefault="00D46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EFC4" w14:textId="77777777" w:rsidR="00D46605" w:rsidRDefault="00D46605">
    <w:pPr>
      <w:pStyle w:val="Footer"/>
      <w:jc w:val="center"/>
    </w:pPr>
  </w:p>
  <w:p w14:paraId="022FF904" w14:textId="77777777" w:rsidR="00D46605" w:rsidRDefault="00D46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857C1" w14:textId="77777777" w:rsidR="00CC2EC8" w:rsidRDefault="00CC2EC8">
      <w:r>
        <w:separator/>
      </w:r>
    </w:p>
  </w:footnote>
  <w:footnote w:type="continuationSeparator" w:id="0">
    <w:p w14:paraId="7ED8C623" w14:textId="77777777" w:rsidR="00CC2EC8" w:rsidRDefault="00CC2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DE8B" w14:textId="77777777" w:rsidR="00D46605" w:rsidRDefault="00D46605" w:rsidP="00E077DD">
    <w:pPr>
      <w:pStyle w:val="Header"/>
      <w:jc w:val="center"/>
    </w:pPr>
    <w:r>
      <w:fldChar w:fldCharType="begin"/>
    </w:r>
    <w:r>
      <w:instrText xml:space="preserve"> PAGE   \* MERGEFORMAT </w:instrText>
    </w:r>
    <w:r>
      <w:fldChar w:fldCharType="separate"/>
    </w:r>
    <w:r>
      <w:rPr>
        <w:noProof/>
      </w:rPr>
      <w:t>31</w:t>
    </w:r>
    <w:r>
      <w:rPr>
        <w:noProof/>
      </w:rPr>
      <w:fldChar w:fldCharType="end"/>
    </w:r>
  </w:p>
  <w:p w14:paraId="621068F0" w14:textId="77777777" w:rsidR="00D46605" w:rsidRDefault="00D46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2"/>
      <w:numFmt w:val="bullet"/>
      <w:lvlText w:val="-"/>
      <w:lvlJc w:val="left"/>
      <w:pPr>
        <w:tabs>
          <w:tab w:val="num" w:pos="0"/>
        </w:tabs>
        <w:ind w:left="450" w:hanging="360"/>
      </w:pPr>
      <w:rPr>
        <w:rFonts w:ascii="Times New Roman" w:hAnsi="Times New Roman" w:cs="Times New Roman" w:hint="default"/>
        <w:sz w:val="24"/>
        <w:szCs w:val="24"/>
        <w:lang w:val="nl-NL"/>
      </w:rPr>
    </w:lvl>
  </w:abstractNum>
  <w:abstractNum w:abstractNumId="1" w15:restartNumberingAfterBreak="0">
    <w:nsid w:val="0000000D"/>
    <w:multiLevelType w:val="singleLevel"/>
    <w:tmpl w:val="0000000D"/>
    <w:name w:val="WW8Num35"/>
    <w:lvl w:ilvl="0">
      <w:start w:val="2"/>
      <w:numFmt w:val="bullet"/>
      <w:lvlText w:val="-"/>
      <w:lvlJc w:val="left"/>
      <w:pPr>
        <w:tabs>
          <w:tab w:val="num" w:pos="0"/>
        </w:tabs>
        <w:ind w:left="360" w:hanging="360"/>
      </w:pPr>
      <w:rPr>
        <w:rFonts w:ascii="Times New Roman" w:hAnsi="Times New Roman" w:cs="Times New Roman" w:hint="default"/>
      </w:rPr>
    </w:lvl>
  </w:abstractNum>
  <w:abstractNum w:abstractNumId="2" w15:restartNumberingAfterBreak="0">
    <w:nsid w:val="0000000E"/>
    <w:multiLevelType w:val="singleLevel"/>
    <w:tmpl w:val="0000000E"/>
    <w:name w:val="WW8Num36"/>
    <w:lvl w:ilvl="0">
      <w:numFmt w:val="bullet"/>
      <w:lvlText w:val="-"/>
      <w:lvlJc w:val="left"/>
      <w:pPr>
        <w:tabs>
          <w:tab w:val="num" w:pos="1296"/>
        </w:tabs>
        <w:ind w:left="1296" w:hanging="360"/>
      </w:pPr>
      <w:rPr>
        <w:rFonts w:ascii="Times New Roman" w:hAnsi="Times New Roman" w:cs="Times New Roman" w:hint="default"/>
        <w:szCs w:val="24"/>
        <w:lang w:val="nl-NL"/>
      </w:rPr>
    </w:lvl>
  </w:abstractNum>
  <w:abstractNum w:abstractNumId="3" w15:restartNumberingAfterBreak="0">
    <w:nsid w:val="0000000F"/>
    <w:multiLevelType w:val="multilevel"/>
    <w:tmpl w:val="D060A08E"/>
    <w:name w:val="WW8Num38"/>
    <w:lvl w:ilvl="0">
      <w:start w:val="1"/>
      <w:numFmt w:val="decimal"/>
      <w:lvlText w:val="2.%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i/>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11"/>
    <w:multiLevelType w:val="multilevel"/>
    <w:tmpl w:val="985EF85C"/>
    <w:name w:val="WW8Num40"/>
    <w:lvl w:ilvl="0">
      <w:start w:val="1"/>
      <w:numFmt w:val="decimal"/>
      <w:lvlText w:val="%1."/>
      <w:lvlJc w:val="left"/>
      <w:pPr>
        <w:tabs>
          <w:tab w:val="num" w:pos="0"/>
        </w:tabs>
        <w:ind w:left="540" w:hanging="540"/>
      </w:pPr>
      <w:rPr>
        <w:rFonts w:hint="default"/>
      </w:rPr>
    </w:lvl>
    <w:lvl w:ilvl="1">
      <w:start w:val="5"/>
      <w:numFmt w:val="decimal"/>
      <w:lvlText w:val="%1.%2."/>
      <w:lvlJc w:val="left"/>
      <w:pPr>
        <w:tabs>
          <w:tab w:val="num" w:pos="0"/>
        </w:tabs>
        <w:ind w:left="540" w:hanging="540"/>
      </w:pPr>
      <w:rPr>
        <w:rFonts w:hint="default"/>
      </w:rPr>
    </w:lvl>
    <w:lvl w:ilvl="2">
      <w:start w:val="1"/>
      <w:numFmt w:val="decimal"/>
      <w:lvlText w:val="%1.%2.%3."/>
      <w:lvlJc w:val="left"/>
      <w:pPr>
        <w:tabs>
          <w:tab w:val="num" w:pos="0"/>
        </w:tabs>
        <w:ind w:left="720" w:hanging="720"/>
      </w:pPr>
      <w:rPr>
        <w:rFonts w:hint="default"/>
        <w:b/>
        <w:i/>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15"/>
    <w:multiLevelType w:val="multilevel"/>
    <w:tmpl w:val="3AF42BA0"/>
    <w:name w:val="WW8Num56"/>
    <w:lvl w:ilvl="0">
      <w:start w:val="1"/>
      <w:numFmt w:val="decimal"/>
      <w:lvlText w:val="1.%1."/>
      <w:lvlJc w:val="left"/>
      <w:pPr>
        <w:tabs>
          <w:tab w:val="num" w:pos="0"/>
        </w:tabs>
        <w:ind w:left="720" w:hanging="360"/>
      </w:pPr>
      <w:rPr>
        <w:rFonts w:ascii="Times New Roman" w:hAnsi="Times New Roman" w:cs="Times New Roman" w:hint="default"/>
        <w:b/>
        <w:i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 w15:restartNumberingAfterBreak="0">
    <w:nsid w:val="00000017"/>
    <w:multiLevelType w:val="multilevel"/>
    <w:tmpl w:val="116A6100"/>
    <w:name w:val="WWNum23"/>
    <w:lvl w:ilvl="0">
      <w:start w:val="1"/>
      <w:numFmt w:val="decimal"/>
      <w:lvlText w:val="%1."/>
      <w:lvlJc w:val="left"/>
      <w:pPr>
        <w:tabs>
          <w:tab w:val="num" w:pos="0"/>
        </w:tabs>
        <w:ind w:left="927" w:hanging="360"/>
      </w:pPr>
      <w:rPr>
        <w:b w:val="0"/>
        <w:strike w:val="0"/>
        <w:kern w:val="28"/>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00000018"/>
    <w:multiLevelType w:val="singleLevel"/>
    <w:tmpl w:val="00000018"/>
    <w:name w:val="WW8Num63"/>
    <w:lvl w:ilvl="0">
      <w:start w:val="2"/>
      <w:numFmt w:val="bullet"/>
      <w:lvlText w:val="-"/>
      <w:lvlJc w:val="left"/>
      <w:pPr>
        <w:tabs>
          <w:tab w:val="num" w:pos="0"/>
        </w:tabs>
        <w:ind w:left="720" w:hanging="360"/>
      </w:pPr>
      <w:rPr>
        <w:rFonts w:ascii="Times New Roman" w:hAnsi="Times New Roman" w:cs="Times New Roman" w:hint="default"/>
        <w:szCs w:val="24"/>
        <w:lang w:val="nl-NL"/>
      </w:rPr>
    </w:lvl>
  </w:abstractNum>
  <w:abstractNum w:abstractNumId="8" w15:restartNumberingAfterBreak="0">
    <w:nsid w:val="0000001A"/>
    <w:multiLevelType w:val="singleLevel"/>
    <w:tmpl w:val="0000001A"/>
    <w:lvl w:ilvl="0">
      <w:numFmt w:val="bullet"/>
      <w:pStyle w:val="BodytextQDbulleted"/>
      <w:lvlText w:val=""/>
      <w:lvlJc w:val="left"/>
      <w:pPr>
        <w:tabs>
          <w:tab w:val="num" w:pos="1440"/>
        </w:tabs>
        <w:ind w:left="1440" w:hanging="360"/>
      </w:pPr>
      <w:rPr>
        <w:rFonts w:ascii="Symbol" w:hAnsi="Symbol" w:cs="Symbol" w:hint="default"/>
        <w:color w:val="auto"/>
      </w:rPr>
    </w:lvl>
  </w:abstractNum>
  <w:abstractNum w:abstractNumId="9" w15:restartNumberingAfterBreak="0">
    <w:nsid w:val="041C54CE"/>
    <w:multiLevelType w:val="hybridMultilevel"/>
    <w:tmpl w:val="E67A6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23277F"/>
    <w:multiLevelType w:val="hybridMultilevel"/>
    <w:tmpl w:val="6A4413A2"/>
    <w:lvl w:ilvl="0" w:tplc="A9E2E6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4E231C"/>
    <w:multiLevelType w:val="multilevel"/>
    <w:tmpl w:val="3EE0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95E44"/>
    <w:multiLevelType w:val="hybridMultilevel"/>
    <w:tmpl w:val="158AC08A"/>
    <w:lvl w:ilvl="0" w:tplc="6FC8E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D7143E"/>
    <w:multiLevelType w:val="multilevel"/>
    <w:tmpl w:val="85A4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10"/>
  </w:num>
  <w:num w:numId="4">
    <w:abstractNumId w:val="6"/>
  </w:num>
  <w:num w:numId="5">
    <w:abstractNumId w:val="12"/>
  </w:num>
  <w:num w:numId="6">
    <w:abstractNumId w:val="11"/>
  </w:num>
  <w:num w:numId="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1F"/>
    <w:rsid w:val="00000C9D"/>
    <w:rsid w:val="00001439"/>
    <w:rsid w:val="0000207B"/>
    <w:rsid w:val="00002895"/>
    <w:rsid w:val="00002ECD"/>
    <w:rsid w:val="000035AF"/>
    <w:rsid w:val="00003624"/>
    <w:rsid w:val="00003A3C"/>
    <w:rsid w:val="00003BA7"/>
    <w:rsid w:val="00003DE0"/>
    <w:rsid w:val="00003F15"/>
    <w:rsid w:val="00004343"/>
    <w:rsid w:val="00005353"/>
    <w:rsid w:val="00006B5C"/>
    <w:rsid w:val="00006F56"/>
    <w:rsid w:val="000078B8"/>
    <w:rsid w:val="00007B40"/>
    <w:rsid w:val="00007E9C"/>
    <w:rsid w:val="00010A16"/>
    <w:rsid w:val="0001113A"/>
    <w:rsid w:val="000111E3"/>
    <w:rsid w:val="00011601"/>
    <w:rsid w:val="0001189D"/>
    <w:rsid w:val="00012C10"/>
    <w:rsid w:val="00012CF2"/>
    <w:rsid w:val="00012D9B"/>
    <w:rsid w:val="00015573"/>
    <w:rsid w:val="000155D2"/>
    <w:rsid w:val="00016AE0"/>
    <w:rsid w:val="000208B7"/>
    <w:rsid w:val="00021A60"/>
    <w:rsid w:val="00021AD9"/>
    <w:rsid w:val="0002269E"/>
    <w:rsid w:val="000226F5"/>
    <w:rsid w:val="00023A39"/>
    <w:rsid w:val="00023F8E"/>
    <w:rsid w:val="00024973"/>
    <w:rsid w:val="00024C57"/>
    <w:rsid w:val="000253D3"/>
    <w:rsid w:val="00026C1D"/>
    <w:rsid w:val="00027FA2"/>
    <w:rsid w:val="00030594"/>
    <w:rsid w:val="00032417"/>
    <w:rsid w:val="000327AE"/>
    <w:rsid w:val="0003503D"/>
    <w:rsid w:val="00035A5C"/>
    <w:rsid w:val="0003630F"/>
    <w:rsid w:val="00036AD9"/>
    <w:rsid w:val="00036B65"/>
    <w:rsid w:val="00036E70"/>
    <w:rsid w:val="000372E1"/>
    <w:rsid w:val="000417DF"/>
    <w:rsid w:val="000418CC"/>
    <w:rsid w:val="00041A66"/>
    <w:rsid w:val="00042A02"/>
    <w:rsid w:val="0004344A"/>
    <w:rsid w:val="00043487"/>
    <w:rsid w:val="00043BCB"/>
    <w:rsid w:val="000443D2"/>
    <w:rsid w:val="00044ACE"/>
    <w:rsid w:val="0004524B"/>
    <w:rsid w:val="000452FE"/>
    <w:rsid w:val="00045A72"/>
    <w:rsid w:val="00047431"/>
    <w:rsid w:val="000474FE"/>
    <w:rsid w:val="000478B7"/>
    <w:rsid w:val="00047A39"/>
    <w:rsid w:val="00047CD8"/>
    <w:rsid w:val="00050652"/>
    <w:rsid w:val="000507BA"/>
    <w:rsid w:val="00050D48"/>
    <w:rsid w:val="00051422"/>
    <w:rsid w:val="00051A4C"/>
    <w:rsid w:val="00051AD0"/>
    <w:rsid w:val="0005344B"/>
    <w:rsid w:val="000554EE"/>
    <w:rsid w:val="00055533"/>
    <w:rsid w:val="00055E7A"/>
    <w:rsid w:val="0005653F"/>
    <w:rsid w:val="000568F7"/>
    <w:rsid w:val="0005696B"/>
    <w:rsid w:val="00057176"/>
    <w:rsid w:val="000621DC"/>
    <w:rsid w:val="00063B8B"/>
    <w:rsid w:val="00064101"/>
    <w:rsid w:val="00064B11"/>
    <w:rsid w:val="00064C3D"/>
    <w:rsid w:val="00064F12"/>
    <w:rsid w:val="000655BA"/>
    <w:rsid w:val="00065E68"/>
    <w:rsid w:val="00067247"/>
    <w:rsid w:val="00067559"/>
    <w:rsid w:val="00067804"/>
    <w:rsid w:val="00067D75"/>
    <w:rsid w:val="00067D9A"/>
    <w:rsid w:val="0007064A"/>
    <w:rsid w:val="00070A89"/>
    <w:rsid w:val="00070ABE"/>
    <w:rsid w:val="00070EE3"/>
    <w:rsid w:val="000717E7"/>
    <w:rsid w:val="0007183C"/>
    <w:rsid w:val="00072787"/>
    <w:rsid w:val="00072845"/>
    <w:rsid w:val="00074556"/>
    <w:rsid w:val="00074BD0"/>
    <w:rsid w:val="000751D5"/>
    <w:rsid w:val="00076D3E"/>
    <w:rsid w:val="00076ED1"/>
    <w:rsid w:val="000774F3"/>
    <w:rsid w:val="00077C19"/>
    <w:rsid w:val="0008008C"/>
    <w:rsid w:val="000812C7"/>
    <w:rsid w:val="00081631"/>
    <w:rsid w:val="0008213C"/>
    <w:rsid w:val="00082C17"/>
    <w:rsid w:val="000835EC"/>
    <w:rsid w:val="00083BA8"/>
    <w:rsid w:val="00083D42"/>
    <w:rsid w:val="00083D59"/>
    <w:rsid w:val="00083FC6"/>
    <w:rsid w:val="00084433"/>
    <w:rsid w:val="000845D6"/>
    <w:rsid w:val="000859E5"/>
    <w:rsid w:val="00085A6C"/>
    <w:rsid w:val="00085F82"/>
    <w:rsid w:val="00086861"/>
    <w:rsid w:val="000871D1"/>
    <w:rsid w:val="00087A19"/>
    <w:rsid w:val="00087AFA"/>
    <w:rsid w:val="00087EF9"/>
    <w:rsid w:val="000904B2"/>
    <w:rsid w:val="0009056B"/>
    <w:rsid w:val="00090979"/>
    <w:rsid w:val="00090F91"/>
    <w:rsid w:val="00091114"/>
    <w:rsid w:val="0009143A"/>
    <w:rsid w:val="00091547"/>
    <w:rsid w:val="00091BCF"/>
    <w:rsid w:val="0009405F"/>
    <w:rsid w:val="00094173"/>
    <w:rsid w:val="00095450"/>
    <w:rsid w:val="0009598B"/>
    <w:rsid w:val="00095999"/>
    <w:rsid w:val="00096A60"/>
    <w:rsid w:val="00096E7A"/>
    <w:rsid w:val="00097D1B"/>
    <w:rsid w:val="00097E3E"/>
    <w:rsid w:val="000A1FE6"/>
    <w:rsid w:val="000A24F9"/>
    <w:rsid w:val="000A2686"/>
    <w:rsid w:val="000A3E4D"/>
    <w:rsid w:val="000A44AA"/>
    <w:rsid w:val="000A5034"/>
    <w:rsid w:val="000A58C0"/>
    <w:rsid w:val="000A59C9"/>
    <w:rsid w:val="000A6239"/>
    <w:rsid w:val="000A6D31"/>
    <w:rsid w:val="000A722C"/>
    <w:rsid w:val="000A7C33"/>
    <w:rsid w:val="000B0131"/>
    <w:rsid w:val="000B05FA"/>
    <w:rsid w:val="000B0F73"/>
    <w:rsid w:val="000B2F56"/>
    <w:rsid w:val="000B3AF8"/>
    <w:rsid w:val="000B5C0C"/>
    <w:rsid w:val="000B5ED0"/>
    <w:rsid w:val="000B65DC"/>
    <w:rsid w:val="000B6C9F"/>
    <w:rsid w:val="000B7E6E"/>
    <w:rsid w:val="000B7EE4"/>
    <w:rsid w:val="000C05B0"/>
    <w:rsid w:val="000C0666"/>
    <w:rsid w:val="000C1CCB"/>
    <w:rsid w:val="000C1E3B"/>
    <w:rsid w:val="000C26AB"/>
    <w:rsid w:val="000C2E9B"/>
    <w:rsid w:val="000C30E1"/>
    <w:rsid w:val="000C3504"/>
    <w:rsid w:val="000C37D2"/>
    <w:rsid w:val="000C4A72"/>
    <w:rsid w:val="000C53CF"/>
    <w:rsid w:val="000D0EC2"/>
    <w:rsid w:val="000D1C3F"/>
    <w:rsid w:val="000D2466"/>
    <w:rsid w:val="000D2712"/>
    <w:rsid w:val="000D35F4"/>
    <w:rsid w:val="000D37C3"/>
    <w:rsid w:val="000D4020"/>
    <w:rsid w:val="000D4966"/>
    <w:rsid w:val="000D4DF1"/>
    <w:rsid w:val="000D5403"/>
    <w:rsid w:val="000D5AD3"/>
    <w:rsid w:val="000D6159"/>
    <w:rsid w:val="000D69EB"/>
    <w:rsid w:val="000D6D85"/>
    <w:rsid w:val="000D74A6"/>
    <w:rsid w:val="000D776A"/>
    <w:rsid w:val="000D7A9C"/>
    <w:rsid w:val="000D7F9D"/>
    <w:rsid w:val="000E1145"/>
    <w:rsid w:val="000E186B"/>
    <w:rsid w:val="000E2489"/>
    <w:rsid w:val="000E53E7"/>
    <w:rsid w:val="000E6FFB"/>
    <w:rsid w:val="000E7463"/>
    <w:rsid w:val="000F01AE"/>
    <w:rsid w:val="000F0B32"/>
    <w:rsid w:val="000F0D9E"/>
    <w:rsid w:val="000F11E4"/>
    <w:rsid w:val="000F1C14"/>
    <w:rsid w:val="000F2E98"/>
    <w:rsid w:val="000F2EEC"/>
    <w:rsid w:val="000F38D2"/>
    <w:rsid w:val="000F440F"/>
    <w:rsid w:val="000F49D6"/>
    <w:rsid w:val="000F546C"/>
    <w:rsid w:val="000F5A21"/>
    <w:rsid w:val="000F5DD1"/>
    <w:rsid w:val="000F60FC"/>
    <w:rsid w:val="000F69E3"/>
    <w:rsid w:val="000F6E43"/>
    <w:rsid w:val="000F7008"/>
    <w:rsid w:val="000F70DB"/>
    <w:rsid w:val="000F7F86"/>
    <w:rsid w:val="00100DC2"/>
    <w:rsid w:val="00101460"/>
    <w:rsid w:val="001015DD"/>
    <w:rsid w:val="00101687"/>
    <w:rsid w:val="00101755"/>
    <w:rsid w:val="00101BE1"/>
    <w:rsid w:val="001023F7"/>
    <w:rsid w:val="00105565"/>
    <w:rsid w:val="00105D88"/>
    <w:rsid w:val="00106328"/>
    <w:rsid w:val="0010707A"/>
    <w:rsid w:val="0010710E"/>
    <w:rsid w:val="00107F80"/>
    <w:rsid w:val="0011078E"/>
    <w:rsid w:val="00110C86"/>
    <w:rsid w:val="0011119D"/>
    <w:rsid w:val="00112BE3"/>
    <w:rsid w:val="00113D54"/>
    <w:rsid w:val="00113DAF"/>
    <w:rsid w:val="00114D98"/>
    <w:rsid w:val="00115184"/>
    <w:rsid w:val="00116258"/>
    <w:rsid w:val="00116D09"/>
    <w:rsid w:val="00116F9A"/>
    <w:rsid w:val="001173F8"/>
    <w:rsid w:val="001206F9"/>
    <w:rsid w:val="00120D14"/>
    <w:rsid w:val="00121032"/>
    <w:rsid w:val="0012129C"/>
    <w:rsid w:val="001216D0"/>
    <w:rsid w:val="001222C1"/>
    <w:rsid w:val="00123213"/>
    <w:rsid w:val="0012470C"/>
    <w:rsid w:val="001247D0"/>
    <w:rsid w:val="001250C1"/>
    <w:rsid w:val="00125213"/>
    <w:rsid w:val="001257E1"/>
    <w:rsid w:val="001259A5"/>
    <w:rsid w:val="001265A2"/>
    <w:rsid w:val="00127041"/>
    <w:rsid w:val="00127998"/>
    <w:rsid w:val="001317EC"/>
    <w:rsid w:val="001318A9"/>
    <w:rsid w:val="00133768"/>
    <w:rsid w:val="00133C6E"/>
    <w:rsid w:val="00135688"/>
    <w:rsid w:val="00137504"/>
    <w:rsid w:val="0013774A"/>
    <w:rsid w:val="00137A99"/>
    <w:rsid w:val="00137CF1"/>
    <w:rsid w:val="0014029A"/>
    <w:rsid w:val="00140975"/>
    <w:rsid w:val="00140E79"/>
    <w:rsid w:val="00141A86"/>
    <w:rsid w:val="00141DFB"/>
    <w:rsid w:val="00142AB4"/>
    <w:rsid w:val="0014300F"/>
    <w:rsid w:val="00143AED"/>
    <w:rsid w:val="00143C7F"/>
    <w:rsid w:val="001441E4"/>
    <w:rsid w:val="00144391"/>
    <w:rsid w:val="0014468F"/>
    <w:rsid w:val="00144781"/>
    <w:rsid w:val="001447FF"/>
    <w:rsid w:val="0014493D"/>
    <w:rsid w:val="00144EE3"/>
    <w:rsid w:val="00145FB0"/>
    <w:rsid w:val="00147220"/>
    <w:rsid w:val="00151C22"/>
    <w:rsid w:val="0015227F"/>
    <w:rsid w:val="0015273A"/>
    <w:rsid w:val="00152CCE"/>
    <w:rsid w:val="001534BF"/>
    <w:rsid w:val="001541A6"/>
    <w:rsid w:val="00154281"/>
    <w:rsid w:val="0015586D"/>
    <w:rsid w:val="001561E9"/>
    <w:rsid w:val="00156D23"/>
    <w:rsid w:val="00156E5D"/>
    <w:rsid w:val="00156F21"/>
    <w:rsid w:val="0015761D"/>
    <w:rsid w:val="001577A1"/>
    <w:rsid w:val="001603A0"/>
    <w:rsid w:val="00160B2C"/>
    <w:rsid w:val="001616AA"/>
    <w:rsid w:val="00161879"/>
    <w:rsid w:val="00161896"/>
    <w:rsid w:val="00162C97"/>
    <w:rsid w:val="001635C4"/>
    <w:rsid w:val="00163993"/>
    <w:rsid w:val="00163DB1"/>
    <w:rsid w:val="00163F1D"/>
    <w:rsid w:val="001649E5"/>
    <w:rsid w:val="00165044"/>
    <w:rsid w:val="00166061"/>
    <w:rsid w:val="00166D3A"/>
    <w:rsid w:val="00167429"/>
    <w:rsid w:val="00167A7B"/>
    <w:rsid w:val="00170515"/>
    <w:rsid w:val="00170D27"/>
    <w:rsid w:val="0017248B"/>
    <w:rsid w:val="00172C2A"/>
    <w:rsid w:val="00172DFE"/>
    <w:rsid w:val="00172ED2"/>
    <w:rsid w:val="00173423"/>
    <w:rsid w:val="00173872"/>
    <w:rsid w:val="00173A8D"/>
    <w:rsid w:val="00174A94"/>
    <w:rsid w:val="00174B07"/>
    <w:rsid w:val="00174EC4"/>
    <w:rsid w:val="0017754A"/>
    <w:rsid w:val="00181025"/>
    <w:rsid w:val="00181095"/>
    <w:rsid w:val="00181374"/>
    <w:rsid w:val="001817C6"/>
    <w:rsid w:val="00181CBE"/>
    <w:rsid w:val="00182046"/>
    <w:rsid w:val="00182405"/>
    <w:rsid w:val="001826E9"/>
    <w:rsid w:val="00183654"/>
    <w:rsid w:val="00184089"/>
    <w:rsid w:val="001842C1"/>
    <w:rsid w:val="001843A9"/>
    <w:rsid w:val="00184D14"/>
    <w:rsid w:val="00185119"/>
    <w:rsid w:val="001867B2"/>
    <w:rsid w:val="00186E24"/>
    <w:rsid w:val="001873E4"/>
    <w:rsid w:val="001874B9"/>
    <w:rsid w:val="00187B73"/>
    <w:rsid w:val="00191656"/>
    <w:rsid w:val="001925BA"/>
    <w:rsid w:val="00193B16"/>
    <w:rsid w:val="00193FFE"/>
    <w:rsid w:val="001941E6"/>
    <w:rsid w:val="0019522B"/>
    <w:rsid w:val="00195434"/>
    <w:rsid w:val="00195EE5"/>
    <w:rsid w:val="001964F2"/>
    <w:rsid w:val="001A11CC"/>
    <w:rsid w:val="001A1737"/>
    <w:rsid w:val="001A17BC"/>
    <w:rsid w:val="001A1F18"/>
    <w:rsid w:val="001A21F5"/>
    <w:rsid w:val="001A232B"/>
    <w:rsid w:val="001A2375"/>
    <w:rsid w:val="001A25F1"/>
    <w:rsid w:val="001A4B22"/>
    <w:rsid w:val="001A4D8A"/>
    <w:rsid w:val="001A663D"/>
    <w:rsid w:val="001A66F4"/>
    <w:rsid w:val="001A6848"/>
    <w:rsid w:val="001A6B31"/>
    <w:rsid w:val="001B1ABF"/>
    <w:rsid w:val="001B24C3"/>
    <w:rsid w:val="001B2B8F"/>
    <w:rsid w:val="001B2C7A"/>
    <w:rsid w:val="001B3D08"/>
    <w:rsid w:val="001B48D2"/>
    <w:rsid w:val="001B4F81"/>
    <w:rsid w:val="001B55AE"/>
    <w:rsid w:val="001B71B2"/>
    <w:rsid w:val="001B752F"/>
    <w:rsid w:val="001C2B4E"/>
    <w:rsid w:val="001C4A16"/>
    <w:rsid w:val="001C4B3B"/>
    <w:rsid w:val="001C6AF0"/>
    <w:rsid w:val="001C6FAC"/>
    <w:rsid w:val="001C784E"/>
    <w:rsid w:val="001C7874"/>
    <w:rsid w:val="001D0400"/>
    <w:rsid w:val="001D05FA"/>
    <w:rsid w:val="001D06C7"/>
    <w:rsid w:val="001D0B73"/>
    <w:rsid w:val="001D0C5E"/>
    <w:rsid w:val="001D0D8A"/>
    <w:rsid w:val="001D1597"/>
    <w:rsid w:val="001D1B46"/>
    <w:rsid w:val="001D28CF"/>
    <w:rsid w:val="001D3388"/>
    <w:rsid w:val="001D36F7"/>
    <w:rsid w:val="001D6065"/>
    <w:rsid w:val="001D6274"/>
    <w:rsid w:val="001D62B3"/>
    <w:rsid w:val="001D71EB"/>
    <w:rsid w:val="001D7CB7"/>
    <w:rsid w:val="001E0057"/>
    <w:rsid w:val="001E0651"/>
    <w:rsid w:val="001E095A"/>
    <w:rsid w:val="001E1513"/>
    <w:rsid w:val="001E2F03"/>
    <w:rsid w:val="001E367B"/>
    <w:rsid w:val="001E3BD6"/>
    <w:rsid w:val="001E3E51"/>
    <w:rsid w:val="001E42FF"/>
    <w:rsid w:val="001E4A0F"/>
    <w:rsid w:val="001E54A3"/>
    <w:rsid w:val="001E66E3"/>
    <w:rsid w:val="001E6FF4"/>
    <w:rsid w:val="001E7E22"/>
    <w:rsid w:val="001F0309"/>
    <w:rsid w:val="001F037D"/>
    <w:rsid w:val="001F04AC"/>
    <w:rsid w:val="001F07A7"/>
    <w:rsid w:val="001F0F8A"/>
    <w:rsid w:val="001F11AA"/>
    <w:rsid w:val="001F121F"/>
    <w:rsid w:val="001F25E3"/>
    <w:rsid w:val="001F288E"/>
    <w:rsid w:val="001F3113"/>
    <w:rsid w:val="001F392B"/>
    <w:rsid w:val="001F5315"/>
    <w:rsid w:val="001F59EE"/>
    <w:rsid w:val="001F6AF0"/>
    <w:rsid w:val="001F6B37"/>
    <w:rsid w:val="001F6EF8"/>
    <w:rsid w:val="00200A87"/>
    <w:rsid w:val="0020156E"/>
    <w:rsid w:val="00201622"/>
    <w:rsid w:val="00202183"/>
    <w:rsid w:val="00202C86"/>
    <w:rsid w:val="00204BED"/>
    <w:rsid w:val="002052DD"/>
    <w:rsid w:val="00205D51"/>
    <w:rsid w:val="00206207"/>
    <w:rsid w:val="002068D8"/>
    <w:rsid w:val="00206CA3"/>
    <w:rsid w:val="002070DF"/>
    <w:rsid w:val="00207C0F"/>
    <w:rsid w:val="0021043A"/>
    <w:rsid w:val="00210557"/>
    <w:rsid w:val="0021258A"/>
    <w:rsid w:val="002127A2"/>
    <w:rsid w:val="002139D9"/>
    <w:rsid w:val="00213D76"/>
    <w:rsid w:val="00214A8C"/>
    <w:rsid w:val="00214C27"/>
    <w:rsid w:val="00214E54"/>
    <w:rsid w:val="00215242"/>
    <w:rsid w:val="00215FB3"/>
    <w:rsid w:val="00217D57"/>
    <w:rsid w:val="002209D0"/>
    <w:rsid w:val="00220F74"/>
    <w:rsid w:val="002211E9"/>
    <w:rsid w:val="0022122B"/>
    <w:rsid w:val="00221471"/>
    <w:rsid w:val="00221ABB"/>
    <w:rsid w:val="00221C02"/>
    <w:rsid w:val="00221EC3"/>
    <w:rsid w:val="002221F7"/>
    <w:rsid w:val="0022228C"/>
    <w:rsid w:val="00222DDA"/>
    <w:rsid w:val="00222E01"/>
    <w:rsid w:val="002232C0"/>
    <w:rsid w:val="00225EB2"/>
    <w:rsid w:val="002264D9"/>
    <w:rsid w:val="0022714E"/>
    <w:rsid w:val="00227EC8"/>
    <w:rsid w:val="00231388"/>
    <w:rsid w:val="002316C7"/>
    <w:rsid w:val="00231FB4"/>
    <w:rsid w:val="002320D1"/>
    <w:rsid w:val="00232D55"/>
    <w:rsid w:val="0023356B"/>
    <w:rsid w:val="00233834"/>
    <w:rsid w:val="00233935"/>
    <w:rsid w:val="00233E74"/>
    <w:rsid w:val="002357F3"/>
    <w:rsid w:val="002360E7"/>
    <w:rsid w:val="002364D5"/>
    <w:rsid w:val="002402C4"/>
    <w:rsid w:val="002403BD"/>
    <w:rsid w:val="00240D16"/>
    <w:rsid w:val="00240E4F"/>
    <w:rsid w:val="00241AF1"/>
    <w:rsid w:val="00241B9D"/>
    <w:rsid w:val="00242A59"/>
    <w:rsid w:val="00242AE0"/>
    <w:rsid w:val="0024367B"/>
    <w:rsid w:val="002439E3"/>
    <w:rsid w:val="00243CF6"/>
    <w:rsid w:val="002453A8"/>
    <w:rsid w:val="00245971"/>
    <w:rsid w:val="00245ACE"/>
    <w:rsid w:val="00246083"/>
    <w:rsid w:val="002462DB"/>
    <w:rsid w:val="002462E6"/>
    <w:rsid w:val="00246427"/>
    <w:rsid w:val="0024661D"/>
    <w:rsid w:val="0024778B"/>
    <w:rsid w:val="002479D5"/>
    <w:rsid w:val="00247A83"/>
    <w:rsid w:val="00247EC4"/>
    <w:rsid w:val="002502C6"/>
    <w:rsid w:val="002514E3"/>
    <w:rsid w:val="00252FC2"/>
    <w:rsid w:val="002536EE"/>
    <w:rsid w:val="002539A5"/>
    <w:rsid w:val="00253D2A"/>
    <w:rsid w:val="0025418E"/>
    <w:rsid w:val="00254523"/>
    <w:rsid w:val="0025580A"/>
    <w:rsid w:val="00256129"/>
    <w:rsid w:val="00256275"/>
    <w:rsid w:val="00256A1C"/>
    <w:rsid w:val="00257655"/>
    <w:rsid w:val="0025777D"/>
    <w:rsid w:val="00257848"/>
    <w:rsid w:val="00261F01"/>
    <w:rsid w:val="00263AB8"/>
    <w:rsid w:val="00264C35"/>
    <w:rsid w:val="00266A5E"/>
    <w:rsid w:val="00267414"/>
    <w:rsid w:val="0027004E"/>
    <w:rsid w:val="0027031D"/>
    <w:rsid w:val="002734B4"/>
    <w:rsid w:val="002736E9"/>
    <w:rsid w:val="002737D3"/>
    <w:rsid w:val="00273933"/>
    <w:rsid w:val="00276A55"/>
    <w:rsid w:val="002800B6"/>
    <w:rsid w:val="0028047E"/>
    <w:rsid w:val="00281129"/>
    <w:rsid w:val="002824AB"/>
    <w:rsid w:val="00283085"/>
    <w:rsid w:val="002830C3"/>
    <w:rsid w:val="00283860"/>
    <w:rsid w:val="002842A5"/>
    <w:rsid w:val="00284503"/>
    <w:rsid w:val="00285770"/>
    <w:rsid w:val="0028585F"/>
    <w:rsid w:val="00285BAB"/>
    <w:rsid w:val="00285E64"/>
    <w:rsid w:val="00285EF8"/>
    <w:rsid w:val="002861CC"/>
    <w:rsid w:val="00286A84"/>
    <w:rsid w:val="00287156"/>
    <w:rsid w:val="00287E51"/>
    <w:rsid w:val="00290CF1"/>
    <w:rsid w:val="002910F5"/>
    <w:rsid w:val="00291A94"/>
    <w:rsid w:val="00291F9E"/>
    <w:rsid w:val="002935B0"/>
    <w:rsid w:val="002937DE"/>
    <w:rsid w:val="00293F22"/>
    <w:rsid w:val="0029490E"/>
    <w:rsid w:val="00294F91"/>
    <w:rsid w:val="0029594A"/>
    <w:rsid w:val="0029652B"/>
    <w:rsid w:val="00297E33"/>
    <w:rsid w:val="002A0D6E"/>
    <w:rsid w:val="002A0E0E"/>
    <w:rsid w:val="002A0EF5"/>
    <w:rsid w:val="002A1EEF"/>
    <w:rsid w:val="002A232C"/>
    <w:rsid w:val="002A2D56"/>
    <w:rsid w:val="002A321B"/>
    <w:rsid w:val="002A4157"/>
    <w:rsid w:val="002A4276"/>
    <w:rsid w:val="002A440F"/>
    <w:rsid w:val="002A4BA6"/>
    <w:rsid w:val="002A5EDA"/>
    <w:rsid w:val="002A6149"/>
    <w:rsid w:val="002A6798"/>
    <w:rsid w:val="002A7092"/>
    <w:rsid w:val="002A73C3"/>
    <w:rsid w:val="002A769E"/>
    <w:rsid w:val="002A776B"/>
    <w:rsid w:val="002A7B19"/>
    <w:rsid w:val="002B03B8"/>
    <w:rsid w:val="002B0DA6"/>
    <w:rsid w:val="002B0ED9"/>
    <w:rsid w:val="002B10B7"/>
    <w:rsid w:val="002B1E8A"/>
    <w:rsid w:val="002B22EA"/>
    <w:rsid w:val="002B233D"/>
    <w:rsid w:val="002B27C7"/>
    <w:rsid w:val="002B4026"/>
    <w:rsid w:val="002B6F71"/>
    <w:rsid w:val="002B75A8"/>
    <w:rsid w:val="002B7B62"/>
    <w:rsid w:val="002B7C8B"/>
    <w:rsid w:val="002B7CE8"/>
    <w:rsid w:val="002C01A5"/>
    <w:rsid w:val="002C076A"/>
    <w:rsid w:val="002C2162"/>
    <w:rsid w:val="002C229E"/>
    <w:rsid w:val="002C2691"/>
    <w:rsid w:val="002C32C9"/>
    <w:rsid w:val="002C49A4"/>
    <w:rsid w:val="002C4FC2"/>
    <w:rsid w:val="002C50B3"/>
    <w:rsid w:val="002C5BB9"/>
    <w:rsid w:val="002C5D1B"/>
    <w:rsid w:val="002C68F5"/>
    <w:rsid w:val="002C700F"/>
    <w:rsid w:val="002C7087"/>
    <w:rsid w:val="002C7954"/>
    <w:rsid w:val="002D2126"/>
    <w:rsid w:val="002D2416"/>
    <w:rsid w:val="002D26DD"/>
    <w:rsid w:val="002D35D0"/>
    <w:rsid w:val="002D3835"/>
    <w:rsid w:val="002D3882"/>
    <w:rsid w:val="002D3A22"/>
    <w:rsid w:val="002D6CA3"/>
    <w:rsid w:val="002D715A"/>
    <w:rsid w:val="002D72D4"/>
    <w:rsid w:val="002E0242"/>
    <w:rsid w:val="002E0B42"/>
    <w:rsid w:val="002E0D03"/>
    <w:rsid w:val="002E2FD3"/>
    <w:rsid w:val="002E355F"/>
    <w:rsid w:val="002E35C4"/>
    <w:rsid w:val="002E4697"/>
    <w:rsid w:val="002E5B3B"/>
    <w:rsid w:val="002E5F98"/>
    <w:rsid w:val="002E6008"/>
    <w:rsid w:val="002E7405"/>
    <w:rsid w:val="002E7A51"/>
    <w:rsid w:val="002E7F39"/>
    <w:rsid w:val="002F04E9"/>
    <w:rsid w:val="002F198D"/>
    <w:rsid w:val="002F1E13"/>
    <w:rsid w:val="002F2A26"/>
    <w:rsid w:val="002F3EA6"/>
    <w:rsid w:val="002F4994"/>
    <w:rsid w:val="002F4A11"/>
    <w:rsid w:val="002F52A7"/>
    <w:rsid w:val="002F5AEB"/>
    <w:rsid w:val="002F6875"/>
    <w:rsid w:val="00300DE3"/>
    <w:rsid w:val="003054E5"/>
    <w:rsid w:val="003059B3"/>
    <w:rsid w:val="00305B3F"/>
    <w:rsid w:val="00307A10"/>
    <w:rsid w:val="0031068A"/>
    <w:rsid w:val="00311616"/>
    <w:rsid w:val="00311A36"/>
    <w:rsid w:val="00312D47"/>
    <w:rsid w:val="00313DED"/>
    <w:rsid w:val="00315992"/>
    <w:rsid w:val="00316856"/>
    <w:rsid w:val="0031707C"/>
    <w:rsid w:val="00317968"/>
    <w:rsid w:val="00322646"/>
    <w:rsid w:val="003235F8"/>
    <w:rsid w:val="00323A95"/>
    <w:rsid w:val="00323D84"/>
    <w:rsid w:val="0032437F"/>
    <w:rsid w:val="003247A8"/>
    <w:rsid w:val="003251B5"/>
    <w:rsid w:val="00326168"/>
    <w:rsid w:val="00326DF6"/>
    <w:rsid w:val="003270CD"/>
    <w:rsid w:val="0032798A"/>
    <w:rsid w:val="00327ED5"/>
    <w:rsid w:val="003304AE"/>
    <w:rsid w:val="00330795"/>
    <w:rsid w:val="00330A22"/>
    <w:rsid w:val="00330CFE"/>
    <w:rsid w:val="00330D52"/>
    <w:rsid w:val="00330F9B"/>
    <w:rsid w:val="00331652"/>
    <w:rsid w:val="003328DD"/>
    <w:rsid w:val="00333586"/>
    <w:rsid w:val="003336DA"/>
    <w:rsid w:val="003339EA"/>
    <w:rsid w:val="00334897"/>
    <w:rsid w:val="003355EC"/>
    <w:rsid w:val="0033779D"/>
    <w:rsid w:val="0034098F"/>
    <w:rsid w:val="0034289E"/>
    <w:rsid w:val="0034316D"/>
    <w:rsid w:val="0034330E"/>
    <w:rsid w:val="00343830"/>
    <w:rsid w:val="0034387F"/>
    <w:rsid w:val="0034403F"/>
    <w:rsid w:val="00344A8D"/>
    <w:rsid w:val="00344C58"/>
    <w:rsid w:val="003462ED"/>
    <w:rsid w:val="00346570"/>
    <w:rsid w:val="00346925"/>
    <w:rsid w:val="00346FA3"/>
    <w:rsid w:val="003503FA"/>
    <w:rsid w:val="00350664"/>
    <w:rsid w:val="00351A9A"/>
    <w:rsid w:val="00351AAB"/>
    <w:rsid w:val="0035239D"/>
    <w:rsid w:val="0035246B"/>
    <w:rsid w:val="00353C8A"/>
    <w:rsid w:val="00354898"/>
    <w:rsid w:val="003553AD"/>
    <w:rsid w:val="00355672"/>
    <w:rsid w:val="003565FA"/>
    <w:rsid w:val="00356D06"/>
    <w:rsid w:val="00356F6E"/>
    <w:rsid w:val="00357224"/>
    <w:rsid w:val="003573E5"/>
    <w:rsid w:val="003601C4"/>
    <w:rsid w:val="003611AB"/>
    <w:rsid w:val="003620EC"/>
    <w:rsid w:val="003646F6"/>
    <w:rsid w:val="00365CBB"/>
    <w:rsid w:val="00365E24"/>
    <w:rsid w:val="00366350"/>
    <w:rsid w:val="003677B9"/>
    <w:rsid w:val="00370B92"/>
    <w:rsid w:val="00371B15"/>
    <w:rsid w:val="00372C41"/>
    <w:rsid w:val="00374219"/>
    <w:rsid w:val="00375013"/>
    <w:rsid w:val="00375025"/>
    <w:rsid w:val="00376741"/>
    <w:rsid w:val="00376800"/>
    <w:rsid w:val="0037683C"/>
    <w:rsid w:val="003773A6"/>
    <w:rsid w:val="00380C90"/>
    <w:rsid w:val="00381F13"/>
    <w:rsid w:val="003826B5"/>
    <w:rsid w:val="00382CF6"/>
    <w:rsid w:val="00383230"/>
    <w:rsid w:val="003841A3"/>
    <w:rsid w:val="00384620"/>
    <w:rsid w:val="00384C51"/>
    <w:rsid w:val="00385155"/>
    <w:rsid w:val="003858C9"/>
    <w:rsid w:val="00385CEC"/>
    <w:rsid w:val="003867E0"/>
    <w:rsid w:val="00387E52"/>
    <w:rsid w:val="00390025"/>
    <w:rsid w:val="00390DB1"/>
    <w:rsid w:val="0039261A"/>
    <w:rsid w:val="00393784"/>
    <w:rsid w:val="003941B0"/>
    <w:rsid w:val="00394205"/>
    <w:rsid w:val="003942A4"/>
    <w:rsid w:val="00394A69"/>
    <w:rsid w:val="00394DB3"/>
    <w:rsid w:val="00395772"/>
    <w:rsid w:val="003977EE"/>
    <w:rsid w:val="003A1BA8"/>
    <w:rsid w:val="003A1E71"/>
    <w:rsid w:val="003A1FE0"/>
    <w:rsid w:val="003A227B"/>
    <w:rsid w:val="003A302B"/>
    <w:rsid w:val="003A32D6"/>
    <w:rsid w:val="003A3918"/>
    <w:rsid w:val="003A3A2E"/>
    <w:rsid w:val="003A3AAF"/>
    <w:rsid w:val="003A3B5C"/>
    <w:rsid w:val="003A3F3D"/>
    <w:rsid w:val="003A551D"/>
    <w:rsid w:val="003A5D48"/>
    <w:rsid w:val="003A62B4"/>
    <w:rsid w:val="003A6C9D"/>
    <w:rsid w:val="003A7036"/>
    <w:rsid w:val="003A712B"/>
    <w:rsid w:val="003A7E6D"/>
    <w:rsid w:val="003B022F"/>
    <w:rsid w:val="003B0347"/>
    <w:rsid w:val="003B1DC0"/>
    <w:rsid w:val="003B2C81"/>
    <w:rsid w:val="003B3715"/>
    <w:rsid w:val="003B3808"/>
    <w:rsid w:val="003B476E"/>
    <w:rsid w:val="003B50C4"/>
    <w:rsid w:val="003B56DC"/>
    <w:rsid w:val="003B5A89"/>
    <w:rsid w:val="003B6A2A"/>
    <w:rsid w:val="003B743D"/>
    <w:rsid w:val="003B7A98"/>
    <w:rsid w:val="003B7AF3"/>
    <w:rsid w:val="003B7E7A"/>
    <w:rsid w:val="003C148D"/>
    <w:rsid w:val="003C1965"/>
    <w:rsid w:val="003C209F"/>
    <w:rsid w:val="003C2B4F"/>
    <w:rsid w:val="003C36B4"/>
    <w:rsid w:val="003C59BC"/>
    <w:rsid w:val="003C5A72"/>
    <w:rsid w:val="003C650C"/>
    <w:rsid w:val="003C78A4"/>
    <w:rsid w:val="003C7CBD"/>
    <w:rsid w:val="003D0DFB"/>
    <w:rsid w:val="003D1DAB"/>
    <w:rsid w:val="003D2026"/>
    <w:rsid w:val="003D3052"/>
    <w:rsid w:val="003D3136"/>
    <w:rsid w:val="003D3612"/>
    <w:rsid w:val="003D4140"/>
    <w:rsid w:val="003D49C8"/>
    <w:rsid w:val="003D4DE1"/>
    <w:rsid w:val="003D5780"/>
    <w:rsid w:val="003D6129"/>
    <w:rsid w:val="003D6B3F"/>
    <w:rsid w:val="003D6B91"/>
    <w:rsid w:val="003E11BC"/>
    <w:rsid w:val="003E1444"/>
    <w:rsid w:val="003E1865"/>
    <w:rsid w:val="003E18C0"/>
    <w:rsid w:val="003E3160"/>
    <w:rsid w:val="003E3395"/>
    <w:rsid w:val="003E43A4"/>
    <w:rsid w:val="003E4582"/>
    <w:rsid w:val="003E560A"/>
    <w:rsid w:val="003E5DE0"/>
    <w:rsid w:val="003E5E36"/>
    <w:rsid w:val="003E7D7B"/>
    <w:rsid w:val="003F244D"/>
    <w:rsid w:val="003F2717"/>
    <w:rsid w:val="003F2A3E"/>
    <w:rsid w:val="003F499B"/>
    <w:rsid w:val="003F4D98"/>
    <w:rsid w:val="003F5734"/>
    <w:rsid w:val="003F5C0D"/>
    <w:rsid w:val="003F67E4"/>
    <w:rsid w:val="003F6F9F"/>
    <w:rsid w:val="003F7221"/>
    <w:rsid w:val="00400B7A"/>
    <w:rsid w:val="00400EDC"/>
    <w:rsid w:val="0040193C"/>
    <w:rsid w:val="0040245E"/>
    <w:rsid w:val="00402604"/>
    <w:rsid w:val="00402C9D"/>
    <w:rsid w:val="004034E7"/>
    <w:rsid w:val="00404687"/>
    <w:rsid w:val="00404BBB"/>
    <w:rsid w:val="0040607F"/>
    <w:rsid w:val="00406D42"/>
    <w:rsid w:val="004075E3"/>
    <w:rsid w:val="00410336"/>
    <w:rsid w:val="004128AA"/>
    <w:rsid w:val="00412D80"/>
    <w:rsid w:val="00413A33"/>
    <w:rsid w:val="004157AC"/>
    <w:rsid w:val="00415E4A"/>
    <w:rsid w:val="00416224"/>
    <w:rsid w:val="00416F74"/>
    <w:rsid w:val="004172B9"/>
    <w:rsid w:val="00417839"/>
    <w:rsid w:val="00417894"/>
    <w:rsid w:val="00420CCA"/>
    <w:rsid w:val="004220B9"/>
    <w:rsid w:val="004231EC"/>
    <w:rsid w:val="00423442"/>
    <w:rsid w:val="00423F75"/>
    <w:rsid w:val="0042443D"/>
    <w:rsid w:val="00424B22"/>
    <w:rsid w:val="00425262"/>
    <w:rsid w:val="0042740A"/>
    <w:rsid w:val="00427A30"/>
    <w:rsid w:val="004305FC"/>
    <w:rsid w:val="004309B4"/>
    <w:rsid w:val="00430AB3"/>
    <w:rsid w:val="004315C3"/>
    <w:rsid w:val="00431A05"/>
    <w:rsid w:val="0043238E"/>
    <w:rsid w:val="004329CA"/>
    <w:rsid w:val="0043361E"/>
    <w:rsid w:val="0043388D"/>
    <w:rsid w:val="00433EA9"/>
    <w:rsid w:val="00434527"/>
    <w:rsid w:val="004360B2"/>
    <w:rsid w:val="004374AA"/>
    <w:rsid w:val="0043770C"/>
    <w:rsid w:val="00440B9A"/>
    <w:rsid w:val="00440D7C"/>
    <w:rsid w:val="004416A3"/>
    <w:rsid w:val="00441C38"/>
    <w:rsid w:val="00442154"/>
    <w:rsid w:val="004423CB"/>
    <w:rsid w:val="00442AA5"/>
    <w:rsid w:val="004433FF"/>
    <w:rsid w:val="00443D20"/>
    <w:rsid w:val="004441B3"/>
    <w:rsid w:val="0044450B"/>
    <w:rsid w:val="00444E3D"/>
    <w:rsid w:val="00444E9D"/>
    <w:rsid w:val="00445451"/>
    <w:rsid w:val="0044659E"/>
    <w:rsid w:val="00446FCF"/>
    <w:rsid w:val="004471A3"/>
    <w:rsid w:val="004507EC"/>
    <w:rsid w:val="00450ECD"/>
    <w:rsid w:val="00452305"/>
    <w:rsid w:val="00453FE5"/>
    <w:rsid w:val="004546B8"/>
    <w:rsid w:val="00454872"/>
    <w:rsid w:val="004555E6"/>
    <w:rsid w:val="00455964"/>
    <w:rsid w:val="00456047"/>
    <w:rsid w:val="00456FA7"/>
    <w:rsid w:val="00457379"/>
    <w:rsid w:val="004573D2"/>
    <w:rsid w:val="00457D53"/>
    <w:rsid w:val="00460D20"/>
    <w:rsid w:val="004627DF"/>
    <w:rsid w:val="00462928"/>
    <w:rsid w:val="00462A24"/>
    <w:rsid w:val="00463349"/>
    <w:rsid w:val="0046361A"/>
    <w:rsid w:val="0046362C"/>
    <w:rsid w:val="004636C8"/>
    <w:rsid w:val="00463971"/>
    <w:rsid w:val="00463C70"/>
    <w:rsid w:val="00463FC8"/>
    <w:rsid w:val="00464576"/>
    <w:rsid w:val="004648D5"/>
    <w:rsid w:val="0046541A"/>
    <w:rsid w:val="004654F8"/>
    <w:rsid w:val="00465C95"/>
    <w:rsid w:val="00466290"/>
    <w:rsid w:val="004666A9"/>
    <w:rsid w:val="00466C47"/>
    <w:rsid w:val="00466FD2"/>
    <w:rsid w:val="00467506"/>
    <w:rsid w:val="0046759B"/>
    <w:rsid w:val="00467625"/>
    <w:rsid w:val="00467AB5"/>
    <w:rsid w:val="004701D7"/>
    <w:rsid w:val="004703FF"/>
    <w:rsid w:val="00470416"/>
    <w:rsid w:val="00470D0E"/>
    <w:rsid w:val="00471302"/>
    <w:rsid w:val="004729CF"/>
    <w:rsid w:val="004729FD"/>
    <w:rsid w:val="004742B3"/>
    <w:rsid w:val="004748D3"/>
    <w:rsid w:val="00475C0C"/>
    <w:rsid w:val="00476636"/>
    <w:rsid w:val="0047663B"/>
    <w:rsid w:val="00476955"/>
    <w:rsid w:val="004776E0"/>
    <w:rsid w:val="00477F6B"/>
    <w:rsid w:val="00477FF7"/>
    <w:rsid w:val="00480551"/>
    <w:rsid w:val="004810DA"/>
    <w:rsid w:val="004813A8"/>
    <w:rsid w:val="0048313E"/>
    <w:rsid w:val="004836CF"/>
    <w:rsid w:val="0048383E"/>
    <w:rsid w:val="00483E84"/>
    <w:rsid w:val="00483F32"/>
    <w:rsid w:val="0048416E"/>
    <w:rsid w:val="00484219"/>
    <w:rsid w:val="004842BE"/>
    <w:rsid w:val="00484E5F"/>
    <w:rsid w:val="00486BE9"/>
    <w:rsid w:val="00486CAD"/>
    <w:rsid w:val="004875C7"/>
    <w:rsid w:val="00487B59"/>
    <w:rsid w:val="00487D14"/>
    <w:rsid w:val="004900DD"/>
    <w:rsid w:val="0049014B"/>
    <w:rsid w:val="00490866"/>
    <w:rsid w:val="004912DB"/>
    <w:rsid w:val="00491945"/>
    <w:rsid w:val="00491C3B"/>
    <w:rsid w:val="00491E9D"/>
    <w:rsid w:val="00492914"/>
    <w:rsid w:val="00492A9E"/>
    <w:rsid w:val="00492AA4"/>
    <w:rsid w:val="00492ABE"/>
    <w:rsid w:val="0049317E"/>
    <w:rsid w:val="00493B49"/>
    <w:rsid w:val="00494248"/>
    <w:rsid w:val="004950C9"/>
    <w:rsid w:val="00495543"/>
    <w:rsid w:val="004958D6"/>
    <w:rsid w:val="004967F0"/>
    <w:rsid w:val="004A008F"/>
    <w:rsid w:val="004A02A3"/>
    <w:rsid w:val="004A02D2"/>
    <w:rsid w:val="004A0CD7"/>
    <w:rsid w:val="004A0FDD"/>
    <w:rsid w:val="004A11A5"/>
    <w:rsid w:val="004A15E9"/>
    <w:rsid w:val="004A17D2"/>
    <w:rsid w:val="004A1EF9"/>
    <w:rsid w:val="004A2797"/>
    <w:rsid w:val="004A321F"/>
    <w:rsid w:val="004A3DEA"/>
    <w:rsid w:val="004A3F32"/>
    <w:rsid w:val="004A406E"/>
    <w:rsid w:val="004A419D"/>
    <w:rsid w:val="004A4232"/>
    <w:rsid w:val="004A53B9"/>
    <w:rsid w:val="004A56CD"/>
    <w:rsid w:val="004A7254"/>
    <w:rsid w:val="004B04B8"/>
    <w:rsid w:val="004B16A1"/>
    <w:rsid w:val="004B1898"/>
    <w:rsid w:val="004B3585"/>
    <w:rsid w:val="004B3A67"/>
    <w:rsid w:val="004B3C21"/>
    <w:rsid w:val="004B3EE6"/>
    <w:rsid w:val="004B4892"/>
    <w:rsid w:val="004B4A9E"/>
    <w:rsid w:val="004B5ABF"/>
    <w:rsid w:val="004B6A63"/>
    <w:rsid w:val="004B6B07"/>
    <w:rsid w:val="004B7635"/>
    <w:rsid w:val="004B7772"/>
    <w:rsid w:val="004C03CA"/>
    <w:rsid w:val="004C0A35"/>
    <w:rsid w:val="004C18BF"/>
    <w:rsid w:val="004C2108"/>
    <w:rsid w:val="004C3B64"/>
    <w:rsid w:val="004C3BA9"/>
    <w:rsid w:val="004C4DD5"/>
    <w:rsid w:val="004C5152"/>
    <w:rsid w:val="004C52A8"/>
    <w:rsid w:val="004C614D"/>
    <w:rsid w:val="004D0F94"/>
    <w:rsid w:val="004D1305"/>
    <w:rsid w:val="004D1748"/>
    <w:rsid w:val="004D25A0"/>
    <w:rsid w:val="004D29AC"/>
    <w:rsid w:val="004D3E4C"/>
    <w:rsid w:val="004D5871"/>
    <w:rsid w:val="004D5E4D"/>
    <w:rsid w:val="004D60AC"/>
    <w:rsid w:val="004D64E2"/>
    <w:rsid w:val="004D6CA2"/>
    <w:rsid w:val="004D7C40"/>
    <w:rsid w:val="004E0302"/>
    <w:rsid w:val="004E1B65"/>
    <w:rsid w:val="004E25A7"/>
    <w:rsid w:val="004E31CE"/>
    <w:rsid w:val="004E4187"/>
    <w:rsid w:val="004E4E19"/>
    <w:rsid w:val="004E575B"/>
    <w:rsid w:val="004E6088"/>
    <w:rsid w:val="004E7785"/>
    <w:rsid w:val="004E7A00"/>
    <w:rsid w:val="004F15DD"/>
    <w:rsid w:val="004F214A"/>
    <w:rsid w:val="004F22BE"/>
    <w:rsid w:val="004F38C2"/>
    <w:rsid w:val="004F3BF9"/>
    <w:rsid w:val="004F3DC8"/>
    <w:rsid w:val="004F5A6D"/>
    <w:rsid w:val="004F5D39"/>
    <w:rsid w:val="004F6288"/>
    <w:rsid w:val="004F66EE"/>
    <w:rsid w:val="00500D60"/>
    <w:rsid w:val="005019D9"/>
    <w:rsid w:val="0050235E"/>
    <w:rsid w:val="00502C2B"/>
    <w:rsid w:val="00502D1D"/>
    <w:rsid w:val="0050418A"/>
    <w:rsid w:val="00505A67"/>
    <w:rsid w:val="00506434"/>
    <w:rsid w:val="005065EC"/>
    <w:rsid w:val="0050727D"/>
    <w:rsid w:val="0050746E"/>
    <w:rsid w:val="005108CE"/>
    <w:rsid w:val="005119C3"/>
    <w:rsid w:val="005120BA"/>
    <w:rsid w:val="00512362"/>
    <w:rsid w:val="005130EE"/>
    <w:rsid w:val="00513455"/>
    <w:rsid w:val="00514367"/>
    <w:rsid w:val="00514D30"/>
    <w:rsid w:val="00516F3D"/>
    <w:rsid w:val="0051749E"/>
    <w:rsid w:val="00517AEC"/>
    <w:rsid w:val="00520067"/>
    <w:rsid w:val="005210AA"/>
    <w:rsid w:val="005212A2"/>
    <w:rsid w:val="005228FF"/>
    <w:rsid w:val="00522BC1"/>
    <w:rsid w:val="005238DA"/>
    <w:rsid w:val="00523DA2"/>
    <w:rsid w:val="00523F5A"/>
    <w:rsid w:val="00523FE6"/>
    <w:rsid w:val="0052405B"/>
    <w:rsid w:val="00524E25"/>
    <w:rsid w:val="00525327"/>
    <w:rsid w:val="005258A7"/>
    <w:rsid w:val="00526A1F"/>
    <w:rsid w:val="005272FA"/>
    <w:rsid w:val="00527A10"/>
    <w:rsid w:val="00527AA0"/>
    <w:rsid w:val="00527D6D"/>
    <w:rsid w:val="005305C0"/>
    <w:rsid w:val="00531A5E"/>
    <w:rsid w:val="0053285D"/>
    <w:rsid w:val="00532BB3"/>
    <w:rsid w:val="00532BF6"/>
    <w:rsid w:val="00534153"/>
    <w:rsid w:val="005343C2"/>
    <w:rsid w:val="00534996"/>
    <w:rsid w:val="00534C88"/>
    <w:rsid w:val="00535BA5"/>
    <w:rsid w:val="00536C8C"/>
    <w:rsid w:val="00537027"/>
    <w:rsid w:val="0053754E"/>
    <w:rsid w:val="00541788"/>
    <w:rsid w:val="005418D1"/>
    <w:rsid w:val="00541DDE"/>
    <w:rsid w:val="005425C3"/>
    <w:rsid w:val="00542B9A"/>
    <w:rsid w:val="0054363C"/>
    <w:rsid w:val="0054381D"/>
    <w:rsid w:val="00543A1F"/>
    <w:rsid w:val="00544087"/>
    <w:rsid w:val="0054408C"/>
    <w:rsid w:val="00545317"/>
    <w:rsid w:val="005453D6"/>
    <w:rsid w:val="00545402"/>
    <w:rsid w:val="0054630B"/>
    <w:rsid w:val="005468F2"/>
    <w:rsid w:val="0054765C"/>
    <w:rsid w:val="0055020E"/>
    <w:rsid w:val="00550392"/>
    <w:rsid w:val="0055198B"/>
    <w:rsid w:val="00552685"/>
    <w:rsid w:val="00552BC3"/>
    <w:rsid w:val="005532FC"/>
    <w:rsid w:val="005535DC"/>
    <w:rsid w:val="005542DC"/>
    <w:rsid w:val="0055500F"/>
    <w:rsid w:val="005557C0"/>
    <w:rsid w:val="0055615B"/>
    <w:rsid w:val="005565B0"/>
    <w:rsid w:val="00556E5B"/>
    <w:rsid w:val="00556EB0"/>
    <w:rsid w:val="00557923"/>
    <w:rsid w:val="00557C14"/>
    <w:rsid w:val="00557E11"/>
    <w:rsid w:val="005635B9"/>
    <w:rsid w:val="00564671"/>
    <w:rsid w:val="00564937"/>
    <w:rsid w:val="00565F65"/>
    <w:rsid w:val="0056687D"/>
    <w:rsid w:val="005678FC"/>
    <w:rsid w:val="00570129"/>
    <w:rsid w:val="00571383"/>
    <w:rsid w:val="0057309C"/>
    <w:rsid w:val="00573835"/>
    <w:rsid w:val="00574417"/>
    <w:rsid w:val="00575751"/>
    <w:rsid w:val="00575857"/>
    <w:rsid w:val="00575E7F"/>
    <w:rsid w:val="00576ABF"/>
    <w:rsid w:val="00577104"/>
    <w:rsid w:val="00577B6A"/>
    <w:rsid w:val="00577C92"/>
    <w:rsid w:val="00580FC6"/>
    <w:rsid w:val="005815F8"/>
    <w:rsid w:val="00581A35"/>
    <w:rsid w:val="005828CF"/>
    <w:rsid w:val="00582C8D"/>
    <w:rsid w:val="00582EBD"/>
    <w:rsid w:val="005843D3"/>
    <w:rsid w:val="00584695"/>
    <w:rsid w:val="00584D98"/>
    <w:rsid w:val="00585B64"/>
    <w:rsid w:val="005860BA"/>
    <w:rsid w:val="00586376"/>
    <w:rsid w:val="005863C8"/>
    <w:rsid w:val="00586767"/>
    <w:rsid w:val="005868F7"/>
    <w:rsid w:val="005874D4"/>
    <w:rsid w:val="00587A77"/>
    <w:rsid w:val="00590413"/>
    <w:rsid w:val="005904C8"/>
    <w:rsid w:val="00590A6E"/>
    <w:rsid w:val="00591062"/>
    <w:rsid w:val="005916D2"/>
    <w:rsid w:val="00591B98"/>
    <w:rsid w:val="00592703"/>
    <w:rsid w:val="00592E93"/>
    <w:rsid w:val="00592E9D"/>
    <w:rsid w:val="0059426C"/>
    <w:rsid w:val="005944F4"/>
    <w:rsid w:val="00594520"/>
    <w:rsid w:val="00594C74"/>
    <w:rsid w:val="005959B7"/>
    <w:rsid w:val="005960F1"/>
    <w:rsid w:val="005961AC"/>
    <w:rsid w:val="005961D5"/>
    <w:rsid w:val="005968A6"/>
    <w:rsid w:val="00596956"/>
    <w:rsid w:val="005A0A08"/>
    <w:rsid w:val="005A1058"/>
    <w:rsid w:val="005A22C2"/>
    <w:rsid w:val="005A275B"/>
    <w:rsid w:val="005A32E6"/>
    <w:rsid w:val="005A36B1"/>
    <w:rsid w:val="005A3C2B"/>
    <w:rsid w:val="005A3F21"/>
    <w:rsid w:val="005A411B"/>
    <w:rsid w:val="005A475E"/>
    <w:rsid w:val="005A4DCF"/>
    <w:rsid w:val="005A5616"/>
    <w:rsid w:val="005A5BA4"/>
    <w:rsid w:val="005A6B6A"/>
    <w:rsid w:val="005A6D6A"/>
    <w:rsid w:val="005A70FB"/>
    <w:rsid w:val="005B0EC9"/>
    <w:rsid w:val="005B2321"/>
    <w:rsid w:val="005B23F7"/>
    <w:rsid w:val="005B279B"/>
    <w:rsid w:val="005B2CDC"/>
    <w:rsid w:val="005B35D6"/>
    <w:rsid w:val="005B42F8"/>
    <w:rsid w:val="005B4788"/>
    <w:rsid w:val="005B4B45"/>
    <w:rsid w:val="005B4F18"/>
    <w:rsid w:val="005B592B"/>
    <w:rsid w:val="005B5EF9"/>
    <w:rsid w:val="005B60AF"/>
    <w:rsid w:val="005C09FB"/>
    <w:rsid w:val="005C0BBB"/>
    <w:rsid w:val="005C0C3D"/>
    <w:rsid w:val="005C1AB7"/>
    <w:rsid w:val="005C1C4B"/>
    <w:rsid w:val="005C1FD8"/>
    <w:rsid w:val="005C26B2"/>
    <w:rsid w:val="005C2F70"/>
    <w:rsid w:val="005C3A11"/>
    <w:rsid w:val="005C3B61"/>
    <w:rsid w:val="005C3ED2"/>
    <w:rsid w:val="005C413C"/>
    <w:rsid w:val="005C4D95"/>
    <w:rsid w:val="005C53F9"/>
    <w:rsid w:val="005C570C"/>
    <w:rsid w:val="005C6EE1"/>
    <w:rsid w:val="005D0BD6"/>
    <w:rsid w:val="005D2473"/>
    <w:rsid w:val="005D3553"/>
    <w:rsid w:val="005D53C8"/>
    <w:rsid w:val="005D541D"/>
    <w:rsid w:val="005D5C85"/>
    <w:rsid w:val="005D67FB"/>
    <w:rsid w:val="005E0185"/>
    <w:rsid w:val="005E0E71"/>
    <w:rsid w:val="005E1778"/>
    <w:rsid w:val="005E21D3"/>
    <w:rsid w:val="005E3347"/>
    <w:rsid w:val="005E505D"/>
    <w:rsid w:val="005E6E87"/>
    <w:rsid w:val="005E6FC0"/>
    <w:rsid w:val="005E7511"/>
    <w:rsid w:val="005F0B8B"/>
    <w:rsid w:val="005F1B2E"/>
    <w:rsid w:val="005F2506"/>
    <w:rsid w:val="005F2DF5"/>
    <w:rsid w:val="005F2E55"/>
    <w:rsid w:val="005F36B8"/>
    <w:rsid w:val="005F554C"/>
    <w:rsid w:val="005F5AA8"/>
    <w:rsid w:val="005F6236"/>
    <w:rsid w:val="005F6773"/>
    <w:rsid w:val="005F69B5"/>
    <w:rsid w:val="005F7AE0"/>
    <w:rsid w:val="006005A7"/>
    <w:rsid w:val="00600813"/>
    <w:rsid w:val="00602433"/>
    <w:rsid w:val="006030CA"/>
    <w:rsid w:val="00604259"/>
    <w:rsid w:val="006043E3"/>
    <w:rsid w:val="00606148"/>
    <w:rsid w:val="006065D2"/>
    <w:rsid w:val="00607347"/>
    <w:rsid w:val="00607BEC"/>
    <w:rsid w:val="00607D0A"/>
    <w:rsid w:val="00607D72"/>
    <w:rsid w:val="0061127A"/>
    <w:rsid w:val="006115AA"/>
    <w:rsid w:val="00611C6C"/>
    <w:rsid w:val="00612273"/>
    <w:rsid w:val="00612B08"/>
    <w:rsid w:val="00612CEB"/>
    <w:rsid w:val="006130A9"/>
    <w:rsid w:val="006133BE"/>
    <w:rsid w:val="00614C9C"/>
    <w:rsid w:val="00615689"/>
    <w:rsid w:val="0061711F"/>
    <w:rsid w:val="006174A7"/>
    <w:rsid w:val="00617852"/>
    <w:rsid w:val="00617B93"/>
    <w:rsid w:val="00621378"/>
    <w:rsid w:val="006217A5"/>
    <w:rsid w:val="00621F43"/>
    <w:rsid w:val="00622CE4"/>
    <w:rsid w:val="0062468E"/>
    <w:rsid w:val="00624A98"/>
    <w:rsid w:val="00624E59"/>
    <w:rsid w:val="00625514"/>
    <w:rsid w:val="00625616"/>
    <w:rsid w:val="00625BAB"/>
    <w:rsid w:val="00625F84"/>
    <w:rsid w:val="00626639"/>
    <w:rsid w:val="00626768"/>
    <w:rsid w:val="0063023E"/>
    <w:rsid w:val="00631A0B"/>
    <w:rsid w:val="006323A1"/>
    <w:rsid w:val="00632DE2"/>
    <w:rsid w:val="00633648"/>
    <w:rsid w:val="0063377C"/>
    <w:rsid w:val="00634679"/>
    <w:rsid w:val="00634F99"/>
    <w:rsid w:val="0063517F"/>
    <w:rsid w:val="00635C9F"/>
    <w:rsid w:val="00637016"/>
    <w:rsid w:val="00641778"/>
    <w:rsid w:val="00642587"/>
    <w:rsid w:val="00643D65"/>
    <w:rsid w:val="00644156"/>
    <w:rsid w:val="006442B1"/>
    <w:rsid w:val="00644EE2"/>
    <w:rsid w:val="00645215"/>
    <w:rsid w:val="006461A5"/>
    <w:rsid w:val="00646F12"/>
    <w:rsid w:val="00651951"/>
    <w:rsid w:val="00651DCA"/>
    <w:rsid w:val="00651FC0"/>
    <w:rsid w:val="00652353"/>
    <w:rsid w:val="006524DF"/>
    <w:rsid w:val="00653439"/>
    <w:rsid w:val="00654FF7"/>
    <w:rsid w:val="006554B8"/>
    <w:rsid w:val="00656408"/>
    <w:rsid w:val="00656505"/>
    <w:rsid w:val="0065658A"/>
    <w:rsid w:val="00656FF5"/>
    <w:rsid w:val="006609E6"/>
    <w:rsid w:val="00661AF6"/>
    <w:rsid w:val="006624A8"/>
    <w:rsid w:val="00662721"/>
    <w:rsid w:val="00662885"/>
    <w:rsid w:val="00662B9D"/>
    <w:rsid w:val="0066331D"/>
    <w:rsid w:val="00663C29"/>
    <w:rsid w:val="00664223"/>
    <w:rsid w:val="0066465E"/>
    <w:rsid w:val="00666583"/>
    <w:rsid w:val="00666A25"/>
    <w:rsid w:val="00666D90"/>
    <w:rsid w:val="00667181"/>
    <w:rsid w:val="00670481"/>
    <w:rsid w:val="006717F7"/>
    <w:rsid w:val="0067197F"/>
    <w:rsid w:val="006719BC"/>
    <w:rsid w:val="00672AF3"/>
    <w:rsid w:val="00672B80"/>
    <w:rsid w:val="00673009"/>
    <w:rsid w:val="0067339F"/>
    <w:rsid w:val="00676879"/>
    <w:rsid w:val="00676DD8"/>
    <w:rsid w:val="00680538"/>
    <w:rsid w:val="0068104F"/>
    <w:rsid w:val="00682F35"/>
    <w:rsid w:val="00683F45"/>
    <w:rsid w:val="00684C13"/>
    <w:rsid w:val="00684EB1"/>
    <w:rsid w:val="00685510"/>
    <w:rsid w:val="00685754"/>
    <w:rsid w:val="00685CAB"/>
    <w:rsid w:val="00685D53"/>
    <w:rsid w:val="006862C5"/>
    <w:rsid w:val="0068633B"/>
    <w:rsid w:val="00686967"/>
    <w:rsid w:val="00686EBC"/>
    <w:rsid w:val="006877FA"/>
    <w:rsid w:val="006911E8"/>
    <w:rsid w:val="00691C5C"/>
    <w:rsid w:val="00692BEC"/>
    <w:rsid w:val="00693574"/>
    <w:rsid w:val="0069546E"/>
    <w:rsid w:val="00697344"/>
    <w:rsid w:val="00697E4E"/>
    <w:rsid w:val="006A07D5"/>
    <w:rsid w:val="006A13B9"/>
    <w:rsid w:val="006A3490"/>
    <w:rsid w:val="006A4954"/>
    <w:rsid w:val="006A5550"/>
    <w:rsid w:val="006A59D2"/>
    <w:rsid w:val="006A7AA2"/>
    <w:rsid w:val="006B01A9"/>
    <w:rsid w:val="006B0710"/>
    <w:rsid w:val="006B0894"/>
    <w:rsid w:val="006B0DA6"/>
    <w:rsid w:val="006B1E5B"/>
    <w:rsid w:val="006B20C8"/>
    <w:rsid w:val="006B2629"/>
    <w:rsid w:val="006B270D"/>
    <w:rsid w:val="006B2C7F"/>
    <w:rsid w:val="006B326C"/>
    <w:rsid w:val="006B3503"/>
    <w:rsid w:val="006B39C7"/>
    <w:rsid w:val="006B3FB0"/>
    <w:rsid w:val="006B478C"/>
    <w:rsid w:val="006B490E"/>
    <w:rsid w:val="006B49BC"/>
    <w:rsid w:val="006B542C"/>
    <w:rsid w:val="006B6A4A"/>
    <w:rsid w:val="006B6C99"/>
    <w:rsid w:val="006B763E"/>
    <w:rsid w:val="006B781F"/>
    <w:rsid w:val="006B7E04"/>
    <w:rsid w:val="006C0665"/>
    <w:rsid w:val="006C1690"/>
    <w:rsid w:val="006C1E7B"/>
    <w:rsid w:val="006C24DB"/>
    <w:rsid w:val="006C2617"/>
    <w:rsid w:val="006C2B01"/>
    <w:rsid w:val="006C3A39"/>
    <w:rsid w:val="006C3E43"/>
    <w:rsid w:val="006C435F"/>
    <w:rsid w:val="006C6BDC"/>
    <w:rsid w:val="006C6C18"/>
    <w:rsid w:val="006C6DCE"/>
    <w:rsid w:val="006C7794"/>
    <w:rsid w:val="006D0DB2"/>
    <w:rsid w:val="006D182B"/>
    <w:rsid w:val="006D1E49"/>
    <w:rsid w:val="006D24A6"/>
    <w:rsid w:val="006D2EDA"/>
    <w:rsid w:val="006D312E"/>
    <w:rsid w:val="006D4DCF"/>
    <w:rsid w:val="006D5899"/>
    <w:rsid w:val="006D6022"/>
    <w:rsid w:val="006D6BE5"/>
    <w:rsid w:val="006D7562"/>
    <w:rsid w:val="006D7825"/>
    <w:rsid w:val="006E0126"/>
    <w:rsid w:val="006E064E"/>
    <w:rsid w:val="006E238C"/>
    <w:rsid w:val="006E321F"/>
    <w:rsid w:val="006E410B"/>
    <w:rsid w:val="006E4E54"/>
    <w:rsid w:val="006E51B0"/>
    <w:rsid w:val="006E53EF"/>
    <w:rsid w:val="006E6952"/>
    <w:rsid w:val="006E73EC"/>
    <w:rsid w:val="006E7C42"/>
    <w:rsid w:val="006F0447"/>
    <w:rsid w:val="006F078D"/>
    <w:rsid w:val="006F1542"/>
    <w:rsid w:val="006F16BA"/>
    <w:rsid w:val="006F1803"/>
    <w:rsid w:val="006F2023"/>
    <w:rsid w:val="006F34CD"/>
    <w:rsid w:val="006F517B"/>
    <w:rsid w:val="006F530D"/>
    <w:rsid w:val="006F56D8"/>
    <w:rsid w:val="006F5855"/>
    <w:rsid w:val="006F59F0"/>
    <w:rsid w:val="006F59FC"/>
    <w:rsid w:val="006F73F7"/>
    <w:rsid w:val="006F7DD8"/>
    <w:rsid w:val="0070048A"/>
    <w:rsid w:val="00700832"/>
    <w:rsid w:val="00700FC5"/>
    <w:rsid w:val="00701D4A"/>
    <w:rsid w:val="00702546"/>
    <w:rsid w:val="00702986"/>
    <w:rsid w:val="007032CC"/>
    <w:rsid w:val="00703FA8"/>
    <w:rsid w:val="007048DA"/>
    <w:rsid w:val="00704C6C"/>
    <w:rsid w:val="00704CFE"/>
    <w:rsid w:val="0070516B"/>
    <w:rsid w:val="0070563F"/>
    <w:rsid w:val="00705A59"/>
    <w:rsid w:val="007069AC"/>
    <w:rsid w:val="00710688"/>
    <w:rsid w:val="0071089E"/>
    <w:rsid w:val="00711656"/>
    <w:rsid w:val="00711D1C"/>
    <w:rsid w:val="00711E48"/>
    <w:rsid w:val="00712994"/>
    <w:rsid w:val="00713D65"/>
    <w:rsid w:val="00713D67"/>
    <w:rsid w:val="00714FFA"/>
    <w:rsid w:val="007161AF"/>
    <w:rsid w:val="00716231"/>
    <w:rsid w:val="007167B7"/>
    <w:rsid w:val="00716D48"/>
    <w:rsid w:val="00717A10"/>
    <w:rsid w:val="00717E90"/>
    <w:rsid w:val="00720637"/>
    <w:rsid w:val="00721176"/>
    <w:rsid w:val="0072126C"/>
    <w:rsid w:val="007214E1"/>
    <w:rsid w:val="00721E95"/>
    <w:rsid w:val="007228EF"/>
    <w:rsid w:val="00722E42"/>
    <w:rsid w:val="00722F6E"/>
    <w:rsid w:val="0072397C"/>
    <w:rsid w:val="00724220"/>
    <w:rsid w:val="00724472"/>
    <w:rsid w:val="0072595F"/>
    <w:rsid w:val="00727F1B"/>
    <w:rsid w:val="007300C2"/>
    <w:rsid w:val="00730909"/>
    <w:rsid w:val="00731257"/>
    <w:rsid w:val="007312FB"/>
    <w:rsid w:val="00731D3B"/>
    <w:rsid w:val="0073295F"/>
    <w:rsid w:val="0073301B"/>
    <w:rsid w:val="007334BB"/>
    <w:rsid w:val="007339C8"/>
    <w:rsid w:val="007350AD"/>
    <w:rsid w:val="007374FB"/>
    <w:rsid w:val="0073773B"/>
    <w:rsid w:val="0074033A"/>
    <w:rsid w:val="0074060A"/>
    <w:rsid w:val="00741236"/>
    <w:rsid w:val="007415E4"/>
    <w:rsid w:val="00741A79"/>
    <w:rsid w:val="007434BE"/>
    <w:rsid w:val="00743954"/>
    <w:rsid w:val="00743B17"/>
    <w:rsid w:val="00743C2D"/>
    <w:rsid w:val="00745004"/>
    <w:rsid w:val="00746945"/>
    <w:rsid w:val="00750254"/>
    <w:rsid w:val="0075065E"/>
    <w:rsid w:val="00750958"/>
    <w:rsid w:val="00750F55"/>
    <w:rsid w:val="00751044"/>
    <w:rsid w:val="00752718"/>
    <w:rsid w:val="007527DA"/>
    <w:rsid w:val="00753467"/>
    <w:rsid w:val="007536CF"/>
    <w:rsid w:val="0075430C"/>
    <w:rsid w:val="0075436A"/>
    <w:rsid w:val="0075493C"/>
    <w:rsid w:val="00757A64"/>
    <w:rsid w:val="007612CE"/>
    <w:rsid w:val="00761656"/>
    <w:rsid w:val="00763CE4"/>
    <w:rsid w:val="007655A3"/>
    <w:rsid w:val="00765C36"/>
    <w:rsid w:val="00766A6A"/>
    <w:rsid w:val="00766E55"/>
    <w:rsid w:val="00766F3E"/>
    <w:rsid w:val="00767AE6"/>
    <w:rsid w:val="00767C09"/>
    <w:rsid w:val="00770C27"/>
    <w:rsid w:val="00770E93"/>
    <w:rsid w:val="0077122A"/>
    <w:rsid w:val="00774D1D"/>
    <w:rsid w:val="007758E1"/>
    <w:rsid w:val="00775A1D"/>
    <w:rsid w:val="007763C1"/>
    <w:rsid w:val="00776645"/>
    <w:rsid w:val="00777AA5"/>
    <w:rsid w:val="00780083"/>
    <w:rsid w:val="00780AEE"/>
    <w:rsid w:val="0078221A"/>
    <w:rsid w:val="00782A08"/>
    <w:rsid w:val="00782B00"/>
    <w:rsid w:val="00783306"/>
    <w:rsid w:val="0078381F"/>
    <w:rsid w:val="00783F20"/>
    <w:rsid w:val="00784344"/>
    <w:rsid w:val="0078442D"/>
    <w:rsid w:val="007845BC"/>
    <w:rsid w:val="0078472D"/>
    <w:rsid w:val="0078486C"/>
    <w:rsid w:val="00785428"/>
    <w:rsid w:val="00786131"/>
    <w:rsid w:val="00786674"/>
    <w:rsid w:val="00786F50"/>
    <w:rsid w:val="00791D65"/>
    <w:rsid w:val="007921CB"/>
    <w:rsid w:val="00792712"/>
    <w:rsid w:val="00793583"/>
    <w:rsid w:val="00793EF9"/>
    <w:rsid w:val="00794609"/>
    <w:rsid w:val="00796961"/>
    <w:rsid w:val="00796ED3"/>
    <w:rsid w:val="007978DC"/>
    <w:rsid w:val="007A027A"/>
    <w:rsid w:val="007A089E"/>
    <w:rsid w:val="007A1671"/>
    <w:rsid w:val="007A19F9"/>
    <w:rsid w:val="007A1EA2"/>
    <w:rsid w:val="007A21C8"/>
    <w:rsid w:val="007A23FB"/>
    <w:rsid w:val="007A3967"/>
    <w:rsid w:val="007A3994"/>
    <w:rsid w:val="007A57AB"/>
    <w:rsid w:val="007A58AA"/>
    <w:rsid w:val="007A5C8B"/>
    <w:rsid w:val="007A70DF"/>
    <w:rsid w:val="007B0FC4"/>
    <w:rsid w:val="007B0FEE"/>
    <w:rsid w:val="007B1095"/>
    <w:rsid w:val="007B1D8A"/>
    <w:rsid w:val="007B250E"/>
    <w:rsid w:val="007B2A9B"/>
    <w:rsid w:val="007B3369"/>
    <w:rsid w:val="007B4B02"/>
    <w:rsid w:val="007B77C0"/>
    <w:rsid w:val="007C04FB"/>
    <w:rsid w:val="007C0DBA"/>
    <w:rsid w:val="007C1B7C"/>
    <w:rsid w:val="007C1C88"/>
    <w:rsid w:val="007C2E4F"/>
    <w:rsid w:val="007C2F9F"/>
    <w:rsid w:val="007C3677"/>
    <w:rsid w:val="007C37CF"/>
    <w:rsid w:val="007C3CC6"/>
    <w:rsid w:val="007C3DB9"/>
    <w:rsid w:val="007C47CA"/>
    <w:rsid w:val="007C50D2"/>
    <w:rsid w:val="007C6FE1"/>
    <w:rsid w:val="007C7D8C"/>
    <w:rsid w:val="007D1593"/>
    <w:rsid w:val="007D15A8"/>
    <w:rsid w:val="007D21FD"/>
    <w:rsid w:val="007D2F13"/>
    <w:rsid w:val="007D3E3D"/>
    <w:rsid w:val="007D43C5"/>
    <w:rsid w:val="007D44CF"/>
    <w:rsid w:val="007D4C8F"/>
    <w:rsid w:val="007D5585"/>
    <w:rsid w:val="007D5BAB"/>
    <w:rsid w:val="007D6B95"/>
    <w:rsid w:val="007D7999"/>
    <w:rsid w:val="007D7C8F"/>
    <w:rsid w:val="007E0FC2"/>
    <w:rsid w:val="007E101B"/>
    <w:rsid w:val="007E1E70"/>
    <w:rsid w:val="007E265A"/>
    <w:rsid w:val="007E397F"/>
    <w:rsid w:val="007E47D9"/>
    <w:rsid w:val="007E4852"/>
    <w:rsid w:val="007E5683"/>
    <w:rsid w:val="007E619D"/>
    <w:rsid w:val="007E620B"/>
    <w:rsid w:val="007E656F"/>
    <w:rsid w:val="007E67BB"/>
    <w:rsid w:val="007E7C4F"/>
    <w:rsid w:val="007F062B"/>
    <w:rsid w:val="007F0BE9"/>
    <w:rsid w:val="007F192E"/>
    <w:rsid w:val="007F1ED0"/>
    <w:rsid w:val="007F273B"/>
    <w:rsid w:val="007F3E7E"/>
    <w:rsid w:val="007F4235"/>
    <w:rsid w:val="007F4D2B"/>
    <w:rsid w:val="007F4D4D"/>
    <w:rsid w:val="007F503C"/>
    <w:rsid w:val="007F5152"/>
    <w:rsid w:val="007F54DA"/>
    <w:rsid w:val="007F5DD7"/>
    <w:rsid w:val="007F61DF"/>
    <w:rsid w:val="007F6AB7"/>
    <w:rsid w:val="007F7993"/>
    <w:rsid w:val="00800092"/>
    <w:rsid w:val="00800AB7"/>
    <w:rsid w:val="00800B0C"/>
    <w:rsid w:val="00800D94"/>
    <w:rsid w:val="0080280E"/>
    <w:rsid w:val="0080323D"/>
    <w:rsid w:val="00803A63"/>
    <w:rsid w:val="00803C09"/>
    <w:rsid w:val="008040F3"/>
    <w:rsid w:val="00804831"/>
    <w:rsid w:val="00805210"/>
    <w:rsid w:val="008053BA"/>
    <w:rsid w:val="00807AF8"/>
    <w:rsid w:val="0081007F"/>
    <w:rsid w:val="008109E3"/>
    <w:rsid w:val="00812756"/>
    <w:rsid w:val="0081294A"/>
    <w:rsid w:val="00812DAC"/>
    <w:rsid w:val="0081381A"/>
    <w:rsid w:val="00814BB1"/>
    <w:rsid w:val="00814E0C"/>
    <w:rsid w:val="00814F43"/>
    <w:rsid w:val="00815035"/>
    <w:rsid w:val="00817023"/>
    <w:rsid w:val="00817265"/>
    <w:rsid w:val="00820AFB"/>
    <w:rsid w:val="00821049"/>
    <w:rsid w:val="008210F4"/>
    <w:rsid w:val="00821174"/>
    <w:rsid w:val="00821674"/>
    <w:rsid w:val="00822625"/>
    <w:rsid w:val="00822A71"/>
    <w:rsid w:val="008230D5"/>
    <w:rsid w:val="008235B7"/>
    <w:rsid w:val="00823894"/>
    <w:rsid w:val="00824517"/>
    <w:rsid w:val="00824762"/>
    <w:rsid w:val="00824BA8"/>
    <w:rsid w:val="00825760"/>
    <w:rsid w:val="008260B9"/>
    <w:rsid w:val="008265AC"/>
    <w:rsid w:val="008266E6"/>
    <w:rsid w:val="00826CE1"/>
    <w:rsid w:val="00827B6C"/>
    <w:rsid w:val="008314B8"/>
    <w:rsid w:val="00831EAC"/>
    <w:rsid w:val="00832008"/>
    <w:rsid w:val="008321EA"/>
    <w:rsid w:val="008329F3"/>
    <w:rsid w:val="00833292"/>
    <w:rsid w:val="00833428"/>
    <w:rsid w:val="0083359B"/>
    <w:rsid w:val="00833812"/>
    <w:rsid w:val="0083413E"/>
    <w:rsid w:val="008344FC"/>
    <w:rsid w:val="008347B3"/>
    <w:rsid w:val="00834DD6"/>
    <w:rsid w:val="00834EBD"/>
    <w:rsid w:val="00835943"/>
    <w:rsid w:val="00835D4F"/>
    <w:rsid w:val="008364C7"/>
    <w:rsid w:val="00837A31"/>
    <w:rsid w:val="008402F7"/>
    <w:rsid w:val="00840FF0"/>
    <w:rsid w:val="00841AD9"/>
    <w:rsid w:val="0084291A"/>
    <w:rsid w:val="0084298C"/>
    <w:rsid w:val="00844420"/>
    <w:rsid w:val="00844A04"/>
    <w:rsid w:val="00844F19"/>
    <w:rsid w:val="00845B23"/>
    <w:rsid w:val="008461C3"/>
    <w:rsid w:val="0084624B"/>
    <w:rsid w:val="0084656D"/>
    <w:rsid w:val="00846840"/>
    <w:rsid w:val="0084733B"/>
    <w:rsid w:val="0084763B"/>
    <w:rsid w:val="00850A66"/>
    <w:rsid w:val="00851771"/>
    <w:rsid w:val="00851ACE"/>
    <w:rsid w:val="00852204"/>
    <w:rsid w:val="00853604"/>
    <w:rsid w:val="00853B21"/>
    <w:rsid w:val="0085457D"/>
    <w:rsid w:val="008546D6"/>
    <w:rsid w:val="008573AE"/>
    <w:rsid w:val="0085775A"/>
    <w:rsid w:val="00860214"/>
    <w:rsid w:val="00862553"/>
    <w:rsid w:val="00863035"/>
    <w:rsid w:val="0086421E"/>
    <w:rsid w:val="00864885"/>
    <w:rsid w:val="00864A23"/>
    <w:rsid w:val="00865805"/>
    <w:rsid w:val="00866264"/>
    <w:rsid w:val="008677C2"/>
    <w:rsid w:val="00867D08"/>
    <w:rsid w:val="0087084D"/>
    <w:rsid w:val="00870A96"/>
    <w:rsid w:val="00871179"/>
    <w:rsid w:val="008711DE"/>
    <w:rsid w:val="0087177D"/>
    <w:rsid w:val="00871C1A"/>
    <w:rsid w:val="00872003"/>
    <w:rsid w:val="008728D4"/>
    <w:rsid w:val="00872DB4"/>
    <w:rsid w:val="00872F09"/>
    <w:rsid w:val="00873598"/>
    <w:rsid w:val="00873B6B"/>
    <w:rsid w:val="0087422E"/>
    <w:rsid w:val="0087529B"/>
    <w:rsid w:val="008762F6"/>
    <w:rsid w:val="00877E4A"/>
    <w:rsid w:val="00880034"/>
    <w:rsid w:val="00880D08"/>
    <w:rsid w:val="00881357"/>
    <w:rsid w:val="008815FB"/>
    <w:rsid w:val="008820E9"/>
    <w:rsid w:val="00882A69"/>
    <w:rsid w:val="00882DB2"/>
    <w:rsid w:val="008839ED"/>
    <w:rsid w:val="008848CB"/>
    <w:rsid w:val="008850F5"/>
    <w:rsid w:val="008854C5"/>
    <w:rsid w:val="00890876"/>
    <w:rsid w:val="00891645"/>
    <w:rsid w:val="008922A9"/>
    <w:rsid w:val="008926EC"/>
    <w:rsid w:val="0089283A"/>
    <w:rsid w:val="00892CF2"/>
    <w:rsid w:val="008934FD"/>
    <w:rsid w:val="0089384D"/>
    <w:rsid w:val="00893F64"/>
    <w:rsid w:val="00894D01"/>
    <w:rsid w:val="00895591"/>
    <w:rsid w:val="00895654"/>
    <w:rsid w:val="008959FB"/>
    <w:rsid w:val="00895F3C"/>
    <w:rsid w:val="008963C1"/>
    <w:rsid w:val="0089678A"/>
    <w:rsid w:val="00897999"/>
    <w:rsid w:val="008A0722"/>
    <w:rsid w:val="008A141F"/>
    <w:rsid w:val="008A1A15"/>
    <w:rsid w:val="008A1BA2"/>
    <w:rsid w:val="008A210F"/>
    <w:rsid w:val="008A3F5C"/>
    <w:rsid w:val="008A42CA"/>
    <w:rsid w:val="008A4446"/>
    <w:rsid w:val="008A46B0"/>
    <w:rsid w:val="008A58B0"/>
    <w:rsid w:val="008A5CA5"/>
    <w:rsid w:val="008A6C89"/>
    <w:rsid w:val="008A7548"/>
    <w:rsid w:val="008B0785"/>
    <w:rsid w:val="008B0D76"/>
    <w:rsid w:val="008B1180"/>
    <w:rsid w:val="008B1B42"/>
    <w:rsid w:val="008B1F17"/>
    <w:rsid w:val="008B2FB6"/>
    <w:rsid w:val="008B4EB9"/>
    <w:rsid w:val="008B5ACB"/>
    <w:rsid w:val="008B5C6C"/>
    <w:rsid w:val="008B70F7"/>
    <w:rsid w:val="008B7105"/>
    <w:rsid w:val="008B7284"/>
    <w:rsid w:val="008B79F3"/>
    <w:rsid w:val="008C094E"/>
    <w:rsid w:val="008C1081"/>
    <w:rsid w:val="008C2658"/>
    <w:rsid w:val="008C2E9C"/>
    <w:rsid w:val="008C2EE8"/>
    <w:rsid w:val="008C3230"/>
    <w:rsid w:val="008C4B2F"/>
    <w:rsid w:val="008C4E0C"/>
    <w:rsid w:val="008C59A1"/>
    <w:rsid w:val="008C6647"/>
    <w:rsid w:val="008C6C16"/>
    <w:rsid w:val="008C7BB0"/>
    <w:rsid w:val="008D0630"/>
    <w:rsid w:val="008D0C2D"/>
    <w:rsid w:val="008D1B89"/>
    <w:rsid w:val="008D1B8B"/>
    <w:rsid w:val="008D1BC0"/>
    <w:rsid w:val="008D1F09"/>
    <w:rsid w:val="008D3FC4"/>
    <w:rsid w:val="008D5EEC"/>
    <w:rsid w:val="008D674D"/>
    <w:rsid w:val="008D6B66"/>
    <w:rsid w:val="008E1CD0"/>
    <w:rsid w:val="008E1CF2"/>
    <w:rsid w:val="008E236D"/>
    <w:rsid w:val="008E24E1"/>
    <w:rsid w:val="008E3BC2"/>
    <w:rsid w:val="008E67A5"/>
    <w:rsid w:val="008E6E12"/>
    <w:rsid w:val="008E704D"/>
    <w:rsid w:val="008E7315"/>
    <w:rsid w:val="008E77AE"/>
    <w:rsid w:val="008F138F"/>
    <w:rsid w:val="008F15C9"/>
    <w:rsid w:val="008F17C7"/>
    <w:rsid w:val="008F1C90"/>
    <w:rsid w:val="008F1E6E"/>
    <w:rsid w:val="008F1FEA"/>
    <w:rsid w:val="008F235B"/>
    <w:rsid w:val="008F248B"/>
    <w:rsid w:val="008F3195"/>
    <w:rsid w:val="008F3584"/>
    <w:rsid w:val="008F376C"/>
    <w:rsid w:val="008F39F8"/>
    <w:rsid w:val="008F52E2"/>
    <w:rsid w:val="008F5378"/>
    <w:rsid w:val="008F5761"/>
    <w:rsid w:val="008F69FC"/>
    <w:rsid w:val="008F7AB7"/>
    <w:rsid w:val="008F7EC6"/>
    <w:rsid w:val="009004FA"/>
    <w:rsid w:val="00902AB4"/>
    <w:rsid w:val="00904CD0"/>
    <w:rsid w:val="00905395"/>
    <w:rsid w:val="00905440"/>
    <w:rsid w:val="00905B99"/>
    <w:rsid w:val="00905BE5"/>
    <w:rsid w:val="00907C3B"/>
    <w:rsid w:val="00910B5C"/>
    <w:rsid w:val="00910F1F"/>
    <w:rsid w:val="00911264"/>
    <w:rsid w:val="0091137F"/>
    <w:rsid w:val="009114DD"/>
    <w:rsid w:val="00911AA0"/>
    <w:rsid w:val="009125ED"/>
    <w:rsid w:val="00913E7A"/>
    <w:rsid w:val="00914000"/>
    <w:rsid w:val="009158D5"/>
    <w:rsid w:val="0091623D"/>
    <w:rsid w:val="00916B04"/>
    <w:rsid w:val="00916FD6"/>
    <w:rsid w:val="009173E1"/>
    <w:rsid w:val="0091745D"/>
    <w:rsid w:val="00920204"/>
    <w:rsid w:val="009203FD"/>
    <w:rsid w:val="0092066B"/>
    <w:rsid w:val="00921DD2"/>
    <w:rsid w:val="00922141"/>
    <w:rsid w:val="00922518"/>
    <w:rsid w:val="0092399B"/>
    <w:rsid w:val="00923AA8"/>
    <w:rsid w:val="00923F23"/>
    <w:rsid w:val="00924457"/>
    <w:rsid w:val="009247D4"/>
    <w:rsid w:val="00924DE5"/>
    <w:rsid w:val="009250B3"/>
    <w:rsid w:val="00925257"/>
    <w:rsid w:val="00925A58"/>
    <w:rsid w:val="00926238"/>
    <w:rsid w:val="00926C41"/>
    <w:rsid w:val="00926E5C"/>
    <w:rsid w:val="00927078"/>
    <w:rsid w:val="00927CB5"/>
    <w:rsid w:val="00930A5F"/>
    <w:rsid w:val="00932F1C"/>
    <w:rsid w:val="00933F66"/>
    <w:rsid w:val="00934863"/>
    <w:rsid w:val="00934B5D"/>
    <w:rsid w:val="00934CCE"/>
    <w:rsid w:val="00935305"/>
    <w:rsid w:val="00936122"/>
    <w:rsid w:val="009363CB"/>
    <w:rsid w:val="00936936"/>
    <w:rsid w:val="00937219"/>
    <w:rsid w:val="00937229"/>
    <w:rsid w:val="0093776F"/>
    <w:rsid w:val="00937E90"/>
    <w:rsid w:val="0094127B"/>
    <w:rsid w:val="00941C28"/>
    <w:rsid w:val="009422BF"/>
    <w:rsid w:val="00942481"/>
    <w:rsid w:val="00943159"/>
    <w:rsid w:val="009432A5"/>
    <w:rsid w:val="009439CC"/>
    <w:rsid w:val="00944377"/>
    <w:rsid w:val="00944FC0"/>
    <w:rsid w:val="0094688B"/>
    <w:rsid w:val="00946B7E"/>
    <w:rsid w:val="00947883"/>
    <w:rsid w:val="0095090D"/>
    <w:rsid w:val="00950E9E"/>
    <w:rsid w:val="00950FD3"/>
    <w:rsid w:val="00953C56"/>
    <w:rsid w:val="00953D23"/>
    <w:rsid w:val="009545EF"/>
    <w:rsid w:val="00955F3B"/>
    <w:rsid w:val="00957468"/>
    <w:rsid w:val="009604AD"/>
    <w:rsid w:val="00960A57"/>
    <w:rsid w:val="00960DF4"/>
    <w:rsid w:val="00961588"/>
    <w:rsid w:val="00963A9F"/>
    <w:rsid w:val="00964AB5"/>
    <w:rsid w:val="00967AE8"/>
    <w:rsid w:val="00970211"/>
    <w:rsid w:val="0097054E"/>
    <w:rsid w:val="0097096C"/>
    <w:rsid w:val="00972017"/>
    <w:rsid w:val="00973AE2"/>
    <w:rsid w:val="00973F7C"/>
    <w:rsid w:val="00974489"/>
    <w:rsid w:val="009753B8"/>
    <w:rsid w:val="00975DAA"/>
    <w:rsid w:val="00976864"/>
    <w:rsid w:val="00976C04"/>
    <w:rsid w:val="00977A54"/>
    <w:rsid w:val="00977EBC"/>
    <w:rsid w:val="009814B0"/>
    <w:rsid w:val="00981617"/>
    <w:rsid w:val="00981D8A"/>
    <w:rsid w:val="00982FD3"/>
    <w:rsid w:val="009837EB"/>
    <w:rsid w:val="00985B1D"/>
    <w:rsid w:val="009903F3"/>
    <w:rsid w:val="00990744"/>
    <w:rsid w:val="00992A3F"/>
    <w:rsid w:val="009931C5"/>
    <w:rsid w:val="00994956"/>
    <w:rsid w:val="0099529D"/>
    <w:rsid w:val="0099659E"/>
    <w:rsid w:val="009977B1"/>
    <w:rsid w:val="00997D8D"/>
    <w:rsid w:val="009A19FE"/>
    <w:rsid w:val="009A1F6F"/>
    <w:rsid w:val="009A1FB3"/>
    <w:rsid w:val="009A222D"/>
    <w:rsid w:val="009A2423"/>
    <w:rsid w:val="009A2823"/>
    <w:rsid w:val="009A2DD1"/>
    <w:rsid w:val="009A2DDD"/>
    <w:rsid w:val="009A5108"/>
    <w:rsid w:val="009A5583"/>
    <w:rsid w:val="009A5F65"/>
    <w:rsid w:val="009A6C37"/>
    <w:rsid w:val="009B05C9"/>
    <w:rsid w:val="009B1F92"/>
    <w:rsid w:val="009B228B"/>
    <w:rsid w:val="009B2415"/>
    <w:rsid w:val="009B2D66"/>
    <w:rsid w:val="009B3BD2"/>
    <w:rsid w:val="009B4043"/>
    <w:rsid w:val="009B589F"/>
    <w:rsid w:val="009B6586"/>
    <w:rsid w:val="009C04EF"/>
    <w:rsid w:val="009C09DC"/>
    <w:rsid w:val="009C0BF7"/>
    <w:rsid w:val="009C197F"/>
    <w:rsid w:val="009C2399"/>
    <w:rsid w:val="009C2FCA"/>
    <w:rsid w:val="009C3730"/>
    <w:rsid w:val="009C3EC4"/>
    <w:rsid w:val="009C40AC"/>
    <w:rsid w:val="009C51AA"/>
    <w:rsid w:val="009C5E24"/>
    <w:rsid w:val="009D09C0"/>
    <w:rsid w:val="009D177D"/>
    <w:rsid w:val="009D1CC2"/>
    <w:rsid w:val="009D1F3F"/>
    <w:rsid w:val="009D2384"/>
    <w:rsid w:val="009D23E1"/>
    <w:rsid w:val="009D27A8"/>
    <w:rsid w:val="009D296E"/>
    <w:rsid w:val="009D32A8"/>
    <w:rsid w:val="009D38BC"/>
    <w:rsid w:val="009D38FA"/>
    <w:rsid w:val="009D4D8A"/>
    <w:rsid w:val="009D521F"/>
    <w:rsid w:val="009D543C"/>
    <w:rsid w:val="009D6D05"/>
    <w:rsid w:val="009D7762"/>
    <w:rsid w:val="009E0074"/>
    <w:rsid w:val="009E0972"/>
    <w:rsid w:val="009E1B07"/>
    <w:rsid w:val="009E1CAB"/>
    <w:rsid w:val="009E1F75"/>
    <w:rsid w:val="009E23E9"/>
    <w:rsid w:val="009E2B1F"/>
    <w:rsid w:val="009E3885"/>
    <w:rsid w:val="009E3F79"/>
    <w:rsid w:val="009E431C"/>
    <w:rsid w:val="009E4948"/>
    <w:rsid w:val="009E49E7"/>
    <w:rsid w:val="009E52DA"/>
    <w:rsid w:val="009E58C4"/>
    <w:rsid w:val="009E5B39"/>
    <w:rsid w:val="009E5BA9"/>
    <w:rsid w:val="009E600C"/>
    <w:rsid w:val="009E6627"/>
    <w:rsid w:val="009E6993"/>
    <w:rsid w:val="009E6A0F"/>
    <w:rsid w:val="009E6A29"/>
    <w:rsid w:val="009E73AB"/>
    <w:rsid w:val="009E7742"/>
    <w:rsid w:val="009E7E08"/>
    <w:rsid w:val="009F0DE7"/>
    <w:rsid w:val="009F0F2F"/>
    <w:rsid w:val="009F1035"/>
    <w:rsid w:val="009F2337"/>
    <w:rsid w:val="009F26D9"/>
    <w:rsid w:val="009F2FF0"/>
    <w:rsid w:val="009F308D"/>
    <w:rsid w:val="009F33D7"/>
    <w:rsid w:val="009F3CD4"/>
    <w:rsid w:val="009F410C"/>
    <w:rsid w:val="009F4D5B"/>
    <w:rsid w:val="009F5529"/>
    <w:rsid w:val="009F5FC6"/>
    <w:rsid w:val="009F6196"/>
    <w:rsid w:val="009F6A61"/>
    <w:rsid w:val="009F6E5D"/>
    <w:rsid w:val="00A00199"/>
    <w:rsid w:val="00A0138B"/>
    <w:rsid w:val="00A0163C"/>
    <w:rsid w:val="00A02472"/>
    <w:rsid w:val="00A042B4"/>
    <w:rsid w:val="00A042E2"/>
    <w:rsid w:val="00A05662"/>
    <w:rsid w:val="00A0567D"/>
    <w:rsid w:val="00A0651B"/>
    <w:rsid w:val="00A067F6"/>
    <w:rsid w:val="00A071B9"/>
    <w:rsid w:val="00A075B4"/>
    <w:rsid w:val="00A07B2F"/>
    <w:rsid w:val="00A10667"/>
    <w:rsid w:val="00A13D50"/>
    <w:rsid w:val="00A1572F"/>
    <w:rsid w:val="00A1636B"/>
    <w:rsid w:val="00A172EB"/>
    <w:rsid w:val="00A17332"/>
    <w:rsid w:val="00A174F6"/>
    <w:rsid w:val="00A20557"/>
    <w:rsid w:val="00A20BD8"/>
    <w:rsid w:val="00A20EF0"/>
    <w:rsid w:val="00A216DE"/>
    <w:rsid w:val="00A21A8C"/>
    <w:rsid w:val="00A220A3"/>
    <w:rsid w:val="00A22935"/>
    <w:rsid w:val="00A23322"/>
    <w:rsid w:val="00A23707"/>
    <w:rsid w:val="00A24831"/>
    <w:rsid w:val="00A2488F"/>
    <w:rsid w:val="00A2557B"/>
    <w:rsid w:val="00A271ED"/>
    <w:rsid w:val="00A300CF"/>
    <w:rsid w:val="00A30886"/>
    <w:rsid w:val="00A3097D"/>
    <w:rsid w:val="00A32CC2"/>
    <w:rsid w:val="00A3407A"/>
    <w:rsid w:val="00A367E5"/>
    <w:rsid w:val="00A36805"/>
    <w:rsid w:val="00A36C9D"/>
    <w:rsid w:val="00A36D34"/>
    <w:rsid w:val="00A37521"/>
    <w:rsid w:val="00A3781B"/>
    <w:rsid w:val="00A37E34"/>
    <w:rsid w:val="00A40341"/>
    <w:rsid w:val="00A41334"/>
    <w:rsid w:val="00A41983"/>
    <w:rsid w:val="00A42AE8"/>
    <w:rsid w:val="00A42CF9"/>
    <w:rsid w:val="00A43B6F"/>
    <w:rsid w:val="00A45D01"/>
    <w:rsid w:val="00A45F84"/>
    <w:rsid w:val="00A46B1F"/>
    <w:rsid w:val="00A46EE4"/>
    <w:rsid w:val="00A47267"/>
    <w:rsid w:val="00A47993"/>
    <w:rsid w:val="00A47A8D"/>
    <w:rsid w:val="00A47C4F"/>
    <w:rsid w:val="00A47F55"/>
    <w:rsid w:val="00A508BB"/>
    <w:rsid w:val="00A50C57"/>
    <w:rsid w:val="00A5103B"/>
    <w:rsid w:val="00A5148B"/>
    <w:rsid w:val="00A51766"/>
    <w:rsid w:val="00A51F1A"/>
    <w:rsid w:val="00A527FD"/>
    <w:rsid w:val="00A52B81"/>
    <w:rsid w:val="00A540CF"/>
    <w:rsid w:val="00A54198"/>
    <w:rsid w:val="00A5558E"/>
    <w:rsid w:val="00A566F5"/>
    <w:rsid w:val="00A569A3"/>
    <w:rsid w:val="00A57199"/>
    <w:rsid w:val="00A577B0"/>
    <w:rsid w:val="00A57D41"/>
    <w:rsid w:val="00A604D4"/>
    <w:rsid w:val="00A60A73"/>
    <w:rsid w:val="00A62171"/>
    <w:rsid w:val="00A63F60"/>
    <w:rsid w:val="00A640E0"/>
    <w:rsid w:val="00A64810"/>
    <w:rsid w:val="00A65453"/>
    <w:rsid w:val="00A65486"/>
    <w:rsid w:val="00A657E8"/>
    <w:rsid w:val="00A66071"/>
    <w:rsid w:val="00A66765"/>
    <w:rsid w:val="00A66917"/>
    <w:rsid w:val="00A66F53"/>
    <w:rsid w:val="00A67383"/>
    <w:rsid w:val="00A7140A"/>
    <w:rsid w:val="00A7259E"/>
    <w:rsid w:val="00A726B8"/>
    <w:rsid w:val="00A7277B"/>
    <w:rsid w:val="00A72D23"/>
    <w:rsid w:val="00A73B58"/>
    <w:rsid w:val="00A759C4"/>
    <w:rsid w:val="00A76629"/>
    <w:rsid w:val="00A80866"/>
    <w:rsid w:val="00A80B63"/>
    <w:rsid w:val="00A80F24"/>
    <w:rsid w:val="00A81B89"/>
    <w:rsid w:val="00A81BE7"/>
    <w:rsid w:val="00A81D50"/>
    <w:rsid w:val="00A81E52"/>
    <w:rsid w:val="00A856B5"/>
    <w:rsid w:val="00A8631A"/>
    <w:rsid w:val="00A86918"/>
    <w:rsid w:val="00A874CC"/>
    <w:rsid w:val="00A90437"/>
    <w:rsid w:val="00A91313"/>
    <w:rsid w:val="00A9171D"/>
    <w:rsid w:val="00A920C5"/>
    <w:rsid w:val="00A92292"/>
    <w:rsid w:val="00A92B49"/>
    <w:rsid w:val="00A9343E"/>
    <w:rsid w:val="00A949E4"/>
    <w:rsid w:val="00A94E9E"/>
    <w:rsid w:val="00A95160"/>
    <w:rsid w:val="00A9576C"/>
    <w:rsid w:val="00A95B6C"/>
    <w:rsid w:val="00A95EBD"/>
    <w:rsid w:val="00AA034A"/>
    <w:rsid w:val="00AA098D"/>
    <w:rsid w:val="00AA0C5C"/>
    <w:rsid w:val="00AA1225"/>
    <w:rsid w:val="00AA1CA2"/>
    <w:rsid w:val="00AA1E16"/>
    <w:rsid w:val="00AA2BF2"/>
    <w:rsid w:val="00AA2E41"/>
    <w:rsid w:val="00AA32C8"/>
    <w:rsid w:val="00AA389C"/>
    <w:rsid w:val="00AA4455"/>
    <w:rsid w:val="00AA455A"/>
    <w:rsid w:val="00AA46B8"/>
    <w:rsid w:val="00AA486B"/>
    <w:rsid w:val="00AA56FE"/>
    <w:rsid w:val="00AA5EC1"/>
    <w:rsid w:val="00AA688E"/>
    <w:rsid w:val="00AA68D0"/>
    <w:rsid w:val="00AA6E38"/>
    <w:rsid w:val="00AA7338"/>
    <w:rsid w:val="00AA734D"/>
    <w:rsid w:val="00AA7777"/>
    <w:rsid w:val="00AA7ABF"/>
    <w:rsid w:val="00AA7C37"/>
    <w:rsid w:val="00AB1C61"/>
    <w:rsid w:val="00AB2160"/>
    <w:rsid w:val="00AB24A3"/>
    <w:rsid w:val="00AB2B9A"/>
    <w:rsid w:val="00AB4053"/>
    <w:rsid w:val="00AB447A"/>
    <w:rsid w:val="00AB4875"/>
    <w:rsid w:val="00AB4A27"/>
    <w:rsid w:val="00AB4ECA"/>
    <w:rsid w:val="00AB56DB"/>
    <w:rsid w:val="00AB5AC9"/>
    <w:rsid w:val="00AB5FB3"/>
    <w:rsid w:val="00AB6752"/>
    <w:rsid w:val="00AB6951"/>
    <w:rsid w:val="00AB78F5"/>
    <w:rsid w:val="00AC0BCE"/>
    <w:rsid w:val="00AC2A8B"/>
    <w:rsid w:val="00AC2D05"/>
    <w:rsid w:val="00AC2FFF"/>
    <w:rsid w:val="00AC355B"/>
    <w:rsid w:val="00AC3749"/>
    <w:rsid w:val="00AC3FC6"/>
    <w:rsid w:val="00AC51CE"/>
    <w:rsid w:val="00AC57D7"/>
    <w:rsid w:val="00AC5EF0"/>
    <w:rsid w:val="00AC680C"/>
    <w:rsid w:val="00AC697F"/>
    <w:rsid w:val="00AC7794"/>
    <w:rsid w:val="00AD0044"/>
    <w:rsid w:val="00AD00FE"/>
    <w:rsid w:val="00AD0C34"/>
    <w:rsid w:val="00AD107D"/>
    <w:rsid w:val="00AD1508"/>
    <w:rsid w:val="00AD248E"/>
    <w:rsid w:val="00AD3CE6"/>
    <w:rsid w:val="00AD4173"/>
    <w:rsid w:val="00AD45FA"/>
    <w:rsid w:val="00AD52D5"/>
    <w:rsid w:val="00AD67A0"/>
    <w:rsid w:val="00AE0445"/>
    <w:rsid w:val="00AE05C6"/>
    <w:rsid w:val="00AE0EF4"/>
    <w:rsid w:val="00AE0F69"/>
    <w:rsid w:val="00AE1549"/>
    <w:rsid w:val="00AE1C4F"/>
    <w:rsid w:val="00AE3282"/>
    <w:rsid w:val="00AE331A"/>
    <w:rsid w:val="00AE3487"/>
    <w:rsid w:val="00AE50C1"/>
    <w:rsid w:val="00AE535E"/>
    <w:rsid w:val="00AE5895"/>
    <w:rsid w:val="00AE5934"/>
    <w:rsid w:val="00AE5F1A"/>
    <w:rsid w:val="00AE6C2D"/>
    <w:rsid w:val="00AE73C6"/>
    <w:rsid w:val="00AE7BC2"/>
    <w:rsid w:val="00AF052E"/>
    <w:rsid w:val="00AF1104"/>
    <w:rsid w:val="00AF1625"/>
    <w:rsid w:val="00AF1F76"/>
    <w:rsid w:val="00AF29EC"/>
    <w:rsid w:val="00AF2F18"/>
    <w:rsid w:val="00AF32C7"/>
    <w:rsid w:val="00AF369C"/>
    <w:rsid w:val="00AF3B5F"/>
    <w:rsid w:val="00AF3E42"/>
    <w:rsid w:val="00AF46F2"/>
    <w:rsid w:val="00AF480A"/>
    <w:rsid w:val="00AF6A99"/>
    <w:rsid w:val="00AF758D"/>
    <w:rsid w:val="00AF7D31"/>
    <w:rsid w:val="00B000D8"/>
    <w:rsid w:val="00B004F5"/>
    <w:rsid w:val="00B009A4"/>
    <w:rsid w:val="00B00A81"/>
    <w:rsid w:val="00B00B27"/>
    <w:rsid w:val="00B01119"/>
    <w:rsid w:val="00B0197A"/>
    <w:rsid w:val="00B020F8"/>
    <w:rsid w:val="00B0352A"/>
    <w:rsid w:val="00B03886"/>
    <w:rsid w:val="00B03976"/>
    <w:rsid w:val="00B03F3B"/>
    <w:rsid w:val="00B057DE"/>
    <w:rsid w:val="00B05A69"/>
    <w:rsid w:val="00B05EE5"/>
    <w:rsid w:val="00B0660B"/>
    <w:rsid w:val="00B07325"/>
    <w:rsid w:val="00B07B33"/>
    <w:rsid w:val="00B07B6B"/>
    <w:rsid w:val="00B07E26"/>
    <w:rsid w:val="00B1062D"/>
    <w:rsid w:val="00B10BBA"/>
    <w:rsid w:val="00B10CB9"/>
    <w:rsid w:val="00B10CF9"/>
    <w:rsid w:val="00B1164F"/>
    <w:rsid w:val="00B11791"/>
    <w:rsid w:val="00B1256A"/>
    <w:rsid w:val="00B1329E"/>
    <w:rsid w:val="00B13793"/>
    <w:rsid w:val="00B13F93"/>
    <w:rsid w:val="00B14191"/>
    <w:rsid w:val="00B14EA6"/>
    <w:rsid w:val="00B16A58"/>
    <w:rsid w:val="00B16DA1"/>
    <w:rsid w:val="00B2050E"/>
    <w:rsid w:val="00B20F45"/>
    <w:rsid w:val="00B213E3"/>
    <w:rsid w:val="00B2197D"/>
    <w:rsid w:val="00B21AD8"/>
    <w:rsid w:val="00B22DEB"/>
    <w:rsid w:val="00B22E6E"/>
    <w:rsid w:val="00B24583"/>
    <w:rsid w:val="00B2499A"/>
    <w:rsid w:val="00B25957"/>
    <w:rsid w:val="00B25EE3"/>
    <w:rsid w:val="00B264AE"/>
    <w:rsid w:val="00B26777"/>
    <w:rsid w:val="00B267DC"/>
    <w:rsid w:val="00B27A0C"/>
    <w:rsid w:val="00B27CFD"/>
    <w:rsid w:val="00B316A2"/>
    <w:rsid w:val="00B321FC"/>
    <w:rsid w:val="00B32671"/>
    <w:rsid w:val="00B335A1"/>
    <w:rsid w:val="00B33874"/>
    <w:rsid w:val="00B33970"/>
    <w:rsid w:val="00B34322"/>
    <w:rsid w:val="00B343BF"/>
    <w:rsid w:val="00B34A7B"/>
    <w:rsid w:val="00B354AF"/>
    <w:rsid w:val="00B36093"/>
    <w:rsid w:val="00B36812"/>
    <w:rsid w:val="00B379B4"/>
    <w:rsid w:val="00B40934"/>
    <w:rsid w:val="00B415E9"/>
    <w:rsid w:val="00B41B23"/>
    <w:rsid w:val="00B42A88"/>
    <w:rsid w:val="00B431CF"/>
    <w:rsid w:val="00B4345E"/>
    <w:rsid w:val="00B441D8"/>
    <w:rsid w:val="00B4563E"/>
    <w:rsid w:val="00B47825"/>
    <w:rsid w:val="00B47E63"/>
    <w:rsid w:val="00B5069F"/>
    <w:rsid w:val="00B50939"/>
    <w:rsid w:val="00B51848"/>
    <w:rsid w:val="00B520DB"/>
    <w:rsid w:val="00B540F3"/>
    <w:rsid w:val="00B54445"/>
    <w:rsid w:val="00B5512F"/>
    <w:rsid w:val="00B55147"/>
    <w:rsid w:val="00B564CE"/>
    <w:rsid w:val="00B56E7A"/>
    <w:rsid w:val="00B57B79"/>
    <w:rsid w:val="00B57BEC"/>
    <w:rsid w:val="00B61A67"/>
    <w:rsid w:val="00B628A5"/>
    <w:rsid w:val="00B63CD5"/>
    <w:rsid w:val="00B64600"/>
    <w:rsid w:val="00B64C07"/>
    <w:rsid w:val="00B64E37"/>
    <w:rsid w:val="00B653CB"/>
    <w:rsid w:val="00B663C8"/>
    <w:rsid w:val="00B666C2"/>
    <w:rsid w:val="00B66F43"/>
    <w:rsid w:val="00B6752F"/>
    <w:rsid w:val="00B70CBA"/>
    <w:rsid w:val="00B70D54"/>
    <w:rsid w:val="00B713A3"/>
    <w:rsid w:val="00B721D8"/>
    <w:rsid w:val="00B722FC"/>
    <w:rsid w:val="00B7265C"/>
    <w:rsid w:val="00B7421E"/>
    <w:rsid w:val="00B74DEF"/>
    <w:rsid w:val="00B75A87"/>
    <w:rsid w:val="00B800D9"/>
    <w:rsid w:val="00B803FE"/>
    <w:rsid w:val="00B808F7"/>
    <w:rsid w:val="00B81CBE"/>
    <w:rsid w:val="00B822B1"/>
    <w:rsid w:val="00B846A7"/>
    <w:rsid w:val="00B846C1"/>
    <w:rsid w:val="00B84D92"/>
    <w:rsid w:val="00B856AD"/>
    <w:rsid w:val="00B85BDE"/>
    <w:rsid w:val="00B85D7F"/>
    <w:rsid w:val="00B868FC"/>
    <w:rsid w:val="00B86BFA"/>
    <w:rsid w:val="00B86CFF"/>
    <w:rsid w:val="00B87302"/>
    <w:rsid w:val="00B8785F"/>
    <w:rsid w:val="00B91A7B"/>
    <w:rsid w:val="00B9264C"/>
    <w:rsid w:val="00B92D10"/>
    <w:rsid w:val="00B94841"/>
    <w:rsid w:val="00B9496C"/>
    <w:rsid w:val="00B94BB4"/>
    <w:rsid w:val="00B95C32"/>
    <w:rsid w:val="00BA0BC9"/>
    <w:rsid w:val="00BA15E5"/>
    <w:rsid w:val="00BA237E"/>
    <w:rsid w:val="00BA24ED"/>
    <w:rsid w:val="00BA2E55"/>
    <w:rsid w:val="00BA3860"/>
    <w:rsid w:val="00BA3F4D"/>
    <w:rsid w:val="00BA49A3"/>
    <w:rsid w:val="00BA511D"/>
    <w:rsid w:val="00BA54E1"/>
    <w:rsid w:val="00BA6AED"/>
    <w:rsid w:val="00BA78BB"/>
    <w:rsid w:val="00BB02E3"/>
    <w:rsid w:val="00BB2728"/>
    <w:rsid w:val="00BB372E"/>
    <w:rsid w:val="00BB3C67"/>
    <w:rsid w:val="00BB3CE7"/>
    <w:rsid w:val="00BB3E15"/>
    <w:rsid w:val="00BB48DF"/>
    <w:rsid w:val="00BB4A69"/>
    <w:rsid w:val="00BB4E74"/>
    <w:rsid w:val="00BB5797"/>
    <w:rsid w:val="00BB60A2"/>
    <w:rsid w:val="00BB713B"/>
    <w:rsid w:val="00BB7271"/>
    <w:rsid w:val="00BC03A5"/>
    <w:rsid w:val="00BC0A86"/>
    <w:rsid w:val="00BC1214"/>
    <w:rsid w:val="00BC1244"/>
    <w:rsid w:val="00BC1386"/>
    <w:rsid w:val="00BC347A"/>
    <w:rsid w:val="00BC45C1"/>
    <w:rsid w:val="00BC498E"/>
    <w:rsid w:val="00BC59C9"/>
    <w:rsid w:val="00BC6D5D"/>
    <w:rsid w:val="00BC6E0C"/>
    <w:rsid w:val="00BC70A4"/>
    <w:rsid w:val="00BC7F45"/>
    <w:rsid w:val="00BD165D"/>
    <w:rsid w:val="00BD1A71"/>
    <w:rsid w:val="00BD4919"/>
    <w:rsid w:val="00BD4D11"/>
    <w:rsid w:val="00BD4EDA"/>
    <w:rsid w:val="00BD55B8"/>
    <w:rsid w:val="00BD615A"/>
    <w:rsid w:val="00BD6541"/>
    <w:rsid w:val="00BD67A8"/>
    <w:rsid w:val="00BD72CD"/>
    <w:rsid w:val="00BE00D0"/>
    <w:rsid w:val="00BE0DA3"/>
    <w:rsid w:val="00BE16DF"/>
    <w:rsid w:val="00BE1941"/>
    <w:rsid w:val="00BE20C9"/>
    <w:rsid w:val="00BE2F6D"/>
    <w:rsid w:val="00BE3670"/>
    <w:rsid w:val="00BE3FCD"/>
    <w:rsid w:val="00BE446A"/>
    <w:rsid w:val="00BE4514"/>
    <w:rsid w:val="00BE623B"/>
    <w:rsid w:val="00BE68F0"/>
    <w:rsid w:val="00BE6F18"/>
    <w:rsid w:val="00BE7610"/>
    <w:rsid w:val="00BE78D7"/>
    <w:rsid w:val="00BF034C"/>
    <w:rsid w:val="00BF17B0"/>
    <w:rsid w:val="00BF38EB"/>
    <w:rsid w:val="00BF3C1B"/>
    <w:rsid w:val="00BF414B"/>
    <w:rsid w:val="00BF5A5D"/>
    <w:rsid w:val="00BF6478"/>
    <w:rsid w:val="00BF7D82"/>
    <w:rsid w:val="00C00983"/>
    <w:rsid w:val="00C013B4"/>
    <w:rsid w:val="00C016AE"/>
    <w:rsid w:val="00C01884"/>
    <w:rsid w:val="00C01E05"/>
    <w:rsid w:val="00C030C2"/>
    <w:rsid w:val="00C03200"/>
    <w:rsid w:val="00C03794"/>
    <w:rsid w:val="00C0497B"/>
    <w:rsid w:val="00C05902"/>
    <w:rsid w:val="00C07363"/>
    <w:rsid w:val="00C0786D"/>
    <w:rsid w:val="00C07ED9"/>
    <w:rsid w:val="00C104ED"/>
    <w:rsid w:val="00C106C1"/>
    <w:rsid w:val="00C11B54"/>
    <w:rsid w:val="00C11E68"/>
    <w:rsid w:val="00C124CC"/>
    <w:rsid w:val="00C13A31"/>
    <w:rsid w:val="00C14826"/>
    <w:rsid w:val="00C152DB"/>
    <w:rsid w:val="00C1676B"/>
    <w:rsid w:val="00C16960"/>
    <w:rsid w:val="00C17282"/>
    <w:rsid w:val="00C20DD6"/>
    <w:rsid w:val="00C211C2"/>
    <w:rsid w:val="00C21232"/>
    <w:rsid w:val="00C22F7A"/>
    <w:rsid w:val="00C23414"/>
    <w:rsid w:val="00C25104"/>
    <w:rsid w:val="00C25393"/>
    <w:rsid w:val="00C25412"/>
    <w:rsid w:val="00C2654D"/>
    <w:rsid w:val="00C26571"/>
    <w:rsid w:val="00C2660E"/>
    <w:rsid w:val="00C26CD7"/>
    <w:rsid w:val="00C277BF"/>
    <w:rsid w:val="00C30064"/>
    <w:rsid w:val="00C3094F"/>
    <w:rsid w:val="00C32050"/>
    <w:rsid w:val="00C322D3"/>
    <w:rsid w:val="00C334F6"/>
    <w:rsid w:val="00C33767"/>
    <w:rsid w:val="00C33940"/>
    <w:rsid w:val="00C33D94"/>
    <w:rsid w:val="00C349A1"/>
    <w:rsid w:val="00C34D1C"/>
    <w:rsid w:val="00C34F96"/>
    <w:rsid w:val="00C3531A"/>
    <w:rsid w:val="00C35901"/>
    <w:rsid w:val="00C35E75"/>
    <w:rsid w:val="00C36055"/>
    <w:rsid w:val="00C363C5"/>
    <w:rsid w:val="00C3753A"/>
    <w:rsid w:val="00C407DA"/>
    <w:rsid w:val="00C40D01"/>
    <w:rsid w:val="00C41E03"/>
    <w:rsid w:val="00C42218"/>
    <w:rsid w:val="00C4283C"/>
    <w:rsid w:val="00C42A21"/>
    <w:rsid w:val="00C42A62"/>
    <w:rsid w:val="00C433C7"/>
    <w:rsid w:val="00C438CE"/>
    <w:rsid w:val="00C43E73"/>
    <w:rsid w:val="00C44791"/>
    <w:rsid w:val="00C454AB"/>
    <w:rsid w:val="00C4593A"/>
    <w:rsid w:val="00C47F91"/>
    <w:rsid w:val="00C5096D"/>
    <w:rsid w:val="00C50F69"/>
    <w:rsid w:val="00C5124D"/>
    <w:rsid w:val="00C52A42"/>
    <w:rsid w:val="00C52C9C"/>
    <w:rsid w:val="00C53057"/>
    <w:rsid w:val="00C532A5"/>
    <w:rsid w:val="00C540A8"/>
    <w:rsid w:val="00C54DCB"/>
    <w:rsid w:val="00C55EF3"/>
    <w:rsid w:val="00C56A73"/>
    <w:rsid w:val="00C61E55"/>
    <w:rsid w:val="00C62EFC"/>
    <w:rsid w:val="00C6315D"/>
    <w:rsid w:val="00C63584"/>
    <w:rsid w:val="00C63A08"/>
    <w:rsid w:val="00C645E4"/>
    <w:rsid w:val="00C64D6C"/>
    <w:rsid w:val="00C656AC"/>
    <w:rsid w:val="00C65A15"/>
    <w:rsid w:val="00C66482"/>
    <w:rsid w:val="00C66C59"/>
    <w:rsid w:val="00C66D04"/>
    <w:rsid w:val="00C66D54"/>
    <w:rsid w:val="00C672FE"/>
    <w:rsid w:val="00C7026C"/>
    <w:rsid w:val="00C70722"/>
    <w:rsid w:val="00C713A6"/>
    <w:rsid w:val="00C716F3"/>
    <w:rsid w:val="00C71779"/>
    <w:rsid w:val="00C728AE"/>
    <w:rsid w:val="00C72B29"/>
    <w:rsid w:val="00C72C92"/>
    <w:rsid w:val="00C73B10"/>
    <w:rsid w:val="00C7410A"/>
    <w:rsid w:val="00C748A9"/>
    <w:rsid w:val="00C74CA0"/>
    <w:rsid w:val="00C750B8"/>
    <w:rsid w:val="00C7594F"/>
    <w:rsid w:val="00C75B74"/>
    <w:rsid w:val="00C76095"/>
    <w:rsid w:val="00C802D0"/>
    <w:rsid w:val="00C80968"/>
    <w:rsid w:val="00C81274"/>
    <w:rsid w:val="00C8180D"/>
    <w:rsid w:val="00C82A44"/>
    <w:rsid w:val="00C82C42"/>
    <w:rsid w:val="00C83342"/>
    <w:rsid w:val="00C83897"/>
    <w:rsid w:val="00C84EB8"/>
    <w:rsid w:val="00C85265"/>
    <w:rsid w:val="00C8562D"/>
    <w:rsid w:val="00C85769"/>
    <w:rsid w:val="00C8677C"/>
    <w:rsid w:val="00C86CAE"/>
    <w:rsid w:val="00C86D6E"/>
    <w:rsid w:val="00C86DC1"/>
    <w:rsid w:val="00C902C7"/>
    <w:rsid w:val="00C90497"/>
    <w:rsid w:val="00C908B6"/>
    <w:rsid w:val="00C90C23"/>
    <w:rsid w:val="00C92730"/>
    <w:rsid w:val="00C92C79"/>
    <w:rsid w:val="00C92D9F"/>
    <w:rsid w:val="00C94AAE"/>
    <w:rsid w:val="00C94AB2"/>
    <w:rsid w:val="00C94B0E"/>
    <w:rsid w:val="00C94BE4"/>
    <w:rsid w:val="00C97546"/>
    <w:rsid w:val="00C97A66"/>
    <w:rsid w:val="00CA0449"/>
    <w:rsid w:val="00CA06D9"/>
    <w:rsid w:val="00CA0BD4"/>
    <w:rsid w:val="00CA104F"/>
    <w:rsid w:val="00CA15D5"/>
    <w:rsid w:val="00CA1E2B"/>
    <w:rsid w:val="00CA2968"/>
    <w:rsid w:val="00CA2D42"/>
    <w:rsid w:val="00CA2F48"/>
    <w:rsid w:val="00CA48CF"/>
    <w:rsid w:val="00CA4A98"/>
    <w:rsid w:val="00CA4B4C"/>
    <w:rsid w:val="00CB0B5D"/>
    <w:rsid w:val="00CB15F3"/>
    <w:rsid w:val="00CB1819"/>
    <w:rsid w:val="00CB1869"/>
    <w:rsid w:val="00CB2006"/>
    <w:rsid w:val="00CB20D3"/>
    <w:rsid w:val="00CB2BDD"/>
    <w:rsid w:val="00CB2FD7"/>
    <w:rsid w:val="00CB30F9"/>
    <w:rsid w:val="00CB3EF9"/>
    <w:rsid w:val="00CB414E"/>
    <w:rsid w:val="00CB4224"/>
    <w:rsid w:val="00CB5139"/>
    <w:rsid w:val="00CB5282"/>
    <w:rsid w:val="00CB57C6"/>
    <w:rsid w:val="00CB6911"/>
    <w:rsid w:val="00CB7A9C"/>
    <w:rsid w:val="00CC1341"/>
    <w:rsid w:val="00CC14A3"/>
    <w:rsid w:val="00CC17D5"/>
    <w:rsid w:val="00CC27E1"/>
    <w:rsid w:val="00CC2EC8"/>
    <w:rsid w:val="00CC40FD"/>
    <w:rsid w:val="00CC44FD"/>
    <w:rsid w:val="00CC5CA9"/>
    <w:rsid w:val="00CC5CF8"/>
    <w:rsid w:val="00CC6EB4"/>
    <w:rsid w:val="00CC72C5"/>
    <w:rsid w:val="00CC7A42"/>
    <w:rsid w:val="00CC7D96"/>
    <w:rsid w:val="00CC7E76"/>
    <w:rsid w:val="00CD031A"/>
    <w:rsid w:val="00CD0756"/>
    <w:rsid w:val="00CD27A0"/>
    <w:rsid w:val="00CD3FDE"/>
    <w:rsid w:val="00CD4C53"/>
    <w:rsid w:val="00CD55A9"/>
    <w:rsid w:val="00CD602E"/>
    <w:rsid w:val="00CD6EFF"/>
    <w:rsid w:val="00CD7714"/>
    <w:rsid w:val="00CD7F97"/>
    <w:rsid w:val="00CE0629"/>
    <w:rsid w:val="00CE0AAA"/>
    <w:rsid w:val="00CE1244"/>
    <w:rsid w:val="00CE1875"/>
    <w:rsid w:val="00CE1DCB"/>
    <w:rsid w:val="00CE27B3"/>
    <w:rsid w:val="00CE434C"/>
    <w:rsid w:val="00CE5297"/>
    <w:rsid w:val="00CE775A"/>
    <w:rsid w:val="00CF01BA"/>
    <w:rsid w:val="00CF0468"/>
    <w:rsid w:val="00CF13C4"/>
    <w:rsid w:val="00CF17C5"/>
    <w:rsid w:val="00CF2672"/>
    <w:rsid w:val="00CF27AE"/>
    <w:rsid w:val="00CF3062"/>
    <w:rsid w:val="00CF3E3C"/>
    <w:rsid w:val="00CF50AC"/>
    <w:rsid w:val="00CF5CC3"/>
    <w:rsid w:val="00CF5D27"/>
    <w:rsid w:val="00CF6E32"/>
    <w:rsid w:val="00CF7024"/>
    <w:rsid w:val="00CF7DD3"/>
    <w:rsid w:val="00D007BB"/>
    <w:rsid w:val="00D00EBA"/>
    <w:rsid w:val="00D012B9"/>
    <w:rsid w:val="00D016B3"/>
    <w:rsid w:val="00D01A4C"/>
    <w:rsid w:val="00D036F1"/>
    <w:rsid w:val="00D03C91"/>
    <w:rsid w:val="00D03CAC"/>
    <w:rsid w:val="00D040EA"/>
    <w:rsid w:val="00D04D71"/>
    <w:rsid w:val="00D04EC6"/>
    <w:rsid w:val="00D05492"/>
    <w:rsid w:val="00D05EEF"/>
    <w:rsid w:val="00D073B9"/>
    <w:rsid w:val="00D1095D"/>
    <w:rsid w:val="00D109DE"/>
    <w:rsid w:val="00D10BF5"/>
    <w:rsid w:val="00D111FC"/>
    <w:rsid w:val="00D114F7"/>
    <w:rsid w:val="00D11B56"/>
    <w:rsid w:val="00D11C02"/>
    <w:rsid w:val="00D12049"/>
    <w:rsid w:val="00D12E23"/>
    <w:rsid w:val="00D1330F"/>
    <w:rsid w:val="00D13FEA"/>
    <w:rsid w:val="00D1450A"/>
    <w:rsid w:val="00D14815"/>
    <w:rsid w:val="00D15344"/>
    <w:rsid w:val="00D157E2"/>
    <w:rsid w:val="00D158CC"/>
    <w:rsid w:val="00D159D6"/>
    <w:rsid w:val="00D160A5"/>
    <w:rsid w:val="00D170A1"/>
    <w:rsid w:val="00D201CE"/>
    <w:rsid w:val="00D20C22"/>
    <w:rsid w:val="00D20E1C"/>
    <w:rsid w:val="00D21246"/>
    <w:rsid w:val="00D22E48"/>
    <w:rsid w:val="00D2317E"/>
    <w:rsid w:val="00D23CCA"/>
    <w:rsid w:val="00D24316"/>
    <w:rsid w:val="00D24465"/>
    <w:rsid w:val="00D24505"/>
    <w:rsid w:val="00D25309"/>
    <w:rsid w:val="00D267F2"/>
    <w:rsid w:val="00D27B94"/>
    <w:rsid w:val="00D30378"/>
    <w:rsid w:val="00D30AC8"/>
    <w:rsid w:val="00D31AB3"/>
    <w:rsid w:val="00D31DFC"/>
    <w:rsid w:val="00D322FE"/>
    <w:rsid w:val="00D35456"/>
    <w:rsid w:val="00D35E6E"/>
    <w:rsid w:val="00D36657"/>
    <w:rsid w:val="00D36D5D"/>
    <w:rsid w:val="00D37253"/>
    <w:rsid w:val="00D40566"/>
    <w:rsid w:val="00D40683"/>
    <w:rsid w:val="00D40B9A"/>
    <w:rsid w:val="00D418EB"/>
    <w:rsid w:val="00D428FB"/>
    <w:rsid w:val="00D43688"/>
    <w:rsid w:val="00D43FB7"/>
    <w:rsid w:val="00D44566"/>
    <w:rsid w:val="00D4477E"/>
    <w:rsid w:val="00D453D4"/>
    <w:rsid w:val="00D45619"/>
    <w:rsid w:val="00D46605"/>
    <w:rsid w:val="00D46D2B"/>
    <w:rsid w:val="00D46EFF"/>
    <w:rsid w:val="00D50AA9"/>
    <w:rsid w:val="00D5210A"/>
    <w:rsid w:val="00D53073"/>
    <w:rsid w:val="00D53331"/>
    <w:rsid w:val="00D53BE7"/>
    <w:rsid w:val="00D54224"/>
    <w:rsid w:val="00D555FA"/>
    <w:rsid w:val="00D55E73"/>
    <w:rsid w:val="00D55F82"/>
    <w:rsid w:val="00D56050"/>
    <w:rsid w:val="00D57638"/>
    <w:rsid w:val="00D606EB"/>
    <w:rsid w:val="00D60C24"/>
    <w:rsid w:val="00D60DB9"/>
    <w:rsid w:val="00D60F63"/>
    <w:rsid w:val="00D60F8D"/>
    <w:rsid w:val="00D60FCE"/>
    <w:rsid w:val="00D6115A"/>
    <w:rsid w:val="00D61195"/>
    <w:rsid w:val="00D61196"/>
    <w:rsid w:val="00D611BA"/>
    <w:rsid w:val="00D62050"/>
    <w:rsid w:val="00D623E6"/>
    <w:rsid w:val="00D6460A"/>
    <w:rsid w:val="00D64DF3"/>
    <w:rsid w:val="00D6674D"/>
    <w:rsid w:val="00D66CE6"/>
    <w:rsid w:val="00D70069"/>
    <w:rsid w:val="00D70665"/>
    <w:rsid w:val="00D71DCA"/>
    <w:rsid w:val="00D71F97"/>
    <w:rsid w:val="00D72101"/>
    <w:rsid w:val="00D72596"/>
    <w:rsid w:val="00D73856"/>
    <w:rsid w:val="00D73D80"/>
    <w:rsid w:val="00D73DD1"/>
    <w:rsid w:val="00D74C2B"/>
    <w:rsid w:val="00D75333"/>
    <w:rsid w:val="00D75A66"/>
    <w:rsid w:val="00D77537"/>
    <w:rsid w:val="00D77BFD"/>
    <w:rsid w:val="00D77DE5"/>
    <w:rsid w:val="00D808DE"/>
    <w:rsid w:val="00D81D79"/>
    <w:rsid w:val="00D81E7D"/>
    <w:rsid w:val="00D83262"/>
    <w:rsid w:val="00D833F6"/>
    <w:rsid w:val="00D83863"/>
    <w:rsid w:val="00D83F32"/>
    <w:rsid w:val="00D8407B"/>
    <w:rsid w:val="00D84AF6"/>
    <w:rsid w:val="00D84BFB"/>
    <w:rsid w:val="00D85CE7"/>
    <w:rsid w:val="00D85EE7"/>
    <w:rsid w:val="00D86A5F"/>
    <w:rsid w:val="00D86E25"/>
    <w:rsid w:val="00D87D0A"/>
    <w:rsid w:val="00D87E36"/>
    <w:rsid w:val="00D903CB"/>
    <w:rsid w:val="00D90407"/>
    <w:rsid w:val="00D9040C"/>
    <w:rsid w:val="00D904D7"/>
    <w:rsid w:val="00D90932"/>
    <w:rsid w:val="00D91080"/>
    <w:rsid w:val="00D914CA"/>
    <w:rsid w:val="00D91ED6"/>
    <w:rsid w:val="00D93492"/>
    <w:rsid w:val="00D94EE6"/>
    <w:rsid w:val="00D95AC0"/>
    <w:rsid w:val="00D95FC3"/>
    <w:rsid w:val="00D96277"/>
    <w:rsid w:val="00D962BD"/>
    <w:rsid w:val="00D96A96"/>
    <w:rsid w:val="00D96DD5"/>
    <w:rsid w:val="00D9718D"/>
    <w:rsid w:val="00D9771B"/>
    <w:rsid w:val="00DA094B"/>
    <w:rsid w:val="00DA0D5D"/>
    <w:rsid w:val="00DA0D6E"/>
    <w:rsid w:val="00DA1B67"/>
    <w:rsid w:val="00DA22C9"/>
    <w:rsid w:val="00DA292A"/>
    <w:rsid w:val="00DA2A72"/>
    <w:rsid w:val="00DA2E25"/>
    <w:rsid w:val="00DA2F75"/>
    <w:rsid w:val="00DA38D2"/>
    <w:rsid w:val="00DA4CFD"/>
    <w:rsid w:val="00DA5AA1"/>
    <w:rsid w:val="00DA798B"/>
    <w:rsid w:val="00DA7BC8"/>
    <w:rsid w:val="00DA7CA4"/>
    <w:rsid w:val="00DA7FC3"/>
    <w:rsid w:val="00DB094A"/>
    <w:rsid w:val="00DB097C"/>
    <w:rsid w:val="00DB20A2"/>
    <w:rsid w:val="00DB4625"/>
    <w:rsid w:val="00DB6FB8"/>
    <w:rsid w:val="00DB75BD"/>
    <w:rsid w:val="00DC0078"/>
    <w:rsid w:val="00DC027A"/>
    <w:rsid w:val="00DC1AA0"/>
    <w:rsid w:val="00DC248C"/>
    <w:rsid w:val="00DC3011"/>
    <w:rsid w:val="00DC5020"/>
    <w:rsid w:val="00DC5C7A"/>
    <w:rsid w:val="00DC61C3"/>
    <w:rsid w:val="00DC67AF"/>
    <w:rsid w:val="00DC6AF6"/>
    <w:rsid w:val="00DC6CF7"/>
    <w:rsid w:val="00DD124A"/>
    <w:rsid w:val="00DD1D3F"/>
    <w:rsid w:val="00DD213B"/>
    <w:rsid w:val="00DD24B4"/>
    <w:rsid w:val="00DD277E"/>
    <w:rsid w:val="00DD28E1"/>
    <w:rsid w:val="00DD2B2A"/>
    <w:rsid w:val="00DD354A"/>
    <w:rsid w:val="00DD3B6E"/>
    <w:rsid w:val="00DD3F7D"/>
    <w:rsid w:val="00DD4D63"/>
    <w:rsid w:val="00DD60A4"/>
    <w:rsid w:val="00DD60FE"/>
    <w:rsid w:val="00DD613D"/>
    <w:rsid w:val="00DE005D"/>
    <w:rsid w:val="00DE21D9"/>
    <w:rsid w:val="00DE3617"/>
    <w:rsid w:val="00DE40FD"/>
    <w:rsid w:val="00DE486E"/>
    <w:rsid w:val="00DE4D35"/>
    <w:rsid w:val="00DE4E5D"/>
    <w:rsid w:val="00DE5CD0"/>
    <w:rsid w:val="00DE60E6"/>
    <w:rsid w:val="00DE6750"/>
    <w:rsid w:val="00DE72DF"/>
    <w:rsid w:val="00DE7CAC"/>
    <w:rsid w:val="00DF008B"/>
    <w:rsid w:val="00DF01EA"/>
    <w:rsid w:val="00DF1816"/>
    <w:rsid w:val="00DF1DAC"/>
    <w:rsid w:val="00DF3580"/>
    <w:rsid w:val="00DF3AC0"/>
    <w:rsid w:val="00DF3E7B"/>
    <w:rsid w:val="00DF43EB"/>
    <w:rsid w:val="00DF4A93"/>
    <w:rsid w:val="00DF582E"/>
    <w:rsid w:val="00DF58C3"/>
    <w:rsid w:val="00DF5B67"/>
    <w:rsid w:val="00DF60A9"/>
    <w:rsid w:val="00DF6B75"/>
    <w:rsid w:val="00DF6C2C"/>
    <w:rsid w:val="00DF7426"/>
    <w:rsid w:val="00DF7607"/>
    <w:rsid w:val="00DF7A76"/>
    <w:rsid w:val="00E00369"/>
    <w:rsid w:val="00E00DED"/>
    <w:rsid w:val="00E019EB"/>
    <w:rsid w:val="00E02616"/>
    <w:rsid w:val="00E03D59"/>
    <w:rsid w:val="00E041A6"/>
    <w:rsid w:val="00E04429"/>
    <w:rsid w:val="00E0456A"/>
    <w:rsid w:val="00E04AED"/>
    <w:rsid w:val="00E064E5"/>
    <w:rsid w:val="00E0656F"/>
    <w:rsid w:val="00E07736"/>
    <w:rsid w:val="00E077DD"/>
    <w:rsid w:val="00E07A98"/>
    <w:rsid w:val="00E104A1"/>
    <w:rsid w:val="00E11329"/>
    <w:rsid w:val="00E11832"/>
    <w:rsid w:val="00E11C32"/>
    <w:rsid w:val="00E12BA1"/>
    <w:rsid w:val="00E12D3B"/>
    <w:rsid w:val="00E12F6B"/>
    <w:rsid w:val="00E1405F"/>
    <w:rsid w:val="00E14118"/>
    <w:rsid w:val="00E14DB7"/>
    <w:rsid w:val="00E15C22"/>
    <w:rsid w:val="00E16430"/>
    <w:rsid w:val="00E16B8F"/>
    <w:rsid w:val="00E17A05"/>
    <w:rsid w:val="00E2007D"/>
    <w:rsid w:val="00E20593"/>
    <w:rsid w:val="00E208A0"/>
    <w:rsid w:val="00E20D86"/>
    <w:rsid w:val="00E2148E"/>
    <w:rsid w:val="00E22C08"/>
    <w:rsid w:val="00E233F5"/>
    <w:rsid w:val="00E24BE5"/>
    <w:rsid w:val="00E24D82"/>
    <w:rsid w:val="00E250FC"/>
    <w:rsid w:val="00E25CA1"/>
    <w:rsid w:val="00E25CAB"/>
    <w:rsid w:val="00E25FC7"/>
    <w:rsid w:val="00E26171"/>
    <w:rsid w:val="00E2650D"/>
    <w:rsid w:val="00E27976"/>
    <w:rsid w:val="00E309DD"/>
    <w:rsid w:val="00E31D08"/>
    <w:rsid w:val="00E33188"/>
    <w:rsid w:val="00E34541"/>
    <w:rsid w:val="00E349F6"/>
    <w:rsid w:val="00E34CB8"/>
    <w:rsid w:val="00E34DB0"/>
    <w:rsid w:val="00E35330"/>
    <w:rsid w:val="00E35ACC"/>
    <w:rsid w:val="00E3640D"/>
    <w:rsid w:val="00E36515"/>
    <w:rsid w:val="00E373B1"/>
    <w:rsid w:val="00E37415"/>
    <w:rsid w:val="00E374A3"/>
    <w:rsid w:val="00E37960"/>
    <w:rsid w:val="00E403D9"/>
    <w:rsid w:val="00E40FDE"/>
    <w:rsid w:val="00E41C70"/>
    <w:rsid w:val="00E424F8"/>
    <w:rsid w:val="00E43925"/>
    <w:rsid w:val="00E43DC0"/>
    <w:rsid w:val="00E447DB"/>
    <w:rsid w:val="00E45183"/>
    <w:rsid w:val="00E45DD5"/>
    <w:rsid w:val="00E46AFE"/>
    <w:rsid w:val="00E46BA8"/>
    <w:rsid w:val="00E47D88"/>
    <w:rsid w:val="00E5042A"/>
    <w:rsid w:val="00E509FA"/>
    <w:rsid w:val="00E51B98"/>
    <w:rsid w:val="00E523D6"/>
    <w:rsid w:val="00E5304A"/>
    <w:rsid w:val="00E53946"/>
    <w:rsid w:val="00E53F63"/>
    <w:rsid w:val="00E5612C"/>
    <w:rsid w:val="00E572E5"/>
    <w:rsid w:val="00E57AC7"/>
    <w:rsid w:val="00E60097"/>
    <w:rsid w:val="00E60314"/>
    <w:rsid w:val="00E6175B"/>
    <w:rsid w:val="00E61B07"/>
    <w:rsid w:val="00E6275F"/>
    <w:rsid w:val="00E63CDE"/>
    <w:rsid w:val="00E64776"/>
    <w:rsid w:val="00E66A3E"/>
    <w:rsid w:val="00E6706B"/>
    <w:rsid w:val="00E670DD"/>
    <w:rsid w:val="00E672DB"/>
    <w:rsid w:val="00E67B7F"/>
    <w:rsid w:val="00E70220"/>
    <w:rsid w:val="00E70545"/>
    <w:rsid w:val="00E70F09"/>
    <w:rsid w:val="00E71398"/>
    <w:rsid w:val="00E71574"/>
    <w:rsid w:val="00E72743"/>
    <w:rsid w:val="00E72747"/>
    <w:rsid w:val="00E73054"/>
    <w:rsid w:val="00E7382E"/>
    <w:rsid w:val="00E738E1"/>
    <w:rsid w:val="00E74ACB"/>
    <w:rsid w:val="00E75310"/>
    <w:rsid w:val="00E75E57"/>
    <w:rsid w:val="00E761B4"/>
    <w:rsid w:val="00E76338"/>
    <w:rsid w:val="00E7669B"/>
    <w:rsid w:val="00E76B6E"/>
    <w:rsid w:val="00E77482"/>
    <w:rsid w:val="00E8116B"/>
    <w:rsid w:val="00E82C34"/>
    <w:rsid w:val="00E82FC2"/>
    <w:rsid w:val="00E838E5"/>
    <w:rsid w:val="00E84105"/>
    <w:rsid w:val="00E85013"/>
    <w:rsid w:val="00E85015"/>
    <w:rsid w:val="00E854FA"/>
    <w:rsid w:val="00E86FBF"/>
    <w:rsid w:val="00E8745C"/>
    <w:rsid w:val="00E875C9"/>
    <w:rsid w:val="00E87F16"/>
    <w:rsid w:val="00E903CC"/>
    <w:rsid w:val="00E90A12"/>
    <w:rsid w:val="00E918AD"/>
    <w:rsid w:val="00E92323"/>
    <w:rsid w:val="00E9292E"/>
    <w:rsid w:val="00E92F85"/>
    <w:rsid w:val="00E93349"/>
    <w:rsid w:val="00E93638"/>
    <w:rsid w:val="00E9372D"/>
    <w:rsid w:val="00E93AAE"/>
    <w:rsid w:val="00E94531"/>
    <w:rsid w:val="00E94617"/>
    <w:rsid w:val="00E95148"/>
    <w:rsid w:val="00E962EE"/>
    <w:rsid w:val="00E977A7"/>
    <w:rsid w:val="00E97946"/>
    <w:rsid w:val="00E97CE3"/>
    <w:rsid w:val="00EA06E1"/>
    <w:rsid w:val="00EA1860"/>
    <w:rsid w:val="00EA370E"/>
    <w:rsid w:val="00EA376F"/>
    <w:rsid w:val="00EA37FC"/>
    <w:rsid w:val="00EA4666"/>
    <w:rsid w:val="00EA46A6"/>
    <w:rsid w:val="00EA6215"/>
    <w:rsid w:val="00EA6588"/>
    <w:rsid w:val="00EB0605"/>
    <w:rsid w:val="00EB1117"/>
    <w:rsid w:val="00EB231E"/>
    <w:rsid w:val="00EB2FC2"/>
    <w:rsid w:val="00EB3A1B"/>
    <w:rsid w:val="00EB4C6B"/>
    <w:rsid w:val="00EB4EFD"/>
    <w:rsid w:val="00EB54D3"/>
    <w:rsid w:val="00EB6421"/>
    <w:rsid w:val="00EB66C2"/>
    <w:rsid w:val="00EB7867"/>
    <w:rsid w:val="00EB7F03"/>
    <w:rsid w:val="00EC0334"/>
    <w:rsid w:val="00EC10BD"/>
    <w:rsid w:val="00EC2E64"/>
    <w:rsid w:val="00EC3A00"/>
    <w:rsid w:val="00EC48D3"/>
    <w:rsid w:val="00EC4AAB"/>
    <w:rsid w:val="00EC4BAD"/>
    <w:rsid w:val="00EC4EEB"/>
    <w:rsid w:val="00EC5242"/>
    <w:rsid w:val="00EC5915"/>
    <w:rsid w:val="00EC5993"/>
    <w:rsid w:val="00EC5E62"/>
    <w:rsid w:val="00EC6ADC"/>
    <w:rsid w:val="00ED01E5"/>
    <w:rsid w:val="00ED0DE7"/>
    <w:rsid w:val="00ED14C0"/>
    <w:rsid w:val="00ED1718"/>
    <w:rsid w:val="00ED175E"/>
    <w:rsid w:val="00ED2258"/>
    <w:rsid w:val="00ED23F1"/>
    <w:rsid w:val="00ED2EC2"/>
    <w:rsid w:val="00ED2F14"/>
    <w:rsid w:val="00ED2FC6"/>
    <w:rsid w:val="00ED3842"/>
    <w:rsid w:val="00ED47A9"/>
    <w:rsid w:val="00ED50DC"/>
    <w:rsid w:val="00ED53E6"/>
    <w:rsid w:val="00ED6594"/>
    <w:rsid w:val="00ED7BC7"/>
    <w:rsid w:val="00EE07D0"/>
    <w:rsid w:val="00EE137A"/>
    <w:rsid w:val="00EE1ADA"/>
    <w:rsid w:val="00EE338D"/>
    <w:rsid w:val="00EE48CF"/>
    <w:rsid w:val="00EE4A5C"/>
    <w:rsid w:val="00EE550C"/>
    <w:rsid w:val="00EE5AFA"/>
    <w:rsid w:val="00EE5E35"/>
    <w:rsid w:val="00EE6E0E"/>
    <w:rsid w:val="00EE787E"/>
    <w:rsid w:val="00EE7CF8"/>
    <w:rsid w:val="00EE7F3F"/>
    <w:rsid w:val="00EF1572"/>
    <w:rsid w:val="00EF15A4"/>
    <w:rsid w:val="00EF1F40"/>
    <w:rsid w:val="00EF2973"/>
    <w:rsid w:val="00EF33B1"/>
    <w:rsid w:val="00EF42AB"/>
    <w:rsid w:val="00EF5008"/>
    <w:rsid w:val="00EF5C5B"/>
    <w:rsid w:val="00EF659B"/>
    <w:rsid w:val="00EF66D2"/>
    <w:rsid w:val="00EF68CA"/>
    <w:rsid w:val="00EF7689"/>
    <w:rsid w:val="00EF7D86"/>
    <w:rsid w:val="00F0108D"/>
    <w:rsid w:val="00F02129"/>
    <w:rsid w:val="00F02AF1"/>
    <w:rsid w:val="00F02B4D"/>
    <w:rsid w:val="00F03008"/>
    <w:rsid w:val="00F04038"/>
    <w:rsid w:val="00F04462"/>
    <w:rsid w:val="00F04A40"/>
    <w:rsid w:val="00F04A41"/>
    <w:rsid w:val="00F0587D"/>
    <w:rsid w:val="00F05EC8"/>
    <w:rsid w:val="00F06106"/>
    <w:rsid w:val="00F06F9C"/>
    <w:rsid w:val="00F0763C"/>
    <w:rsid w:val="00F07D2B"/>
    <w:rsid w:val="00F11113"/>
    <w:rsid w:val="00F11E53"/>
    <w:rsid w:val="00F12B7D"/>
    <w:rsid w:val="00F14856"/>
    <w:rsid w:val="00F14954"/>
    <w:rsid w:val="00F14969"/>
    <w:rsid w:val="00F16682"/>
    <w:rsid w:val="00F166BA"/>
    <w:rsid w:val="00F16BE6"/>
    <w:rsid w:val="00F16DC7"/>
    <w:rsid w:val="00F173F5"/>
    <w:rsid w:val="00F178F6"/>
    <w:rsid w:val="00F17A9F"/>
    <w:rsid w:val="00F21BB7"/>
    <w:rsid w:val="00F22800"/>
    <w:rsid w:val="00F22D27"/>
    <w:rsid w:val="00F239B4"/>
    <w:rsid w:val="00F24150"/>
    <w:rsid w:val="00F244E5"/>
    <w:rsid w:val="00F247D2"/>
    <w:rsid w:val="00F24A4D"/>
    <w:rsid w:val="00F272A5"/>
    <w:rsid w:val="00F27C38"/>
    <w:rsid w:val="00F309B8"/>
    <w:rsid w:val="00F30B68"/>
    <w:rsid w:val="00F30F4F"/>
    <w:rsid w:val="00F31B0C"/>
    <w:rsid w:val="00F32304"/>
    <w:rsid w:val="00F3251B"/>
    <w:rsid w:val="00F3288D"/>
    <w:rsid w:val="00F33410"/>
    <w:rsid w:val="00F33FFC"/>
    <w:rsid w:val="00F34662"/>
    <w:rsid w:val="00F34BC3"/>
    <w:rsid w:val="00F34BE9"/>
    <w:rsid w:val="00F3504B"/>
    <w:rsid w:val="00F36417"/>
    <w:rsid w:val="00F37F1E"/>
    <w:rsid w:val="00F40696"/>
    <w:rsid w:val="00F40DAF"/>
    <w:rsid w:val="00F41519"/>
    <w:rsid w:val="00F42198"/>
    <w:rsid w:val="00F42A95"/>
    <w:rsid w:val="00F42F13"/>
    <w:rsid w:val="00F44507"/>
    <w:rsid w:val="00F44E4F"/>
    <w:rsid w:val="00F44F15"/>
    <w:rsid w:val="00F4751F"/>
    <w:rsid w:val="00F5064A"/>
    <w:rsid w:val="00F509EC"/>
    <w:rsid w:val="00F50F03"/>
    <w:rsid w:val="00F518BB"/>
    <w:rsid w:val="00F520EE"/>
    <w:rsid w:val="00F52155"/>
    <w:rsid w:val="00F5339B"/>
    <w:rsid w:val="00F54253"/>
    <w:rsid w:val="00F54594"/>
    <w:rsid w:val="00F54C7F"/>
    <w:rsid w:val="00F55269"/>
    <w:rsid w:val="00F60299"/>
    <w:rsid w:val="00F603D7"/>
    <w:rsid w:val="00F60406"/>
    <w:rsid w:val="00F610DF"/>
    <w:rsid w:val="00F61A97"/>
    <w:rsid w:val="00F62300"/>
    <w:rsid w:val="00F62B93"/>
    <w:rsid w:val="00F633FE"/>
    <w:rsid w:val="00F6363E"/>
    <w:rsid w:val="00F63FFE"/>
    <w:rsid w:val="00F642C0"/>
    <w:rsid w:val="00F64436"/>
    <w:rsid w:val="00F64997"/>
    <w:rsid w:val="00F66B27"/>
    <w:rsid w:val="00F71178"/>
    <w:rsid w:val="00F711BF"/>
    <w:rsid w:val="00F72048"/>
    <w:rsid w:val="00F72C92"/>
    <w:rsid w:val="00F7344C"/>
    <w:rsid w:val="00F736B3"/>
    <w:rsid w:val="00F73AA4"/>
    <w:rsid w:val="00F75423"/>
    <w:rsid w:val="00F75F90"/>
    <w:rsid w:val="00F7655A"/>
    <w:rsid w:val="00F7757E"/>
    <w:rsid w:val="00F77CF5"/>
    <w:rsid w:val="00F80C66"/>
    <w:rsid w:val="00F811AB"/>
    <w:rsid w:val="00F818FC"/>
    <w:rsid w:val="00F81E28"/>
    <w:rsid w:val="00F81F3F"/>
    <w:rsid w:val="00F81FC7"/>
    <w:rsid w:val="00F82CE9"/>
    <w:rsid w:val="00F8342D"/>
    <w:rsid w:val="00F841D6"/>
    <w:rsid w:val="00F844EF"/>
    <w:rsid w:val="00F84997"/>
    <w:rsid w:val="00F84E11"/>
    <w:rsid w:val="00F85318"/>
    <w:rsid w:val="00F853BB"/>
    <w:rsid w:val="00F854B6"/>
    <w:rsid w:val="00F855C3"/>
    <w:rsid w:val="00F858DF"/>
    <w:rsid w:val="00F8676C"/>
    <w:rsid w:val="00F86A0C"/>
    <w:rsid w:val="00F86AA5"/>
    <w:rsid w:val="00F87BB9"/>
    <w:rsid w:val="00F90524"/>
    <w:rsid w:val="00F91DC5"/>
    <w:rsid w:val="00F92371"/>
    <w:rsid w:val="00F92C40"/>
    <w:rsid w:val="00F9346E"/>
    <w:rsid w:val="00F939B6"/>
    <w:rsid w:val="00F93BAD"/>
    <w:rsid w:val="00F93CB6"/>
    <w:rsid w:val="00F941EA"/>
    <w:rsid w:val="00F94989"/>
    <w:rsid w:val="00F952E6"/>
    <w:rsid w:val="00F95689"/>
    <w:rsid w:val="00F95F19"/>
    <w:rsid w:val="00F961EA"/>
    <w:rsid w:val="00F96407"/>
    <w:rsid w:val="00F96973"/>
    <w:rsid w:val="00F96BA4"/>
    <w:rsid w:val="00F96FBD"/>
    <w:rsid w:val="00F9707E"/>
    <w:rsid w:val="00F97DE7"/>
    <w:rsid w:val="00F97E04"/>
    <w:rsid w:val="00FA11EA"/>
    <w:rsid w:val="00FA1D25"/>
    <w:rsid w:val="00FA21CD"/>
    <w:rsid w:val="00FA2765"/>
    <w:rsid w:val="00FA2A21"/>
    <w:rsid w:val="00FA2A9C"/>
    <w:rsid w:val="00FA2F97"/>
    <w:rsid w:val="00FA3C37"/>
    <w:rsid w:val="00FA475F"/>
    <w:rsid w:val="00FA5035"/>
    <w:rsid w:val="00FA5338"/>
    <w:rsid w:val="00FA6EAD"/>
    <w:rsid w:val="00FA7AB8"/>
    <w:rsid w:val="00FB0A18"/>
    <w:rsid w:val="00FB0B26"/>
    <w:rsid w:val="00FB0ECA"/>
    <w:rsid w:val="00FB1826"/>
    <w:rsid w:val="00FB2F0E"/>
    <w:rsid w:val="00FB32D4"/>
    <w:rsid w:val="00FB385E"/>
    <w:rsid w:val="00FB38C4"/>
    <w:rsid w:val="00FB3AE0"/>
    <w:rsid w:val="00FB48CA"/>
    <w:rsid w:val="00FB60BF"/>
    <w:rsid w:val="00FB61BC"/>
    <w:rsid w:val="00FB6548"/>
    <w:rsid w:val="00FB6EB8"/>
    <w:rsid w:val="00FB6EDE"/>
    <w:rsid w:val="00FB6FA6"/>
    <w:rsid w:val="00FB79DE"/>
    <w:rsid w:val="00FC0CE8"/>
    <w:rsid w:val="00FC141C"/>
    <w:rsid w:val="00FC17BB"/>
    <w:rsid w:val="00FC1AB9"/>
    <w:rsid w:val="00FC1EE5"/>
    <w:rsid w:val="00FC1FD4"/>
    <w:rsid w:val="00FC335B"/>
    <w:rsid w:val="00FC338D"/>
    <w:rsid w:val="00FC455A"/>
    <w:rsid w:val="00FC5047"/>
    <w:rsid w:val="00FC5191"/>
    <w:rsid w:val="00FC718A"/>
    <w:rsid w:val="00FC7298"/>
    <w:rsid w:val="00FD1A7C"/>
    <w:rsid w:val="00FD1C0B"/>
    <w:rsid w:val="00FD2650"/>
    <w:rsid w:val="00FD3314"/>
    <w:rsid w:val="00FD3498"/>
    <w:rsid w:val="00FD396F"/>
    <w:rsid w:val="00FD4120"/>
    <w:rsid w:val="00FD59F6"/>
    <w:rsid w:val="00FD60D3"/>
    <w:rsid w:val="00FD6262"/>
    <w:rsid w:val="00FD65FE"/>
    <w:rsid w:val="00FD6DB9"/>
    <w:rsid w:val="00FD6EB2"/>
    <w:rsid w:val="00FD7B7B"/>
    <w:rsid w:val="00FE04FF"/>
    <w:rsid w:val="00FE1342"/>
    <w:rsid w:val="00FE208A"/>
    <w:rsid w:val="00FE25CF"/>
    <w:rsid w:val="00FE4531"/>
    <w:rsid w:val="00FE5114"/>
    <w:rsid w:val="00FE5154"/>
    <w:rsid w:val="00FE53B4"/>
    <w:rsid w:val="00FE5C98"/>
    <w:rsid w:val="00FE68F1"/>
    <w:rsid w:val="00FE6CC4"/>
    <w:rsid w:val="00FE6E87"/>
    <w:rsid w:val="00FE7181"/>
    <w:rsid w:val="00FF0694"/>
    <w:rsid w:val="00FF09D9"/>
    <w:rsid w:val="00FF0A25"/>
    <w:rsid w:val="00FF0E01"/>
    <w:rsid w:val="00FF172F"/>
    <w:rsid w:val="00FF1B5B"/>
    <w:rsid w:val="00FF2B64"/>
    <w:rsid w:val="00FF30D4"/>
    <w:rsid w:val="00FF33F2"/>
    <w:rsid w:val="00FF3979"/>
    <w:rsid w:val="00FF5D82"/>
    <w:rsid w:val="00FF6461"/>
    <w:rsid w:val="00FF6721"/>
    <w:rsid w:val="00FF6A46"/>
    <w:rsid w:val="00FF6BF2"/>
    <w:rsid w:val="00FF6D8C"/>
    <w:rsid w:val="00FF7370"/>
    <w:rsid w:val="00FF7415"/>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2FD3D"/>
  <w15:docId w15:val="{4F84AB10-3D82-417C-8BE8-9B8BF1B7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A69"/>
    <w:rPr>
      <w:sz w:val="24"/>
      <w:szCs w:val="24"/>
    </w:rPr>
  </w:style>
  <w:style w:type="paragraph" w:styleId="Heading1">
    <w:name w:val="heading 1"/>
    <w:aliases w:val="1 ghost,g"/>
    <w:basedOn w:val="Normal"/>
    <w:next w:val="Normal"/>
    <w:qFormat/>
    <w:rsid w:val="00077C19"/>
    <w:pPr>
      <w:keepNext/>
      <w:jc w:val="both"/>
      <w:outlineLvl w:val="0"/>
    </w:pPr>
    <w:rPr>
      <w:rFonts w:ascii="VNI-Times" w:hAnsi="VNI-Times"/>
      <w:b/>
      <w:szCs w:val="20"/>
    </w:rPr>
  </w:style>
  <w:style w:type="paragraph" w:styleId="Heading2">
    <w:name w:val="heading 2"/>
    <w:basedOn w:val="Normal"/>
    <w:next w:val="Normal"/>
    <w:link w:val="Heading2Char"/>
    <w:uiPriority w:val="9"/>
    <w:semiHidden/>
    <w:unhideWhenUsed/>
    <w:qFormat/>
    <w:rsid w:val="00AB675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5F2E5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5F2E55"/>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B675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7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1305"/>
    <w:pPr>
      <w:spacing w:before="100" w:beforeAutospacing="1" w:after="100" w:afterAutospacing="1"/>
    </w:pPr>
  </w:style>
  <w:style w:type="paragraph" w:customStyle="1" w:styleId="CharCharChar">
    <w:name w:val="Char Char Char"/>
    <w:autoRedefine/>
    <w:rsid w:val="004D1305"/>
    <w:pPr>
      <w:tabs>
        <w:tab w:val="left" w:pos="1152"/>
      </w:tabs>
      <w:spacing w:before="120" w:after="120" w:line="312" w:lineRule="auto"/>
    </w:pPr>
    <w:rPr>
      <w:rFonts w:ascii="Arial" w:hAnsi="Arial" w:cs="Arial"/>
      <w:sz w:val="26"/>
      <w:szCs w:val="26"/>
    </w:rPr>
  </w:style>
  <w:style w:type="paragraph" w:styleId="BodyTextIndent">
    <w:name w:val="Body Text Indent"/>
    <w:basedOn w:val="Normal"/>
    <w:rsid w:val="004D1305"/>
    <w:pPr>
      <w:spacing w:before="120" w:after="120"/>
      <w:ind w:right="-142" w:firstLine="851"/>
      <w:jc w:val="both"/>
    </w:pPr>
    <w:rPr>
      <w:sz w:val="28"/>
      <w:szCs w:val="28"/>
    </w:rPr>
  </w:style>
  <w:style w:type="paragraph" w:styleId="Footer">
    <w:name w:val="footer"/>
    <w:basedOn w:val="Normal"/>
    <w:link w:val="FooterChar"/>
    <w:uiPriority w:val="99"/>
    <w:rsid w:val="004D1305"/>
    <w:pPr>
      <w:tabs>
        <w:tab w:val="center" w:pos="4320"/>
        <w:tab w:val="right" w:pos="8640"/>
      </w:tabs>
    </w:pPr>
  </w:style>
  <w:style w:type="character" w:styleId="PageNumber">
    <w:name w:val="page number"/>
    <w:basedOn w:val="DefaultParagraphFont"/>
    <w:rsid w:val="004D1305"/>
  </w:style>
  <w:style w:type="character" w:styleId="Hyperlink">
    <w:name w:val="Hyperlink"/>
    <w:uiPriority w:val="99"/>
    <w:unhideWhenUsed/>
    <w:rsid w:val="009F5529"/>
    <w:rPr>
      <w:color w:val="0000FF"/>
      <w:u w:val="single"/>
    </w:rPr>
  </w:style>
  <w:style w:type="paragraph" w:styleId="ListParagraph">
    <w:name w:val="List Paragraph"/>
    <w:aliases w:val="Norm,abc,Paragraph,List Paragraph1,Đoạn của Danh sách,Đoạn c𞹺Danh sách,List Paragraph11,List Paragraph111,Nga 3,List Paragraph2,List Paragraph21,Ðoạn c𞹺Danh sách,List Paragraph1111,List Paragraph11111,liet k,List A,Cấp1,bullet"/>
    <w:basedOn w:val="Normal"/>
    <w:link w:val="ListParagraphChar"/>
    <w:qFormat/>
    <w:rsid w:val="00A9576C"/>
    <w:pPr>
      <w:ind w:left="720"/>
      <w:contextualSpacing/>
    </w:pPr>
  </w:style>
  <w:style w:type="character" w:customStyle="1" w:styleId="UnresolvedMention1">
    <w:name w:val="Unresolved Mention1"/>
    <w:uiPriority w:val="99"/>
    <w:semiHidden/>
    <w:unhideWhenUsed/>
    <w:rsid w:val="00E977A7"/>
    <w:rPr>
      <w:color w:val="605E5C"/>
      <w:shd w:val="clear" w:color="auto" w:fill="E1DFDD"/>
    </w:rPr>
  </w:style>
  <w:style w:type="paragraph" w:styleId="BalloonText">
    <w:name w:val="Balloon Text"/>
    <w:basedOn w:val="Normal"/>
    <w:link w:val="BalloonTextChar"/>
    <w:semiHidden/>
    <w:unhideWhenUsed/>
    <w:rsid w:val="00645215"/>
    <w:rPr>
      <w:rFonts w:ascii="Segoe UI" w:hAnsi="Segoe UI"/>
      <w:sz w:val="18"/>
      <w:szCs w:val="18"/>
    </w:rPr>
  </w:style>
  <w:style w:type="character" w:customStyle="1" w:styleId="BalloonTextChar">
    <w:name w:val="Balloon Text Char"/>
    <w:link w:val="BalloonText"/>
    <w:semiHidden/>
    <w:rsid w:val="00645215"/>
    <w:rPr>
      <w:rFonts w:ascii="Segoe UI" w:hAnsi="Segoe UI" w:cs="Segoe UI"/>
      <w:sz w:val="18"/>
      <w:szCs w:val="18"/>
    </w:rPr>
  </w:style>
  <w:style w:type="paragraph" w:customStyle="1" w:styleId="Para">
    <w:name w:val="Para"/>
    <w:basedOn w:val="Normal"/>
    <w:link w:val="ParaChar"/>
    <w:autoRedefine/>
    <w:rsid w:val="001C6AF0"/>
    <w:pPr>
      <w:widowControl w:val="0"/>
      <w:spacing w:before="120" w:after="120"/>
      <w:ind w:firstLine="709"/>
      <w:jc w:val="both"/>
    </w:pPr>
    <w:rPr>
      <w:rFonts w:eastAsia="MS Mincho"/>
      <w:b/>
      <w:iCs/>
      <w:sz w:val="28"/>
      <w:szCs w:val="28"/>
    </w:rPr>
  </w:style>
  <w:style w:type="character" w:customStyle="1" w:styleId="ParaChar">
    <w:name w:val="Para Char"/>
    <w:link w:val="Para"/>
    <w:rsid w:val="001C6AF0"/>
    <w:rPr>
      <w:rFonts w:eastAsia="MS Mincho"/>
      <w:b/>
      <w:iCs/>
      <w:sz w:val="28"/>
      <w:szCs w:val="28"/>
    </w:rPr>
  </w:style>
  <w:style w:type="character" w:customStyle="1" w:styleId="fontstyle01">
    <w:name w:val="fontstyle01"/>
    <w:rsid w:val="00916FD6"/>
    <w:rPr>
      <w:rFonts w:ascii="Times New Roman" w:hAnsi="Times New Roman" w:cs="Times New Roman" w:hint="default"/>
      <w:b w:val="0"/>
      <w:bCs w:val="0"/>
      <w:i w:val="0"/>
      <w:iCs w:val="0"/>
      <w:color w:val="000000"/>
      <w:sz w:val="28"/>
      <w:szCs w:val="28"/>
    </w:rPr>
  </w:style>
  <w:style w:type="character" w:styleId="Strong">
    <w:name w:val="Strong"/>
    <w:uiPriority w:val="22"/>
    <w:qFormat/>
    <w:rsid w:val="00C407DA"/>
    <w:rPr>
      <w:b/>
      <w:bCs/>
    </w:rPr>
  </w:style>
  <w:style w:type="character" w:customStyle="1" w:styleId="Heading3Char">
    <w:name w:val="Heading 3 Char"/>
    <w:link w:val="Heading3"/>
    <w:semiHidden/>
    <w:rsid w:val="005F2E55"/>
    <w:rPr>
      <w:rFonts w:ascii="Calibri Light" w:eastAsia="Times New Roman" w:hAnsi="Calibri Light" w:cs="Times New Roman"/>
      <w:b/>
      <w:bCs/>
      <w:sz w:val="26"/>
      <w:szCs w:val="26"/>
    </w:rPr>
  </w:style>
  <w:style w:type="character" w:customStyle="1" w:styleId="Heading4Char">
    <w:name w:val="Heading 4 Char"/>
    <w:link w:val="Heading4"/>
    <w:semiHidden/>
    <w:rsid w:val="005F2E55"/>
    <w:rPr>
      <w:rFonts w:ascii="Calibri" w:eastAsia="Times New Roman" w:hAnsi="Calibri" w:cs="Times New Roman"/>
      <w:b/>
      <w:bCs/>
      <w:sz w:val="28"/>
      <w:szCs w:val="28"/>
    </w:rPr>
  </w:style>
  <w:style w:type="character" w:customStyle="1" w:styleId="ListParagraphChar">
    <w:name w:val="List Paragraph Char"/>
    <w:aliases w:val="Norm Char,abc Char,Paragraph Char,List Paragraph1 Char,Đoạn của Danh sách Char,Đoạn c𞹺Danh sách Char,List Paragraph11 Char,List Paragraph111 Char,Nga 3 Char,List Paragraph2 Char,List Paragraph21 Char,Ðoạn c𞹺Danh sách Char,Cấp1 Char"/>
    <w:link w:val="ListParagraph"/>
    <w:uiPriority w:val="34"/>
    <w:qFormat/>
    <w:locked/>
    <w:rsid w:val="005F2E55"/>
    <w:rPr>
      <w:sz w:val="24"/>
      <w:szCs w:val="24"/>
    </w:rPr>
  </w:style>
  <w:style w:type="paragraph" w:customStyle="1" w:styleId="Normal1">
    <w:name w:val="Normal1"/>
    <w:basedOn w:val="Normal"/>
    <w:qFormat/>
    <w:rsid w:val="00387E52"/>
    <w:pPr>
      <w:spacing w:before="100" w:beforeAutospacing="1" w:after="100" w:afterAutospacing="1"/>
    </w:pPr>
    <w:rPr>
      <w:sz w:val="28"/>
      <w:lang w:val="vi-VN" w:eastAsia="vi-VN"/>
    </w:rPr>
  </w:style>
  <w:style w:type="character" w:customStyle="1" w:styleId="normalchar">
    <w:name w:val="normal__char"/>
    <w:rsid w:val="00387E52"/>
  </w:style>
  <w:style w:type="character" w:customStyle="1" w:styleId="Heading2Char">
    <w:name w:val="Heading 2 Char"/>
    <w:link w:val="Heading2"/>
    <w:uiPriority w:val="9"/>
    <w:semiHidden/>
    <w:rsid w:val="00AB6752"/>
    <w:rPr>
      <w:rFonts w:ascii="Calibri Light" w:eastAsia="Times New Roman" w:hAnsi="Calibri Light" w:cs="Times New Roman"/>
      <w:b/>
      <w:bCs/>
      <w:i/>
      <w:iCs/>
      <w:sz w:val="28"/>
      <w:szCs w:val="28"/>
    </w:rPr>
  </w:style>
  <w:style w:type="character" w:customStyle="1" w:styleId="Heading5Char">
    <w:name w:val="Heading 5 Char"/>
    <w:link w:val="Heading5"/>
    <w:semiHidden/>
    <w:rsid w:val="00AB6752"/>
    <w:rPr>
      <w:rFonts w:ascii="Calibri" w:eastAsia="Times New Roman" w:hAnsi="Calibri" w:cs="Times New Roman"/>
      <w:b/>
      <w:bCs/>
      <w:i/>
      <w:iCs/>
      <w:sz w:val="26"/>
      <w:szCs w:val="26"/>
    </w:rPr>
  </w:style>
  <w:style w:type="paragraph" w:customStyle="1" w:styleId="ydp1720f786yiv6271581099msolistparagraph">
    <w:name w:val="ydp1720f786yiv6271581099msolistparagraph"/>
    <w:basedOn w:val="Normal"/>
    <w:rsid w:val="00047CD8"/>
    <w:pPr>
      <w:spacing w:before="100" w:beforeAutospacing="1" w:after="100" w:afterAutospacing="1"/>
    </w:pPr>
    <w:rPr>
      <w:rFonts w:ascii="Calibri" w:hAnsi="Calibri" w:cs="Calibri"/>
      <w:szCs w:val="22"/>
    </w:rPr>
  </w:style>
  <w:style w:type="paragraph" w:styleId="Subtitle">
    <w:name w:val="Subtitle"/>
    <w:basedOn w:val="Normal"/>
    <w:link w:val="SubtitleChar"/>
    <w:uiPriority w:val="11"/>
    <w:qFormat/>
    <w:rsid w:val="00C35E75"/>
    <w:pPr>
      <w:spacing w:before="100" w:beforeAutospacing="1" w:after="100" w:afterAutospacing="1"/>
    </w:pPr>
  </w:style>
  <w:style w:type="character" w:customStyle="1" w:styleId="SubtitleChar">
    <w:name w:val="Subtitle Char"/>
    <w:link w:val="Subtitle"/>
    <w:uiPriority w:val="11"/>
    <w:rsid w:val="00C35E75"/>
    <w:rPr>
      <w:sz w:val="24"/>
      <w:szCs w:val="24"/>
    </w:rPr>
  </w:style>
  <w:style w:type="character" w:styleId="CommentReference">
    <w:name w:val="annotation reference"/>
    <w:semiHidden/>
    <w:unhideWhenUsed/>
    <w:rsid w:val="00D201CE"/>
    <w:rPr>
      <w:sz w:val="16"/>
      <w:szCs w:val="16"/>
    </w:rPr>
  </w:style>
  <w:style w:type="paragraph" w:styleId="CommentText">
    <w:name w:val="annotation text"/>
    <w:basedOn w:val="Normal"/>
    <w:link w:val="CommentTextChar"/>
    <w:semiHidden/>
    <w:unhideWhenUsed/>
    <w:rsid w:val="00D201CE"/>
    <w:rPr>
      <w:sz w:val="20"/>
      <w:szCs w:val="20"/>
    </w:rPr>
  </w:style>
  <w:style w:type="character" w:customStyle="1" w:styleId="CommentTextChar">
    <w:name w:val="Comment Text Char"/>
    <w:basedOn w:val="DefaultParagraphFont"/>
    <w:link w:val="CommentText"/>
    <w:semiHidden/>
    <w:rsid w:val="00D201CE"/>
  </w:style>
  <w:style w:type="paragraph" w:styleId="CommentSubject">
    <w:name w:val="annotation subject"/>
    <w:basedOn w:val="CommentText"/>
    <w:next w:val="CommentText"/>
    <w:link w:val="CommentSubjectChar"/>
    <w:semiHidden/>
    <w:unhideWhenUsed/>
    <w:rsid w:val="00D201CE"/>
    <w:rPr>
      <w:b/>
      <w:bCs/>
    </w:rPr>
  </w:style>
  <w:style w:type="character" w:customStyle="1" w:styleId="CommentSubjectChar">
    <w:name w:val="Comment Subject Char"/>
    <w:link w:val="CommentSubject"/>
    <w:semiHidden/>
    <w:rsid w:val="00D201CE"/>
    <w:rPr>
      <w:b/>
      <w:bCs/>
    </w:rPr>
  </w:style>
  <w:style w:type="paragraph" w:customStyle="1" w:styleId="BodytextQDbulleted">
    <w:name w:val="Body text QD bulleted"/>
    <w:basedOn w:val="Normal"/>
    <w:rsid w:val="00514D30"/>
    <w:pPr>
      <w:numPr>
        <w:numId w:val="1"/>
      </w:numPr>
      <w:suppressAutoHyphens/>
      <w:spacing w:before="240" w:line="288" w:lineRule="auto"/>
      <w:jc w:val="both"/>
    </w:pPr>
    <w:rPr>
      <w:szCs w:val="20"/>
      <w:lang w:val="en-GB" w:eastAsia="ar-SA"/>
    </w:rPr>
  </w:style>
  <w:style w:type="paragraph" w:styleId="Header">
    <w:name w:val="header"/>
    <w:basedOn w:val="Normal"/>
    <w:link w:val="HeaderChar"/>
    <w:uiPriority w:val="99"/>
    <w:unhideWhenUsed/>
    <w:rsid w:val="00746945"/>
    <w:pPr>
      <w:tabs>
        <w:tab w:val="center" w:pos="4680"/>
        <w:tab w:val="right" w:pos="9360"/>
      </w:tabs>
    </w:pPr>
  </w:style>
  <w:style w:type="character" w:customStyle="1" w:styleId="HeaderChar">
    <w:name w:val="Header Char"/>
    <w:link w:val="Header"/>
    <w:uiPriority w:val="99"/>
    <w:rsid w:val="00746945"/>
    <w:rPr>
      <w:sz w:val="24"/>
      <w:szCs w:val="24"/>
    </w:rPr>
  </w:style>
  <w:style w:type="character" w:customStyle="1" w:styleId="FooterChar">
    <w:name w:val="Footer Char"/>
    <w:basedOn w:val="DefaultParagraphFont"/>
    <w:link w:val="Footer"/>
    <w:uiPriority w:val="99"/>
    <w:rsid w:val="00E077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7756">
      <w:bodyDiv w:val="1"/>
      <w:marLeft w:val="0"/>
      <w:marRight w:val="0"/>
      <w:marTop w:val="0"/>
      <w:marBottom w:val="0"/>
      <w:divBdr>
        <w:top w:val="none" w:sz="0" w:space="0" w:color="auto"/>
        <w:left w:val="none" w:sz="0" w:space="0" w:color="auto"/>
        <w:bottom w:val="none" w:sz="0" w:space="0" w:color="auto"/>
        <w:right w:val="none" w:sz="0" w:space="0" w:color="auto"/>
      </w:divBdr>
    </w:div>
    <w:div w:id="99955233">
      <w:bodyDiv w:val="1"/>
      <w:marLeft w:val="0"/>
      <w:marRight w:val="0"/>
      <w:marTop w:val="0"/>
      <w:marBottom w:val="0"/>
      <w:divBdr>
        <w:top w:val="none" w:sz="0" w:space="0" w:color="auto"/>
        <w:left w:val="none" w:sz="0" w:space="0" w:color="auto"/>
        <w:bottom w:val="none" w:sz="0" w:space="0" w:color="auto"/>
        <w:right w:val="none" w:sz="0" w:space="0" w:color="auto"/>
      </w:divBdr>
    </w:div>
    <w:div w:id="121073689">
      <w:bodyDiv w:val="1"/>
      <w:marLeft w:val="0"/>
      <w:marRight w:val="0"/>
      <w:marTop w:val="0"/>
      <w:marBottom w:val="0"/>
      <w:divBdr>
        <w:top w:val="none" w:sz="0" w:space="0" w:color="auto"/>
        <w:left w:val="none" w:sz="0" w:space="0" w:color="auto"/>
        <w:bottom w:val="none" w:sz="0" w:space="0" w:color="auto"/>
        <w:right w:val="none" w:sz="0" w:space="0" w:color="auto"/>
      </w:divBdr>
    </w:div>
    <w:div w:id="258367694">
      <w:bodyDiv w:val="1"/>
      <w:marLeft w:val="0"/>
      <w:marRight w:val="0"/>
      <w:marTop w:val="0"/>
      <w:marBottom w:val="0"/>
      <w:divBdr>
        <w:top w:val="none" w:sz="0" w:space="0" w:color="auto"/>
        <w:left w:val="none" w:sz="0" w:space="0" w:color="auto"/>
        <w:bottom w:val="none" w:sz="0" w:space="0" w:color="auto"/>
        <w:right w:val="none" w:sz="0" w:space="0" w:color="auto"/>
      </w:divBdr>
    </w:div>
    <w:div w:id="282880500">
      <w:bodyDiv w:val="1"/>
      <w:marLeft w:val="0"/>
      <w:marRight w:val="0"/>
      <w:marTop w:val="0"/>
      <w:marBottom w:val="0"/>
      <w:divBdr>
        <w:top w:val="none" w:sz="0" w:space="0" w:color="auto"/>
        <w:left w:val="none" w:sz="0" w:space="0" w:color="auto"/>
        <w:bottom w:val="none" w:sz="0" w:space="0" w:color="auto"/>
        <w:right w:val="none" w:sz="0" w:space="0" w:color="auto"/>
      </w:divBdr>
    </w:div>
    <w:div w:id="314644733">
      <w:bodyDiv w:val="1"/>
      <w:marLeft w:val="0"/>
      <w:marRight w:val="0"/>
      <w:marTop w:val="0"/>
      <w:marBottom w:val="0"/>
      <w:divBdr>
        <w:top w:val="none" w:sz="0" w:space="0" w:color="auto"/>
        <w:left w:val="none" w:sz="0" w:space="0" w:color="auto"/>
        <w:bottom w:val="none" w:sz="0" w:space="0" w:color="auto"/>
        <w:right w:val="none" w:sz="0" w:space="0" w:color="auto"/>
      </w:divBdr>
    </w:div>
    <w:div w:id="338000050">
      <w:bodyDiv w:val="1"/>
      <w:marLeft w:val="0"/>
      <w:marRight w:val="0"/>
      <w:marTop w:val="0"/>
      <w:marBottom w:val="0"/>
      <w:divBdr>
        <w:top w:val="none" w:sz="0" w:space="0" w:color="auto"/>
        <w:left w:val="none" w:sz="0" w:space="0" w:color="auto"/>
        <w:bottom w:val="none" w:sz="0" w:space="0" w:color="auto"/>
        <w:right w:val="none" w:sz="0" w:space="0" w:color="auto"/>
      </w:divBdr>
    </w:div>
    <w:div w:id="339622852">
      <w:bodyDiv w:val="1"/>
      <w:marLeft w:val="0"/>
      <w:marRight w:val="0"/>
      <w:marTop w:val="0"/>
      <w:marBottom w:val="0"/>
      <w:divBdr>
        <w:top w:val="none" w:sz="0" w:space="0" w:color="auto"/>
        <w:left w:val="none" w:sz="0" w:space="0" w:color="auto"/>
        <w:bottom w:val="none" w:sz="0" w:space="0" w:color="auto"/>
        <w:right w:val="none" w:sz="0" w:space="0" w:color="auto"/>
      </w:divBdr>
    </w:div>
    <w:div w:id="492569790">
      <w:bodyDiv w:val="1"/>
      <w:marLeft w:val="0"/>
      <w:marRight w:val="0"/>
      <w:marTop w:val="0"/>
      <w:marBottom w:val="0"/>
      <w:divBdr>
        <w:top w:val="none" w:sz="0" w:space="0" w:color="auto"/>
        <w:left w:val="none" w:sz="0" w:space="0" w:color="auto"/>
        <w:bottom w:val="none" w:sz="0" w:space="0" w:color="auto"/>
        <w:right w:val="none" w:sz="0" w:space="0" w:color="auto"/>
      </w:divBdr>
    </w:div>
    <w:div w:id="506595642">
      <w:bodyDiv w:val="1"/>
      <w:marLeft w:val="0"/>
      <w:marRight w:val="0"/>
      <w:marTop w:val="0"/>
      <w:marBottom w:val="0"/>
      <w:divBdr>
        <w:top w:val="none" w:sz="0" w:space="0" w:color="auto"/>
        <w:left w:val="none" w:sz="0" w:space="0" w:color="auto"/>
        <w:bottom w:val="none" w:sz="0" w:space="0" w:color="auto"/>
        <w:right w:val="none" w:sz="0" w:space="0" w:color="auto"/>
      </w:divBdr>
      <w:divsChild>
        <w:div w:id="54395617">
          <w:marLeft w:val="547"/>
          <w:marRight w:val="0"/>
          <w:marTop w:val="0"/>
          <w:marBottom w:val="0"/>
          <w:divBdr>
            <w:top w:val="none" w:sz="0" w:space="0" w:color="auto"/>
            <w:left w:val="none" w:sz="0" w:space="0" w:color="auto"/>
            <w:bottom w:val="none" w:sz="0" w:space="0" w:color="auto"/>
            <w:right w:val="none" w:sz="0" w:space="0" w:color="auto"/>
          </w:divBdr>
        </w:div>
        <w:div w:id="170148572">
          <w:marLeft w:val="547"/>
          <w:marRight w:val="0"/>
          <w:marTop w:val="0"/>
          <w:marBottom w:val="0"/>
          <w:divBdr>
            <w:top w:val="none" w:sz="0" w:space="0" w:color="auto"/>
            <w:left w:val="none" w:sz="0" w:space="0" w:color="auto"/>
            <w:bottom w:val="none" w:sz="0" w:space="0" w:color="auto"/>
            <w:right w:val="none" w:sz="0" w:space="0" w:color="auto"/>
          </w:divBdr>
        </w:div>
        <w:div w:id="572475898">
          <w:marLeft w:val="547"/>
          <w:marRight w:val="0"/>
          <w:marTop w:val="0"/>
          <w:marBottom w:val="0"/>
          <w:divBdr>
            <w:top w:val="none" w:sz="0" w:space="0" w:color="auto"/>
            <w:left w:val="none" w:sz="0" w:space="0" w:color="auto"/>
            <w:bottom w:val="none" w:sz="0" w:space="0" w:color="auto"/>
            <w:right w:val="none" w:sz="0" w:space="0" w:color="auto"/>
          </w:divBdr>
        </w:div>
        <w:div w:id="671562833">
          <w:marLeft w:val="547"/>
          <w:marRight w:val="0"/>
          <w:marTop w:val="0"/>
          <w:marBottom w:val="0"/>
          <w:divBdr>
            <w:top w:val="none" w:sz="0" w:space="0" w:color="auto"/>
            <w:left w:val="none" w:sz="0" w:space="0" w:color="auto"/>
            <w:bottom w:val="none" w:sz="0" w:space="0" w:color="auto"/>
            <w:right w:val="none" w:sz="0" w:space="0" w:color="auto"/>
          </w:divBdr>
        </w:div>
        <w:div w:id="1256939913">
          <w:marLeft w:val="547"/>
          <w:marRight w:val="0"/>
          <w:marTop w:val="0"/>
          <w:marBottom w:val="0"/>
          <w:divBdr>
            <w:top w:val="none" w:sz="0" w:space="0" w:color="auto"/>
            <w:left w:val="none" w:sz="0" w:space="0" w:color="auto"/>
            <w:bottom w:val="none" w:sz="0" w:space="0" w:color="auto"/>
            <w:right w:val="none" w:sz="0" w:space="0" w:color="auto"/>
          </w:divBdr>
        </w:div>
        <w:div w:id="1864398030">
          <w:marLeft w:val="547"/>
          <w:marRight w:val="0"/>
          <w:marTop w:val="0"/>
          <w:marBottom w:val="0"/>
          <w:divBdr>
            <w:top w:val="none" w:sz="0" w:space="0" w:color="auto"/>
            <w:left w:val="none" w:sz="0" w:space="0" w:color="auto"/>
            <w:bottom w:val="none" w:sz="0" w:space="0" w:color="auto"/>
            <w:right w:val="none" w:sz="0" w:space="0" w:color="auto"/>
          </w:divBdr>
        </w:div>
        <w:div w:id="2000422296">
          <w:marLeft w:val="547"/>
          <w:marRight w:val="0"/>
          <w:marTop w:val="0"/>
          <w:marBottom w:val="0"/>
          <w:divBdr>
            <w:top w:val="none" w:sz="0" w:space="0" w:color="auto"/>
            <w:left w:val="none" w:sz="0" w:space="0" w:color="auto"/>
            <w:bottom w:val="none" w:sz="0" w:space="0" w:color="auto"/>
            <w:right w:val="none" w:sz="0" w:space="0" w:color="auto"/>
          </w:divBdr>
        </w:div>
      </w:divsChild>
    </w:div>
    <w:div w:id="517936988">
      <w:bodyDiv w:val="1"/>
      <w:marLeft w:val="0"/>
      <w:marRight w:val="0"/>
      <w:marTop w:val="0"/>
      <w:marBottom w:val="0"/>
      <w:divBdr>
        <w:top w:val="none" w:sz="0" w:space="0" w:color="auto"/>
        <w:left w:val="none" w:sz="0" w:space="0" w:color="auto"/>
        <w:bottom w:val="none" w:sz="0" w:space="0" w:color="auto"/>
        <w:right w:val="none" w:sz="0" w:space="0" w:color="auto"/>
      </w:divBdr>
    </w:div>
    <w:div w:id="533730346">
      <w:bodyDiv w:val="1"/>
      <w:marLeft w:val="0"/>
      <w:marRight w:val="0"/>
      <w:marTop w:val="0"/>
      <w:marBottom w:val="0"/>
      <w:divBdr>
        <w:top w:val="none" w:sz="0" w:space="0" w:color="auto"/>
        <w:left w:val="none" w:sz="0" w:space="0" w:color="auto"/>
        <w:bottom w:val="none" w:sz="0" w:space="0" w:color="auto"/>
        <w:right w:val="none" w:sz="0" w:space="0" w:color="auto"/>
      </w:divBdr>
    </w:div>
    <w:div w:id="535312007">
      <w:bodyDiv w:val="1"/>
      <w:marLeft w:val="0"/>
      <w:marRight w:val="0"/>
      <w:marTop w:val="0"/>
      <w:marBottom w:val="0"/>
      <w:divBdr>
        <w:top w:val="none" w:sz="0" w:space="0" w:color="auto"/>
        <w:left w:val="none" w:sz="0" w:space="0" w:color="auto"/>
        <w:bottom w:val="none" w:sz="0" w:space="0" w:color="auto"/>
        <w:right w:val="none" w:sz="0" w:space="0" w:color="auto"/>
      </w:divBdr>
      <w:divsChild>
        <w:div w:id="2097942699">
          <w:marLeft w:val="0"/>
          <w:marRight w:val="0"/>
          <w:marTop w:val="0"/>
          <w:marBottom w:val="0"/>
          <w:divBdr>
            <w:top w:val="none" w:sz="0" w:space="0" w:color="auto"/>
            <w:left w:val="none" w:sz="0" w:space="0" w:color="auto"/>
            <w:bottom w:val="none" w:sz="0" w:space="0" w:color="auto"/>
            <w:right w:val="none" w:sz="0" w:space="0" w:color="auto"/>
          </w:divBdr>
        </w:div>
      </w:divsChild>
    </w:div>
    <w:div w:id="542181753">
      <w:bodyDiv w:val="1"/>
      <w:marLeft w:val="0"/>
      <w:marRight w:val="0"/>
      <w:marTop w:val="0"/>
      <w:marBottom w:val="0"/>
      <w:divBdr>
        <w:top w:val="none" w:sz="0" w:space="0" w:color="auto"/>
        <w:left w:val="none" w:sz="0" w:space="0" w:color="auto"/>
        <w:bottom w:val="none" w:sz="0" w:space="0" w:color="auto"/>
        <w:right w:val="none" w:sz="0" w:space="0" w:color="auto"/>
      </w:divBdr>
    </w:div>
    <w:div w:id="568540469">
      <w:bodyDiv w:val="1"/>
      <w:marLeft w:val="0"/>
      <w:marRight w:val="0"/>
      <w:marTop w:val="0"/>
      <w:marBottom w:val="0"/>
      <w:divBdr>
        <w:top w:val="none" w:sz="0" w:space="0" w:color="auto"/>
        <w:left w:val="none" w:sz="0" w:space="0" w:color="auto"/>
        <w:bottom w:val="none" w:sz="0" w:space="0" w:color="auto"/>
        <w:right w:val="none" w:sz="0" w:space="0" w:color="auto"/>
      </w:divBdr>
    </w:div>
    <w:div w:id="597370590">
      <w:bodyDiv w:val="1"/>
      <w:marLeft w:val="0"/>
      <w:marRight w:val="0"/>
      <w:marTop w:val="0"/>
      <w:marBottom w:val="0"/>
      <w:divBdr>
        <w:top w:val="none" w:sz="0" w:space="0" w:color="auto"/>
        <w:left w:val="none" w:sz="0" w:space="0" w:color="auto"/>
        <w:bottom w:val="none" w:sz="0" w:space="0" w:color="auto"/>
        <w:right w:val="none" w:sz="0" w:space="0" w:color="auto"/>
      </w:divBdr>
    </w:div>
    <w:div w:id="622267994">
      <w:bodyDiv w:val="1"/>
      <w:marLeft w:val="0"/>
      <w:marRight w:val="0"/>
      <w:marTop w:val="0"/>
      <w:marBottom w:val="0"/>
      <w:divBdr>
        <w:top w:val="none" w:sz="0" w:space="0" w:color="auto"/>
        <w:left w:val="none" w:sz="0" w:space="0" w:color="auto"/>
        <w:bottom w:val="none" w:sz="0" w:space="0" w:color="auto"/>
        <w:right w:val="none" w:sz="0" w:space="0" w:color="auto"/>
      </w:divBdr>
    </w:div>
    <w:div w:id="654647914">
      <w:bodyDiv w:val="1"/>
      <w:marLeft w:val="0"/>
      <w:marRight w:val="0"/>
      <w:marTop w:val="0"/>
      <w:marBottom w:val="0"/>
      <w:divBdr>
        <w:top w:val="none" w:sz="0" w:space="0" w:color="auto"/>
        <w:left w:val="none" w:sz="0" w:space="0" w:color="auto"/>
        <w:bottom w:val="none" w:sz="0" w:space="0" w:color="auto"/>
        <w:right w:val="none" w:sz="0" w:space="0" w:color="auto"/>
      </w:divBdr>
    </w:div>
    <w:div w:id="667562739">
      <w:bodyDiv w:val="1"/>
      <w:marLeft w:val="0"/>
      <w:marRight w:val="0"/>
      <w:marTop w:val="0"/>
      <w:marBottom w:val="0"/>
      <w:divBdr>
        <w:top w:val="none" w:sz="0" w:space="0" w:color="auto"/>
        <w:left w:val="none" w:sz="0" w:space="0" w:color="auto"/>
        <w:bottom w:val="none" w:sz="0" w:space="0" w:color="auto"/>
        <w:right w:val="none" w:sz="0" w:space="0" w:color="auto"/>
      </w:divBdr>
    </w:div>
    <w:div w:id="670108874">
      <w:bodyDiv w:val="1"/>
      <w:marLeft w:val="0"/>
      <w:marRight w:val="0"/>
      <w:marTop w:val="0"/>
      <w:marBottom w:val="0"/>
      <w:divBdr>
        <w:top w:val="none" w:sz="0" w:space="0" w:color="auto"/>
        <w:left w:val="none" w:sz="0" w:space="0" w:color="auto"/>
        <w:bottom w:val="none" w:sz="0" w:space="0" w:color="auto"/>
        <w:right w:val="none" w:sz="0" w:space="0" w:color="auto"/>
      </w:divBdr>
    </w:div>
    <w:div w:id="679701990">
      <w:bodyDiv w:val="1"/>
      <w:marLeft w:val="0"/>
      <w:marRight w:val="0"/>
      <w:marTop w:val="0"/>
      <w:marBottom w:val="0"/>
      <w:divBdr>
        <w:top w:val="none" w:sz="0" w:space="0" w:color="auto"/>
        <w:left w:val="none" w:sz="0" w:space="0" w:color="auto"/>
        <w:bottom w:val="none" w:sz="0" w:space="0" w:color="auto"/>
        <w:right w:val="none" w:sz="0" w:space="0" w:color="auto"/>
      </w:divBdr>
    </w:div>
    <w:div w:id="804204505">
      <w:bodyDiv w:val="1"/>
      <w:marLeft w:val="0"/>
      <w:marRight w:val="0"/>
      <w:marTop w:val="0"/>
      <w:marBottom w:val="0"/>
      <w:divBdr>
        <w:top w:val="none" w:sz="0" w:space="0" w:color="auto"/>
        <w:left w:val="none" w:sz="0" w:space="0" w:color="auto"/>
        <w:bottom w:val="none" w:sz="0" w:space="0" w:color="auto"/>
        <w:right w:val="none" w:sz="0" w:space="0" w:color="auto"/>
      </w:divBdr>
    </w:div>
    <w:div w:id="815296570">
      <w:bodyDiv w:val="1"/>
      <w:marLeft w:val="0"/>
      <w:marRight w:val="0"/>
      <w:marTop w:val="0"/>
      <w:marBottom w:val="0"/>
      <w:divBdr>
        <w:top w:val="none" w:sz="0" w:space="0" w:color="auto"/>
        <w:left w:val="none" w:sz="0" w:space="0" w:color="auto"/>
        <w:bottom w:val="none" w:sz="0" w:space="0" w:color="auto"/>
        <w:right w:val="none" w:sz="0" w:space="0" w:color="auto"/>
      </w:divBdr>
    </w:div>
    <w:div w:id="820080349">
      <w:bodyDiv w:val="1"/>
      <w:marLeft w:val="0"/>
      <w:marRight w:val="0"/>
      <w:marTop w:val="0"/>
      <w:marBottom w:val="0"/>
      <w:divBdr>
        <w:top w:val="none" w:sz="0" w:space="0" w:color="auto"/>
        <w:left w:val="none" w:sz="0" w:space="0" w:color="auto"/>
        <w:bottom w:val="none" w:sz="0" w:space="0" w:color="auto"/>
        <w:right w:val="none" w:sz="0" w:space="0" w:color="auto"/>
      </w:divBdr>
      <w:divsChild>
        <w:div w:id="832375380">
          <w:marLeft w:val="0"/>
          <w:marRight w:val="0"/>
          <w:marTop w:val="0"/>
          <w:marBottom w:val="300"/>
          <w:divBdr>
            <w:top w:val="none" w:sz="0" w:space="0" w:color="auto"/>
            <w:left w:val="none" w:sz="0" w:space="0" w:color="auto"/>
            <w:bottom w:val="none" w:sz="0" w:space="0" w:color="auto"/>
            <w:right w:val="none" w:sz="0" w:space="0" w:color="auto"/>
          </w:divBdr>
        </w:div>
      </w:divsChild>
    </w:div>
    <w:div w:id="825897908">
      <w:bodyDiv w:val="1"/>
      <w:marLeft w:val="0"/>
      <w:marRight w:val="0"/>
      <w:marTop w:val="0"/>
      <w:marBottom w:val="0"/>
      <w:divBdr>
        <w:top w:val="none" w:sz="0" w:space="0" w:color="auto"/>
        <w:left w:val="none" w:sz="0" w:space="0" w:color="auto"/>
        <w:bottom w:val="none" w:sz="0" w:space="0" w:color="auto"/>
        <w:right w:val="none" w:sz="0" w:space="0" w:color="auto"/>
      </w:divBdr>
    </w:div>
    <w:div w:id="830606187">
      <w:bodyDiv w:val="1"/>
      <w:marLeft w:val="0"/>
      <w:marRight w:val="0"/>
      <w:marTop w:val="0"/>
      <w:marBottom w:val="0"/>
      <w:divBdr>
        <w:top w:val="none" w:sz="0" w:space="0" w:color="auto"/>
        <w:left w:val="none" w:sz="0" w:space="0" w:color="auto"/>
        <w:bottom w:val="none" w:sz="0" w:space="0" w:color="auto"/>
        <w:right w:val="none" w:sz="0" w:space="0" w:color="auto"/>
      </w:divBdr>
    </w:div>
    <w:div w:id="835346851">
      <w:bodyDiv w:val="1"/>
      <w:marLeft w:val="0"/>
      <w:marRight w:val="0"/>
      <w:marTop w:val="0"/>
      <w:marBottom w:val="0"/>
      <w:divBdr>
        <w:top w:val="none" w:sz="0" w:space="0" w:color="auto"/>
        <w:left w:val="none" w:sz="0" w:space="0" w:color="auto"/>
        <w:bottom w:val="none" w:sz="0" w:space="0" w:color="auto"/>
        <w:right w:val="none" w:sz="0" w:space="0" w:color="auto"/>
      </w:divBdr>
    </w:div>
    <w:div w:id="868227772">
      <w:bodyDiv w:val="1"/>
      <w:marLeft w:val="0"/>
      <w:marRight w:val="0"/>
      <w:marTop w:val="0"/>
      <w:marBottom w:val="0"/>
      <w:divBdr>
        <w:top w:val="none" w:sz="0" w:space="0" w:color="auto"/>
        <w:left w:val="none" w:sz="0" w:space="0" w:color="auto"/>
        <w:bottom w:val="none" w:sz="0" w:space="0" w:color="auto"/>
        <w:right w:val="none" w:sz="0" w:space="0" w:color="auto"/>
      </w:divBdr>
    </w:div>
    <w:div w:id="871768648">
      <w:bodyDiv w:val="1"/>
      <w:marLeft w:val="0"/>
      <w:marRight w:val="0"/>
      <w:marTop w:val="0"/>
      <w:marBottom w:val="0"/>
      <w:divBdr>
        <w:top w:val="none" w:sz="0" w:space="0" w:color="auto"/>
        <w:left w:val="none" w:sz="0" w:space="0" w:color="auto"/>
        <w:bottom w:val="none" w:sz="0" w:space="0" w:color="auto"/>
        <w:right w:val="none" w:sz="0" w:space="0" w:color="auto"/>
      </w:divBdr>
    </w:div>
    <w:div w:id="903681687">
      <w:bodyDiv w:val="1"/>
      <w:marLeft w:val="0"/>
      <w:marRight w:val="0"/>
      <w:marTop w:val="0"/>
      <w:marBottom w:val="0"/>
      <w:divBdr>
        <w:top w:val="none" w:sz="0" w:space="0" w:color="auto"/>
        <w:left w:val="none" w:sz="0" w:space="0" w:color="auto"/>
        <w:bottom w:val="none" w:sz="0" w:space="0" w:color="auto"/>
        <w:right w:val="none" w:sz="0" w:space="0" w:color="auto"/>
      </w:divBdr>
    </w:div>
    <w:div w:id="909652930">
      <w:bodyDiv w:val="1"/>
      <w:marLeft w:val="0"/>
      <w:marRight w:val="0"/>
      <w:marTop w:val="0"/>
      <w:marBottom w:val="0"/>
      <w:divBdr>
        <w:top w:val="none" w:sz="0" w:space="0" w:color="auto"/>
        <w:left w:val="none" w:sz="0" w:space="0" w:color="auto"/>
        <w:bottom w:val="none" w:sz="0" w:space="0" w:color="auto"/>
        <w:right w:val="none" w:sz="0" w:space="0" w:color="auto"/>
      </w:divBdr>
    </w:div>
    <w:div w:id="919556427">
      <w:bodyDiv w:val="1"/>
      <w:marLeft w:val="0"/>
      <w:marRight w:val="0"/>
      <w:marTop w:val="0"/>
      <w:marBottom w:val="0"/>
      <w:divBdr>
        <w:top w:val="none" w:sz="0" w:space="0" w:color="auto"/>
        <w:left w:val="none" w:sz="0" w:space="0" w:color="auto"/>
        <w:bottom w:val="none" w:sz="0" w:space="0" w:color="auto"/>
        <w:right w:val="none" w:sz="0" w:space="0" w:color="auto"/>
      </w:divBdr>
    </w:div>
    <w:div w:id="933785161">
      <w:bodyDiv w:val="1"/>
      <w:marLeft w:val="0"/>
      <w:marRight w:val="0"/>
      <w:marTop w:val="0"/>
      <w:marBottom w:val="0"/>
      <w:divBdr>
        <w:top w:val="none" w:sz="0" w:space="0" w:color="auto"/>
        <w:left w:val="none" w:sz="0" w:space="0" w:color="auto"/>
        <w:bottom w:val="none" w:sz="0" w:space="0" w:color="auto"/>
        <w:right w:val="none" w:sz="0" w:space="0" w:color="auto"/>
      </w:divBdr>
    </w:div>
    <w:div w:id="937563505">
      <w:bodyDiv w:val="1"/>
      <w:marLeft w:val="0"/>
      <w:marRight w:val="0"/>
      <w:marTop w:val="0"/>
      <w:marBottom w:val="0"/>
      <w:divBdr>
        <w:top w:val="none" w:sz="0" w:space="0" w:color="auto"/>
        <w:left w:val="none" w:sz="0" w:space="0" w:color="auto"/>
        <w:bottom w:val="none" w:sz="0" w:space="0" w:color="auto"/>
        <w:right w:val="none" w:sz="0" w:space="0" w:color="auto"/>
      </w:divBdr>
      <w:divsChild>
        <w:div w:id="92016639">
          <w:marLeft w:val="547"/>
          <w:marRight w:val="0"/>
          <w:marTop w:val="0"/>
          <w:marBottom w:val="0"/>
          <w:divBdr>
            <w:top w:val="none" w:sz="0" w:space="0" w:color="auto"/>
            <w:left w:val="none" w:sz="0" w:space="0" w:color="auto"/>
            <w:bottom w:val="none" w:sz="0" w:space="0" w:color="auto"/>
            <w:right w:val="none" w:sz="0" w:space="0" w:color="auto"/>
          </w:divBdr>
        </w:div>
        <w:div w:id="134107777">
          <w:marLeft w:val="547"/>
          <w:marRight w:val="0"/>
          <w:marTop w:val="0"/>
          <w:marBottom w:val="0"/>
          <w:divBdr>
            <w:top w:val="none" w:sz="0" w:space="0" w:color="auto"/>
            <w:left w:val="none" w:sz="0" w:space="0" w:color="auto"/>
            <w:bottom w:val="none" w:sz="0" w:space="0" w:color="auto"/>
            <w:right w:val="none" w:sz="0" w:space="0" w:color="auto"/>
          </w:divBdr>
        </w:div>
        <w:div w:id="245115539">
          <w:marLeft w:val="547"/>
          <w:marRight w:val="0"/>
          <w:marTop w:val="0"/>
          <w:marBottom w:val="0"/>
          <w:divBdr>
            <w:top w:val="none" w:sz="0" w:space="0" w:color="auto"/>
            <w:left w:val="none" w:sz="0" w:space="0" w:color="auto"/>
            <w:bottom w:val="none" w:sz="0" w:space="0" w:color="auto"/>
            <w:right w:val="none" w:sz="0" w:space="0" w:color="auto"/>
          </w:divBdr>
        </w:div>
        <w:div w:id="1993674451">
          <w:marLeft w:val="547"/>
          <w:marRight w:val="0"/>
          <w:marTop w:val="0"/>
          <w:marBottom w:val="0"/>
          <w:divBdr>
            <w:top w:val="none" w:sz="0" w:space="0" w:color="auto"/>
            <w:left w:val="none" w:sz="0" w:space="0" w:color="auto"/>
            <w:bottom w:val="none" w:sz="0" w:space="0" w:color="auto"/>
            <w:right w:val="none" w:sz="0" w:space="0" w:color="auto"/>
          </w:divBdr>
        </w:div>
        <w:div w:id="1998806096">
          <w:marLeft w:val="547"/>
          <w:marRight w:val="0"/>
          <w:marTop w:val="0"/>
          <w:marBottom w:val="0"/>
          <w:divBdr>
            <w:top w:val="none" w:sz="0" w:space="0" w:color="auto"/>
            <w:left w:val="none" w:sz="0" w:space="0" w:color="auto"/>
            <w:bottom w:val="none" w:sz="0" w:space="0" w:color="auto"/>
            <w:right w:val="none" w:sz="0" w:space="0" w:color="auto"/>
          </w:divBdr>
        </w:div>
      </w:divsChild>
    </w:div>
    <w:div w:id="989868267">
      <w:bodyDiv w:val="1"/>
      <w:marLeft w:val="0"/>
      <w:marRight w:val="0"/>
      <w:marTop w:val="0"/>
      <w:marBottom w:val="0"/>
      <w:divBdr>
        <w:top w:val="none" w:sz="0" w:space="0" w:color="auto"/>
        <w:left w:val="none" w:sz="0" w:space="0" w:color="auto"/>
        <w:bottom w:val="none" w:sz="0" w:space="0" w:color="auto"/>
        <w:right w:val="none" w:sz="0" w:space="0" w:color="auto"/>
      </w:divBdr>
    </w:div>
    <w:div w:id="1008796920">
      <w:bodyDiv w:val="1"/>
      <w:marLeft w:val="0"/>
      <w:marRight w:val="0"/>
      <w:marTop w:val="0"/>
      <w:marBottom w:val="0"/>
      <w:divBdr>
        <w:top w:val="none" w:sz="0" w:space="0" w:color="auto"/>
        <w:left w:val="none" w:sz="0" w:space="0" w:color="auto"/>
        <w:bottom w:val="none" w:sz="0" w:space="0" w:color="auto"/>
        <w:right w:val="none" w:sz="0" w:space="0" w:color="auto"/>
      </w:divBdr>
    </w:div>
    <w:div w:id="1020280756">
      <w:bodyDiv w:val="1"/>
      <w:marLeft w:val="0"/>
      <w:marRight w:val="0"/>
      <w:marTop w:val="0"/>
      <w:marBottom w:val="0"/>
      <w:divBdr>
        <w:top w:val="none" w:sz="0" w:space="0" w:color="auto"/>
        <w:left w:val="none" w:sz="0" w:space="0" w:color="auto"/>
        <w:bottom w:val="none" w:sz="0" w:space="0" w:color="auto"/>
        <w:right w:val="none" w:sz="0" w:space="0" w:color="auto"/>
      </w:divBdr>
    </w:div>
    <w:div w:id="1122965837">
      <w:bodyDiv w:val="1"/>
      <w:marLeft w:val="0"/>
      <w:marRight w:val="0"/>
      <w:marTop w:val="0"/>
      <w:marBottom w:val="0"/>
      <w:divBdr>
        <w:top w:val="none" w:sz="0" w:space="0" w:color="auto"/>
        <w:left w:val="none" w:sz="0" w:space="0" w:color="auto"/>
        <w:bottom w:val="none" w:sz="0" w:space="0" w:color="auto"/>
        <w:right w:val="none" w:sz="0" w:space="0" w:color="auto"/>
      </w:divBdr>
    </w:div>
    <w:div w:id="1123157628">
      <w:bodyDiv w:val="1"/>
      <w:marLeft w:val="0"/>
      <w:marRight w:val="0"/>
      <w:marTop w:val="0"/>
      <w:marBottom w:val="0"/>
      <w:divBdr>
        <w:top w:val="none" w:sz="0" w:space="0" w:color="auto"/>
        <w:left w:val="none" w:sz="0" w:space="0" w:color="auto"/>
        <w:bottom w:val="none" w:sz="0" w:space="0" w:color="auto"/>
        <w:right w:val="none" w:sz="0" w:space="0" w:color="auto"/>
      </w:divBdr>
    </w:div>
    <w:div w:id="1152139347">
      <w:bodyDiv w:val="1"/>
      <w:marLeft w:val="0"/>
      <w:marRight w:val="0"/>
      <w:marTop w:val="0"/>
      <w:marBottom w:val="0"/>
      <w:divBdr>
        <w:top w:val="none" w:sz="0" w:space="0" w:color="auto"/>
        <w:left w:val="none" w:sz="0" w:space="0" w:color="auto"/>
        <w:bottom w:val="none" w:sz="0" w:space="0" w:color="auto"/>
        <w:right w:val="none" w:sz="0" w:space="0" w:color="auto"/>
      </w:divBdr>
      <w:divsChild>
        <w:div w:id="1091967907">
          <w:marLeft w:val="0"/>
          <w:marRight w:val="0"/>
          <w:marTop w:val="0"/>
          <w:marBottom w:val="0"/>
          <w:divBdr>
            <w:top w:val="none" w:sz="0" w:space="0" w:color="auto"/>
            <w:left w:val="none" w:sz="0" w:space="0" w:color="auto"/>
            <w:bottom w:val="none" w:sz="0" w:space="0" w:color="auto"/>
            <w:right w:val="none" w:sz="0" w:space="0" w:color="auto"/>
          </w:divBdr>
        </w:div>
        <w:div w:id="1326207701">
          <w:marLeft w:val="0"/>
          <w:marRight w:val="0"/>
          <w:marTop w:val="0"/>
          <w:marBottom w:val="0"/>
          <w:divBdr>
            <w:top w:val="none" w:sz="0" w:space="0" w:color="auto"/>
            <w:left w:val="none" w:sz="0" w:space="0" w:color="auto"/>
            <w:bottom w:val="none" w:sz="0" w:space="0" w:color="auto"/>
            <w:right w:val="none" w:sz="0" w:space="0" w:color="auto"/>
          </w:divBdr>
        </w:div>
      </w:divsChild>
    </w:div>
    <w:div w:id="1208184595">
      <w:bodyDiv w:val="1"/>
      <w:marLeft w:val="0"/>
      <w:marRight w:val="0"/>
      <w:marTop w:val="0"/>
      <w:marBottom w:val="0"/>
      <w:divBdr>
        <w:top w:val="none" w:sz="0" w:space="0" w:color="auto"/>
        <w:left w:val="none" w:sz="0" w:space="0" w:color="auto"/>
        <w:bottom w:val="none" w:sz="0" w:space="0" w:color="auto"/>
        <w:right w:val="none" w:sz="0" w:space="0" w:color="auto"/>
      </w:divBdr>
    </w:div>
    <w:div w:id="1250894749">
      <w:bodyDiv w:val="1"/>
      <w:marLeft w:val="0"/>
      <w:marRight w:val="0"/>
      <w:marTop w:val="0"/>
      <w:marBottom w:val="0"/>
      <w:divBdr>
        <w:top w:val="none" w:sz="0" w:space="0" w:color="auto"/>
        <w:left w:val="none" w:sz="0" w:space="0" w:color="auto"/>
        <w:bottom w:val="none" w:sz="0" w:space="0" w:color="auto"/>
        <w:right w:val="none" w:sz="0" w:space="0" w:color="auto"/>
      </w:divBdr>
      <w:divsChild>
        <w:div w:id="607087241">
          <w:marLeft w:val="0"/>
          <w:marRight w:val="0"/>
          <w:marTop w:val="0"/>
          <w:marBottom w:val="0"/>
          <w:divBdr>
            <w:top w:val="none" w:sz="0" w:space="0" w:color="auto"/>
            <w:left w:val="none" w:sz="0" w:space="0" w:color="auto"/>
            <w:bottom w:val="none" w:sz="0" w:space="0" w:color="auto"/>
            <w:right w:val="none" w:sz="0" w:space="0" w:color="auto"/>
          </w:divBdr>
        </w:div>
      </w:divsChild>
    </w:div>
    <w:div w:id="1295477567">
      <w:bodyDiv w:val="1"/>
      <w:marLeft w:val="0"/>
      <w:marRight w:val="0"/>
      <w:marTop w:val="0"/>
      <w:marBottom w:val="0"/>
      <w:divBdr>
        <w:top w:val="none" w:sz="0" w:space="0" w:color="auto"/>
        <w:left w:val="none" w:sz="0" w:space="0" w:color="auto"/>
        <w:bottom w:val="none" w:sz="0" w:space="0" w:color="auto"/>
        <w:right w:val="none" w:sz="0" w:space="0" w:color="auto"/>
      </w:divBdr>
    </w:div>
    <w:div w:id="1297566703">
      <w:bodyDiv w:val="1"/>
      <w:marLeft w:val="0"/>
      <w:marRight w:val="0"/>
      <w:marTop w:val="0"/>
      <w:marBottom w:val="0"/>
      <w:divBdr>
        <w:top w:val="none" w:sz="0" w:space="0" w:color="auto"/>
        <w:left w:val="none" w:sz="0" w:space="0" w:color="auto"/>
        <w:bottom w:val="none" w:sz="0" w:space="0" w:color="auto"/>
        <w:right w:val="none" w:sz="0" w:space="0" w:color="auto"/>
      </w:divBdr>
    </w:div>
    <w:div w:id="1310355085">
      <w:bodyDiv w:val="1"/>
      <w:marLeft w:val="0"/>
      <w:marRight w:val="0"/>
      <w:marTop w:val="0"/>
      <w:marBottom w:val="0"/>
      <w:divBdr>
        <w:top w:val="none" w:sz="0" w:space="0" w:color="auto"/>
        <w:left w:val="none" w:sz="0" w:space="0" w:color="auto"/>
        <w:bottom w:val="none" w:sz="0" w:space="0" w:color="auto"/>
        <w:right w:val="none" w:sz="0" w:space="0" w:color="auto"/>
      </w:divBdr>
    </w:div>
    <w:div w:id="1342463893">
      <w:bodyDiv w:val="1"/>
      <w:marLeft w:val="0"/>
      <w:marRight w:val="0"/>
      <w:marTop w:val="0"/>
      <w:marBottom w:val="0"/>
      <w:divBdr>
        <w:top w:val="none" w:sz="0" w:space="0" w:color="auto"/>
        <w:left w:val="none" w:sz="0" w:space="0" w:color="auto"/>
        <w:bottom w:val="none" w:sz="0" w:space="0" w:color="auto"/>
        <w:right w:val="none" w:sz="0" w:space="0" w:color="auto"/>
      </w:divBdr>
    </w:div>
    <w:div w:id="1434472048">
      <w:bodyDiv w:val="1"/>
      <w:marLeft w:val="0"/>
      <w:marRight w:val="0"/>
      <w:marTop w:val="0"/>
      <w:marBottom w:val="0"/>
      <w:divBdr>
        <w:top w:val="none" w:sz="0" w:space="0" w:color="auto"/>
        <w:left w:val="none" w:sz="0" w:space="0" w:color="auto"/>
        <w:bottom w:val="none" w:sz="0" w:space="0" w:color="auto"/>
        <w:right w:val="none" w:sz="0" w:space="0" w:color="auto"/>
      </w:divBdr>
    </w:div>
    <w:div w:id="1443185952">
      <w:bodyDiv w:val="1"/>
      <w:marLeft w:val="0"/>
      <w:marRight w:val="0"/>
      <w:marTop w:val="0"/>
      <w:marBottom w:val="0"/>
      <w:divBdr>
        <w:top w:val="none" w:sz="0" w:space="0" w:color="auto"/>
        <w:left w:val="none" w:sz="0" w:space="0" w:color="auto"/>
        <w:bottom w:val="none" w:sz="0" w:space="0" w:color="auto"/>
        <w:right w:val="none" w:sz="0" w:space="0" w:color="auto"/>
      </w:divBdr>
    </w:div>
    <w:div w:id="1465462619">
      <w:bodyDiv w:val="1"/>
      <w:marLeft w:val="0"/>
      <w:marRight w:val="0"/>
      <w:marTop w:val="0"/>
      <w:marBottom w:val="0"/>
      <w:divBdr>
        <w:top w:val="none" w:sz="0" w:space="0" w:color="auto"/>
        <w:left w:val="none" w:sz="0" w:space="0" w:color="auto"/>
        <w:bottom w:val="none" w:sz="0" w:space="0" w:color="auto"/>
        <w:right w:val="none" w:sz="0" w:space="0" w:color="auto"/>
      </w:divBdr>
    </w:div>
    <w:div w:id="1480464446">
      <w:bodyDiv w:val="1"/>
      <w:marLeft w:val="0"/>
      <w:marRight w:val="0"/>
      <w:marTop w:val="0"/>
      <w:marBottom w:val="0"/>
      <w:divBdr>
        <w:top w:val="none" w:sz="0" w:space="0" w:color="auto"/>
        <w:left w:val="none" w:sz="0" w:space="0" w:color="auto"/>
        <w:bottom w:val="none" w:sz="0" w:space="0" w:color="auto"/>
        <w:right w:val="none" w:sz="0" w:space="0" w:color="auto"/>
      </w:divBdr>
    </w:div>
    <w:div w:id="1503816641">
      <w:bodyDiv w:val="1"/>
      <w:marLeft w:val="0"/>
      <w:marRight w:val="0"/>
      <w:marTop w:val="0"/>
      <w:marBottom w:val="0"/>
      <w:divBdr>
        <w:top w:val="none" w:sz="0" w:space="0" w:color="auto"/>
        <w:left w:val="none" w:sz="0" w:space="0" w:color="auto"/>
        <w:bottom w:val="none" w:sz="0" w:space="0" w:color="auto"/>
        <w:right w:val="none" w:sz="0" w:space="0" w:color="auto"/>
      </w:divBdr>
      <w:divsChild>
        <w:div w:id="859052805">
          <w:marLeft w:val="0"/>
          <w:marRight w:val="0"/>
          <w:marTop w:val="0"/>
          <w:marBottom w:val="300"/>
          <w:divBdr>
            <w:top w:val="none" w:sz="0" w:space="0" w:color="auto"/>
            <w:left w:val="none" w:sz="0" w:space="0" w:color="auto"/>
            <w:bottom w:val="none" w:sz="0" w:space="0" w:color="auto"/>
            <w:right w:val="none" w:sz="0" w:space="0" w:color="auto"/>
          </w:divBdr>
        </w:div>
      </w:divsChild>
    </w:div>
    <w:div w:id="1525096629">
      <w:bodyDiv w:val="1"/>
      <w:marLeft w:val="0"/>
      <w:marRight w:val="0"/>
      <w:marTop w:val="0"/>
      <w:marBottom w:val="0"/>
      <w:divBdr>
        <w:top w:val="none" w:sz="0" w:space="0" w:color="auto"/>
        <w:left w:val="none" w:sz="0" w:space="0" w:color="auto"/>
        <w:bottom w:val="none" w:sz="0" w:space="0" w:color="auto"/>
        <w:right w:val="none" w:sz="0" w:space="0" w:color="auto"/>
      </w:divBdr>
    </w:div>
    <w:div w:id="1566716012">
      <w:bodyDiv w:val="1"/>
      <w:marLeft w:val="0"/>
      <w:marRight w:val="0"/>
      <w:marTop w:val="0"/>
      <w:marBottom w:val="0"/>
      <w:divBdr>
        <w:top w:val="none" w:sz="0" w:space="0" w:color="auto"/>
        <w:left w:val="none" w:sz="0" w:space="0" w:color="auto"/>
        <w:bottom w:val="none" w:sz="0" w:space="0" w:color="auto"/>
        <w:right w:val="none" w:sz="0" w:space="0" w:color="auto"/>
      </w:divBdr>
      <w:divsChild>
        <w:div w:id="586891243">
          <w:marLeft w:val="0"/>
          <w:marRight w:val="0"/>
          <w:marTop w:val="0"/>
          <w:marBottom w:val="0"/>
          <w:divBdr>
            <w:top w:val="none" w:sz="0" w:space="0" w:color="auto"/>
            <w:left w:val="none" w:sz="0" w:space="0" w:color="auto"/>
            <w:bottom w:val="none" w:sz="0" w:space="0" w:color="auto"/>
            <w:right w:val="none" w:sz="0" w:space="0" w:color="auto"/>
          </w:divBdr>
        </w:div>
        <w:div w:id="575551218">
          <w:marLeft w:val="0"/>
          <w:marRight w:val="0"/>
          <w:marTop w:val="0"/>
          <w:marBottom w:val="0"/>
          <w:divBdr>
            <w:top w:val="none" w:sz="0" w:space="0" w:color="auto"/>
            <w:left w:val="none" w:sz="0" w:space="0" w:color="auto"/>
            <w:bottom w:val="none" w:sz="0" w:space="0" w:color="auto"/>
            <w:right w:val="none" w:sz="0" w:space="0" w:color="auto"/>
          </w:divBdr>
        </w:div>
        <w:div w:id="2076511168">
          <w:marLeft w:val="0"/>
          <w:marRight w:val="0"/>
          <w:marTop w:val="0"/>
          <w:marBottom w:val="0"/>
          <w:divBdr>
            <w:top w:val="none" w:sz="0" w:space="0" w:color="auto"/>
            <w:left w:val="none" w:sz="0" w:space="0" w:color="auto"/>
            <w:bottom w:val="none" w:sz="0" w:space="0" w:color="auto"/>
            <w:right w:val="none" w:sz="0" w:space="0" w:color="auto"/>
          </w:divBdr>
        </w:div>
      </w:divsChild>
    </w:div>
    <w:div w:id="1589071335">
      <w:bodyDiv w:val="1"/>
      <w:marLeft w:val="0"/>
      <w:marRight w:val="0"/>
      <w:marTop w:val="0"/>
      <w:marBottom w:val="0"/>
      <w:divBdr>
        <w:top w:val="none" w:sz="0" w:space="0" w:color="auto"/>
        <w:left w:val="none" w:sz="0" w:space="0" w:color="auto"/>
        <w:bottom w:val="none" w:sz="0" w:space="0" w:color="auto"/>
        <w:right w:val="none" w:sz="0" w:space="0" w:color="auto"/>
      </w:divBdr>
    </w:div>
    <w:div w:id="1589314484">
      <w:bodyDiv w:val="1"/>
      <w:marLeft w:val="0"/>
      <w:marRight w:val="0"/>
      <w:marTop w:val="0"/>
      <w:marBottom w:val="0"/>
      <w:divBdr>
        <w:top w:val="none" w:sz="0" w:space="0" w:color="auto"/>
        <w:left w:val="none" w:sz="0" w:space="0" w:color="auto"/>
        <w:bottom w:val="none" w:sz="0" w:space="0" w:color="auto"/>
        <w:right w:val="none" w:sz="0" w:space="0" w:color="auto"/>
      </w:divBdr>
    </w:div>
    <w:div w:id="1589970133">
      <w:bodyDiv w:val="1"/>
      <w:marLeft w:val="0"/>
      <w:marRight w:val="0"/>
      <w:marTop w:val="0"/>
      <w:marBottom w:val="0"/>
      <w:divBdr>
        <w:top w:val="none" w:sz="0" w:space="0" w:color="auto"/>
        <w:left w:val="none" w:sz="0" w:space="0" w:color="auto"/>
        <w:bottom w:val="none" w:sz="0" w:space="0" w:color="auto"/>
        <w:right w:val="none" w:sz="0" w:space="0" w:color="auto"/>
      </w:divBdr>
      <w:divsChild>
        <w:div w:id="1500003015">
          <w:marLeft w:val="0"/>
          <w:marRight w:val="0"/>
          <w:marTop w:val="0"/>
          <w:marBottom w:val="0"/>
          <w:divBdr>
            <w:top w:val="none" w:sz="0" w:space="0" w:color="auto"/>
            <w:left w:val="none" w:sz="0" w:space="0" w:color="auto"/>
            <w:bottom w:val="none" w:sz="0" w:space="0" w:color="auto"/>
            <w:right w:val="none" w:sz="0" w:space="0" w:color="auto"/>
          </w:divBdr>
        </w:div>
        <w:div w:id="235477775">
          <w:marLeft w:val="0"/>
          <w:marRight w:val="0"/>
          <w:marTop w:val="0"/>
          <w:marBottom w:val="0"/>
          <w:divBdr>
            <w:top w:val="none" w:sz="0" w:space="0" w:color="auto"/>
            <w:left w:val="none" w:sz="0" w:space="0" w:color="auto"/>
            <w:bottom w:val="none" w:sz="0" w:space="0" w:color="auto"/>
            <w:right w:val="none" w:sz="0" w:space="0" w:color="auto"/>
          </w:divBdr>
        </w:div>
        <w:div w:id="787238795">
          <w:marLeft w:val="0"/>
          <w:marRight w:val="0"/>
          <w:marTop w:val="0"/>
          <w:marBottom w:val="0"/>
          <w:divBdr>
            <w:top w:val="none" w:sz="0" w:space="0" w:color="auto"/>
            <w:left w:val="none" w:sz="0" w:space="0" w:color="auto"/>
            <w:bottom w:val="none" w:sz="0" w:space="0" w:color="auto"/>
            <w:right w:val="none" w:sz="0" w:space="0" w:color="auto"/>
          </w:divBdr>
        </w:div>
        <w:div w:id="552274430">
          <w:marLeft w:val="0"/>
          <w:marRight w:val="0"/>
          <w:marTop w:val="0"/>
          <w:marBottom w:val="0"/>
          <w:divBdr>
            <w:top w:val="none" w:sz="0" w:space="0" w:color="auto"/>
            <w:left w:val="none" w:sz="0" w:space="0" w:color="auto"/>
            <w:bottom w:val="none" w:sz="0" w:space="0" w:color="auto"/>
            <w:right w:val="none" w:sz="0" w:space="0" w:color="auto"/>
          </w:divBdr>
        </w:div>
      </w:divsChild>
    </w:div>
    <w:div w:id="1618029406">
      <w:bodyDiv w:val="1"/>
      <w:marLeft w:val="0"/>
      <w:marRight w:val="0"/>
      <w:marTop w:val="0"/>
      <w:marBottom w:val="0"/>
      <w:divBdr>
        <w:top w:val="none" w:sz="0" w:space="0" w:color="auto"/>
        <w:left w:val="none" w:sz="0" w:space="0" w:color="auto"/>
        <w:bottom w:val="none" w:sz="0" w:space="0" w:color="auto"/>
        <w:right w:val="none" w:sz="0" w:space="0" w:color="auto"/>
      </w:divBdr>
      <w:divsChild>
        <w:div w:id="702823902">
          <w:marLeft w:val="0"/>
          <w:marRight w:val="0"/>
          <w:marTop w:val="0"/>
          <w:marBottom w:val="0"/>
          <w:divBdr>
            <w:top w:val="none" w:sz="0" w:space="0" w:color="auto"/>
            <w:left w:val="none" w:sz="0" w:space="0" w:color="auto"/>
            <w:bottom w:val="none" w:sz="0" w:space="0" w:color="auto"/>
            <w:right w:val="none" w:sz="0" w:space="0" w:color="auto"/>
          </w:divBdr>
        </w:div>
        <w:div w:id="2131973278">
          <w:marLeft w:val="0"/>
          <w:marRight w:val="0"/>
          <w:marTop w:val="0"/>
          <w:marBottom w:val="0"/>
          <w:divBdr>
            <w:top w:val="none" w:sz="0" w:space="0" w:color="auto"/>
            <w:left w:val="none" w:sz="0" w:space="0" w:color="auto"/>
            <w:bottom w:val="none" w:sz="0" w:space="0" w:color="auto"/>
            <w:right w:val="none" w:sz="0" w:space="0" w:color="auto"/>
          </w:divBdr>
        </w:div>
        <w:div w:id="1566338390">
          <w:marLeft w:val="0"/>
          <w:marRight w:val="0"/>
          <w:marTop w:val="0"/>
          <w:marBottom w:val="0"/>
          <w:divBdr>
            <w:top w:val="none" w:sz="0" w:space="0" w:color="auto"/>
            <w:left w:val="none" w:sz="0" w:space="0" w:color="auto"/>
            <w:bottom w:val="none" w:sz="0" w:space="0" w:color="auto"/>
            <w:right w:val="none" w:sz="0" w:space="0" w:color="auto"/>
          </w:divBdr>
        </w:div>
        <w:div w:id="651984220">
          <w:marLeft w:val="0"/>
          <w:marRight w:val="0"/>
          <w:marTop w:val="0"/>
          <w:marBottom w:val="0"/>
          <w:divBdr>
            <w:top w:val="none" w:sz="0" w:space="0" w:color="auto"/>
            <w:left w:val="none" w:sz="0" w:space="0" w:color="auto"/>
            <w:bottom w:val="none" w:sz="0" w:space="0" w:color="auto"/>
            <w:right w:val="none" w:sz="0" w:space="0" w:color="auto"/>
          </w:divBdr>
        </w:div>
      </w:divsChild>
    </w:div>
    <w:div w:id="1622885064">
      <w:bodyDiv w:val="1"/>
      <w:marLeft w:val="0"/>
      <w:marRight w:val="0"/>
      <w:marTop w:val="0"/>
      <w:marBottom w:val="0"/>
      <w:divBdr>
        <w:top w:val="none" w:sz="0" w:space="0" w:color="auto"/>
        <w:left w:val="none" w:sz="0" w:space="0" w:color="auto"/>
        <w:bottom w:val="none" w:sz="0" w:space="0" w:color="auto"/>
        <w:right w:val="none" w:sz="0" w:space="0" w:color="auto"/>
      </w:divBdr>
      <w:divsChild>
        <w:div w:id="1209027510">
          <w:marLeft w:val="0"/>
          <w:marRight w:val="0"/>
          <w:marTop w:val="0"/>
          <w:marBottom w:val="0"/>
          <w:divBdr>
            <w:top w:val="none" w:sz="0" w:space="0" w:color="auto"/>
            <w:left w:val="none" w:sz="0" w:space="0" w:color="auto"/>
            <w:bottom w:val="none" w:sz="0" w:space="0" w:color="auto"/>
            <w:right w:val="none" w:sz="0" w:space="0" w:color="auto"/>
          </w:divBdr>
        </w:div>
      </w:divsChild>
    </w:div>
    <w:div w:id="1653945161">
      <w:bodyDiv w:val="1"/>
      <w:marLeft w:val="0"/>
      <w:marRight w:val="0"/>
      <w:marTop w:val="0"/>
      <w:marBottom w:val="0"/>
      <w:divBdr>
        <w:top w:val="none" w:sz="0" w:space="0" w:color="auto"/>
        <w:left w:val="none" w:sz="0" w:space="0" w:color="auto"/>
        <w:bottom w:val="none" w:sz="0" w:space="0" w:color="auto"/>
        <w:right w:val="none" w:sz="0" w:space="0" w:color="auto"/>
      </w:divBdr>
    </w:div>
    <w:div w:id="1687095818">
      <w:bodyDiv w:val="1"/>
      <w:marLeft w:val="0"/>
      <w:marRight w:val="0"/>
      <w:marTop w:val="0"/>
      <w:marBottom w:val="0"/>
      <w:divBdr>
        <w:top w:val="none" w:sz="0" w:space="0" w:color="auto"/>
        <w:left w:val="none" w:sz="0" w:space="0" w:color="auto"/>
        <w:bottom w:val="none" w:sz="0" w:space="0" w:color="auto"/>
        <w:right w:val="none" w:sz="0" w:space="0" w:color="auto"/>
      </w:divBdr>
    </w:div>
    <w:div w:id="1732381679">
      <w:bodyDiv w:val="1"/>
      <w:marLeft w:val="0"/>
      <w:marRight w:val="0"/>
      <w:marTop w:val="0"/>
      <w:marBottom w:val="0"/>
      <w:divBdr>
        <w:top w:val="none" w:sz="0" w:space="0" w:color="auto"/>
        <w:left w:val="none" w:sz="0" w:space="0" w:color="auto"/>
        <w:bottom w:val="none" w:sz="0" w:space="0" w:color="auto"/>
        <w:right w:val="none" w:sz="0" w:space="0" w:color="auto"/>
      </w:divBdr>
      <w:divsChild>
        <w:div w:id="204101173">
          <w:marLeft w:val="0"/>
          <w:marRight w:val="0"/>
          <w:marTop w:val="0"/>
          <w:marBottom w:val="300"/>
          <w:divBdr>
            <w:top w:val="none" w:sz="0" w:space="0" w:color="auto"/>
            <w:left w:val="none" w:sz="0" w:space="0" w:color="auto"/>
            <w:bottom w:val="none" w:sz="0" w:space="0" w:color="auto"/>
            <w:right w:val="none" w:sz="0" w:space="0" w:color="auto"/>
          </w:divBdr>
        </w:div>
      </w:divsChild>
    </w:div>
    <w:div w:id="1745491917">
      <w:bodyDiv w:val="1"/>
      <w:marLeft w:val="0"/>
      <w:marRight w:val="0"/>
      <w:marTop w:val="0"/>
      <w:marBottom w:val="0"/>
      <w:divBdr>
        <w:top w:val="none" w:sz="0" w:space="0" w:color="auto"/>
        <w:left w:val="none" w:sz="0" w:space="0" w:color="auto"/>
        <w:bottom w:val="none" w:sz="0" w:space="0" w:color="auto"/>
        <w:right w:val="none" w:sz="0" w:space="0" w:color="auto"/>
      </w:divBdr>
    </w:div>
    <w:div w:id="1781338380">
      <w:bodyDiv w:val="1"/>
      <w:marLeft w:val="0"/>
      <w:marRight w:val="0"/>
      <w:marTop w:val="0"/>
      <w:marBottom w:val="0"/>
      <w:divBdr>
        <w:top w:val="none" w:sz="0" w:space="0" w:color="auto"/>
        <w:left w:val="none" w:sz="0" w:space="0" w:color="auto"/>
        <w:bottom w:val="none" w:sz="0" w:space="0" w:color="auto"/>
        <w:right w:val="none" w:sz="0" w:space="0" w:color="auto"/>
      </w:divBdr>
    </w:div>
    <w:div w:id="1808163696">
      <w:bodyDiv w:val="1"/>
      <w:marLeft w:val="0"/>
      <w:marRight w:val="0"/>
      <w:marTop w:val="0"/>
      <w:marBottom w:val="0"/>
      <w:divBdr>
        <w:top w:val="none" w:sz="0" w:space="0" w:color="auto"/>
        <w:left w:val="none" w:sz="0" w:space="0" w:color="auto"/>
        <w:bottom w:val="none" w:sz="0" w:space="0" w:color="auto"/>
        <w:right w:val="none" w:sz="0" w:space="0" w:color="auto"/>
      </w:divBdr>
    </w:div>
    <w:div w:id="1814563362">
      <w:bodyDiv w:val="1"/>
      <w:marLeft w:val="0"/>
      <w:marRight w:val="0"/>
      <w:marTop w:val="0"/>
      <w:marBottom w:val="0"/>
      <w:divBdr>
        <w:top w:val="none" w:sz="0" w:space="0" w:color="auto"/>
        <w:left w:val="none" w:sz="0" w:space="0" w:color="auto"/>
        <w:bottom w:val="none" w:sz="0" w:space="0" w:color="auto"/>
        <w:right w:val="none" w:sz="0" w:space="0" w:color="auto"/>
      </w:divBdr>
      <w:divsChild>
        <w:div w:id="820124242">
          <w:marLeft w:val="0"/>
          <w:marRight w:val="0"/>
          <w:marTop w:val="0"/>
          <w:marBottom w:val="0"/>
          <w:divBdr>
            <w:top w:val="none" w:sz="0" w:space="0" w:color="auto"/>
            <w:left w:val="none" w:sz="0" w:space="0" w:color="auto"/>
            <w:bottom w:val="none" w:sz="0" w:space="0" w:color="auto"/>
            <w:right w:val="none" w:sz="0" w:space="0" w:color="auto"/>
          </w:divBdr>
        </w:div>
      </w:divsChild>
    </w:div>
    <w:div w:id="1819806393">
      <w:bodyDiv w:val="1"/>
      <w:marLeft w:val="0"/>
      <w:marRight w:val="0"/>
      <w:marTop w:val="0"/>
      <w:marBottom w:val="0"/>
      <w:divBdr>
        <w:top w:val="none" w:sz="0" w:space="0" w:color="auto"/>
        <w:left w:val="none" w:sz="0" w:space="0" w:color="auto"/>
        <w:bottom w:val="none" w:sz="0" w:space="0" w:color="auto"/>
        <w:right w:val="none" w:sz="0" w:space="0" w:color="auto"/>
      </w:divBdr>
    </w:div>
    <w:div w:id="1823109486">
      <w:bodyDiv w:val="1"/>
      <w:marLeft w:val="0"/>
      <w:marRight w:val="0"/>
      <w:marTop w:val="0"/>
      <w:marBottom w:val="0"/>
      <w:divBdr>
        <w:top w:val="none" w:sz="0" w:space="0" w:color="auto"/>
        <w:left w:val="none" w:sz="0" w:space="0" w:color="auto"/>
        <w:bottom w:val="none" w:sz="0" w:space="0" w:color="auto"/>
        <w:right w:val="none" w:sz="0" w:space="0" w:color="auto"/>
      </w:divBdr>
    </w:div>
    <w:div w:id="1855149139">
      <w:bodyDiv w:val="1"/>
      <w:marLeft w:val="0"/>
      <w:marRight w:val="0"/>
      <w:marTop w:val="0"/>
      <w:marBottom w:val="0"/>
      <w:divBdr>
        <w:top w:val="none" w:sz="0" w:space="0" w:color="auto"/>
        <w:left w:val="none" w:sz="0" w:space="0" w:color="auto"/>
        <w:bottom w:val="none" w:sz="0" w:space="0" w:color="auto"/>
        <w:right w:val="none" w:sz="0" w:space="0" w:color="auto"/>
      </w:divBdr>
    </w:div>
    <w:div w:id="1875189043">
      <w:bodyDiv w:val="1"/>
      <w:marLeft w:val="0"/>
      <w:marRight w:val="0"/>
      <w:marTop w:val="0"/>
      <w:marBottom w:val="0"/>
      <w:divBdr>
        <w:top w:val="none" w:sz="0" w:space="0" w:color="auto"/>
        <w:left w:val="none" w:sz="0" w:space="0" w:color="auto"/>
        <w:bottom w:val="none" w:sz="0" w:space="0" w:color="auto"/>
        <w:right w:val="none" w:sz="0" w:space="0" w:color="auto"/>
      </w:divBdr>
    </w:div>
    <w:div w:id="1882984170">
      <w:bodyDiv w:val="1"/>
      <w:marLeft w:val="0"/>
      <w:marRight w:val="0"/>
      <w:marTop w:val="0"/>
      <w:marBottom w:val="0"/>
      <w:divBdr>
        <w:top w:val="none" w:sz="0" w:space="0" w:color="auto"/>
        <w:left w:val="none" w:sz="0" w:space="0" w:color="auto"/>
        <w:bottom w:val="none" w:sz="0" w:space="0" w:color="auto"/>
        <w:right w:val="none" w:sz="0" w:space="0" w:color="auto"/>
      </w:divBdr>
    </w:div>
    <w:div w:id="1910844243">
      <w:bodyDiv w:val="1"/>
      <w:marLeft w:val="0"/>
      <w:marRight w:val="0"/>
      <w:marTop w:val="0"/>
      <w:marBottom w:val="0"/>
      <w:divBdr>
        <w:top w:val="none" w:sz="0" w:space="0" w:color="auto"/>
        <w:left w:val="none" w:sz="0" w:space="0" w:color="auto"/>
        <w:bottom w:val="none" w:sz="0" w:space="0" w:color="auto"/>
        <w:right w:val="none" w:sz="0" w:space="0" w:color="auto"/>
      </w:divBdr>
    </w:div>
    <w:div w:id="1912108548">
      <w:bodyDiv w:val="1"/>
      <w:marLeft w:val="0"/>
      <w:marRight w:val="0"/>
      <w:marTop w:val="0"/>
      <w:marBottom w:val="0"/>
      <w:divBdr>
        <w:top w:val="none" w:sz="0" w:space="0" w:color="auto"/>
        <w:left w:val="none" w:sz="0" w:space="0" w:color="auto"/>
        <w:bottom w:val="none" w:sz="0" w:space="0" w:color="auto"/>
        <w:right w:val="none" w:sz="0" w:space="0" w:color="auto"/>
      </w:divBdr>
    </w:div>
    <w:div w:id="1937668364">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95798266">
      <w:bodyDiv w:val="1"/>
      <w:marLeft w:val="0"/>
      <w:marRight w:val="0"/>
      <w:marTop w:val="0"/>
      <w:marBottom w:val="0"/>
      <w:divBdr>
        <w:top w:val="none" w:sz="0" w:space="0" w:color="auto"/>
        <w:left w:val="none" w:sz="0" w:space="0" w:color="auto"/>
        <w:bottom w:val="none" w:sz="0" w:space="0" w:color="auto"/>
        <w:right w:val="none" w:sz="0" w:space="0" w:color="auto"/>
      </w:divBdr>
    </w:div>
    <w:div w:id="2010020538">
      <w:bodyDiv w:val="1"/>
      <w:marLeft w:val="0"/>
      <w:marRight w:val="0"/>
      <w:marTop w:val="0"/>
      <w:marBottom w:val="0"/>
      <w:divBdr>
        <w:top w:val="none" w:sz="0" w:space="0" w:color="auto"/>
        <w:left w:val="none" w:sz="0" w:space="0" w:color="auto"/>
        <w:bottom w:val="none" w:sz="0" w:space="0" w:color="auto"/>
        <w:right w:val="none" w:sz="0" w:space="0" w:color="auto"/>
      </w:divBdr>
    </w:div>
    <w:div w:id="2083793978">
      <w:bodyDiv w:val="1"/>
      <w:marLeft w:val="0"/>
      <w:marRight w:val="0"/>
      <w:marTop w:val="0"/>
      <w:marBottom w:val="0"/>
      <w:divBdr>
        <w:top w:val="none" w:sz="0" w:space="0" w:color="auto"/>
        <w:left w:val="none" w:sz="0" w:space="0" w:color="auto"/>
        <w:bottom w:val="none" w:sz="0" w:space="0" w:color="auto"/>
        <w:right w:val="none" w:sz="0" w:space="0" w:color="auto"/>
      </w:divBdr>
      <w:divsChild>
        <w:div w:id="593517689">
          <w:marLeft w:val="0"/>
          <w:marRight w:val="0"/>
          <w:marTop w:val="0"/>
          <w:marBottom w:val="0"/>
          <w:divBdr>
            <w:top w:val="none" w:sz="0" w:space="0" w:color="auto"/>
            <w:left w:val="none" w:sz="0" w:space="0" w:color="auto"/>
            <w:bottom w:val="none" w:sz="0" w:space="0" w:color="auto"/>
            <w:right w:val="none" w:sz="0" w:space="0" w:color="auto"/>
          </w:divBdr>
        </w:div>
      </w:divsChild>
    </w:div>
    <w:div w:id="2128505982">
      <w:bodyDiv w:val="1"/>
      <w:marLeft w:val="0"/>
      <w:marRight w:val="0"/>
      <w:marTop w:val="0"/>
      <w:marBottom w:val="0"/>
      <w:divBdr>
        <w:top w:val="none" w:sz="0" w:space="0" w:color="auto"/>
        <w:left w:val="none" w:sz="0" w:space="0" w:color="auto"/>
        <w:bottom w:val="none" w:sz="0" w:space="0" w:color="auto"/>
        <w:right w:val="none" w:sz="0" w:space="0" w:color="auto"/>
      </w:divBdr>
    </w:div>
    <w:div w:id="2136101533">
      <w:bodyDiv w:val="1"/>
      <w:marLeft w:val="0"/>
      <w:marRight w:val="0"/>
      <w:marTop w:val="0"/>
      <w:marBottom w:val="0"/>
      <w:divBdr>
        <w:top w:val="none" w:sz="0" w:space="0" w:color="auto"/>
        <w:left w:val="none" w:sz="0" w:space="0" w:color="auto"/>
        <w:bottom w:val="none" w:sz="0" w:space="0" w:color="auto"/>
        <w:right w:val="none" w:sz="0" w:space="0" w:color="auto"/>
      </w:divBdr>
    </w:div>
    <w:div w:id="2138983568">
      <w:bodyDiv w:val="1"/>
      <w:marLeft w:val="0"/>
      <w:marRight w:val="0"/>
      <w:marTop w:val="0"/>
      <w:marBottom w:val="0"/>
      <w:divBdr>
        <w:top w:val="none" w:sz="0" w:space="0" w:color="auto"/>
        <w:left w:val="none" w:sz="0" w:space="0" w:color="auto"/>
        <w:bottom w:val="none" w:sz="0" w:space="0" w:color="auto"/>
        <w:right w:val="none" w:sz="0" w:space="0" w:color="auto"/>
      </w:divBdr>
    </w:div>
    <w:div w:id="214612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ED39F-3E26-4E5E-B5D5-4382C62E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29606</CharactersWithSpaces>
  <SharedDoc>false</SharedDoc>
  <HLinks>
    <vt:vector size="6" baseType="variant">
      <vt:variant>
        <vt:i4>6094851</vt:i4>
      </vt:variant>
      <vt:variant>
        <vt:i4>0</vt:i4>
      </vt:variant>
      <vt:variant>
        <vt:i4>0</vt:i4>
      </vt:variant>
      <vt:variant>
        <vt:i4>5</vt:i4>
      </vt:variant>
      <vt:variant>
        <vt:lpwstr>https://thuvienphapluat.vn/phap-luat/tim-van-ban.aspx?keyword=43/2011/N%C4%90-CP&amp;area=2&amp;type=0&amp;match=False&amp;vc=True&amp;lan=1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khanhnlq</dc:creator>
  <cp:keywords/>
  <dc:description/>
  <cp:lastModifiedBy>User1</cp:lastModifiedBy>
  <cp:revision>5</cp:revision>
  <cp:lastPrinted>2026-04-02T09:29:00Z</cp:lastPrinted>
  <dcterms:created xsi:type="dcterms:W3CDTF">2026-04-13T09:20:00Z</dcterms:created>
  <dcterms:modified xsi:type="dcterms:W3CDTF">2026-05-05T08:41:00Z</dcterms:modified>
</cp:coreProperties>
</file>