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ook w:val="04A0" w:firstRow="1" w:lastRow="0" w:firstColumn="1" w:lastColumn="0" w:noHBand="0" w:noVBand="1"/>
      </w:tblPr>
      <w:tblGrid>
        <w:gridCol w:w="3969"/>
        <w:gridCol w:w="5670"/>
      </w:tblGrid>
      <w:tr w:rsidR="00140745" w14:paraId="77C3F8DF" w14:textId="77777777" w:rsidTr="00097D26">
        <w:trPr>
          <w:trHeight w:val="994"/>
          <w:jc w:val="center"/>
        </w:trPr>
        <w:tc>
          <w:tcPr>
            <w:tcW w:w="3969" w:type="dxa"/>
          </w:tcPr>
          <w:p w14:paraId="052ACB7D" w14:textId="2C89C2F4" w:rsidR="00140745" w:rsidRPr="00B44ED5" w:rsidRDefault="005C4E78" w:rsidP="00D57BF1">
            <w:pPr>
              <w:spacing w:after="0" w:line="240" w:lineRule="auto"/>
              <w:ind w:left="-108" w:right="-101"/>
              <w:jc w:val="center"/>
              <w:rPr>
                <w:rFonts w:ascii="Times New Roman" w:hAnsi="Times New Roman"/>
                <w:b/>
                <w:bCs/>
                <w:sz w:val="28"/>
                <w:szCs w:val="28"/>
              </w:rPr>
            </w:pPr>
            <w:r w:rsidRPr="00B44ED5">
              <w:rPr>
                <w:rFonts w:ascii="Times New Roman" w:hAnsi="Times New Roman"/>
                <w:b/>
                <w:bCs/>
                <w:noProof/>
                <w:sz w:val="28"/>
                <w:szCs w:val="28"/>
              </w:rPr>
              <mc:AlternateContent>
                <mc:Choice Requires="wps">
                  <w:drawing>
                    <wp:anchor distT="0" distB="0" distL="114300" distR="114300" simplePos="0" relativeHeight="251658752" behindDoc="0" locked="0" layoutInCell="1" allowOverlap="1" wp14:anchorId="1DC3893D" wp14:editId="30FC436C">
                      <wp:simplePos x="0" y="0"/>
                      <wp:positionH relativeFrom="column">
                        <wp:posOffset>487680</wp:posOffset>
                      </wp:positionH>
                      <wp:positionV relativeFrom="paragraph">
                        <wp:posOffset>227330</wp:posOffset>
                      </wp:positionV>
                      <wp:extent cx="1350335"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0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FD933"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7.9pt" to="144.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"/>
                  </w:pict>
                </mc:Fallback>
              </mc:AlternateContent>
            </w:r>
            <w:r w:rsidRPr="00B44ED5">
              <w:rPr>
                <w:rFonts w:ascii="Times New Roman" w:hAnsi="Times New Roman"/>
                <w:b/>
                <w:bCs/>
                <w:noProof/>
                <w:sz w:val="28"/>
                <w:szCs w:val="28"/>
              </w:rPr>
              <w:t xml:space="preserve">THỦ TƯỚNG CHÍNH PHỦ </w:t>
            </w:r>
          </w:p>
        </w:tc>
        <w:tc>
          <w:tcPr>
            <w:tcW w:w="5670" w:type="dxa"/>
          </w:tcPr>
          <w:p w14:paraId="55CD21AC" w14:textId="77777777" w:rsidR="00140745" w:rsidRDefault="00140745" w:rsidP="00213691">
            <w:pPr>
              <w:spacing w:after="0" w:line="240" w:lineRule="auto"/>
              <w:jc w:val="center"/>
              <w:rPr>
                <w:rFonts w:ascii="Times New Roman" w:hAnsi="Times New Roman"/>
                <w:b/>
                <w:sz w:val="26"/>
                <w:szCs w:val="26"/>
              </w:rPr>
            </w:pPr>
            <w:r>
              <w:rPr>
                <w:rFonts w:ascii="Times New Roman" w:hAnsi="Times New Roman"/>
                <w:b/>
                <w:sz w:val="26"/>
                <w:szCs w:val="26"/>
              </w:rPr>
              <w:t>CỘNG HÒA XÃ HỘI CHỦ NGHĨA VIỆT NAM</w:t>
            </w:r>
          </w:p>
          <w:p w14:paraId="3991A438" w14:textId="22605105" w:rsidR="00140745" w:rsidRDefault="00140745" w:rsidP="00213691">
            <w:pPr>
              <w:spacing w:after="0" w:line="240" w:lineRule="auto"/>
              <w:jc w:val="center"/>
              <w:rPr>
                <w:rFonts w:ascii="Times New Roman" w:hAnsi="Times New Roman"/>
                <w:b/>
                <w:sz w:val="28"/>
                <w:szCs w:val="28"/>
              </w:rPr>
            </w:pPr>
            <w:r>
              <w:rPr>
                <w:rFonts w:ascii="Times New Roman" w:hAnsi="Times New Roman"/>
                <w:b/>
                <w:sz w:val="28"/>
                <w:szCs w:val="28"/>
              </w:rPr>
              <w:t xml:space="preserve">Độc lập </w:t>
            </w:r>
            <w:r w:rsidR="00880AAC">
              <w:rPr>
                <w:rFonts w:ascii="Times New Roman" w:hAnsi="Times New Roman"/>
                <w:b/>
                <w:sz w:val="28"/>
                <w:szCs w:val="28"/>
              </w:rPr>
              <w:t>-</w:t>
            </w:r>
            <w:r>
              <w:rPr>
                <w:rFonts w:ascii="Times New Roman" w:hAnsi="Times New Roman"/>
                <w:b/>
                <w:sz w:val="28"/>
                <w:szCs w:val="28"/>
              </w:rPr>
              <w:t xml:space="preserve"> Tự do </w:t>
            </w:r>
            <w:r w:rsidR="00880AAC">
              <w:rPr>
                <w:rFonts w:ascii="Times New Roman" w:hAnsi="Times New Roman"/>
                <w:b/>
                <w:sz w:val="28"/>
                <w:szCs w:val="28"/>
              </w:rPr>
              <w:t>-</w:t>
            </w:r>
            <w:r>
              <w:rPr>
                <w:rFonts w:ascii="Times New Roman" w:hAnsi="Times New Roman"/>
                <w:b/>
                <w:sz w:val="28"/>
                <w:szCs w:val="28"/>
              </w:rPr>
              <w:t xml:space="preserve"> Hạnh phúc</w:t>
            </w:r>
          </w:p>
          <w:p w14:paraId="2B8A67FC" w14:textId="360BFDC2" w:rsidR="00140745" w:rsidRPr="004157AB" w:rsidRDefault="00997F18" w:rsidP="004157AB">
            <w:pPr>
              <w:spacing w:after="0" w:line="240" w:lineRule="auto"/>
              <w:jc w:val="center"/>
              <w:rPr>
                <w:rFonts w:ascii="Times New Roman" w:hAnsi="Times New Roman"/>
                <w:i/>
                <w:sz w:val="26"/>
                <w:szCs w:val="26"/>
              </w:rPr>
            </w:pPr>
            <w:r>
              <w:rPr>
                <w:noProof/>
              </w:rPr>
              <mc:AlternateContent>
                <mc:Choice Requires="wps">
                  <w:drawing>
                    <wp:anchor distT="0" distB="0" distL="114300" distR="114300" simplePos="0" relativeHeight="251656704" behindDoc="0" locked="0" layoutInCell="1" allowOverlap="1" wp14:anchorId="2211663C" wp14:editId="108BC412">
                      <wp:simplePos x="0" y="0"/>
                      <wp:positionH relativeFrom="column">
                        <wp:posOffset>651510</wp:posOffset>
                      </wp:positionH>
                      <wp:positionV relativeFrom="paragraph">
                        <wp:posOffset>5715</wp:posOffset>
                      </wp:positionV>
                      <wp:extent cx="2182495" cy="0"/>
                      <wp:effectExtent l="10160" t="13335" r="762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EFF38"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45pt" to="22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6c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"/>
                  </w:pict>
                </mc:Fallback>
              </mc:AlternateContent>
            </w:r>
          </w:p>
        </w:tc>
      </w:tr>
      <w:tr w:rsidR="004157AB" w14:paraId="7D8F87F3" w14:textId="77777777" w:rsidTr="00097D26">
        <w:trPr>
          <w:trHeight w:val="306"/>
          <w:jc w:val="center"/>
        </w:trPr>
        <w:tc>
          <w:tcPr>
            <w:tcW w:w="3969" w:type="dxa"/>
          </w:tcPr>
          <w:p w14:paraId="6D42008A" w14:textId="3D0E12A7" w:rsidR="005C4E78" w:rsidRDefault="005C4E78" w:rsidP="00150070">
            <w:pPr>
              <w:spacing w:after="0" w:line="240" w:lineRule="auto"/>
              <w:ind w:left="-115"/>
              <w:jc w:val="center"/>
              <w:rPr>
                <w:rFonts w:ascii="Times New Roman" w:hAnsi="Times New Roman"/>
                <w:sz w:val="28"/>
                <w:szCs w:val="28"/>
              </w:rPr>
            </w:pPr>
            <w:r w:rsidRPr="005C4E78">
              <w:rPr>
                <w:rFonts w:ascii="Times New Roman" w:hAnsi="Times New Roman"/>
                <w:sz w:val="28"/>
                <w:szCs w:val="28"/>
              </w:rPr>
              <w:t>Số:</w:t>
            </w:r>
            <w:r w:rsidR="00B96D4A">
              <w:rPr>
                <w:rFonts w:ascii="Times New Roman" w:hAnsi="Times New Roman"/>
                <w:sz w:val="28"/>
                <w:szCs w:val="28"/>
              </w:rPr>
              <w:t xml:space="preserve">       </w:t>
            </w:r>
            <w:r w:rsidRPr="005C4E78">
              <w:rPr>
                <w:rFonts w:ascii="Times New Roman" w:hAnsi="Times New Roman"/>
                <w:sz w:val="28"/>
                <w:szCs w:val="28"/>
              </w:rPr>
              <w:t>/202</w:t>
            </w:r>
            <w:r w:rsidR="007F263B">
              <w:rPr>
                <w:rFonts w:ascii="Times New Roman" w:hAnsi="Times New Roman"/>
                <w:sz w:val="28"/>
                <w:szCs w:val="28"/>
              </w:rPr>
              <w:t>6</w:t>
            </w:r>
            <w:r w:rsidRPr="005C4E78">
              <w:rPr>
                <w:rFonts w:ascii="Times New Roman" w:hAnsi="Times New Roman"/>
                <w:sz w:val="28"/>
                <w:szCs w:val="28"/>
              </w:rPr>
              <w:t xml:space="preserve">/QĐ-TTg </w:t>
            </w:r>
          </w:p>
          <w:p w14:paraId="3B41CEEE" w14:textId="74FEC14B" w:rsidR="00940540" w:rsidRPr="0074543A" w:rsidRDefault="00940540" w:rsidP="00150070">
            <w:pPr>
              <w:spacing w:after="0" w:line="240" w:lineRule="auto"/>
              <w:ind w:left="-115"/>
              <w:jc w:val="center"/>
              <w:rPr>
                <w:rFonts w:ascii="Times New Roman" w:hAnsi="Times New Roman"/>
                <w:noProof/>
                <w:sz w:val="26"/>
                <w:szCs w:val="26"/>
              </w:rPr>
            </w:pPr>
          </w:p>
        </w:tc>
        <w:tc>
          <w:tcPr>
            <w:tcW w:w="5670" w:type="dxa"/>
          </w:tcPr>
          <w:p w14:paraId="66AC5D98" w14:textId="4E675D6D" w:rsidR="004157AB" w:rsidRDefault="004157AB" w:rsidP="00213691">
            <w:pPr>
              <w:spacing w:after="0" w:line="240" w:lineRule="auto"/>
              <w:jc w:val="center"/>
              <w:rPr>
                <w:rFonts w:ascii="Times New Roman" w:hAnsi="Times New Roman"/>
                <w:b/>
                <w:sz w:val="26"/>
                <w:szCs w:val="26"/>
              </w:rPr>
            </w:pPr>
            <w:r w:rsidRPr="00077005">
              <w:rPr>
                <w:rFonts w:ascii="Times New Roman" w:hAnsi="Times New Roman"/>
                <w:i/>
                <w:sz w:val="28"/>
                <w:szCs w:val="28"/>
              </w:rPr>
              <w:t>Hà N</w:t>
            </w:r>
            <w:r>
              <w:rPr>
                <w:rFonts w:ascii="Times New Roman" w:hAnsi="Times New Roman"/>
                <w:i/>
                <w:sz w:val="28"/>
                <w:szCs w:val="28"/>
              </w:rPr>
              <w:t xml:space="preserve">ội, ngày   </w:t>
            </w:r>
            <w:r w:rsidR="00351256">
              <w:rPr>
                <w:rFonts w:ascii="Times New Roman" w:hAnsi="Times New Roman"/>
                <w:i/>
                <w:sz w:val="28"/>
                <w:szCs w:val="28"/>
              </w:rPr>
              <w:t xml:space="preserve"> </w:t>
            </w:r>
            <w:r>
              <w:rPr>
                <w:rFonts w:ascii="Times New Roman" w:hAnsi="Times New Roman"/>
                <w:i/>
                <w:sz w:val="28"/>
                <w:szCs w:val="28"/>
              </w:rPr>
              <w:t xml:space="preserve"> </w:t>
            </w:r>
            <w:r w:rsidRPr="00077005">
              <w:rPr>
                <w:rFonts w:ascii="Times New Roman" w:hAnsi="Times New Roman"/>
                <w:i/>
                <w:sz w:val="28"/>
                <w:szCs w:val="28"/>
              </w:rPr>
              <w:t>tháng</w:t>
            </w:r>
            <w:r>
              <w:rPr>
                <w:rFonts w:ascii="Times New Roman" w:hAnsi="Times New Roman"/>
                <w:i/>
                <w:sz w:val="28"/>
                <w:szCs w:val="28"/>
              </w:rPr>
              <w:t xml:space="preserve"> </w:t>
            </w:r>
            <w:r w:rsidR="00351256">
              <w:rPr>
                <w:rFonts w:ascii="Times New Roman" w:hAnsi="Times New Roman"/>
                <w:i/>
                <w:sz w:val="28"/>
                <w:szCs w:val="28"/>
              </w:rPr>
              <w:t xml:space="preserve">  </w:t>
            </w:r>
            <w:r>
              <w:rPr>
                <w:rFonts w:ascii="Times New Roman" w:hAnsi="Times New Roman"/>
                <w:i/>
                <w:sz w:val="28"/>
                <w:szCs w:val="28"/>
              </w:rPr>
              <w:t xml:space="preserve"> </w:t>
            </w:r>
            <w:r w:rsidRPr="00077005">
              <w:rPr>
                <w:rFonts w:ascii="Times New Roman" w:hAnsi="Times New Roman"/>
                <w:i/>
                <w:sz w:val="28"/>
                <w:szCs w:val="28"/>
              </w:rPr>
              <w:t xml:space="preserve">năm </w:t>
            </w:r>
            <w:r w:rsidR="005D192F">
              <w:rPr>
                <w:rFonts w:ascii="Times New Roman" w:hAnsi="Times New Roman"/>
                <w:i/>
                <w:sz w:val="28"/>
                <w:szCs w:val="28"/>
              </w:rPr>
              <w:t>202</w:t>
            </w:r>
            <w:r w:rsidR="006C6E1C">
              <w:rPr>
                <w:rFonts w:ascii="Times New Roman" w:hAnsi="Times New Roman"/>
                <w:i/>
                <w:sz w:val="28"/>
                <w:szCs w:val="28"/>
              </w:rPr>
              <w:t>6</w:t>
            </w:r>
          </w:p>
        </w:tc>
      </w:tr>
    </w:tbl>
    <w:p w14:paraId="342F8A68" w14:textId="77777777" w:rsidR="00140745" w:rsidRPr="00485B94" w:rsidRDefault="00140745" w:rsidP="00140745">
      <w:pPr>
        <w:spacing w:after="0" w:line="240" w:lineRule="auto"/>
        <w:rPr>
          <w:rFonts w:ascii="Times New Roman" w:hAnsi="Times New Roman"/>
          <w:b/>
          <w:sz w:val="24"/>
          <w:szCs w:val="24"/>
        </w:rPr>
      </w:pPr>
    </w:p>
    <w:p w14:paraId="2DEB8BEA" w14:textId="77777777" w:rsidR="00B96D4A" w:rsidRDefault="00B96D4A" w:rsidP="0019696C">
      <w:pPr>
        <w:spacing w:after="0" w:line="240" w:lineRule="auto"/>
        <w:jc w:val="center"/>
        <w:rPr>
          <w:rFonts w:ascii="Times New Roman" w:eastAsia="Times New Roman" w:hAnsi="Times New Roman"/>
          <w:b/>
          <w:bCs/>
          <w:sz w:val="28"/>
          <w:szCs w:val="28"/>
          <w:lang w:eastAsia="zh-CN"/>
        </w:rPr>
      </w:pPr>
      <w:r w:rsidRPr="00B96D4A">
        <w:rPr>
          <w:rFonts w:ascii="Times New Roman" w:eastAsia="Times New Roman" w:hAnsi="Times New Roman"/>
          <w:b/>
          <w:bCs/>
          <w:sz w:val="28"/>
          <w:szCs w:val="28"/>
          <w:lang w:eastAsia="zh-CN"/>
        </w:rPr>
        <w:t xml:space="preserve">QUYẾT ĐỊNH </w:t>
      </w:r>
    </w:p>
    <w:p w14:paraId="79B6416F" w14:textId="77777777" w:rsidR="00DB2918" w:rsidRDefault="00B96D4A" w:rsidP="0019696C">
      <w:pPr>
        <w:spacing w:after="0" w:line="240" w:lineRule="auto"/>
        <w:jc w:val="center"/>
        <w:rPr>
          <w:rFonts w:ascii="Times New Roman" w:eastAsia="Times New Roman" w:hAnsi="Times New Roman"/>
          <w:sz w:val="28"/>
          <w:szCs w:val="28"/>
          <w:lang w:eastAsia="zh-CN"/>
        </w:rPr>
      </w:pPr>
      <w:r w:rsidRPr="00F76B54">
        <w:rPr>
          <w:rFonts w:ascii="Times New Roman" w:eastAsia="Times New Roman" w:hAnsi="Times New Roman"/>
          <w:sz w:val="28"/>
          <w:szCs w:val="28"/>
          <w:lang w:eastAsia="zh-CN"/>
        </w:rPr>
        <w:t>B</w:t>
      </w:r>
      <w:r w:rsidR="002F1F2A" w:rsidRPr="00F76B54">
        <w:rPr>
          <w:rFonts w:ascii="Times New Roman" w:eastAsia="Times New Roman" w:hAnsi="Times New Roman"/>
          <w:sz w:val="28"/>
          <w:szCs w:val="28"/>
          <w:lang w:eastAsia="zh-CN"/>
        </w:rPr>
        <w:t>AN HÀNH KHUNG KIẾN TRÚC AN NINH MẠNG QUỐC GIA</w:t>
      </w:r>
    </w:p>
    <w:p w14:paraId="6696CBF7" w14:textId="38E30EA9" w:rsidR="007B1449" w:rsidRPr="00F76B54" w:rsidRDefault="002F1F2A" w:rsidP="0019696C">
      <w:pPr>
        <w:spacing w:after="0" w:line="240" w:lineRule="auto"/>
        <w:jc w:val="center"/>
        <w:rPr>
          <w:rFonts w:ascii="Times New Roman" w:eastAsia="Times New Roman" w:hAnsi="Times New Roman"/>
          <w:sz w:val="28"/>
          <w:szCs w:val="28"/>
          <w:lang w:eastAsia="zh-CN"/>
        </w:rPr>
      </w:pPr>
      <w:r w:rsidRPr="00F76B54">
        <w:rPr>
          <w:rFonts w:ascii="Times New Roman" w:eastAsia="Times New Roman" w:hAnsi="Times New Roman"/>
          <w:sz w:val="28"/>
          <w:szCs w:val="28"/>
          <w:lang w:eastAsia="zh-CN"/>
        </w:rPr>
        <w:t>(PHIÊN BẢN 1.0)</w:t>
      </w:r>
      <w:r w:rsidR="00B96D4A" w:rsidRPr="00F76B54">
        <w:rPr>
          <w:rFonts w:ascii="Times New Roman" w:eastAsia="Times New Roman" w:hAnsi="Times New Roman"/>
          <w:sz w:val="28"/>
          <w:szCs w:val="28"/>
          <w:lang w:eastAsia="zh-CN"/>
        </w:rPr>
        <w:t xml:space="preserve"> </w:t>
      </w:r>
    </w:p>
    <w:p w14:paraId="3638F198" w14:textId="77777777" w:rsidR="00B96D4A" w:rsidRPr="00B96D4A" w:rsidRDefault="00B96D4A" w:rsidP="00110F85">
      <w:pPr>
        <w:spacing w:before="360" w:after="0" w:line="380" w:lineRule="exact"/>
        <w:jc w:val="center"/>
        <w:rPr>
          <w:rFonts w:ascii="Times New Roman" w:eastAsia="Times New Roman" w:hAnsi="Times New Roman"/>
          <w:sz w:val="28"/>
          <w:szCs w:val="28"/>
          <w:lang w:eastAsia="zh-CN"/>
        </w:rPr>
      </w:pPr>
      <w:r w:rsidRPr="00B96D4A">
        <w:rPr>
          <w:rFonts w:ascii="Times New Roman" w:eastAsia="Times New Roman" w:hAnsi="Times New Roman"/>
          <w:b/>
          <w:bCs/>
          <w:sz w:val="28"/>
          <w:szCs w:val="28"/>
          <w:lang w:eastAsia="zh-CN"/>
        </w:rPr>
        <w:t>THỦ TƯỚNG CHÍNH PHỦ</w:t>
      </w:r>
    </w:p>
    <w:p w14:paraId="41991C60" w14:textId="77777777" w:rsidR="00B96D4A" w:rsidRPr="001704FC" w:rsidRDefault="00B96D4A" w:rsidP="00B579AE">
      <w:pPr>
        <w:spacing w:before="120" w:after="0" w:line="340" w:lineRule="exact"/>
        <w:ind w:firstLine="567"/>
        <w:jc w:val="both"/>
        <w:rPr>
          <w:rFonts w:ascii="Times New Roman" w:eastAsia="Times New Roman" w:hAnsi="Times New Roman"/>
          <w:sz w:val="28"/>
          <w:szCs w:val="28"/>
          <w:lang w:eastAsia="zh-CN"/>
        </w:rPr>
      </w:pPr>
      <w:r w:rsidRPr="001704FC">
        <w:rPr>
          <w:rFonts w:ascii="Times New Roman" w:eastAsia="Times New Roman" w:hAnsi="Times New Roman"/>
          <w:i/>
          <w:iCs/>
          <w:sz w:val="28"/>
          <w:szCs w:val="28"/>
          <w:lang w:eastAsia="zh-CN"/>
        </w:rPr>
        <w:t>Căn cứ Luật Tổ chức Chính phủ ngày 19 tháng 6 năm 2015; Luật sửa đổi, bổ sung một số điều của Luật Tổ chức Chính phủ và Luật Tổ chức chính quyền địa phương ngày 22 tháng 11 năm 2019;</w:t>
      </w:r>
    </w:p>
    <w:p w14:paraId="14151013" w14:textId="77777777" w:rsidR="00E4576B" w:rsidRPr="001704FC" w:rsidRDefault="00E4576B" w:rsidP="00B579AE">
      <w:pPr>
        <w:spacing w:before="120" w:after="0" w:line="340" w:lineRule="exact"/>
        <w:ind w:firstLine="567"/>
        <w:jc w:val="both"/>
        <w:rPr>
          <w:rFonts w:ascii="Times New Roman" w:eastAsia="Times New Roman" w:hAnsi="Times New Roman"/>
          <w:i/>
          <w:iCs/>
          <w:sz w:val="28"/>
          <w:szCs w:val="28"/>
          <w:lang w:eastAsia="zh-CN"/>
        </w:rPr>
      </w:pPr>
      <w:r w:rsidRPr="001704FC">
        <w:rPr>
          <w:rFonts w:ascii="Times New Roman" w:eastAsia="Times New Roman" w:hAnsi="Times New Roman"/>
          <w:i/>
          <w:iCs/>
          <w:sz w:val="28"/>
          <w:szCs w:val="28"/>
          <w:lang w:eastAsia="zh-CN"/>
        </w:rPr>
        <w:t>Căn cứ Luật An ninh mạng ngày 10 tháng 12 năm 2025;</w:t>
      </w:r>
    </w:p>
    <w:p w14:paraId="6A29EA0A" w14:textId="403388D4" w:rsidR="00B96D4A" w:rsidRPr="001704FC" w:rsidRDefault="00B96D4A" w:rsidP="00B579AE">
      <w:pPr>
        <w:spacing w:before="120" w:after="0" w:line="340" w:lineRule="exact"/>
        <w:ind w:firstLine="567"/>
        <w:jc w:val="both"/>
        <w:rPr>
          <w:rFonts w:ascii="Times New Roman" w:eastAsia="Times New Roman" w:hAnsi="Times New Roman"/>
          <w:i/>
          <w:iCs/>
          <w:spacing w:val="-6"/>
          <w:sz w:val="28"/>
          <w:szCs w:val="28"/>
          <w:lang w:eastAsia="zh-CN"/>
        </w:rPr>
      </w:pPr>
      <w:r w:rsidRPr="001704FC">
        <w:rPr>
          <w:rFonts w:ascii="Times New Roman" w:eastAsia="Times New Roman" w:hAnsi="Times New Roman"/>
          <w:i/>
          <w:iCs/>
          <w:spacing w:val="-6"/>
          <w:sz w:val="28"/>
          <w:szCs w:val="28"/>
          <w:lang w:eastAsia="zh-CN"/>
        </w:rPr>
        <w:t>Căn cứ Luật Ban hành văn bản quy phạm pháp luật ngày 19 tháng 02 năm 2025;</w:t>
      </w:r>
    </w:p>
    <w:p w14:paraId="7BD741AE" w14:textId="0C2B419D" w:rsidR="001704FC" w:rsidRPr="001704FC" w:rsidRDefault="00847544" w:rsidP="00B579AE">
      <w:pPr>
        <w:spacing w:before="120" w:after="0" w:line="340" w:lineRule="exact"/>
        <w:ind w:firstLine="567"/>
        <w:jc w:val="both"/>
        <w:rPr>
          <w:rFonts w:ascii="Times New Roman" w:eastAsia="Times New Roman" w:hAnsi="Times New Roman"/>
          <w:i/>
          <w:iCs/>
          <w:sz w:val="28"/>
          <w:szCs w:val="28"/>
          <w:lang w:eastAsia="zh-CN"/>
        </w:rPr>
      </w:pPr>
      <w:r w:rsidRPr="001704FC">
        <w:rPr>
          <w:rFonts w:ascii="Times New Roman" w:eastAsia="Times New Roman" w:hAnsi="Times New Roman"/>
          <w:i/>
          <w:iCs/>
          <w:sz w:val="28"/>
          <w:szCs w:val="28"/>
          <w:lang w:eastAsia="zh-CN"/>
        </w:rPr>
        <w:t xml:space="preserve">Căn cứ Nghị quyết số 57-NQ/TW ngày 22 tháng 12 năm 2024 của Bộ Chính trị về đột phá phát triển khoa học, công nghệ, đổi mới sáng tạo và chuyển đổi số quốc gia; </w:t>
      </w:r>
    </w:p>
    <w:p w14:paraId="7AECBF5F" w14:textId="5FB69DF9" w:rsidR="00847544" w:rsidRPr="001704FC" w:rsidRDefault="00847544" w:rsidP="00B579AE">
      <w:pPr>
        <w:spacing w:before="120" w:after="0" w:line="340" w:lineRule="exact"/>
        <w:ind w:firstLine="567"/>
        <w:jc w:val="both"/>
        <w:rPr>
          <w:rFonts w:ascii="Times New Roman" w:eastAsia="Times New Roman" w:hAnsi="Times New Roman"/>
          <w:i/>
          <w:iCs/>
          <w:sz w:val="28"/>
          <w:szCs w:val="28"/>
          <w:lang w:eastAsia="zh-CN"/>
        </w:rPr>
      </w:pPr>
      <w:r w:rsidRPr="001704FC">
        <w:rPr>
          <w:rFonts w:ascii="Times New Roman" w:eastAsia="Times New Roman" w:hAnsi="Times New Roman"/>
          <w:i/>
          <w:iCs/>
          <w:sz w:val="28"/>
          <w:szCs w:val="28"/>
          <w:lang w:eastAsia="zh-CN"/>
        </w:rPr>
        <w:t>Căn cứ Chỉ thị số 57-CT/TW của Ban Bí thư về tăng cường bảo đảm an ninh mạng, bảo mật thông tin, an ninh dữ liệu trong hệ thống chính trị;</w:t>
      </w:r>
    </w:p>
    <w:p w14:paraId="650466DC" w14:textId="77777777" w:rsidR="00B96D4A" w:rsidRPr="001704FC" w:rsidRDefault="00B96D4A" w:rsidP="00B579AE">
      <w:pPr>
        <w:spacing w:before="120" w:after="0" w:line="340" w:lineRule="exact"/>
        <w:ind w:firstLine="567"/>
        <w:jc w:val="both"/>
        <w:rPr>
          <w:rFonts w:ascii="Times New Roman" w:eastAsia="Times New Roman" w:hAnsi="Times New Roman"/>
          <w:sz w:val="28"/>
          <w:szCs w:val="28"/>
          <w:lang w:eastAsia="zh-CN"/>
        </w:rPr>
      </w:pPr>
      <w:r w:rsidRPr="001704FC">
        <w:rPr>
          <w:rFonts w:ascii="Times New Roman" w:eastAsia="Times New Roman" w:hAnsi="Times New Roman"/>
          <w:i/>
          <w:iCs/>
          <w:sz w:val="28"/>
          <w:szCs w:val="28"/>
          <w:lang w:eastAsia="zh-CN"/>
        </w:rPr>
        <w:t>Căn cứ Nghị định số 78/2025/NĐ-CP ngày 01 tháng 4 năm 2025 của Chính phủ quy định chi tiết một số điều và biện pháp để tổ chức, hướng dẫn thi hành Luật Ban hành văn bản quy phạm pháp luật;</w:t>
      </w:r>
    </w:p>
    <w:p w14:paraId="74EAEEF8" w14:textId="77777777" w:rsidR="00B96D4A" w:rsidRPr="00B96D4A" w:rsidRDefault="00B96D4A" w:rsidP="00B579AE">
      <w:pPr>
        <w:spacing w:before="120" w:after="0" w:line="340" w:lineRule="exact"/>
        <w:ind w:firstLine="567"/>
        <w:jc w:val="both"/>
        <w:rPr>
          <w:rFonts w:ascii="Times New Roman" w:eastAsia="Times New Roman" w:hAnsi="Times New Roman"/>
          <w:sz w:val="28"/>
          <w:szCs w:val="28"/>
          <w:lang w:eastAsia="zh-CN"/>
        </w:rPr>
      </w:pPr>
      <w:r w:rsidRPr="00B96D4A">
        <w:rPr>
          <w:rFonts w:ascii="Times New Roman" w:eastAsia="Times New Roman" w:hAnsi="Times New Roman"/>
          <w:i/>
          <w:iCs/>
          <w:sz w:val="28"/>
          <w:szCs w:val="28"/>
          <w:lang w:eastAsia="zh-CN"/>
        </w:rPr>
        <w:t>Theo đề nghị của Bộ trưởng Bộ Công an.</w:t>
      </w:r>
    </w:p>
    <w:p w14:paraId="73DE9341" w14:textId="77777777" w:rsidR="00B96D4A" w:rsidRPr="00B96D4A" w:rsidRDefault="00B96D4A" w:rsidP="00B579AE">
      <w:pPr>
        <w:spacing w:before="120" w:after="0" w:line="340" w:lineRule="exact"/>
        <w:jc w:val="center"/>
        <w:rPr>
          <w:rFonts w:ascii="Times New Roman" w:eastAsia="Times New Roman" w:hAnsi="Times New Roman"/>
          <w:sz w:val="28"/>
          <w:szCs w:val="28"/>
          <w:lang w:eastAsia="zh-CN"/>
        </w:rPr>
      </w:pPr>
      <w:r w:rsidRPr="00B96D4A">
        <w:rPr>
          <w:rFonts w:ascii="Times New Roman" w:eastAsia="Times New Roman" w:hAnsi="Times New Roman"/>
          <w:b/>
          <w:bCs/>
          <w:sz w:val="28"/>
          <w:szCs w:val="28"/>
          <w:lang w:eastAsia="zh-CN"/>
        </w:rPr>
        <w:t>QUYẾT ĐỊNH:</w:t>
      </w:r>
    </w:p>
    <w:p w14:paraId="3CC42BDC" w14:textId="77777777" w:rsidR="00B96D4A" w:rsidRPr="00B96D4A" w:rsidRDefault="00B96D4A" w:rsidP="00B579AE">
      <w:pPr>
        <w:spacing w:before="120" w:after="0" w:line="340" w:lineRule="exact"/>
        <w:ind w:firstLine="567"/>
        <w:jc w:val="both"/>
        <w:rPr>
          <w:rFonts w:ascii="Times New Roman" w:eastAsia="Times New Roman" w:hAnsi="Times New Roman"/>
          <w:sz w:val="28"/>
          <w:szCs w:val="28"/>
          <w:lang w:eastAsia="zh-CN"/>
        </w:rPr>
      </w:pPr>
      <w:r w:rsidRPr="00B96D4A">
        <w:rPr>
          <w:rFonts w:ascii="Times New Roman" w:eastAsia="Times New Roman" w:hAnsi="Times New Roman"/>
          <w:b/>
          <w:bCs/>
          <w:sz w:val="28"/>
          <w:szCs w:val="28"/>
          <w:lang w:eastAsia="zh-CN"/>
        </w:rPr>
        <w:t>Điều 1.</w:t>
      </w:r>
      <w:r w:rsidRPr="00B96D4A">
        <w:rPr>
          <w:rFonts w:ascii="Times New Roman" w:eastAsia="Times New Roman" w:hAnsi="Times New Roman"/>
          <w:sz w:val="28"/>
          <w:szCs w:val="28"/>
          <w:lang w:eastAsia="zh-CN"/>
        </w:rPr>
        <w:t xml:space="preserve"> Ban hành kèm theo Quyết định này Khung kiến trúc an ninh mạng quốc gia.</w:t>
      </w:r>
    </w:p>
    <w:p w14:paraId="4CD36B84" w14:textId="77777777" w:rsidR="00B96D4A" w:rsidRPr="00B96D4A" w:rsidRDefault="00B96D4A" w:rsidP="00B579AE">
      <w:pPr>
        <w:spacing w:before="120" w:after="0" w:line="340" w:lineRule="exact"/>
        <w:ind w:firstLine="567"/>
        <w:jc w:val="both"/>
        <w:rPr>
          <w:rFonts w:ascii="Times New Roman" w:eastAsia="Times New Roman" w:hAnsi="Times New Roman"/>
          <w:sz w:val="28"/>
          <w:szCs w:val="28"/>
          <w:lang w:eastAsia="zh-CN"/>
        </w:rPr>
      </w:pPr>
      <w:r w:rsidRPr="00B96D4A">
        <w:rPr>
          <w:rFonts w:ascii="Times New Roman" w:eastAsia="Times New Roman" w:hAnsi="Times New Roman"/>
          <w:b/>
          <w:bCs/>
          <w:sz w:val="28"/>
          <w:szCs w:val="28"/>
          <w:lang w:eastAsia="zh-CN"/>
        </w:rPr>
        <w:t>Điều 2. Nguyên tắc áp dụng</w:t>
      </w:r>
    </w:p>
    <w:p w14:paraId="65D08390" w14:textId="70552FCA" w:rsidR="00B96D4A" w:rsidRPr="00B96D4A" w:rsidRDefault="00B96D4A" w:rsidP="00B579AE">
      <w:pPr>
        <w:spacing w:before="120" w:after="0" w:line="340" w:lineRule="exact"/>
        <w:ind w:firstLine="567"/>
        <w:jc w:val="both"/>
        <w:rPr>
          <w:rFonts w:ascii="Times New Roman" w:eastAsia="Times New Roman" w:hAnsi="Times New Roman"/>
          <w:sz w:val="28"/>
          <w:szCs w:val="28"/>
          <w:lang w:eastAsia="zh-CN"/>
        </w:rPr>
      </w:pPr>
      <w:r w:rsidRPr="00B96D4A">
        <w:rPr>
          <w:rFonts w:ascii="Times New Roman" w:eastAsia="Times New Roman" w:hAnsi="Times New Roman"/>
          <w:sz w:val="28"/>
          <w:szCs w:val="28"/>
          <w:lang w:eastAsia="zh-CN"/>
        </w:rPr>
        <w:t>Khung kiến trúc an ninh mạng quốc gia là cơ sở tham chiếu để các bộ, cơ quan ngang bộ, cơ quan thuộc Chính phủ và Ủy ban nhân dân các tỉnh, thành phố trực thuộc Trung ương lập, thẩm định và phê duyệt thiết kế an ninh mạng trong các dự án đầu tư xây dựng, nâng cấp hệ thống thông tin, bảo đảm tính đồng bộ với Khung kiến trúc tổng thể quốc gia số.</w:t>
      </w:r>
    </w:p>
    <w:p w14:paraId="0B5418A3" w14:textId="77777777" w:rsidR="00B96D4A" w:rsidRPr="00B96D4A" w:rsidRDefault="00B96D4A" w:rsidP="00B579AE">
      <w:pPr>
        <w:spacing w:before="120" w:after="0" w:line="340" w:lineRule="exact"/>
        <w:ind w:firstLine="567"/>
        <w:jc w:val="both"/>
        <w:rPr>
          <w:rFonts w:ascii="Times New Roman" w:eastAsia="Times New Roman" w:hAnsi="Times New Roman"/>
          <w:sz w:val="28"/>
          <w:szCs w:val="28"/>
          <w:lang w:eastAsia="zh-CN"/>
        </w:rPr>
      </w:pPr>
      <w:r w:rsidRPr="00B96D4A">
        <w:rPr>
          <w:rFonts w:ascii="Times New Roman" w:eastAsia="Times New Roman" w:hAnsi="Times New Roman"/>
          <w:b/>
          <w:bCs/>
          <w:sz w:val="28"/>
          <w:szCs w:val="28"/>
          <w:lang w:eastAsia="zh-CN"/>
        </w:rPr>
        <w:t>Điều 3. Trách nhiệm tổ chức thực hiện</w:t>
      </w:r>
    </w:p>
    <w:p w14:paraId="3441D937" w14:textId="77777777" w:rsidR="00B96D4A" w:rsidRPr="00B96D4A" w:rsidRDefault="00B96D4A" w:rsidP="00B579AE">
      <w:pPr>
        <w:numPr>
          <w:ilvl w:val="0"/>
          <w:numId w:val="7"/>
        </w:numPr>
        <w:tabs>
          <w:tab w:val="clear" w:pos="720"/>
          <w:tab w:val="num" w:pos="709"/>
          <w:tab w:val="left" w:pos="851"/>
        </w:tabs>
        <w:spacing w:before="120" w:after="0" w:line="340" w:lineRule="exact"/>
        <w:ind w:left="0" w:firstLine="567"/>
        <w:jc w:val="both"/>
        <w:rPr>
          <w:rFonts w:ascii="Times New Roman" w:eastAsia="Times New Roman" w:hAnsi="Times New Roman"/>
          <w:sz w:val="28"/>
          <w:szCs w:val="28"/>
          <w:lang w:eastAsia="zh-CN"/>
        </w:rPr>
      </w:pPr>
      <w:r w:rsidRPr="00B96D4A">
        <w:rPr>
          <w:rFonts w:ascii="Times New Roman" w:eastAsia="Times New Roman" w:hAnsi="Times New Roman"/>
          <w:sz w:val="28"/>
          <w:szCs w:val="28"/>
          <w:lang w:eastAsia="zh-CN"/>
        </w:rPr>
        <w:t>Giao Bộ Công an chủ trì, phối hợp với Bộ Khoa học và Công nghệ, Ban Cơ yếu Chính phủ và các cơ quan liên quan hướng dẫn, đôn đốc, kiểm tra và đánh giá việc áp dụng Khung kiến trúc an ninh mạng quốc gia trên phạm vi toàn quốc.</w:t>
      </w:r>
    </w:p>
    <w:p w14:paraId="5D36EF11" w14:textId="35827443" w:rsidR="00B96D4A" w:rsidRPr="00563775" w:rsidRDefault="00B96D4A" w:rsidP="00B579AE">
      <w:pPr>
        <w:numPr>
          <w:ilvl w:val="0"/>
          <w:numId w:val="7"/>
        </w:numPr>
        <w:tabs>
          <w:tab w:val="clear" w:pos="720"/>
          <w:tab w:val="num" w:pos="709"/>
          <w:tab w:val="left" w:pos="851"/>
        </w:tabs>
        <w:spacing w:before="120" w:after="0" w:line="340" w:lineRule="exact"/>
        <w:ind w:left="0" w:firstLine="567"/>
        <w:jc w:val="both"/>
        <w:rPr>
          <w:rFonts w:ascii="Times New Roman" w:eastAsia="Times New Roman" w:hAnsi="Times New Roman"/>
          <w:sz w:val="28"/>
          <w:szCs w:val="28"/>
          <w:lang w:eastAsia="zh-CN"/>
        </w:rPr>
      </w:pPr>
      <w:r w:rsidRPr="00563775">
        <w:rPr>
          <w:rFonts w:ascii="Times New Roman" w:eastAsia="Times New Roman" w:hAnsi="Times New Roman"/>
          <w:sz w:val="28"/>
          <w:szCs w:val="28"/>
          <w:lang w:eastAsia="zh-CN"/>
        </w:rPr>
        <w:lastRenderedPageBreak/>
        <w:t>Bộ Khoa học và Công nghệ có trách nhiệm phối hợp với Bộ Công an bảo đảm sự tích hợp, tương thích giữa các tiêu chuẩn kỹ thuật an ninh mạng với nền tảng, cơ sở dữ liệu dùng chung thuộc Khung kiến trúc tổng thể quốc gia số.</w:t>
      </w:r>
    </w:p>
    <w:p w14:paraId="1F7E4215" w14:textId="74B6CBAC" w:rsidR="00B96D4A" w:rsidRPr="00B96D4A" w:rsidRDefault="00B96D4A" w:rsidP="00B579AE">
      <w:pPr>
        <w:numPr>
          <w:ilvl w:val="0"/>
          <w:numId w:val="7"/>
        </w:numPr>
        <w:tabs>
          <w:tab w:val="clear" w:pos="720"/>
          <w:tab w:val="num" w:pos="709"/>
          <w:tab w:val="left" w:pos="851"/>
        </w:tabs>
        <w:spacing w:before="120" w:after="0" w:line="340" w:lineRule="exact"/>
        <w:ind w:left="0" w:firstLine="567"/>
        <w:jc w:val="both"/>
        <w:rPr>
          <w:rFonts w:ascii="Times New Roman" w:eastAsia="Times New Roman" w:hAnsi="Times New Roman"/>
          <w:sz w:val="28"/>
          <w:szCs w:val="28"/>
          <w:lang w:eastAsia="zh-CN"/>
        </w:rPr>
      </w:pPr>
      <w:r w:rsidRPr="00B96D4A">
        <w:rPr>
          <w:rFonts w:ascii="Times New Roman" w:eastAsia="Times New Roman" w:hAnsi="Times New Roman"/>
          <w:sz w:val="28"/>
          <w:szCs w:val="28"/>
          <w:lang w:eastAsia="zh-CN"/>
        </w:rPr>
        <w:t xml:space="preserve">Bộ Quốc phòng chịu trách nhiệm </w:t>
      </w:r>
      <w:r w:rsidR="000F1138">
        <w:rPr>
          <w:rFonts w:ascii="Times New Roman" w:eastAsia="Times New Roman" w:hAnsi="Times New Roman"/>
          <w:sz w:val="28"/>
          <w:szCs w:val="28"/>
          <w:lang w:eastAsia="zh-CN"/>
        </w:rPr>
        <w:t xml:space="preserve">tham khảo, </w:t>
      </w:r>
      <w:r w:rsidRPr="00B96D4A">
        <w:rPr>
          <w:rFonts w:ascii="Times New Roman" w:eastAsia="Times New Roman" w:hAnsi="Times New Roman"/>
          <w:sz w:val="28"/>
          <w:szCs w:val="28"/>
          <w:lang w:eastAsia="zh-CN"/>
        </w:rPr>
        <w:t xml:space="preserve">áp dụng Khung kiến trúc này hoặc xây dựng Khung kiến trúc an ninh mạng chuyên biệt áp dụng đối với các hệ thống thông tin quân sự, </w:t>
      </w:r>
      <w:r w:rsidR="004033CA">
        <w:rPr>
          <w:rFonts w:ascii="Times New Roman" w:eastAsia="Times New Roman" w:hAnsi="Times New Roman"/>
          <w:sz w:val="28"/>
          <w:szCs w:val="28"/>
          <w:lang w:eastAsia="zh-CN"/>
        </w:rPr>
        <w:t>cơ yếu</w:t>
      </w:r>
      <w:r w:rsidRPr="00B96D4A">
        <w:rPr>
          <w:rFonts w:ascii="Times New Roman" w:eastAsia="Times New Roman" w:hAnsi="Times New Roman"/>
          <w:sz w:val="28"/>
          <w:szCs w:val="28"/>
          <w:lang w:eastAsia="zh-CN"/>
        </w:rPr>
        <w:t>.</w:t>
      </w:r>
    </w:p>
    <w:p w14:paraId="49B9F07A" w14:textId="77777777" w:rsidR="00B96D4A" w:rsidRPr="00B96D4A" w:rsidRDefault="00B96D4A" w:rsidP="00B579AE">
      <w:pPr>
        <w:spacing w:before="120" w:after="0" w:line="340" w:lineRule="exact"/>
        <w:ind w:firstLine="567"/>
        <w:jc w:val="both"/>
        <w:rPr>
          <w:rFonts w:ascii="Times New Roman" w:eastAsia="Times New Roman" w:hAnsi="Times New Roman"/>
          <w:sz w:val="28"/>
          <w:szCs w:val="28"/>
          <w:lang w:eastAsia="zh-CN"/>
        </w:rPr>
      </w:pPr>
      <w:r w:rsidRPr="00B96D4A">
        <w:rPr>
          <w:rFonts w:ascii="Times New Roman" w:eastAsia="Times New Roman" w:hAnsi="Times New Roman"/>
          <w:b/>
          <w:bCs/>
          <w:sz w:val="28"/>
          <w:szCs w:val="28"/>
          <w:lang w:eastAsia="zh-CN"/>
        </w:rPr>
        <w:t>Điều 4. Hiệu lực và trách nhiệm thi hành</w:t>
      </w:r>
    </w:p>
    <w:p w14:paraId="7D4B51C8" w14:textId="77777777" w:rsidR="00B96D4A" w:rsidRPr="00B96D4A" w:rsidRDefault="00B96D4A" w:rsidP="00B579AE">
      <w:pPr>
        <w:numPr>
          <w:ilvl w:val="0"/>
          <w:numId w:val="8"/>
        </w:numPr>
        <w:tabs>
          <w:tab w:val="clear" w:pos="720"/>
          <w:tab w:val="num" w:pos="360"/>
          <w:tab w:val="left" w:pos="851"/>
        </w:tabs>
        <w:spacing w:before="120" w:after="0" w:line="340" w:lineRule="exact"/>
        <w:ind w:left="0" w:firstLine="567"/>
        <w:jc w:val="both"/>
        <w:rPr>
          <w:rFonts w:ascii="Times New Roman" w:eastAsia="Times New Roman" w:hAnsi="Times New Roman"/>
          <w:sz w:val="28"/>
          <w:szCs w:val="28"/>
          <w:lang w:eastAsia="zh-CN"/>
        </w:rPr>
      </w:pPr>
      <w:r w:rsidRPr="00B96D4A">
        <w:rPr>
          <w:rFonts w:ascii="Times New Roman" w:eastAsia="Times New Roman" w:hAnsi="Times New Roman"/>
          <w:sz w:val="28"/>
          <w:szCs w:val="28"/>
          <w:lang w:eastAsia="zh-CN"/>
        </w:rPr>
        <w:t>Quyết định này có hiệu lực thi hành kể từ ngày... tháng... năm 202...</w:t>
      </w:r>
    </w:p>
    <w:p w14:paraId="7681ABD0" w14:textId="1D4040C1" w:rsidR="00AB1416" w:rsidRPr="00B96D4A" w:rsidRDefault="00B96D4A" w:rsidP="00B579AE">
      <w:pPr>
        <w:numPr>
          <w:ilvl w:val="0"/>
          <w:numId w:val="8"/>
        </w:numPr>
        <w:tabs>
          <w:tab w:val="clear" w:pos="720"/>
          <w:tab w:val="num" w:pos="360"/>
          <w:tab w:val="left" w:pos="851"/>
        </w:tabs>
        <w:spacing w:before="120" w:after="0" w:line="340" w:lineRule="exact"/>
        <w:ind w:left="0" w:firstLine="567"/>
        <w:jc w:val="both"/>
        <w:rPr>
          <w:rFonts w:ascii="Times New Roman" w:eastAsia="Times New Roman" w:hAnsi="Times New Roman"/>
          <w:sz w:val="28"/>
          <w:szCs w:val="28"/>
          <w:lang w:eastAsia="zh-CN"/>
        </w:rPr>
      </w:pPr>
      <w:r w:rsidRPr="00B96D4A">
        <w:rPr>
          <w:rFonts w:ascii="Times New Roman" w:eastAsia="Times New Roman" w:hAnsi="Times New Roman"/>
          <w:sz w:val="28"/>
          <w:szCs w:val="28"/>
          <w:lang w:eastAsia="zh-CN"/>
        </w:rPr>
        <w:t>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tbl>
      <w:tblPr>
        <w:tblpPr w:leftFromText="180" w:rightFromText="180" w:vertAnchor="text" w:horzAnchor="margin" w:tblpY="213"/>
        <w:tblW w:w="9013" w:type="dxa"/>
        <w:tblLook w:val="04A0" w:firstRow="1" w:lastRow="0" w:firstColumn="1" w:lastColumn="0" w:noHBand="0" w:noVBand="1"/>
      </w:tblPr>
      <w:tblGrid>
        <w:gridCol w:w="4820"/>
        <w:gridCol w:w="4193"/>
      </w:tblGrid>
      <w:tr w:rsidR="00140745" w14:paraId="49B9D4BB" w14:textId="77777777" w:rsidTr="00160CE7">
        <w:trPr>
          <w:trHeight w:val="174"/>
        </w:trPr>
        <w:tc>
          <w:tcPr>
            <w:tcW w:w="4820" w:type="dxa"/>
            <w:hideMark/>
          </w:tcPr>
          <w:p w14:paraId="4ED4DA5A" w14:textId="77777777" w:rsidR="00140745" w:rsidRPr="004B76B5" w:rsidRDefault="00140745" w:rsidP="00213691">
            <w:pPr>
              <w:spacing w:after="0" w:line="240" w:lineRule="auto"/>
              <w:rPr>
                <w:rFonts w:ascii="Times New Roman" w:hAnsi="Times New Roman"/>
                <w:b/>
                <w:i/>
                <w:sz w:val="26"/>
                <w:szCs w:val="26"/>
              </w:rPr>
            </w:pPr>
            <w:r w:rsidRPr="004B76B5">
              <w:rPr>
                <w:rFonts w:ascii="Times New Roman" w:hAnsi="Times New Roman"/>
                <w:b/>
                <w:i/>
                <w:sz w:val="26"/>
                <w:szCs w:val="26"/>
              </w:rPr>
              <w:t xml:space="preserve">Nơi </w:t>
            </w:r>
            <w:r w:rsidRPr="004B76B5">
              <w:rPr>
                <w:rFonts w:ascii="Times New Roman" w:hAnsi="Times New Roman"/>
                <w:b/>
                <w:i/>
                <w:sz w:val="24"/>
                <w:szCs w:val="24"/>
              </w:rPr>
              <w:t>nhận</w:t>
            </w:r>
            <w:r w:rsidRPr="004B76B5">
              <w:rPr>
                <w:rFonts w:ascii="Times New Roman" w:hAnsi="Times New Roman"/>
                <w:b/>
                <w:i/>
                <w:sz w:val="26"/>
                <w:szCs w:val="26"/>
              </w:rPr>
              <w:t>:</w:t>
            </w:r>
          </w:p>
          <w:p w14:paraId="56C999B1" w14:textId="3ACFD558" w:rsidR="00140745" w:rsidRDefault="00140745" w:rsidP="00213691">
            <w:pPr>
              <w:pStyle w:val="ListParagraph"/>
              <w:tabs>
                <w:tab w:val="left" w:pos="142"/>
              </w:tabs>
              <w:spacing w:after="0" w:line="240" w:lineRule="auto"/>
              <w:ind w:left="0"/>
              <w:rPr>
                <w:rFonts w:ascii="Times New Roman" w:hAnsi="Times New Roman"/>
              </w:rPr>
            </w:pPr>
            <w:r w:rsidRPr="00144F9D">
              <w:rPr>
                <w:rFonts w:ascii="Times New Roman" w:hAnsi="Times New Roman"/>
              </w:rPr>
              <w:t xml:space="preserve">- </w:t>
            </w:r>
            <w:r w:rsidR="00B96D4A" w:rsidRPr="00B96D4A">
              <w:rPr>
                <w:rFonts w:ascii="Times New Roman" w:hAnsi="Times New Roman"/>
              </w:rPr>
              <w:t xml:space="preserve">Ban Bí thư Trung ương Đảng; </w:t>
            </w:r>
          </w:p>
          <w:p w14:paraId="2E2839AF" w14:textId="52386470"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Thủ tướng, các Phó Thủ tướng CP;</w:t>
            </w:r>
          </w:p>
          <w:p w14:paraId="3C8E2A5E" w14:textId="587203DD"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Các Bộ, cơ quan ngang Bộ, cơ quan thuộc CP;</w:t>
            </w:r>
          </w:p>
          <w:p w14:paraId="71EC44DD" w14:textId="290B13B2" w:rsidR="00B96D4A" w:rsidRPr="00E23251" w:rsidRDefault="00B96D4A" w:rsidP="00213691">
            <w:pPr>
              <w:pStyle w:val="ListParagraph"/>
              <w:tabs>
                <w:tab w:val="left" w:pos="142"/>
              </w:tabs>
              <w:spacing w:after="0" w:line="240" w:lineRule="auto"/>
              <w:ind w:left="0"/>
              <w:rPr>
                <w:rFonts w:ascii="Times New Roman" w:hAnsi="Times New Roman"/>
                <w:spacing w:val="-2"/>
              </w:rPr>
            </w:pPr>
            <w:r w:rsidRPr="00E23251">
              <w:rPr>
                <w:rFonts w:ascii="Times New Roman" w:hAnsi="Times New Roman"/>
                <w:spacing w:val="-2"/>
              </w:rPr>
              <w:t>- HĐND, UBND các tỉnh, thành phố trực thuộc TW;</w:t>
            </w:r>
          </w:p>
          <w:p w14:paraId="04AB3E73" w14:textId="4260A070"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Văn phòng Trung ương và các Ban của Đảng;</w:t>
            </w:r>
          </w:p>
          <w:p w14:paraId="4B610F77" w14:textId="0FF7D03E"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Văn phòng Tổng Bí thư;</w:t>
            </w:r>
          </w:p>
          <w:p w14:paraId="3931FFDF" w14:textId="30FC8F0D"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Văn phòng Chủ tịch nước;</w:t>
            </w:r>
          </w:p>
          <w:p w14:paraId="1872A730" w14:textId="6408A5DC"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Hội đồng Dân tộc và các Ủy ban của Quốc hội;</w:t>
            </w:r>
          </w:p>
          <w:p w14:paraId="73CD958A" w14:textId="38EEF603"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Văn phòng Quốc hội;</w:t>
            </w:r>
          </w:p>
          <w:p w14:paraId="369A9194" w14:textId="6D24D43C"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Tòa án nhân dân tối cao;</w:t>
            </w:r>
          </w:p>
          <w:p w14:paraId="69554854" w14:textId="71845EFE"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Viện kiểm sát nhân dân tối cao;</w:t>
            </w:r>
          </w:p>
          <w:p w14:paraId="0940C775" w14:textId="29EA87DE"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Kiểm toán Nhà nước;</w:t>
            </w:r>
          </w:p>
          <w:p w14:paraId="2778D849" w14:textId="256B2631"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Ủy ban Giám sát tài chính Quốc gia;</w:t>
            </w:r>
          </w:p>
          <w:p w14:paraId="45C235D4" w14:textId="5BBA0283"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Ngân hàng Chính sách xã hội;</w:t>
            </w:r>
          </w:p>
          <w:p w14:paraId="1F49E7C8" w14:textId="1B8FBA0D"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Ngân hàng Phát triển Việt Nam;</w:t>
            </w:r>
          </w:p>
          <w:p w14:paraId="10F14FAB" w14:textId="42965034"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UBTW Mặt trận Tổ quốc Việt Nam;</w:t>
            </w:r>
          </w:p>
          <w:p w14:paraId="1F21B148" w14:textId="73E1526C"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Cơ quan Trung ương của các đoàn thể;</w:t>
            </w:r>
          </w:p>
          <w:p w14:paraId="2FFD1655" w14:textId="6F7F824B" w:rsidR="00E23251" w:rsidRDefault="00E23251"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E23251">
              <w:rPr>
                <w:rFonts w:ascii="Times New Roman" w:hAnsi="Times New Roman"/>
              </w:rPr>
              <w:t>Công báo;</w:t>
            </w:r>
          </w:p>
          <w:p w14:paraId="497919A6" w14:textId="04DB69CF" w:rsidR="00B96D4A" w:rsidRDefault="00B96D4A" w:rsidP="00213691">
            <w:pPr>
              <w:pStyle w:val="ListParagraph"/>
              <w:tabs>
                <w:tab w:val="left" w:pos="142"/>
              </w:tabs>
              <w:spacing w:after="0" w:line="240" w:lineRule="auto"/>
              <w:ind w:left="0"/>
              <w:rPr>
                <w:rFonts w:ascii="Times New Roman" w:hAnsi="Times New Roman"/>
              </w:rPr>
            </w:pPr>
            <w:r>
              <w:rPr>
                <w:rFonts w:ascii="Times New Roman" w:hAnsi="Times New Roman"/>
              </w:rPr>
              <w:t xml:space="preserve">- </w:t>
            </w:r>
            <w:r w:rsidRPr="00B96D4A">
              <w:rPr>
                <w:rFonts w:ascii="Times New Roman" w:hAnsi="Times New Roman"/>
              </w:rPr>
              <w:t>Cổng TTĐT Chính phủ;</w:t>
            </w:r>
          </w:p>
          <w:p w14:paraId="62F6ACB5" w14:textId="4A6607C1" w:rsidR="00140745" w:rsidRPr="0036516B" w:rsidRDefault="00775E41" w:rsidP="002117F3">
            <w:pPr>
              <w:pStyle w:val="ListParagraph"/>
              <w:tabs>
                <w:tab w:val="left" w:pos="142"/>
              </w:tabs>
              <w:spacing w:after="0" w:line="240" w:lineRule="auto"/>
              <w:ind w:left="0"/>
              <w:rPr>
                <w:rFonts w:ascii="Times New Roman" w:hAnsi="Times New Roman"/>
              </w:rPr>
            </w:pPr>
            <w:r w:rsidRPr="0036516B">
              <w:rPr>
                <w:rFonts w:ascii="Times New Roman" w:hAnsi="Times New Roman"/>
              </w:rPr>
              <w:t>-</w:t>
            </w:r>
            <w:r w:rsidR="003D1CF8" w:rsidRPr="0036516B">
              <w:rPr>
                <w:rFonts w:ascii="Times New Roman" w:hAnsi="Times New Roman"/>
              </w:rPr>
              <w:t xml:space="preserve"> </w:t>
            </w:r>
            <w:r w:rsidRPr="0036516B">
              <w:rPr>
                <w:rFonts w:ascii="Times New Roman" w:hAnsi="Times New Roman"/>
              </w:rPr>
              <w:t xml:space="preserve">Lưu: </w:t>
            </w:r>
            <w:r w:rsidR="0023031D" w:rsidRPr="0036516B">
              <w:rPr>
                <w:rFonts w:ascii="Times New Roman" w:hAnsi="Times New Roman"/>
              </w:rPr>
              <w:t>VT,</w:t>
            </w:r>
            <w:r w:rsidR="00A60850" w:rsidRPr="0036516B">
              <w:rPr>
                <w:rFonts w:ascii="Times New Roman" w:hAnsi="Times New Roman"/>
              </w:rPr>
              <w:t xml:space="preserve"> BCA(A05).</w:t>
            </w:r>
          </w:p>
        </w:tc>
        <w:tc>
          <w:tcPr>
            <w:tcW w:w="4193" w:type="dxa"/>
          </w:tcPr>
          <w:p w14:paraId="5436A3D6" w14:textId="2C09C09E" w:rsidR="004D77BA" w:rsidRDefault="003F5827" w:rsidP="00160CE7">
            <w:pPr>
              <w:spacing w:after="0" w:line="240" w:lineRule="auto"/>
              <w:jc w:val="center"/>
              <w:rPr>
                <w:rFonts w:ascii="Times New Roman" w:hAnsi="Times New Roman"/>
                <w:b/>
                <w:bCs/>
                <w:sz w:val="26"/>
                <w:szCs w:val="28"/>
              </w:rPr>
            </w:pPr>
            <w:r w:rsidRPr="003F5827">
              <w:rPr>
                <w:rFonts w:ascii="Times New Roman" w:hAnsi="Times New Roman"/>
                <w:b/>
                <w:bCs/>
                <w:sz w:val="26"/>
                <w:szCs w:val="28"/>
              </w:rPr>
              <w:t>TM. CHÍNH PHỦ</w:t>
            </w:r>
          </w:p>
          <w:p w14:paraId="6E58A1A7" w14:textId="390EEEBB" w:rsidR="00140745" w:rsidRDefault="004D77BA" w:rsidP="00160CE7">
            <w:pPr>
              <w:spacing w:after="0" w:line="240" w:lineRule="auto"/>
              <w:jc w:val="center"/>
              <w:rPr>
                <w:rFonts w:ascii="Times New Roman" w:hAnsi="Times New Roman"/>
                <w:b/>
                <w:bCs/>
                <w:sz w:val="26"/>
                <w:szCs w:val="28"/>
              </w:rPr>
            </w:pPr>
            <w:r>
              <w:rPr>
                <w:rFonts w:ascii="Times New Roman" w:hAnsi="Times New Roman"/>
                <w:b/>
                <w:bCs/>
                <w:sz w:val="26"/>
                <w:szCs w:val="28"/>
              </w:rPr>
              <w:t>T</w:t>
            </w:r>
            <w:r w:rsidR="003F5827" w:rsidRPr="003F5827">
              <w:rPr>
                <w:rFonts w:ascii="Times New Roman" w:hAnsi="Times New Roman"/>
                <w:b/>
                <w:bCs/>
                <w:sz w:val="26"/>
                <w:szCs w:val="28"/>
              </w:rPr>
              <w:t>HỦ TƯỚNG</w:t>
            </w:r>
          </w:p>
          <w:p w14:paraId="64C17A0C" w14:textId="77777777" w:rsidR="003F5827" w:rsidRDefault="003F5827" w:rsidP="00160CE7">
            <w:pPr>
              <w:spacing w:after="0" w:line="240" w:lineRule="auto"/>
              <w:jc w:val="center"/>
              <w:rPr>
                <w:rFonts w:ascii="Times New Roman" w:hAnsi="Times New Roman"/>
                <w:b/>
                <w:bCs/>
                <w:sz w:val="26"/>
                <w:szCs w:val="28"/>
              </w:rPr>
            </w:pPr>
          </w:p>
          <w:p w14:paraId="19B15867" w14:textId="77777777" w:rsidR="003F5827" w:rsidRDefault="003F5827" w:rsidP="00160CE7">
            <w:pPr>
              <w:spacing w:after="0" w:line="240" w:lineRule="auto"/>
              <w:jc w:val="center"/>
              <w:rPr>
                <w:rFonts w:ascii="Times New Roman" w:hAnsi="Times New Roman"/>
                <w:b/>
                <w:bCs/>
                <w:sz w:val="26"/>
                <w:szCs w:val="28"/>
              </w:rPr>
            </w:pPr>
          </w:p>
          <w:p w14:paraId="39B03B6C" w14:textId="77777777" w:rsidR="003F5827" w:rsidRDefault="003F5827" w:rsidP="00160CE7">
            <w:pPr>
              <w:spacing w:after="0" w:line="240" w:lineRule="auto"/>
              <w:jc w:val="center"/>
              <w:rPr>
                <w:rFonts w:ascii="Times New Roman" w:hAnsi="Times New Roman"/>
                <w:b/>
                <w:bCs/>
                <w:sz w:val="26"/>
                <w:szCs w:val="28"/>
              </w:rPr>
            </w:pPr>
          </w:p>
          <w:p w14:paraId="74263D5A" w14:textId="77777777" w:rsidR="000B6C84" w:rsidRDefault="000B6C84" w:rsidP="00160CE7">
            <w:pPr>
              <w:spacing w:after="0" w:line="240" w:lineRule="auto"/>
              <w:jc w:val="center"/>
              <w:rPr>
                <w:rFonts w:ascii="Times New Roman" w:hAnsi="Times New Roman"/>
                <w:b/>
                <w:bCs/>
                <w:sz w:val="26"/>
                <w:szCs w:val="28"/>
              </w:rPr>
            </w:pPr>
          </w:p>
          <w:p w14:paraId="52761807" w14:textId="77777777" w:rsidR="000B6C84" w:rsidRDefault="000B6C84" w:rsidP="00160CE7">
            <w:pPr>
              <w:spacing w:after="0" w:line="240" w:lineRule="auto"/>
              <w:jc w:val="center"/>
              <w:rPr>
                <w:rFonts w:ascii="Times New Roman" w:hAnsi="Times New Roman"/>
                <w:b/>
                <w:bCs/>
                <w:sz w:val="26"/>
                <w:szCs w:val="28"/>
              </w:rPr>
            </w:pPr>
          </w:p>
          <w:p w14:paraId="223DE6A3" w14:textId="77777777" w:rsidR="003F5827" w:rsidRDefault="003F5827" w:rsidP="00160CE7">
            <w:pPr>
              <w:spacing w:after="0" w:line="240" w:lineRule="auto"/>
              <w:jc w:val="center"/>
              <w:rPr>
                <w:rFonts w:ascii="Times New Roman" w:hAnsi="Times New Roman"/>
                <w:b/>
                <w:bCs/>
                <w:sz w:val="26"/>
                <w:szCs w:val="28"/>
              </w:rPr>
            </w:pPr>
          </w:p>
          <w:p w14:paraId="223A8C36" w14:textId="77777777" w:rsidR="0025538A" w:rsidRDefault="0025538A" w:rsidP="00160CE7">
            <w:pPr>
              <w:spacing w:after="0" w:line="240" w:lineRule="auto"/>
              <w:jc w:val="center"/>
              <w:rPr>
                <w:rFonts w:ascii="Times New Roman" w:hAnsi="Times New Roman"/>
                <w:b/>
                <w:sz w:val="28"/>
                <w:szCs w:val="28"/>
              </w:rPr>
            </w:pPr>
          </w:p>
          <w:p w14:paraId="7B7D1061" w14:textId="77777777" w:rsidR="00A13B4D" w:rsidRDefault="00A13B4D" w:rsidP="00160CE7">
            <w:pPr>
              <w:spacing w:after="0" w:line="240" w:lineRule="auto"/>
              <w:jc w:val="center"/>
              <w:rPr>
                <w:rFonts w:ascii="Times New Roman" w:hAnsi="Times New Roman"/>
                <w:b/>
                <w:sz w:val="28"/>
                <w:szCs w:val="28"/>
              </w:rPr>
            </w:pPr>
          </w:p>
          <w:p w14:paraId="593E8358" w14:textId="77777777" w:rsidR="00140745" w:rsidRDefault="00140745" w:rsidP="00160CE7">
            <w:pPr>
              <w:spacing w:after="0" w:line="240" w:lineRule="auto"/>
              <w:jc w:val="center"/>
              <w:rPr>
                <w:rFonts w:ascii="Times New Roman" w:hAnsi="Times New Roman"/>
                <w:b/>
                <w:sz w:val="28"/>
                <w:szCs w:val="28"/>
              </w:rPr>
            </w:pPr>
          </w:p>
          <w:p w14:paraId="4E41B497" w14:textId="258ADFD7" w:rsidR="00140745" w:rsidRPr="00377043" w:rsidRDefault="00140745" w:rsidP="00160CE7">
            <w:pPr>
              <w:spacing w:after="0" w:line="240" w:lineRule="auto"/>
              <w:jc w:val="center"/>
              <w:rPr>
                <w:rFonts w:ascii="Times New Roman" w:hAnsi="Times New Roman"/>
                <w:b/>
                <w:sz w:val="26"/>
                <w:szCs w:val="26"/>
              </w:rPr>
            </w:pPr>
          </w:p>
        </w:tc>
      </w:tr>
      <w:tr w:rsidR="00140745" w14:paraId="2AD9FA1C" w14:textId="77777777" w:rsidTr="00E23251">
        <w:trPr>
          <w:trHeight w:val="174"/>
        </w:trPr>
        <w:tc>
          <w:tcPr>
            <w:tcW w:w="4820" w:type="dxa"/>
          </w:tcPr>
          <w:p w14:paraId="7922D588" w14:textId="77777777" w:rsidR="00140745" w:rsidRPr="004B76B5" w:rsidRDefault="00140745" w:rsidP="00213691">
            <w:pPr>
              <w:spacing w:after="0" w:line="240" w:lineRule="auto"/>
              <w:rPr>
                <w:rFonts w:ascii="Times New Roman" w:hAnsi="Times New Roman"/>
                <w:b/>
                <w:i/>
                <w:sz w:val="26"/>
                <w:szCs w:val="26"/>
              </w:rPr>
            </w:pPr>
          </w:p>
        </w:tc>
        <w:tc>
          <w:tcPr>
            <w:tcW w:w="4193" w:type="dxa"/>
            <w:vAlign w:val="center"/>
          </w:tcPr>
          <w:p w14:paraId="4866CD2C" w14:textId="77777777" w:rsidR="00140745" w:rsidRDefault="00140745" w:rsidP="00E945D9">
            <w:pPr>
              <w:spacing w:after="0" w:line="240" w:lineRule="auto"/>
              <w:rPr>
                <w:rFonts w:ascii="Times New Roman" w:hAnsi="Times New Roman"/>
                <w:b/>
                <w:sz w:val="28"/>
                <w:szCs w:val="28"/>
              </w:rPr>
            </w:pPr>
          </w:p>
        </w:tc>
      </w:tr>
    </w:tbl>
    <w:p w14:paraId="7C9C9315" w14:textId="77777777" w:rsidR="007E616E" w:rsidRPr="00140745" w:rsidRDefault="007E616E" w:rsidP="00140745"/>
    <w:sectPr w:rsidR="007E616E" w:rsidRPr="00140745" w:rsidSect="00307C6A">
      <w:headerReference w:type="default" r:id="rId8"/>
      <w:footerReference w:type="default" r:id="rId9"/>
      <w:pgSz w:w="11906" w:h="16838" w:code="9"/>
      <w:pgMar w:top="1191" w:right="1134" w:bottom="1191" w:left="1701" w:header="680" w:footer="31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08E5" w14:textId="77777777" w:rsidR="005E4D1B" w:rsidRDefault="005E4D1B">
      <w:pPr>
        <w:spacing w:after="0" w:line="240" w:lineRule="auto"/>
      </w:pPr>
      <w:r>
        <w:separator/>
      </w:r>
    </w:p>
  </w:endnote>
  <w:endnote w:type="continuationSeparator" w:id="0">
    <w:p w14:paraId="6132E015" w14:textId="77777777" w:rsidR="005E4D1B" w:rsidRDefault="005E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0568" w14:textId="66F5B321" w:rsidR="006801C5" w:rsidRDefault="006801C5">
    <w:pPr>
      <w:pStyle w:val="Footer"/>
      <w:jc w:val="center"/>
    </w:pPr>
  </w:p>
  <w:p w14:paraId="7358F7D0" w14:textId="77777777" w:rsidR="00574835" w:rsidRDefault="0057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78706" w14:textId="77777777" w:rsidR="005E4D1B" w:rsidRDefault="005E4D1B">
      <w:pPr>
        <w:spacing w:after="0" w:line="240" w:lineRule="auto"/>
      </w:pPr>
      <w:r>
        <w:separator/>
      </w:r>
    </w:p>
  </w:footnote>
  <w:footnote w:type="continuationSeparator" w:id="0">
    <w:p w14:paraId="6039876F" w14:textId="77777777" w:rsidR="005E4D1B" w:rsidRDefault="005E4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507983"/>
      <w:docPartObj>
        <w:docPartGallery w:val="Page Numbers (Top of Page)"/>
        <w:docPartUnique/>
      </w:docPartObj>
    </w:sdtPr>
    <w:sdtEndPr>
      <w:rPr>
        <w:rFonts w:ascii="Times New Roman" w:hAnsi="Times New Roman"/>
        <w:noProof/>
        <w:sz w:val="24"/>
        <w:szCs w:val="24"/>
      </w:rPr>
    </w:sdtEndPr>
    <w:sdtContent>
      <w:p w14:paraId="4211401F" w14:textId="142C9BFB" w:rsidR="006801C5" w:rsidRPr="009727C5" w:rsidRDefault="006801C5">
        <w:pPr>
          <w:pStyle w:val="Header"/>
          <w:jc w:val="center"/>
          <w:rPr>
            <w:rFonts w:ascii="Times New Roman" w:hAnsi="Times New Roman"/>
            <w:sz w:val="24"/>
            <w:szCs w:val="24"/>
          </w:rPr>
        </w:pPr>
        <w:r w:rsidRPr="009727C5">
          <w:rPr>
            <w:rFonts w:ascii="Times New Roman" w:hAnsi="Times New Roman"/>
            <w:sz w:val="24"/>
            <w:szCs w:val="24"/>
          </w:rPr>
          <w:fldChar w:fldCharType="begin"/>
        </w:r>
        <w:r w:rsidRPr="009727C5">
          <w:rPr>
            <w:rFonts w:ascii="Times New Roman" w:hAnsi="Times New Roman"/>
            <w:sz w:val="24"/>
            <w:szCs w:val="24"/>
          </w:rPr>
          <w:instrText xml:space="preserve"> PAGE   \* MERGEFORMAT </w:instrText>
        </w:r>
        <w:r w:rsidRPr="009727C5">
          <w:rPr>
            <w:rFonts w:ascii="Times New Roman" w:hAnsi="Times New Roman"/>
            <w:sz w:val="24"/>
            <w:szCs w:val="24"/>
          </w:rPr>
          <w:fldChar w:fldCharType="separate"/>
        </w:r>
        <w:r w:rsidRPr="009727C5">
          <w:rPr>
            <w:rFonts w:ascii="Times New Roman" w:hAnsi="Times New Roman"/>
            <w:noProof/>
            <w:sz w:val="24"/>
            <w:szCs w:val="24"/>
          </w:rPr>
          <w:t>2</w:t>
        </w:r>
        <w:r w:rsidRPr="009727C5">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B81"/>
    <w:multiLevelType w:val="hybridMultilevel"/>
    <w:tmpl w:val="B1C43884"/>
    <w:lvl w:ilvl="0" w:tplc="23142B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C69E6"/>
    <w:multiLevelType w:val="hybridMultilevel"/>
    <w:tmpl w:val="FC248A44"/>
    <w:lvl w:ilvl="0" w:tplc="EE38860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2C85EF2"/>
    <w:multiLevelType w:val="multilevel"/>
    <w:tmpl w:val="7752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35D88"/>
    <w:multiLevelType w:val="multilevel"/>
    <w:tmpl w:val="CE06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A3858"/>
    <w:multiLevelType w:val="multilevel"/>
    <w:tmpl w:val="8C9E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7B0DBE"/>
    <w:multiLevelType w:val="multilevel"/>
    <w:tmpl w:val="DED0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977925"/>
    <w:multiLevelType w:val="multilevel"/>
    <w:tmpl w:val="95DC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E1F99"/>
    <w:multiLevelType w:val="hybridMultilevel"/>
    <w:tmpl w:val="6BCA8598"/>
    <w:lvl w:ilvl="0" w:tplc="276EEF3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578235">
    <w:abstractNumId w:val="7"/>
  </w:num>
  <w:num w:numId="2" w16cid:durableId="106975251">
    <w:abstractNumId w:val="1"/>
  </w:num>
  <w:num w:numId="3" w16cid:durableId="1319379833">
    <w:abstractNumId w:val="0"/>
  </w:num>
  <w:num w:numId="4" w16cid:durableId="1425876069">
    <w:abstractNumId w:val="3"/>
  </w:num>
  <w:num w:numId="5" w16cid:durableId="2064063930">
    <w:abstractNumId w:val="6"/>
  </w:num>
  <w:num w:numId="6" w16cid:durableId="944264003">
    <w:abstractNumId w:val="2"/>
  </w:num>
  <w:num w:numId="7" w16cid:durableId="1893619649">
    <w:abstractNumId w:val="5"/>
  </w:num>
  <w:num w:numId="8" w16cid:durableId="576552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AD"/>
    <w:rsid w:val="00000185"/>
    <w:rsid w:val="00000F19"/>
    <w:rsid w:val="00001AF9"/>
    <w:rsid w:val="00003E99"/>
    <w:rsid w:val="00007E7A"/>
    <w:rsid w:val="0001019C"/>
    <w:rsid w:val="000110E1"/>
    <w:rsid w:val="00011FE6"/>
    <w:rsid w:val="0001338E"/>
    <w:rsid w:val="00015E21"/>
    <w:rsid w:val="0001616C"/>
    <w:rsid w:val="00016427"/>
    <w:rsid w:val="00017321"/>
    <w:rsid w:val="000178F0"/>
    <w:rsid w:val="0002227B"/>
    <w:rsid w:val="00022877"/>
    <w:rsid w:val="000247E9"/>
    <w:rsid w:val="00031434"/>
    <w:rsid w:val="00031DDF"/>
    <w:rsid w:val="000325ED"/>
    <w:rsid w:val="00032DC5"/>
    <w:rsid w:val="0003589B"/>
    <w:rsid w:val="00036A44"/>
    <w:rsid w:val="00037075"/>
    <w:rsid w:val="000428B3"/>
    <w:rsid w:val="00042A8B"/>
    <w:rsid w:val="00044D24"/>
    <w:rsid w:val="000533DF"/>
    <w:rsid w:val="000543C9"/>
    <w:rsid w:val="00054DE7"/>
    <w:rsid w:val="00054EE0"/>
    <w:rsid w:val="0005539B"/>
    <w:rsid w:val="00055F2D"/>
    <w:rsid w:val="00057868"/>
    <w:rsid w:val="0006025F"/>
    <w:rsid w:val="0006053E"/>
    <w:rsid w:val="000607E3"/>
    <w:rsid w:val="00061151"/>
    <w:rsid w:val="00061215"/>
    <w:rsid w:val="00061F38"/>
    <w:rsid w:val="00063ABD"/>
    <w:rsid w:val="0006645B"/>
    <w:rsid w:val="00073C4A"/>
    <w:rsid w:val="000745AD"/>
    <w:rsid w:val="0007669B"/>
    <w:rsid w:val="00076833"/>
    <w:rsid w:val="00077005"/>
    <w:rsid w:val="000811B2"/>
    <w:rsid w:val="00083947"/>
    <w:rsid w:val="00084565"/>
    <w:rsid w:val="0008606C"/>
    <w:rsid w:val="000871A7"/>
    <w:rsid w:val="000938C1"/>
    <w:rsid w:val="00093E52"/>
    <w:rsid w:val="00096346"/>
    <w:rsid w:val="00097C9C"/>
    <w:rsid w:val="00097D26"/>
    <w:rsid w:val="000A15CA"/>
    <w:rsid w:val="000A268F"/>
    <w:rsid w:val="000A29BB"/>
    <w:rsid w:val="000A2DE0"/>
    <w:rsid w:val="000A350C"/>
    <w:rsid w:val="000A378C"/>
    <w:rsid w:val="000A583D"/>
    <w:rsid w:val="000A5F68"/>
    <w:rsid w:val="000A5FF0"/>
    <w:rsid w:val="000A66E1"/>
    <w:rsid w:val="000A6F8E"/>
    <w:rsid w:val="000B062C"/>
    <w:rsid w:val="000B2BE3"/>
    <w:rsid w:val="000B3D19"/>
    <w:rsid w:val="000B3ED8"/>
    <w:rsid w:val="000B610A"/>
    <w:rsid w:val="000B6C84"/>
    <w:rsid w:val="000B76AC"/>
    <w:rsid w:val="000B781C"/>
    <w:rsid w:val="000C2089"/>
    <w:rsid w:val="000D1FD8"/>
    <w:rsid w:val="000D30AF"/>
    <w:rsid w:val="000D3D93"/>
    <w:rsid w:val="000D57A0"/>
    <w:rsid w:val="000E03A0"/>
    <w:rsid w:val="000E040D"/>
    <w:rsid w:val="000E1E81"/>
    <w:rsid w:val="000E23AD"/>
    <w:rsid w:val="000E3944"/>
    <w:rsid w:val="000E44B7"/>
    <w:rsid w:val="000E6695"/>
    <w:rsid w:val="000E7485"/>
    <w:rsid w:val="000F1138"/>
    <w:rsid w:val="000F1223"/>
    <w:rsid w:val="000F50B3"/>
    <w:rsid w:val="000F62F0"/>
    <w:rsid w:val="001004EC"/>
    <w:rsid w:val="00100915"/>
    <w:rsid w:val="00100ABF"/>
    <w:rsid w:val="0010293D"/>
    <w:rsid w:val="0010460B"/>
    <w:rsid w:val="00105220"/>
    <w:rsid w:val="001059E2"/>
    <w:rsid w:val="001065A3"/>
    <w:rsid w:val="001104E0"/>
    <w:rsid w:val="00110F85"/>
    <w:rsid w:val="00111C4A"/>
    <w:rsid w:val="00113E50"/>
    <w:rsid w:val="00121106"/>
    <w:rsid w:val="001231EE"/>
    <w:rsid w:val="00124476"/>
    <w:rsid w:val="001244BD"/>
    <w:rsid w:val="00126244"/>
    <w:rsid w:val="001306FB"/>
    <w:rsid w:val="001314EF"/>
    <w:rsid w:val="00132031"/>
    <w:rsid w:val="00134E38"/>
    <w:rsid w:val="00135FF8"/>
    <w:rsid w:val="001375F3"/>
    <w:rsid w:val="00137B96"/>
    <w:rsid w:val="00140745"/>
    <w:rsid w:val="00141F9E"/>
    <w:rsid w:val="0014213B"/>
    <w:rsid w:val="0014218C"/>
    <w:rsid w:val="00144DD7"/>
    <w:rsid w:val="00144F9D"/>
    <w:rsid w:val="00146090"/>
    <w:rsid w:val="00150070"/>
    <w:rsid w:val="0015420C"/>
    <w:rsid w:val="00155766"/>
    <w:rsid w:val="00155E7D"/>
    <w:rsid w:val="00157DCD"/>
    <w:rsid w:val="00160CE7"/>
    <w:rsid w:val="00163DF6"/>
    <w:rsid w:val="001670CE"/>
    <w:rsid w:val="0016796F"/>
    <w:rsid w:val="001704FC"/>
    <w:rsid w:val="00170E00"/>
    <w:rsid w:val="00174EA2"/>
    <w:rsid w:val="00175DED"/>
    <w:rsid w:val="001778D3"/>
    <w:rsid w:val="00180F44"/>
    <w:rsid w:val="00181302"/>
    <w:rsid w:val="00181D77"/>
    <w:rsid w:val="00183682"/>
    <w:rsid w:val="00184DBA"/>
    <w:rsid w:val="00186BAA"/>
    <w:rsid w:val="00187373"/>
    <w:rsid w:val="00191310"/>
    <w:rsid w:val="001945F9"/>
    <w:rsid w:val="00194A4F"/>
    <w:rsid w:val="00196487"/>
    <w:rsid w:val="0019696C"/>
    <w:rsid w:val="0019756E"/>
    <w:rsid w:val="001A024D"/>
    <w:rsid w:val="001A6FFB"/>
    <w:rsid w:val="001A772E"/>
    <w:rsid w:val="001B06D9"/>
    <w:rsid w:val="001B320E"/>
    <w:rsid w:val="001B3549"/>
    <w:rsid w:val="001C268A"/>
    <w:rsid w:val="001C66A9"/>
    <w:rsid w:val="001C7CC4"/>
    <w:rsid w:val="001C7E08"/>
    <w:rsid w:val="001D0D27"/>
    <w:rsid w:val="001D1201"/>
    <w:rsid w:val="001D399A"/>
    <w:rsid w:val="001D3FDD"/>
    <w:rsid w:val="001D4DA0"/>
    <w:rsid w:val="001D511C"/>
    <w:rsid w:val="001D539C"/>
    <w:rsid w:val="001D5999"/>
    <w:rsid w:val="001D5AE9"/>
    <w:rsid w:val="001D5C77"/>
    <w:rsid w:val="001E1799"/>
    <w:rsid w:val="001E1C72"/>
    <w:rsid w:val="001E2714"/>
    <w:rsid w:val="001E32AE"/>
    <w:rsid w:val="001E5206"/>
    <w:rsid w:val="001E5E1C"/>
    <w:rsid w:val="001E6CB4"/>
    <w:rsid w:val="001F2058"/>
    <w:rsid w:val="001F2F3F"/>
    <w:rsid w:val="001F456E"/>
    <w:rsid w:val="001F541D"/>
    <w:rsid w:val="001F570D"/>
    <w:rsid w:val="002032CB"/>
    <w:rsid w:val="002053C6"/>
    <w:rsid w:val="00206775"/>
    <w:rsid w:val="00206BB0"/>
    <w:rsid w:val="002117F3"/>
    <w:rsid w:val="00213323"/>
    <w:rsid w:val="00213691"/>
    <w:rsid w:val="002136B6"/>
    <w:rsid w:val="0021587A"/>
    <w:rsid w:val="00216E5B"/>
    <w:rsid w:val="00217B32"/>
    <w:rsid w:val="00217FDC"/>
    <w:rsid w:val="0022328F"/>
    <w:rsid w:val="00223BE1"/>
    <w:rsid w:val="00223EC5"/>
    <w:rsid w:val="0023031D"/>
    <w:rsid w:val="00230410"/>
    <w:rsid w:val="00230A8E"/>
    <w:rsid w:val="002347F6"/>
    <w:rsid w:val="0023519E"/>
    <w:rsid w:val="00236572"/>
    <w:rsid w:val="00237588"/>
    <w:rsid w:val="002404C9"/>
    <w:rsid w:val="00241360"/>
    <w:rsid w:val="00241CDD"/>
    <w:rsid w:val="00247070"/>
    <w:rsid w:val="0024782B"/>
    <w:rsid w:val="0025538A"/>
    <w:rsid w:val="002553E9"/>
    <w:rsid w:val="0025708E"/>
    <w:rsid w:val="0026287C"/>
    <w:rsid w:val="002629D4"/>
    <w:rsid w:val="00263881"/>
    <w:rsid w:val="002639E4"/>
    <w:rsid w:val="00264440"/>
    <w:rsid w:val="002644FA"/>
    <w:rsid w:val="002656A1"/>
    <w:rsid w:val="00265F87"/>
    <w:rsid w:val="002676BA"/>
    <w:rsid w:val="00275108"/>
    <w:rsid w:val="002775B3"/>
    <w:rsid w:val="00277C56"/>
    <w:rsid w:val="00281F90"/>
    <w:rsid w:val="0028556C"/>
    <w:rsid w:val="00286A07"/>
    <w:rsid w:val="0028758F"/>
    <w:rsid w:val="0029394F"/>
    <w:rsid w:val="00297AE5"/>
    <w:rsid w:val="002A03B4"/>
    <w:rsid w:val="002A210B"/>
    <w:rsid w:val="002A4FA7"/>
    <w:rsid w:val="002A5379"/>
    <w:rsid w:val="002A5756"/>
    <w:rsid w:val="002A6804"/>
    <w:rsid w:val="002A6E9B"/>
    <w:rsid w:val="002A7433"/>
    <w:rsid w:val="002A7CA2"/>
    <w:rsid w:val="002A7FF8"/>
    <w:rsid w:val="002B0E9C"/>
    <w:rsid w:val="002B0F58"/>
    <w:rsid w:val="002B113D"/>
    <w:rsid w:val="002B3831"/>
    <w:rsid w:val="002B4A5E"/>
    <w:rsid w:val="002C232C"/>
    <w:rsid w:val="002C40B2"/>
    <w:rsid w:val="002C4B12"/>
    <w:rsid w:val="002C7593"/>
    <w:rsid w:val="002D11C5"/>
    <w:rsid w:val="002D1742"/>
    <w:rsid w:val="002D1C7A"/>
    <w:rsid w:val="002D3489"/>
    <w:rsid w:val="002D75D0"/>
    <w:rsid w:val="002E06EA"/>
    <w:rsid w:val="002E06FF"/>
    <w:rsid w:val="002E0AD4"/>
    <w:rsid w:val="002E146F"/>
    <w:rsid w:val="002E1A2B"/>
    <w:rsid w:val="002E324D"/>
    <w:rsid w:val="002E4C51"/>
    <w:rsid w:val="002E65F7"/>
    <w:rsid w:val="002F175E"/>
    <w:rsid w:val="002F1F2A"/>
    <w:rsid w:val="002F2AFE"/>
    <w:rsid w:val="002F3E55"/>
    <w:rsid w:val="002F5293"/>
    <w:rsid w:val="0030140F"/>
    <w:rsid w:val="00301E11"/>
    <w:rsid w:val="003020A9"/>
    <w:rsid w:val="00304E13"/>
    <w:rsid w:val="00306329"/>
    <w:rsid w:val="003066C7"/>
    <w:rsid w:val="00307C6A"/>
    <w:rsid w:val="00310081"/>
    <w:rsid w:val="00312265"/>
    <w:rsid w:val="003128CD"/>
    <w:rsid w:val="00315D4E"/>
    <w:rsid w:val="00316751"/>
    <w:rsid w:val="00317782"/>
    <w:rsid w:val="0032165C"/>
    <w:rsid w:val="003216E4"/>
    <w:rsid w:val="0032199D"/>
    <w:rsid w:val="003228E0"/>
    <w:rsid w:val="003231F2"/>
    <w:rsid w:val="003264F1"/>
    <w:rsid w:val="003310CC"/>
    <w:rsid w:val="003332B6"/>
    <w:rsid w:val="00333B8F"/>
    <w:rsid w:val="003360C0"/>
    <w:rsid w:val="003412F8"/>
    <w:rsid w:val="00341FD1"/>
    <w:rsid w:val="00345625"/>
    <w:rsid w:val="00345AEA"/>
    <w:rsid w:val="0034791E"/>
    <w:rsid w:val="003503C7"/>
    <w:rsid w:val="00350956"/>
    <w:rsid w:val="00351256"/>
    <w:rsid w:val="003528CB"/>
    <w:rsid w:val="00354A3B"/>
    <w:rsid w:val="00355813"/>
    <w:rsid w:val="003612EB"/>
    <w:rsid w:val="0036457D"/>
    <w:rsid w:val="00364F04"/>
    <w:rsid w:val="0036516B"/>
    <w:rsid w:val="0036574B"/>
    <w:rsid w:val="00366A28"/>
    <w:rsid w:val="00366F5C"/>
    <w:rsid w:val="00367C17"/>
    <w:rsid w:val="00370934"/>
    <w:rsid w:val="0037108C"/>
    <w:rsid w:val="00371975"/>
    <w:rsid w:val="00371E3F"/>
    <w:rsid w:val="00373292"/>
    <w:rsid w:val="00373709"/>
    <w:rsid w:val="00373B82"/>
    <w:rsid w:val="00377043"/>
    <w:rsid w:val="00380955"/>
    <w:rsid w:val="00381F07"/>
    <w:rsid w:val="00382F33"/>
    <w:rsid w:val="003855B9"/>
    <w:rsid w:val="00385A78"/>
    <w:rsid w:val="00386EBE"/>
    <w:rsid w:val="00392FD3"/>
    <w:rsid w:val="00394693"/>
    <w:rsid w:val="00395BC4"/>
    <w:rsid w:val="003A48D6"/>
    <w:rsid w:val="003A7F74"/>
    <w:rsid w:val="003B08BD"/>
    <w:rsid w:val="003C1418"/>
    <w:rsid w:val="003C540A"/>
    <w:rsid w:val="003C555C"/>
    <w:rsid w:val="003C6039"/>
    <w:rsid w:val="003C7C6B"/>
    <w:rsid w:val="003D1B13"/>
    <w:rsid w:val="003D1CF8"/>
    <w:rsid w:val="003D23E5"/>
    <w:rsid w:val="003D7B73"/>
    <w:rsid w:val="003E25A3"/>
    <w:rsid w:val="003E3973"/>
    <w:rsid w:val="003E4283"/>
    <w:rsid w:val="003E4C71"/>
    <w:rsid w:val="003E57E8"/>
    <w:rsid w:val="003E760B"/>
    <w:rsid w:val="003F5827"/>
    <w:rsid w:val="003F586F"/>
    <w:rsid w:val="003F7754"/>
    <w:rsid w:val="004032E3"/>
    <w:rsid w:val="0040335E"/>
    <w:rsid w:val="004033CA"/>
    <w:rsid w:val="00405AC3"/>
    <w:rsid w:val="004104BD"/>
    <w:rsid w:val="00411D90"/>
    <w:rsid w:val="00414F44"/>
    <w:rsid w:val="004157AB"/>
    <w:rsid w:val="004171C1"/>
    <w:rsid w:val="00417CE9"/>
    <w:rsid w:val="004201C0"/>
    <w:rsid w:val="0042127C"/>
    <w:rsid w:val="00422BEF"/>
    <w:rsid w:val="00422F0E"/>
    <w:rsid w:val="00423969"/>
    <w:rsid w:val="00424999"/>
    <w:rsid w:val="00425DC0"/>
    <w:rsid w:val="00433302"/>
    <w:rsid w:val="004438A6"/>
    <w:rsid w:val="004438D2"/>
    <w:rsid w:val="00444E40"/>
    <w:rsid w:val="00445AF2"/>
    <w:rsid w:val="00447ADD"/>
    <w:rsid w:val="00450361"/>
    <w:rsid w:val="00451AC1"/>
    <w:rsid w:val="004531AA"/>
    <w:rsid w:val="004532B1"/>
    <w:rsid w:val="00453409"/>
    <w:rsid w:val="00453571"/>
    <w:rsid w:val="00460224"/>
    <w:rsid w:val="0046030B"/>
    <w:rsid w:val="00461613"/>
    <w:rsid w:val="00461712"/>
    <w:rsid w:val="004622B1"/>
    <w:rsid w:val="00464583"/>
    <w:rsid w:val="00466696"/>
    <w:rsid w:val="00472540"/>
    <w:rsid w:val="00472854"/>
    <w:rsid w:val="0047632C"/>
    <w:rsid w:val="00477E79"/>
    <w:rsid w:val="00480830"/>
    <w:rsid w:val="004810D0"/>
    <w:rsid w:val="0048210E"/>
    <w:rsid w:val="00482C71"/>
    <w:rsid w:val="00485B94"/>
    <w:rsid w:val="004861A9"/>
    <w:rsid w:val="004919E1"/>
    <w:rsid w:val="0049391C"/>
    <w:rsid w:val="004A1423"/>
    <w:rsid w:val="004A4110"/>
    <w:rsid w:val="004A63C8"/>
    <w:rsid w:val="004B18FA"/>
    <w:rsid w:val="004B43C5"/>
    <w:rsid w:val="004B5CEA"/>
    <w:rsid w:val="004B60F1"/>
    <w:rsid w:val="004B77FC"/>
    <w:rsid w:val="004C047C"/>
    <w:rsid w:val="004C12A0"/>
    <w:rsid w:val="004C251D"/>
    <w:rsid w:val="004C57AE"/>
    <w:rsid w:val="004C5DBB"/>
    <w:rsid w:val="004C6260"/>
    <w:rsid w:val="004C7D45"/>
    <w:rsid w:val="004D02CC"/>
    <w:rsid w:val="004D2705"/>
    <w:rsid w:val="004D5D77"/>
    <w:rsid w:val="004D5EAA"/>
    <w:rsid w:val="004D77BA"/>
    <w:rsid w:val="004E161E"/>
    <w:rsid w:val="004E2BA7"/>
    <w:rsid w:val="004E36C3"/>
    <w:rsid w:val="004E433E"/>
    <w:rsid w:val="004E6015"/>
    <w:rsid w:val="004F1754"/>
    <w:rsid w:val="004F1C4B"/>
    <w:rsid w:val="004F2479"/>
    <w:rsid w:val="004F3CF0"/>
    <w:rsid w:val="004F6F6B"/>
    <w:rsid w:val="005036B3"/>
    <w:rsid w:val="00504CC0"/>
    <w:rsid w:val="005050FF"/>
    <w:rsid w:val="005122AB"/>
    <w:rsid w:val="00512D29"/>
    <w:rsid w:val="005139B6"/>
    <w:rsid w:val="00513C0F"/>
    <w:rsid w:val="00513D37"/>
    <w:rsid w:val="00515351"/>
    <w:rsid w:val="005154CE"/>
    <w:rsid w:val="005177CD"/>
    <w:rsid w:val="005224D9"/>
    <w:rsid w:val="00522595"/>
    <w:rsid w:val="005231F7"/>
    <w:rsid w:val="0052339C"/>
    <w:rsid w:val="00524588"/>
    <w:rsid w:val="00527550"/>
    <w:rsid w:val="00527B67"/>
    <w:rsid w:val="00530EEF"/>
    <w:rsid w:val="005328A2"/>
    <w:rsid w:val="005335DC"/>
    <w:rsid w:val="00536AA2"/>
    <w:rsid w:val="00541C39"/>
    <w:rsid w:val="00542380"/>
    <w:rsid w:val="00542BA0"/>
    <w:rsid w:val="00542C9D"/>
    <w:rsid w:val="00543CB8"/>
    <w:rsid w:val="00544BE3"/>
    <w:rsid w:val="00547BF8"/>
    <w:rsid w:val="00547FD3"/>
    <w:rsid w:val="00550EFE"/>
    <w:rsid w:val="00552BA4"/>
    <w:rsid w:val="00553B0F"/>
    <w:rsid w:val="00561B38"/>
    <w:rsid w:val="00562B10"/>
    <w:rsid w:val="00562ECA"/>
    <w:rsid w:val="00563775"/>
    <w:rsid w:val="00563CF9"/>
    <w:rsid w:val="005643F3"/>
    <w:rsid w:val="005651D2"/>
    <w:rsid w:val="0056635C"/>
    <w:rsid w:val="005674F6"/>
    <w:rsid w:val="0057324C"/>
    <w:rsid w:val="00573C65"/>
    <w:rsid w:val="00574835"/>
    <w:rsid w:val="00581123"/>
    <w:rsid w:val="00590D33"/>
    <w:rsid w:val="005919AF"/>
    <w:rsid w:val="00596DC2"/>
    <w:rsid w:val="00597B4E"/>
    <w:rsid w:val="005A0D2A"/>
    <w:rsid w:val="005A169B"/>
    <w:rsid w:val="005A24DE"/>
    <w:rsid w:val="005A3F47"/>
    <w:rsid w:val="005A6780"/>
    <w:rsid w:val="005A6D21"/>
    <w:rsid w:val="005B2317"/>
    <w:rsid w:val="005B23CC"/>
    <w:rsid w:val="005B2557"/>
    <w:rsid w:val="005B35E3"/>
    <w:rsid w:val="005B57BB"/>
    <w:rsid w:val="005B5B54"/>
    <w:rsid w:val="005C4E78"/>
    <w:rsid w:val="005C6EB5"/>
    <w:rsid w:val="005C77AA"/>
    <w:rsid w:val="005C797A"/>
    <w:rsid w:val="005C7E6A"/>
    <w:rsid w:val="005D0D44"/>
    <w:rsid w:val="005D0F01"/>
    <w:rsid w:val="005D162B"/>
    <w:rsid w:val="005D192F"/>
    <w:rsid w:val="005D3B83"/>
    <w:rsid w:val="005E0245"/>
    <w:rsid w:val="005E4D1B"/>
    <w:rsid w:val="005E5146"/>
    <w:rsid w:val="005E5C45"/>
    <w:rsid w:val="005E621D"/>
    <w:rsid w:val="005E6B6E"/>
    <w:rsid w:val="005E6BAE"/>
    <w:rsid w:val="005E78F0"/>
    <w:rsid w:val="005F25BF"/>
    <w:rsid w:val="005F66E5"/>
    <w:rsid w:val="00600429"/>
    <w:rsid w:val="0060055C"/>
    <w:rsid w:val="00600D54"/>
    <w:rsid w:val="0060205D"/>
    <w:rsid w:val="006034DC"/>
    <w:rsid w:val="00603AEE"/>
    <w:rsid w:val="00604841"/>
    <w:rsid w:val="006061AE"/>
    <w:rsid w:val="006061B1"/>
    <w:rsid w:val="0060709B"/>
    <w:rsid w:val="00611616"/>
    <w:rsid w:val="00613C5E"/>
    <w:rsid w:val="00615FCB"/>
    <w:rsid w:val="00616128"/>
    <w:rsid w:val="00617ED8"/>
    <w:rsid w:val="00620579"/>
    <w:rsid w:val="006323E3"/>
    <w:rsid w:val="00635108"/>
    <w:rsid w:val="006373ED"/>
    <w:rsid w:val="006514D6"/>
    <w:rsid w:val="00653217"/>
    <w:rsid w:val="00653ABD"/>
    <w:rsid w:val="00654C3B"/>
    <w:rsid w:val="00657D88"/>
    <w:rsid w:val="006615C1"/>
    <w:rsid w:val="00662D0F"/>
    <w:rsid w:val="00663AEA"/>
    <w:rsid w:val="00664A36"/>
    <w:rsid w:val="00666D03"/>
    <w:rsid w:val="00666EF9"/>
    <w:rsid w:val="00667F7A"/>
    <w:rsid w:val="00674AF6"/>
    <w:rsid w:val="006754C0"/>
    <w:rsid w:val="00676982"/>
    <w:rsid w:val="00677119"/>
    <w:rsid w:val="0067749D"/>
    <w:rsid w:val="006801C5"/>
    <w:rsid w:val="006823D6"/>
    <w:rsid w:val="0068391A"/>
    <w:rsid w:val="00685ADA"/>
    <w:rsid w:val="00695A80"/>
    <w:rsid w:val="00696027"/>
    <w:rsid w:val="006967DA"/>
    <w:rsid w:val="00696875"/>
    <w:rsid w:val="0069757A"/>
    <w:rsid w:val="006A0D8C"/>
    <w:rsid w:val="006A4B94"/>
    <w:rsid w:val="006A4EC6"/>
    <w:rsid w:val="006B005C"/>
    <w:rsid w:val="006B0703"/>
    <w:rsid w:val="006B3562"/>
    <w:rsid w:val="006C0068"/>
    <w:rsid w:val="006C16A4"/>
    <w:rsid w:val="006C3885"/>
    <w:rsid w:val="006C4687"/>
    <w:rsid w:val="006C6020"/>
    <w:rsid w:val="006C6E1C"/>
    <w:rsid w:val="006C7628"/>
    <w:rsid w:val="006D232A"/>
    <w:rsid w:val="006D376F"/>
    <w:rsid w:val="006E18B3"/>
    <w:rsid w:val="006E1C44"/>
    <w:rsid w:val="006E21EF"/>
    <w:rsid w:val="006E2CA6"/>
    <w:rsid w:val="006E4C39"/>
    <w:rsid w:val="006F02C1"/>
    <w:rsid w:val="006F12A1"/>
    <w:rsid w:val="006F350F"/>
    <w:rsid w:val="006F3E60"/>
    <w:rsid w:val="006F4470"/>
    <w:rsid w:val="006F6FEE"/>
    <w:rsid w:val="007011B6"/>
    <w:rsid w:val="007027D8"/>
    <w:rsid w:val="00704382"/>
    <w:rsid w:val="00707685"/>
    <w:rsid w:val="00711A67"/>
    <w:rsid w:val="007127F4"/>
    <w:rsid w:val="00713694"/>
    <w:rsid w:val="007139C9"/>
    <w:rsid w:val="00714B8B"/>
    <w:rsid w:val="00715292"/>
    <w:rsid w:val="00715741"/>
    <w:rsid w:val="00720884"/>
    <w:rsid w:val="00720AD8"/>
    <w:rsid w:val="007216D3"/>
    <w:rsid w:val="00725CD5"/>
    <w:rsid w:val="0072712D"/>
    <w:rsid w:val="0073065E"/>
    <w:rsid w:val="00730D32"/>
    <w:rsid w:val="007326F3"/>
    <w:rsid w:val="00732847"/>
    <w:rsid w:val="00734A2E"/>
    <w:rsid w:val="00735F3E"/>
    <w:rsid w:val="00742790"/>
    <w:rsid w:val="0074543A"/>
    <w:rsid w:val="007469A3"/>
    <w:rsid w:val="00747ECE"/>
    <w:rsid w:val="0075283B"/>
    <w:rsid w:val="00755DEE"/>
    <w:rsid w:val="00761C7C"/>
    <w:rsid w:val="0076329D"/>
    <w:rsid w:val="007639E3"/>
    <w:rsid w:val="007644AA"/>
    <w:rsid w:val="007708CF"/>
    <w:rsid w:val="007714D2"/>
    <w:rsid w:val="007724EB"/>
    <w:rsid w:val="00775E41"/>
    <w:rsid w:val="007768C5"/>
    <w:rsid w:val="00777C55"/>
    <w:rsid w:val="00781FCF"/>
    <w:rsid w:val="007821A4"/>
    <w:rsid w:val="00784CB5"/>
    <w:rsid w:val="007856C3"/>
    <w:rsid w:val="00785F75"/>
    <w:rsid w:val="007900D0"/>
    <w:rsid w:val="00790BC4"/>
    <w:rsid w:val="00791651"/>
    <w:rsid w:val="00791D78"/>
    <w:rsid w:val="0079449F"/>
    <w:rsid w:val="00794B32"/>
    <w:rsid w:val="007955FD"/>
    <w:rsid w:val="00797C77"/>
    <w:rsid w:val="007A1085"/>
    <w:rsid w:val="007A1D66"/>
    <w:rsid w:val="007A47E1"/>
    <w:rsid w:val="007A4C33"/>
    <w:rsid w:val="007A5CD0"/>
    <w:rsid w:val="007A65ED"/>
    <w:rsid w:val="007B1449"/>
    <w:rsid w:val="007B1C65"/>
    <w:rsid w:val="007B2075"/>
    <w:rsid w:val="007B48B8"/>
    <w:rsid w:val="007B7B2D"/>
    <w:rsid w:val="007C0349"/>
    <w:rsid w:val="007C1B35"/>
    <w:rsid w:val="007C2B84"/>
    <w:rsid w:val="007C2CEC"/>
    <w:rsid w:val="007C3D05"/>
    <w:rsid w:val="007C6101"/>
    <w:rsid w:val="007C69DD"/>
    <w:rsid w:val="007D1EF7"/>
    <w:rsid w:val="007D47E2"/>
    <w:rsid w:val="007D55D5"/>
    <w:rsid w:val="007D6154"/>
    <w:rsid w:val="007D6AD4"/>
    <w:rsid w:val="007E15A4"/>
    <w:rsid w:val="007E19F4"/>
    <w:rsid w:val="007E1A68"/>
    <w:rsid w:val="007E1B7D"/>
    <w:rsid w:val="007E2286"/>
    <w:rsid w:val="007E441A"/>
    <w:rsid w:val="007E556C"/>
    <w:rsid w:val="007E616E"/>
    <w:rsid w:val="007E65DF"/>
    <w:rsid w:val="007E704B"/>
    <w:rsid w:val="007E7234"/>
    <w:rsid w:val="007E7420"/>
    <w:rsid w:val="007F0059"/>
    <w:rsid w:val="007F1A7B"/>
    <w:rsid w:val="007F1F8B"/>
    <w:rsid w:val="007F263B"/>
    <w:rsid w:val="007F3350"/>
    <w:rsid w:val="007F369B"/>
    <w:rsid w:val="007F59FE"/>
    <w:rsid w:val="007F604F"/>
    <w:rsid w:val="007F7E60"/>
    <w:rsid w:val="00801A02"/>
    <w:rsid w:val="00801A39"/>
    <w:rsid w:val="00802C54"/>
    <w:rsid w:val="008050FE"/>
    <w:rsid w:val="00805525"/>
    <w:rsid w:val="00807ABF"/>
    <w:rsid w:val="00811860"/>
    <w:rsid w:val="00812AA6"/>
    <w:rsid w:val="00813FBF"/>
    <w:rsid w:val="00815714"/>
    <w:rsid w:val="00815A73"/>
    <w:rsid w:val="0081634C"/>
    <w:rsid w:val="008170FF"/>
    <w:rsid w:val="008204C6"/>
    <w:rsid w:val="00823AC5"/>
    <w:rsid w:val="00827039"/>
    <w:rsid w:val="008303A2"/>
    <w:rsid w:val="0083309A"/>
    <w:rsid w:val="00837B20"/>
    <w:rsid w:val="008409FE"/>
    <w:rsid w:val="00840F76"/>
    <w:rsid w:val="00842C90"/>
    <w:rsid w:val="0084611D"/>
    <w:rsid w:val="00846C52"/>
    <w:rsid w:val="00847106"/>
    <w:rsid w:val="00847544"/>
    <w:rsid w:val="008549D2"/>
    <w:rsid w:val="00854C1B"/>
    <w:rsid w:val="00857247"/>
    <w:rsid w:val="00857F6F"/>
    <w:rsid w:val="00864510"/>
    <w:rsid w:val="008659FF"/>
    <w:rsid w:val="008678C3"/>
    <w:rsid w:val="008705AC"/>
    <w:rsid w:val="008709DD"/>
    <w:rsid w:val="0087416B"/>
    <w:rsid w:val="00876B68"/>
    <w:rsid w:val="00880AAC"/>
    <w:rsid w:val="008842FC"/>
    <w:rsid w:val="008849E8"/>
    <w:rsid w:val="0089096D"/>
    <w:rsid w:val="00890A5A"/>
    <w:rsid w:val="008911F1"/>
    <w:rsid w:val="0089199F"/>
    <w:rsid w:val="0089366A"/>
    <w:rsid w:val="00893A71"/>
    <w:rsid w:val="00893ABF"/>
    <w:rsid w:val="00894A95"/>
    <w:rsid w:val="00894F1A"/>
    <w:rsid w:val="0089643C"/>
    <w:rsid w:val="00896C70"/>
    <w:rsid w:val="008978BD"/>
    <w:rsid w:val="008A0BCA"/>
    <w:rsid w:val="008A23BD"/>
    <w:rsid w:val="008A4733"/>
    <w:rsid w:val="008A4F01"/>
    <w:rsid w:val="008A5B68"/>
    <w:rsid w:val="008B0EB7"/>
    <w:rsid w:val="008B649D"/>
    <w:rsid w:val="008B75D5"/>
    <w:rsid w:val="008B7DF8"/>
    <w:rsid w:val="008C026A"/>
    <w:rsid w:val="008C116C"/>
    <w:rsid w:val="008C2113"/>
    <w:rsid w:val="008C3B5F"/>
    <w:rsid w:val="008C4D01"/>
    <w:rsid w:val="008C5A39"/>
    <w:rsid w:val="008C6027"/>
    <w:rsid w:val="008C751C"/>
    <w:rsid w:val="008D0BE8"/>
    <w:rsid w:val="008D178D"/>
    <w:rsid w:val="008D1AFA"/>
    <w:rsid w:val="008D2428"/>
    <w:rsid w:val="008D49F2"/>
    <w:rsid w:val="008D6D47"/>
    <w:rsid w:val="008E1D71"/>
    <w:rsid w:val="008E31D2"/>
    <w:rsid w:val="008E3F97"/>
    <w:rsid w:val="008E520C"/>
    <w:rsid w:val="008E69D6"/>
    <w:rsid w:val="008F200A"/>
    <w:rsid w:val="009021E3"/>
    <w:rsid w:val="009033E3"/>
    <w:rsid w:val="00903B9B"/>
    <w:rsid w:val="0091304C"/>
    <w:rsid w:val="00913444"/>
    <w:rsid w:val="009140B6"/>
    <w:rsid w:val="00915FA0"/>
    <w:rsid w:val="00921185"/>
    <w:rsid w:val="00922EDD"/>
    <w:rsid w:val="00923D2F"/>
    <w:rsid w:val="00923DCE"/>
    <w:rsid w:val="00923F3C"/>
    <w:rsid w:val="00924312"/>
    <w:rsid w:val="0092478F"/>
    <w:rsid w:val="0092602E"/>
    <w:rsid w:val="009303A2"/>
    <w:rsid w:val="00934C92"/>
    <w:rsid w:val="009356B0"/>
    <w:rsid w:val="00936D62"/>
    <w:rsid w:val="00940540"/>
    <w:rsid w:val="0094075E"/>
    <w:rsid w:val="0094166C"/>
    <w:rsid w:val="00942096"/>
    <w:rsid w:val="0094257C"/>
    <w:rsid w:val="009428AB"/>
    <w:rsid w:val="00946537"/>
    <w:rsid w:val="00952F71"/>
    <w:rsid w:val="00954458"/>
    <w:rsid w:val="00954741"/>
    <w:rsid w:val="00954AF0"/>
    <w:rsid w:val="00957BEC"/>
    <w:rsid w:val="009628E6"/>
    <w:rsid w:val="0096391B"/>
    <w:rsid w:val="00964D9A"/>
    <w:rsid w:val="0096646A"/>
    <w:rsid w:val="009666FB"/>
    <w:rsid w:val="00970834"/>
    <w:rsid w:val="009717CA"/>
    <w:rsid w:val="009727C5"/>
    <w:rsid w:val="009733A4"/>
    <w:rsid w:val="0098045D"/>
    <w:rsid w:val="00983BE8"/>
    <w:rsid w:val="00984B54"/>
    <w:rsid w:val="00984C29"/>
    <w:rsid w:val="0098608D"/>
    <w:rsid w:val="00987791"/>
    <w:rsid w:val="00987916"/>
    <w:rsid w:val="009905ED"/>
    <w:rsid w:val="0099120E"/>
    <w:rsid w:val="009916AB"/>
    <w:rsid w:val="00992CA2"/>
    <w:rsid w:val="00993052"/>
    <w:rsid w:val="0099315E"/>
    <w:rsid w:val="00995CD3"/>
    <w:rsid w:val="00995FC9"/>
    <w:rsid w:val="0099650A"/>
    <w:rsid w:val="009965B1"/>
    <w:rsid w:val="00997524"/>
    <w:rsid w:val="00997F18"/>
    <w:rsid w:val="009A1DC9"/>
    <w:rsid w:val="009A328F"/>
    <w:rsid w:val="009A6F98"/>
    <w:rsid w:val="009A7750"/>
    <w:rsid w:val="009B2C12"/>
    <w:rsid w:val="009B3003"/>
    <w:rsid w:val="009B3AE9"/>
    <w:rsid w:val="009B4A06"/>
    <w:rsid w:val="009B7634"/>
    <w:rsid w:val="009B7905"/>
    <w:rsid w:val="009B7B15"/>
    <w:rsid w:val="009C0518"/>
    <w:rsid w:val="009C2B3E"/>
    <w:rsid w:val="009C5FA3"/>
    <w:rsid w:val="009D055C"/>
    <w:rsid w:val="009D06ED"/>
    <w:rsid w:val="009D4579"/>
    <w:rsid w:val="009D62C4"/>
    <w:rsid w:val="009E01CC"/>
    <w:rsid w:val="009E08A7"/>
    <w:rsid w:val="009E0EBF"/>
    <w:rsid w:val="009E20CE"/>
    <w:rsid w:val="009E561B"/>
    <w:rsid w:val="009E60B2"/>
    <w:rsid w:val="009E703C"/>
    <w:rsid w:val="009E729F"/>
    <w:rsid w:val="009F021B"/>
    <w:rsid w:val="009F0C82"/>
    <w:rsid w:val="009F1946"/>
    <w:rsid w:val="009F57CB"/>
    <w:rsid w:val="00A00064"/>
    <w:rsid w:val="00A005EC"/>
    <w:rsid w:val="00A017E3"/>
    <w:rsid w:val="00A06A78"/>
    <w:rsid w:val="00A06EBA"/>
    <w:rsid w:val="00A06F44"/>
    <w:rsid w:val="00A122B4"/>
    <w:rsid w:val="00A13B4D"/>
    <w:rsid w:val="00A15999"/>
    <w:rsid w:val="00A16510"/>
    <w:rsid w:val="00A16819"/>
    <w:rsid w:val="00A20AA3"/>
    <w:rsid w:val="00A22721"/>
    <w:rsid w:val="00A22C89"/>
    <w:rsid w:val="00A306A1"/>
    <w:rsid w:val="00A32C7F"/>
    <w:rsid w:val="00A36224"/>
    <w:rsid w:val="00A420B7"/>
    <w:rsid w:val="00A42A6B"/>
    <w:rsid w:val="00A478EA"/>
    <w:rsid w:val="00A51B37"/>
    <w:rsid w:val="00A5261B"/>
    <w:rsid w:val="00A52F35"/>
    <w:rsid w:val="00A53270"/>
    <w:rsid w:val="00A53FE4"/>
    <w:rsid w:val="00A571FC"/>
    <w:rsid w:val="00A57497"/>
    <w:rsid w:val="00A602A9"/>
    <w:rsid w:val="00A60850"/>
    <w:rsid w:val="00A60AE9"/>
    <w:rsid w:val="00A62A1D"/>
    <w:rsid w:val="00A66D00"/>
    <w:rsid w:val="00A728C3"/>
    <w:rsid w:val="00A73B3D"/>
    <w:rsid w:val="00A73EC0"/>
    <w:rsid w:val="00A74ABB"/>
    <w:rsid w:val="00A76E7C"/>
    <w:rsid w:val="00A8091B"/>
    <w:rsid w:val="00A811B7"/>
    <w:rsid w:val="00A815EE"/>
    <w:rsid w:val="00A816BA"/>
    <w:rsid w:val="00A906D6"/>
    <w:rsid w:val="00A90EFA"/>
    <w:rsid w:val="00A9285D"/>
    <w:rsid w:val="00A939BC"/>
    <w:rsid w:val="00A95D1E"/>
    <w:rsid w:val="00A966D6"/>
    <w:rsid w:val="00AA0413"/>
    <w:rsid w:val="00AA14F3"/>
    <w:rsid w:val="00AA22C8"/>
    <w:rsid w:val="00AA4DAA"/>
    <w:rsid w:val="00AA572E"/>
    <w:rsid w:val="00AA6F1D"/>
    <w:rsid w:val="00AA7142"/>
    <w:rsid w:val="00AB1416"/>
    <w:rsid w:val="00AB28B7"/>
    <w:rsid w:val="00AB2BFD"/>
    <w:rsid w:val="00AB465A"/>
    <w:rsid w:val="00AB46EC"/>
    <w:rsid w:val="00AB6890"/>
    <w:rsid w:val="00AB7ECB"/>
    <w:rsid w:val="00AC019F"/>
    <w:rsid w:val="00AC036D"/>
    <w:rsid w:val="00AC0DDA"/>
    <w:rsid w:val="00AC201E"/>
    <w:rsid w:val="00AC3F78"/>
    <w:rsid w:val="00AC45CA"/>
    <w:rsid w:val="00AC4EF4"/>
    <w:rsid w:val="00AC508B"/>
    <w:rsid w:val="00AC5DD2"/>
    <w:rsid w:val="00AD16BE"/>
    <w:rsid w:val="00AD1B70"/>
    <w:rsid w:val="00AD254B"/>
    <w:rsid w:val="00AD296F"/>
    <w:rsid w:val="00AD37AB"/>
    <w:rsid w:val="00AD5558"/>
    <w:rsid w:val="00AD658E"/>
    <w:rsid w:val="00AD75BF"/>
    <w:rsid w:val="00AE0D8C"/>
    <w:rsid w:val="00AE29AA"/>
    <w:rsid w:val="00AE45CF"/>
    <w:rsid w:val="00AE6422"/>
    <w:rsid w:val="00AE66BA"/>
    <w:rsid w:val="00AF4E48"/>
    <w:rsid w:val="00B039DA"/>
    <w:rsid w:val="00B046EB"/>
    <w:rsid w:val="00B05D71"/>
    <w:rsid w:val="00B07687"/>
    <w:rsid w:val="00B07CD6"/>
    <w:rsid w:val="00B10D3B"/>
    <w:rsid w:val="00B10E26"/>
    <w:rsid w:val="00B11011"/>
    <w:rsid w:val="00B127F1"/>
    <w:rsid w:val="00B13425"/>
    <w:rsid w:val="00B14F28"/>
    <w:rsid w:val="00B213D4"/>
    <w:rsid w:val="00B256E1"/>
    <w:rsid w:val="00B27AA7"/>
    <w:rsid w:val="00B31022"/>
    <w:rsid w:val="00B3129F"/>
    <w:rsid w:val="00B31F57"/>
    <w:rsid w:val="00B33B07"/>
    <w:rsid w:val="00B34B53"/>
    <w:rsid w:val="00B34DCC"/>
    <w:rsid w:val="00B356AE"/>
    <w:rsid w:val="00B36264"/>
    <w:rsid w:val="00B44ED5"/>
    <w:rsid w:val="00B4539A"/>
    <w:rsid w:val="00B579AE"/>
    <w:rsid w:val="00B61A98"/>
    <w:rsid w:val="00B651D0"/>
    <w:rsid w:val="00B6684B"/>
    <w:rsid w:val="00B670D9"/>
    <w:rsid w:val="00B71343"/>
    <w:rsid w:val="00B74262"/>
    <w:rsid w:val="00B74587"/>
    <w:rsid w:val="00B749B3"/>
    <w:rsid w:val="00B817F4"/>
    <w:rsid w:val="00B830ED"/>
    <w:rsid w:val="00B83371"/>
    <w:rsid w:val="00B8387B"/>
    <w:rsid w:val="00B841AA"/>
    <w:rsid w:val="00B85AC8"/>
    <w:rsid w:val="00B9324C"/>
    <w:rsid w:val="00B9401A"/>
    <w:rsid w:val="00B96372"/>
    <w:rsid w:val="00B96D4A"/>
    <w:rsid w:val="00BA23B8"/>
    <w:rsid w:val="00BA2B93"/>
    <w:rsid w:val="00BA2C2E"/>
    <w:rsid w:val="00BA35AF"/>
    <w:rsid w:val="00BA37B2"/>
    <w:rsid w:val="00BA46B3"/>
    <w:rsid w:val="00BA7107"/>
    <w:rsid w:val="00BA73A2"/>
    <w:rsid w:val="00BB2939"/>
    <w:rsid w:val="00BB3034"/>
    <w:rsid w:val="00BC1EA6"/>
    <w:rsid w:val="00BC3362"/>
    <w:rsid w:val="00BC4359"/>
    <w:rsid w:val="00BC44DA"/>
    <w:rsid w:val="00BC7F36"/>
    <w:rsid w:val="00BD583E"/>
    <w:rsid w:val="00BD70BD"/>
    <w:rsid w:val="00BD73CF"/>
    <w:rsid w:val="00BE31EF"/>
    <w:rsid w:val="00BE39AC"/>
    <w:rsid w:val="00BE41E4"/>
    <w:rsid w:val="00BE6C0D"/>
    <w:rsid w:val="00BF151A"/>
    <w:rsid w:val="00BF1749"/>
    <w:rsid w:val="00BF2D23"/>
    <w:rsid w:val="00C0060B"/>
    <w:rsid w:val="00C00EBE"/>
    <w:rsid w:val="00C01E52"/>
    <w:rsid w:val="00C035A9"/>
    <w:rsid w:val="00C0475B"/>
    <w:rsid w:val="00C049D9"/>
    <w:rsid w:val="00C04E26"/>
    <w:rsid w:val="00C052DD"/>
    <w:rsid w:val="00C1288B"/>
    <w:rsid w:val="00C132C3"/>
    <w:rsid w:val="00C14F0E"/>
    <w:rsid w:val="00C15C37"/>
    <w:rsid w:val="00C221B7"/>
    <w:rsid w:val="00C2688C"/>
    <w:rsid w:val="00C26ACF"/>
    <w:rsid w:val="00C271F0"/>
    <w:rsid w:val="00C30399"/>
    <w:rsid w:val="00C32F60"/>
    <w:rsid w:val="00C3322A"/>
    <w:rsid w:val="00C3341D"/>
    <w:rsid w:val="00C335C1"/>
    <w:rsid w:val="00C36A67"/>
    <w:rsid w:val="00C4189A"/>
    <w:rsid w:val="00C4590A"/>
    <w:rsid w:val="00C462F0"/>
    <w:rsid w:val="00C51B55"/>
    <w:rsid w:val="00C525C3"/>
    <w:rsid w:val="00C52E09"/>
    <w:rsid w:val="00C60D9D"/>
    <w:rsid w:val="00C6109F"/>
    <w:rsid w:val="00C63A37"/>
    <w:rsid w:val="00C64C39"/>
    <w:rsid w:val="00C66DE2"/>
    <w:rsid w:val="00C672AF"/>
    <w:rsid w:val="00C704D8"/>
    <w:rsid w:val="00C70FED"/>
    <w:rsid w:val="00C86BB2"/>
    <w:rsid w:val="00C91B1F"/>
    <w:rsid w:val="00C9202A"/>
    <w:rsid w:val="00C97FDE"/>
    <w:rsid w:val="00CA1765"/>
    <w:rsid w:val="00CA21A3"/>
    <w:rsid w:val="00CA242C"/>
    <w:rsid w:val="00CA2BC5"/>
    <w:rsid w:val="00CA73BC"/>
    <w:rsid w:val="00CB1A69"/>
    <w:rsid w:val="00CB7184"/>
    <w:rsid w:val="00CB718F"/>
    <w:rsid w:val="00CC4C2C"/>
    <w:rsid w:val="00CC51B4"/>
    <w:rsid w:val="00CC6601"/>
    <w:rsid w:val="00CD1091"/>
    <w:rsid w:val="00CD1914"/>
    <w:rsid w:val="00CD1CCE"/>
    <w:rsid w:val="00CD5454"/>
    <w:rsid w:val="00CD5836"/>
    <w:rsid w:val="00CD65FC"/>
    <w:rsid w:val="00CD6EE0"/>
    <w:rsid w:val="00CE2DFC"/>
    <w:rsid w:val="00CE3797"/>
    <w:rsid w:val="00CE393E"/>
    <w:rsid w:val="00CE6F77"/>
    <w:rsid w:val="00CE72F9"/>
    <w:rsid w:val="00CE7723"/>
    <w:rsid w:val="00CF1845"/>
    <w:rsid w:val="00CF2202"/>
    <w:rsid w:val="00CF2A49"/>
    <w:rsid w:val="00CF2E69"/>
    <w:rsid w:val="00CF41B0"/>
    <w:rsid w:val="00CF42BE"/>
    <w:rsid w:val="00CF6B6A"/>
    <w:rsid w:val="00D01FF9"/>
    <w:rsid w:val="00D021C7"/>
    <w:rsid w:val="00D029B2"/>
    <w:rsid w:val="00D02AF1"/>
    <w:rsid w:val="00D03A0E"/>
    <w:rsid w:val="00D0473B"/>
    <w:rsid w:val="00D10548"/>
    <w:rsid w:val="00D110C3"/>
    <w:rsid w:val="00D146A9"/>
    <w:rsid w:val="00D158D8"/>
    <w:rsid w:val="00D20041"/>
    <w:rsid w:val="00D206B3"/>
    <w:rsid w:val="00D21548"/>
    <w:rsid w:val="00D220E8"/>
    <w:rsid w:val="00D229AD"/>
    <w:rsid w:val="00D22DD6"/>
    <w:rsid w:val="00D24972"/>
    <w:rsid w:val="00D33B2E"/>
    <w:rsid w:val="00D35522"/>
    <w:rsid w:val="00D37C84"/>
    <w:rsid w:val="00D40270"/>
    <w:rsid w:val="00D410F3"/>
    <w:rsid w:val="00D50DC9"/>
    <w:rsid w:val="00D510FD"/>
    <w:rsid w:val="00D5243D"/>
    <w:rsid w:val="00D531D0"/>
    <w:rsid w:val="00D55F12"/>
    <w:rsid w:val="00D57BF1"/>
    <w:rsid w:val="00D618A2"/>
    <w:rsid w:val="00D6248E"/>
    <w:rsid w:val="00D65881"/>
    <w:rsid w:val="00D6606A"/>
    <w:rsid w:val="00D666F1"/>
    <w:rsid w:val="00D679EC"/>
    <w:rsid w:val="00D7199B"/>
    <w:rsid w:val="00D74014"/>
    <w:rsid w:val="00D75A43"/>
    <w:rsid w:val="00D7697A"/>
    <w:rsid w:val="00D80F12"/>
    <w:rsid w:val="00D838D9"/>
    <w:rsid w:val="00D8477A"/>
    <w:rsid w:val="00D85261"/>
    <w:rsid w:val="00D857D0"/>
    <w:rsid w:val="00D87EE6"/>
    <w:rsid w:val="00D903ED"/>
    <w:rsid w:val="00D91DA8"/>
    <w:rsid w:val="00D95DAB"/>
    <w:rsid w:val="00D96BE8"/>
    <w:rsid w:val="00D974AF"/>
    <w:rsid w:val="00D97600"/>
    <w:rsid w:val="00DA00B3"/>
    <w:rsid w:val="00DA16B4"/>
    <w:rsid w:val="00DA1A0E"/>
    <w:rsid w:val="00DA2F6C"/>
    <w:rsid w:val="00DA421D"/>
    <w:rsid w:val="00DA7DB7"/>
    <w:rsid w:val="00DB127A"/>
    <w:rsid w:val="00DB2918"/>
    <w:rsid w:val="00DB326C"/>
    <w:rsid w:val="00DB36D6"/>
    <w:rsid w:val="00DB66F1"/>
    <w:rsid w:val="00DC23F2"/>
    <w:rsid w:val="00DC2945"/>
    <w:rsid w:val="00DC396C"/>
    <w:rsid w:val="00DC3D6C"/>
    <w:rsid w:val="00DC5DF2"/>
    <w:rsid w:val="00DC7E36"/>
    <w:rsid w:val="00DD0BA9"/>
    <w:rsid w:val="00DD1597"/>
    <w:rsid w:val="00DD38F7"/>
    <w:rsid w:val="00DD5212"/>
    <w:rsid w:val="00DD6653"/>
    <w:rsid w:val="00DD69C8"/>
    <w:rsid w:val="00DE04F9"/>
    <w:rsid w:val="00DE059C"/>
    <w:rsid w:val="00DE0DE5"/>
    <w:rsid w:val="00DE5252"/>
    <w:rsid w:val="00DE6A04"/>
    <w:rsid w:val="00DE7336"/>
    <w:rsid w:val="00DE7D19"/>
    <w:rsid w:val="00DF0EC9"/>
    <w:rsid w:val="00DF1EA4"/>
    <w:rsid w:val="00DF31CF"/>
    <w:rsid w:val="00DF51DA"/>
    <w:rsid w:val="00DF5D85"/>
    <w:rsid w:val="00DF63E9"/>
    <w:rsid w:val="00E002C1"/>
    <w:rsid w:val="00E024C4"/>
    <w:rsid w:val="00E04B6C"/>
    <w:rsid w:val="00E07293"/>
    <w:rsid w:val="00E118AA"/>
    <w:rsid w:val="00E142E6"/>
    <w:rsid w:val="00E15D84"/>
    <w:rsid w:val="00E16668"/>
    <w:rsid w:val="00E17872"/>
    <w:rsid w:val="00E20CE2"/>
    <w:rsid w:val="00E23251"/>
    <w:rsid w:val="00E2379B"/>
    <w:rsid w:val="00E24383"/>
    <w:rsid w:val="00E2643F"/>
    <w:rsid w:val="00E26CA7"/>
    <w:rsid w:val="00E31392"/>
    <w:rsid w:val="00E3363C"/>
    <w:rsid w:val="00E348F5"/>
    <w:rsid w:val="00E35A82"/>
    <w:rsid w:val="00E40EC6"/>
    <w:rsid w:val="00E4576B"/>
    <w:rsid w:val="00E47068"/>
    <w:rsid w:val="00E47978"/>
    <w:rsid w:val="00E50EA4"/>
    <w:rsid w:val="00E525C5"/>
    <w:rsid w:val="00E53F22"/>
    <w:rsid w:val="00E545E0"/>
    <w:rsid w:val="00E54870"/>
    <w:rsid w:val="00E562F2"/>
    <w:rsid w:val="00E5677F"/>
    <w:rsid w:val="00E577FD"/>
    <w:rsid w:val="00E57A89"/>
    <w:rsid w:val="00E62A2F"/>
    <w:rsid w:val="00E63056"/>
    <w:rsid w:val="00E633BD"/>
    <w:rsid w:val="00E63666"/>
    <w:rsid w:val="00E639FF"/>
    <w:rsid w:val="00E6581B"/>
    <w:rsid w:val="00E70E5E"/>
    <w:rsid w:val="00E7590B"/>
    <w:rsid w:val="00E826E4"/>
    <w:rsid w:val="00E82CF5"/>
    <w:rsid w:val="00E82EE8"/>
    <w:rsid w:val="00E84708"/>
    <w:rsid w:val="00E903BB"/>
    <w:rsid w:val="00E945D9"/>
    <w:rsid w:val="00E95355"/>
    <w:rsid w:val="00E96201"/>
    <w:rsid w:val="00EA2E18"/>
    <w:rsid w:val="00EA3F62"/>
    <w:rsid w:val="00EA5EDB"/>
    <w:rsid w:val="00EA5F7E"/>
    <w:rsid w:val="00EA69D9"/>
    <w:rsid w:val="00EB2B4B"/>
    <w:rsid w:val="00EB4682"/>
    <w:rsid w:val="00EC4FB3"/>
    <w:rsid w:val="00EC57BB"/>
    <w:rsid w:val="00ED0CA4"/>
    <w:rsid w:val="00ED2F7A"/>
    <w:rsid w:val="00ED393C"/>
    <w:rsid w:val="00ED4A90"/>
    <w:rsid w:val="00ED4F4F"/>
    <w:rsid w:val="00ED660A"/>
    <w:rsid w:val="00ED78C3"/>
    <w:rsid w:val="00EE1215"/>
    <w:rsid w:val="00EE1D49"/>
    <w:rsid w:val="00EE4141"/>
    <w:rsid w:val="00EE6AF1"/>
    <w:rsid w:val="00EF03A6"/>
    <w:rsid w:val="00EF3F8F"/>
    <w:rsid w:val="00F014A9"/>
    <w:rsid w:val="00F031F4"/>
    <w:rsid w:val="00F05CEF"/>
    <w:rsid w:val="00F11B6D"/>
    <w:rsid w:val="00F13A9D"/>
    <w:rsid w:val="00F16F37"/>
    <w:rsid w:val="00F17206"/>
    <w:rsid w:val="00F207E3"/>
    <w:rsid w:val="00F22901"/>
    <w:rsid w:val="00F30AA9"/>
    <w:rsid w:val="00F3112F"/>
    <w:rsid w:val="00F32A7F"/>
    <w:rsid w:val="00F32AA3"/>
    <w:rsid w:val="00F35B65"/>
    <w:rsid w:val="00F36D90"/>
    <w:rsid w:val="00F40DB5"/>
    <w:rsid w:val="00F47EF9"/>
    <w:rsid w:val="00F47F11"/>
    <w:rsid w:val="00F50C22"/>
    <w:rsid w:val="00F56DAD"/>
    <w:rsid w:val="00F62CAB"/>
    <w:rsid w:val="00F63F45"/>
    <w:rsid w:val="00F641D2"/>
    <w:rsid w:val="00F661B9"/>
    <w:rsid w:val="00F67AE1"/>
    <w:rsid w:val="00F703A7"/>
    <w:rsid w:val="00F7136D"/>
    <w:rsid w:val="00F718A4"/>
    <w:rsid w:val="00F726C0"/>
    <w:rsid w:val="00F76B54"/>
    <w:rsid w:val="00F857D7"/>
    <w:rsid w:val="00F876BA"/>
    <w:rsid w:val="00F9159C"/>
    <w:rsid w:val="00F93F58"/>
    <w:rsid w:val="00F96C06"/>
    <w:rsid w:val="00F974D0"/>
    <w:rsid w:val="00F97729"/>
    <w:rsid w:val="00FA2B58"/>
    <w:rsid w:val="00FA5FEB"/>
    <w:rsid w:val="00FB10C2"/>
    <w:rsid w:val="00FB11AD"/>
    <w:rsid w:val="00FB2A37"/>
    <w:rsid w:val="00FB4432"/>
    <w:rsid w:val="00FB505D"/>
    <w:rsid w:val="00FB671D"/>
    <w:rsid w:val="00FC1598"/>
    <w:rsid w:val="00FC1621"/>
    <w:rsid w:val="00FC16DD"/>
    <w:rsid w:val="00FC1B2D"/>
    <w:rsid w:val="00FC3EBA"/>
    <w:rsid w:val="00FC4393"/>
    <w:rsid w:val="00FC4A92"/>
    <w:rsid w:val="00FC5468"/>
    <w:rsid w:val="00FC7CEA"/>
    <w:rsid w:val="00FD1538"/>
    <w:rsid w:val="00FD18CD"/>
    <w:rsid w:val="00FD3832"/>
    <w:rsid w:val="00FD46D8"/>
    <w:rsid w:val="00FD63C1"/>
    <w:rsid w:val="00FD66E6"/>
    <w:rsid w:val="00FD7086"/>
    <w:rsid w:val="00FD7848"/>
    <w:rsid w:val="00FD7ED3"/>
    <w:rsid w:val="00FE2C27"/>
    <w:rsid w:val="00FE36A6"/>
    <w:rsid w:val="00FE3732"/>
    <w:rsid w:val="00FE6264"/>
    <w:rsid w:val="00FE7AAB"/>
    <w:rsid w:val="00FF11A7"/>
    <w:rsid w:val="00FF2E41"/>
    <w:rsid w:val="00FF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DEAF9"/>
  <w15:chartTrackingRefBased/>
  <w15:docId w15:val="{7F587ADC-8B7A-4BA5-BB4C-2927AD6F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A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DAD"/>
    <w:pPr>
      <w:ind w:left="720"/>
      <w:contextualSpacing/>
    </w:pPr>
  </w:style>
  <w:style w:type="character" w:styleId="Hyperlink">
    <w:name w:val="Hyperlink"/>
    <w:uiPriority w:val="99"/>
    <w:unhideWhenUsed/>
    <w:rsid w:val="00F56DAD"/>
    <w:rPr>
      <w:color w:val="0000FF"/>
      <w:u w:val="single"/>
    </w:rPr>
  </w:style>
  <w:style w:type="paragraph" w:styleId="Footer">
    <w:name w:val="footer"/>
    <w:basedOn w:val="Normal"/>
    <w:link w:val="FooterChar"/>
    <w:uiPriority w:val="99"/>
    <w:unhideWhenUsed/>
    <w:rsid w:val="00F56DAD"/>
    <w:pPr>
      <w:tabs>
        <w:tab w:val="center" w:pos="4680"/>
        <w:tab w:val="right" w:pos="9360"/>
      </w:tabs>
    </w:pPr>
    <w:rPr>
      <w:lang w:val="x-none" w:eastAsia="x-none"/>
    </w:rPr>
  </w:style>
  <w:style w:type="character" w:customStyle="1" w:styleId="FooterChar">
    <w:name w:val="Footer Char"/>
    <w:link w:val="Footer"/>
    <w:uiPriority w:val="99"/>
    <w:rsid w:val="00F56DAD"/>
    <w:rPr>
      <w:rFonts w:ascii="Calibri" w:hAnsi="Calibri"/>
      <w:sz w:val="22"/>
      <w:szCs w:val="22"/>
    </w:rPr>
  </w:style>
  <w:style w:type="paragraph" w:styleId="Header">
    <w:name w:val="header"/>
    <w:basedOn w:val="Normal"/>
    <w:link w:val="HeaderChar"/>
    <w:uiPriority w:val="99"/>
    <w:unhideWhenUsed/>
    <w:rsid w:val="002775B3"/>
    <w:pPr>
      <w:tabs>
        <w:tab w:val="center" w:pos="4680"/>
        <w:tab w:val="right" w:pos="9360"/>
      </w:tabs>
    </w:pPr>
    <w:rPr>
      <w:lang w:val="x-none" w:eastAsia="x-none"/>
    </w:rPr>
  </w:style>
  <w:style w:type="character" w:customStyle="1" w:styleId="HeaderChar">
    <w:name w:val="Header Char"/>
    <w:link w:val="Header"/>
    <w:uiPriority w:val="99"/>
    <w:rsid w:val="002775B3"/>
    <w:rPr>
      <w:rFonts w:ascii="Calibri" w:hAnsi="Calibri"/>
      <w:sz w:val="22"/>
      <w:szCs w:val="22"/>
    </w:rPr>
  </w:style>
  <w:style w:type="paragraph" w:styleId="BalloonText">
    <w:name w:val="Balloon Text"/>
    <w:basedOn w:val="Normal"/>
    <w:link w:val="BalloonTextChar"/>
    <w:uiPriority w:val="99"/>
    <w:semiHidden/>
    <w:unhideWhenUsed/>
    <w:rsid w:val="00301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01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CBE2-4991-4A42-8838-A8BB7DDF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trungtam5</dc:creator>
  <cp:keywords/>
  <cp:lastModifiedBy>LE HOAI THANH</cp:lastModifiedBy>
  <cp:revision>1304</cp:revision>
  <cp:lastPrinted>2026-04-03T09:28:00Z</cp:lastPrinted>
  <dcterms:created xsi:type="dcterms:W3CDTF">2025-10-28T02:31:00Z</dcterms:created>
  <dcterms:modified xsi:type="dcterms:W3CDTF">2026-04-03T09:31:00Z</dcterms:modified>
</cp:coreProperties>
</file>