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977"/>
        <w:gridCol w:w="6095"/>
      </w:tblGrid>
      <w:tr w:rsidR="00DF527A" w:rsidRPr="00DE1F9F" w14:paraId="13AFB71F" w14:textId="77777777" w:rsidTr="00A95D5A">
        <w:tc>
          <w:tcPr>
            <w:tcW w:w="1641" w:type="pct"/>
          </w:tcPr>
          <w:p w14:paraId="17F2E5C9" w14:textId="77777777" w:rsidR="00DF527A" w:rsidRPr="00DE1F9F" w:rsidRDefault="00DF527A" w:rsidP="005C549E">
            <w:pPr>
              <w:pStyle w:val="Heading1"/>
              <w:spacing w:before="0"/>
              <w:rPr>
                <w:rFonts w:ascii="Times New Roman" w:hAnsi="Times New Roman"/>
                <w:sz w:val="28"/>
                <w:szCs w:val="28"/>
                <w:lang w:val="fr-FR"/>
              </w:rPr>
            </w:pPr>
            <w:r w:rsidRPr="00DE1F9F">
              <w:rPr>
                <w:rFonts w:ascii="Times New Roman" w:hAnsi="Times New Roman"/>
                <w:sz w:val="28"/>
                <w:szCs w:val="28"/>
                <w:lang w:val="fr-FR"/>
              </w:rPr>
              <w:t>BỘ Y TẾ</w:t>
            </w:r>
          </w:p>
          <w:p w14:paraId="5C66110E" w14:textId="77777777" w:rsidR="00DF527A" w:rsidRPr="00DE1F9F" w:rsidRDefault="00433B6C" w:rsidP="005C549E">
            <w:pPr>
              <w:spacing w:before="0"/>
              <w:rPr>
                <w:rFonts w:ascii="Times New Roman" w:hAnsi="Times New Roman"/>
                <w:szCs w:val="28"/>
                <w:lang w:val="fr-FR"/>
              </w:rPr>
            </w:pPr>
            <w:r w:rsidRPr="00DE1F9F">
              <w:rPr>
                <w:rFonts w:ascii="Times New Roman" w:hAnsi="Times New Roman"/>
                <w:noProof/>
                <w:szCs w:val="28"/>
              </w:rPr>
              <mc:AlternateContent>
                <mc:Choice Requires="wps">
                  <w:drawing>
                    <wp:anchor distT="0" distB="0" distL="114300" distR="114300" simplePos="0" relativeHeight="251656704" behindDoc="0" locked="0" layoutInCell="1" allowOverlap="1" wp14:anchorId="1973B39C" wp14:editId="06BE1F33">
                      <wp:simplePos x="0" y="0"/>
                      <wp:positionH relativeFrom="column">
                        <wp:posOffset>650875</wp:posOffset>
                      </wp:positionH>
                      <wp:positionV relativeFrom="paragraph">
                        <wp:posOffset>26035</wp:posOffset>
                      </wp:positionV>
                      <wp:extent cx="571500" cy="0"/>
                      <wp:effectExtent l="6985" t="9525" r="1206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5C11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05pt" to="9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"/>
                  </w:pict>
                </mc:Fallback>
              </mc:AlternateContent>
            </w:r>
          </w:p>
          <w:p w14:paraId="52A93966" w14:textId="77777777" w:rsidR="007C0D10" w:rsidRPr="00DE1F9F" w:rsidRDefault="007C0D10" w:rsidP="005C549E">
            <w:pPr>
              <w:spacing w:before="0"/>
              <w:jc w:val="center"/>
              <w:rPr>
                <w:rFonts w:ascii="Times New Roman" w:hAnsi="Times New Roman"/>
                <w:szCs w:val="28"/>
                <w:lang w:val="fr-FR"/>
              </w:rPr>
            </w:pPr>
          </w:p>
          <w:p w14:paraId="410BECCD" w14:textId="77777777" w:rsidR="00DF527A" w:rsidRPr="00DE1F9F" w:rsidRDefault="00DF527A" w:rsidP="005C549E">
            <w:pPr>
              <w:spacing w:before="0"/>
              <w:jc w:val="center"/>
              <w:rPr>
                <w:rFonts w:ascii="Times New Roman" w:hAnsi="Times New Roman"/>
                <w:szCs w:val="28"/>
                <w:lang w:val="fr-FR"/>
              </w:rPr>
            </w:pPr>
            <w:proofErr w:type="gramStart"/>
            <w:r w:rsidRPr="00DE1F9F">
              <w:rPr>
                <w:rFonts w:ascii="Times New Roman" w:hAnsi="Times New Roman"/>
                <w:szCs w:val="28"/>
                <w:lang w:val="fr-FR"/>
              </w:rPr>
              <w:t>Số:</w:t>
            </w:r>
            <w:proofErr w:type="gramEnd"/>
            <w:r w:rsidRPr="00DE1F9F">
              <w:rPr>
                <w:rFonts w:ascii="Times New Roman" w:hAnsi="Times New Roman"/>
                <w:szCs w:val="28"/>
                <w:lang w:val="fr-FR"/>
              </w:rPr>
              <w:t xml:space="preserve">        /</w:t>
            </w:r>
            <w:r w:rsidR="00F815C5" w:rsidRPr="00DE1F9F">
              <w:rPr>
                <w:rFonts w:ascii="Times New Roman" w:hAnsi="Times New Roman"/>
                <w:szCs w:val="28"/>
                <w:lang w:val="fr-FR"/>
              </w:rPr>
              <w:t>TTr-</w:t>
            </w:r>
            <w:r w:rsidRPr="00DE1F9F">
              <w:rPr>
                <w:rFonts w:ascii="Times New Roman" w:hAnsi="Times New Roman"/>
                <w:szCs w:val="28"/>
                <w:lang w:val="fr-FR"/>
              </w:rPr>
              <w:t>BYT</w:t>
            </w:r>
          </w:p>
        </w:tc>
        <w:tc>
          <w:tcPr>
            <w:tcW w:w="3359" w:type="pct"/>
          </w:tcPr>
          <w:p w14:paraId="018839C9" w14:textId="77777777" w:rsidR="00DF527A" w:rsidRPr="00DE1F9F" w:rsidRDefault="00DF527A" w:rsidP="005C549E">
            <w:pPr>
              <w:pStyle w:val="Heading4"/>
              <w:spacing w:before="0"/>
              <w:rPr>
                <w:sz w:val="28"/>
                <w:szCs w:val="28"/>
                <w:lang w:val="fr-FR"/>
              </w:rPr>
            </w:pPr>
            <w:r w:rsidRPr="00DE1F9F">
              <w:rPr>
                <w:sz w:val="28"/>
                <w:szCs w:val="28"/>
                <w:lang w:val="fr-FR"/>
              </w:rPr>
              <w:t>CỘNG HOÀ XÃ HỘ</w:t>
            </w:r>
            <w:r w:rsidR="001F476F" w:rsidRPr="00DE1F9F">
              <w:rPr>
                <w:sz w:val="28"/>
                <w:szCs w:val="28"/>
                <w:lang w:val="fr-FR"/>
              </w:rPr>
              <w:t>I</w:t>
            </w:r>
            <w:r w:rsidRPr="00DE1F9F">
              <w:rPr>
                <w:sz w:val="28"/>
                <w:szCs w:val="28"/>
                <w:lang w:val="fr-FR"/>
              </w:rPr>
              <w:t xml:space="preserve"> CHỦ NGHĨA VIỆT NAM</w:t>
            </w:r>
          </w:p>
          <w:p w14:paraId="621D882B" w14:textId="77777777" w:rsidR="00DF527A" w:rsidRPr="00DE1F9F" w:rsidRDefault="00DF527A" w:rsidP="005C549E">
            <w:pPr>
              <w:spacing w:before="0"/>
              <w:jc w:val="center"/>
              <w:rPr>
                <w:rFonts w:ascii="Times New Roman" w:hAnsi="Times New Roman"/>
                <w:b/>
                <w:bCs/>
                <w:szCs w:val="28"/>
              </w:rPr>
            </w:pPr>
            <w:r w:rsidRPr="00DE1F9F">
              <w:rPr>
                <w:rFonts w:ascii="Times New Roman" w:hAnsi="Times New Roman"/>
                <w:b/>
                <w:bCs/>
                <w:szCs w:val="28"/>
              </w:rPr>
              <w:t>Độc lập - Tự do - Hạnh phúc</w:t>
            </w:r>
          </w:p>
          <w:p w14:paraId="21FDC3A6" w14:textId="77777777" w:rsidR="00DF527A" w:rsidRPr="00DE1F9F" w:rsidRDefault="00433B6C" w:rsidP="005C549E">
            <w:pPr>
              <w:spacing w:before="0"/>
              <w:jc w:val="center"/>
              <w:rPr>
                <w:rFonts w:ascii="Times New Roman" w:hAnsi="Times New Roman"/>
                <w:b/>
                <w:bCs/>
                <w:szCs w:val="28"/>
              </w:rPr>
            </w:pPr>
            <w:r w:rsidRPr="00DE1F9F">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46BF8B7E" wp14:editId="3D5741CE">
                      <wp:simplePos x="0" y="0"/>
                      <wp:positionH relativeFrom="column">
                        <wp:posOffset>782955</wp:posOffset>
                      </wp:positionH>
                      <wp:positionV relativeFrom="paragraph">
                        <wp:posOffset>30480</wp:posOffset>
                      </wp:positionV>
                      <wp:extent cx="2133600" cy="0"/>
                      <wp:effectExtent l="6985" t="11430" r="1206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F819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2.4pt" to="22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"/>
                  </w:pict>
                </mc:Fallback>
              </mc:AlternateContent>
            </w:r>
          </w:p>
          <w:p w14:paraId="1F477712" w14:textId="77777777" w:rsidR="00DF527A" w:rsidRPr="00DE1F9F" w:rsidRDefault="00DF527A" w:rsidP="006E41BB">
            <w:pPr>
              <w:pStyle w:val="Heading2"/>
              <w:spacing w:before="0"/>
              <w:rPr>
                <w:rFonts w:ascii="Times New Roman" w:hAnsi="Times New Roman"/>
                <w:szCs w:val="28"/>
                <w:lang w:val="vi-VN"/>
              </w:rPr>
            </w:pPr>
            <w:r w:rsidRPr="00DE1F9F">
              <w:rPr>
                <w:rFonts w:ascii="Times New Roman" w:hAnsi="Times New Roman"/>
                <w:szCs w:val="28"/>
              </w:rPr>
              <w:t>Hà Nội, ngày</w:t>
            </w:r>
            <w:r w:rsidR="00DE0B7C" w:rsidRPr="00DE1F9F">
              <w:rPr>
                <w:rFonts w:ascii="Times New Roman" w:hAnsi="Times New Roman"/>
                <w:szCs w:val="28"/>
              </w:rPr>
              <w:t xml:space="preserve">    </w:t>
            </w:r>
            <w:r w:rsidRPr="00DE1F9F">
              <w:rPr>
                <w:rFonts w:ascii="Times New Roman" w:hAnsi="Times New Roman"/>
                <w:szCs w:val="28"/>
              </w:rPr>
              <w:t xml:space="preserve">   tháng </w:t>
            </w:r>
            <w:r w:rsidR="00DE658A" w:rsidRPr="00DE1F9F">
              <w:rPr>
                <w:rFonts w:ascii="Times New Roman" w:hAnsi="Times New Roman"/>
                <w:szCs w:val="28"/>
              </w:rPr>
              <w:t xml:space="preserve"> </w:t>
            </w:r>
            <w:r w:rsidR="00565928" w:rsidRPr="00DE1F9F">
              <w:rPr>
                <w:rFonts w:ascii="Times New Roman" w:hAnsi="Times New Roman"/>
                <w:szCs w:val="28"/>
              </w:rPr>
              <w:t xml:space="preserve">    </w:t>
            </w:r>
            <w:r w:rsidRPr="00DE1F9F">
              <w:rPr>
                <w:rFonts w:ascii="Times New Roman" w:hAnsi="Times New Roman"/>
                <w:szCs w:val="28"/>
              </w:rPr>
              <w:t>nă</w:t>
            </w:r>
            <w:r w:rsidR="000E1D74" w:rsidRPr="00DE1F9F">
              <w:rPr>
                <w:rFonts w:ascii="Times New Roman" w:hAnsi="Times New Roman"/>
                <w:szCs w:val="28"/>
              </w:rPr>
              <w:t xml:space="preserve">m </w:t>
            </w:r>
            <w:r w:rsidR="00565928" w:rsidRPr="00DE1F9F">
              <w:rPr>
                <w:rFonts w:ascii="Times New Roman" w:hAnsi="Times New Roman"/>
                <w:szCs w:val="28"/>
              </w:rPr>
              <w:t>202</w:t>
            </w:r>
            <w:r w:rsidR="006E41BB" w:rsidRPr="00DE1F9F">
              <w:rPr>
                <w:rFonts w:ascii="Times New Roman" w:hAnsi="Times New Roman"/>
                <w:szCs w:val="28"/>
              </w:rPr>
              <w:t>3</w:t>
            </w:r>
          </w:p>
        </w:tc>
      </w:tr>
    </w:tbl>
    <w:p w14:paraId="5710E1F9" w14:textId="77777777" w:rsidR="00DF527A" w:rsidRPr="00DE1F9F" w:rsidRDefault="00DF527A" w:rsidP="005C549E">
      <w:pPr>
        <w:rPr>
          <w:rFonts w:ascii="Times New Roman" w:hAnsi="Times New Roman"/>
          <w:szCs w:val="28"/>
        </w:rPr>
      </w:pPr>
    </w:p>
    <w:p w14:paraId="3DB9F2C3" w14:textId="77777777" w:rsidR="006A1296" w:rsidRPr="00DE1F9F" w:rsidRDefault="00F815C5" w:rsidP="00393F8F">
      <w:pPr>
        <w:spacing w:before="0" w:line="360" w:lineRule="exact"/>
        <w:jc w:val="center"/>
        <w:rPr>
          <w:rFonts w:ascii="Times New Roman" w:hAnsi="Times New Roman"/>
          <w:b/>
          <w:szCs w:val="28"/>
        </w:rPr>
      </w:pPr>
      <w:r w:rsidRPr="00DE1F9F">
        <w:rPr>
          <w:rFonts w:ascii="Times New Roman" w:hAnsi="Times New Roman"/>
          <w:b/>
          <w:szCs w:val="28"/>
        </w:rPr>
        <w:t>TỜ TRÌNH</w:t>
      </w:r>
    </w:p>
    <w:p w14:paraId="3FFF317F" w14:textId="77777777" w:rsidR="001A1545" w:rsidRPr="00DE1F9F" w:rsidRDefault="00AF41F1" w:rsidP="00393F8F">
      <w:pPr>
        <w:spacing w:before="0" w:line="360" w:lineRule="exact"/>
        <w:jc w:val="center"/>
        <w:rPr>
          <w:rFonts w:ascii="Times New Roman" w:hAnsi="Times New Roman"/>
          <w:b/>
          <w:spacing w:val="-6"/>
          <w:szCs w:val="28"/>
          <w:lang w:val="pt-BR"/>
        </w:rPr>
      </w:pPr>
      <w:r w:rsidRPr="00DE1F9F">
        <w:rPr>
          <w:rFonts w:ascii="Times New Roman" w:hAnsi="Times New Roman"/>
          <w:b/>
          <w:noProof/>
          <w:spacing w:val="-6"/>
          <w:szCs w:val="28"/>
        </w:rPr>
        <w:t>Dự thảo</w:t>
      </w:r>
      <w:r w:rsidR="00FA7A9C" w:rsidRPr="00DE1F9F">
        <w:rPr>
          <w:rFonts w:ascii="Times New Roman" w:hAnsi="Times New Roman"/>
          <w:b/>
          <w:spacing w:val="-6"/>
          <w:szCs w:val="28"/>
        </w:rPr>
        <w:t xml:space="preserve"> Quyết định </w:t>
      </w:r>
      <w:r w:rsidR="00C52C40" w:rsidRPr="00DE1F9F">
        <w:rPr>
          <w:rFonts w:ascii="Times New Roman" w:hAnsi="Times New Roman"/>
          <w:b/>
          <w:spacing w:val="-6"/>
          <w:szCs w:val="28"/>
        </w:rPr>
        <w:t>sửa đổi</w:t>
      </w:r>
      <w:r w:rsidR="001A1545" w:rsidRPr="00DE1F9F">
        <w:rPr>
          <w:rFonts w:ascii="Times New Roman" w:hAnsi="Times New Roman"/>
          <w:b/>
          <w:spacing w:val="-6"/>
          <w:szCs w:val="28"/>
        </w:rPr>
        <w:t>,</w:t>
      </w:r>
      <w:r w:rsidR="00C52C40" w:rsidRPr="00DE1F9F">
        <w:rPr>
          <w:rFonts w:ascii="Times New Roman" w:hAnsi="Times New Roman"/>
          <w:b/>
          <w:spacing w:val="-6"/>
          <w:szCs w:val="28"/>
        </w:rPr>
        <w:t xml:space="preserve"> bổ sung</w:t>
      </w:r>
      <w:r w:rsidR="00FF73F8" w:rsidRPr="00DE1F9F">
        <w:rPr>
          <w:rFonts w:ascii="Times New Roman" w:hAnsi="Times New Roman"/>
          <w:b/>
          <w:spacing w:val="-6"/>
          <w:szCs w:val="28"/>
          <w:lang w:val="pt-BR"/>
        </w:rPr>
        <w:t xml:space="preserve"> </w:t>
      </w:r>
      <w:r w:rsidR="001A1545" w:rsidRPr="00DE1F9F">
        <w:rPr>
          <w:rFonts w:ascii="Times New Roman" w:hAnsi="Times New Roman"/>
          <w:b/>
          <w:spacing w:val="-6"/>
          <w:szCs w:val="28"/>
          <w:lang w:val="pt-BR"/>
        </w:rPr>
        <w:t xml:space="preserve">một số điều của </w:t>
      </w:r>
    </w:p>
    <w:p w14:paraId="696FF331" w14:textId="77777777" w:rsidR="001A1545" w:rsidRPr="00DE1F9F" w:rsidRDefault="00FF73F8" w:rsidP="00393F8F">
      <w:pPr>
        <w:spacing w:before="0" w:line="360" w:lineRule="exact"/>
        <w:jc w:val="center"/>
        <w:rPr>
          <w:rFonts w:ascii="Times New Roman" w:hAnsi="Times New Roman"/>
          <w:b/>
          <w:spacing w:val="-6"/>
          <w:szCs w:val="28"/>
        </w:rPr>
      </w:pPr>
      <w:r w:rsidRPr="00DE1F9F">
        <w:rPr>
          <w:rFonts w:ascii="Times New Roman" w:hAnsi="Times New Roman"/>
          <w:b/>
          <w:spacing w:val="-6"/>
          <w:szCs w:val="28"/>
        </w:rPr>
        <w:t xml:space="preserve">Quyết định </w:t>
      </w:r>
      <w:r w:rsidR="00DB1392" w:rsidRPr="00DE1F9F">
        <w:rPr>
          <w:rFonts w:ascii="Times New Roman" w:hAnsi="Times New Roman"/>
          <w:b/>
          <w:spacing w:val="-6"/>
          <w:szCs w:val="28"/>
        </w:rPr>
        <w:t xml:space="preserve">số </w:t>
      </w:r>
      <w:r w:rsidR="00C52C40" w:rsidRPr="00DE1F9F">
        <w:rPr>
          <w:rFonts w:ascii="Times New Roman" w:hAnsi="Times New Roman"/>
          <w:b/>
          <w:spacing w:val="-6"/>
          <w:szCs w:val="28"/>
        </w:rPr>
        <w:t>24/2023</w:t>
      </w:r>
      <w:r w:rsidRPr="00DE1F9F">
        <w:rPr>
          <w:rFonts w:ascii="Times New Roman" w:hAnsi="Times New Roman"/>
          <w:b/>
          <w:spacing w:val="-6"/>
          <w:szCs w:val="28"/>
        </w:rPr>
        <w:t xml:space="preserve">/QĐ-TTg ngày </w:t>
      </w:r>
      <w:r w:rsidR="00C52C40" w:rsidRPr="00DE1F9F">
        <w:rPr>
          <w:rFonts w:ascii="Times New Roman" w:hAnsi="Times New Roman"/>
          <w:b/>
          <w:spacing w:val="-6"/>
          <w:szCs w:val="28"/>
        </w:rPr>
        <w:t>22/9/2023</w:t>
      </w:r>
      <w:r w:rsidRPr="00DE1F9F">
        <w:rPr>
          <w:rFonts w:ascii="Times New Roman" w:hAnsi="Times New Roman"/>
          <w:b/>
          <w:spacing w:val="-6"/>
          <w:szCs w:val="28"/>
        </w:rPr>
        <w:t xml:space="preserve"> của Thủ tướng Ch</w:t>
      </w:r>
      <w:r w:rsidR="00C7192B" w:rsidRPr="00DE1F9F">
        <w:rPr>
          <w:rFonts w:ascii="Times New Roman" w:hAnsi="Times New Roman"/>
          <w:b/>
          <w:spacing w:val="-6"/>
          <w:szCs w:val="28"/>
        </w:rPr>
        <w:t>í</w:t>
      </w:r>
      <w:r w:rsidRPr="00DE1F9F">
        <w:rPr>
          <w:rFonts w:ascii="Times New Roman" w:hAnsi="Times New Roman"/>
          <w:b/>
          <w:spacing w:val="-6"/>
          <w:szCs w:val="28"/>
        </w:rPr>
        <w:t xml:space="preserve">nh phủ </w:t>
      </w:r>
    </w:p>
    <w:p w14:paraId="3212E371" w14:textId="77777777" w:rsidR="001A1545" w:rsidRPr="00DE1F9F" w:rsidRDefault="00FF73F8" w:rsidP="00393F8F">
      <w:pPr>
        <w:spacing w:before="0" w:line="360" w:lineRule="exact"/>
        <w:jc w:val="center"/>
        <w:rPr>
          <w:rFonts w:ascii="Times New Roman" w:hAnsi="Times New Roman"/>
          <w:b/>
          <w:spacing w:val="-6"/>
          <w:szCs w:val="28"/>
        </w:rPr>
      </w:pPr>
      <w:r w:rsidRPr="00DE1F9F">
        <w:rPr>
          <w:rFonts w:ascii="Times New Roman" w:hAnsi="Times New Roman"/>
          <w:b/>
          <w:spacing w:val="-6"/>
          <w:szCs w:val="28"/>
        </w:rPr>
        <w:t>quy định điều kiện xác định người bị phơi nhiễm với HIV,</w:t>
      </w:r>
      <w:r w:rsidR="00D00C6E" w:rsidRPr="00DE1F9F">
        <w:rPr>
          <w:rFonts w:ascii="Times New Roman" w:hAnsi="Times New Roman"/>
          <w:b/>
          <w:spacing w:val="-6"/>
          <w:szCs w:val="28"/>
        </w:rPr>
        <w:t xml:space="preserve"> </w:t>
      </w:r>
    </w:p>
    <w:p w14:paraId="21A2EC7F" w14:textId="06D19A23" w:rsidR="00F815C5" w:rsidRPr="00DE1F9F" w:rsidRDefault="00C52C40" w:rsidP="00393F8F">
      <w:pPr>
        <w:spacing w:before="0" w:line="360" w:lineRule="exact"/>
        <w:jc w:val="center"/>
        <w:rPr>
          <w:rFonts w:ascii="Times New Roman" w:hAnsi="Times New Roman"/>
          <w:b/>
          <w:spacing w:val="-6"/>
          <w:szCs w:val="28"/>
        </w:rPr>
      </w:pPr>
      <w:r w:rsidRPr="00DE1F9F">
        <w:rPr>
          <w:rFonts w:ascii="Times New Roman" w:hAnsi="Times New Roman"/>
          <w:b/>
          <w:spacing w:val="-6"/>
          <w:szCs w:val="28"/>
        </w:rPr>
        <w:t xml:space="preserve">người </w:t>
      </w:r>
      <w:r w:rsidR="00390EFB" w:rsidRPr="00DE1F9F">
        <w:rPr>
          <w:rFonts w:ascii="Times New Roman" w:hAnsi="Times New Roman"/>
          <w:b/>
          <w:spacing w:val="-6"/>
          <w:szCs w:val="28"/>
        </w:rPr>
        <w:t>bị</w:t>
      </w:r>
      <w:r w:rsidR="00FF73F8" w:rsidRPr="00DE1F9F">
        <w:rPr>
          <w:rFonts w:ascii="Times New Roman" w:hAnsi="Times New Roman"/>
          <w:b/>
          <w:spacing w:val="-6"/>
          <w:szCs w:val="28"/>
        </w:rPr>
        <w:t xml:space="preserve"> nhiễm HIV do tai nạn rủi ro nghề nghiệp</w:t>
      </w:r>
      <w:r w:rsidR="005A72C3" w:rsidRPr="00DE1F9F">
        <w:rPr>
          <w:rFonts w:ascii="Times New Roman" w:hAnsi="Times New Roman"/>
          <w:b/>
          <w:spacing w:val="-6"/>
          <w:szCs w:val="28"/>
        </w:rPr>
        <w:t xml:space="preserve"> </w:t>
      </w:r>
    </w:p>
    <w:p w14:paraId="02578CD2" w14:textId="77777777" w:rsidR="00320DE2" w:rsidRPr="00DE1F9F" w:rsidRDefault="00433B6C" w:rsidP="00393F8F">
      <w:pPr>
        <w:spacing w:before="0" w:line="360" w:lineRule="exact"/>
        <w:jc w:val="left"/>
        <w:rPr>
          <w:rFonts w:ascii="Times New Roman" w:hAnsi="Times New Roman"/>
          <w:szCs w:val="28"/>
        </w:rPr>
      </w:pPr>
      <w:r w:rsidRPr="00DE1F9F">
        <w:rPr>
          <w:rFonts w:ascii="Times New Roman" w:hAnsi="Times New Roman"/>
          <w:b/>
          <w:noProof/>
          <w:szCs w:val="28"/>
        </w:rPr>
        <mc:AlternateContent>
          <mc:Choice Requires="wps">
            <w:drawing>
              <wp:anchor distT="0" distB="0" distL="114300" distR="114300" simplePos="0" relativeHeight="251658752" behindDoc="0" locked="0" layoutInCell="1" allowOverlap="1" wp14:anchorId="57845E4A" wp14:editId="4A9562D8">
                <wp:simplePos x="0" y="0"/>
                <wp:positionH relativeFrom="column">
                  <wp:posOffset>2025015</wp:posOffset>
                </wp:positionH>
                <wp:positionV relativeFrom="paragraph">
                  <wp:posOffset>36526</wp:posOffset>
                </wp:positionV>
                <wp:extent cx="1704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2FD55" id="_x0000_t32" coordsize="21600,21600" o:spt="32" o:oned="t" path="m,l21600,21600e" filled="f">
                <v:path arrowok="t" fillok="f" o:connecttype="none"/>
                <o:lock v:ext="edit" shapetype="t"/>
              </v:shapetype>
              <v:shape id="AutoShape 5" o:spid="_x0000_s1026" type="#_x0000_t32" style="position:absolute;margin-left:159.45pt;margin-top:2.9pt;width:13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"/>
            </w:pict>
          </mc:Fallback>
        </mc:AlternateContent>
      </w:r>
    </w:p>
    <w:p w14:paraId="73C20F1B" w14:textId="20216124" w:rsidR="00DF527A" w:rsidRPr="00DE1F9F" w:rsidRDefault="00DF527A" w:rsidP="00393F8F">
      <w:pPr>
        <w:spacing w:before="0" w:line="360" w:lineRule="exact"/>
        <w:jc w:val="center"/>
        <w:rPr>
          <w:rFonts w:ascii="Times New Roman" w:hAnsi="Times New Roman"/>
          <w:szCs w:val="28"/>
        </w:rPr>
      </w:pPr>
      <w:r w:rsidRPr="00DE1F9F">
        <w:rPr>
          <w:rFonts w:ascii="Times New Roman" w:hAnsi="Times New Roman"/>
          <w:szCs w:val="28"/>
        </w:rPr>
        <w:t xml:space="preserve">Kính </w:t>
      </w:r>
      <w:r w:rsidR="00051C40" w:rsidRPr="00DE1F9F">
        <w:rPr>
          <w:rFonts w:ascii="Times New Roman" w:hAnsi="Times New Roman"/>
          <w:szCs w:val="28"/>
        </w:rPr>
        <w:t>trình</w:t>
      </w:r>
      <w:r w:rsidR="00150F21" w:rsidRPr="00DE1F9F">
        <w:rPr>
          <w:rFonts w:ascii="Times New Roman" w:hAnsi="Times New Roman"/>
          <w:szCs w:val="28"/>
        </w:rPr>
        <w:t>: Thủ tướng</w:t>
      </w:r>
      <w:r w:rsidRPr="00DE1F9F">
        <w:rPr>
          <w:rFonts w:ascii="Times New Roman" w:hAnsi="Times New Roman"/>
          <w:szCs w:val="28"/>
        </w:rPr>
        <w:t xml:space="preserve"> </w:t>
      </w:r>
      <w:r w:rsidR="00BF5A46" w:rsidRPr="00DE1F9F">
        <w:rPr>
          <w:rFonts w:ascii="Times New Roman" w:hAnsi="Times New Roman"/>
          <w:szCs w:val="28"/>
        </w:rPr>
        <w:t>Chính phủ</w:t>
      </w:r>
    </w:p>
    <w:p w14:paraId="76CA6F33" w14:textId="77777777" w:rsidR="00F0385E" w:rsidRPr="00DE1F9F" w:rsidRDefault="00C651F7" w:rsidP="00393F8F">
      <w:pPr>
        <w:tabs>
          <w:tab w:val="left" w:pos="-426"/>
          <w:tab w:val="left" w:pos="0"/>
          <w:tab w:val="left" w:pos="709"/>
        </w:tabs>
        <w:spacing w:before="0" w:line="360" w:lineRule="exact"/>
        <w:rPr>
          <w:rFonts w:ascii="Times New Roman" w:hAnsi="Times New Roman"/>
          <w:szCs w:val="28"/>
        </w:rPr>
      </w:pPr>
      <w:r w:rsidRPr="00DE1F9F">
        <w:rPr>
          <w:rFonts w:ascii="Times New Roman" w:hAnsi="Times New Roman"/>
          <w:szCs w:val="28"/>
        </w:rPr>
        <w:tab/>
      </w:r>
    </w:p>
    <w:p w14:paraId="0C408E8C" w14:textId="60C5981B" w:rsidR="00AF41F1" w:rsidRPr="00DE1F9F" w:rsidRDefault="00F0385E" w:rsidP="00E40B4D">
      <w:pPr>
        <w:tabs>
          <w:tab w:val="left" w:pos="-426"/>
          <w:tab w:val="left" w:pos="0"/>
          <w:tab w:val="left" w:pos="709"/>
        </w:tabs>
        <w:spacing w:before="0" w:after="120" w:line="300" w:lineRule="exact"/>
        <w:rPr>
          <w:rFonts w:ascii="Times New Roman" w:hAnsi="Times New Roman"/>
          <w:szCs w:val="28"/>
        </w:rPr>
      </w:pPr>
      <w:r w:rsidRPr="00DE1F9F">
        <w:rPr>
          <w:rFonts w:ascii="Times New Roman" w:hAnsi="Times New Roman"/>
          <w:szCs w:val="28"/>
        </w:rPr>
        <w:tab/>
      </w:r>
      <w:r w:rsidR="006144F6" w:rsidRPr="00DE1F9F">
        <w:rPr>
          <w:rFonts w:ascii="Times New Roman" w:hAnsi="Times New Roman"/>
          <w:szCs w:val="28"/>
        </w:rPr>
        <w:t>Thực hiện</w:t>
      </w:r>
      <w:r w:rsidR="0066230D" w:rsidRPr="00DE1F9F">
        <w:rPr>
          <w:rFonts w:ascii="Times New Roman" w:hAnsi="Times New Roman"/>
          <w:szCs w:val="28"/>
        </w:rPr>
        <w:t xml:space="preserve"> </w:t>
      </w:r>
      <w:r w:rsidR="001A1545" w:rsidRPr="00DE1F9F">
        <w:rPr>
          <w:rFonts w:ascii="Times New Roman" w:hAnsi="Times New Roman"/>
          <w:color w:val="000000" w:themeColor="text1"/>
          <w:szCs w:val="28"/>
        </w:rPr>
        <w:t>Quyết định số 125/QĐ- TTg ngày 16/01/2026 của Th</w:t>
      </w:r>
      <w:r w:rsidR="001A1545" w:rsidRPr="00DE1F9F">
        <w:rPr>
          <w:rFonts w:ascii="Times New Roman" w:hAnsi="Times New Roman"/>
          <w:color w:val="000000" w:themeColor="text1"/>
          <w:szCs w:val="28"/>
          <w:lang w:val="vi-VN"/>
        </w:rPr>
        <w:t xml:space="preserve">ủ tướng Chính phủ </w:t>
      </w:r>
      <w:r w:rsidR="001A1545" w:rsidRPr="00DE1F9F">
        <w:rPr>
          <w:rFonts w:ascii="Times New Roman" w:hAnsi="Times New Roman"/>
          <w:color w:val="000000" w:themeColor="text1"/>
          <w:szCs w:val="28"/>
        </w:rPr>
        <w:t xml:space="preserve"> ban hành</w:t>
      </w:r>
      <w:r w:rsidR="001A1545" w:rsidRPr="00DE1F9F">
        <w:rPr>
          <w:rFonts w:ascii="Times New Roman" w:hAnsi="Times New Roman"/>
          <w:color w:val="000000" w:themeColor="text1"/>
          <w:szCs w:val="28"/>
          <w:lang w:val="vi-VN"/>
        </w:rPr>
        <w:t xml:space="preserve"> Chương trình công tác năm 2026 của Chính phủ, Thủ tướng Chính phủ</w:t>
      </w:r>
      <w:r w:rsidR="007C35F1" w:rsidRPr="00DE1F9F">
        <w:rPr>
          <w:rFonts w:ascii="Times New Roman" w:hAnsi="Times New Roman"/>
          <w:szCs w:val="28"/>
        </w:rPr>
        <w:t xml:space="preserve">, </w:t>
      </w:r>
      <w:r w:rsidR="00E1033F" w:rsidRPr="00DE1F9F">
        <w:rPr>
          <w:rFonts w:ascii="Times New Roman" w:hAnsi="Times New Roman"/>
          <w:bCs/>
          <w:szCs w:val="28"/>
        </w:rPr>
        <w:t>Bộ Y tế đã chủ trì, phối hợp với các Bộ, cơ quan ngang Bộ</w:t>
      </w:r>
      <w:r w:rsidR="00E1033F" w:rsidRPr="00DE1F9F">
        <w:rPr>
          <w:rFonts w:ascii="Times New Roman" w:hAnsi="Times New Roman"/>
          <w:szCs w:val="28"/>
        </w:rPr>
        <w:t xml:space="preserve"> </w:t>
      </w:r>
      <w:r w:rsidR="007C35F1" w:rsidRPr="00DE1F9F">
        <w:rPr>
          <w:rFonts w:ascii="Times New Roman" w:hAnsi="Times New Roman"/>
          <w:szCs w:val="28"/>
        </w:rPr>
        <w:t xml:space="preserve">xây dựng </w:t>
      </w:r>
      <w:r w:rsidR="00B114DF" w:rsidRPr="00DE1F9F">
        <w:rPr>
          <w:rFonts w:ascii="Times New Roman" w:hAnsi="Times New Roman"/>
          <w:szCs w:val="28"/>
        </w:rPr>
        <w:t xml:space="preserve">dự thảo </w:t>
      </w:r>
      <w:r w:rsidR="00150F21" w:rsidRPr="00DE1F9F">
        <w:rPr>
          <w:rFonts w:ascii="Times New Roman" w:hAnsi="Times New Roman"/>
          <w:szCs w:val="28"/>
        </w:rPr>
        <w:t>Quyết định sửa đổi, bổ sung một số điều của Quyết định số 24/2023/QĐ-TTg ngày 22/9/2023 của Thủ tướng Chính phủ quy định điều kiện xác định người bị phơi nhiễm với HIV, người bị nhiễm HIV do tai nạn rủi ro nghề nghiệp (</w:t>
      </w:r>
      <w:r w:rsidR="00150F21" w:rsidRPr="00DE1F9F">
        <w:rPr>
          <w:rFonts w:ascii="Times New Roman" w:hAnsi="Times New Roman"/>
          <w:i/>
          <w:iCs/>
          <w:szCs w:val="28"/>
        </w:rPr>
        <w:t>sau đây gọi là dự thảo Quyết định</w:t>
      </w:r>
      <w:r w:rsidR="00150F21" w:rsidRPr="00DE1F9F">
        <w:rPr>
          <w:rFonts w:ascii="Times New Roman" w:hAnsi="Times New Roman"/>
          <w:szCs w:val="28"/>
        </w:rPr>
        <w:t>)</w:t>
      </w:r>
      <w:r w:rsidR="007C35F1" w:rsidRPr="00DE1F9F">
        <w:rPr>
          <w:rFonts w:ascii="Times New Roman" w:hAnsi="Times New Roman"/>
          <w:szCs w:val="28"/>
        </w:rPr>
        <w:t xml:space="preserve">. </w:t>
      </w:r>
      <w:r w:rsidR="00AF41F1" w:rsidRPr="00DE1F9F">
        <w:rPr>
          <w:rFonts w:ascii="Times New Roman" w:hAnsi="Times New Roman"/>
          <w:bCs/>
          <w:szCs w:val="28"/>
          <w:lang w:val="nl-NL"/>
        </w:rPr>
        <w:t xml:space="preserve">Bộ Y tế </w:t>
      </w:r>
      <w:r w:rsidR="00150F21" w:rsidRPr="00DE1F9F">
        <w:rPr>
          <w:rFonts w:ascii="Times New Roman" w:hAnsi="Times New Roman"/>
          <w:bCs/>
          <w:szCs w:val="28"/>
          <w:lang w:val="nl-NL"/>
        </w:rPr>
        <w:t>kính trình</w:t>
      </w:r>
      <w:r w:rsidR="00E1033F" w:rsidRPr="00DE1F9F">
        <w:rPr>
          <w:rFonts w:ascii="Times New Roman" w:hAnsi="Times New Roman"/>
          <w:bCs/>
          <w:szCs w:val="28"/>
          <w:lang w:val="nl-NL"/>
        </w:rPr>
        <w:t xml:space="preserve"> </w:t>
      </w:r>
      <w:r w:rsidR="00150F21" w:rsidRPr="00DE1F9F">
        <w:rPr>
          <w:rFonts w:ascii="Times New Roman" w:hAnsi="Times New Roman"/>
          <w:bCs/>
          <w:szCs w:val="28"/>
          <w:lang w:val="nl-NL"/>
        </w:rPr>
        <w:t xml:space="preserve">Thủ tướng </w:t>
      </w:r>
      <w:r w:rsidR="00E1033F" w:rsidRPr="00DE1F9F">
        <w:rPr>
          <w:rFonts w:ascii="Times New Roman" w:hAnsi="Times New Roman"/>
          <w:szCs w:val="28"/>
          <w:lang w:val="nl-NL"/>
        </w:rPr>
        <w:t>Chính phủ</w:t>
      </w:r>
      <w:r w:rsidR="007C0D10" w:rsidRPr="00DE1F9F">
        <w:rPr>
          <w:rFonts w:ascii="Times New Roman" w:hAnsi="Times New Roman"/>
          <w:szCs w:val="28"/>
          <w:lang w:val="nl-NL"/>
        </w:rPr>
        <w:t xml:space="preserve"> </w:t>
      </w:r>
      <w:r w:rsidR="00B114DF" w:rsidRPr="00DE1F9F">
        <w:rPr>
          <w:rFonts w:ascii="Times New Roman" w:hAnsi="Times New Roman"/>
          <w:szCs w:val="28"/>
          <w:lang w:val="nl-NL"/>
        </w:rPr>
        <w:t>về nội dung d</w:t>
      </w:r>
      <w:r w:rsidR="007C0D10" w:rsidRPr="00DE1F9F">
        <w:rPr>
          <w:rFonts w:ascii="Times New Roman" w:hAnsi="Times New Roman"/>
          <w:szCs w:val="28"/>
          <w:lang w:val="nl-NL"/>
        </w:rPr>
        <w:t>ự thảo Quyết định như sau</w:t>
      </w:r>
      <w:r w:rsidR="00AF41F1" w:rsidRPr="00DE1F9F">
        <w:rPr>
          <w:rFonts w:ascii="Times New Roman" w:hAnsi="Times New Roman"/>
          <w:bCs/>
          <w:szCs w:val="28"/>
          <w:lang w:val="nl-NL"/>
        </w:rPr>
        <w:t>:</w:t>
      </w:r>
    </w:p>
    <w:p w14:paraId="23A93A12" w14:textId="4A71A916" w:rsidR="004B2D68" w:rsidRPr="00DE1F9F" w:rsidRDefault="004B2D68" w:rsidP="00E40B4D">
      <w:pPr>
        <w:spacing w:before="0" w:after="120" w:line="300" w:lineRule="exact"/>
        <w:ind w:firstLine="714"/>
        <w:jc w:val="left"/>
        <w:rPr>
          <w:rFonts w:ascii="Times New Roman" w:hAnsi="Times New Roman"/>
          <w:b/>
          <w:szCs w:val="28"/>
          <w:lang w:val="nl-NL"/>
        </w:rPr>
      </w:pPr>
      <w:r w:rsidRPr="00DE1F9F">
        <w:rPr>
          <w:rFonts w:ascii="Times New Roman" w:hAnsi="Times New Roman"/>
          <w:b/>
          <w:szCs w:val="28"/>
          <w:lang w:val="nl-NL"/>
        </w:rPr>
        <w:t xml:space="preserve">I. </w:t>
      </w:r>
      <w:r w:rsidR="00546E67" w:rsidRPr="00DE1F9F">
        <w:rPr>
          <w:rFonts w:ascii="Times New Roman" w:hAnsi="Times New Roman"/>
          <w:b/>
          <w:szCs w:val="28"/>
          <w:lang w:val="nl-NL"/>
        </w:rPr>
        <w:t>SỰ C</w:t>
      </w:r>
      <w:r w:rsidR="00F13D41" w:rsidRPr="00DE1F9F">
        <w:rPr>
          <w:rFonts w:ascii="Times New Roman" w:hAnsi="Times New Roman"/>
          <w:b/>
          <w:szCs w:val="28"/>
          <w:lang w:val="nl-NL"/>
        </w:rPr>
        <w:t>Ầ</w:t>
      </w:r>
      <w:r w:rsidR="00546E67" w:rsidRPr="00DE1F9F">
        <w:rPr>
          <w:rFonts w:ascii="Times New Roman" w:hAnsi="Times New Roman"/>
          <w:b/>
          <w:szCs w:val="28"/>
          <w:lang w:val="nl-NL"/>
        </w:rPr>
        <w:t>N THIẾT</w:t>
      </w:r>
      <w:r w:rsidR="00150F21" w:rsidRPr="00DE1F9F">
        <w:rPr>
          <w:rFonts w:ascii="Times New Roman" w:hAnsi="Times New Roman"/>
          <w:b/>
          <w:szCs w:val="28"/>
          <w:lang w:val="nl-NL"/>
        </w:rPr>
        <w:t xml:space="preserve"> BAN HÀNH QUYẾT ĐỊNH</w:t>
      </w:r>
    </w:p>
    <w:p w14:paraId="0970476B" w14:textId="77777777" w:rsidR="00363846" w:rsidRPr="00DE1F9F" w:rsidRDefault="00363846" w:rsidP="00E40B4D">
      <w:pPr>
        <w:widowControl w:val="0"/>
        <w:spacing w:before="0" w:after="120" w:line="300" w:lineRule="exact"/>
        <w:ind w:firstLine="709"/>
        <w:outlineLvl w:val="1"/>
        <w:rPr>
          <w:rFonts w:ascii="Times New Roman" w:hAnsi="Times New Roman"/>
          <w:b/>
          <w:bCs/>
          <w:szCs w:val="28"/>
        </w:rPr>
      </w:pPr>
      <w:r w:rsidRPr="00DE1F9F">
        <w:rPr>
          <w:rFonts w:ascii="Times New Roman" w:hAnsi="Times New Roman"/>
          <w:b/>
          <w:bCs/>
          <w:szCs w:val="28"/>
        </w:rPr>
        <w:t>1. Cơ sở chính trị, pháp lý</w:t>
      </w:r>
    </w:p>
    <w:p w14:paraId="39B43940" w14:textId="77777777" w:rsidR="00363846" w:rsidRPr="00DE1F9F" w:rsidRDefault="00363846" w:rsidP="00E40B4D">
      <w:pPr>
        <w:widowControl w:val="0"/>
        <w:spacing w:before="0" w:after="120" w:line="300" w:lineRule="exact"/>
        <w:ind w:firstLine="709"/>
        <w:outlineLvl w:val="2"/>
        <w:rPr>
          <w:rFonts w:ascii="Times New Roman" w:hAnsi="Times New Roman"/>
          <w:szCs w:val="28"/>
        </w:rPr>
      </w:pPr>
      <w:r w:rsidRPr="00DE1F9F">
        <w:rPr>
          <w:rFonts w:ascii="Times New Roman" w:hAnsi="Times New Roman"/>
          <w:szCs w:val="28"/>
        </w:rPr>
        <w:t xml:space="preserve">a) Cơ sở </w:t>
      </w:r>
      <w:r w:rsidRPr="00DE1F9F">
        <w:rPr>
          <w:rFonts w:ascii="Times New Roman" w:hAnsi="Times New Roman"/>
          <w:szCs w:val="28"/>
          <w:shd w:val="clear" w:color="auto" w:fill="FFFFFF"/>
          <w:lang w:val="nb-NO"/>
        </w:rPr>
        <w:t>chính</w:t>
      </w:r>
      <w:r w:rsidRPr="00DE1F9F">
        <w:rPr>
          <w:rFonts w:ascii="Times New Roman" w:hAnsi="Times New Roman"/>
          <w:szCs w:val="28"/>
        </w:rPr>
        <w:t xml:space="preserve"> trị</w:t>
      </w:r>
    </w:p>
    <w:p w14:paraId="359E7491" w14:textId="406553ED" w:rsidR="004506E5" w:rsidRPr="00DE1F9F" w:rsidRDefault="00363846" w:rsidP="00E40B4D">
      <w:pPr>
        <w:widowControl w:val="0"/>
        <w:spacing w:before="0" w:after="120" w:line="300" w:lineRule="exact"/>
        <w:ind w:firstLine="720"/>
        <w:rPr>
          <w:rFonts w:ascii="Times New Roman" w:hAnsi="Times New Roman"/>
          <w:szCs w:val="28"/>
          <w:shd w:val="clear" w:color="auto" w:fill="FFFFFF"/>
        </w:rPr>
      </w:pPr>
      <w:r w:rsidRPr="00DE1F9F">
        <w:rPr>
          <w:rFonts w:ascii="Times New Roman" w:hAnsi="Times New Roman"/>
          <w:szCs w:val="28"/>
          <w:shd w:val="clear" w:color="auto" w:fill="FFFFFF"/>
        </w:rPr>
        <w:t xml:space="preserve">Các </w:t>
      </w:r>
      <w:r w:rsidR="004506E5" w:rsidRPr="00DE1F9F">
        <w:rPr>
          <w:rFonts w:ascii="Times New Roman" w:hAnsi="Times New Roman"/>
          <w:szCs w:val="28"/>
          <w:shd w:val="clear" w:color="auto" w:fill="FFFFFF"/>
        </w:rPr>
        <w:t>văn bản</w:t>
      </w:r>
      <w:r w:rsidRPr="00DE1F9F">
        <w:rPr>
          <w:rFonts w:ascii="Times New Roman" w:hAnsi="Times New Roman"/>
          <w:szCs w:val="28"/>
          <w:shd w:val="clear" w:color="auto" w:fill="FFFFFF"/>
        </w:rPr>
        <w:t xml:space="preserve"> của Trung ương, Bộ Chính trị, Ban Bí thư</w:t>
      </w:r>
      <w:r w:rsidR="004506E5" w:rsidRPr="00DE1F9F">
        <w:rPr>
          <w:rFonts w:ascii="Times New Roman" w:hAnsi="Times New Roman"/>
          <w:szCs w:val="28"/>
          <w:shd w:val="clear" w:color="auto" w:fill="FFFFFF"/>
        </w:rPr>
        <w:t xml:space="preserve"> và </w:t>
      </w:r>
      <w:r w:rsidR="004506E5" w:rsidRPr="00DE1F9F">
        <w:rPr>
          <w:rFonts w:ascii="Times New Roman" w:eastAsia="Calibri" w:hAnsi="Times New Roman"/>
          <w:szCs w:val="28"/>
        </w:rPr>
        <w:t xml:space="preserve">chỉ đạo của Thủ tướng Chính phủ </w:t>
      </w:r>
      <w:r w:rsidRPr="00DE1F9F">
        <w:rPr>
          <w:rFonts w:ascii="Times New Roman" w:hAnsi="Times New Roman"/>
          <w:szCs w:val="28"/>
          <w:shd w:val="clear" w:color="auto" w:fill="FFFFFF"/>
        </w:rPr>
        <w:t>đã khẳng định</w:t>
      </w:r>
      <w:r w:rsidR="004506E5" w:rsidRPr="00DE1F9F">
        <w:rPr>
          <w:rFonts w:ascii="Times New Roman" w:hAnsi="Times New Roman"/>
          <w:szCs w:val="28"/>
          <w:shd w:val="clear" w:color="auto" w:fill="FFFFFF"/>
        </w:rPr>
        <w:t xml:space="preserve"> việc đẩy mạnh phân cấp, phân quyền, phân định thẩm quyền khi vận hành chính quyền địa phương 2 cấp.</w:t>
      </w:r>
    </w:p>
    <w:p w14:paraId="25AE2D45" w14:textId="21D9F15B" w:rsidR="00A7461F" w:rsidRPr="00DE1F9F" w:rsidRDefault="004506E5" w:rsidP="00E40B4D">
      <w:pPr>
        <w:spacing w:before="0" w:after="120" w:line="300" w:lineRule="exact"/>
        <w:ind w:firstLine="720"/>
        <w:rPr>
          <w:rFonts w:ascii="Times New Roman" w:eastAsia="Calibri" w:hAnsi="Times New Roman"/>
          <w:szCs w:val="28"/>
        </w:rPr>
      </w:pPr>
      <w:r w:rsidRPr="00DE1F9F">
        <w:rPr>
          <w:rFonts w:ascii="Times New Roman" w:eastAsia="Calibri" w:hAnsi="Times New Roman"/>
          <w:szCs w:val="28"/>
        </w:rPr>
        <w:t>b) Cơ sở pháp lý</w:t>
      </w:r>
    </w:p>
    <w:p w14:paraId="57D3FC1C" w14:textId="77777777" w:rsidR="004506E5" w:rsidRPr="00DE1F9F" w:rsidRDefault="004506E5" w:rsidP="00E40B4D">
      <w:pPr>
        <w:widowControl w:val="0"/>
        <w:spacing w:before="0" w:after="120" w:line="300" w:lineRule="exact"/>
        <w:ind w:firstLine="720"/>
        <w:rPr>
          <w:rFonts w:ascii="Times New Roman" w:hAnsi="Times New Roman"/>
          <w:spacing w:val="-4"/>
          <w:szCs w:val="28"/>
          <w:lang w:val="nb-NO"/>
        </w:rPr>
      </w:pPr>
      <w:r w:rsidRPr="00DE1F9F">
        <w:rPr>
          <w:rFonts w:ascii="Times New Roman" w:hAnsi="Times New Roman"/>
          <w:szCs w:val="28"/>
          <w:lang w:val="nb-NO"/>
        </w:rPr>
        <w:t>- Khoản 2 Điều 32 Luật Tổ chức Chính phủ năm 2025 quy định: “</w:t>
      </w:r>
      <w:r w:rsidRPr="00DE1F9F">
        <w:rPr>
          <w:rFonts w:ascii="Times New Roman" w:hAnsi="Times New Roman"/>
          <w:i/>
          <w:iCs/>
          <w:szCs w:val="28"/>
          <w:lang w:val="nb-NO"/>
        </w:rPr>
        <w:t>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r w:rsidRPr="00DE1F9F">
        <w:rPr>
          <w:rFonts w:ascii="Times New Roman" w:hAnsi="Times New Roman"/>
          <w:szCs w:val="28"/>
          <w:lang w:val="nb-NO"/>
        </w:rPr>
        <w:t>”</w:t>
      </w:r>
      <w:r w:rsidRPr="00DE1F9F">
        <w:rPr>
          <w:rFonts w:ascii="Times New Roman" w:hAnsi="Times New Roman"/>
          <w:spacing w:val="-4"/>
          <w:szCs w:val="28"/>
          <w:lang w:val="nb-NO"/>
        </w:rPr>
        <w:t>.</w:t>
      </w:r>
    </w:p>
    <w:p w14:paraId="7A7B9815" w14:textId="77777777" w:rsidR="004506E5" w:rsidRPr="00DE1F9F" w:rsidRDefault="004506E5" w:rsidP="00E40B4D">
      <w:pPr>
        <w:widowControl w:val="0"/>
        <w:spacing w:before="0" w:after="120" w:line="300" w:lineRule="exact"/>
        <w:ind w:firstLine="720"/>
        <w:rPr>
          <w:rFonts w:ascii="Times New Roman" w:hAnsi="Times New Roman"/>
          <w:szCs w:val="28"/>
          <w:lang w:val="nb-NO"/>
        </w:rPr>
      </w:pPr>
      <w:r w:rsidRPr="00DE1F9F">
        <w:rPr>
          <w:rFonts w:ascii="Times New Roman" w:hAnsi="Times New Roman"/>
          <w:szCs w:val="28"/>
          <w:lang w:val="nb-NO"/>
        </w:rPr>
        <w:t>- Khoản 1 Điều 50 Luật Tổ chức chính quyền địa phương năm 2025 quy định: “</w:t>
      </w:r>
      <w:r w:rsidRPr="00DE1F9F">
        <w:rPr>
          <w:rFonts w:ascii="Times New Roman" w:hAnsi="Times New Roman"/>
          <w:i/>
          <w:iCs/>
          <w:szCs w:val="28"/>
          <w:lang w:val="nb-NO"/>
        </w:rPr>
        <w:t xml:space="preserve">Kể từ ngày Luật này có hiệu lực thi hành, để kịp thời đẩy mạnh phân quyền, </w:t>
      </w:r>
      <w:r w:rsidRPr="00DE1F9F">
        <w:rPr>
          <w:rFonts w:ascii="Times New Roman" w:hAnsi="Times New Roman"/>
          <w:i/>
          <w:iCs/>
          <w:szCs w:val="28"/>
          <w:lang w:val="nb-NO"/>
        </w:rPr>
        <w:lastRenderedPageBreak/>
        <w:t>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r w:rsidRPr="00DE1F9F">
        <w:rPr>
          <w:rFonts w:ascii="Times New Roman" w:hAnsi="Times New Roman"/>
          <w:szCs w:val="28"/>
          <w:lang w:val="nb-NO"/>
        </w:rPr>
        <w:t>”.</w:t>
      </w:r>
    </w:p>
    <w:p w14:paraId="72865CA1" w14:textId="77777777" w:rsidR="004506E5" w:rsidRPr="00DE1F9F" w:rsidRDefault="004506E5" w:rsidP="00E40B4D">
      <w:pPr>
        <w:widowControl w:val="0"/>
        <w:spacing w:before="0" w:after="120" w:line="300" w:lineRule="exact"/>
        <w:ind w:firstLine="709"/>
        <w:outlineLvl w:val="1"/>
        <w:rPr>
          <w:rFonts w:ascii="Times New Roman" w:hAnsi="Times New Roman"/>
          <w:szCs w:val="28"/>
          <w:shd w:val="clear" w:color="auto" w:fill="FFFFFF"/>
          <w:lang w:val="sv-SE"/>
        </w:rPr>
      </w:pPr>
      <w:r w:rsidRPr="00DE1F9F">
        <w:rPr>
          <w:rFonts w:ascii="Times New Roman" w:hAnsi="Times New Roman"/>
          <w:b/>
          <w:bCs/>
          <w:szCs w:val="28"/>
          <w:shd w:val="clear" w:color="auto" w:fill="FFFFFF"/>
          <w:lang w:val="sv-SE"/>
        </w:rPr>
        <w:t>2. Cơ sở thực tiễn</w:t>
      </w:r>
      <w:r w:rsidRPr="00DE1F9F">
        <w:rPr>
          <w:rFonts w:ascii="Times New Roman" w:hAnsi="Times New Roman"/>
          <w:szCs w:val="28"/>
          <w:shd w:val="clear" w:color="auto" w:fill="FFFFFF"/>
          <w:lang w:val="sv-SE"/>
        </w:rPr>
        <w:t xml:space="preserve"> </w:t>
      </w:r>
    </w:p>
    <w:p w14:paraId="209359DA" w14:textId="6B7C2EBE" w:rsidR="004506E5" w:rsidRPr="00DE1F9F" w:rsidRDefault="004506E5" w:rsidP="00E40B4D">
      <w:pPr>
        <w:widowControl w:val="0"/>
        <w:spacing w:before="0" w:after="120" w:line="300" w:lineRule="exact"/>
        <w:ind w:firstLine="720"/>
        <w:rPr>
          <w:rFonts w:ascii="Times New Roman" w:hAnsi="Times New Roman"/>
          <w:szCs w:val="28"/>
          <w:lang w:val="en-AU"/>
        </w:rPr>
      </w:pPr>
      <w:r w:rsidRPr="00DE1F9F">
        <w:rPr>
          <w:rFonts w:ascii="Times New Roman" w:hAnsi="Times New Roman"/>
          <w:szCs w:val="28"/>
          <w:lang w:val="nb-NO"/>
        </w:rPr>
        <w:t xml:space="preserve">Thực hiện yêu cầu của Thủ tướng Chính phủ, Bộ Y tế đã </w:t>
      </w:r>
      <w:r w:rsidRPr="00DE1F9F">
        <w:rPr>
          <w:rFonts w:ascii="Times New Roman" w:hAnsi="Times New Roman"/>
          <w:spacing w:val="-4"/>
          <w:szCs w:val="28"/>
          <w:lang w:val="nb-NO"/>
        </w:rPr>
        <w:t xml:space="preserve">thực hiện rà soát </w:t>
      </w:r>
      <w:r w:rsidR="006E4EC5" w:rsidRPr="00DE1F9F">
        <w:rPr>
          <w:rFonts w:ascii="Times New Roman" w:hAnsi="Times New Roman"/>
          <w:szCs w:val="28"/>
        </w:rPr>
        <w:t xml:space="preserve">Quyết định số 24/2023/QĐ-TTg ngày 22/9/2023 của Thủ tướng Chính phủ quy định điều kiện xác định người bị phơi nhiễm với HIV, người bị nhiễm HIV do tai nạn rủi ro nghề nghiệp và thực hiện phân cấp </w:t>
      </w:r>
      <w:r w:rsidRPr="00DE1F9F">
        <w:rPr>
          <w:rFonts w:ascii="Times New Roman" w:hAnsi="Times New Roman"/>
          <w:szCs w:val="28"/>
          <w:lang w:val="pt-BR"/>
        </w:rPr>
        <w:t>chức năng, nhiệm vụ của Bộ</w:t>
      </w:r>
      <w:r w:rsidR="006E4EC5" w:rsidRPr="00DE1F9F">
        <w:rPr>
          <w:rFonts w:ascii="Times New Roman" w:hAnsi="Times New Roman"/>
          <w:szCs w:val="28"/>
          <w:lang w:val="pt-BR"/>
        </w:rPr>
        <w:t xml:space="preserve"> Y tế </w:t>
      </w:r>
      <w:r w:rsidRPr="00DE1F9F">
        <w:rPr>
          <w:rFonts w:ascii="Times New Roman" w:hAnsi="Times New Roman"/>
          <w:szCs w:val="28"/>
          <w:lang w:val="pt-BR"/>
        </w:rPr>
        <w:t>cho chính quyền địa phương</w:t>
      </w:r>
      <w:r w:rsidR="006E4EC5" w:rsidRPr="00DE1F9F">
        <w:rPr>
          <w:rFonts w:ascii="Times New Roman" w:hAnsi="Times New Roman"/>
          <w:szCs w:val="28"/>
          <w:lang w:val="pt-BR"/>
        </w:rPr>
        <w:t xml:space="preserve"> tại </w:t>
      </w:r>
      <w:r w:rsidR="006E4EC5" w:rsidRPr="00DE1F9F">
        <w:rPr>
          <w:rFonts w:ascii="Times New Roman" w:hAnsi="Times New Roman"/>
          <w:color w:val="000000" w:themeColor="text1"/>
          <w:szCs w:val="28"/>
        </w:rPr>
        <w:t>Nghị định số 148/2025/NĐ-CP ngày 12/6/2025 của Chính phủ quy định về phân quyền, phân cấp trong lĩnh vực y tế.</w:t>
      </w:r>
    </w:p>
    <w:p w14:paraId="26C10D99" w14:textId="77777777" w:rsidR="004506E5" w:rsidRPr="00DE1F9F" w:rsidRDefault="004506E5" w:rsidP="00E40B4D">
      <w:pPr>
        <w:spacing w:before="0" w:after="120" w:line="300" w:lineRule="exact"/>
        <w:ind w:firstLine="720"/>
        <w:rPr>
          <w:rFonts w:ascii="Times New Roman" w:hAnsi="Times New Roman"/>
          <w:szCs w:val="28"/>
          <w:lang w:val="nl-NL"/>
        </w:rPr>
      </w:pPr>
    </w:p>
    <w:p w14:paraId="55F72B93" w14:textId="474E3BD1" w:rsidR="001A1CC1" w:rsidRPr="00DE1F9F" w:rsidRDefault="001A1CC1" w:rsidP="00E40B4D">
      <w:pPr>
        <w:keepNext/>
        <w:keepLines/>
        <w:spacing w:before="0" w:after="120" w:line="300" w:lineRule="exact"/>
        <w:ind w:firstLine="720"/>
        <w:outlineLvl w:val="1"/>
        <w:rPr>
          <w:rFonts w:ascii="Times New Roman" w:hAnsi="Times New Roman"/>
          <w:b/>
          <w:bCs/>
          <w:szCs w:val="28"/>
          <w:lang w:val="nb-NO"/>
        </w:rPr>
      </w:pPr>
      <w:r w:rsidRPr="00DE1F9F">
        <w:rPr>
          <w:rFonts w:ascii="Times New Roman" w:hAnsi="Times New Roman"/>
          <w:b/>
          <w:bCs/>
          <w:szCs w:val="28"/>
          <w:lang w:val="nb-NO"/>
        </w:rPr>
        <w:t xml:space="preserve">II. MỤC </w:t>
      </w:r>
      <w:r w:rsidR="00B17193" w:rsidRPr="00DE1F9F">
        <w:rPr>
          <w:rFonts w:ascii="Times New Roman" w:hAnsi="Times New Roman"/>
          <w:b/>
          <w:bCs/>
          <w:szCs w:val="28"/>
          <w:lang w:val="nb-NO"/>
        </w:rPr>
        <w:t>ĐÍCH</w:t>
      </w:r>
      <w:r w:rsidR="006E4EC5" w:rsidRPr="00DE1F9F">
        <w:rPr>
          <w:rFonts w:ascii="Times New Roman" w:hAnsi="Times New Roman"/>
          <w:b/>
          <w:bCs/>
          <w:szCs w:val="28"/>
          <w:lang w:val="nb-NO"/>
        </w:rPr>
        <w:t xml:space="preserve"> BAN HÀNH, QUAN ĐIỂM XÂY DỰNG DỰ THẢO QUYẾT ĐỊNH.</w:t>
      </w:r>
    </w:p>
    <w:p w14:paraId="064F9872" w14:textId="27ADE018" w:rsidR="001A1CC1" w:rsidRPr="00DE1F9F" w:rsidRDefault="001A1CC1" w:rsidP="00E40B4D">
      <w:pPr>
        <w:keepNext/>
        <w:keepLines/>
        <w:spacing w:before="0" w:after="120" w:line="300" w:lineRule="exact"/>
        <w:ind w:firstLine="720"/>
        <w:outlineLvl w:val="2"/>
        <w:rPr>
          <w:rFonts w:ascii="Times New Roman" w:hAnsi="Times New Roman"/>
          <w:bCs/>
          <w:szCs w:val="28"/>
          <w:lang w:val="nb-NO"/>
        </w:rPr>
      </w:pPr>
      <w:r w:rsidRPr="00DE1F9F">
        <w:rPr>
          <w:rFonts w:ascii="Times New Roman" w:hAnsi="Times New Roman"/>
          <w:b/>
          <w:bCs/>
          <w:szCs w:val="28"/>
          <w:lang w:val="nb-NO"/>
        </w:rPr>
        <w:t xml:space="preserve">1. Mục </w:t>
      </w:r>
      <w:r w:rsidR="00B17193" w:rsidRPr="00DE1F9F">
        <w:rPr>
          <w:rFonts w:ascii="Times New Roman" w:hAnsi="Times New Roman"/>
          <w:b/>
          <w:bCs/>
          <w:szCs w:val="28"/>
          <w:lang w:val="nb-NO"/>
        </w:rPr>
        <w:t xml:space="preserve">đích </w:t>
      </w:r>
      <w:r w:rsidR="006E4EC5" w:rsidRPr="00DE1F9F">
        <w:rPr>
          <w:rFonts w:ascii="Times New Roman" w:hAnsi="Times New Roman"/>
          <w:b/>
          <w:bCs/>
          <w:szCs w:val="28"/>
          <w:lang w:val="nb-NO"/>
        </w:rPr>
        <w:t>ban hành</w:t>
      </w:r>
    </w:p>
    <w:p w14:paraId="3698126D" w14:textId="415DEBA9" w:rsidR="00CA53C2" w:rsidRPr="00DE1F9F" w:rsidRDefault="006E4EC5" w:rsidP="00E40B4D">
      <w:pPr>
        <w:spacing w:before="0" w:after="120" w:line="300" w:lineRule="exact"/>
        <w:ind w:firstLine="720"/>
        <w:rPr>
          <w:rFonts w:ascii="Times New Roman" w:hAnsi="Times New Roman"/>
          <w:color w:val="000000" w:themeColor="text1"/>
          <w:szCs w:val="28"/>
        </w:rPr>
      </w:pPr>
      <w:r w:rsidRPr="00DE1F9F">
        <w:rPr>
          <w:rFonts w:ascii="Times New Roman" w:hAnsi="Times New Roman"/>
          <w:bCs/>
          <w:color w:val="000000" w:themeColor="text1"/>
          <w:spacing w:val="2"/>
          <w:szCs w:val="28"/>
        </w:rPr>
        <w:t>Tổ chức triển khai kịp thời, đồng bộ, hiệu quả các nhiệm vụ, giải pháp thực hiện các văn bản quy pháp pháp luật trong lĩnh vực phòng bệnh; bảo đảm các quy định pháp luật được áp dụng thống nhất, kịp thời tạo thuận lợi cho địa phương, tổ chức, cá nhân và doanh nghiệp trong thi hành pháp luật khi</w:t>
      </w:r>
      <w:r w:rsidRPr="00DE1F9F">
        <w:rPr>
          <w:rFonts w:ascii="Times New Roman" w:hAnsi="Times New Roman"/>
          <w:bCs/>
          <w:szCs w:val="28"/>
          <w:lang w:val="nb-NO"/>
        </w:rPr>
        <w:t xml:space="preserve"> </w:t>
      </w:r>
      <w:r w:rsidRPr="00DE1F9F">
        <w:rPr>
          <w:rFonts w:ascii="Times New Roman" w:hAnsi="Times New Roman"/>
          <w:color w:val="000000" w:themeColor="text1"/>
          <w:szCs w:val="28"/>
        </w:rPr>
        <w:t>Nghị định số 148/2025/NĐ-CP ngày 12/6/2025 của Chính phủ quy định về phân quyền, phân cấp trong lĩnh vực y tế hết hiệu lực.</w:t>
      </w:r>
    </w:p>
    <w:p w14:paraId="31921DD9" w14:textId="39A1D1C1" w:rsidR="006E4EC5" w:rsidRPr="00DE1F9F" w:rsidRDefault="001A1CC1" w:rsidP="00E40B4D">
      <w:pPr>
        <w:spacing w:before="0" w:after="120" w:line="300" w:lineRule="exact"/>
        <w:ind w:firstLine="720"/>
        <w:rPr>
          <w:rFonts w:ascii="Times New Roman" w:hAnsi="Times New Roman"/>
          <w:b/>
          <w:szCs w:val="28"/>
          <w:lang w:val="nb-NO"/>
        </w:rPr>
      </w:pPr>
      <w:r w:rsidRPr="00DE1F9F">
        <w:rPr>
          <w:rFonts w:ascii="Times New Roman" w:hAnsi="Times New Roman"/>
          <w:b/>
          <w:szCs w:val="28"/>
          <w:lang w:val="nb-NO"/>
        </w:rPr>
        <w:t xml:space="preserve">2. </w:t>
      </w:r>
      <w:r w:rsidR="00136176" w:rsidRPr="00DE1F9F">
        <w:rPr>
          <w:rFonts w:ascii="Times New Roman" w:hAnsi="Times New Roman"/>
          <w:b/>
          <w:szCs w:val="28"/>
          <w:lang w:val="nb-NO"/>
        </w:rPr>
        <w:t xml:space="preserve">Quan điểm </w:t>
      </w:r>
      <w:r w:rsidR="006E4EC5" w:rsidRPr="00DE1F9F">
        <w:rPr>
          <w:rFonts w:ascii="Times New Roman" w:hAnsi="Times New Roman"/>
          <w:b/>
          <w:szCs w:val="28"/>
          <w:lang w:val="nb-NO"/>
        </w:rPr>
        <w:t>xây dựng dự thảo Quyết định</w:t>
      </w:r>
    </w:p>
    <w:p w14:paraId="564E5E4E" w14:textId="6B449F2F" w:rsidR="0030519C" w:rsidRPr="00DE1F9F" w:rsidRDefault="006E4EC5" w:rsidP="00E40B4D">
      <w:pPr>
        <w:spacing w:before="0" w:after="120" w:line="300" w:lineRule="exact"/>
        <w:ind w:firstLine="720"/>
        <w:rPr>
          <w:rFonts w:ascii="Times New Roman" w:hAnsi="Times New Roman"/>
          <w:bCs/>
          <w:szCs w:val="28"/>
          <w:lang w:val="nb-NO"/>
        </w:rPr>
      </w:pPr>
      <w:r w:rsidRPr="00DE1F9F">
        <w:rPr>
          <w:rFonts w:ascii="Times New Roman" w:hAnsi="Times New Roman"/>
          <w:bCs/>
          <w:i/>
          <w:iCs/>
          <w:szCs w:val="28"/>
          <w:lang w:val="nb-NO"/>
        </w:rPr>
        <w:t>Một là</w:t>
      </w:r>
      <w:r w:rsidRPr="00DE1F9F">
        <w:rPr>
          <w:rFonts w:ascii="Times New Roman" w:hAnsi="Times New Roman"/>
          <w:bCs/>
          <w:szCs w:val="28"/>
          <w:lang w:val="nb-NO"/>
        </w:rPr>
        <w:t>,</w:t>
      </w:r>
      <w:r w:rsidR="00CA53C2" w:rsidRPr="00DE1F9F">
        <w:rPr>
          <w:rFonts w:ascii="Times New Roman" w:hAnsi="Times New Roman"/>
          <w:bCs/>
          <w:szCs w:val="28"/>
          <w:lang w:val="nb-NO"/>
        </w:rPr>
        <w:t xml:space="preserve"> </w:t>
      </w:r>
      <w:r w:rsidRPr="00DE1F9F">
        <w:rPr>
          <w:rFonts w:ascii="Times New Roman" w:hAnsi="Times New Roman"/>
          <w:bCs/>
          <w:szCs w:val="28"/>
          <w:lang w:val="nb-NO"/>
        </w:rPr>
        <w:t>bả</w:t>
      </w:r>
      <w:r w:rsidR="0030519C" w:rsidRPr="00DE1F9F">
        <w:rPr>
          <w:rFonts w:ascii="Times New Roman" w:hAnsi="Times New Roman"/>
          <w:bCs/>
          <w:szCs w:val="28"/>
          <w:lang w:val="nb-NO"/>
        </w:rPr>
        <w:t xml:space="preserve">o đảm phù hợp với Hiến pháp và các quy định pháp luật có liên quan. Nội dung quy định chi tiết phải phù hợp với các quy định của pháp luật phòng, chống HIV/AIDS, Luật </w:t>
      </w:r>
      <w:r w:rsidR="00BF6B75" w:rsidRPr="00DE1F9F">
        <w:rPr>
          <w:rFonts w:ascii="Times New Roman" w:hAnsi="Times New Roman"/>
          <w:bCs/>
          <w:szCs w:val="28"/>
          <w:lang w:val="nb-NO"/>
        </w:rPr>
        <w:t>K</w:t>
      </w:r>
      <w:r w:rsidR="0030519C" w:rsidRPr="00DE1F9F">
        <w:rPr>
          <w:rFonts w:ascii="Times New Roman" w:hAnsi="Times New Roman"/>
          <w:bCs/>
          <w:szCs w:val="28"/>
          <w:lang w:val="nb-NO"/>
        </w:rPr>
        <w:t xml:space="preserve">hám bệnh, chữa bệnh, Luật </w:t>
      </w:r>
      <w:r w:rsidR="00BF6B75" w:rsidRPr="00DE1F9F">
        <w:rPr>
          <w:rFonts w:ascii="Times New Roman" w:hAnsi="Times New Roman"/>
          <w:bCs/>
          <w:szCs w:val="28"/>
          <w:lang w:val="nb-NO"/>
        </w:rPr>
        <w:t>A</w:t>
      </w:r>
      <w:r w:rsidR="0030519C" w:rsidRPr="00DE1F9F">
        <w:rPr>
          <w:rFonts w:ascii="Times New Roman" w:hAnsi="Times New Roman"/>
          <w:bCs/>
          <w:szCs w:val="28"/>
          <w:lang w:val="nb-NO"/>
        </w:rPr>
        <w:t>n toàn vệ sinh, lao động</w:t>
      </w:r>
      <w:r w:rsidR="00D31B9E" w:rsidRPr="00DE1F9F">
        <w:rPr>
          <w:rFonts w:ascii="Times New Roman" w:hAnsi="Times New Roman"/>
          <w:bCs/>
          <w:szCs w:val="28"/>
          <w:lang w:val="nb-NO"/>
        </w:rPr>
        <w:t>;</w:t>
      </w:r>
      <w:r w:rsidR="0030519C" w:rsidRPr="00DE1F9F">
        <w:rPr>
          <w:rFonts w:ascii="Times New Roman" w:hAnsi="Times New Roman"/>
          <w:bCs/>
          <w:szCs w:val="28"/>
          <w:lang w:val="nb-NO"/>
        </w:rPr>
        <w:t xml:space="preserve"> Luật Bảo hiểm xã hội</w:t>
      </w:r>
      <w:r w:rsidR="00D31B9E" w:rsidRPr="00DE1F9F">
        <w:rPr>
          <w:rFonts w:ascii="Times New Roman" w:hAnsi="Times New Roman"/>
          <w:bCs/>
          <w:szCs w:val="28"/>
          <w:lang w:val="nb-NO"/>
        </w:rPr>
        <w:t>.</w:t>
      </w:r>
    </w:p>
    <w:p w14:paraId="1784AF81" w14:textId="2F632432" w:rsidR="00CA53C2" w:rsidRPr="00DE1F9F" w:rsidRDefault="006E4EC5" w:rsidP="00E40B4D">
      <w:pPr>
        <w:keepNext/>
        <w:keepLines/>
        <w:spacing w:before="0" w:after="120" w:line="300" w:lineRule="exact"/>
        <w:ind w:firstLine="720"/>
        <w:outlineLvl w:val="2"/>
        <w:rPr>
          <w:rFonts w:ascii="Times New Roman" w:hAnsi="Times New Roman"/>
          <w:snapToGrid w:val="0"/>
          <w:szCs w:val="28"/>
          <w:lang w:val="nb-NO"/>
        </w:rPr>
      </w:pPr>
      <w:r w:rsidRPr="00DE1F9F">
        <w:rPr>
          <w:rFonts w:ascii="Times New Roman" w:hAnsi="Times New Roman"/>
          <w:bCs/>
          <w:i/>
          <w:iCs/>
          <w:szCs w:val="28"/>
          <w:lang w:val="nb-NO"/>
        </w:rPr>
        <w:t>Hai là</w:t>
      </w:r>
      <w:r w:rsidRPr="00DE1F9F">
        <w:rPr>
          <w:rFonts w:ascii="Times New Roman" w:hAnsi="Times New Roman"/>
          <w:bCs/>
          <w:szCs w:val="28"/>
          <w:lang w:val="nb-NO"/>
        </w:rPr>
        <w:t>,</w:t>
      </w:r>
      <w:r w:rsidR="00D31B9E" w:rsidRPr="00DE1F9F">
        <w:rPr>
          <w:rFonts w:ascii="Times New Roman" w:hAnsi="Times New Roman"/>
          <w:bCs/>
          <w:szCs w:val="28"/>
          <w:lang w:val="nb-NO"/>
        </w:rPr>
        <w:t xml:space="preserve"> </w:t>
      </w:r>
      <w:r w:rsidR="000E06EE" w:rsidRPr="00DE1F9F">
        <w:rPr>
          <w:rFonts w:ascii="Times New Roman" w:hAnsi="Times New Roman"/>
          <w:bCs/>
          <w:szCs w:val="28"/>
          <w:lang w:val="nb-NO"/>
        </w:rPr>
        <w:t>Thể chế đầy đủ</w:t>
      </w:r>
      <w:r w:rsidR="00CA53C2" w:rsidRPr="00DE1F9F">
        <w:rPr>
          <w:rFonts w:ascii="Times New Roman" w:hAnsi="Times New Roman"/>
          <w:bCs/>
          <w:szCs w:val="28"/>
          <w:lang w:val="nb-NO"/>
        </w:rPr>
        <w:t xml:space="preserve"> chủ trương</w:t>
      </w:r>
      <w:r w:rsidR="00755AA0" w:rsidRPr="00DE1F9F">
        <w:rPr>
          <w:rFonts w:ascii="Times New Roman" w:hAnsi="Times New Roman"/>
          <w:bCs/>
          <w:szCs w:val="28"/>
          <w:lang w:val="nb-NO"/>
        </w:rPr>
        <w:t>,</w:t>
      </w:r>
      <w:r w:rsidR="00CA53C2" w:rsidRPr="00DE1F9F">
        <w:rPr>
          <w:rFonts w:ascii="Times New Roman" w:hAnsi="Times New Roman"/>
          <w:bCs/>
          <w:szCs w:val="28"/>
          <w:lang w:val="nb-NO"/>
        </w:rPr>
        <w:t xml:space="preserve"> </w:t>
      </w:r>
      <w:r w:rsidR="000E06EE" w:rsidRPr="00DE1F9F">
        <w:rPr>
          <w:rFonts w:ascii="Times New Roman" w:hAnsi="Times New Roman"/>
          <w:noProof/>
          <w:spacing w:val="2"/>
          <w:szCs w:val="28"/>
          <w:lang w:val="nb-NO"/>
        </w:rPr>
        <w:t>chính sách</w:t>
      </w:r>
      <w:r w:rsidR="00755AA0" w:rsidRPr="00DE1F9F">
        <w:rPr>
          <w:rFonts w:ascii="Times New Roman" w:hAnsi="Times New Roman"/>
          <w:noProof/>
          <w:spacing w:val="2"/>
          <w:szCs w:val="28"/>
          <w:lang w:val="vi-VN"/>
        </w:rPr>
        <w:t xml:space="preserve"> của Đảng, Nhà nước</w:t>
      </w:r>
      <w:r w:rsidR="00755AA0" w:rsidRPr="00DE1F9F">
        <w:rPr>
          <w:rFonts w:ascii="Times New Roman" w:hAnsi="Times New Roman"/>
          <w:bCs/>
          <w:szCs w:val="28"/>
          <w:lang w:val="nb-NO"/>
        </w:rPr>
        <w:t xml:space="preserve"> về </w:t>
      </w:r>
      <w:r w:rsidR="00755AA0" w:rsidRPr="00DE1F9F">
        <w:rPr>
          <w:rFonts w:ascii="Times New Roman" w:hAnsi="Times New Roman"/>
          <w:szCs w:val="28"/>
          <w:lang w:val="nb-NO"/>
        </w:rPr>
        <w:t xml:space="preserve">bảo đảm quyền lợi của người bị </w:t>
      </w:r>
      <w:r w:rsidR="00755AA0" w:rsidRPr="00DE1F9F">
        <w:rPr>
          <w:rFonts w:ascii="Times New Roman" w:hAnsi="Times New Roman"/>
          <w:szCs w:val="28"/>
          <w:lang w:val="pt-BR"/>
        </w:rPr>
        <w:t xml:space="preserve">phơi nhiễm với HIV, bị nhiễm HIV do tai nạn rủi ro nghề nghiệp, </w:t>
      </w:r>
      <w:r w:rsidR="00755AA0" w:rsidRPr="00DE1F9F">
        <w:rPr>
          <w:rFonts w:ascii="Times New Roman" w:hAnsi="Times New Roman"/>
          <w:noProof/>
          <w:spacing w:val="2"/>
          <w:szCs w:val="28"/>
          <w:lang w:val="nb-NO"/>
        </w:rPr>
        <w:t>t</w:t>
      </w:r>
      <w:r w:rsidR="00755AA0" w:rsidRPr="00DE1F9F">
        <w:rPr>
          <w:rFonts w:ascii="Times New Roman" w:hAnsi="Times New Roman"/>
          <w:noProof/>
          <w:spacing w:val="2"/>
          <w:szCs w:val="28"/>
          <w:lang w:val="vi-VN"/>
        </w:rPr>
        <w:t xml:space="preserve">ập trung đẩy </w:t>
      </w:r>
      <w:r w:rsidR="00755AA0" w:rsidRPr="00DE1F9F">
        <w:rPr>
          <w:rFonts w:ascii="Times New Roman" w:hAnsi="Times New Roman"/>
          <w:noProof/>
          <w:spacing w:val="2"/>
          <w:szCs w:val="28"/>
          <w:lang w:val="nb-NO"/>
        </w:rPr>
        <w:t>mạnh</w:t>
      </w:r>
      <w:r w:rsidR="00755AA0" w:rsidRPr="00DE1F9F">
        <w:rPr>
          <w:rFonts w:ascii="Times New Roman" w:hAnsi="Times New Roman"/>
          <w:noProof/>
          <w:spacing w:val="2"/>
          <w:szCs w:val="28"/>
          <w:lang w:val="vi-VN"/>
        </w:rPr>
        <w:t xml:space="preserve"> cải cách thủ tục hành chính</w:t>
      </w:r>
      <w:r w:rsidR="00755AA0" w:rsidRPr="00DE1F9F">
        <w:rPr>
          <w:rFonts w:ascii="Times New Roman" w:hAnsi="Times New Roman"/>
          <w:noProof/>
          <w:spacing w:val="2"/>
          <w:szCs w:val="28"/>
          <w:lang w:val="nb-NO"/>
        </w:rPr>
        <w:t>, phân cấp, phân quyền</w:t>
      </w:r>
      <w:r w:rsidR="00CA53C2" w:rsidRPr="00DE1F9F">
        <w:rPr>
          <w:rFonts w:ascii="Times New Roman" w:hAnsi="Times New Roman"/>
          <w:snapToGrid w:val="0"/>
          <w:szCs w:val="28"/>
          <w:lang w:val="nb-NO"/>
        </w:rPr>
        <w:t>.</w:t>
      </w:r>
    </w:p>
    <w:p w14:paraId="584DB82F" w14:textId="1240AE6C" w:rsidR="00EB53D4" w:rsidRPr="00DE1F9F" w:rsidRDefault="006E4EC5" w:rsidP="00E40B4D">
      <w:pPr>
        <w:spacing w:before="0" w:after="120" w:line="300" w:lineRule="exact"/>
        <w:ind w:firstLine="712"/>
        <w:rPr>
          <w:rFonts w:ascii="Times New Roman" w:hAnsi="Times New Roman"/>
          <w:snapToGrid w:val="0"/>
          <w:szCs w:val="28"/>
          <w:lang w:val="nb-NO"/>
        </w:rPr>
      </w:pPr>
      <w:r w:rsidRPr="00DE1F9F">
        <w:rPr>
          <w:rFonts w:ascii="Times New Roman" w:hAnsi="Times New Roman"/>
          <w:i/>
          <w:iCs/>
          <w:szCs w:val="28"/>
          <w:lang w:val="nb-NO"/>
        </w:rPr>
        <w:t>Ba là</w:t>
      </w:r>
      <w:r w:rsidRPr="00DE1F9F">
        <w:rPr>
          <w:rFonts w:ascii="Times New Roman" w:hAnsi="Times New Roman"/>
          <w:szCs w:val="28"/>
          <w:lang w:val="nb-NO"/>
        </w:rPr>
        <w:t>,</w:t>
      </w:r>
      <w:r w:rsidR="00EB53D4" w:rsidRPr="00DE1F9F">
        <w:rPr>
          <w:rFonts w:ascii="Times New Roman" w:hAnsi="Times New Roman"/>
          <w:szCs w:val="28"/>
          <w:lang w:val="nb-NO"/>
        </w:rPr>
        <w:t xml:space="preserve"> </w:t>
      </w:r>
      <w:r w:rsidR="00D31B9E" w:rsidRPr="00DE1F9F">
        <w:rPr>
          <w:rFonts w:ascii="Times New Roman" w:hAnsi="Times New Roman"/>
          <w:szCs w:val="28"/>
          <w:lang w:val="nb-NO"/>
        </w:rPr>
        <w:t>Bảo đảm</w:t>
      </w:r>
      <w:r w:rsidR="00D31B9E" w:rsidRPr="00DE1F9F">
        <w:rPr>
          <w:rFonts w:ascii="Times New Roman" w:hAnsi="Times New Roman"/>
          <w:snapToGrid w:val="0"/>
          <w:szCs w:val="28"/>
          <w:lang w:val="nb-NO"/>
        </w:rPr>
        <w:t xml:space="preserve"> tính thống nhất, đồng bộ, đơn giản, thuận tiện, minh bạch trong quá </w:t>
      </w:r>
      <w:r w:rsidR="001656CD" w:rsidRPr="00DE1F9F">
        <w:rPr>
          <w:rFonts w:ascii="Times New Roman" w:hAnsi="Times New Roman"/>
          <w:szCs w:val="28"/>
          <w:lang w:val="nb-NO"/>
        </w:rPr>
        <w:t xml:space="preserve">trình </w:t>
      </w:r>
      <w:r w:rsidR="00D31B9E" w:rsidRPr="00DE1F9F">
        <w:rPr>
          <w:rFonts w:ascii="Times New Roman" w:hAnsi="Times New Roman"/>
          <w:szCs w:val="28"/>
          <w:lang w:val="nb-NO"/>
        </w:rPr>
        <w:t xml:space="preserve">thực hiện </w:t>
      </w:r>
      <w:r w:rsidR="00EB53D4" w:rsidRPr="00DE1F9F">
        <w:rPr>
          <w:rFonts w:ascii="Times New Roman" w:hAnsi="Times New Roman"/>
          <w:szCs w:val="28"/>
          <w:lang w:val="nb-NO"/>
        </w:rPr>
        <w:t xml:space="preserve">thủ tục cấp </w:t>
      </w:r>
      <w:r w:rsidR="00EB53D4" w:rsidRPr="00DE1F9F">
        <w:rPr>
          <w:rFonts w:ascii="Times New Roman" w:hAnsi="Times New Roman"/>
          <w:bCs/>
          <w:snapToGrid w:val="0"/>
          <w:szCs w:val="28"/>
          <w:lang w:val="nb-NO"/>
        </w:rPr>
        <w:t xml:space="preserve">giấy chứng nhận </w:t>
      </w:r>
      <w:r w:rsidR="00DC5CF7" w:rsidRPr="00DE1F9F">
        <w:rPr>
          <w:rFonts w:ascii="Times New Roman" w:hAnsi="Times New Roman"/>
          <w:bCs/>
          <w:snapToGrid w:val="0"/>
          <w:szCs w:val="28"/>
          <w:lang w:val="nb-NO"/>
        </w:rPr>
        <w:t xml:space="preserve">bị phơi </w:t>
      </w:r>
      <w:r w:rsidR="00EB53D4" w:rsidRPr="00DE1F9F">
        <w:rPr>
          <w:rFonts w:ascii="Times New Roman" w:hAnsi="Times New Roman"/>
          <w:bCs/>
          <w:snapToGrid w:val="0"/>
          <w:szCs w:val="28"/>
          <w:lang w:val="nb-NO"/>
        </w:rPr>
        <w:t xml:space="preserve">nhiễm </w:t>
      </w:r>
      <w:r w:rsidR="00DC5CF7" w:rsidRPr="00DE1F9F">
        <w:rPr>
          <w:rFonts w:ascii="Times New Roman" w:hAnsi="Times New Roman"/>
          <w:bCs/>
          <w:snapToGrid w:val="0"/>
          <w:szCs w:val="28"/>
          <w:lang w:val="nb-NO"/>
        </w:rPr>
        <w:t xml:space="preserve">với </w:t>
      </w:r>
      <w:r w:rsidR="00EB53D4" w:rsidRPr="00DE1F9F">
        <w:rPr>
          <w:rFonts w:ascii="Times New Roman" w:hAnsi="Times New Roman"/>
          <w:bCs/>
          <w:snapToGrid w:val="0"/>
          <w:szCs w:val="28"/>
          <w:lang w:val="nb-NO"/>
        </w:rPr>
        <w:t>HIV</w:t>
      </w:r>
      <w:r w:rsidR="00DC5CF7" w:rsidRPr="00DE1F9F">
        <w:rPr>
          <w:rFonts w:ascii="Times New Roman" w:hAnsi="Times New Roman"/>
          <w:bCs/>
          <w:snapToGrid w:val="0"/>
          <w:szCs w:val="28"/>
          <w:lang w:val="nb-NO"/>
        </w:rPr>
        <w:t xml:space="preserve"> và bị nhiễm HIV</w:t>
      </w:r>
      <w:r w:rsidR="00EB53D4" w:rsidRPr="00DE1F9F">
        <w:rPr>
          <w:rFonts w:ascii="Times New Roman" w:hAnsi="Times New Roman"/>
          <w:snapToGrid w:val="0"/>
          <w:szCs w:val="28"/>
          <w:lang w:val="nb-NO"/>
        </w:rPr>
        <w:t xml:space="preserve"> do tai nạn rủi ro nghề nghiệp.</w:t>
      </w:r>
    </w:p>
    <w:p w14:paraId="389FD87D" w14:textId="7388DC56" w:rsidR="00FE45DF" w:rsidRPr="00DE1F9F" w:rsidRDefault="00FE45DF" w:rsidP="00E40B4D">
      <w:pPr>
        <w:spacing w:before="0" w:after="120" w:line="300" w:lineRule="exact"/>
        <w:ind w:firstLine="712"/>
        <w:rPr>
          <w:rFonts w:ascii="Times New Roman" w:hAnsi="Times New Roman"/>
          <w:b/>
          <w:bCs/>
          <w:szCs w:val="28"/>
          <w:lang w:val="nb-NO"/>
        </w:rPr>
      </w:pPr>
      <w:r w:rsidRPr="00DE1F9F">
        <w:rPr>
          <w:rFonts w:ascii="Times New Roman" w:hAnsi="Times New Roman"/>
          <w:b/>
          <w:bCs/>
          <w:szCs w:val="28"/>
          <w:lang w:val="nb-NO"/>
        </w:rPr>
        <w:t>III. QUÁ TRÌNH XÂY DỰNG DỰ THẢO QUYẾT ĐỊNH</w:t>
      </w:r>
    </w:p>
    <w:p w14:paraId="6740FF16" w14:textId="0F8A013C" w:rsidR="00FE45DF" w:rsidRPr="00DE1F9F" w:rsidRDefault="00FE45DF" w:rsidP="00E40B4D">
      <w:pPr>
        <w:pStyle w:val="NormalWeb"/>
        <w:spacing w:before="0" w:beforeAutospacing="0" w:after="120" w:afterAutospacing="0" w:line="300" w:lineRule="exact"/>
        <w:ind w:firstLine="720"/>
        <w:jc w:val="both"/>
        <w:rPr>
          <w:sz w:val="28"/>
          <w:szCs w:val="28"/>
        </w:rPr>
      </w:pPr>
      <w:r w:rsidRPr="00DE1F9F">
        <w:rPr>
          <w:bCs/>
          <w:sz w:val="28"/>
          <w:szCs w:val="28"/>
        </w:rPr>
        <w:t xml:space="preserve">Bộ </w:t>
      </w:r>
      <w:r w:rsidRPr="00DE1F9F">
        <w:rPr>
          <w:bCs/>
          <w:sz w:val="28"/>
          <w:szCs w:val="28"/>
          <w:lang w:val="nb-NO"/>
        </w:rPr>
        <w:t>Y tế</w:t>
      </w:r>
      <w:r w:rsidRPr="00DE1F9F">
        <w:rPr>
          <w:bCs/>
          <w:sz w:val="28"/>
          <w:szCs w:val="28"/>
        </w:rPr>
        <w:t xml:space="preserve"> đã chủ trì, phối hợp </w:t>
      </w:r>
      <w:r w:rsidRPr="00DE1F9F">
        <w:rPr>
          <w:spacing w:val="-2"/>
          <w:sz w:val="28"/>
          <w:szCs w:val="28"/>
        </w:rPr>
        <w:t xml:space="preserve">với các bộ, ngành, địa phương, cơ quan, tổ chức có liên quan </w:t>
      </w:r>
      <w:r w:rsidR="00A71908" w:rsidRPr="00DE1F9F">
        <w:rPr>
          <w:spacing w:val="-2"/>
          <w:sz w:val="28"/>
          <w:szCs w:val="28"/>
          <w:lang w:val="en-US"/>
        </w:rPr>
        <w:t>xây dựng dự thảo Quyết định</w:t>
      </w:r>
      <w:r w:rsidRPr="00DE1F9F">
        <w:rPr>
          <w:spacing w:val="-2"/>
          <w:sz w:val="28"/>
          <w:szCs w:val="28"/>
        </w:rPr>
        <w:t xml:space="preserve"> theo đúng quy định của Luật </w:t>
      </w:r>
      <w:r w:rsidR="00A71908" w:rsidRPr="00DE1F9F">
        <w:rPr>
          <w:spacing w:val="-2"/>
          <w:sz w:val="28"/>
          <w:szCs w:val="28"/>
          <w:lang w:val="en-US"/>
        </w:rPr>
        <w:t>B</w:t>
      </w:r>
      <w:r w:rsidRPr="00DE1F9F">
        <w:rPr>
          <w:spacing w:val="-2"/>
          <w:sz w:val="28"/>
          <w:szCs w:val="28"/>
          <w:lang w:val="nb-NO"/>
        </w:rPr>
        <w:t xml:space="preserve">an hành văn bản quy phạm pháp luật </w:t>
      </w:r>
      <w:r w:rsidRPr="00DE1F9F">
        <w:rPr>
          <w:spacing w:val="-2"/>
          <w:sz w:val="28"/>
          <w:szCs w:val="28"/>
        </w:rPr>
        <w:t>như sau:</w:t>
      </w:r>
    </w:p>
    <w:p w14:paraId="4386DA5D" w14:textId="726BC919" w:rsidR="0073003F" w:rsidRPr="00DE1F9F" w:rsidRDefault="004940B7" w:rsidP="00E40B4D">
      <w:pPr>
        <w:pStyle w:val="NormalWeb"/>
        <w:spacing w:before="0" w:beforeAutospacing="0" w:after="120" w:afterAutospacing="0" w:line="300" w:lineRule="exact"/>
        <w:ind w:firstLine="720"/>
        <w:jc w:val="both"/>
        <w:rPr>
          <w:spacing w:val="-2"/>
          <w:sz w:val="28"/>
          <w:szCs w:val="28"/>
        </w:rPr>
      </w:pPr>
      <w:r w:rsidRPr="00DE1F9F">
        <w:rPr>
          <w:spacing w:val="-2"/>
          <w:sz w:val="28"/>
          <w:szCs w:val="28"/>
        </w:rPr>
        <w:t xml:space="preserve">1. </w:t>
      </w:r>
      <w:r w:rsidR="008D79D9" w:rsidRPr="00DE1F9F">
        <w:rPr>
          <w:spacing w:val="-2"/>
          <w:sz w:val="28"/>
          <w:szCs w:val="28"/>
        </w:rPr>
        <w:t xml:space="preserve">Ban hành </w:t>
      </w:r>
      <w:r w:rsidRPr="00DE1F9F">
        <w:rPr>
          <w:spacing w:val="-2"/>
          <w:sz w:val="28"/>
          <w:szCs w:val="28"/>
        </w:rPr>
        <w:t xml:space="preserve">Kế hoạch số </w:t>
      </w:r>
      <w:r w:rsidR="00995C3F" w:rsidRPr="00DE1F9F">
        <w:rPr>
          <w:spacing w:val="-2"/>
          <w:sz w:val="28"/>
          <w:szCs w:val="28"/>
          <w:lang w:val="en-GB"/>
        </w:rPr>
        <w:t>255</w:t>
      </w:r>
      <w:r w:rsidRPr="00DE1F9F">
        <w:rPr>
          <w:spacing w:val="-2"/>
          <w:sz w:val="28"/>
          <w:szCs w:val="28"/>
        </w:rPr>
        <w:t xml:space="preserve">/KH-BYT ngày </w:t>
      </w:r>
      <w:r w:rsidR="00995C3F" w:rsidRPr="00DE1F9F">
        <w:rPr>
          <w:spacing w:val="-2"/>
          <w:sz w:val="28"/>
          <w:szCs w:val="28"/>
          <w:lang w:val="en-GB"/>
        </w:rPr>
        <w:t>09/02</w:t>
      </w:r>
      <w:r w:rsidRPr="00DE1F9F">
        <w:rPr>
          <w:spacing w:val="-2"/>
          <w:sz w:val="28"/>
          <w:szCs w:val="28"/>
        </w:rPr>
        <w:t>/202</w:t>
      </w:r>
      <w:r w:rsidR="00B21A57" w:rsidRPr="00DE1F9F">
        <w:rPr>
          <w:spacing w:val="-2"/>
          <w:sz w:val="28"/>
          <w:szCs w:val="28"/>
          <w:lang w:val="en-GB"/>
        </w:rPr>
        <w:t>6</w:t>
      </w:r>
      <w:r w:rsidRPr="00DE1F9F">
        <w:rPr>
          <w:spacing w:val="-2"/>
          <w:sz w:val="28"/>
          <w:szCs w:val="28"/>
        </w:rPr>
        <w:t xml:space="preserve"> về Kế hoạch xây dựng Quyết định sửa đổi, bổ sung </w:t>
      </w:r>
      <w:r w:rsidR="00B21A57" w:rsidRPr="00DE1F9F">
        <w:rPr>
          <w:spacing w:val="-2"/>
          <w:sz w:val="28"/>
          <w:szCs w:val="28"/>
          <w:lang w:val="en-GB"/>
        </w:rPr>
        <w:t xml:space="preserve">một số điều của </w:t>
      </w:r>
      <w:r w:rsidRPr="00DE1F9F">
        <w:rPr>
          <w:spacing w:val="-2"/>
          <w:sz w:val="28"/>
          <w:szCs w:val="28"/>
        </w:rPr>
        <w:t xml:space="preserve">Quyết định số </w:t>
      </w:r>
      <w:r w:rsidR="00B21A57" w:rsidRPr="00DE1F9F">
        <w:rPr>
          <w:spacing w:val="-2"/>
          <w:sz w:val="28"/>
          <w:szCs w:val="28"/>
          <w:lang w:val="en-GB"/>
        </w:rPr>
        <w:t xml:space="preserve">24/2023/QĐ-TTg </w:t>
      </w:r>
      <w:r w:rsidR="00B21A57" w:rsidRPr="00DE1F9F">
        <w:rPr>
          <w:spacing w:val="-2"/>
          <w:sz w:val="28"/>
          <w:szCs w:val="28"/>
          <w:lang w:val="en-GB"/>
        </w:rPr>
        <w:lastRenderedPageBreak/>
        <w:t>ngày 22/9/2023 của Thủ tướng Chính phủ quy định điều kiện xác định người bị phơi nhiễm với HIV, người bị nhiễm HIV do tai nạn rủi ro nghề nghiệp.</w:t>
      </w:r>
      <w:r w:rsidRPr="00DE1F9F">
        <w:rPr>
          <w:spacing w:val="-2"/>
          <w:sz w:val="28"/>
          <w:szCs w:val="28"/>
        </w:rPr>
        <w:t xml:space="preserve"> </w:t>
      </w:r>
    </w:p>
    <w:p w14:paraId="277406CA" w14:textId="2F3C324A" w:rsidR="00FE45DF" w:rsidRPr="00DE1F9F" w:rsidRDefault="0073003F" w:rsidP="00E40B4D">
      <w:pPr>
        <w:pStyle w:val="NormalWeb"/>
        <w:spacing w:before="0" w:beforeAutospacing="0" w:after="120" w:afterAutospacing="0" w:line="300" w:lineRule="exact"/>
        <w:ind w:firstLine="720"/>
        <w:jc w:val="both"/>
        <w:rPr>
          <w:spacing w:val="-2"/>
          <w:sz w:val="28"/>
          <w:szCs w:val="28"/>
        </w:rPr>
      </w:pPr>
      <w:r w:rsidRPr="00DE1F9F">
        <w:rPr>
          <w:spacing w:val="-2"/>
          <w:sz w:val="28"/>
          <w:szCs w:val="28"/>
        </w:rPr>
        <w:t xml:space="preserve">2. </w:t>
      </w:r>
      <w:r w:rsidR="00495D78" w:rsidRPr="00DE1F9F">
        <w:rPr>
          <w:spacing w:val="-2"/>
          <w:sz w:val="28"/>
          <w:szCs w:val="28"/>
        </w:rPr>
        <w:t xml:space="preserve">Ban hành Quyết định số </w:t>
      </w:r>
      <w:r w:rsidR="00B21A57" w:rsidRPr="00DE1F9F">
        <w:rPr>
          <w:spacing w:val="-2"/>
          <w:sz w:val="28"/>
          <w:szCs w:val="28"/>
          <w:lang w:val="en-GB"/>
        </w:rPr>
        <w:t xml:space="preserve">….. </w:t>
      </w:r>
      <w:r w:rsidR="00495D78" w:rsidRPr="00DE1F9F">
        <w:rPr>
          <w:spacing w:val="-2"/>
          <w:sz w:val="28"/>
          <w:szCs w:val="28"/>
        </w:rPr>
        <w:t xml:space="preserve">/QĐ-BYT ngày </w:t>
      </w:r>
      <w:r w:rsidR="00B21A57" w:rsidRPr="00DE1F9F">
        <w:rPr>
          <w:spacing w:val="-2"/>
          <w:sz w:val="28"/>
          <w:szCs w:val="28"/>
          <w:lang w:val="en-GB"/>
        </w:rPr>
        <w:t>….</w:t>
      </w:r>
      <w:r w:rsidR="00495D78" w:rsidRPr="00DE1F9F">
        <w:rPr>
          <w:spacing w:val="-2"/>
          <w:sz w:val="28"/>
          <w:szCs w:val="28"/>
        </w:rPr>
        <w:t>/</w:t>
      </w:r>
      <w:r w:rsidR="00B21A57" w:rsidRPr="00DE1F9F">
        <w:rPr>
          <w:spacing w:val="-2"/>
          <w:sz w:val="28"/>
          <w:szCs w:val="28"/>
          <w:lang w:val="en-GB"/>
        </w:rPr>
        <w:t>….</w:t>
      </w:r>
      <w:r w:rsidR="00495D78" w:rsidRPr="00DE1F9F">
        <w:rPr>
          <w:spacing w:val="-2"/>
          <w:sz w:val="28"/>
          <w:szCs w:val="28"/>
        </w:rPr>
        <w:t>/202</w:t>
      </w:r>
      <w:r w:rsidR="00B21A57" w:rsidRPr="00DE1F9F">
        <w:rPr>
          <w:spacing w:val="-2"/>
          <w:sz w:val="28"/>
          <w:szCs w:val="28"/>
          <w:lang w:val="en-GB"/>
        </w:rPr>
        <w:t>6</w:t>
      </w:r>
      <w:r w:rsidR="00495D78" w:rsidRPr="00DE1F9F">
        <w:rPr>
          <w:spacing w:val="-2"/>
          <w:sz w:val="28"/>
          <w:szCs w:val="28"/>
        </w:rPr>
        <w:t xml:space="preserve"> của Bộ Y tế về thành lập </w:t>
      </w:r>
      <w:r w:rsidR="00FE45DF" w:rsidRPr="00DE1F9F">
        <w:rPr>
          <w:spacing w:val="-2"/>
          <w:sz w:val="28"/>
          <w:szCs w:val="28"/>
        </w:rPr>
        <w:t>Tổ biên tập</w:t>
      </w:r>
      <w:r w:rsidR="00B21A57" w:rsidRPr="00DE1F9F">
        <w:rPr>
          <w:spacing w:val="-2"/>
          <w:sz w:val="28"/>
          <w:szCs w:val="28"/>
          <w:lang w:val="en-GB"/>
        </w:rPr>
        <w:t xml:space="preserve"> …..</w:t>
      </w:r>
      <w:r w:rsidR="00495D78" w:rsidRPr="00DE1F9F">
        <w:rPr>
          <w:spacing w:val="-2"/>
          <w:sz w:val="28"/>
          <w:szCs w:val="28"/>
        </w:rPr>
        <w:t>.</w:t>
      </w:r>
    </w:p>
    <w:p w14:paraId="29354787" w14:textId="2C0EA69D" w:rsidR="00FE45DF" w:rsidRPr="00DE1F9F" w:rsidRDefault="00840D9C" w:rsidP="00E40B4D">
      <w:pPr>
        <w:pStyle w:val="NormalWeb"/>
        <w:spacing w:before="0" w:beforeAutospacing="0" w:after="120" w:afterAutospacing="0" w:line="300" w:lineRule="exact"/>
        <w:ind w:firstLine="720"/>
        <w:jc w:val="both"/>
        <w:rPr>
          <w:spacing w:val="-2"/>
          <w:sz w:val="28"/>
          <w:szCs w:val="28"/>
          <w:lang w:val="en-US"/>
        </w:rPr>
      </w:pPr>
      <w:r w:rsidRPr="00DE1F9F">
        <w:rPr>
          <w:spacing w:val="-2"/>
          <w:sz w:val="28"/>
          <w:szCs w:val="28"/>
        </w:rPr>
        <w:t>3</w:t>
      </w:r>
      <w:r w:rsidR="00FE45DF" w:rsidRPr="00DE1F9F">
        <w:rPr>
          <w:spacing w:val="-2"/>
          <w:sz w:val="28"/>
          <w:szCs w:val="28"/>
        </w:rPr>
        <w:t xml:space="preserve">. </w:t>
      </w:r>
      <w:r w:rsidR="00495D78" w:rsidRPr="00DE1F9F">
        <w:rPr>
          <w:spacing w:val="-2"/>
          <w:sz w:val="28"/>
          <w:szCs w:val="28"/>
        </w:rPr>
        <w:t>T</w:t>
      </w:r>
      <w:r w:rsidR="00FE45DF" w:rsidRPr="00DE1F9F">
        <w:rPr>
          <w:spacing w:val="-2"/>
          <w:sz w:val="28"/>
          <w:szCs w:val="28"/>
        </w:rPr>
        <w:t xml:space="preserve">ổng kết, đánh giá </w:t>
      </w:r>
      <w:r w:rsidR="00995C3F" w:rsidRPr="00DE1F9F">
        <w:rPr>
          <w:spacing w:val="-2"/>
          <w:sz w:val="28"/>
          <w:szCs w:val="28"/>
          <w:lang w:val="en-US"/>
        </w:rPr>
        <w:t>0</w:t>
      </w:r>
      <w:r w:rsidR="00B21A57" w:rsidRPr="00DE1F9F">
        <w:rPr>
          <w:spacing w:val="-2"/>
          <w:sz w:val="28"/>
          <w:szCs w:val="28"/>
          <w:lang w:val="en-GB"/>
        </w:rPr>
        <w:t>2</w:t>
      </w:r>
      <w:r w:rsidR="00FE45DF" w:rsidRPr="00DE1F9F">
        <w:rPr>
          <w:spacing w:val="-2"/>
          <w:sz w:val="28"/>
          <w:szCs w:val="28"/>
        </w:rPr>
        <w:t xml:space="preserve"> năm thực hiện </w:t>
      </w:r>
      <w:r w:rsidR="00B21A57" w:rsidRPr="00DE1F9F">
        <w:rPr>
          <w:spacing w:val="-2"/>
          <w:sz w:val="28"/>
          <w:szCs w:val="28"/>
        </w:rPr>
        <w:t>Quyết định số 24/2023/QĐ-TTg ngày 22/9/2023 của Thủ tướng Chính phủ quy định điều kiện xác định người bị phơi nhiễm với HIV, người bị nhiễm HIV do tai nạn rủi ro nghề nghiệp</w:t>
      </w:r>
      <w:r w:rsidR="00393F8F" w:rsidRPr="00DE1F9F">
        <w:rPr>
          <w:spacing w:val="-2"/>
          <w:sz w:val="28"/>
          <w:szCs w:val="28"/>
          <w:lang w:val="en-US"/>
        </w:rPr>
        <w:t>.</w:t>
      </w:r>
    </w:p>
    <w:p w14:paraId="1FDF7661" w14:textId="10DF7BCF" w:rsidR="00FE45DF" w:rsidRPr="00DE1F9F" w:rsidRDefault="00995C3F" w:rsidP="00E40B4D">
      <w:pPr>
        <w:pStyle w:val="NormalWeb"/>
        <w:spacing w:before="0" w:beforeAutospacing="0" w:after="120" w:afterAutospacing="0" w:line="300" w:lineRule="exact"/>
        <w:ind w:firstLine="720"/>
        <w:jc w:val="both"/>
        <w:rPr>
          <w:spacing w:val="-4"/>
          <w:sz w:val="28"/>
          <w:szCs w:val="28"/>
        </w:rPr>
      </w:pPr>
      <w:r w:rsidRPr="00DE1F9F">
        <w:rPr>
          <w:spacing w:val="-4"/>
          <w:sz w:val="28"/>
          <w:szCs w:val="28"/>
          <w:lang w:val="en-US"/>
        </w:rPr>
        <w:t>4</w:t>
      </w:r>
      <w:r w:rsidR="00FE45DF" w:rsidRPr="00DE1F9F">
        <w:rPr>
          <w:spacing w:val="-4"/>
          <w:sz w:val="28"/>
          <w:szCs w:val="28"/>
        </w:rPr>
        <w:t xml:space="preserve">. Tổ chức lấy ý kiến </w:t>
      </w:r>
      <w:r w:rsidR="008117F3" w:rsidRPr="00DE1F9F">
        <w:rPr>
          <w:spacing w:val="-4"/>
          <w:sz w:val="28"/>
          <w:szCs w:val="28"/>
        </w:rPr>
        <w:t xml:space="preserve">của </w:t>
      </w:r>
      <w:r w:rsidR="00FE45DF" w:rsidRPr="00DE1F9F">
        <w:rPr>
          <w:spacing w:val="-4"/>
          <w:sz w:val="28"/>
          <w:szCs w:val="28"/>
        </w:rPr>
        <w:t xml:space="preserve">các </w:t>
      </w:r>
      <w:r w:rsidR="008117F3" w:rsidRPr="00DE1F9F">
        <w:rPr>
          <w:spacing w:val="-4"/>
          <w:sz w:val="28"/>
          <w:szCs w:val="28"/>
        </w:rPr>
        <w:t xml:space="preserve">Bộ </w:t>
      </w:r>
      <w:r w:rsidR="00647A43" w:rsidRPr="00DE1F9F">
        <w:rPr>
          <w:spacing w:val="-4"/>
          <w:sz w:val="28"/>
          <w:szCs w:val="28"/>
          <w:lang w:val="en-US"/>
        </w:rPr>
        <w:t>n</w:t>
      </w:r>
      <w:r w:rsidR="008117F3" w:rsidRPr="00DE1F9F">
        <w:rPr>
          <w:spacing w:val="-4"/>
          <w:sz w:val="28"/>
          <w:szCs w:val="28"/>
        </w:rPr>
        <w:t xml:space="preserve">gành, Ủy </w:t>
      </w:r>
      <w:r w:rsidR="00647A43" w:rsidRPr="00DE1F9F">
        <w:rPr>
          <w:spacing w:val="-4"/>
          <w:sz w:val="28"/>
          <w:szCs w:val="28"/>
          <w:lang w:val="en-US"/>
        </w:rPr>
        <w:t>b</w:t>
      </w:r>
      <w:r w:rsidR="008117F3" w:rsidRPr="00DE1F9F">
        <w:rPr>
          <w:spacing w:val="-4"/>
          <w:sz w:val="28"/>
          <w:szCs w:val="28"/>
        </w:rPr>
        <w:t>an nhân dân các tỉnh/thành phố</w:t>
      </w:r>
      <w:r w:rsidR="00647A43" w:rsidRPr="00DE1F9F">
        <w:rPr>
          <w:spacing w:val="-4"/>
          <w:sz w:val="28"/>
          <w:szCs w:val="28"/>
          <w:lang w:val="en-US"/>
        </w:rPr>
        <w:t xml:space="preserve"> </w:t>
      </w:r>
      <w:r w:rsidR="008117F3" w:rsidRPr="00DE1F9F">
        <w:rPr>
          <w:spacing w:val="-4"/>
          <w:sz w:val="28"/>
          <w:szCs w:val="28"/>
        </w:rPr>
        <w:t xml:space="preserve">trực thuộc trung ương, các </w:t>
      </w:r>
      <w:r w:rsidR="00FE45DF" w:rsidRPr="00DE1F9F">
        <w:rPr>
          <w:spacing w:val="-4"/>
          <w:sz w:val="28"/>
          <w:szCs w:val="28"/>
        </w:rPr>
        <w:t>cơ quan, tổ chức, cá nhân có liên quan</w:t>
      </w:r>
      <w:r w:rsidR="008117F3" w:rsidRPr="00DE1F9F">
        <w:rPr>
          <w:spacing w:val="-4"/>
          <w:sz w:val="28"/>
          <w:szCs w:val="28"/>
        </w:rPr>
        <w:t xml:space="preserve"> về nội dung dự thảo; đ</w:t>
      </w:r>
      <w:r w:rsidR="00FE45DF" w:rsidRPr="00DE1F9F">
        <w:rPr>
          <w:spacing w:val="-4"/>
          <w:sz w:val="28"/>
          <w:szCs w:val="28"/>
        </w:rPr>
        <w:t xml:space="preserve">ăng tải </w:t>
      </w:r>
      <w:r w:rsidR="008117F3" w:rsidRPr="00DE1F9F">
        <w:rPr>
          <w:spacing w:val="-4"/>
          <w:sz w:val="28"/>
          <w:szCs w:val="28"/>
        </w:rPr>
        <w:t xml:space="preserve">dự thảo </w:t>
      </w:r>
      <w:r w:rsidR="00FE45DF" w:rsidRPr="00DE1F9F">
        <w:rPr>
          <w:spacing w:val="-4"/>
          <w:sz w:val="28"/>
          <w:szCs w:val="28"/>
        </w:rPr>
        <w:t xml:space="preserve">trên Trang thông tin điện tử của Chính phủ và Trang thông tin điện tử của Bộ Y tế để lấy </w:t>
      </w:r>
      <w:r w:rsidR="000377E1" w:rsidRPr="00DE1F9F">
        <w:rPr>
          <w:bCs/>
          <w:sz w:val="28"/>
          <w:szCs w:val="28"/>
        </w:rPr>
        <w:t>ý kiến từ các tổ chức, doanh nghiệp và nhân dân</w:t>
      </w:r>
      <w:r w:rsidR="008117F3" w:rsidRPr="00DE1F9F">
        <w:rPr>
          <w:spacing w:val="-4"/>
          <w:sz w:val="28"/>
          <w:szCs w:val="28"/>
        </w:rPr>
        <w:t>.</w:t>
      </w:r>
      <w:r w:rsidR="00FE45DF" w:rsidRPr="00DE1F9F">
        <w:rPr>
          <w:spacing w:val="-4"/>
          <w:sz w:val="28"/>
          <w:szCs w:val="28"/>
        </w:rPr>
        <w:t xml:space="preserve"> </w:t>
      </w:r>
      <w:r w:rsidR="008117F3" w:rsidRPr="00DE1F9F">
        <w:rPr>
          <w:spacing w:val="-4"/>
          <w:sz w:val="28"/>
          <w:szCs w:val="28"/>
        </w:rPr>
        <w:t xml:space="preserve">Các </w:t>
      </w:r>
      <w:r w:rsidR="00FE45DF" w:rsidRPr="00DE1F9F">
        <w:rPr>
          <w:spacing w:val="-4"/>
          <w:sz w:val="28"/>
          <w:szCs w:val="28"/>
        </w:rPr>
        <w:t xml:space="preserve">ý kiến đóng góp đã được </w:t>
      </w:r>
      <w:r w:rsidR="00233F81" w:rsidRPr="00DE1F9F">
        <w:rPr>
          <w:spacing w:val="-4"/>
          <w:sz w:val="28"/>
          <w:szCs w:val="28"/>
          <w:lang w:val="en-US"/>
        </w:rPr>
        <w:t>Tổ</w:t>
      </w:r>
      <w:r w:rsidR="00FE45DF" w:rsidRPr="00DE1F9F">
        <w:rPr>
          <w:spacing w:val="-4"/>
          <w:sz w:val="28"/>
          <w:szCs w:val="28"/>
        </w:rPr>
        <w:t xml:space="preserve"> soạn thảo nghiên cứu, tiếp thu, giải trình để chỉnh lý, hoàn thiện Dự thảo Quyết định</w:t>
      </w:r>
      <w:r w:rsidR="008D79D9" w:rsidRPr="00DE1F9F">
        <w:rPr>
          <w:spacing w:val="-4"/>
          <w:sz w:val="28"/>
          <w:szCs w:val="28"/>
        </w:rPr>
        <w:t xml:space="preserve"> thay thế</w:t>
      </w:r>
      <w:r w:rsidR="008117F3" w:rsidRPr="00DE1F9F">
        <w:rPr>
          <w:spacing w:val="-4"/>
          <w:sz w:val="28"/>
          <w:szCs w:val="28"/>
        </w:rPr>
        <w:t>.</w:t>
      </w:r>
      <w:r w:rsidR="00FE45DF" w:rsidRPr="00DE1F9F">
        <w:rPr>
          <w:spacing w:val="-4"/>
          <w:sz w:val="28"/>
          <w:szCs w:val="28"/>
        </w:rPr>
        <w:t xml:space="preserve"> </w:t>
      </w:r>
    </w:p>
    <w:p w14:paraId="3A59EDA0" w14:textId="309FDDF1" w:rsidR="00FA6D77" w:rsidRPr="00DE1F9F" w:rsidRDefault="00995C3F" w:rsidP="00E40B4D">
      <w:pPr>
        <w:spacing w:before="0" w:after="120" w:line="300" w:lineRule="exact"/>
        <w:ind w:firstLine="720"/>
        <w:rPr>
          <w:rFonts w:ascii="Times New Roman" w:hAnsi="Times New Roman"/>
          <w:spacing w:val="-4"/>
          <w:szCs w:val="28"/>
        </w:rPr>
      </w:pPr>
      <w:r w:rsidRPr="00DE1F9F">
        <w:rPr>
          <w:rFonts w:ascii="Times New Roman" w:hAnsi="Times New Roman"/>
          <w:spacing w:val="-4"/>
          <w:szCs w:val="28"/>
        </w:rPr>
        <w:t>5</w:t>
      </w:r>
      <w:r w:rsidR="008117F3" w:rsidRPr="00DE1F9F">
        <w:rPr>
          <w:rFonts w:ascii="Times New Roman" w:hAnsi="Times New Roman"/>
          <w:spacing w:val="-4"/>
          <w:szCs w:val="28"/>
          <w:lang w:val="vi-VN"/>
        </w:rPr>
        <w:t xml:space="preserve">. </w:t>
      </w:r>
      <w:r w:rsidR="00FA6D77" w:rsidRPr="00DE1F9F">
        <w:rPr>
          <w:rFonts w:ascii="Times New Roman" w:hAnsi="Times New Roman"/>
          <w:szCs w:val="28"/>
          <w:lang w:val="nl-NL"/>
        </w:rPr>
        <w:t>Gửi Bộ Tư pháp thẩm định hồ sơ dự thảo Quyết định</w:t>
      </w:r>
      <w:r w:rsidR="00FA6D77" w:rsidRPr="00DE1F9F">
        <w:rPr>
          <w:rFonts w:ascii="Times New Roman" w:hAnsi="Times New Roman"/>
          <w:bCs/>
          <w:szCs w:val="28"/>
          <w:lang w:val="sv-SE"/>
        </w:rPr>
        <w:t xml:space="preserve"> và hoàn thiện hồ sơ dự thảo Quyết định trình Thủ tướng Chính phủ</w:t>
      </w:r>
      <w:r w:rsidR="00FA6D77" w:rsidRPr="00DE1F9F">
        <w:rPr>
          <w:rFonts w:ascii="Times New Roman" w:hAnsi="Times New Roman"/>
          <w:szCs w:val="28"/>
          <w:lang w:val="nl-NL"/>
        </w:rPr>
        <w:t xml:space="preserve"> (</w:t>
      </w:r>
      <w:r w:rsidR="00520CC0" w:rsidRPr="00DE1F9F">
        <w:rPr>
          <w:rFonts w:ascii="Times New Roman" w:hAnsi="Times New Roman"/>
          <w:szCs w:val="28"/>
          <w:lang w:val="nl-NL"/>
        </w:rPr>
        <w:t xml:space="preserve">Bộ Tư pháp đã có Báo cáo thẩm định số </w:t>
      </w:r>
      <w:r w:rsidR="00B21A57" w:rsidRPr="00DE1F9F">
        <w:rPr>
          <w:rFonts w:ascii="Times New Roman" w:hAnsi="Times New Roman"/>
          <w:szCs w:val="28"/>
          <w:lang w:val="nl-NL"/>
        </w:rPr>
        <w:t>......</w:t>
      </w:r>
      <w:r w:rsidR="00520CC0" w:rsidRPr="00DE1F9F">
        <w:rPr>
          <w:rFonts w:ascii="Times New Roman" w:hAnsi="Times New Roman"/>
          <w:szCs w:val="28"/>
          <w:lang w:val="nl-NL"/>
        </w:rPr>
        <w:t xml:space="preserve"> về việc </w:t>
      </w:r>
      <w:r w:rsidR="00520CC0" w:rsidRPr="00DE1F9F">
        <w:rPr>
          <w:rFonts w:ascii="Times New Roman" w:hAnsi="Times New Roman"/>
          <w:spacing w:val="-4"/>
          <w:szCs w:val="28"/>
          <w:lang w:val="vi-VN"/>
        </w:rPr>
        <w:t>thẩm định dự thảo Quyết định</w:t>
      </w:r>
      <w:r w:rsidR="00FA6D77" w:rsidRPr="00DE1F9F">
        <w:rPr>
          <w:rFonts w:ascii="Times New Roman" w:hAnsi="Times New Roman"/>
          <w:spacing w:val="-4"/>
          <w:szCs w:val="28"/>
        </w:rPr>
        <w:t>)</w:t>
      </w:r>
      <w:r w:rsidR="00520CC0" w:rsidRPr="00DE1F9F">
        <w:rPr>
          <w:rFonts w:ascii="Times New Roman" w:hAnsi="Times New Roman"/>
          <w:spacing w:val="-4"/>
          <w:szCs w:val="28"/>
          <w:lang w:val="vi-VN"/>
        </w:rPr>
        <w:t>.</w:t>
      </w:r>
    </w:p>
    <w:p w14:paraId="299D9B4C" w14:textId="2260F5B5" w:rsidR="00C10AB1" w:rsidRPr="00DE1F9F" w:rsidRDefault="001A1CC1" w:rsidP="00E40B4D">
      <w:pPr>
        <w:spacing w:before="0" w:after="120" w:line="300" w:lineRule="exact"/>
        <w:rPr>
          <w:rFonts w:ascii="Times New Roman" w:hAnsi="Times New Roman"/>
          <w:b/>
          <w:bCs/>
          <w:spacing w:val="-10"/>
          <w:szCs w:val="28"/>
          <w:lang w:val="en-GB"/>
        </w:rPr>
      </w:pPr>
      <w:r w:rsidRPr="00DE1F9F">
        <w:rPr>
          <w:rFonts w:ascii="Times New Roman" w:hAnsi="Times New Roman"/>
          <w:b/>
          <w:szCs w:val="28"/>
          <w:lang w:val="vi-VN"/>
        </w:rPr>
        <w:tab/>
      </w:r>
      <w:r w:rsidRPr="00DE1F9F">
        <w:rPr>
          <w:rFonts w:ascii="Times New Roman" w:hAnsi="Times New Roman"/>
          <w:b/>
          <w:spacing w:val="-10"/>
          <w:szCs w:val="28"/>
          <w:lang w:val="vi-VN"/>
        </w:rPr>
        <w:t>I</w:t>
      </w:r>
      <w:r w:rsidR="00520CC0" w:rsidRPr="00DE1F9F">
        <w:rPr>
          <w:rFonts w:ascii="Times New Roman" w:hAnsi="Times New Roman"/>
          <w:b/>
          <w:spacing w:val="-10"/>
          <w:szCs w:val="28"/>
          <w:lang w:val="vi-VN"/>
        </w:rPr>
        <w:t>V</w:t>
      </w:r>
      <w:r w:rsidRPr="00DE1F9F">
        <w:rPr>
          <w:rFonts w:ascii="Times New Roman" w:hAnsi="Times New Roman"/>
          <w:b/>
          <w:spacing w:val="-10"/>
          <w:szCs w:val="28"/>
          <w:lang w:val="vi-VN"/>
        </w:rPr>
        <w:t xml:space="preserve">. </w:t>
      </w:r>
      <w:r w:rsidRPr="00DE1F9F">
        <w:rPr>
          <w:rFonts w:ascii="Times New Roman" w:hAnsi="Times New Roman"/>
          <w:b/>
          <w:bCs/>
          <w:spacing w:val="-10"/>
          <w:szCs w:val="28"/>
          <w:lang w:val="vi-VN"/>
        </w:rPr>
        <w:t>NỘI DUNG</w:t>
      </w:r>
      <w:r w:rsidR="00B21A57" w:rsidRPr="00DE1F9F">
        <w:rPr>
          <w:rFonts w:ascii="Times New Roman" w:hAnsi="Times New Roman"/>
          <w:b/>
          <w:bCs/>
          <w:spacing w:val="-10"/>
          <w:szCs w:val="28"/>
          <w:lang w:val="en-GB"/>
        </w:rPr>
        <w:t xml:space="preserve"> CƠ BẢN</w:t>
      </w:r>
      <w:r w:rsidRPr="00DE1F9F">
        <w:rPr>
          <w:rFonts w:ascii="Times New Roman" w:hAnsi="Times New Roman"/>
          <w:b/>
          <w:bCs/>
          <w:spacing w:val="-10"/>
          <w:szCs w:val="28"/>
          <w:lang w:val="vi-VN"/>
        </w:rPr>
        <w:t xml:space="preserve"> CỦA DỰ THẢO</w:t>
      </w:r>
      <w:r w:rsidR="0062251E" w:rsidRPr="00DE1F9F">
        <w:rPr>
          <w:rFonts w:ascii="Times New Roman" w:hAnsi="Times New Roman"/>
          <w:b/>
          <w:bCs/>
          <w:spacing w:val="-10"/>
          <w:szCs w:val="28"/>
          <w:lang w:val="vi-VN"/>
        </w:rPr>
        <w:t xml:space="preserve"> QUYẾT ĐỊNH</w:t>
      </w:r>
      <w:r w:rsidR="008D79D9" w:rsidRPr="00DE1F9F">
        <w:rPr>
          <w:rFonts w:ascii="Times New Roman" w:hAnsi="Times New Roman"/>
          <w:b/>
          <w:bCs/>
          <w:spacing w:val="-10"/>
          <w:szCs w:val="28"/>
          <w:lang w:val="vi-VN"/>
        </w:rPr>
        <w:t xml:space="preserve"> </w:t>
      </w:r>
    </w:p>
    <w:p w14:paraId="34D96EC9" w14:textId="0DAD46EA" w:rsidR="00B21A57" w:rsidRPr="00DE1F9F" w:rsidRDefault="00B21A57" w:rsidP="00E40B4D">
      <w:pPr>
        <w:spacing w:before="0" w:after="120" w:line="300" w:lineRule="exact"/>
        <w:rPr>
          <w:rFonts w:ascii="Times New Roman" w:hAnsi="Times New Roman"/>
          <w:b/>
          <w:bCs/>
          <w:spacing w:val="-10"/>
          <w:szCs w:val="28"/>
          <w:lang w:val="en-GB"/>
        </w:rPr>
      </w:pPr>
      <w:r w:rsidRPr="00DE1F9F">
        <w:rPr>
          <w:rFonts w:ascii="Times New Roman" w:hAnsi="Times New Roman"/>
          <w:b/>
          <w:bCs/>
          <w:spacing w:val="-10"/>
          <w:szCs w:val="28"/>
          <w:lang w:val="en-GB"/>
        </w:rPr>
        <w:tab/>
        <w:t xml:space="preserve">1. Phạm vi điều chỉnh </w:t>
      </w:r>
    </w:p>
    <w:p w14:paraId="77F0B63E" w14:textId="77777777" w:rsidR="006B3325" w:rsidRPr="00DE1F9F" w:rsidRDefault="006B3325" w:rsidP="00E40B4D">
      <w:pPr>
        <w:spacing w:before="0" w:after="120" w:line="300" w:lineRule="exact"/>
        <w:ind w:firstLine="720"/>
        <w:rPr>
          <w:rFonts w:ascii="Times New Roman" w:hAnsi="Times New Roman"/>
          <w:b/>
          <w:spacing w:val="-6"/>
          <w:szCs w:val="28"/>
          <w:lang w:val="de-DE"/>
        </w:rPr>
      </w:pPr>
      <w:r w:rsidRPr="00DE1F9F">
        <w:rPr>
          <w:rFonts w:ascii="Times New Roman" w:hAnsi="Times New Roman"/>
          <w:iCs/>
          <w:szCs w:val="28"/>
          <w:lang w:val="de-DE"/>
        </w:rPr>
        <w:t xml:space="preserve">Quyết định này điều kiện xác định </w:t>
      </w:r>
      <w:r w:rsidRPr="00DE1F9F">
        <w:rPr>
          <w:rFonts w:ascii="Times New Roman" w:hAnsi="Times New Roman"/>
          <w:iCs/>
          <w:color w:val="000000"/>
          <w:szCs w:val="28"/>
          <w:lang w:val="de-DE"/>
        </w:rPr>
        <w:t xml:space="preserve">người bị phơi nhiễm với HIV, người bị nhiễm HIV do tai nạn rủi ro nghề nghiệp; </w:t>
      </w:r>
      <w:r w:rsidRPr="00DE1F9F">
        <w:rPr>
          <w:rFonts w:ascii="Times New Roman" w:hAnsi="Times New Roman"/>
          <w:bCs/>
          <w:iCs/>
          <w:szCs w:val="28"/>
          <w:lang w:val="de-DE"/>
        </w:rPr>
        <w:t xml:space="preserve">thủ tục cấp giấy chứng nhận </w:t>
      </w:r>
      <w:r w:rsidRPr="00DE1F9F">
        <w:rPr>
          <w:rFonts w:ascii="Times New Roman" w:hAnsi="Times New Roman"/>
          <w:iCs/>
          <w:color w:val="000000"/>
          <w:szCs w:val="28"/>
          <w:lang w:val="de-DE"/>
        </w:rPr>
        <w:t xml:space="preserve">bị phơi nhiễm với HIV và bị </w:t>
      </w:r>
      <w:r w:rsidRPr="00DE1F9F">
        <w:rPr>
          <w:rFonts w:ascii="Times New Roman" w:hAnsi="Times New Roman"/>
          <w:bCs/>
          <w:iCs/>
          <w:szCs w:val="28"/>
          <w:lang w:val="de-DE"/>
        </w:rPr>
        <w:t>nhiễm HIV do tai nạn rủi ro nghề nghiệp</w:t>
      </w:r>
      <w:r w:rsidRPr="00DE1F9F">
        <w:rPr>
          <w:rFonts w:ascii="Times New Roman" w:hAnsi="Times New Roman"/>
          <w:b/>
          <w:spacing w:val="-6"/>
          <w:szCs w:val="28"/>
          <w:lang w:val="de-DE"/>
        </w:rPr>
        <w:t xml:space="preserve"> </w:t>
      </w:r>
    </w:p>
    <w:p w14:paraId="3605ED88" w14:textId="56C5A8FC" w:rsidR="00F47091" w:rsidRPr="00DE1F9F" w:rsidRDefault="00F27CA0" w:rsidP="00E40B4D">
      <w:pPr>
        <w:spacing w:before="0" w:after="120" w:line="300" w:lineRule="exact"/>
        <w:ind w:firstLine="720"/>
        <w:rPr>
          <w:rFonts w:ascii="Times New Roman" w:hAnsi="Times New Roman"/>
          <w:b/>
          <w:spacing w:val="-6"/>
          <w:szCs w:val="28"/>
          <w:lang w:val="de-DE"/>
        </w:rPr>
      </w:pPr>
      <w:r w:rsidRPr="00DE1F9F">
        <w:rPr>
          <w:rFonts w:ascii="Times New Roman" w:hAnsi="Times New Roman"/>
          <w:b/>
          <w:spacing w:val="-6"/>
          <w:szCs w:val="28"/>
          <w:lang w:val="de-DE"/>
        </w:rPr>
        <w:t xml:space="preserve">2. </w:t>
      </w:r>
      <w:r w:rsidR="00B21A57" w:rsidRPr="00DE1F9F">
        <w:rPr>
          <w:rFonts w:ascii="Times New Roman" w:hAnsi="Times New Roman"/>
          <w:b/>
          <w:spacing w:val="-6"/>
          <w:szCs w:val="28"/>
          <w:lang w:val="de-DE"/>
        </w:rPr>
        <w:t>Bố cục và n</w:t>
      </w:r>
      <w:r w:rsidRPr="00DE1F9F">
        <w:rPr>
          <w:rFonts w:ascii="Times New Roman" w:hAnsi="Times New Roman"/>
          <w:b/>
          <w:spacing w:val="-6"/>
          <w:szCs w:val="28"/>
          <w:lang w:val="de-DE"/>
        </w:rPr>
        <w:t>ội dung cơ bản</w:t>
      </w:r>
      <w:r w:rsidR="00A071D8" w:rsidRPr="00DE1F9F">
        <w:rPr>
          <w:rFonts w:ascii="Times New Roman" w:hAnsi="Times New Roman"/>
          <w:b/>
          <w:spacing w:val="-6"/>
          <w:szCs w:val="28"/>
          <w:lang w:val="de-DE"/>
        </w:rPr>
        <w:t xml:space="preserve"> </w:t>
      </w:r>
      <w:r w:rsidR="000D20C8" w:rsidRPr="00DE1F9F">
        <w:rPr>
          <w:rFonts w:ascii="Times New Roman" w:hAnsi="Times New Roman"/>
          <w:b/>
          <w:spacing w:val="-6"/>
          <w:szCs w:val="28"/>
          <w:lang w:val="de-DE"/>
        </w:rPr>
        <w:t>của dự thảo Quyết định:</w:t>
      </w:r>
    </w:p>
    <w:p w14:paraId="5A95D7B6" w14:textId="7F7E350F" w:rsidR="00B21A57" w:rsidRPr="00DE1F9F" w:rsidRDefault="00B21A57" w:rsidP="00E40B4D">
      <w:pPr>
        <w:widowControl w:val="0"/>
        <w:spacing w:before="0" w:after="120" w:line="300" w:lineRule="exact"/>
        <w:ind w:firstLine="720"/>
        <w:rPr>
          <w:rFonts w:ascii="Times New Roman" w:hAnsi="Times New Roman"/>
          <w:szCs w:val="28"/>
          <w:lang w:val="sv-SE"/>
        </w:rPr>
      </w:pPr>
      <w:r w:rsidRPr="00DE1F9F">
        <w:rPr>
          <w:rFonts w:ascii="Times New Roman" w:hAnsi="Times New Roman"/>
          <w:szCs w:val="28"/>
          <w:lang w:val="sv-SE"/>
        </w:rPr>
        <w:t xml:space="preserve">Dự thảo Quyết định với các nội dung </w:t>
      </w:r>
      <w:r w:rsidR="006B3325" w:rsidRPr="00DE1F9F">
        <w:rPr>
          <w:rFonts w:ascii="Times New Roman" w:hAnsi="Times New Roman"/>
          <w:szCs w:val="28"/>
          <w:lang w:val="sv-SE"/>
        </w:rPr>
        <w:t>cơ bản như sau:</w:t>
      </w:r>
    </w:p>
    <w:p w14:paraId="067CDA4C" w14:textId="4E5AB3AC" w:rsidR="006B3325" w:rsidRPr="00DE1F9F" w:rsidRDefault="003F725E" w:rsidP="00E40B4D">
      <w:pPr>
        <w:spacing w:before="0" w:after="120" w:line="300" w:lineRule="exact"/>
        <w:ind w:firstLine="720"/>
        <w:rPr>
          <w:rFonts w:ascii="Times New Roman" w:hAnsi="Times New Roman"/>
          <w:bCs/>
          <w:iCs/>
          <w:szCs w:val="28"/>
          <w:lang w:val="it-IT"/>
        </w:rPr>
      </w:pPr>
      <w:r w:rsidRPr="00DE1F9F">
        <w:rPr>
          <w:rFonts w:ascii="Times New Roman" w:hAnsi="Times New Roman"/>
          <w:bCs/>
          <w:iCs/>
          <w:szCs w:val="28"/>
          <w:lang w:val="it-IT"/>
        </w:rPr>
        <w:t>Về thẩm quyền (</w:t>
      </w:r>
      <w:r w:rsidR="00995C3F" w:rsidRPr="00DE1F9F">
        <w:rPr>
          <w:rFonts w:ascii="Times New Roman" w:hAnsi="Times New Roman"/>
          <w:bCs/>
          <w:iCs/>
          <w:szCs w:val="28"/>
          <w:lang w:val="it-IT"/>
        </w:rPr>
        <w:t xml:space="preserve"> Khoản 1 và khoản 4 </w:t>
      </w:r>
      <w:r w:rsidR="00774D80" w:rsidRPr="00DE1F9F">
        <w:rPr>
          <w:rFonts w:ascii="Times New Roman" w:hAnsi="Times New Roman"/>
          <w:bCs/>
          <w:iCs/>
          <w:szCs w:val="28"/>
          <w:lang w:val="it-IT"/>
        </w:rPr>
        <w:t>Điều 4</w:t>
      </w:r>
      <w:r w:rsidRPr="00DE1F9F">
        <w:rPr>
          <w:rFonts w:ascii="Times New Roman" w:hAnsi="Times New Roman"/>
          <w:bCs/>
          <w:iCs/>
          <w:szCs w:val="28"/>
          <w:lang w:val="it-IT"/>
        </w:rPr>
        <w:t>)</w:t>
      </w:r>
      <w:r w:rsidR="008B4346" w:rsidRPr="00DE1F9F">
        <w:rPr>
          <w:rFonts w:ascii="Times New Roman" w:hAnsi="Times New Roman"/>
          <w:bCs/>
          <w:iCs/>
          <w:szCs w:val="28"/>
          <w:lang w:val="it-IT"/>
        </w:rPr>
        <w:t>:</w:t>
      </w:r>
      <w:r w:rsidR="00774D80" w:rsidRPr="00DE1F9F">
        <w:rPr>
          <w:rFonts w:ascii="Times New Roman" w:hAnsi="Times New Roman"/>
          <w:bCs/>
          <w:iCs/>
          <w:szCs w:val="28"/>
          <w:lang w:val="it-IT"/>
        </w:rPr>
        <w:t xml:space="preserve"> </w:t>
      </w:r>
      <w:r w:rsidRPr="00DE1F9F">
        <w:rPr>
          <w:rFonts w:ascii="Times New Roman" w:hAnsi="Times New Roman"/>
          <w:bCs/>
          <w:iCs/>
          <w:szCs w:val="28"/>
          <w:lang w:val="it-IT"/>
        </w:rPr>
        <w:t xml:space="preserve">Phân cấp </w:t>
      </w:r>
      <w:r w:rsidR="00995C3F" w:rsidRPr="00DE1F9F">
        <w:rPr>
          <w:rFonts w:ascii="Times New Roman" w:hAnsi="Times New Roman"/>
          <w:szCs w:val="28"/>
        </w:rPr>
        <w:t xml:space="preserve">toàn diện </w:t>
      </w:r>
      <w:r w:rsidRPr="00DE1F9F">
        <w:rPr>
          <w:rFonts w:ascii="Times New Roman" w:hAnsi="Times New Roman"/>
          <w:bCs/>
          <w:iCs/>
          <w:szCs w:val="28"/>
          <w:lang w:val="it-IT"/>
        </w:rPr>
        <w:t xml:space="preserve">thẩm </w:t>
      </w:r>
      <w:r w:rsidR="00C27D09" w:rsidRPr="00DE1F9F">
        <w:rPr>
          <w:rFonts w:ascii="Times New Roman" w:hAnsi="Times New Roman"/>
          <w:bCs/>
          <w:iCs/>
          <w:szCs w:val="28"/>
          <w:lang w:val="it-IT"/>
        </w:rPr>
        <w:t xml:space="preserve">quyền </w:t>
      </w:r>
      <w:r w:rsidR="006B3325" w:rsidRPr="00DE1F9F">
        <w:rPr>
          <w:rFonts w:ascii="Times New Roman" w:hAnsi="Times New Roman"/>
          <w:bCs/>
          <w:iCs/>
          <w:szCs w:val="28"/>
          <w:lang w:val="it-IT"/>
        </w:rPr>
        <w:t>cấp giấy chứng nhận bị phơi nhiễm với HIV, bị nhiễm HIV do tai nạn rủi ro nghề nghiệp</w:t>
      </w:r>
      <w:r w:rsidRPr="00DE1F9F">
        <w:rPr>
          <w:rFonts w:ascii="Times New Roman" w:hAnsi="Times New Roman"/>
          <w:bCs/>
          <w:iCs/>
          <w:szCs w:val="28"/>
          <w:lang w:val="it-IT"/>
        </w:rPr>
        <w:t xml:space="preserve"> </w:t>
      </w:r>
      <w:r w:rsidRPr="00DE1F9F">
        <w:rPr>
          <w:rFonts w:ascii="Times New Roman" w:hAnsi="Times New Roman"/>
          <w:szCs w:val="28"/>
        </w:rPr>
        <w:t>cho </w:t>
      </w:r>
      <w:r w:rsidRPr="00DE1F9F">
        <w:rPr>
          <w:rFonts w:ascii="Times New Roman" w:hAnsi="Times New Roman"/>
          <w:b/>
          <w:bCs/>
          <w:szCs w:val="28"/>
        </w:rPr>
        <w:t xml:space="preserve"> Sở Y tế</w:t>
      </w:r>
      <w:r w:rsidRPr="00DE1F9F">
        <w:rPr>
          <w:rFonts w:ascii="Times New Roman" w:hAnsi="Times New Roman"/>
          <w:szCs w:val="28"/>
        </w:rPr>
        <w:t> các tỉnh/thành phố</w:t>
      </w:r>
      <w:r w:rsidR="00995C3F" w:rsidRPr="00DE1F9F">
        <w:rPr>
          <w:rFonts w:ascii="Times New Roman" w:hAnsi="Times New Roman"/>
          <w:szCs w:val="28"/>
        </w:rPr>
        <w:t>, cụ thể như sau:</w:t>
      </w:r>
    </w:p>
    <w:p w14:paraId="7F88E328" w14:textId="41DA223C" w:rsidR="003F725E" w:rsidRPr="00DE1F9F" w:rsidRDefault="00995C3F" w:rsidP="00E40B4D">
      <w:pPr>
        <w:spacing w:before="0" w:after="120" w:line="300" w:lineRule="exact"/>
        <w:ind w:firstLine="709"/>
        <w:rPr>
          <w:szCs w:val="28"/>
        </w:rPr>
      </w:pPr>
      <w:r w:rsidRPr="00DE1F9F">
        <w:rPr>
          <w:szCs w:val="28"/>
        </w:rPr>
        <w:t>“1. Sở Y tế các tỉnh, thành phố trực thuộc trung ương cấp giấy chứng nhận bị phơi nhiễm với HIV, bị nhiễm HIV do tai nạn rủi ro nghề nghiệp cho các đối tượng thuộc thẩm quyền quản lý và các đối tượng thuộc thẩm quyền quản lý của các bộ, ngành khác có trụ sở đặt trên địa bàn của tỉnh, thành phố đó trừ trường hợp quy định tại các khoản 2 và 3 Điều này.”</w:t>
      </w:r>
    </w:p>
    <w:p w14:paraId="04ADE733" w14:textId="068D7DAD" w:rsidR="001F2A64" w:rsidRPr="00DE1F9F" w:rsidRDefault="001F2A64" w:rsidP="00E40B4D">
      <w:pPr>
        <w:spacing w:before="0" w:after="120" w:line="300" w:lineRule="exact"/>
        <w:ind w:firstLine="720"/>
        <w:rPr>
          <w:rFonts w:ascii="Times New Roman" w:hAnsi="Times New Roman"/>
          <w:b/>
          <w:szCs w:val="28"/>
          <w:lang w:val="it-IT"/>
        </w:rPr>
      </w:pPr>
      <w:r w:rsidRPr="00DE1F9F">
        <w:rPr>
          <w:rFonts w:ascii="Times New Roman" w:hAnsi="Times New Roman"/>
          <w:b/>
          <w:szCs w:val="28"/>
          <w:lang w:val="it-IT"/>
        </w:rPr>
        <w:t xml:space="preserve">V. </w:t>
      </w:r>
      <w:r w:rsidR="00647869" w:rsidRPr="00DE1F9F">
        <w:rPr>
          <w:rFonts w:ascii="Times New Roman" w:hAnsi="Times New Roman"/>
          <w:b/>
          <w:bCs/>
          <w:szCs w:val="28"/>
          <w:lang w:val="pt-BR"/>
        </w:rPr>
        <w:t>DỰ KIẾN NGUỒN LỰC, ĐIỀU KIỆN BẢO ĐẢM CHO VIỆC THI HÀNH QUYẾT ĐỊNH VÀ THỜI GIAN BAN HÀNH</w:t>
      </w:r>
    </w:p>
    <w:p w14:paraId="2349BF5C" w14:textId="18E0350E" w:rsidR="00647869" w:rsidRPr="00DE1F9F" w:rsidRDefault="00647869" w:rsidP="00E40B4D">
      <w:pPr>
        <w:widowControl w:val="0"/>
        <w:spacing w:before="0" w:after="120" w:line="300" w:lineRule="exact"/>
        <w:ind w:firstLine="720"/>
        <w:outlineLvl w:val="1"/>
        <w:rPr>
          <w:rFonts w:ascii="Times New Roman" w:hAnsi="Times New Roman"/>
          <w:b/>
          <w:bCs/>
          <w:szCs w:val="28"/>
          <w:lang w:val="pt-BR"/>
        </w:rPr>
      </w:pPr>
      <w:r w:rsidRPr="00DE1F9F">
        <w:rPr>
          <w:rFonts w:ascii="Times New Roman" w:hAnsi="Times New Roman"/>
          <w:b/>
          <w:bCs/>
          <w:szCs w:val="28"/>
          <w:lang w:val="pt-BR"/>
        </w:rPr>
        <w:t xml:space="preserve">1. Dự kiến nguồn lực đảm bảo thi hành Quyết định </w:t>
      </w:r>
    </w:p>
    <w:p w14:paraId="5F3F01EA" w14:textId="08AB9C16"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lang w:val="pt-BR"/>
        </w:rPr>
      </w:pPr>
      <w:r w:rsidRPr="00DE1F9F">
        <w:rPr>
          <w:rFonts w:ascii="Times New Roman" w:hAnsi="Times New Roman"/>
          <w:szCs w:val="28"/>
          <w:lang w:val="nl-NL"/>
        </w:rPr>
        <w:t>- Từ nguồn ngân sách nhà nước</w:t>
      </w:r>
      <w:r w:rsidR="00995C3F" w:rsidRPr="00DE1F9F">
        <w:rPr>
          <w:rFonts w:ascii="Times New Roman" w:hAnsi="Times New Roman"/>
          <w:szCs w:val="28"/>
          <w:lang w:val="nl-NL"/>
        </w:rPr>
        <w:t>;</w:t>
      </w:r>
    </w:p>
    <w:p w14:paraId="0F395184" w14:textId="77777777"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szCs w:val="28"/>
          <w:lang w:val="nl-NL"/>
        </w:rPr>
      </w:pPr>
      <w:r w:rsidRPr="00DE1F9F">
        <w:rPr>
          <w:rFonts w:ascii="Times New Roman" w:hAnsi="Times New Roman"/>
          <w:szCs w:val="28"/>
          <w:lang w:val="nl-NL"/>
        </w:rPr>
        <w:t>- Từ các nguồn kinh phí hợp pháp khác.</w:t>
      </w:r>
    </w:p>
    <w:p w14:paraId="24F8F0D3" w14:textId="2397E127"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outlineLvl w:val="1"/>
        <w:rPr>
          <w:rFonts w:ascii="Times New Roman" w:hAnsi="Times New Roman"/>
          <w:szCs w:val="28"/>
          <w:lang w:val="nl-NL"/>
        </w:rPr>
      </w:pPr>
      <w:r w:rsidRPr="00DE1F9F">
        <w:rPr>
          <w:rFonts w:ascii="Times New Roman" w:hAnsi="Times New Roman"/>
          <w:b/>
          <w:bCs/>
          <w:szCs w:val="28"/>
          <w:lang w:val="pt-BR"/>
        </w:rPr>
        <w:t>2. Điều kiện đảm bảo thi hành Quyết định</w:t>
      </w:r>
    </w:p>
    <w:p w14:paraId="7D3B8725" w14:textId="2D4C0E90"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lang w:val="nl-NL"/>
        </w:rPr>
      </w:pPr>
      <w:r w:rsidRPr="00DE1F9F">
        <w:rPr>
          <w:rFonts w:ascii="Times New Roman" w:hAnsi="Times New Roman"/>
          <w:bCs/>
          <w:szCs w:val="28"/>
          <w:lang w:val="nl-NL"/>
        </w:rPr>
        <w:t>- Điều kiện bảo đảm cho việc thi hành Quyết định gồm các nội dung được xác định như sau:</w:t>
      </w:r>
    </w:p>
    <w:p w14:paraId="6FBC94FE" w14:textId="37CE2871"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lang w:val="nl-NL"/>
        </w:rPr>
      </w:pPr>
      <w:r w:rsidRPr="00DE1F9F">
        <w:rPr>
          <w:rFonts w:ascii="Times New Roman" w:hAnsi="Times New Roman"/>
          <w:bCs/>
          <w:szCs w:val="28"/>
          <w:lang w:val="nl-NL"/>
        </w:rPr>
        <w:t>+ Ban hành các văn bản chỉ đạo, đôn đốc thi hành: Bộ Y tế ban hành kịp thời các văn bản quy phạm pháp luật</w:t>
      </w:r>
      <w:r w:rsidR="00995C3F" w:rsidRPr="00DE1F9F">
        <w:rPr>
          <w:rFonts w:ascii="Times New Roman" w:hAnsi="Times New Roman"/>
          <w:bCs/>
          <w:szCs w:val="28"/>
          <w:lang w:val="nl-NL"/>
        </w:rPr>
        <w:t>;</w:t>
      </w:r>
    </w:p>
    <w:p w14:paraId="30ACCC89" w14:textId="3E6C1D1C"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pacing w:val="-6"/>
          <w:szCs w:val="28"/>
          <w:lang w:val="nl-NL"/>
        </w:rPr>
      </w:pPr>
      <w:r w:rsidRPr="00DE1F9F">
        <w:rPr>
          <w:rFonts w:ascii="Times New Roman" w:hAnsi="Times New Roman"/>
          <w:bCs/>
          <w:spacing w:val="-6"/>
          <w:szCs w:val="28"/>
          <w:lang w:val="nl-NL"/>
        </w:rPr>
        <w:lastRenderedPageBreak/>
        <w:t xml:space="preserve">+ Tuyên truyền, phổ biến Quyết định: Bộ </w:t>
      </w:r>
      <w:r w:rsidRPr="00DE1F9F">
        <w:rPr>
          <w:rFonts w:ascii="Times New Roman" w:hAnsi="Times New Roman"/>
          <w:bCs/>
          <w:szCs w:val="28"/>
          <w:lang w:val="nl-NL"/>
        </w:rPr>
        <w:t xml:space="preserve">Y tế </w:t>
      </w:r>
      <w:r w:rsidRPr="00DE1F9F">
        <w:rPr>
          <w:rFonts w:ascii="Times New Roman" w:hAnsi="Times New Roman"/>
          <w:bCs/>
          <w:spacing w:val="-6"/>
          <w:szCs w:val="28"/>
          <w:lang w:val="nl-NL"/>
        </w:rPr>
        <w:t>xây dựng nội dung thông tin để tuyên truyền, phổ biến các quy định của Quyết định đến các cơ quan, tổ chức và người dân, giúp hiểu biết, nắm bắt pháp luật kịp thời để thực hiện</w:t>
      </w:r>
      <w:r w:rsidR="00995C3F" w:rsidRPr="00DE1F9F">
        <w:rPr>
          <w:rFonts w:ascii="Times New Roman" w:hAnsi="Times New Roman"/>
          <w:bCs/>
          <w:spacing w:val="-6"/>
          <w:szCs w:val="28"/>
          <w:lang w:val="nl-NL"/>
        </w:rPr>
        <w:t>;</w:t>
      </w:r>
    </w:p>
    <w:p w14:paraId="702F6BC6" w14:textId="703E9BA3"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lang w:val="nl-NL"/>
        </w:rPr>
      </w:pPr>
      <w:r w:rsidRPr="00DE1F9F">
        <w:rPr>
          <w:rFonts w:ascii="Times New Roman" w:hAnsi="Times New Roman"/>
          <w:bCs/>
          <w:szCs w:val="28"/>
          <w:lang w:val="nl-NL"/>
        </w:rPr>
        <w:t>- Bảo đảm nguồn lực thực hiện: Được bố trí nguồn kinh phí để thực hiện các quy định trong Quyết định, ngoài nguồn kinh phí do ngân sách nhà nước cấp, huy động nguồn lực từ cơ quan, đơn vị và địa phương, hỗ trợ của các tổ chức xã hội, tổ chức quốc tế hoặc lồng ghép vào các chương trình, dự án, các nguồn kinh phí hợp pháp khác để có nguồn kinh phí bảo đảm cho việc thực hiện Quyết định</w:t>
      </w:r>
      <w:r w:rsidR="00995C3F" w:rsidRPr="00DE1F9F">
        <w:rPr>
          <w:rFonts w:ascii="Times New Roman" w:hAnsi="Times New Roman"/>
          <w:bCs/>
          <w:szCs w:val="28"/>
          <w:lang w:val="nl-NL"/>
        </w:rPr>
        <w:t>;</w:t>
      </w:r>
    </w:p>
    <w:p w14:paraId="66467A1F" w14:textId="28A108D1"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lang w:val="nl-NL"/>
        </w:rPr>
      </w:pPr>
      <w:r w:rsidRPr="00DE1F9F">
        <w:rPr>
          <w:rFonts w:ascii="Times New Roman" w:hAnsi="Times New Roman"/>
          <w:bCs/>
          <w:szCs w:val="28"/>
          <w:lang w:val="nl-NL"/>
        </w:rPr>
        <w:t>- Kiểm tra, giám sát tình hình thực hiện: Thực hiện công tác kiểm tra, giám sát tình hình thi hành Quyết định.</w:t>
      </w:r>
    </w:p>
    <w:p w14:paraId="38C7E662" w14:textId="462E4BD5"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bCs/>
          <w:szCs w:val="28"/>
        </w:rPr>
      </w:pPr>
      <w:r w:rsidRPr="00DE1F9F">
        <w:rPr>
          <w:rFonts w:ascii="Times New Roman" w:hAnsi="Times New Roman"/>
          <w:b/>
          <w:bCs/>
          <w:szCs w:val="28"/>
          <w:lang w:val="pt-BR"/>
        </w:rPr>
        <w:t>2. Thời gian ban hành Quyết định</w:t>
      </w:r>
    </w:p>
    <w:p w14:paraId="67DDFF63" w14:textId="111D7FA5" w:rsidR="00647869"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eastAsia="Calibri" w:hAnsi="Times New Roman"/>
          <w:szCs w:val="28"/>
          <w:lang w:val="de-DE"/>
        </w:rPr>
      </w:pPr>
      <w:r w:rsidRPr="00DE1F9F">
        <w:rPr>
          <w:rFonts w:ascii="Times New Roman" w:hAnsi="Times New Roman"/>
          <w:spacing w:val="-4"/>
          <w:szCs w:val="28"/>
          <w:lang w:val="pt-BR"/>
        </w:rPr>
        <w:t xml:space="preserve">Bộ </w:t>
      </w:r>
      <w:r w:rsidRPr="00DE1F9F">
        <w:rPr>
          <w:rFonts w:ascii="Times New Roman" w:hAnsi="Times New Roman"/>
          <w:bCs/>
          <w:szCs w:val="28"/>
        </w:rPr>
        <w:t xml:space="preserve">Y tế </w:t>
      </w:r>
      <w:r w:rsidRPr="00DE1F9F">
        <w:rPr>
          <w:rFonts w:ascii="Times New Roman" w:hAnsi="Times New Roman"/>
          <w:spacing w:val="-4"/>
          <w:szCs w:val="28"/>
          <w:lang w:val="pt-BR"/>
        </w:rPr>
        <w:t xml:space="preserve">dự kiến </w:t>
      </w:r>
      <w:r w:rsidRPr="00DE1F9F">
        <w:rPr>
          <w:rFonts w:ascii="Times New Roman" w:eastAsia="Calibri" w:hAnsi="Times New Roman"/>
          <w:szCs w:val="28"/>
          <w:lang w:val="de-DE"/>
        </w:rPr>
        <w:t>trình Chính phủ ban hành trong tháng 6/2026 và có hiệu lực ngày 01/</w:t>
      </w:r>
      <w:r w:rsidR="00340B46" w:rsidRPr="00DE1F9F">
        <w:rPr>
          <w:rFonts w:ascii="Times New Roman" w:eastAsia="Calibri" w:hAnsi="Times New Roman"/>
          <w:szCs w:val="28"/>
          <w:lang w:val="de-DE"/>
        </w:rPr>
        <w:t>3</w:t>
      </w:r>
      <w:r w:rsidRPr="00DE1F9F">
        <w:rPr>
          <w:rFonts w:ascii="Times New Roman" w:eastAsia="Calibri" w:hAnsi="Times New Roman"/>
          <w:szCs w:val="28"/>
          <w:lang w:val="de-DE"/>
        </w:rPr>
        <w:t>/202</w:t>
      </w:r>
      <w:r w:rsidR="00340B46" w:rsidRPr="00DE1F9F">
        <w:rPr>
          <w:rFonts w:ascii="Times New Roman" w:eastAsia="Calibri" w:hAnsi="Times New Roman"/>
          <w:szCs w:val="28"/>
          <w:lang w:val="de-DE"/>
        </w:rPr>
        <w:t>7</w:t>
      </w:r>
      <w:r w:rsidRPr="00DE1F9F">
        <w:rPr>
          <w:rFonts w:ascii="Times New Roman" w:eastAsia="Calibri" w:hAnsi="Times New Roman"/>
          <w:szCs w:val="28"/>
          <w:lang w:val="de-DE"/>
        </w:rPr>
        <w:t>.</w:t>
      </w:r>
    </w:p>
    <w:p w14:paraId="2B7C6603" w14:textId="3E9AD1AB" w:rsidR="00456D3B" w:rsidRPr="00DE1F9F" w:rsidRDefault="00647869" w:rsidP="00E40B4D">
      <w:pPr>
        <w:widowControl w:val="0"/>
        <w:pBdr>
          <w:top w:val="dotted" w:sz="4" w:space="0" w:color="FFFFFF"/>
          <w:left w:val="dotted" w:sz="4" w:space="0" w:color="FFFFFF"/>
          <w:bottom w:val="dotted" w:sz="4" w:space="31" w:color="FFFFFF"/>
          <w:right w:val="dotted" w:sz="4" w:space="0" w:color="FFFFFF"/>
        </w:pBdr>
        <w:spacing w:before="0" w:after="120" w:line="300" w:lineRule="exact"/>
        <w:ind w:firstLine="720"/>
        <w:rPr>
          <w:rFonts w:ascii="Times New Roman" w:hAnsi="Times New Roman"/>
          <w:spacing w:val="2"/>
          <w:szCs w:val="28"/>
          <w:lang w:val="pt-BR"/>
        </w:rPr>
      </w:pPr>
      <w:r w:rsidRPr="00DE1F9F">
        <w:rPr>
          <w:rFonts w:ascii="Times New Roman" w:hAnsi="Times New Roman"/>
          <w:szCs w:val="28"/>
          <w:lang w:val="pt-BR"/>
        </w:rPr>
        <w:t xml:space="preserve">Trên đây là Tờ trình về dự thảo </w:t>
      </w:r>
      <w:r w:rsidR="00340B46" w:rsidRPr="00DE1F9F">
        <w:rPr>
          <w:rFonts w:ascii="Times New Roman" w:hAnsi="Times New Roman"/>
          <w:szCs w:val="28"/>
        </w:rPr>
        <w:t>Quyết định sửa đổi, bổ sung một số điều của Quyết định số 24/2023/QĐ-TTg ngày 22/9/2023 của Thủ tướng Chính phủ quy định điều kiện xác định người bị phơi nhiễm với HIV, người bị nhiễm HIV do tai nạn rủi ro nghề nghiệp</w:t>
      </w:r>
      <w:r w:rsidR="00995C3F" w:rsidRPr="00DE1F9F">
        <w:rPr>
          <w:rFonts w:ascii="Times New Roman" w:hAnsi="Times New Roman"/>
          <w:szCs w:val="28"/>
          <w:lang w:val="pt-BR"/>
        </w:rPr>
        <w:t xml:space="preserve"> liên quan đến phân định thẩm quyền của chính quyền địa phương theo mô hình tổ chức chính quyền địa phương 02 cấp trong lĩnh vực quản lý nhà nước của Bộ Y tế</w:t>
      </w:r>
      <w:r w:rsidR="00995C3F" w:rsidRPr="00DE1F9F">
        <w:rPr>
          <w:rFonts w:ascii="Times New Roman" w:hAnsi="Times New Roman"/>
          <w:iCs/>
          <w:szCs w:val="28"/>
          <w:lang w:val="pt-BR"/>
        </w:rPr>
        <w:t xml:space="preserve">, </w:t>
      </w:r>
      <w:r w:rsidR="00456D3B" w:rsidRPr="00DE1F9F">
        <w:rPr>
          <w:rFonts w:ascii="Times New Roman" w:hAnsi="Times New Roman"/>
          <w:szCs w:val="28"/>
          <w:lang w:val="pt-BR"/>
        </w:rPr>
        <w:t>Bộ Y tế kính trình Chính phủ xem xét</w:t>
      </w:r>
      <w:r w:rsidR="00175454" w:rsidRPr="00DE1F9F">
        <w:rPr>
          <w:rFonts w:ascii="Times New Roman" w:hAnsi="Times New Roman"/>
          <w:szCs w:val="28"/>
          <w:lang w:val="pt-BR"/>
        </w:rPr>
        <w:t xml:space="preserve">, </w:t>
      </w:r>
      <w:r w:rsidR="00456D3B" w:rsidRPr="00DE1F9F">
        <w:rPr>
          <w:rFonts w:ascii="Times New Roman" w:hAnsi="Times New Roman"/>
          <w:szCs w:val="28"/>
          <w:lang w:val="pt-BR"/>
        </w:rPr>
        <w:t>quyết định./.</w:t>
      </w:r>
    </w:p>
    <w:p w14:paraId="5E625455" w14:textId="77777777" w:rsidR="001E32A8" w:rsidRPr="00DE1F9F" w:rsidRDefault="001E32A8" w:rsidP="005C549E">
      <w:pPr>
        <w:rPr>
          <w:rFonts w:ascii="Times New Roman" w:hAnsi="Times New Roman"/>
          <w:szCs w:val="28"/>
          <w:lang w:val="nl-NL"/>
        </w:rPr>
      </w:pPr>
    </w:p>
    <w:tbl>
      <w:tblPr>
        <w:tblW w:w="9606" w:type="dxa"/>
        <w:tblLook w:val="0000" w:firstRow="0" w:lastRow="0" w:firstColumn="0" w:lastColumn="0" w:noHBand="0" w:noVBand="0"/>
      </w:tblPr>
      <w:tblGrid>
        <w:gridCol w:w="4712"/>
        <w:gridCol w:w="4894"/>
      </w:tblGrid>
      <w:tr w:rsidR="00DF527A" w:rsidRPr="003F725E" w14:paraId="63322FEA" w14:textId="77777777" w:rsidTr="004A683E">
        <w:trPr>
          <w:trHeight w:val="2398"/>
        </w:trPr>
        <w:tc>
          <w:tcPr>
            <w:tcW w:w="4712" w:type="dxa"/>
          </w:tcPr>
          <w:p w14:paraId="7D4A3983" w14:textId="77777777" w:rsidR="00DF527A" w:rsidRPr="00DE1F9F" w:rsidRDefault="00DF527A" w:rsidP="006A4586">
            <w:pPr>
              <w:spacing w:before="0" w:line="240" w:lineRule="auto"/>
              <w:rPr>
                <w:rFonts w:ascii="Times New Roman" w:hAnsi="Times New Roman"/>
                <w:b/>
                <w:bCs/>
                <w:i/>
                <w:iCs/>
                <w:sz w:val="24"/>
                <w:lang w:val="vi-VN"/>
              </w:rPr>
            </w:pPr>
            <w:r w:rsidRPr="00DE1F9F">
              <w:rPr>
                <w:rFonts w:ascii="Times New Roman" w:hAnsi="Times New Roman"/>
                <w:b/>
                <w:bCs/>
                <w:i/>
                <w:iCs/>
                <w:sz w:val="24"/>
                <w:lang w:val="vi-VN"/>
              </w:rPr>
              <w:t>Nơi nhận:</w:t>
            </w:r>
          </w:p>
          <w:p w14:paraId="7D8442B1" w14:textId="77777777" w:rsidR="006A4586" w:rsidRPr="00DE1F9F" w:rsidRDefault="006A4586"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Như trên;</w:t>
            </w:r>
          </w:p>
          <w:p w14:paraId="7C69C319" w14:textId="3E2CBB19" w:rsidR="00A15585" w:rsidRPr="00DE1F9F" w:rsidRDefault="00A15585"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Thủ tướng Chính phủ;</w:t>
            </w:r>
          </w:p>
          <w:p w14:paraId="434B7687" w14:textId="48B01F0A" w:rsidR="00A15585" w:rsidRPr="00DE1F9F" w:rsidRDefault="00A15585"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Các Phó Thủ tướng;</w:t>
            </w:r>
          </w:p>
          <w:p w14:paraId="70FB726F" w14:textId="2000A482" w:rsidR="00A15585" w:rsidRPr="00DE1F9F" w:rsidRDefault="00A15585"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Văn phòng Chính phủ;</w:t>
            </w:r>
          </w:p>
          <w:p w14:paraId="44C3D444" w14:textId="3D932F97" w:rsidR="006A4586" w:rsidRPr="00DE1F9F" w:rsidRDefault="006A4586"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Bộ Tư pháp;</w:t>
            </w:r>
          </w:p>
          <w:p w14:paraId="27B30062" w14:textId="16BC4E8F" w:rsidR="006A4586" w:rsidRPr="00DE1F9F" w:rsidRDefault="006A4586" w:rsidP="006A4586">
            <w:pPr>
              <w:widowControl w:val="0"/>
              <w:spacing w:before="0" w:line="240" w:lineRule="auto"/>
              <w:rPr>
                <w:rFonts w:ascii="Times New Roman" w:hAnsi="Times New Roman"/>
                <w:sz w:val="22"/>
                <w:lang w:val="it-IT"/>
              </w:rPr>
            </w:pPr>
            <w:r w:rsidRPr="00DE1F9F">
              <w:rPr>
                <w:rFonts w:ascii="Times New Roman" w:hAnsi="Times New Roman"/>
                <w:sz w:val="22"/>
                <w:lang w:val="it-IT"/>
              </w:rPr>
              <w:t>- Các đ/c Thứ trưởng;</w:t>
            </w:r>
          </w:p>
          <w:p w14:paraId="59E069AD" w14:textId="1D65D3BD" w:rsidR="006A4586" w:rsidRPr="00DE1F9F" w:rsidRDefault="006A4586" w:rsidP="006A4586">
            <w:pPr>
              <w:spacing w:before="0" w:line="240" w:lineRule="auto"/>
              <w:rPr>
                <w:rFonts w:ascii="Times New Roman" w:hAnsi="Times New Roman"/>
                <w:sz w:val="22"/>
                <w:lang w:val="fr-FR"/>
              </w:rPr>
            </w:pPr>
            <w:r w:rsidRPr="00DE1F9F">
              <w:rPr>
                <w:rFonts w:ascii="Times New Roman" w:hAnsi="Times New Roman"/>
                <w:sz w:val="22"/>
                <w:lang w:val="fr-FR"/>
              </w:rPr>
              <w:t xml:space="preserve">- </w:t>
            </w:r>
            <w:proofErr w:type="gramStart"/>
            <w:r w:rsidRPr="00DE1F9F">
              <w:rPr>
                <w:rFonts w:ascii="Times New Roman" w:hAnsi="Times New Roman"/>
                <w:sz w:val="22"/>
                <w:lang w:val="fr-FR"/>
              </w:rPr>
              <w:t>Lưu:</w:t>
            </w:r>
            <w:proofErr w:type="gramEnd"/>
            <w:r w:rsidRPr="00DE1F9F">
              <w:rPr>
                <w:rFonts w:ascii="Times New Roman" w:hAnsi="Times New Roman"/>
                <w:sz w:val="22"/>
                <w:lang w:val="fr-FR"/>
              </w:rPr>
              <w:t xml:space="preserve"> VT,</w:t>
            </w:r>
            <w:r w:rsidR="00995C3F" w:rsidRPr="00DE1F9F">
              <w:rPr>
                <w:rFonts w:ascii="Times New Roman" w:hAnsi="Times New Roman"/>
                <w:sz w:val="22"/>
                <w:lang w:val="fr-FR"/>
              </w:rPr>
              <w:t xml:space="preserve"> PB</w:t>
            </w:r>
            <w:r w:rsidRPr="00DE1F9F">
              <w:rPr>
                <w:rFonts w:ascii="Times New Roman" w:hAnsi="Times New Roman"/>
                <w:sz w:val="22"/>
                <w:lang w:val="fr-FR"/>
              </w:rPr>
              <w:t xml:space="preserve">, </w:t>
            </w:r>
            <w:proofErr w:type="gramStart"/>
            <w:r w:rsidRPr="00DE1F9F">
              <w:rPr>
                <w:rFonts w:ascii="Times New Roman" w:hAnsi="Times New Roman"/>
                <w:sz w:val="22"/>
                <w:lang w:val="fr-FR"/>
              </w:rPr>
              <w:t>PC</w:t>
            </w:r>
            <w:r w:rsidRPr="00DE1F9F">
              <w:rPr>
                <w:rFonts w:ascii="Times New Roman" w:hAnsi="Times New Roman"/>
                <w:sz w:val="22"/>
                <w:vertAlign w:val="subscript"/>
                <w:lang w:val="fr-FR"/>
              </w:rPr>
              <w:t>(</w:t>
            </w:r>
            <w:proofErr w:type="gramEnd"/>
            <w:r w:rsidRPr="00DE1F9F">
              <w:rPr>
                <w:rFonts w:ascii="Times New Roman" w:hAnsi="Times New Roman"/>
                <w:sz w:val="22"/>
                <w:vertAlign w:val="subscript"/>
                <w:lang w:val="fr-FR"/>
              </w:rPr>
              <w:t>02b)</w:t>
            </w:r>
            <w:r w:rsidRPr="00DE1F9F">
              <w:rPr>
                <w:rFonts w:ascii="Times New Roman" w:hAnsi="Times New Roman"/>
                <w:sz w:val="22"/>
                <w:lang w:val="fr-FR"/>
              </w:rPr>
              <w:t>.</w:t>
            </w:r>
          </w:p>
          <w:p w14:paraId="0471B3A2" w14:textId="56C91A5F" w:rsidR="00DF527A" w:rsidRPr="00DE1F9F" w:rsidRDefault="00DF527A" w:rsidP="00761D37">
            <w:pPr>
              <w:spacing w:before="0"/>
              <w:rPr>
                <w:rFonts w:ascii="Times New Roman" w:hAnsi="Times New Roman"/>
                <w:szCs w:val="28"/>
                <w:lang w:val="fr-FR"/>
              </w:rPr>
            </w:pPr>
          </w:p>
        </w:tc>
        <w:tc>
          <w:tcPr>
            <w:tcW w:w="4894" w:type="dxa"/>
          </w:tcPr>
          <w:p w14:paraId="1904F1D2" w14:textId="3DE796EE" w:rsidR="00DF527A" w:rsidRPr="00DE1F9F" w:rsidRDefault="00DF527A" w:rsidP="00761D37">
            <w:pPr>
              <w:pStyle w:val="Heading3"/>
              <w:spacing w:before="0"/>
              <w:rPr>
                <w:rFonts w:ascii="Times New Roman" w:hAnsi="Times New Roman"/>
                <w:szCs w:val="28"/>
                <w:lang w:val="vi-VN"/>
              </w:rPr>
            </w:pPr>
            <w:r w:rsidRPr="00DE1F9F">
              <w:rPr>
                <w:rFonts w:ascii="Times New Roman" w:hAnsi="Times New Roman"/>
                <w:szCs w:val="28"/>
                <w:lang w:val="vi-VN"/>
              </w:rPr>
              <w:t>BỘ TRƯỞNG</w:t>
            </w:r>
          </w:p>
          <w:p w14:paraId="2379FC76" w14:textId="77777777" w:rsidR="00931FFB" w:rsidRPr="00DE1F9F" w:rsidRDefault="00931FFB" w:rsidP="00761D37">
            <w:pPr>
              <w:spacing w:before="0"/>
              <w:rPr>
                <w:rFonts w:ascii="Times New Roman" w:hAnsi="Times New Roman"/>
                <w:b/>
                <w:bCs/>
                <w:szCs w:val="28"/>
                <w:lang w:val="vi-VN"/>
              </w:rPr>
            </w:pPr>
          </w:p>
          <w:p w14:paraId="19D7086C" w14:textId="77777777" w:rsidR="00576151" w:rsidRPr="00DE1F9F" w:rsidRDefault="00576151" w:rsidP="00761D37">
            <w:pPr>
              <w:spacing w:before="0"/>
              <w:rPr>
                <w:rFonts w:ascii="Times New Roman" w:hAnsi="Times New Roman"/>
                <w:b/>
                <w:bCs/>
                <w:szCs w:val="28"/>
                <w:lang w:val="vi-VN"/>
              </w:rPr>
            </w:pPr>
          </w:p>
          <w:p w14:paraId="696ACAA2" w14:textId="77777777" w:rsidR="00456D3B" w:rsidRPr="00DE1F9F" w:rsidRDefault="00456D3B" w:rsidP="00761D37">
            <w:pPr>
              <w:spacing w:before="0"/>
              <w:rPr>
                <w:rFonts w:ascii="Times New Roman" w:hAnsi="Times New Roman"/>
                <w:b/>
                <w:bCs/>
                <w:szCs w:val="28"/>
                <w:lang w:val="vi-VN"/>
              </w:rPr>
            </w:pPr>
          </w:p>
          <w:p w14:paraId="40EC99EB" w14:textId="77777777" w:rsidR="00456D3B" w:rsidRPr="00DE1F9F" w:rsidRDefault="00456D3B" w:rsidP="00761D37">
            <w:pPr>
              <w:spacing w:before="0"/>
              <w:rPr>
                <w:rFonts w:ascii="Times New Roman" w:hAnsi="Times New Roman"/>
                <w:b/>
                <w:bCs/>
                <w:szCs w:val="28"/>
                <w:lang w:val="vi-VN"/>
              </w:rPr>
            </w:pPr>
          </w:p>
          <w:p w14:paraId="4FD9A9E2" w14:textId="77777777" w:rsidR="004D2A34" w:rsidRPr="00DE1F9F" w:rsidRDefault="004D2A34" w:rsidP="00761D37">
            <w:pPr>
              <w:spacing w:before="0"/>
              <w:rPr>
                <w:rFonts w:ascii="Times New Roman" w:hAnsi="Times New Roman"/>
                <w:b/>
                <w:bCs/>
                <w:szCs w:val="28"/>
                <w:lang w:val="vi-VN"/>
              </w:rPr>
            </w:pPr>
          </w:p>
          <w:p w14:paraId="6C5710F3" w14:textId="6A5CA052" w:rsidR="00DF527A" w:rsidRPr="003F725E" w:rsidRDefault="00A04B4E" w:rsidP="00761D37">
            <w:pPr>
              <w:pStyle w:val="Heading3"/>
              <w:spacing w:before="0"/>
              <w:rPr>
                <w:rFonts w:ascii="Times New Roman" w:hAnsi="Times New Roman"/>
                <w:szCs w:val="28"/>
                <w:lang w:val="fr-FR"/>
              </w:rPr>
            </w:pPr>
            <w:r w:rsidRPr="00DE1F9F">
              <w:rPr>
                <w:rFonts w:ascii="Times New Roman" w:hAnsi="Times New Roman"/>
                <w:szCs w:val="28"/>
                <w:lang w:val="fr-FR"/>
              </w:rPr>
              <w:t>Đào Hồng Lan</w:t>
            </w:r>
          </w:p>
        </w:tc>
      </w:tr>
    </w:tbl>
    <w:p w14:paraId="176504BE" w14:textId="77777777" w:rsidR="00F01E63" w:rsidRPr="003F725E" w:rsidRDefault="00F01E63" w:rsidP="003F320E">
      <w:pPr>
        <w:shd w:val="clear" w:color="auto" w:fill="FFFFFF"/>
        <w:rPr>
          <w:rFonts w:ascii="Times New Roman" w:hAnsi="Times New Roman"/>
          <w:b/>
          <w:szCs w:val="28"/>
          <w:lang w:val="fr-FR" w:eastAsia="vi-VN"/>
        </w:rPr>
      </w:pPr>
    </w:p>
    <w:sectPr w:rsidR="00F01E63" w:rsidRPr="003F725E" w:rsidSect="0021021F">
      <w:headerReference w:type="default" r:id="rId8"/>
      <w:footerReference w:type="default" r:id="rId9"/>
      <w:pgSz w:w="11907" w:h="16840"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629F" w14:textId="77777777" w:rsidR="00816860" w:rsidRDefault="00816860" w:rsidP="005D45ED">
      <w:pPr>
        <w:spacing w:before="0"/>
      </w:pPr>
      <w:r>
        <w:separator/>
      </w:r>
    </w:p>
  </w:endnote>
  <w:endnote w:type="continuationSeparator" w:id="0">
    <w:p w14:paraId="710695C5" w14:textId="77777777" w:rsidR="00816860" w:rsidRDefault="00816860" w:rsidP="005D45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335F" w14:textId="77777777" w:rsidR="005D45ED" w:rsidRPr="005D45ED" w:rsidRDefault="005D45ED">
    <w:pPr>
      <w:pStyle w:val="Footer"/>
      <w:jc w:val="center"/>
      <w:rPr>
        <w:rFonts w:ascii="Times New Roman" w:hAnsi="Times New Roman"/>
        <w:sz w:val="26"/>
        <w:szCs w:val="26"/>
      </w:rPr>
    </w:pPr>
  </w:p>
  <w:p w14:paraId="7B408A3E" w14:textId="77777777" w:rsidR="005D45ED" w:rsidRDefault="005D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B0B9" w14:textId="77777777" w:rsidR="00816860" w:rsidRDefault="00816860" w:rsidP="005D45ED">
      <w:pPr>
        <w:spacing w:before="0"/>
      </w:pPr>
      <w:r>
        <w:separator/>
      </w:r>
    </w:p>
  </w:footnote>
  <w:footnote w:type="continuationSeparator" w:id="0">
    <w:p w14:paraId="54502F03" w14:textId="77777777" w:rsidR="00816860" w:rsidRDefault="00816860" w:rsidP="005D45E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A181" w14:textId="77777777" w:rsidR="0021021F" w:rsidRDefault="0021021F">
    <w:pPr>
      <w:pStyle w:val="Header"/>
      <w:jc w:val="center"/>
    </w:pPr>
    <w:r>
      <w:fldChar w:fldCharType="begin"/>
    </w:r>
    <w:r>
      <w:instrText xml:space="preserve"> PAGE   \* MERGEFORMAT </w:instrText>
    </w:r>
    <w:r>
      <w:fldChar w:fldCharType="separate"/>
    </w:r>
    <w:r w:rsidR="001C2A09">
      <w:rPr>
        <w:noProof/>
      </w:rPr>
      <w:t>5</w:t>
    </w:r>
    <w:r>
      <w:rPr>
        <w:noProof/>
      </w:rPr>
      <w:fldChar w:fldCharType="end"/>
    </w:r>
  </w:p>
  <w:p w14:paraId="6A6E83D7" w14:textId="77777777" w:rsidR="0021021F" w:rsidRDefault="0021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F99"/>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683559"/>
    <w:multiLevelType w:val="hybridMultilevel"/>
    <w:tmpl w:val="BA2493C4"/>
    <w:lvl w:ilvl="0" w:tplc="9A76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F25AD"/>
    <w:multiLevelType w:val="hybridMultilevel"/>
    <w:tmpl w:val="67D4BC1C"/>
    <w:lvl w:ilvl="0" w:tplc="55DAE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55EFF"/>
    <w:multiLevelType w:val="hybridMultilevel"/>
    <w:tmpl w:val="6214FEBA"/>
    <w:lvl w:ilvl="0" w:tplc="02F82D5C">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0B377401"/>
    <w:multiLevelType w:val="hybridMultilevel"/>
    <w:tmpl w:val="20F6E1B8"/>
    <w:lvl w:ilvl="0" w:tplc="7E0E4512">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0E823292"/>
    <w:multiLevelType w:val="multilevel"/>
    <w:tmpl w:val="7F461A6C"/>
    <w:lvl w:ilvl="0">
      <w:start w:val="1"/>
      <w:numFmt w:val="decimal"/>
      <w:lvlText w:val="%1."/>
      <w:lvlJc w:val="left"/>
      <w:pPr>
        <w:tabs>
          <w:tab w:val="num" w:pos="360"/>
        </w:tabs>
        <w:ind w:left="360" w:hanging="360"/>
      </w:pPr>
    </w:lvl>
    <w:lvl w:ilvl="1">
      <w:start w:val="1"/>
      <w:numFmt w:val="bullet"/>
      <w:lvlText w:val="-"/>
      <w:lvlJc w:val="left"/>
      <w:pPr>
        <w:ind w:left="720" w:hanging="720"/>
      </w:pPr>
      <w:rPr>
        <w:rFonts w:ascii="Calibri" w:eastAsia="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4091D81"/>
    <w:multiLevelType w:val="hybridMultilevel"/>
    <w:tmpl w:val="3188A644"/>
    <w:lvl w:ilvl="0" w:tplc="159430E0">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41A362F"/>
    <w:multiLevelType w:val="hybridMultilevel"/>
    <w:tmpl w:val="E4DC5BDA"/>
    <w:lvl w:ilvl="0" w:tplc="159430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45978"/>
    <w:multiLevelType w:val="hybridMultilevel"/>
    <w:tmpl w:val="D4E4E250"/>
    <w:lvl w:ilvl="0" w:tplc="AF86233A">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25584EA0"/>
    <w:multiLevelType w:val="hybridMultilevel"/>
    <w:tmpl w:val="473E7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85A11"/>
    <w:multiLevelType w:val="hybridMultilevel"/>
    <w:tmpl w:val="BD7A6AC4"/>
    <w:lvl w:ilvl="0" w:tplc="39EED6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D280A"/>
    <w:multiLevelType w:val="hybridMultilevel"/>
    <w:tmpl w:val="871822AC"/>
    <w:lvl w:ilvl="0" w:tplc="2A568E7C">
      <w:start w:val="1"/>
      <w:numFmt w:val="bullet"/>
      <w:lvlText w:val="-"/>
      <w:lvlJc w:val="left"/>
      <w:pPr>
        <w:ind w:left="720" w:hanging="360"/>
      </w:pPr>
      <w:rPr>
        <w:rFonts w:ascii="Times New Roman" w:hAnsi="Times New Roman" w:cs="Times New Roman" w:hint="default"/>
        <w:color w:val="4F81BD"/>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A161182"/>
    <w:multiLevelType w:val="hybridMultilevel"/>
    <w:tmpl w:val="A96AD75C"/>
    <w:lvl w:ilvl="0" w:tplc="042A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436913"/>
    <w:multiLevelType w:val="multilevel"/>
    <w:tmpl w:val="B686AA6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0AB11C0"/>
    <w:multiLevelType w:val="multilevel"/>
    <w:tmpl w:val="A91AC516"/>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15:restartNumberingAfterBreak="0">
    <w:nsid w:val="452A13EC"/>
    <w:multiLevelType w:val="hybridMultilevel"/>
    <w:tmpl w:val="14D6C79A"/>
    <w:lvl w:ilvl="0" w:tplc="3974A6F2">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CD5D65"/>
    <w:multiLevelType w:val="hybridMultilevel"/>
    <w:tmpl w:val="CD2ED39A"/>
    <w:lvl w:ilvl="0" w:tplc="38B00972">
      <w:start w:val="1"/>
      <w:numFmt w:val="decimal"/>
      <w:lvlText w:val="%1."/>
      <w:lvlJc w:val="left"/>
      <w:pPr>
        <w:ind w:left="1067" w:hanging="360"/>
      </w:pPr>
      <w:rPr>
        <w:rFonts w:ascii=".VnTime" w:hAnsi=".VnTime" w:hint="default"/>
        <w:sz w:val="26"/>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7" w15:restartNumberingAfterBreak="0">
    <w:nsid w:val="470955FC"/>
    <w:multiLevelType w:val="hybridMultilevel"/>
    <w:tmpl w:val="4DFE844A"/>
    <w:lvl w:ilvl="0" w:tplc="03CC227C">
      <w:numFmt w:val="bullet"/>
      <w:lvlText w:val="-"/>
      <w:lvlJc w:val="left"/>
      <w:pPr>
        <w:ind w:left="712"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8" w15:restartNumberingAfterBreak="0">
    <w:nsid w:val="4A153E17"/>
    <w:multiLevelType w:val="hybridMultilevel"/>
    <w:tmpl w:val="4D809B96"/>
    <w:lvl w:ilvl="0" w:tplc="D250F2C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9" w15:restartNumberingAfterBreak="0">
    <w:nsid w:val="4B523AAE"/>
    <w:multiLevelType w:val="hybridMultilevel"/>
    <w:tmpl w:val="A8AE8FD2"/>
    <w:lvl w:ilvl="0" w:tplc="1352A2BC">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4E444C5C"/>
    <w:multiLevelType w:val="hybridMultilevel"/>
    <w:tmpl w:val="FDEC08C4"/>
    <w:lvl w:ilvl="0" w:tplc="6108EBD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59B82C41"/>
    <w:multiLevelType w:val="hybridMultilevel"/>
    <w:tmpl w:val="93AA5F8A"/>
    <w:lvl w:ilvl="0" w:tplc="159430E0">
      <w:start w:val="1"/>
      <w:numFmt w:val="bullet"/>
      <w:lvlText w:val="­"/>
      <w:lvlJc w:val="left"/>
      <w:pPr>
        <w:ind w:left="360" w:hanging="360"/>
      </w:pPr>
      <w:rPr>
        <w:rFonts w:ascii="Courier New" w:hAnsi="Courier New" w:hint="default"/>
      </w:rPr>
    </w:lvl>
    <w:lvl w:ilvl="1" w:tplc="3974A6F2">
      <w:numFmt w:val="bullet"/>
      <w:lvlText w:val=""/>
      <w:lvlJc w:val="left"/>
      <w:pPr>
        <w:ind w:left="1080" w:hanging="360"/>
      </w:pPr>
      <w:rPr>
        <w:rFonts w:ascii="Symbol" w:eastAsia="Times New Roman" w:hAnsi="Symbol" w:cs="Times New Roman"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4E77BC"/>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25C24B6"/>
    <w:multiLevelType w:val="hybridMultilevel"/>
    <w:tmpl w:val="11401344"/>
    <w:lvl w:ilvl="0" w:tplc="B3541B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477D88"/>
    <w:multiLevelType w:val="hybridMultilevel"/>
    <w:tmpl w:val="54FCE2CC"/>
    <w:lvl w:ilvl="0" w:tplc="FE464C84">
      <w:start w:val="1"/>
      <w:numFmt w:val="bullet"/>
      <w:lvlText w:val="+"/>
      <w:lvlJc w:val="left"/>
      <w:pPr>
        <w:ind w:left="1080" w:hanging="360"/>
      </w:pPr>
      <w:rPr>
        <w:rFonts w:ascii=".VnTime" w:hAnsi=".VnTime"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BF4B91"/>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D20DD"/>
    <w:multiLevelType w:val="hybridMultilevel"/>
    <w:tmpl w:val="DF208EF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ADF0EF9"/>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440C9"/>
    <w:multiLevelType w:val="multilevel"/>
    <w:tmpl w:val="66FA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123359">
    <w:abstractNumId w:val="19"/>
  </w:num>
  <w:num w:numId="2" w16cid:durableId="1185821852">
    <w:abstractNumId w:val="6"/>
  </w:num>
  <w:num w:numId="3" w16cid:durableId="2090544277">
    <w:abstractNumId w:val="7"/>
  </w:num>
  <w:num w:numId="4" w16cid:durableId="1056323349">
    <w:abstractNumId w:val="21"/>
  </w:num>
  <w:num w:numId="5" w16cid:durableId="1924949909">
    <w:abstractNumId w:val="15"/>
  </w:num>
  <w:num w:numId="6" w16cid:durableId="474447654">
    <w:abstractNumId w:val="9"/>
  </w:num>
  <w:num w:numId="7" w16cid:durableId="490681722">
    <w:abstractNumId w:val="22"/>
  </w:num>
  <w:num w:numId="8" w16cid:durableId="539512294">
    <w:abstractNumId w:val="0"/>
  </w:num>
  <w:num w:numId="9" w16cid:durableId="494414323">
    <w:abstractNumId w:val="26"/>
  </w:num>
  <w:num w:numId="10" w16cid:durableId="968825990">
    <w:abstractNumId w:val="11"/>
  </w:num>
  <w:num w:numId="11" w16cid:durableId="1997033915">
    <w:abstractNumId w:val="25"/>
  </w:num>
  <w:num w:numId="12" w16cid:durableId="520437413">
    <w:abstractNumId w:val="24"/>
  </w:num>
  <w:num w:numId="13" w16cid:durableId="1856571744">
    <w:abstractNumId w:val="27"/>
  </w:num>
  <w:num w:numId="14" w16cid:durableId="379480910">
    <w:abstractNumId w:val="3"/>
  </w:num>
  <w:num w:numId="15" w16cid:durableId="1756508399">
    <w:abstractNumId w:val="5"/>
  </w:num>
  <w:num w:numId="16" w16cid:durableId="33694760">
    <w:abstractNumId w:val="2"/>
  </w:num>
  <w:num w:numId="17" w16cid:durableId="193278211">
    <w:abstractNumId w:val="1"/>
  </w:num>
  <w:num w:numId="18" w16cid:durableId="1932857425">
    <w:abstractNumId w:val="12"/>
  </w:num>
  <w:num w:numId="19" w16cid:durableId="866531150">
    <w:abstractNumId w:val="14"/>
  </w:num>
  <w:num w:numId="20" w16cid:durableId="58791596">
    <w:abstractNumId w:val="13"/>
  </w:num>
  <w:num w:numId="21" w16cid:durableId="4290866">
    <w:abstractNumId w:val="20"/>
  </w:num>
  <w:num w:numId="22" w16cid:durableId="1525947512">
    <w:abstractNumId w:val="8"/>
  </w:num>
  <w:num w:numId="23" w16cid:durableId="782190563">
    <w:abstractNumId w:val="4"/>
  </w:num>
  <w:num w:numId="24" w16cid:durableId="792986264">
    <w:abstractNumId w:val="18"/>
  </w:num>
  <w:num w:numId="25" w16cid:durableId="1096096052">
    <w:abstractNumId w:val="16"/>
  </w:num>
  <w:num w:numId="26" w16cid:durableId="41826918">
    <w:abstractNumId w:val="23"/>
  </w:num>
  <w:num w:numId="27" w16cid:durableId="654601306">
    <w:abstractNumId w:val="17"/>
  </w:num>
  <w:num w:numId="28" w16cid:durableId="563490410">
    <w:abstractNumId w:val="10"/>
  </w:num>
  <w:num w:numId="29" w16cid:durableId="17150379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74"/>
    <w:rsid w:val="0000306B"/>
    <w:rsid w:val="00004AC1"/>
    <w:rsid w:val="000055BF"/>
    <w:rsid w:val="000059D0"/>
    <w:rsid w:val="00007055"/>
    <w:rsid w:val="0001125E"/>
    <w:rsid w:val="00011889"/>
    <w:rsid w:val="00012D92"/>
    <w:rsid w:val="00020D63"/>
    <w:rsid w:val="00022B18"/>
    <w:rsid w:val="00023D4D"/>
    <w:rsid w:val="000245D0"/>
    <w:rsid w:val="0002674D"/>
    <w:rsid w:val="00030BC0"/>
    <w:rsid w:val="00032680"/>
    <w:rsid w:val="00032F30"/>
    <w:rsid w:val="00034A61"/>
    <w:rsid w:val="0003636A"/>
    <w:rsid w:val="0003638B"/>
    <w:rsid w:val="000375C8"/>
    <w:rsid w:val="000377E1"/>
    <w:rsid w:val="00040750"/>
    <w:rsid w:val="000414C7"/>
    <w:rsid w:val="000435BF"/>
    <w:rsid w:val="000508EB"/>
    <w:rsid w:val="00051C40"/>
    <w:rsid w:val="00053A82"/>
    <w:rsid w:val="00054E1F"/>
    <w:rsid w:val="0005619C"/>
    <w:rsid w:val="0005678D"/>
    <w:rsid w:val="0006005C"/>
    <w:rsid w:val="0006322F"/>
    <w:rsid w:val="00070205"/>
    <w:rsid w:val="00070C55"/>
    <w:rsid w:val="00072F2A"/>
    <w:rsid w:val="000736DB"/>
    <w:rsid w:val="00073C5E"/>
    <w:rsid w:val="00076BFF"/>
    <w:rsid w:val="00076F55"/>
    <w:rsid w:val="00077A92"/>
    <w:rsid w:val="00077D68"/>
    <w:rsid w:val="0008001A"/>
    <w:rsid w:val="00080861"/>
    <w:rsid w:val="00081805"/>
    <w:rsid w:val="00081F56"/>
    <w:rsid w:val="0008273C"/>
    <w:rsid w:val="00082B46"/>
    <w:rsid w:val="000845C4"/>
    <w:rsid w:val="00090C00"/>
    <w:rsid w:val="00091102"/>
    <w:rsid w:val="00092559"/>
    <w:rsid w:val="00092D83"/>
    <w:rsid w:val="00095151"/>
    <w:rsid w:val="000964C7"/>
    <w:rsid w:val="00096A48"/>
    <w:rsid w:val="00097037"/>
    <w:rsid w:val="000A100A"/>
    <w:rsid w:val="000A23CC"/>
    <w:rsid w:val="000A23D5"/>
    <w:rsid w:val="000A3E4E"/>
    <w:rsid w:val="000B0DFB"/>
    <w:rsid w:val="000B1C1B"/>
    <w:rsid w:val="000B1D80"/>
    <w:rsid w:val="000C3C4A"/>
    <w:rsid w:val="000C6836"/>
    <w:rsid w:val="000D1B00"/>
    <w:rsid w:val="000D20C8"/>
    <w:rsid w:val="000D25C7"/>
    <w:rsid w:val="000D4069"/>
    <w:rsid w:val="000D4B31"/>
    <w:rsid w:val="000D4E46"/>
    <w:rsid w:val="000D59C6"/>
    <w:rsid w:val="000D6E66"/>
    <w:rsid w:val="000D6F61"/>
    <w:rsid w:val="000D73AF"/>
    <w:rsid w:val="000E06EE"/>
    <w:rsid w:val="000E0A66"/>
    <w:rsid w:val="000E1300"/>
    <w:rsid w:val="000E1D74"/>
    <w:rsid w:val="000E4DDC"/>
    <w:rsid w:val="000F0625"/>
    <w:rsid w:val="000F17B1"/>
    <w:rsid w:val="000F21E8"/>
    <w:rsid w:val="00102DD0"/>
    <w:rsid w:val="00103ED8"/>
    <w:rsid w:val="00106153"/>
    <w:rsid w:val="00107F4D"/>
    <w:rsid w:val="00111CA2"/>
    <w:rsid w:val="00112CD2"/>
    <w:rsid w:val="001201FA"/>
    <w:rsid w:val="00122746"/>
    <w:rsid w:val="00123B64"/>
    <w:rsid w:val="00127CC8"/>
    <w:rsid w:val="00134932"/>
    <w:rsid w:val="00136176"/>
    <w:rsid w:val="00136E07"/>
    <w:rsid w:val="00140E02"/>
    <w:rsid w:val="00145A9B"/>
    <w:rsid w:val="0015065E"/>
    <w:rsid w:val="00150F21"/>
    <w:rsid w:val="00151D59"/>
    <w:rsid w:val="00152041"/>
    <w:rsid w:val="00153EB8"/>
    <w:rsid w:val="00154425"/>
    <w:rsid w:val="00155368"/>
    <w:rsid w:val="00155977"/>
    <w:rsid w:val="00156653"/>
    <w:rsid w:val="00157859"/>
    <w:rsid w:val="001621D0"/>
    <w:rsid w:val="00163F1E"/>
    <w:rsid w:val="001656CD"/>
    <w:rsid w:val="0016687C"/>
    <w:rsid w:val="00167EEC"/>
    <w:rsid w:val="001715C1"/>
    <w:rsid w:val="0017164F"/>
    <w:rsid w:val="00171CA4"/>
    <w:rsid w:val="00173AA5"/>
    <w:rsid w:val="00175454"/>
    <w:rsid w:val="00180E65"/>
    <w:rsid w:val="00181A72"/>
    <w:rsid w:val="00181E8B"/>
    <w:rsid w:val="0018231E"/>
    <w:rsid w:val="00182788"/>
    <w:rsid w:val="001842B3"/>
    <w:rsid w:val="00184F07"/>
    <w:rsid w:val="00185252"/>
    <w:rsid w:val="00187D6A"/>
    <w:rsid w:val="00191817"/>
    <w:rsid w:val="001924F2"/>
    <w:rsid w:val="00192C3B"/>
    <w:rsid w:val="00193C7C"/>
    <w:rsid w:val="00194A11"/>
    <w:rsid w:val="001A05B9"/>
    <w:rsid w:val="001A06A3"/>
    <w:rsid w:val="001A1545"/>
    <w:rsid w:val="001A1CC1"/>
    <w:rsid w:val="001A236E"/>
    <w:rsid w:val="001A50CA"/>
    <w:rsid w:val="001B2D7E"/>
    <w:rsid w:val="001B30A5"/>
    <w:rsid w:val="001B31B0"/>
    <w:rsid w:val="001B5905"/>
    <w:rsid w:val="001C1891"/>
    <w:rsid w:val="001C2A09"/>
    <w:rsid w:val="001C438D"/>
    <w:rsid w:val="001C4A39"/>
    <w:rsid w:val="001C4DC2"/>
    <w:rsid w:val="001D5C6B"/>
    <w:rsid w:val="001E020F"/>
    <w:rsid w:val="001E0364"/>
    <w:rsid w:val="001E32A8"/>
    <w:rsid w:val="001E3D33"/>
    <w:rsid w:val="001E45AE"/>
    <w:rsid w:val="001E74D6"/>
    <w:rsid w:val="001F03A8"/>
    <w:rsid w:val="001F1050"/>
    <w:rsid w:val="001F2A64"/>
    <w:rsid w:val="001F3B24"/>
    <w:rsid w:val="001F425F"/>
    <w:rsid w:val="001F476F"/>
    <w:rsid w:val="001F5377"/>
    <w:rsid w:val="00201803"/>
    <w:rsid w:val="00203B57"/>
    <w:rsid w:val="00204738"/>
    <w:rsid w:val="002075D2"/>
    <w:rsid w:val="00207E8C"/>
    <w:rsid w:val="0021021F"/>
    <w:rsid w:val="00210782"/>
    <w:rsid w:val="00210C43"/>
    <w:rsid w:val="002129B9"/>
    <w:rsid w:val="002132F5"/>
    <w:rsid w:val="00214896"/>
    <w:rsid w:val="00215F7F"/>
    <w:rsid w:val="00216521"/>
    <w:rsid w:val="002207E4"/>
    <w:rsid w:val="00222CBD"/>
    <w:rsid w:val="00224095"/>
    <w:rsid w:val="002253B7"/>
    <w:rsid w:val="00225709"/>
    <w:rsid w:val="002277FE"/>
    <w:rsid w:val="00231333"/>
    <w:rsid w:val="00233F81"/>
    <w:rsid w:val="00235222"/>
    <w:rsid w:val="0023538F"/>
    <w:rsid w:val="002366A0"/>
    <w:rsid w:val="00236964"/>
    <w:rsid w:val="00237C83"/>
    <w:rsid w:val="00240529"/>
    <w:rsid w:val="002419F0"/>
    <w:rsid w:val="00242E89"/>
    <w:rsid w:val="00244330"/>
    <w:rsid w:val="0024679A"/>
    <w:rsid w:val="002468A3"/>
    <w:rsid w:val="00246A41"/>
    <w:rsid w:val="00247527"/>
    <w:rsid w:val="002476CE"/>
    <w:rsid w:val="00247C08"/>
    <w:rsid w:val="00251412"/>
    <w:rsid w:val="00254CCE"/>
    <w:rsid w:val="00255B09"/>
    <w:rsid w:val="00262F97"/>
    <w:rsid w:val="00263D0B"/>
    <w:rsid w:val="00263D35"/>
    <w:rsid w:val="00263F71"/>
    <w:rsid w:val="00265B3C"/>
    <w:rsid w:val="002744C0"/>
    <w:rsid w:val="00274BF2"/>
    <w:rsid w:val="00276955"/>
    <w:rsid w:val="0028306C"/>
    <w:rsid w:val="002840F2"/>
    <w:rsid w:val="00284B69"/>
    <w:rsid w:val="002923A8"/>
    <w:rsid w:val="00294323"/>
    <w:rsid w:val="0029503D"/>
    <w:rsid w:val="002A0660"/>
    <w:rsid w:val="002A1049"/>
    <w:rsid w:val="002A1C38"/>
    <w:rsid w:val="002A3BA2"/>
    <w:rsid w:val="002A3FFD"/>
    <w:rsid w:val="002A6466"/>
    <w:rsid w:val="002A6B25"/>
    <w:rsid w:val="002A70F6"/>
    <w:rsid w:val="002A7584"/>
    <w:rsid w:val="002B1962"/>
    <w:rsid w:val="002B1D76"/>
    <w:rsid w:val="002B4A36"/>
    <w:rsid w:val="002B6E8A"/>
    <w:rsid w:val="002C0499"/>
    <w:rsid w:val="002C10C0"/>
    <w:rsid w:val="002C1E9C"/>
    <w:rsid w:val="002C2119"/>
    <w:rsid w:val="002C258F"/>
    <w:rsid w:val="002C2A34"/>
    <w:rsid w:val="002C319F"/>
    <w:rsid w:val="002C3471"/>
    <w:rsid w:val="002C3562"/>
    <w:rsid w:val="002C46C4"/>
    <w:rsid w:val="002C701F"/>
    <w:rsid w:val="002C728A"/>
    <w:rsid w:val="002D2596"/>
    <w:rsid w:val="002D3D52"/>
    <w:rsid w:val="002D4862"/>
    <w:rsid w:val="002D5616"/>
    <w:rsid w:val="002D6022"/>
    <w:rsid w:val="002D63DF"/>
    <w:rsid w:val="002D6943"/>
    <w:rsid w:val="002E1EBE"/>
    <w:rsid w:val="002E3244"/>
    <w:rsid w:val="002F2B2C"/>
    <w:rsid w:val="002F33BA"/>
    <w:rsid w:val="002F55EA"/>
    <w:rsid w:val="002F6096"/>
    <w:rsid w:val="002F6BBD"/>
    <w:rsid w:val="00301E03"/>
    <w:rsid w:val="00302535"/>
    <w:rsid w:val="0030519C"/>
    <w:rsid w:val="003145EF"/>
    <w:rsid w:val="00314E17"/>
    <w:rsid w:val="00315C0C"/>
    <w:rsid w:val="00320DE2"/>
    <w:rsid w:val="00321D28"/>
    <w:rsid w:val="00321FE0"/>
    <w:rsid w:val="00322193"/>
    <w:rsid w:val="00322B89"/>
    <w:rsid w:val="0032398D"/>
    <w:rsid w:val="00324CEA"/>
    <w:rsid w:val="00325016"/>
    <w:rsid w:val="00327B92"/>
    <w:rsid w:val="00327CD9"/>
    <w:rsid w:val="00330F27"/>
    <w:rsid w:val="00332EA6"/>
    <w:rsid w:val="00333053"/>
    <w:rsid w:val="00334AC7"/>
    <w:rsid w:val="003404A4"/>
    <w:rsid w:val="003408D7"/>
    <w:rsid w:val="00340B46"/>
    <w:rsid w:val="00340F12"/>
    <w:rsid w:val="00341D7C"/>
    <w:rsid w:val="003462D9"/>
    <w:rsid w:val="003519F2"/>
    <w:rsid w:val="00352259"/>
    <w:rsid w:val="00353EBC"/>
    <w:rsid w:val="00355447"/>
    <w:rsid w:val="00356A70"/>
    <w:rsid w:val="00360818"/>
    <w:rsid w:val="00360858"/>
    <w:rsid w:val="0036156B"/>
    <w:rsid w:val="003621B1"/>
    <w:rsid w:val="00362523"/>
    <w:rsid w:val="00363846"/>
    <w:rsid w:val="00363A1E"/>
    <w:rsid w:val="00364C68"/>
    <w:rsid w:val="00366556"/>
    <w:rsid w:val="00366FDE"/>
    <w:rsid w:val="00372659"/>
    <w:rsid w:val="00372A36"/>
    <w:rsid w:val="00380828"/>
    <w:rsid w:val="00390EFB"/>
    <w:rsid w:val="00391BB4"/>
    <w:rsid w:val="00392786"/>
    <w:rsid w:val="00393B09"/>
    <w:rsid w:val="00393F8F"/>
    <w:rsid w:val="00395266"/>
    <w:rsid w:val="003970AD"/>
    <w:rsid w:val="003A3205"/>
    <w:rsid w:val="003A3A92"/>
    <w:rsid w:val="003A7C43"/>
    <w:rsid w:val="003B6138"/>
    <w:rsid w:val="003B6690"/>
    <w:rsid w:val="003B6944"/>
    <w:rsid w:val="003C05A8"/>
    <w:rsid w:val="003C1E51"/>
    <w:rsid w:val="003C240B"/>
    <w:rsid w:val="003C3BCF"/>
    <w:rsid w:val="003C65FE"/>
    <w:rsid w:val="003D5D18"/>
    <w:rsid w:val="003D638A"/>
    <w:rsid w:val="003E2857"/>
    <w:rsid w:val="003E6408"/>
    <w:rsid w:val="003F00C7"/>
    <w:rsid w:val="003F01DF"/>
    <w:rsid w:val="003F152A"/>
    <w:rsid w:val="003F2796"/>
    <w:rsid w:val="003F320E"/>
    <w:rsid w:val="003F431D"/>
    <w:rsid w:val="003F6FD9"/>
    <w:rsid w:val="003F725E"/>
    <w:rsid w:val="00400317"/>
    <w:rsid w:val="00402058"/>
    <w:rsid w:val="004040B2"/>
    <w:rsid w:val="00405463"/>
    <w:rsid w:val="00405AB0"/>
    <w:rsid w:val="00406DE1"/>
    <w:rsid w:val="0040756F"/>
    <w:rsid w:val="00410FB7"/>
    <w:rsid w:val="0041242A"/>
    <w:rsid w:val="00412C90"/>
    <w:rsid w:val="004133AD"/>
    <w:rsid w:val="0041549A"/>
    <w:rsid w:val="0042013F"/>
    <w:rsid w:val="00420554"/>
    <w:rsid w:val="00421340"/>
    <w:rsid w:val="00422B65"/>
    <w:rsid w:val="00426F00"/>
    <w:rsid w:val="00430493"/>
    <w:rsid w:val="0043286C"/>
    <w:rsid w:val="00433B6C"/>
    <w:rsid w:val="004413AA"/>
    <w:rsid w:val="00442F3B"/>
    <w:rsid w:val="00447C7A"/>
    <w:rsid w:val="004506E5"/>
    <w:rsid w:val="00451268"/>
    <w:rsid w:val="00453ADC"/>
    <w:rsid w:val="00456CD0"/>
    <w:rsid w:val="00456D3B"/>
    <w:rsid w:val="004570D7"/>
    <w:rsid w:val="00460A2A"/>
    <w:rsid w:val="00462124"/>
    <w:rsid w:val="0046257E"/>
    <w:rsid w:val="00473071"/>
    <w:rsid w:val="0047438F"/>
    <w:rsid w:val="004811BD"/>
    <w:rsid w:val="00481C0A"/>
    <w:rsid w:val="004835CE"/>
    <w:rsid w:val="0048455E"/>
    <w:rsid w:val="00484D89"/>
    <w:rsid w:val="004868F8"/>
    <w:rsid w:val="00486905"/>
    <w:rsid w:val="00487928"/>
    <w:rsid w:val="0049031B"/>
    <w:rsid w:val="00491CCD"/>
    <w:rsid w:val="004940B7"/>
    <w:rsid w:val="00495777"/>
    <w:rsid w:val="00495D78"/>
    <w:rsid w:val="004A1A09"/>
    <w:rsid w:val="004A1F0C"/>
    <w:rsid w:val="004A34B5"/>
    <w:rsid w:val="004A51D3"/>
    <w:rsid w:val="004A683E"/>
    <w:rsid w:val="004A7EF8"/>
    <w:rsid w:val="004B05FA"/>
    <w:rsid w:val="004B2226"/>
    <w:rsid w:val="004B25A3"/>
    <w:rsid w:val="004B2D68"/>
    <w:rsid w:val="004B5DCE"/>
    <w:rsid w:val="004B5F14"/>
    <w:rsid w:val="004C0387"/>
    <w:rsid w:val="004C62EA"/>
    <w:rsid w:val="004C6B15"/>
    <w:rsid w:val="004C7A4D"/>
    <w:rsid w:val="004C7B85"/>
    <w:rsid w:val="004D2A34"/>
    <w:rsid w:val="004D3A5D"/>
    <w:rsid w:val="004E1B97"/>
    <w:rsid w:val="004E33D1"/>
    <w:rsid w:val="004E5175"/>
    <w:rsid w:val="004E7027"/>
    <w:rsid w:val="004F1FD5"/>
    <w:rsid w:val="004F3E4C"/>
    <w:rsid w:val="004F5EDB"/>
    <w:rsid w:val="004F5FEC"/>
    <w:rsid w:val="004F6034"/>
    <w:rsid w:val="004F6986"/>
    <w:rsid w:val="0050379D"/>
    <w:rsid w:val="00506324"/>
    <w:rsid w:val="005110F9"/>
    <w:rsid w:val="00513CE2"/>
    <w:rsid w:val="00514776"/>
    <w:rsid w:val="005149B6"/>
    <w:rsid w:val="0051744C"/>
    <w:rsid w:val="00517F82"/>
    <w:rsid w:val="00520CC0"/>
    <w:rsid w:val="00523CA0"/>
    <w:rsid w:val="00527DE4"/>
    <w:rsid w:val="00530431"/>
    <w:rsid w:val="00537049"/>
    <w:rsid w:val="005409CC"/>
    <w:rsid w:val="005417D1"/>
    <w:rsid w:val="00546E67"/>
    <w:rsid w:val="00547D5F"/>
    <w:rsid w:val="00547FDB"/>
    <w:rsid w:val="0055444C"/>
    <w:rsid w:val="00556D4C"/>
    <w:rsid w:val="005570C6"/>
    <w:rsid w:val="00557D3D"/>
    <w:rsid w:val="00557F48"/>
    <w:rsid w:val="00560BBA"/>
    <w:rsid w:val="00563593"/>
    <w:rsid w:val="00564708"/>
    <w:rsid w:val="00565928"/>
    <w:rsid w:val="00565C00"/>
    <w:rsid w:val="005718E8"/>
    <w:rsid w:val="00571A60"/>
    <w:rsid w:val="00571C22"/>
    <w:rsid w:val="00572043"/>
    <w:rsid w:val="00576151"/>
    <w:rsid w:val="00576FAE"/>
    <w:rsid w:val="005865CB"/>
    <w:rsid w:val="005876D5"/>
    <w:rsid w:val="00590F03"/>
    <w:rsid w:val="00595070"/>
    <w:rsid w:val="00595393"/>
    <w:rsid w:val="00595457"/>
    <w:rsid w:val="00595CD6"/>
    <w:rsid w:val="00596A1C"/>
    <w:rsid w:val="00597025"/>
    <w:rsid w:val="005A220A"/>
    <w:rsid w:val="005A6E73"/>
    <w:rsid w:val="005A72C3"/>
    <w:rsid w:val="005B0EE3"/>
    <w:rsid w:val="005B6A1C"/>
    <w:rsid w:val="005B72B9"/>
    <w:rsid w:val="005C18B4"/>
    <w:rsid w:val="005C33EB"/>
    <w:rsid w:val="005C549E"/>
    <w:rsid w:val="005C739F"/>
    <w:rsid w:val="005C7F0D"/>
    <w:rsid w:val="005D0D76"/>
    <w:rsid w:val="005D2720"/>
    <w:rsid w:val="005D45ED"/>
    <w:rsid w:val="005D5051"/>
    <w:rsid w:val="005D5CB9"/>
    <w:rsid w:val="005D6B57"/>
    <w:rsid w:val="005E4A5F"/>
    <w:rsid w:val="005E5490"/>
    <w:rsid w:val="005E68EF"/>
    <w:rsid w:val="005F5D1D"/>
    <w:rsid w:val="005F70B4"/>
    <w:rsid w:val="00604E86"/>
    <w:rsid w:val="006103A4"/>
    <w:rsid w:val="006111B1"/>
    <w:rsid w:val="006121B6"/>
    <w:rsid w:val="006141D7"/>
    <w:rsid w:val="006144F6"/>
    <w:rsid w:val="00615D2D"/>
    <w:rsid w:val="00617665"/>
    <w:rsid w:val="00620306"/>
    <w:rsid w:val="0062251E"/>
    <w:rsid w:val="00623732"/>
    <w:rsid w:val="00624A23"/>
    <w:rsid w:val="00625C71"/>
    <w:rsid w:val="00625FA1"/>
    <w:rsid w:val="00630CDD"/>
    <w:rsid w:val="00631C52"/>
    <w:rsid w:val="00633183"/>
    <w:rsid w:val="00634FAB"/>
    <w:rsid w:val="0063589B"/>
    <w:rsid w:val="00636130"/>
    <w:rsid w:val="0063727C"/>
    <w:rsid w:val="0064041E"/>
    <w:rsid w:val="00640AC2"/>
    <w:rsid w:val="00640D26"/>
    <w:rsid w:val="0064180F"/>
    <w:rsid w:val="006426B3"/>
    <w:rsid w:val="006441FA"/>
    <w:rsid w:val="00644FDE"/>
    <w:rsid w:val="00647869"/>
    <w:rsid w:val="00647A43"/>
    <w:rsid w:val="00647D82"/>
    <w:rsid w:val="00651163"/>
    <w:rsid w:val="00652533"/>
    <w:rsid w:val="0066230D"/>
    <w:rsid w:val="00664C18"/>
    <w:rsid w:val="006709A3"/>
    <w:rsid w:val="00671A8C"/>
    <w:rsid w:val="006750FC"/>
    <w:rsid w:val="00675A83"/>
    <w:rsid w:val="0067782C"/>
    <w:rsid w:val="00682152"/>
    <w:rsid w:val="0068422B"/>
    <w:rsid w:val="006848CE"/>
    <w:rsid w:val="00687138"/>
    <w:rsid w:val="006873DC"/>
    <w:rsid w:val="00690100"/>
    <w:rsid w:val="006952CD"/>
    <w:rsid w:val="006957E4"/>
    <w:rsid w:val="006A1296"/>
    <w:rsid w:val="006A4586"/>
    <w:rsid w:val="006A5F2E"/>
    <w:rsid w:val="006A65C7"/>
    <w:rsid w:val="006B027F"/>
    <w:rsid w:val="006B18A1"/>
    <w:rsid w:val="006B1D09"/>
    <w:rsid w:val="006B3325"/>
    <w:rsid w:val="006B58B2"/>
    <w:rsid w:val="006B74A6"/>
    <w:rsid w:val="006B7CD7"/>
    <w:rsid w:val="006C20F4"/>
    <w:rsid w:val="006C65AD"/>
    <w:rsid w:val="006D06C1"/>
    <w:rsid w:val="006D0A2F"/>
    <w:rsid w:val="006D25D3"/>
    <w:rsid w:val="006D300F"/>
    <w:rsid w:val="006D411A"/>
    <w:rsid w:val="006D6995"/>
    <w:rsid w:val="006D70E1"/>
    <w:rsid w:val="006D7E5B"/>
    <w:rsid w:val="006E0567"/>
    <w:rsid w:val="006E41BB"/>
    <w:rsid w:val="006E4EC5"/>
    <w:rsid w:val="006E5808"/>
    <w:rsid w:val="006E6872"/>
    <w:rsid w:val="006F0502"/>
    <w:rsid w:val="006F46A6"/>
    <w:rsid w:val="006F66D1"/>
    <w:rsid w:val="007008AE"/>
    <w:rsid w:val="00700FAE"/>
    <w:rsid w:val="0070552E"/>
    <w:rsid w:val="00705C37"/>
    <w:rsid w:val="00706E89"/>
    <w:rsid w:val="007075BB"/>
    <w:rsid w:val="00710D9D"/>
    <w:rsid w:val="00712E0F"/>
    <w:rsid w:val="0071696B"/>
    <w:rsid w:val="007169A5"/>
    <w:rsid w:val="007214C6"/>
    <w:rsid w:val="00722EFA"/>
    <w:rsid w:val="00723DD4"/>
    <w:rsid w:val="00725193"/>
    <w:rsid w:val="007269E4"/>
    <w:rsid w:val="007275D0"/>
    <w:rsid w:val="0073003F"/>
    <w:rsid w:val="00732655"/>
    <w:rsid w:val="007329B6"/>
    <w:rsid w:val="00732E4B"/>
    <w:rsid w:val="00733219"/>
    <w:rsid w:val="00733341"/>
    <w:rsid w:val="00733420"/>
    <w:rsid w:val="007338D7"/>
    <w:rsid w:val="00736406"/>
    <w:rsid w:val="00737171"/>
    <w:rsid w:val="00737D02"/>
    <w:rsid w:val="00740722"/>
    <w:rsid w:val="007408E6"/>
    <w:rsid w:val="007418B8"/>
    <w:rsid w:val="00747DC2"/>
    <w:rsid w:val="007509E0"/>
    <w:rsid w:val="00754599"/>
    <w:rsid w:val="00755AA0"/>
    <w:rsid w:val="0075608B"/>
    <w:rsid w:val="007567AA"/>
    <w:rsid w:val="00761D37"/>
    <w:rsid w:val="0076406C"/>
    <w:rsid w:val="007657B5"/>
    <w:rsid w:val="0076750D"/>
    <w:rsid w:val="007735F7"/>
    <w:rsid w:val="00774557"/>
    <w:rsid w:val="007745E5"/>
    <w:rsid w:val="00774D80"/>
    <w:rsid w:val="00777ACD"/>
    <w:rsid w:val="00780816"/>
    <w:rsid w:val="00780C32"/>
    <w:rsid w:val="007832CE"/>
    <w:rsid w:val="00783346"/>
    <w:rsid w:val="00784EAE"/>
    <w:rsid w:val="00785557"/>
    <w:rsid w:val="00785665"/>
    <w:rsid w:val="00790215"/>
    <w:rsid w:val="00791C68"/>
    <w:rsid w:val="00793B6D"/>
    <w:rsid w:val="00794060"/>
    <w:rsid w:val="0079455F"/>
    <w:rsid w:val="007A1CCF"/>
    <w:rsid w:val="007A1F5B"/>
    <w:rsid w:val="007A4D08"/>
    <w:rsid w:val="007A5693"/>
    <w:rsid w:val="007B0679"/>
    <w:rsid w:val="007B074A"/>
    <w:rsid w:val="007B33C2"/>
    <w:rsid w:val="007B4D32"/>
    <w:rsid w:val="007B57C0"/>
    <w:rsid w:val="007B65F4"/>
    <w:rsid w:val="007C0D10"/>
    <w:rsid w:val="007C259D"/>
    <w:rsid w:val="007C2C7F"/>
    <w:rsid w:val="007C35F1"/>
    <w:rsid w:val="007C373B"/>
    <w:rsid w:val="007C511A"/>
    <w:rsid w:val="007C54F3"/>
    <w:rsid w:val="007D0ED3"/>
    <w:rsid w:val="007D0EEC"/>
    <w:rsid w:val="007D4482"/>
    <w:rsid w:val="007D7419"/>
    <w:rsid w:val="007E06A9"/>
    <w:rsid w:val="007E14F2"/>
    <w:rsid w:val="007E2454"/>
    <w:rsid w:val="007E27BB"/>
    <w:rsid w:val="007E3F19"/>
    <w:rsid w:val="007E4399"/>
    <w:rsid w:val="007E763D"/>
    <w:rsid w:val="007F12A4"/>
    <w:rsid w:val="007F2D52"/>
    <w:rsid w:val="00801B0E"/>
    <w:rsid w:val="00802FF0"/>
    <w:rsid w:val="00805466"/>
    <w:rsid w:val="00806262"/>
    <w:rsid w:val="008117F3"/>
    <w:rsid w:val="008125CE"/>
    <w:rsid w:val="00813D61"/>
    <w:rsid w:val="00814EF0"/>
    <w:rsid w:val="00815C5C"/>
    <w:rsid w:val="00816860"/>
    <w:rsid w:val="00817FC2"/>
    <w:rsid w:val="00820B02"/>
    <w:rsid w:val="008223ED"/>
    <w:rsid w:val="00822CD5"/>
    <w:rsid w:val="0082327C"/>
    <w:rsid w:val="0082519C"/>
    <w:rsid w:val="008301EE"/>
    <w:rsid w:val="008314CE"/>
    <w:rsid w:val="008325A0"/>
    <w:rsid w:val="00836F1B"/>
    <w:rsid w:val="00837EAD"/>
    <w:rsid w:val="00840D9C"/>
    <w:rsid w:val="008423A4"/>
    <w:rsid w:val="008440AB"/>
    <w:rsid w:val="008471E6"/>
    <w:rsid w:val="00851DBB"/>
    <w:rsid w:val="00855631"/>
    <w:rsid w:val="00855FAF"/>
    <w:rsid w:val="0085714C"/>
    <w:rsid w:val="00857E81"/>
    <w:rsid w:val="008602DA"/>
    <w:rsid w:val="00860908"/>
    <w:rsid w:val="00860A6E"/>
    <w:rsid w:val="00860EE1"/>
    <w:rsid w:val="008622B5"/>
    <w:rsid w:val="0086261C"/>
    <w:rsid w:val="00865F2C"/>
    <w:rsid w:val="00867B26"/>
    <w:rsid w:val="00881F74"/>
    <w:rsid w:val="00883103"/>
    <w:rsid w:val="00885E8B"/>
    <w:rsid w:val="00890669"/>
    <w:rsid w:val="00892B56"/>
    <w:rsid w:val="00894096"/>
    <w:rsid w:val="008A08C3"/>
    <w:rsid w:val="008A1BAF"/>
    <w:rsid w:val="008A206F"/>
    <w:rsid w:val="008A362E"/>
    <w:rsid w:val="008A403C"/>
    <w:rsid w:val="008A5451"/>
    <w:rsid w:val="008A6DB4"/>
    <w:rsid w:val="008A6FAC"/>
    <w:rsid w:val="008B05C8"/>
    <w:rsid w:val="008B0C8D"/>
    <w:rsid w:val="008B4346"/>
    <w:rsid w:val="008C50A3"/>
    <w:rsid w:val="008C6168"/>
    <w:rsid w:val="008C64DC"/>
    <w:rsid w:val="008C7071"/>
    <w:rsid w:val="008D2740"/>
    <w:rsid w:val="008D31A3"/>
    <w:rsid w:val="008D437C"/>
    <w:rsid w:val="008D4FC7"/>
    <w:rsid w:val="008D6859"/>
    <w:rsid w:val="008D79D9"/>
    <w:rsid w:val="008E4629"/>
    <w:rsid w:val="008E54CC"/>
    <w:rsid w:val="008E5A4A"/>
    <w:rsid w:val="008E5E24"/>
    <w:rsid w:val="008E66A2"/>
    <w:rsid w:val="008F1C8A"/>
    <w:rsid w:val="008F498A"/>
    <w:rsid w:val="008F66BB"/>
    <w:rsid w:val="00902024"/>
    <w:rsid w:val="00903BA3"/>
    <w:rsid w:val="00903F73"/>
    <w:rsid w:val="00904486"/>
    <w:rsid w:val="00904A3D"/>
    <w:rsid w:val="00904CA9"/>
    <w:rsid w:val="00904CE4"/>
    <w:rsid w:val="00906842"/>
    <w:rsid w:val="0090743A"/>
    <w:rsid w:val="00912229"/>
    <w:rsid w:val="009131A4"/>
    <w:rsid w:val="00913738"/>
    <w:rsid w:val="00915F78"/>
    <w:rsid w:val="009161AD"/>
    <w:rsid w:val="00917742"/>
    <w:rsid w:val="009201BD"/>
    <w:rsid w:val="009202A1"/>
    <w:rsid w:val="00923284"/>
    <w:rsid w:val="00927319"/>
    <w:rsid w:val="00931196"/>
    <w:rsid w:val="00931EAB"/>
    <w:rsid w:val="00931FFB"/>
    <w:rsid w:val="00935CDB"/>
    <w:rsid w:val="00936A08"/>
    <w:rsid w:val="0093727D"/>
    <w:rsid w:val="009404B9"/>
    <w:rsid w:val="00944CF1"/>
    <w:rsid w:val="00946051"/>
    <w:rsid w:val="009466CA"/>
    <w:rsid w:val="00946EAE"/>
    <w:rsid w:val="00947964"/>
    <w:rsid w:val="00947EC6"/>
    <w:rsid w:val="00950988"/>
    <w:rsid w:val="009520AD"/>
    <w:rsid w:val="009610FC"/>
    <w:rsid w:val="00962BC7"/>
    <w:rsid w:val="00962F1E"/>
    <w:rsid w:val="00963448"/>
    <w:rsid w:val="0096377F"/>
    <w:rsid w:val="00963891"/>
    <w:rsid w:val="009703BB"/>
    <w:rsid w:val="00971498"/>
    <w:rsid w:val="00973CE8"/>
    <w:rsid w:val="00973F55"/>
    <w:rsid w:val="00975189"/>
    <w:rsid w:val="00975755"/>
    <w:rsid w:val="00975C93"/>
    <w:rsid w:val="009806F4"/>
    <w:rsid w:val="00980831"/>
    <w:rsid w:val="009816BB"/>
    <w:rsid w:val="00981874"/>
    <w:rsid w:val="00981FBD"/>
    <w:rsid w:val="00983EE6"/>
    <w:rsid w:val="00986254"/>
    <w:rsid w:val="00986319"/>
    <w:rsid w:val="00986B3E"/>
    <w:rsid w:val="009919F4"/>
    <w:rsid w:val="0099216E"/>
    <w:rsid w:val="00993B92"/>
    <w:rsid w:val="009950D0"/>
    <w:rsid w:val="00995C3F"/>
    <w:rsid w:val="009A0735"/>
    <w:rsid w:val="009A2530"/>
    <w:rsid w:val="009A2DAB"/>
    <w:rsid w:val="009A4D9C"/>
    <w:rsid w:val="009A5749"/>
    <w:rsid w:val="009A6B9E"/>
    <w:rsid w:val="009A79D2"/>
    <w:rsid w:val="009B0F53"/>
    <w:rsid w:val="009B1446"/>
    <w:rsid w:val="009B70EF"/>
    <w:rsid w:val="009B752F"/>
    <w:rsid w:val="009C201F"/>
    <w:rsid w:val="009D1412"/>
    <w:rsid w:val="009D36A1"/>
    <w:rsid w:val="009D73FC"/>
    <w:rsid w:val="009E15A6"/>
    <w:rsid w:val="009E4B53"/>
    <w:rsid w:val="009F060F"/>
    <w:rsid w:val="009F0A82"/>
    <w:rsid w:val="009F15EB"/>
    <w:rsid w:val="009F2AE5"/>
    <w:rsid w:val="009F50A9"/>
    <w:rsid w:val="009F52FF"/>
    <w:rsid w:val="009F5A94"/>
    <w:rsid w:val="009F6532"/>
    <w:rsid w:val="009F7976"/>
    <w:rsid w:val="00A01496"/>
    <w:rsid w:val="00A027C9"/>
    <w:rsid w:val="00A0375E"/>
    <w:rsid w:val="00A04B4E"/>
    <w:rsid w:val="00A071D8"/>
    <w:rsid w:val="00A10715"/>
    <w:rsid w:val="00A1225F"/>
    <w:rsid w:val="00A15585"/>
    <w:rsid w:val="00A168A7"/>
    <w:rsid w:val="00A17DB7"/>
    <w:rsid w:val="00A20026"/>
    <w:rsid w:val="00A20158"/>
    <w:rsid w:val="00A205B5"/>
    <w:rsid w:val="00A271B8"/>
    <w:rsid w:val="00A31473"/>
    <w:rsid w:val="00A32975"/>
    <w:rsid w:val="00A329BB"/>
    <w:rsid w:val="00A3469E"/>
    <w:rsid w:val="00A36458"/>
    <w:rsid w:val="00A36ACC"/>
    <w:rsid w:val="00A37A12"/>
    <w:rsid w:val="00A409B0"/>
    <w:rsid w:val="00A449BF"/>
    <w:rsid w:val="00A564C1"/>
    <w:rsid w:val="00A61D31"/>
    <w:rsid w:val="00A63484"/>
    <w:rsid w:val="00A70544"/>
    <w:rsid w:val="00A71908"/>
    <w:rsid w:val="00A7461F"/>
    <w:rsid w:val="00A75DA2"/>
    <w:rsid w:val="00A77C79"/>
    <w:rsid w:val="00A86685"/>
    <w:rsid w:val="00A87244"/>
    <w:rsid w:val="00A90856"/>
    <w:rsid w:val="00A91A82"/>
    <w:rsid w:val="00A93040"/>
    <w:rsid w:val="00A94616"/>
    <w:rsid w:val="00A95140"/>
    <w:rsid w:val="00A95D5A"/>
    <w:rsid w:val="00A961F5"/>
    <w:rsid w:val="00A96BF7"/>
    <w:rsid w:val="00AA20BA"/>
    <w:rsid w:val="00AA5122"/>
    <w:rsid w:val="00AA6857"/>
    <w:rsid w:val="00AA6C69"/>
    <w:rsid w:val="00AB2422"/>
    <w:rsid w:val="00AB243C"/>
    <w:rsid w:val="00AB553D"/>
    <w:rsid w:val="00AC00C2"/>
    <w:rsid w:val="00AC0E59"/>
    <w:rsid w:val="00AC2891"/>
    <w:rsid w:val="00AC2A9A"/>
    <w:rsid w:val="00AC3556"/>
    <w:rsid w:val="00AC445E"/>
    <w:rsid w:val="00AC7FAC"/>
    <w:rsid w:val="00AD0E91"/>
    <w:rsid w:val="00AD205B"/>
    <w:rsid w:val="00AD3D5A"/>
    <w:rsid w:val="00AD57CB"/>
    <w:rsid w:val="00AD6516"/>
    <w:rsid w:val="00AE048E"/>
    <w:rsid w:val="00AE3AAE"/>
    <w:rsid w:val="00AE3F29"/>
    <w:rsid w:val="00AE7D63"/>
    <w:rsid w:val="00AF1163"/>
    <w:rsid w:val="00AF2747"/>
    <w:rsid w:val="00AF2BB4"/>
    <w:rsid w:val="00AF41F1"/>
    <w:rsid w:val="00AF4B2C"/>
    <w:rsid w:val="00AF5459"/>
    <w:rsid w:val="00AF6ACF"/>
    <w:rsid w:val="00B00C1A"/>
    <w:rsid w:val="00B00FBA"/>
    <w:rsid w:val="00B022D2"/>
    <w:rsid w:val="00B04441"/>
    <w:rsid w:val="00B0544E"/>
    <w:rsid w:val="00B06C9D"/>
    <w:rsid w:val="00B114DF"/>
    <w:rsid w:val="00B136B9"/>
    <w:rsid w:val="00B13DD0"/>
    <w:rsid w:val="00B1663D"/>
    <w:rsid w:val="00B17193"/>
    <w:rsid w:val="00B2135C"/>
    <w:rsid w:val="00B2139A"/>
    <w:rsid w:val="00B21A57"/>
    <w:rsid w:val="00B21CB2"/>
    <w:rsid w:val="00B22982"/>
    <w:rsid w:val="00B25A64"/>
    <w:rsid w:val="00B25BCD"/>
    <w:rsid w:val="00B26B16"/>
    <w:rsid w:val="00B30B6D"/>
    <w:rsid w:val="00B43801"/>
    <w:rsid w:val="00B43958"/>
    <w:rsid w:val="00B46269"/>
    <w:rsid w:val="00B5156F"/>
    <w:rsid w:val="00B525C4"/>
    <w:rsid w:val="00B53955"/>
    <w:rsid w:val="00B54634"/>
    <w:rsid w:val="00B548F7"/>
    <w:rsid w:val="00B6480C"/>
    <w:rsid w:val="00B64FCF"/>
    <w:rsid w:val="00B653FC"/>
    <w:rsid w:val="00B65669"/>
    <w:rsid w:val="00B65E75"/>
    <w:rsid w:val="00B73F28"/>
    <w:rsid w:val="00B7675F"/>
    <w:rsid w:val="00B7797C"/>
    <w:rsid w:val="00B81C8F"/>
    <w:rsid w:val="00B83C4E"/>
    <w:rsid w:val="00B84B1E"/>
    <w:rsid w:val="00B86881"/>
    <w:rsid w:val="00B90521"/>
    <w:rsid w:val="00B95506"/>
    <w:rsid w:val="00B96D48"/>
    <w:rsid w:val="00BA028B"/>
    <w:rsid w:val="00BA186C"/>
    <w:rsid w:val="00BA37D2"/>
    <w:rsid w:val="00BA3FEE"/>
    <w:rsid w:val="00BA69F8"/>
    <w:rsid w:val="00BA7B96"/>
    <w:rsid w:val="00BB02FD"/>
    <w:rsid w:val="00BB22F3"/>
    <w:rsid w:val="00BB4147"/>
    <w:rsid w:val="00BB5CF3"/>
    <w:rsid w:val="00BB7AF7"/>
    <w:rsid w:val="00BC003E"/>
    <w:rsid w:val="00BC04DF"/>
    <w:rsid w:val="00BC6F3B"/>
    <w:rsid w:val="00BD0378"/>
    <w:rsid w:val="00BD428B"/>
    <w:rsid w:val="00BD701D"/>
    <w:rsid w:val="00BD7E37"/>
    <w:rsid w:val="00BE0B34"/>
    <w:rsid w:val="00BE2480"/>
    <w:rsid w:val="00BE4D40"/>
    <w:rsid w:val="00BE630F"/>
    <w:rsid w:val="00BE78AC"/>
    <w:rsid w:val="00BE7CB0"/>
    <w:rsid w:val="00BF14B4"/>
    <w:rsid w:val="00BF16E4"/>
    <w:rsid w:val="00BF1CE5"/>
    <w:rsid w:val="00BF3FDD"/>
    <w:rsid w:val="00BF4DC0"/>
    <w:rsid w:val="00BF5A46"/>
    <w:rsid w:val="00BF6B75"/>
    <w:rsid w:val="00C01D2C"/>
    <w:rsid w:val="00C02030"/>
    <w:rsid w:val="00C026B3"/>
    <w:rsid w:val="00C031C7"/>
    <w:rsid w:val="00C0428D"/>
    <w:rsid w:val="00C0447B"/>
    <w:rsid w:val="00C06269"/>
    <w:rsid w:val="00C104CE"/>
    <w:rsid w:val="00C10AB1"/>
    <w:rsid w:val="00C116F1"/>
    <w:rsid w:val="00C15DE0"/>
    <w:rsid w:val="00C16FEA"/>
    <w:rsid w:val="00C21793"/>
    <w:rsid w:val="00C221F8"/>
    <w:rsid w:val="00C23F8D"/>
    <w:rsid w:val="00C249EC"/>
    <w:rsid w:val="00C24AE8"/>
    <w:rsid w:val="00C24EB2"/>
    <w:rsid w:val="00C25509"/>
    <w:rsid w:val="00C25FCE"/>
    <w:rsid w:val="00C26319"/>
    <w:rsid w:val="00C26B48"/>
    <w:rsid w:val="00C27088"/>
    <w:rsid w:val="00C27D09"/>
    <w:rsid w:val="00C316C2"/>
    <w:rsid w:val="00C409C7"/>
    <w:rsid w:val="00C4262B"/>
    <w:rsid w:val="00C42BD7"/>
    <w:rsid w:val="00C43965"/>
    <w:rsid w:val="00C45BA4"/>
    <w:rsid w:val="00C45E5F"/>
    <w:rsid w:val="00C51A9D"/>
    <w:rsid w:val="00C52C40"/>
    <w:rsid w:val="00C53E3D"/>
    <w:rsid w:val="00C54222"/>
    <w:rsid w:val="00C54807"/>
    <w:rsid w:val="00C5582E"/>
    <w:rsid w:val="00C562CE"/>
    <w:rsid w:val="00C56920"/>
    <w:rsid w:val="00C616AD"/>
    <w:rsid w:val="00C61B3A"/>
    <w:rsid w:val="00C61C42"/>
    <w:rsid w:val="00C62AF2"/>
    <w:rsid w:val="00C62C29"/>
    <w:rsid w:val="00C62E5B"/>
    <w:rsid w:val="00C630F7"/>
    <w:rsid w:val="00C651F7"/>
    <w:rsid w:val="00C65E82"/>
    <w:rsid w:val="00C67C6A"/>
    <w:rsid w:val="00C67FF4"/>
    <w:rsid w:val="00C710E7"/>
    <w:rsid w:val="00C717D4"/>
    <w:rsid w:val="00C7192B"/>
    <w:rsid w:val="00C71C89"/>
    <w:rsid w:val="00C73EF5"/>
    <w:rsid w:val="00C74741"/>
    <w:rsid w:val="00C74866"/>
    <w:rsid w:val="00C751F7"/>
    <w:rsid w:val="00C75298"/>
    <w:rsid w:val="00C82AD7"/>
    <w:rsid w:val="00C851D3"/>
    <w:rsid w:val="00C86F93"/>
    <w:rsid w:val="00C874B5"/>
    <w:rsid w:val="00C91088"/>
    <w:rsid w:val="00C92BFD"/>
    <w:rsid w:val="00C93882"/>
    <w:rsid w:val="00C946D2"/>
    <w:rsid w:val="00C94906"/>
    <w:rsid w:val="00C96C54"/>
    <w:rsid w:val="00CA3004"/>
    <w:rsid w:val="00CA3434"/>
    <w:rsid w:val="00CA53C2"/>
    <w:rsid w:val="00CA60BF"/>
    <w:rsid w:val="00CA7748"/>
    <w:rsid w:val="00CB0F99"/>
    <w:rsid w:val="00CB1722"/>
    <w:rsid w:val="00CB1850"/>
    <w:rsid w:val="00CB1983"/>
    <w:rsid w:val="00CB236A"/>
    <w:rsid w:val="00CB6BB4"/>
    <w:rsid w:val="00CC00FF"/>
    <w:rsid w:val="00CC35B7"/>
    <w:rsid w:val="00CC46A1"/>
    <w:rsid w:val="00CC4B73"/>
    <w:rsid w:val="00CC62F9"/>
    <w:rsid w:val="00CD0032"/>
    <w:rsid w:val="00CD3909"/>
    <w:rsid w:val="00CE0D73"/>
    <w:rsid w:val="00CE1512"/>
    <w:rsid w:val="00CE16BB"/>
    <w:rsid w:val="00CE2A51"/>
    <w:rsid w:val="00CE33B2"/>
    <w:rsid w:val="00CE3E7A"/>
    <w:rsid w:val="00CE4F94"/>
    <w:rsid w:val="00CE5128"/>
    <w:rsid w:val="00CE56CB"/>
    <w:rsid w:val="00CE659E"/>
    <w:rsid w:val="00CE72CF"/>
    <w:rsid w:val="00CF06FE"/>
    <w:rsid w:val="00CF14E0"/>
    <w:rsid w:val="00CF5E42"/>
    <w:rsid w:val="00D00C6E"/>
    <w:rsid w:val="00D01A04"/>
    <w:rsid w:val="00D01C87"/>
    <w:rsid w:val="00D032AA"/>
    <w:rsid w:val="00D10692"/>
    <w:rsid w:val="00D12CBF"/>
    <w:rsid w:val="00D1333C"/>
    <w:rsid w:val="00D134A1"/>
    <w:rsid w:val="00D14A16"/>
    <w:rsid w:val="00D15BE8"/>
    <w:rsid w:val="00D21FCF"/>
    <w:rsid w:val="00D22A28"/>
    <w:rsid w:val="00D27D34"/>
    <w:rsid w:val="00D27EE5"/>
    <w:rsid w:val="00D31019"/>
    <w:rsid w:val="00D31B9E"/>
    <w:rsid w:val="00D340A9"/>
    <w:rsid w:val="00D34B38"/>
    <w:rsid w:val="00D3569B"/>
    <w:rsid w:val="00D3790A"/>
    <w:rsid w:val="00D42F05"/>
    <w:rsid w:val="00D45155"/>
    <w:rsid w:val="00D51402"/>
    <w:rsid w:val="00D53EDE"/>
    <w:rsid w:val="00D54D71"/>
    <w:rsid w:val="00D676B2"/>
    <w:rsid w:val="00D718FC"/>
    <w:rsid w:val="00D726F4"/>
    <w:rsid w:val="00D72732"/>
    <w:rsid w:val="00D72DA9"/>
    <w:rsid w:val="00D73727"/>
    <w:rsid w:val="00D74C90"/>
    <w:rsid w:val="00D75267"/>
    <w:rsid w:val="00D7569D"/>
    <w:rsid w:val="00D80EC2"/>
    <w:rsid w:val="00D82425"/>
    <w:rsid w:val="00D850D4"/>
    <w:rsid w:val="00D95330"/>
    <w:rsid w:val="00D96098"/>
    <w:rsid w:val="00D96E0E"/>
    <w:rsid w:val="00DA0053"/>
    <w:rsid w:val="00DA0AC9"/>
    <w:rsid w:val="00DA1253"/>
    <w:rsid w:val="00DA13B6"/>
    <w:rsid w:val="00DA565A"/>
    <w:rsid w:val="00DA7143"/>
    <w:rsid w:val="00DB1392"/>
    <w:rsid w:val="00DB215B"/>
    <w:rsid w:val="00DB4AF7"/>
    <w:rsid w:val="00DB4F35"/>
    <w:rsid w:val="00DB63F3"/>
    <w:rsid w:val="00DB6AB8"/>
    <w:rsid w:val="00DC1C89"/>
    <w:rsid w:val="00DC298E"/>
    <w:rsid w:val="00DC2EEC"/>
    <w:rsid w:val="00DC3AEF"/>
    <w:rsid w:val="00DC5CF7"/>
    <w:rsid w:val="00DC7DCA"/>
    <w:rsid w:val="00DD0F9E"/>
    <w:rsid w:val="00DD1487"/>
    <w:rsid w:val="00DD376C"/>
    <w:rsid w:val="00DD5A00"/>
    <w:rsid w:val="00DE0B7C"/>
    <w:rsid w:val="00DE14EE"/>
    <w:rsid w:val="00DE1F9F"/>
    <w:rsid w:val="00DE4E32"/>
    <w:rsid w:val="00DE658A"/>
    <w:rsid w:val="00DE755A"/>
    <w:rsid w:val="00DE7F0C"/>
    <w:rsid w:val="00DF0CAC"/>
    <w:rsid w:val="00DF19ED"/>
    <w:rsid w:val="00DF207E"/>
    <w:rsid w:val="00DF22B4"/>
    <w:rsid w:val="00DF37B2"/>
    <w:rsid w:val="00DF527A"/>
    <w:rsid w:val="00DF6E86"/>
    <w:rsid w:val="00DF7914"/>
    <w:rsid w:val="00DF7AB8"/>
    <w:rsid w:val="00E024AF"/>
    <w:rsid w:val="00E03BF8"/>
    <w:rsid w:val="00E03C5A"/>
    <w:rsid w:val="00E04F93"/>
    <w:rsid w:val="00E06204"/>
    <w:rsid w:val="00E06654"/>
    <w:rsid w:val="00E1033F"/>
    <w:rsid w:val="00E11BAF"/>
    <w:rsid w:val="00E1210E"/>
    <w:rsid w:val="00E132F5"/>
    <w:rsid w:val="00E15FE5"/>
    <w:rsid w:val="00E16F9B"/>
    <w:rsid w:val="00E17201"/>
    <w:rsid w:val="00E220EC"/>
    <w:rsid w:val="00E229DC"/>
    <w:rsid w:val="00E24C70"/>
    <w:rsid w:val="00E279C0"/>
    <w:rsid w:val="00E33474"/>
    <w:rsid w:val="00E34772"/>
    <w:rsid w:val="00E37C0D"/>
    <w:rsid w:val="00E40B4D"/>
    <w:rsid w:val="00E41358"/>
    <w:rsid w:val="00E44AA5"/>
    <w:rsid w:val="00E47F06"/>
    <w:rsid w:val="00E50AAB"/>
    <w:rsid w:val="00E51F16"/>
    <w:rsid w:val="00E571E6"/>
    <w:rsid w:val="00E614A0"/>
    <w:rsid w:val="00E63333"/>
    <w:rsid w:val="00E662A6"/>
    <w:rsid w:val="00E66879"/>
    <w:rsid w:val="00E70016"/>
    <w:rsid w:val="00E7250B"/>
    <w:rsid w:val="00E7461B"/>
    <w:rsid w:val="00E80383"/>
    <w:rsid w:val="00E83C67"/>
    <w:rsid w:val="00E946F3"/>
    <w:rsid w:val="00E96B0D"/>
    <w:rsid w:val="00EA17F2"/>
    <w:rsid w:val="00EA394C"/>
    <w:rsid w:val="00EA41EB"/>
    <w:rsid w:val="00EA5836"/>
    <w:rsid w:val="00EB2B8B"/>
    <w:rsid w:val="00EB53D4"/>
    <w:rsid w:val="00EB5B33"/>
    <w:rsid w:val="00EC1721"/>
    <w:rsid w:val="00EC2197"/>
    <w:rsid w:val="00EC41CE"/>
    <w:rsid w:val="00EC5612"/>
    <w:rsid w:val="00ED13EE"/>
    <w:rsid w:val="00ED15C6"/>
    <w:rsid w:val="00ED2283"/>
    <w:rsid w:val="00ED4325"/>
    <w:rsid w:val="00ED4520"/>
    <w:rsid w:val="00ED7245"/>
    <w:rsid w:val="00EE10F3"/>
    <w:rsid w:val="00EE11F5"/>
    <w:rsid w:val="00EE604E"/>
    <w:rsid w:val="00EE6C1A"/>
    <w:rsid w:val="00EF0462"/>
    <w:rsid w:val="00EF3375"/>
    <w:rsid w:val="00EF579D"/>
    <w:rsid w:val="00EF57A8"/>
    <w:rsid w:val="00EF5BA4"/>
    <w:rsid w:val="00EF66F6"/>
    <w:rsid w:val="00F0002C"/>
    <w:rsid w:val="00F0050B"/>
    <w:rsid w:val="00F00901"/>
    <w:rsid w:val="00F01ADC"/>
    <w:rsid w:val="00F01E63"/>
    <w:rsid w:val="00F03543"/>
    <w:rsid w:val="00F0385E"/>
    <w:rsid w:val="00F04597"/>
    <w:rsid w:val="00F04864"/>
    <w:rsid w:val="00F05F52"/>
    <w:rsid w:val="00F107A9"/>
    <w:rsid w:val="00F10E9D"/>
    <w:rsid w:val="00F13D41"/>
    <w:rsid w:val="00F14096"/>
    <w:rsid w:val="00F20497"/>
    <w:rsid w:val="00F21C24"/>
    <w:rsid w:val="00F228E8"/>
    <w:rsid w:val="00F2378B"/>
    <w:rsid w:val="00F2434B"/>
    <w:rsid w:val="00F24565"/>
    <w:rsid w:val="00F24BEB"/>
    <w:rsid w:val="00F25EBB"/>
    <w:rsid w:val="00F275D4"/>
    <w:rsid w:val="00F27CA0"/>
    <w:rsid w:val="00F3077F"/>
    <w:rsid w:val="00F31490"/>
    <w:rsid w:val="00F425F3"/>
    <w:rsid w:val="00F47091"/>
    <w:rsid w:val="00F513F1"/>
    <w:rsid w:val="00F5646D"/>
    <w:rsid w:val="00F5768C"/>
    <w:rsid w:val="00F60A4E"/>
    <w:rsid w:val="00F60A55"/>
    <w:rsid w:val="00F62146"/>
    <w:rsid w:val="00F6248D"/>
    <w:rsid w:val="00F62CC8"/>
    <w:rsid w:val="00F65B24"/>
    <w:rsid w:val="00F65C74"/>
    <w:rsid w:val="00F665B0"/>
    <w:rsid w:val="00F71796"/>
    <w:rsid w:val="00F719D5"/>
    <w:rsid w:val="00F72C91"/>
    <w:rsid w:val="00F75D22"/>
    <w:rsid w:val="00F762C8"/>
    <w:rsid w:val="00F76E6B"/>
    <w:rsid w:val="00F801BF"/>
    <w:rsid w:val="00F815C5"/>
    <w:rsid w:val="00F847BE"/>
    <w:rsid w:val="00F901BE"/>
    <w:rsid w:val="00F914BB"/>
    <w:rsid w:val="00F9167C"/>
    <w:rsid w:val="00F941B4"/>
    <w:rsid w:val="00F9562F"/>
    <w:rsid w:val="00F96F62"/>
    <w:rsid w:val="00F9735C"/>
    <w:rsid w:val="00FA1CB6"/>
    <w:rsid w:val="00FA2902"/>
    <w:rsid w:val="00FA2D6A"/>
    <w:rsid w:val="00FA34E4"/>
    <w:rsid w:val="00FA3E7D"/>
    <w:rsid w:val="00FA6D77"/>
    <w:rsid w:val="00FA6E2E"/>
    <w:rsid w:val="00FA6FDF"/>
    <w:rsid w:val="00FA7A9C"/>
    <w:rsid w:val="00FB18DF"/>
    <w:rsid w:val="00FB232E"/>
    <w:rsid w:val="00FB4CC8"/>
    <w:rsid w:val="00FB6445"/>
    <w:rsid w:val="00FC1AA0"/>
    <w:rsid w:val="00FC22E4"/>
    <w:rsid w:val="00FC25C7"/>
    <w:rsid w:val="00FC3C89"/>
    <w:rsid w:val="00FC3EF7"/>
    <w:rsid w:val="00FC7F3B"/>
    <w:rsid w:val="00FD0E43"/>
    <w:rsid w:val="00FD25D6"/>
    <w:rsid w:val="00FD56FF"/>
    <w:rsid w:val="00FD6878"/>
    <w:rsid w:val="00FD6F33"/>
    <w:rsid w:val="00FE45DF"/>
    <w:rsid w:val="00FE4C6E"/>
    <w:rsid w:val="00FE6EE3"/>
    <w:rsid w:val="00FF00CA"/>
    <w:rsid w:val="00FF1422"/>
    <w:rsid w:val="00FF1B99"/>
    <w:rsid w:val="00FF26B4"/>
    <w:rsid w:val="00FF32E1"/>
    <w:rsid w:val="00FF557E"/>
    <w:rsid w:val="00FF585C"/>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BDD7"/>
  <w15:chartTrackingRefBased/>
  <w15:docId w15:val="{E1E062FD-A059-48C5-8108-744D7B6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line="276" w:lineRule="auto"/>
      <w:jc w:val="both"/>
    </w:pPr>
    <w:rPr>
      <w:rFonts w:ascii=".VnTime" w:hAnsi=".VnTime"/>
      <w:sz w:val="28"/>
      <w:szCs w:val="24"/>
    </w:rPr>
  </w:style>
  <w:style w:type="paragraph" w:styleId="Heading1">
    <w:name w:val="heading 1"/>
    <w:basedOn w:val="Normal"/>
    <w:next w:val="Normal"/>
    <w:qFormat/>
    <w:pPr>
      <w:keepNext/>
      <w:jc w:val="center"/>
      <w:outlineLvl w:val="0"/>
    </w:pPr>
    <w:rPr>
      <w:rFonts w:ascii=".VnTimeH" w:hAnsi=".VnTimeH"/>
      <w:b/>
      <w:bCs/>
      <w:sz w:val="24"/>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rFonts w:ascii=".VnTimeH" w:hAnsi=".VnTimeH"/>
      <w:b/>
      <w:bCs/>
    </w:rPr>
  </w:style>
  <w:style w:type="paragraph" w:styleId="Heading4">
    <w:name w:val="heading 4"/>
    <w:basedOn w:val="Normal"/>
    <w:next w:val="Normal"/>
    <w:qFormat/>
    <w:pPr>
      <w:keepNext/>
      <w:outlineLvl w:val="3"/>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bCs/>
      <w:sz w:val="26"/>
    </w:rPr>
  </w:style>
  <w:style w:type="paragraph" w:styleId="BodyTextIndent">
    <w:name w:val="Body Text Indent"/>
    <w:basedOn w:val="Normal"/>
    <w:link w:val="BodyTextIndentChar"/>
    <w:pPr>
      <w:ind w:firstLine="720"/>
    </w:pPr>
    <w:rPr>
      <w:lang w:val="x-none" w:eastAsia="x-none"/>
    </w:rPr>
  </w:style>
  <w:style w:type="paragraph" w:styleId="BodyText2">
    <w:name w:val="Body Text 2"/>
    <w:basedOn w:val="Normal"/>
    <w:pPr>
      <w:jc w:val="center"/>
    </w:pPr>
    <w:rPr>
      <w:i/>
      <w:iCs/>
    </w:rPr>
  </w:style>
  <w:style w:type="character" w:customStyle="1" w:styleId="BodyTextIndentChar">
    <w:name w:val="Body Text Indent Char"/>
    <w:link w:val="BodyTextIndent"/>
    <w:rsid w:val="00973CE8"/>
    <w:rPr>
      <w:rFonts w:ascii=".VnTime" w:hAnsi=".VnTime"/>
      <w:sz w:val="28"/>
      <w:szCs w:val="24"/>
    </w:rPr>
  </w:style>
  <w:style w:type="paragraph" w:styleId="BalloonText">
    <w:name w:val="Balloon Text"/>
    <w:basedOn w:val="Normal"/>
    <w:link w:val="BalloonTextChar"/>
    <w:rsid w:val="00881F74"/>
    <w:pPr>
      <w:spacing w:before="0"/>
    </w:pPr>
    <w:rPr>
      <w:rFonts w:ascii="Tahoma" w:hAnsi="Tahoma"/>
      <w:sz w:val="16"/>
      <w:szCs w:val="16"/>
      <w:lang w:val="x-none" w:eastAsia="x-none"/>
    </w:rPr>
  </w:style>
  <w:style w:type="character" w:customStyle="1" w:styleId="BalloonTextChar">
    <w:name w:val="Balloon Text Char"/>
    <w:link w:val="BalloonText"/>
    <w:rsid w:val="00881F74"/>
    <w:rPr>
      <w:rFonts w:ascii="Tahoma" w:hAnsi="Tahoma" w:cs="Tahoma"/>
      <w:sz w:val="16"/>
      <w:szCs w:val="16"/>
    </w:rPr>
  </w:style>
  <w:style w:type="character" w:customStyle="1" w:styleId="apple-converted-space">
    <w:name w:val="apple-converted-space"/>
    <w:rsid w:val="009B70EF"/>
  </w:style>
  <w:style w:type="paragraph" w:styleId="ListParagraph">
    <w:name w:val="List Paragraph"/>
    <w:basedOn w:val="Normal"/>
    <w:uiPriority w:val="34"/>
    <w:qFormat/>
    <w:rsid w:val="00242E89"/>
    <w:pPr>
      <w:spacing w:before="0" w:after="200"/>
      <w:ind w:left="720"/>
      <w:contextualSpacing/>
      <w:jc w:val="left"/>
    </w:pPr>
    <w:rPr>
      <w:rFonts w:ascii="Times New Roman" w:eastAsia="Calibri" w:hAnsi="Times New Roman"/>
      <w:szCs w:val="22"/>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qFormat/>
    <w:rsid w:val="00332EA6"/>
    <w:pPr>
      <w:spacing w:before="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link w:val="FootnoteText"/>
    <w:uiPriority w:val="99"/>
    <w:qFormat/>
    <w:rsid w:val="00332EA6"/>
    <w:rPr>
      <w:lang w:val="en-US" w:eastAsia="en-US"/>
    </w:rPr>
  </w:style>
  <w:style w:type="table" w:styleId="TableGrid">
    <w:name w:val="Table Grid"/>
    <w:basedOn w:val="TableNormal"/>
    <w:rsid w:val="00B21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7169A5"/>
    <w:rPr>
      <w:sz w:val="16"/>
      <w:szCs w:val="16"/>
    </w:rPr>
  </w:style>
  <w:style w:type="paragraph" w:styleId="CommentText">
    <w:name w:val="annotation text"/>
    <w:basedOn w:val="Normal"/>
    <w:link w:val="CommentTextChar"/>
    <w:rsid w:val="007169A5"/>
    <w:rPr>
      <w:sz w:val="20"/>
      <w:szCs w:val="20"/>
      <w:lang w:val="x-none" w:eastAsia="x-none"/>
    </w:rPr>
  </w:style>
  <w:style w:type="character" w:customStyle="1" w:styleId="CommentTextChar">
    <w:name w:val="Comment Text Char"/>
    <w:link w:val="CommentText"/>
    <w:rsid w:val="007169A5"/>
    <w:rPr>
      <w:rFonts w:ascii=".VnTime" w:hAnsi=".VnTime"/>
    </w:rPr>
  </w:style>
  <w:style w:type="paragraph" w:styleId="CommentSubject">
    <w:name w:val="annotation subject"/>
    <w:basedOn w:val="CommentText"/>
    <w:next w:val="CommentText"/>
    <w:link w:val="CommentSubjectChar"/>
    <w:rsid w:val="007169A5"/>
    <w:rPr>
      <w:b/>
      <w:bCs/>
    </w:rPr>
  </w:style>
  <w:style w:type="character" w:customStyle="1" w:styleId="CommentSubjectChar">
    <w:name w:val="Comment Subject Char"/>
    <w:link w:val="CommentSubject"/>
    <w:rsid w:val="007169A5"/>
    <w:rPr>
      <w:rFonts w:ascii=".VnTime" w:hAnsi=".VnTime"/>
      <w:b/>
      <w:bCs/>
    </w:rPr>
  </w:style>
  <w:style w:type="paragraph" w:styleId="Header">
    <w:name w:val="header"/>
    <w:basedOn w:val="Normal"/>
    <w:link w:val="HeaderChar"/>
    <w:uiPriority w:val="99"/>
    <w:rsid w:val="005D45ED"/>
    <w:pPr>
      <w:tabs>
        <w:tab w:val="center" w:pos="4680"/>
        <w:tab w:val="right" w:pos="9360"/>
      </w:tabs>
    </w:pPr>
  </w:style>
  <w:style w:type="character" w:customStyle="1" w:styleId="HeaderChar">
    <w:name w:val="Header Char"/>
    <w:link w:val="Header"/>
    <w:uiPriority w:val="99"/>
    <w:rsid w:val="005D45ED"/>
    <w:rPr>
      <w:rFonts w:ascii=".VnTime" w:hAnsi=".VnTime"/>
      <w:sz w:val="28"/>
      <w:szCs w:val="24"/>
    </w:rPr>
  </w:style>
  <w:style w:type="paragraph" w:styleId="Footer">
    <w:name w:val="footer"/>
    <w:basedOn w:val="Normal"/>
    <w:link w:val="FooterChar"/>
    <w:uiPriority w:val="99"/>
    <w:rsid w:val="005D45ED"/>
    <w:pPr>
      <w:tabs>
        <w:tab w:val="center" w:pos="4680"/>
        <w:tab w:val="right" w:pos="9360"/>
      </w:tabs>
    </w:pPr>
  </w:style>
  <w:style w:type="character" w:customStyle="1" w:styleId="FooterChar">
    <w:name w:val="Footer Char"/>
    <w:link w:val="Footer"/>
    <w:uiPriority w:val="99"/>
    <w:rsid w:val="005D45ED"/>
    <w:rPr>
      <w:rFonts w:ascii=".VnTime" w:hAnsi=".VnTime"/>
      <w:sz w:val="28"/>
      <w:szCs w:val="24"/>
    </w:rPr>
  </w:style>
  <w:style w:type="character" w:customStyle="1" w:styleId="fontstyle01">
    <w:name w:val="fontstyle01"/>
    <w:rsid w:val="00C45BA4"/>
    <w:rPr>
      <w:rFonts w:ascii="Times New Roman" w:hAnsi="Times New Roman" w:cs="Times New Roman" w:hint="default"/>
      <w:b w:val="0"/>
      <w:bCs w:val="0"/>
      <w:i w:val="0"/>
      <w:iCs w:val="0"/>
      <w:color w:val="000000"/>
      <w:sz w:val="28"/>
      <w:szCs w:val="28"/>
    </w:rPr>
  </w:style>
  <w:style w:type="character" w:customStyle="1" w:styleId="markedcontent">
    <w:name w:val="markedcontent"/>
    <w:rsid w:val="00754599"/>
  </w:style>
  <w:style w:type="paragraph" w:styleId="NormalWeb">
    <w:name w:val="Normal (Web)"/>
    <w:basedOn w:val="Normal"/>
    <w:uiPriority w:val="99"/>
    <w:rsid w:val="00FE45DF"/>
    <w:pPr>
      <w:spacing w:before="100" w:beforeAutospacing="1" w:after="100" w:afterAutospacing="1" w:line="240" w:lineRule="auto"/>
      <w:jc w:val="left"/>
    </w:pPr>
    <w:rPr>
      <w:rFonts w:ascii="Times New Roman" w:hAnsi="Times New Roman"/>
      <w:sz w:val="24"/>
      <w:lang w:val="vi-VN" w:eastAsia="vi-VN"/>
    </w:rPr>
  </w:style>
  <w:style w:type="character" w:customStyle="1" w:styleId="BodyTextChar">
    <w:name w:val="Body Text Char"/>
    <w:link w:val="BodyText"/>
    <w:rsid w:val="00F107A9"/>
    <w:rPr>
      <w:rFonts w:ascii=".VnTimeH" w:hAnsi=".VnTimeH"/>
      <w:b/>
      <w:bCs/>
      <w:sz w:val="26"/>
      <w:szCs w:val="24"/>
    </w:rPr>
  </w:style>
  <w:style w:type="character" w:styleId="Hyperlink">
    <w:name w:val="Hyperlink"/>
    <w:uiPriority w:val="99"/>
    <w:unhideWhenUsed/>
    <w:rsid w:val="00EA17F2"/>
    <w:rPr>
      <w:color w:val="0000FF"/>
      <w:u w:val="single"/>
    </w:rPr>
  </w:style>
  <w:style w:type="paragraph" w:styleId="Revision">
    <w:name w:val="Revision"/>
    <w:hidden/>
    <w:uiPriority w:val="99"/>
    <w:semiHidden/>
    <w:rsid w:val="00156653"/>
    <w:rPr>
      <w:rFonts w:ascii=".VnTime" w:hAnsi=".VnTime"/>
      <w:sz w:val="28"/>
      <w:szCs w:val="24"/>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4506E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4506E5"/>
    <w:pPr>
      <w:spacing w:before="0" w:after="160" w:line="240" w:lineRule="exact"/>
      <w:jc w:val="lef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530">
      <w:bodyDiv w:val="1"/>
      <w:marLeft w:val="0"/>
      <w:marRight w:val="0"/>
      <w:marTop w:val="0"/>
      <w:marBottom w:val="0"/>
      <w:divBdr>
        <w:top w:val="none" w:sz="0" w:space="0" w:color="auto"/>
        <w:left w:val="none" w:sz="0" w:space="0" w:color="auto"/>
        <w:bottom w:val="none" w:sz="0" w:space="0" w:color="auto"/>
        <w:right w:val="none" w:sz="0" w:space="0" w:color="auto"/>
      </w:divBdr>
    </w:div>
    <w:div w:id="467433886">
      <w:bodyDiv w:val="1"/>
      <w:marLeft w:val="0"/>
      <w:marRight w:val="0"/>
      <w:marTop w:val="0"/>
      <w:marBottom w:val="0"/>
      <w:divBdr>
        <w:top w:val="none" w:sz="0" w:space="0" w:color="auto"/>
        <w:left w:val="none" w:sz="0" w:space="0" w:color="auto"/>
        <w:bottom w:val="none" w:sz="0" w:space="0" w:color="auto"/>
        <w:right w:val="none" w:sz="0" w:space="0" w:color="auto"/>
      </w:divBdr>
    </w:div>
    <w:div w:id="802768432">
      <w:bodyDiv w:val="1"/>
      <w:marLeft w:val="0"/>
      <w:marRight w:val="0"/>
      <w:marTop w:val="0"/>
      <w:marBottom w:val="0"/>
      <w:divBdr>
        <w:top w:val="none" w:sz="0" w:space="0" w:color="auto"/>
        <w:left w:val="none" w:sz="0" w:space="0" w:color="auto"/>
        <w:bottom w:val="none" w:sz="0" w:space="0" w:color="auto"/>
        <w:right w:val="none" w:sz="0" w:space="0" w:color="auto"/>
      </w:divBdr>
    </w:div>
    <w:div w:id="927349438">
      <w:bodyDiv w:val="1"/>
      <w:marLeft w:val="0"/>
      <w:marRight w:val="0"/>
      <w:marTop w:val="0"/>
      <w:marBottom w:val="0"/>
      <w:divBdr>
        <w:top w:val="none" w:sz="0" w:space="0" w:color="auto"/>
        <w:left w:val="none" w:sz="0" w:space="0" w:color="auto"/>
        <w:bottom w:val="none" w:sz="0" w:space="0" w:color="auto"/>
        <w:right w:val="none" w:sz="0" w:space="0" w:color="auto"/>
      </w:divBdr>
    </w:div>
    <w:div w:id="969213494">
      <w:bodyDiv w:val="1"/>
      <w:marLeft w:val="0"/>
      <w:marRight w:val="0"/>
      <w:marTop w:val="0"/>
      <w:marBottom w:val="0"/>
      <w:divBdr>
        <w:top w:val="none" w:sz="0" w:space="0" w:color="auto"/>
        <w:left w:val="none" w:sz="0" w:space="0" w:color="auto"/>
        <w:bottom w:val="none" w:sz="0" w:space="0" w:color="auto"/>
        <w:right w:val="none" w:sz="0" w:space="0" w:color="auto"/>
      </w:divBdr>
      <w:divsChild>
        <w:div w:id="10185603">
          <w:marLeft w:val="0"/>
          <w:marRight w:val="0"/>
          <w:marTop w:val="0"/>
          <w:marBottom w:val="0"/>
          <w:divBdr>
            <w:top w:val="none" w:sz="0" w:space="0" w:color="auto"/>
            <w:left w:val="none" w:sz="0" w:space="0" w:color="auto"/>
            <w:bottom w:val="none" w:sz="0" w:space="0" w:color="auto"/>
            <w:right w:val="none" w:sz="0" w:space="0" w:color="auto"/>
          </w:divBdr>
        </w:div>
        <w:div w:id="356349401">
          <w:marLeft w:val="0"/>
          <w:marRight w:val="0"/>
          <w:marTop w:val="0"/>
          <w:marBottom w:val="0"/>
          <w:divBdr>
            <w:top w:val="none" w:sz="0" w:space="0" w:color="auto"/>
            <w:left w:val="none" w:sz="0" w:space="0" w:color="auto"/>
            <w:bottom w:val="none" w:sz="0" w:space="0" w:color="auto"/>
            <w:right w:val="none" w:sz="0" w:space="0" w:color="auto"/>
          </w:divBdr>
        </w:div>
        <w:div w:id="434402928">
          <w:marLeft w:val="0"/>
          <w:marRight w:val="0"/>
          <w:marTop w:val="0"/>
          <w:marBottom w:val="0"/>
          <w:divBdr>
            <w:top w:val="none" w:sz="0" w:space="0" w:color="auto"/>
            <w:left w:val="none" w:sz="0" w:space="0" w:color="auto"/>
            <w:bottom w:val="none" w:sz="0" w:space="0" w:color="auto"/>
            <w:right w:val="none" w:sz="0" w:space="0" w:color="auto"/>
          </w:divBdr>
        </w:div>
        <w:div w:id="497431022">
          <w:marLeft w:val="0"/>
          <w:marRight w:val="0"/>
          <w:marTop w:val="0"/>
          <w:marBottom w:val="0"/>
          <w:divBdr>
            <w:top w:val="none" w:sz="0" w:space="0" w:color="auto"/>
            <w:left w:val="none" w:sz="0" w:space="0" w:color="auto"/>
            <w:bottom w:val="none" w:sz="0" w:space="0" w:color="auto"/>
            <w:right w:val="none" w:sz="0" w:space="0" w:color="auto"/>
          </w:divBdr>
        </w:div>
        <w:div w:id="499547649">
          <w:marLeft w:val="0"/>
          <w:marRight w:val="0"/>
          <w:marTop w:val="0"/>
          <w:marBottom w:val="0"/>
          <w:divBdr>
            <w:top w:val="none" w:sz="0" w:space="0" w:color="auto"/>
            <w:left w:val="none" w:sz="0" w:space="0" w:color="auto"/>
            <w:bottom w:val="none" w:sz="0" w:space="0" w:color="auto"/>
            <w:right w:val="none" w:sz="0" w:space="0" w:color="auto"/>
          </w:divBdr>
        </w:div>
        <w:div w:id="681592240">
          <w:marLeft w:val="0"/>
          <w:marRight w:val="0"/>
          <w:marTop w:val="0"/>
          <w:marBottom w:val="0"/>
          <w:divBdr>
            <w:top w:val="none" w:sz="0" w:space="0" w:color="auto"/>
            <w:left w:val="none" w:sz="0" w:space="0" w:color="auto"/>
            <w:bottom w:val="none" w:sz="0" w:space="0" w:color="auto"/>
            <w:right w:val="none" w:sz="0" w:space="0" w:color="auto"/>
          </w:divBdr>
        </w:div>
        <w:div w:id="691302246">
          <w:marLeft w:val="0"/>
          <w:marRight w:val="0"/>
          <w:marTop w:val="0"/>
          <w:marBottom w:val="0"/>
          <w:divBdr>
            <w:top w:val="none" w:sz="0" w:space="0" w:color="auto"/>
            <w:left w:val="none" w:sz="0" w:space="0" w:color="auto"/>
            <w:bottom w:val="none" w:sz="0" w:space="0" w:color="auto"/>
            <w:right w:val="none" w:sz="0" w:space="0" w:color="auto"/>
          </w:divBdr>
        </w:div>
        <w:div w:id="812216272">
          <w:marLeft w:val="0"/>
          <w:marRight w:val="0"/>
          <w:marTop w:val="0"/>
          <w:marBottom w:val="0"/>
          <w:divBdr>
            <w:top w:val="none" w:sz="0" w:space="0" w:color="auto"/>
            <w:left w:val="none" w:sz="0" w:space="0" w:color="auto"/>
            <w:bottom w:val="none" w:sz="0" w:space="0" w:color="auto"/>
            <w:right w:val="none" w:sz="0" w:space="0" w:color="auto"/>
          </w:divBdr>
        </w:div>
        <w:div w:id="1071347239">
          <w:marLeft w:val="0"/>
          <w:marRight w:val="0"/>
          <w:marTop w:val="0"/>
          <w:marBottom w:val="0"/>
          <w:divBdr>
            <w:top w:val="none" w:sz="0" w:space="0" w:color="auto"/>
            <w:left w:val="none" w:sz="0" w:space="0" w:color="auto"/>
            <w:bottom w:val="none" w:sz="0" w:space="0" w:color="auto"/>
            <w:right w:val="none" w:sz="0" w:space="0" w:color="auto"/>
          </w:divBdr>
        </w:div>
        <w:div w:id="1564826575">
          <w:marLeft w:val="0"/>
          <w:marRight w:val="0"/>
          <w:marTop w:val="0"/>
          <w:marBottom w:val="0"/>
          <w:divBdr>
            <w:top w:val="none" w:sz="0" w:space="0" w:color="auto"/>
            <w:left w:val="none" w:sz="0" w:space="0" w:color="auto"/>
            <w:bottom w:val="none" w:sz="0" w:space="0" w:color="auto"/>
            <w:right w:val="none" w:sz="0" w:space="0" w:color="auto"/>
          </w:divBdr>
        </w:div>
        <w:div w:id="1861233151">
          <w:marLeft w:val="0"/>
          <w:marRight w:val="0"/>
          <w:marTop w:val="0"/>
          <w:marBottom w:val="0"/>
          <w:divBdr>
            <w:top w:val="none" w:sz="0" w:space="0" w:color="auto"/>
            <w:left w:val="none" w:sz="0" w:space="0" w:color="auto"/>
            <w:bottom w:val="none" w:sz="0" w:space="0" w:color="auto"/>
            <w:right w:val="none" w:sz="0" w:space="0" w:color="auto"/>
          </w:divBdr>
        </w:div>
      </w:divsChild>
    </w:div>
    <w:div w:id="1499030698">
      <w:bodyDiv w:val="1"/>
      <w:marLeft w:val="0"/>
      <w:marRight w:val="0"/>
      <w:marTop w:val="0"/>
      <w:marBottom w:val="0"/>
      <w:divBdr>
        <w:top w:val="none" w:sz="0" w:space="0" w:color="auto"/>
        <w:left w:val="none" w:sz="0" w:space="0" w:color="auto"/>
        <w:bottom w:val="none" w:sz="0" w:space="0" w:color="auto"/>
        <w:right w:val="none" w:sz="0" w:space="0" w:color="auto"/>
      </w:divBdr>
      <w:divsChild>
        <w:div w:id="110862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360983">
              <w:marLeft w:val="0"/>
              <w:marRight w:val="0"/>
              <w:marTop w:val="0"/>
              <w:marBottom w:val="0"/>
              <w:divBdr>
                <w:top w:val="none" w:sz="0" w:space="0" w:color="auto"/>
                <w:left w:val="none" w:sz="0" w:space="0" w:color="auto"/>
                <w:bottom w:val="none" w:sz="0" w:space="0" w:color="auto"/>
                <w:right w:val="none" w:sz="0" w:space="0" w:color="auto"/>
              </w:divBdr>
              <w:divsChild>
                <w:div w:id="5470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426">
      <w:bodyDiv w:val="1"/>
      <w:marLeft w:val="0"/>
      <w:marRight w:val="0"/>
      <w:marTop w:val="0"/>
      <w:marBottom w:val="0"/>
      <w:divBdr>
        <w:top w:val="none" w:sz="0" w:space="0" w:color="auto"/>
        <w:left w:val="none" w:sz="0" w:space="0" w:color="auto"/>
        <w:bottom w:val="none" w:sz="0" w:space="0" w:color="auto"/>
        <w:right w:val="none" w:sz="0" w:space="0" w:color="auto"/>
      </w:divBdr>
      <w:divsChild>
        <w:div w:id="650905956">
          <w:marLeft w:val="0"/>
          <w:marRight w:val="0"/>
          <w:marTop w:val="0"/>
          <w:marBottom w:val="0"/>
          <w:divBdr>
            <w:top w:val="none" w:sz="0" w:space="0" w:color="auto"/>
            <w:left w:val="none" w:sz="0" w:space="0" w:color="auto"/>
            <w:bottom w:val="none" w:sz="0" w:space="0" w:color="auto"/>
            <w:right w:val="none" w:sz="0" w:space="0" w:color="auto"/>
          </w:divBdr>
          <w:divsChild>
            <w:div w:id="2145540807">
              <w:marLeft w:val="0"/>
              <w:marRight w:val="0"/>
              <w:marTop w:val="0"/>
              <w:marBottom w:val="0"/>
              <w:divBdr>
                <w:top w:val="none" w:sz="0" w:space="0" w:color="auto"/>
                <w:left w:val="none" w:sz="0" w:space="0" w:color="auto"/>
                <w:bottom w:val="none" w:sz="0" w:space="0" w:color="auto"/>
                <w:right w:val="none" w:sz="0" w:space="0" w:color="auto"/>
              </w:divBdr>
            </w:div>
          </w:divsChild>
        </w:div>
        <w:div w:id="1243220278">
          <w:marLeft w:val="0"/>
          <w:marRight w:val="0"/>
          <w:marTop w:val="0"/>
          <w:marBottom w:val="204"/>
          <w:divBdr>
            <w:top w:val="none" w:sz="0" w:space="0" w:color="auto"/>
            <w:left w:val="none" w:sz="0" w:space="0" w:color="auto"/>
            <w:bottom w:val="none" w:sz="0" w:space="0" w:color="auto"/>
            <w:right w:val="none" w:sz="0" w:space="0" w:color="auto"/>
          </w:divBdr>
        </w:div>
      </w:divsChild>
    </w:div>
    <w:div w:id="1584872589">
      <w:bodyDiv w:val="1"/>
      <w:marLeft w:val="0"/>
      <w:marRight w:val="0"/>
      <w:marTop w:val="0"/>
      <w:marBottom w:val="0"/>
      <w:divBdr>
        <w:top w:val="none" w:sz="0" w:space="0" w:color="auto"/>
        <w:left w:val="none" w:sz="0" w:space="0" w:color="auto"/>
        <w:bottom w:val="none" w:sz="0" w:space="0" w:color="auto"/>
        <w:right w:val="none" w:sz="0" w:space="0" w:color="auto"/>
      </w:divBdr>
    </w:div>
    <w:div w:id="1585607574">
      <w:bodyDiv w:val="1"/>
      <w:marLeft w:val="0"/>
      <w:marRight w:val="0"/>
      <w:marTop w:val="0"/>
      <w:marBottom w:val="0"/>
      <w:divBdr>
        <w:top w:val="none" w:sz="0" w:space="0" w:color="auto"/>
        <w:left w:val="none" w:sz="0" w:space="0" w:color="auto"/>
        <w:bottom w:val="none" w:sz="0" w:space="0" w:color="auto"/>
        <w:right w:val="none" w:sz="0" w:space="0" w:color="auto"/>
      </w:divBdr>
    </w:div>
    <w:div w:id="1648362138">
      <w:bodyDiv w:val="1"/>
      <w:marLeft w:val="0"/>
      <w:marRight w:val="0"/>
      <w:marTop w:val="0"/>
      <w:marBottom w:val="0"/>
      <w:divBdr>
        <w:top w:val="none" w:sz="0" w:space="0" w:color="auto"/>
        <w:left w:val="none" w:sz="0" w:space="0" w:color="auto"/>
        <w:bottom w:val="none" w:sz="0" w:space="0" w:color="auto"/>
        <w:right w:val="none" w:sz="0" w:space="0" w:color="auto"/>
      </w:divBdr>
    </w:div>
    <w:div w:id="1806237879">
      <w:bodyDiv w:val="1"/>
      <w:marLeft w:val="0"/>
      <w:marRight w:val="0"/>
      <w:marTop w:val="0"/>
      <w:marBottom w:val="0"/>
      <w:divBdr>
        <w:top w:val="none" w:sz="0" w:space="0" w:color="auto"/>
        <w:left w:val="none" w:sz="0" w:space="0" w:color="auto"/>
        <w:bottom w:val="none" w:sz="0" w:space="0" w:color="auto"/>
        <w:right w:val="none" w:sz="0" w:space="0" w:color="auto"/>
      </w:divBdr>
      <w:divsChild>
        <w:div w:id="855846424">
          <w:marLeft w:val="0"/>
          <w:marRight w:val="0"/>
          <w:marTop w:val="0"/>
          <w:marBottom w:val="0"/>
          <w:divBdr>
            <w:top w:val="none" w:sz="0" w:space="0" w:color="auto"/>
            <w:left w:val="none" w:sz="0" w:space="0" w:color="auto"/>
            <w:bottom w:val="none" w:sz="0" w:space="0" w:color="auto"/>
            <w:right w:val="none" w:sz="0" w:space="0" w:color="auto"/>
          </w:divBdr>
        </w:div>
        <w:div w:id="1703936560">
          <w:marLeft w:val="0"/>
          <w:marRight w:val="0"/>
          <w:marTop w:val="0"/>
          <w:marBottom w:val="0"/>
          <w:divBdr>
            <w:top w:val="none" w:sz="0" w:space="0" w:color="auto"/>
            <w:left w:val="none" w:sz="0" w:space="0" w:color="auto"/>
            <w:bottom w:val="none" w:sz="0" w:space="0" w:color="auto"/>
            <w:right w:val="none" w:sz="0" w:space="0" w:color="auto"/>
          </w:divBdr>
        </w:div>
        <w:div w:id="1826165547">
          <w:marLeft w:val="0"/>
          <w:marRight w:val="0"/>
          <w:marTop w:val="0"/>
          <w:marBottom w:val="0"/>
          <w:divBdr>
            <w:top w:val="none" w:sz="0" w:space="0" w:color="auto"/>
            <w:left w:val="none" w:sz="0" w:space="0" w:color="auto"/>
            <w:bottom w:val="none" w:sz="0" w:space="0" w:color="auto"/>
            <w:right w:val="none" w:sz="0" w:space="0" w:color="auto"/>
          </w:divBdr>
        </w:div>
        <w:div w:id="1836606269">
          <w:marLeft w:val="0"/>
          <w:marRight w:val="0"/>
          <w:marTop w:val="0"/>
          <w:marBottom w:val="0"/>
          <w:divBdr>
            <w:top w:val="none" w:sz="0" w:space="0" w:color="auto"/>
            <w:left w:val="none" w:sz="0" w:space="0" w:color="auto"/>
            <w:bottom w:val="none" w:sz="0" w:space="0" w:color="auto"/>
            <w:right w:val="none" w:sz="0" w:space="0" w:color="auto"/>
          </w:divBdr>
        </w:div>
      </w:divsChild>
    </w:div>
    <w:div w:id="1892888076">
      <w:bodyDiv w:val="1"/>
      <w:marLeft w:val="0"/>
      <w:marRight w:val="0"/>
      <w:marTop w:val="0"/>
      <w:marBottom w:val="0"/>
      <w:divBdr>
        <w:top w:val="none" w:sz="0" w:space="0" w:color="auto"/>
        <w:left w:val="none" w:sz="0" w:space="0" w:color="auto"/>
        <w:bottom w:val="none" w:sz="0" w:space="0" w:color="auto"/>
        <w:right w:val="none" w:sz="0" w:space="0" w:color="auto"/>
      </w:divBdr>
    </w:div>
    <w:div w:id="20995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Application%20Data\Microsoft\Templates\b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6D41-2E95-4D83-A24C-FB09733C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emplate>
  <TotalTime>9</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Vô kÕ ho¹ch-tµi chÝnh</vt:lpstr>
    </vt:vector>
  </TitlesOfParts>
  <Company>BO Y TE</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kÕ ho¹ch-tµi chÝnh</dc:title>
  <dc:subject/>
  <dc:creator>Do Thi  Nhan</dc:creator>
  <cp:keywords/>
  <cp:lastModifiedBy>HUYEN</cp:lastModifiedBy>
  <cp:revision>4</cp:revision>
  <cp:lastPrinted>2026-04-13T09:49:00Z</cp:lastPrinted>
  <dcterms:created xsi:type="dcterms:W3CDTF">2026-04-09T03:00:00Z</dcterms:created>
  <dcterms:modified xsi:type="dcterms:W3CDTF">2026-04-13T10:27:00Z</dcterms:modified>
</cp:coreProperties>
</file>