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C6" w:rsidRDefault="005027C6" w:rsidP="006A2AF7">
      <w:pPr>
        <w:spacing w:before="120" w:after="120" w:line="240" w:lineRule="auto"/>
        <w:jc w:val="center"/>
        <w:rPr>
          <w:b/>
        </w:rPr>
      </w:pPr>
      <w:bookmarkStart w:id="0" w:name="_GoBack"/>
      <w:bookmarkEnd w:id="0"/>
      <w:r>
        <w:rPr>
          <w:b/>
        </w:rPr>
        <w:t xml:space="preserve">Phụ lục </w:t>
      </w:r>
      <w:r w:rsidR="00682CE3">
        <w:rPr>
          <w:b/>
        </w:rPr>
        <w:t>3</w:t>
      </w:r>
    </w:p>
    <w:p w:rsidR="00042CA2" w:rsidRPr="0005409A" w:rsidRDefault="001304AE" w:rsidP="00042CA2">
      <w:pPr>
        <w:spacing w:before="120" w:after="120" w:line="240" w:lineRule="auto"/>
        <w:jc w:val="center"/>
        <w:rPr>
          <w:b/>
        </w:rPr>
      </w:pPr>
      <w:r w:rsidRPr="005A53B2">
        <w:rPr>
          <w:b/>
        </w:rPr>
        <w:t>BÁO CÁO ĐÁNH GIÁ TÁC ĐỘNG CỦA CHÍNH SÁCH</w:t>
      </w:r>
      <w:r w:rsidR="00A858BC">
        <w:rPr>
          <w:b/>
        </w:rPr>
        <w:t xml:space="preserve"> CÓ LIÊN QUAN ĐẾN DỰ THẢO </w:t>
      </w:r>
      <w:r w:rsidR="00042CA2">
        <w:rPr>
          <w:b/>
        </w:rPr>
        <w:t>NGHỊ ĐỊNH QUY ĐỊNH VỀ VIỆC GIẢI QUYẾT VƯỚNG MẮC, KHÓ KHĂN TRONG QUẢN LÝ, SỬ DỤNG VÀ THANH TOÁN, QUYẾT TOÁN CÁC NGUỒN LỰC PHỤC VỤ CÔNG TÁC PHÒNG, CHỐNG DỊCH COVID-19</w:t>
      </w:r>
    </w:p>
    <w:p w:rsidR="00A858BC" w:rsidRDefault="00A858BC" w:rsidP="006A2AF7">
      <w:pPr>
        <w:spacing w:before="120" w:after="120" w:line="240" w:lineRule="auto"/>
        <w:jc w:val="center"/>
        <w:rPr>
          <w:b/>
        </w:rPr>
      </w:pPr>
    </w:p>
    <w:p w:rsidR="00734B91" w:rsidRPr="00034C73" w:rsidRDefault="00037BAF" w:rsidP="00734B91">
      <w:pPr>
        <w:spacing w:after="120"/>
        <w:jc w:val="center"/>
        <w:rPr>
          <w:b/>
        </w:rPr>
      </w:pPr>
      <w:r>
        <w:rPr>
          <w:i/>
          <w:noProof/>
        </w:rPr>
        <mc:AlternateContent>
          <mc:Choice Requires="wps">
            <w:drawing>
              <wp:anchor distT="0" distB="0" distL="114300" distR="114300" simplePos="0" relativeHeight="251659264" behindDoc="0" locked="0" layoutInCell="1" allowOverlap="1">
                <wp:simplePos x="0" y="0"/>
                <wp:positionH relativeFrom="column">
                  <wp:posOffset>824865</wp:posOffset>
                </wp:positionH>
                <wp:positionV relativeFrom="paragraph">
                  <wp:posOffset>274321</wp:posOffset>
                </wp:positionV>
                <wp:extent cx="4295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295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A430D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21.6pt" to="403.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" strokecolor="black [3213]" strokeweight=".5pt">
                <v:stroke joinstyle="miter"/>
              </v:line>
            </w:pict>
          </mc:Fallback>
        </mc:AlternateContent>
      </w:r>
      <w:r w:rsidR="00734B91" w:rsidRPr="00034C73">
        <w:rPr>
          <w:i/>
        </w:rPr>
        <w:t>(Kèm theo Tờ trình số       /TTr-</w:t>
      </w:r>
      <w:r w:rsidR="00042CA2">
        <w:rPr>
          <w:i/>
        </w:rPr>
        <w:t>BYT</w:t>
      </w:r>
      <w:r w:rsidR="00734B91" w:rsidRPr="00034C73">
        <w:rPr>
          <w:i/>
        </w:rPr>
        <w:t xml:space="preserve"> ngày </w:t>
      </w:r>
      <w:r w:rsidR="00734B91">
        <w:rPr>
          <w:i/>
        </w:rPr>
        <w:t xml:space="preserve"> </w:t>
      </w:r>
      <w:r w:rsidR="00734B91" w:rsidRPr="00034C73">
        <w:rPr>
          <w:i/>
        </w:rPr>
        <w:t xml:space="preserve">  tháng</w:t>
      </w:r>
      <w:r w:rsidR="00734B91">
        <w:rPr>
          <w:i/>
        </w:rPr>
        <w:t xml:space="preserve"> </w:t>
      </w:r>
      <w:r w:rsidR="00734B91" w:rsidRPr="00034C73">
        <w:rPr>
          <w:i/>
        </w:rPr>
        <w:t xml:space="preserve">   năm </w:t>
      </w:r>
      <w:r>
        <w:rPr>
          <w:i/>
        </w:rPr>
        <w:t xml:space="preserve">      </w:t>
      </w:r>
      <w:r w:rsidR="00734B91" w:rsidRPr="00034C73">
        <w:rPr>
          <w:i/>
        </w:rPr>
        <w:t xml:space="preserve"> của Bộ </w:t>
      </w:r>
      <w:r>
        <w:rPr>
          <w:i/>
        </w:rPr>
        <w:t>Y tế</w:t>
      </w:r>
      <w:r w:rsidR="00734B91" w:rsidRPr="00034C73">
        <w:rPr>
          <w:i/>
        </w:rPr>
        <w:t>)</w:t>
      </w:r>
    </w:p>
    <w:p w:rsidR="00A858BC" w:rsidRPr="005A53B2" w:rsidRDefault="00A858BC" w:rsidP="006A2AF7">
      <w:pPr>
        <w:spacing w:before="120" w:after="120" w:line="240" w:lineRule="auto"/>
        <w:jc w:val="center"/>
        <w:rPr>
          <w:b/>
        </w:rPr>
      </w:pPr>
    </w:p>
    <w:p w:rsidR="00E877D9" w:rsidRDefault="00E877D9" w:rsidP="006A2AF7">
      <w:pPr>
        <w:spacing w:before="120" w:after="120" w:line="240" w:lineRule="auto"/>
        <w:ind w:firstLine="720"/>
        <w:jc w:val="both"/>
      </w:pPr>
    </w:p>
    <w:p w:rsidR="00D92D66" w:rsidRPr="005A53B2" w:rsidRDefault="00600845" w:rsidP="00600845">
      <w:pPr>
        <w:spacing w:before="120" w:after="120"/>
        <w:ind w:firstLine="567"/>
        <w:jc w:val="both"/>
      </w:pPr>
      <w:r w:rsidRPr="00843471">
        <w:rPr>
          <w:spacing w:val="-4"/>
        </w:rPr>
        <w:t>Ngày 24 tháng 6 năm 2023, Quốc hội đã có Nghị quyết số 99/2023/QH15 Chuyên đề về việc huy động, quản lý và sử dụng các nguồn lực phục vụ công tác phòng, chống dịch COVID-19; việc thực hiện chính sách về y tế cơ sở và y tế dự phòng. Trong đó, tại điểm 2 Điều 2 của Nghị quyết, Quốc hội tiếp tục yêu cầu Chính phủ, Thủ tướng Chính phủ tập trung xử lý những nội dung đã nêu ở trên. Tuy nhiên, tại khoản b, điểm 1 Điều 3 của Nghị quyết có nêu “Hoàn thành các nhiệm vụ, giải pháp quy định tại </w:t>
      </w:r>
      <w:bookmarkStart w:id="1" w:name="tc_1"/>
      <w:r w:rsidRPr="00843471">
        <w:rPr>
          <w:spacing w:val="-4"/>
        </w:rPr>
        <w:t>khoản 2 Điều 2 của Nghị quyết này</w:t>
      </w:r>
      <w:bookmarkEnd w:id="1"/>
      <w:r w:rsidRPr="00843471">
        <w:rPr>
          <w:spacing w:val="-4"/>
        </w:rPr>
        <w:t> và báo cáo Quốc hội về kết quả thực hiện tại kỳ họp thứ 7, Quốc hội khóa XV. Trường hợp phát sinh các vấn đề thuộc thẩm quyền của Quốc hội, Ủy ban Thường vụ Quốc hội, Chính phủ báo cáo Ủy ban Thường vụ Quốc hội xem xét, quyết định trước khi thực hiện”</w:t>
      </w:r>
      <w:r>
        <w:rPr>
          <w:spacing w:val="-4"/>
        </w:rPr>
        <w:t xml:space="preserve">, Bộ Y tế </w:t>
      </w:r>
      <w:r w:rsidR="00544611" w:rsidRPr="005A53B2">
        <w:rPr>
          <w:color w:val="000000"/>
          <w:lang w:val="nl-NL"/>
        </w:rPr>
        <w:t xml:space="preserve">báo cáo đánh giá tác động </w:t>
      </w:r>
      <w:r w:rsidR="00352CFB" w:rsidRPr="005A53B2">
        <w:rPr>
          <w:color w:val="000000"/>
          <w:lang w:val="nl-NL"/>
        </w:rPr>
        <w:t xml:space="preserve">của </w:t>
      </w:r>
      <w:r w:rsidR="00544611" w:rsidRPr="005A53B2">
        <w:rPr>
          <w:color w:val="000000"/>
          <w:lang w:val="nl-NL"/>
        </w:rPr>
        <w:t xml:space="preserve">chính sách </w:t>
      </w:r>
      <w:r w:rsidR="00C32740">
        <w:rPr>
          <w:color w:val="000000"/>
          <w:lang w:val="nl-NL"/>
        </w:rPr>
        <w:t xml:space="preserve">của việc ban hành </w:t>
      </w:r>
      <w:r w:rsidR="00352CFB" w:rsidRPr="005A53B2">
        <w:rPr>
          <w:color w:val="000000"/>
          <w:lang w:val="nl-NL"/>
        </w:rPr>
        <w:t xml:space="preserve">Nghị định về viện trợ của Việt Nam cho nước ngoài </w:t>
      </w:r>
      <w:r w:rsidR="00544611" w:rsidRPr="005A53B2">
        <w:rPr>
          <w:color w:val="000000"/>
          <w:lang w:val="nl-NL"/>
        </w:rPr>
        <w:t>như sau:</w:t>
      </w:r>
    </w:p>
    <w:p w:rsidR="00467F54" w:rsidRPr="005A53B2" w:rsidRDefault="00F07235" w:rsidP="00062244">
      <w:pPr>
        <w:spacing w:before="120" w:after="120" w:line="240" w:lineRule="auto"/>
        <w:ind w:firstLine="720"/>
        <w:jc w:val="both"/>
        <w:rPr>
          <w:b/>
          <w:color w:val="000000"/>
          <w:lang w:val="nl-NL"/>
        </w:rPr>
      </w:pPr>
      <w:r w:rsidRPr="005A53B2">
        <w:rPr>
          <w:b/>
          <w:color w:val="000000"/>
          <w:lang w:val="nl-NL"/>
        </w:rPr>
        <w:t xml:space="preserve">I. </w:t>
      </w:r>
      <w:r w:rsidR="00D124D6">
        <w:rPr>
          <w:b/>
          <w:color w:val="000000"/>
          <w:lang w:val="nl-NL"/>
        </w:rPr>
        <w:t>BỐI CẢNH VÀ MỤC TIÊU XÂY DỰNG CHÍNH SÁCH</w:t>
      </w:r>
    </w:p>
    <w:p w:rsidR="00F07235" w:rsidRPr="005A53B2" w:rsidRDefault="00F07235" w:rsidP="00062244">
      <w:pPr>
        <w:tabs>
          <w:tab w:val="left" w:pos="5820"/>
        </w:tabs>
        <w:spacing w:before="120" w:after="120" w:line="240" w:lineRule="auto"/>
        <w:ind w:firstLine="720"/>
        <w:jc w:val="both"/>
        <w:rPr>
          <w:b/>
          <w:color w:val="000000"/>
          <w:lang w:val="nl-NL"/>
        </w:rPr>
      </w:pPr>
      <w:r w:rsidRPr="005A53B2">
        <w:rPr>
          <w:b/>
          <w:color w:val="000000"/>
          <w:lang w:val="nl-NL"/>
        </w:rPr>
        <w:t>1. Bối cảnh xây dựng chính sách</w:t>
      </w:r>
      <w:r w:rsidR="00AC461B">
        <w:rPr>
          <w:b/>
          <w:color w:val="000000"/>
          <w:lang w:val="nl-NL"/>
        </w:rPr>
        <w:tab/>
      </w:r>
    </w:p>
    <w:p w:rsidR="00600845" w:rsidRDefault="00600845" w:rsidP="00600845">
      <w:pPr>
        <w:spacing w:before="120" w:after="120"/>
        <w:ind w:firstLine="567"/>
        <w:jc w:val="both"/>
      </w:pPr>
      <w:r w:rsidRPr="00585B2D">
        <w:t>Trong thời gian</w:t>
      </w:r>
      <w:r>
        <w:t xml:space="preserve"> từ năm 2020-2022</w:t>
      </w:r>
      <w:r w:rsidRPr="00585B2D">
        <w:t>, do bùng phát dịch COVID-19</w:t>
      </w:r>
      <w:r>
        <w:t xml:space="preserve"> </w:t>
      </w:r>
      <w:r w:rsidRPr="002A2849">
        <w:t>là đại dịch có quy mô toàn cầu, chưa từng có trong lịch sử, diễn biến phức tạp, khó dự báo. T</w:t>
      </w:r>
      <w:r>
        <w:t>rong khi đó, h</w:t>
      </w:r>
      <w:r w:rsidRPr="002A2849">
        <w:t>ệ thống pháp luật hiện hành chưa bao quát hết các tình huống phát sinh trong phòng, chống dịch COVID-19 nhưng chậm được sửa đổi, bổ sung. Một số chính sách ban hành trong bối cảnh cấp bách nên chưa có thời gian đánh giá kỹ tác động, chưa bao quát, chậm cụ thể hóa. Việc triển khai, thực hiện một số văn bản còn chậm, chưa đáp ứng được yêu cầu. Công tác phối hợp giữa các cơ quan ở cả trung ương và địa phương còn có nơi, có lúc thiếu chặt chẽ, chưa đồng bộ. Do phải tập trung phòng, chống dịch nên việc thống kê, tổng hợp, theo dõi, kiểm tra, nắm số liệu về tình hình huy động, quản lý, sử dụng nguồn lực chưa được thực hiện thường xuyên, thiếu tiêu chí thống nhất dẫn đến khó tổng hợp được số liệu chính xác, đồng bộ trong cả nước. Nhiều trường hợp tiếp nhận tài trợ thiếu hồ sơ, giấy tờ cho, tặng, thiếu cơ sở xác định giá trị hàng hóa, tài sản dẫn đến khó khăn trong xác lập sở hữu toàn dân và quản lý, sử dụng.</w:t>
      </w:r>
    </w:p>
    <w:p w:rsidR="00F07235" w:rsidRPr="005A53B2" w:rsidRDefault="00F07235" w:rsidP="00062244">
      <w:pPr>
        <w:spacing w:before="120" w:after="120" w:line="240" w:lineRule="auto"/>
        <w:ind w:firstLine="720"/>
        <w:jc w:val="both"/>
        <w:rPr>
          <w:b/>
          <w:color w:val="000000"/>
          <w:lang w:val="nl-NL"/>
        </w:rPr>
      </w:pPr>
      <w:r w:rsidRPr="005A53B2">
        <w:rPr>
          <w:b/>
          <w:color w:val="000000"/>
          <w:lang w:val="nl-NL"/>
        </w:rPr>
        <w:lastRenderedPageBreak/>
        <w:t>2. Mục tiêu xây dựng chính sách</w:t>
      </w:r>
    </w:p>
    <w:p w:rsidR="00DC3F1C" w:rsidRPr="005A53B2" w:rsidRDefault="00600845" w:rsidP="00062244">
      <w:pPr>
        <w:spacing w:before="120" w:after="120" w:line="240" w:lineRule="auto"/>
        <w:ind w:firstLine="720"/>
        <w:jc w:val="both"/>
        <w:rPr>
          <w:color w:val="000000"/>
          <w:lang w:val="nl-NL"/>
        </w:rPr>
      </w:pPr>
      <w:r>
        <w:rPr>
          <w:color w:val="000000"/>
          <w:lang w:val="nl-NL"/>
        </w:rPr>
        <w:t xml:space="preserve">Tạo khung pháp lý để </w:t>
      </w:r>
      <w:r>
        <w:rPr>
          <w:bCs w:val="0"/>
        </w:rPr>
        <w:t>giải quyết vướng mắc, khó khăn trong quản lý, sử dụng và thanh toán, quyết toán các nguồn lực phục vụ công tác phòng, chống dịch COVID-19.</w:t>
      </w:r>
    </w:p>
    <w:p w:rsidR="00543C1A" w:rsidRPr="005A53B2" w:rsidRDefault="00543C1A" w:rsidP="00062244">
      <w:pPr>
        <w:spacing w:before="120" w:after="120" w:line="240" w:lineRule="auto"/>
        <w:ind w:firstLine="720"/>
        <w:jc w:val="both"/>
        <w:rPr>
          <w:b/>
          <w:color w:val="000000"/>
          <w:lang w:val="nl-NL"/>
        </w:rPr>
      </w:pPr>
      <w:r w:rsidRPr="005A53B2">
        <w:rPr>
          <w:b/>
          <w:color w:val="000000"/>
          <w:lang w:val="nl-NL"/>
        </w:rPr>
        <w:t>II. ĐÁNH GIÁ TÁC ĐỘNG CỦA CHÍNH SÁCH</w:t>
      </w:r>
    </w:p>
    <w:p w:rsidR="00744709" w:rsidRPr="005A53B2" w:rsidRDefault="00744709" w:rsidP="00062244">
      <w:pPr>
        <w:spacing w:before="120" w:after="120" w:line="240" w:lineRule="auto"/>
        <w:ind w:firstLine="720"/>
        <w:jc w:val="both"/>
        <w:rPr>
          <w:b/>
          <w:color w:val="000000"/>
          <w:lang w:val="nl-NL"/>
        </w:rPr>
      </w:pPr>
      <w:r w:rsidRPr="005A53B2">
        <w:rPr>
          <w:b/>
          <w:color w:val="000000"/>
          <w:lang w:val="nl-NL"/>
        </w:rPr>
        <w:t xml:space="preserve">1. </w:t>
      </w:r>
      <w:r w:rsidR="002677D2">
        <w:rPr>
          <w:b/>
          <w:color w:val="000000"/>
          <w:lang w:val="nl-NL"/>
        </w:rPr>
        <w:t>Những vấn đề bất cập cần giải quyết</w:t>
      </w:r>
    </w:p>
    <w:p w:rsidR="00600845" w:rsidRDefault="00600845" w:rsidP="00600845">
      <w:pPr>
        <w:spacing w:before="120" w:after="120" w:line="360" w:lineRule="exact"/>
        <w:ind w:firstLine="567"/>
        <w:jc w:val="both"/>
        <w:rPr>
          <w:bCs w:val="0"/>
          <w:spacing w:val="-4"/>
        </w:rPr>
      </w:pPr>
      <w:r>
        <w:t xml:space="preserve">   a.</w:t>
      </w:r>
      <w:r w:rsidRPr="00C821A4">
        <w:t xml:space="preserve"> </w:t>
      </w:r>
      <w:r>
        <w:t>Đối với việc t</w:t>
      </w:r>
      <w:r w:rsidRPr="00C821A4">
        <w:t>hanh toán, quyết toán</w:t>
      </w:r>
      <w:r>
        <w:t xml:space="preserve"> </w:t>
      </w:r>
      <w:r>
        <w:rPr>
          <w:spacing w:val="-4"/>
        </w:rPr>
        <w:t xml:space="preserve">chi phí dịch vụ xét nghiệm COVID-19 theo số lượng thực tế đã được các bên có liên quan thỏa thuận tại thời điểm đặt hàng hoặc số lượng thực tế đã sử dụng cho phòng chống dịch nhưng chưa có đơn giá đặt hàng hoặc chưa có hợp đồng đặt hàng. </w:t>
      </w:r>
    </w:p>
    <w:p w:rsidR="00600845" w:rsidRDefault="00600845" w:rsidP="00600845">
      <w:pPr>
        <w:spacing w:before="120" w:after="120" w:line="360" w:lineRule="exact"/>
        <w:ind w:firstLine="567"/>
        <w:jc w:val="both"/>
        <w:rPr>
          <w:bCs w:val="0"/>
          <w:spacing w:val="-4"/>
        </w:rPr>
      </w:pPr>
      <w:r>
        <w:rPr>
          <w:spacing w:val="-4"/>
        </w:rPr>
        <w:t>Pháp luật hiện nay chưa quy định việc thanh toán, quyết toán đối với các khoản chi phí phát sinh nhưng chưa có đơn giá hoặc chưa có hợp đồng.</w:t>
      </w:r>
    </w:p>
    <w:p w:rsidR="00600845" w:rsidRDefault="00600845" w:rsidP="00600845">
      <w:pPr>
        <w:spacing w:before="120" w:after="120" w:line="360" w:lineRule="exact"/>
        <w:ind w:firstLine="567"/>
        <w:jc w:val="both"/>
      </w:pPr>
      <w:r>
        <w:rPr>
          <w:spacing w:val="-4"/>
        </w:rPr>
        <w:t xml:space="preserve">    b. Đối với việc thanh toán, quyết toán</w:t>
      </w:r>
      <w:r w:rsidRPr="00C821A4">
        <w:t xml:space="preserve"> trong mua sắm thuốc, vật tư, hóa chất, trang thiết bị phục vụ công tác phòng, chống dịch COVID-19 đã thực hiện dưới các hình thức tạm ứng, vay, mượn, huy động và tiếp nhận tài trợ, viện trợ;</w:t>
      </w:r>
      <w:r>
        <w:t xml:space="preserve"> </w:t>
      </w:r>
    </w:p>
    <w:p w:rsidR="00600845" w:rsidRDefault="00600845" w:rsidP="00600845">
      <w:pPr>
        <w:spacing w:before="120" w:after="120" w:line="360" w:lineRule="exact"/>
        <w:ind w:firstLine="567"/>
        <w:jc w:val="both"/>
      </w:pPr>
      <w:r w:rsidRPr="00A123B4">
        <w:rPr>
          <w:spacing w:val="-4"/>
        </w:rPr>
        <w:t>-</w:t>
      </w:r>
      <w:r>
        <w:rPr>
          <w:spacing w:val="-4"/>
        </w:rPr>
        <w:t xml:space="preserve"> </w:t>
      </w:r>
      <w:r>
        <w:t xml:space="preserve"> Theo Luật Quản lý, sử dụng tài sản công:</w:t>
      </w:r>
    </w:p>
    <w:p w:rsidR="00600845" w:rsidRPr="00A123B4" w:rsidRDefault="00600845" w:rsidP="00600845">
      <w:pPr>
        <w:spacing w:before="120" w:after="120" w:line="360" w:lineRule="exact"/>
        <w:ind w:firstLine="567"/>
        <w:jc w:val="both"/>
        <w:rPr>
          <w:spacing w:val="-4"/>
        </w:rPr>
      </w:pPr>
      <w:r>
        <w:t xml:space="preserve">Khoản 1 Điều 3 quy định: </w:t>
      </w:r>
      <w:r w:rsidRPr="00CF7F0E">
        <w:rPr>
          <w:i/>
        </w:rPr>
        <w:t>“</w:t>
      </w:r>
      <w:r w:rsidRPr="00CF7F0E">
        <w:rPr>
          <w:i/>
          <w:color w:val="000000"/>
          <w:shd w:val="clear" w:color="auto" w:fill="FFFFFF"/>
        </w:rPr>
        <w:t>1. </w:t>
      </w:r>
      <w:r w:rsidRPr="00CF7F0E">
        <w:rPr>
          <w:i/>
          <w:iCs/>
          <w:color w:val="000000"/>
          <w:shd w:val="clear" w:color="auto" w:fill="FFFFFF"/>
        </w:rPr>
        <w:t>Tài sản công</w:t>
      </w:r>
      <w:r w:rsidRPr="00CF7F0E">
        <w:rPr>
          <w:i/>
          <w:color w:val="000000"/>
          <w:shd w:val="clear" w:color="auto" w:fill="FFFFFF"/>
        </w:rPr>
        <w:t>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r>
        <w:rPr>
          <w:i/>
          <w:color w:val="000000"/>
          <w:shd w:val="clear" w:color="auto" w:fill="FFFFFF"/>
        </w:rPr>
        <w:t xml:space="preserve">” </w:t>
      </w:r>
      <w:r>
        <w:rPr>
          <w:color w:val="000000"/>
          <w:shd w:val="clear" w:color="auto" w:fill="FFFFFF"/>
        </w:rPr>
        <w:t>Như vậy, thuốc, hóa chất, vật tư xét nghiệm, thiết bị y tế tại các đơn vị sự nghiệp công lập y tế là tài sản công. Tuy nhiên, quy định pháp luậ về quản lý, sử dụng tài sản công k</w:t>
      </w:r>
      <w:r w:rsidRPr="00A123B4">
        <w:rPr>
          <w:spacing w:val="-4"/>
          <w:lang w:val="vi-VN"/>
        </w:rPr>
        <w:t>hông có quy định về việc vay, mượn tài sản của các đơn vị sự nghiệp</w:t>
      </w:r>
      <w:r w:rsidRPr="00A123B4">
        <w:rPr>
          <w:spacing w:val="-4"/>
        </w:rPr>
        <w:t xml:space="preserve"> công lập</w:t>
      </w:r>
      <w:r w:rsidRPr="00A123B4">
        <w:rPr>
          <w:spacing w:val="-4"/>
          <w:lang w:val="vi-VN"/>
        </w:rPr>
        <w:t xml:space="preserve">, cơ quan quản lý nhà nước. Chỉ có quy định về việc thuê tài sản phục vụ hoạt động của cơ quan nhà nước </w:t>
      </w:r>
      <w:r w:rsidRPr="00A123B4">
        <w:rPr>
          <w:spacing w:val="-4"/>
        </w:rPr>
        <w:t>(</w:t>
      </w:r>
      <w:r w:rsidRPr="00A123B4">
        <w:rPr>
          <w:spacing w:val="-4"/>
          <w:lang w:val="vi-VN"/>
        </w:rPr>
        <w:t>Điều 32</w:t>
      </w:r>
      <w:r>
        <w:rPr>
          <w:spacing w:val="-4"/>
        </w:rPr>
        <w:t>, Luật quản lý sử dụng tài sản công</w:t>
      </w:r>
      <w:r w:rsidRPr="00A123B4">
        <w:rPr>
          <w:spacing w:val="-4"/>
        </w:rPr>
        <w:t xml:space="preserve">). </w:t>
      </w:r>
    </w:p>
    <w:p w:rsidR="00600845" w:rsidRDefault="00600845" w:rsidP="00600845">
      <w:pPr>
        <w:shd w:val="clear" w:color="auto" w:fill="FFFFFF"/>
        <w:spacing w:before="120" w:after="120" w:line="360" w:lineRule="exact"/>
        <w:ind w:firstLine="567"/>
        <w:jc w:val="both"/>
        <w:rPr>
          <w:bCs w:val="0"/>
        </w:rPr>
      </w:pPr>
      <w:r w:rsidRPr="007453B5">
        <w:t xml:space="preserve">- </w:t>
      </w:r>
      <w:r>
        <w:t xml:space="preserve">Theo </w:t>
      </w:r>
      <w:r w:rsidRPr="00BE1747">
        <w:rPr>
          <w:lang w:val="vi-VN"/>
        </w:rPr>
        <w:t>Bộ luật Dân sự 2015:</w:t>
      </w:r>
      <w:r w:rsidRPr="00BE1747">
        <w:t xml:space="preserve"> </w:t>
      </w:r>
    </w:p>
    <w:p w:rsidR="00600845" w:rsidRPr="00872A66" w:rsidRDefault="00600845" w:rsidP="00600845">
      <w:pPr>
        <w:shd w:val="clear" w:color="auto" w:fill="FFFFFF"/>
        <w:spacing w:before="120" w:after="120" w:line="360" w:lineRule="exact"/>
        <w:ind w:firstLine="567"/>
        <w:jc w:val="both"/>
        <w:rPr>
          <w:i/>
          <w:iCs/>
          <w:color w:val="000000"/>
          <w:spacing w:val="-4"/>
        </w:rPr>
      </w:pPr>
      <w:r w:rsidRPr="00872A66">
        <w:rPr>
          <w:spacing w:val="-4"/>
          <w:lang w:val="vi-VN"/>
        </w:rPr>
        <w:t>Điều 463 quy định về Hợp đồng vay tài sản:</w:t>
      </w:r>
      <w:r w:rsidRPr="00872A66">
        <w:rPr>
          <w:spacing w:val="-4"/>
        </w:rPr>
        <w:t xml:space="preserve"> </w:t>
      </w:r>
      <w:r w:rsidRPr="00872A66">
        <w:rPr>
          <w:i/>
          <w:iCs/>
          <w:color w:val="000000"/>
          <w:spacing w:val="-4"/>
          <w:lang w:val="vi-VN"/>
        </w:rPr>
        <w:t>“</w:t>
      </w:r>
      <w:r w:rsidRPr="00872A66">
        <w:rPr>
          <w:i/>
          <w:iCs/>
          <w:color w:val="000000"/>
          <w:spacing w:val="-4"/>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r w:rsidRPr="00872A66">
        <w:rPr>
          <w:i/>
          <w:iCs/>
          <w:color w:val="000000"/>
          <w:spacing w:val="-4"/>
          <w:lang w:val="vi-VN"/>
        </w:rPr>
        <w:t>”</w:t>
      </w:r>
      <w:r w:rsidRPr="00872A66">
        <w:rPr>
          <w:i/>
          <w:iCs/>
          <w:color w:val="000000"/>
          <w:spacing w:val="-4"/>
        </w:rPr>
        <w:t xml:space="preserve">; </w:t>
      </w:r>
    </w:p>
    <w:p w:rsidR="00600845" w:rsidRPr="00D50EE4" w:rsidRDefault="00600845" w:rsidP="00600845">
      <w:pPr>
        <w:shd w:val="clear" w:color="auto" w:fill="FFFFFF"/>
        <w:spacing w:before="120" w:after="120" w:line="360" w:lineRule="exact"/>
        <w:ind w:firstLine="567"/>
        <w:jc w:val="both"/>
      </w:pPr>
      <w:r w:rsidRPr="00D50EE4">
        <w:rPr>
          <w:iCs/>
        </w:rPr>
        <w:t>Điều 494 quy định về Hợp đồng mượn tài sản: “</w:t>
      </w:r>
      <w:r w:rsidRPr="00D50EE4">
        <w:rPr>
          <w:i/>
          <w:iCs/>
        </w:rPr>
        <w:t xml:space="preserve">Hợp đồng mượn tài sản là sự thỏa thuận giữa các bên, theo đó bên cho mượn giao tài sản cho bên mượn </w:t>
      </w:r>
      <w:r w:rsidRPr="00D50EE4">
        <w:rPr>
          <w:i/>
          <w:iCs/>
        </w:rPr>
        <w:lastRenderedPageBreak/>
        <w:t>để sử dụng trong một thời hạn mà không phải trả tiền, bên mượn phải trả lại tài sản đó khi hết thời hạn mượn hoặc mục đích mượn đã đạt được.”</w:t>
      </w:r>
    </w:p>
    <w:p w:rsidR="00600845" w:rsidRDefault="00600845" w:rsidP="00600845">
      <w:pPr>
        <w:spacing w:before="120" w:after="120" w:line="240" w:lineRule="auto"/>
        <w:ind w:firstLine="720"/>
        <w:jc w:val="both"/>
        <w:rPr>
          <w:color w:val="000000"/>
          <w:spacing w:val="-4"/>
        </w:rPr>
      </w:pPr>
      <w:r>
        <w:rPr>
          <w:color w:val="000000"/>
          <w:spacing w:val="-4"/>
        </w:rPr>
        <w:t>Đ</w:t>
      </w:r>
      <w:r w:rsidRPr="00385B92">
        <w:rPr>
          <w:color w:val="000000"/>
          <w:spacing w:val="-4"/>
          <w:lang w:val="vi-VN"/>
        </w:rPr>
        <w:t>ối với hợp đồng vay</w:t>
      </w:r>
      <w:r>
        <w:rPr>
          <w:color w:val="000000"/>
          <w:spacing w:val="-4"/>
        </w:rPr>
        <w:t xml:space="preserve"> </w:t>
      </w:r>
      <w:r w:rsidRPr="00385B92">
        <w:rPr>
          <w:color w:val="000000"/>
          <w:spacing w:val="-4"/>
          <w:lang w:val="vi-VN"/>
        </w:rPr>
        <w:t xml:space="preserve">khi đến hạn trả, bên vay phải hoàn trả cho bên </w:t>
      </w:r>
      <w:r>
        <w:rPr>
          <w:color w:val="000000"/>
          <w:spacing w:val="-4"/>
        </w:rPr>
        <w:t xml:space="preserve">cho </w:t>
      </w:r>
      <w:r w:rsidRPr="00385B92">
        <w:rPr>
          <w:color w:val="000000"/>
          <w:spacing w:val="-4"/>
          <w:lang w:val="vi-VN"/>
        </w:rPr>
        <w:t>vay tài sản cùng loại theo đúng số lượng</w:t>
      </w:r>
      <w:r>
        <w:rPr>
          <w:color w:val="000000"/>
          <w:spacing w:val="-4"/>
        </w:rPr>
        <w:t>; đối với hợp đồng mượn khi hết thời hạn bên mượn phải trả lại tài sản đã mượn;</w:t>
      </w:r>
      <w:r w:rsidRPr="00385B92">
        <w:rPr>
          <w:color w:val="000000"/>
          <w:spacing w:val="-4"/>
        </w:rPr>
        <w:t xml:space="preserve"> </w:t>
      </w:r>
      <w:r>
        <w:rPr>
          <w:color w:val="000000"/>
          <w:spacing w:val="-4"/>
        </w:rPr>
        <w:t xml:space="preserve">Như vậy, Bộ Luật Dân sự </w:t>
      </w:r>
      <w:r w:rsidRPr="00385B92">
        <w:rPr>
          <w:color w:val="000000"/>
          <w:spacing w:val="-4"/>
        </w:rPr>
        <w:t xml:space="preserve">không có quy định vay, mượn </w:t>
      </w:r>
      <w:r>
        <w:rPr>
          <w:color w:val="000000"/>
          <w:spacing w:val="-4"/>
        </w:rPr>
        <w:t xml:space="preserve">là </w:t>
      </w:r>
      <w:r w:rsidRPr="00385B92">
        <w:rPr>
          <w:color w:val="000000"/>
          <w:spacing w:val="-4"/>
        </w:rPr>
        <w:t xml:space="preserve">tài sản trả bằng tiền </w:t>
      </w:r>
      <w:r>
        <w:rPr>
          <w:color w:val="000000"/>
          <w:spacing w:val="-4"/>
        </w:rPr>
        <w:t>nhưng</w:t>
      </w:r>
      <w:r w:rsidRPr="00385B92">
        <w:rPr>
          <w:color w:val="000000"/>
          <w:spacing w:val="-4"/>
        </w:rPr>
        <w:t xml:space="preserve"> nếu </w:t>
      </w:r>
      <w:r>
        <w:rPr>
          <w:color w:val="000000"/>
          <w:spacing w:val="-4"/>
        </w:rPr>
        <w:t xml:space="preserve">thực hiện đúng theo quy định của Bộ Luật Dân sự phải mua để trả thì </w:t>
      </w:r>
      <w:r w:rsidRPr="00385B92">
        <w:rPr>
          <w:color w:val="000000"/>
          <w:spacing w:val="-4"/>
        </w:rPr>
        <w:t>đến nay dịch COVI</w:t>
      </w:r>
      <w:r>
        <w:rPr>
          <w:color w:val="000000"/>
          <w:spacing w:val="-4"/>
        </w:rPr>
        <w:t>D</w:t>
      </w:r>
      <w:r w:rsidRPr="00385B92">
        <w:rPr>
          <w:color w:val="000000"/>
          <w:spacing w:val="-4"/>
        </w:rPr>
        <w:t xml:space="preserve">-19 đã chấm dứt nên </w:t>
      </w:r>
      <w:r>
        <w:rPr>
          <w:color w:val="000000"/>
          <w:spacing w:val="-4"/>
        </w:rPr>
        <w:t xml:space="preserve">thuốc, vật tư, thiết bị y tế phục vụ phòng, chống dịch COVID-19 </w:t>
      </w:r>
      <w:r w:rsidRPr="00385B92">
        <w:rPr>
          <w:color w:val="000000"/>
          <w:spacing w:val="-4"/>
        </w:rPr>
        <w:t>không còn nhu cầu sử dụng, dẫn đến lãng phí.</w:t>
      </w:r>
    </w:p>
    <w:p w:rsidR="00600845" w:rsidRPr="00600845" w:rsidRDefault="00600845" w:rsidP="00600845">
      <w:pPr>
        <w:spacing w:line="360" w:lineRule="exact"/>
        <w:ind w:firstLine="567"/>
        <w:jc w:val="both"/>
        <w:rPr>
          <w:i/>
          <w:lang w:val="vi-VN"/>
        </w:rPr>
      </w:pPr>
      <w:r w:rsidRPr="00600845">
        <w:rPr>
          <w:color w:val="000000"/>
          <w:lang w:val="nl-NL"/>
        </w:rPr>
        <w:t xml:space="preserve">c. </w:t>
      </w:r>
      <w:r w:rsidRPr="00600845">
        <w:t xml:space="preserve">Xác lập quyền sở hữu toàn dân đối với các tài sản đã được tiếp nhận từ nguồn tài trợ, viện trợ trong nước và nước ngoài, cho, biếu, tặng để </w:t>
      </w:r>
      <w:r w:rsidRPr="00600845">
        <w:rPr>
          <w:spacing w:val="-4"/>
        </w:rPr>
        <w:t xml:space="preserve">phòng, chống dịch COVID-19 từ ngày 01/01/2020 đến hết ngày </w:t>
      </w:r>
      <w:r w:rsidR="00483D53">
        <w:rPr>
          <w:spacing w:val="-4"/>
        </w:rPr>
        <w:t>04</w:t>
      </w:r>
      <w:r w:rsidRPr="00600845">
        <w:rPr>
          <w:spacing w:val="-4"/>
        </w:rPr>
        <w:t>/</w:t>
      </w:r>
      <w:r w:rsidR="00483D53">
        <w:rPr>
          <w:spacing w:val="-4"/>
        </w:rPr>
        <w:t>3</w:t>
      </w:r>
      <w:r w:rsidRPr="00600845">
        <w:rPr>
          <w:spacing w:val="-4"/>
        </w:rPr>
        <w:t>/202</w:t>
      </w:r>
      <w:r w:rsidR="00483D53">
        <w:rPr>
          <w:spacing w:val="-4"/>
        </w:rPr>
        <w:t>3</w:t>
      </w:r>
      <w:r w:rsidRPr="00600845">
        <w:rPr>
          <w:spacing w:val="-4"/>
        </w:rPr>
        <w:t xml:space="preserve"> nhưng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r>
        <w:rPr>
          <w:spacing w:val="-4"/>
        </w:rPr>
        <w:t>: Hiện nay chưa có quy định để giải quyết vướng mắc này</w:t>
      </w:r>
      <w:r w:rsidRPr="00600845">
        <w:rPr>
          <w:spacing w:val="-4"/>
        </w:rPr>
        <w:t>.</w:t>
      </w:r>
    </w:p>
    <w:p w:rsidR="00744709" w:rsidRDefault="00744709" w:rsidP="00600845">
      <w:pPr>
        <w:spacing w:before="120" w:after="120" w:line="240" w:lineRule="auto"/>
        <w:ind w:firstLine="720"/>
        <w:jc w:val="both"/>
        <w:rPr>
          <w:b/>
          <w:color w:val="000000"/>
          <w:lang w:val="nl-NL"/>
        </w:rPr>
      </w:pPr>
      <w:r w:rsidRPr="005A53B2">
        <w:rPr>
          <w:b/>
          <w:color w:val="000000"/>
          <w:lang w:val="nl-NL"/>
        </w:rPr>
        <w:t>2. Mục tiêu giải quyết vấn đề</w:t>
      </w:r>
    </w:p>
    <w:p w:rsidR="00600845" w:rsidRDefault="00A03A79" w:rsidP="00062244">
      <w:pPr>
        <w:spacing w:before="120" w:after="120" w:line="240" w:lineRule="auto"/>
        <w:ind w:firstLine="720"/>
        <w:jc w:val="both"/>
      </w:pPr>
      <w:r>
        <w:t xml:space="preserve">- </w:t>
      </w:r>
      <w:r w:rsidR="00600845">
        <w:t>Các đơn vị cung cấp dịch vụ xét nghiệm,</w:t>
      </w:r>
      <w:r w:rsidR="00600845" w:rsidRPr="00600845">
        <w:t xml:space="preserve"> </w:t>
      </w:r>
      <w:r w:rsidR="00600845" w:rsidRPr="00C821A4">
        <w:t xml:space="preserve">mua sắm thuốc, vật tư, hóa chất, trang thiết bị phục vụ công tác phòng, chống dịch COVID-19 </w:t>
      </w:r>
      <w:r w:rsidR="00600845">
        <w:t>được thanh toán, quyết toán theo quy định tại Nghị định này.</w:t>
      </w:r>
    </w:p>
    <w:p w:rsidR="00600845" w:rsidRDefault="00A03A79" w:rsidP="00062244">
      <w:pPr>
        <w:spacing w:before="120" w:after="120" w:line="240" w:lineRule="auto"/>
        <w:ind w:firstLine="720"/>
        <w:jc w:val="both"/>
      </w:pPr>
      <w:r>
        <w:t xml:space="preserve">- Quy định việc xác lập quyền sở hữu toàn dân </w:t>
      </w:r>
      <w:r w:rsidRPr="00600845">
        <w:t xml:space="preserve">đối với các tài sản đã được tiếp nhận từ nguồn tài trợ, viện trợ trong nước và nước ngoài, cho, biếu, tặng để </w:t>
      </w:r>
      <w:r w:rsidRPr="00600845">
        <w:rPr>
          <w:spacing w:val="-4"/>
        </w:rPr>
        <w:t>phòng, chống dịch COVID-19 từ ngày 01/01/2020 đến hết ngày 31/12/2022 nhưng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rsidR="00744709" w:rsidRPr="005A53B2" w:rsidRDefault="00744709" w:rsidP="00062244">
      <w:pPr>
        <w:spacing w:before="120" w:after="120" w:line="240" w:lineRule="auto"/>
        <w:ind w:firstLine="720"/>
        <w:jc w:val="both"/>
        <w:rPr>
          <w:b/>
          <w:color w:val="000000"/>
          <w:lang w:val="nl-NL"/>
        </w:rPr>
      </w:pPr>
      <w:r w:rsidRPr="005A53B2">
        <w:rPr>
          <w:b/>
          <w:color w:val="000000"/>
          <w:lang w:val="nl-NL"/>
        </w:rPr>
        <w:t xml:space="preserve">3. </w:t>
      </w:r>
      <w:r w:rsidR="005954D5">
        <w:rPr>
          <w:b/>
          <w:color w:val="000000"/>
          <w:lang w:val="nl-NL"/>
        </w:rPr>
        <w:t>G</w:t>
      </w:r>
      <w:r w:rsidRPr="005A53B2">
        <w:rPr>
          <w:b/>
          <w:color w:val="000000"/>
          <w:lang w:val="nl-NL"/>
        </w:rPr>
        <w:t>iải pháp đề xuất để giải quyết vấn đề</w:t>
      </w:r>
    </w:p>
    <w:p w:rsidR="00A03A79" w:rsidRPr="005A53B2" w:rsidRDefault="00A03A79" w:rsidP="00A03A79">
      <w:pPr>
        <w:spacing w:before="120" w:after="120" w:line="240" w:lineRule="auto"/>
        <w:ind w:firstLine="720"/>
        <w:jc w:val="both"/>
        <w:rPr>
          <w:color w:val="000000"/>
          <w:lang w:val="nl-NL"/>
        </w:rPr>
      </w:pPr>
      <w:r>
        <w:t xml:space="preserve">Chính phủ ban hành Nghị định quy định về việc </w:t>
      </w:r>
      <w:r>
        <w:rPr>
          <w:bCs w:val="0"/>
        </w:rPr>
        <w:t>giải quyết vướng mắc, khó khăn trong quản lý, sử dụng và thanh toán, quyết toán các nguồn lực phục vụ công tác phòng, chống dịch COVID-19.</w:t>
      </w:r>
    </w:p>
    <w:p w:rsidR="00744709" w:rsidRPr="005A53B2" w:rsidRDefault="004340BD" w:rsidP="00062244">
      <w:pPr>
        <w:spacing w:before="120" w:after="120" w:line="240" w:lineRule="auto"/>
        <w:jc w:val="both"/>
        <w:rPr>
          <w:b/>
        </w:rPr>
      </w:pPr>
      <w:r w:rsidRPr="005A53B2">
        <w:tab/>
      </w:r>
      <w:r w:rsidR="008C38EF">
        <w:rPr>
          <w:b/>
          <w:color w:val="000000"/>
          <w:lang w:val="nl-NL"/>
        </w:rPr>
        <w:t>4</w:t>
      </w:r>
      <w:r w:rsidR="00744709" w:rsidRPr="005A53B2">
        <w:rPr>
          <w:b/>
          <w:color w:val="000000"/>
          <w:lang w:val="nl-NL"/>
        </w:rPr>
        <w:t xml:space="preserve">. </w:t>
      </w:r>
      <w:r w:rsidR="00744709" w:rsidRPr="005A53B2">
        <w:rPr>
          <w:b/>
        </w:rPr>
        <w:t xml:space="preserve">Đánh giá tác động của </w:t>
      </w:r>
      <w:r w:rsidR="000A5BA0">
        <w:rPr>
          <w:b/>
        </w:rPr>
        <w:t xml:space="preserve">chính sách  </w:t>
      </w:r>
      <w:r w:rsidR="00744709" w:rsidRPr="005A53B2">
        <w:rPr>
          <w:b/>
        </w:rPr>
        <w:t xml:space="preserve"> </w:t>
      </w:r>
    </w:p>
    <w:p w:rsidR="00A03A79" w:rsidRPr="007C16FF" w:rsidRDefault="00A03A79" w:rsidP="00A03A79">
      <w:pPr>
        <w:pStyle w:val="0-normal"/>
        <w:spacing w:before="120" w:line="340" w:lineRule="exact"/>
        <w:ind w:firstLine="567"/>
        <w:rPr>
          <w:spacing w:val="-2"/>
        </w:rPr>
      </w:pPr>
      <w:r>
        <w:t xml:space="preserve">Theo báo cáo của </w:t>
      </w:r>
      <w:r w:rsidRPr="007C16FF">
        <w:rPr>
          <w:spacing w:val="-2"/>
        </w:rPr>
        <w:t>của 17 Bộ và cơ quan liên quan; 63 tỉnh/thành phố trực thuộc Trung ương và các đơn vị trực thuộc Bộ Y tế:</w:t>
      </w:r>
    </w:p>
    <w:p w:rsidR="00A03A79" w:rsidRDefault="00A03A79" w:rsidP="00A03A79">
      <w:pPr>
        <w:spacing w:before="120" w:after="120"/>
        <w:ind w:firstLine="567"/>
        <w:jc w:val="both"/>
        <w:rPr>
          <w:iCs/>
        </w:rPr>
      </w:pPr>
      <w:r w:rsidRPr="007C16FF">
        <w:t>- Số lượng thuốc, vật tư, sinh phẩm,</w:t>
      </w:r>
      <w:r>
        <w:t xml:space="preserve"> hóa chất đã tạm ứng, </w:t>
      </w:r>
      <w:r>
        <w:rPr>
          <w:spacing w:val="-4"/>
        </w:rPr>
        <w:t>vay, mượn, huy động và tiếp nhận là</w:t>
      </w:r>
      <w:r>
        <w:t xml:space="preserve"> </w:t>
      </w:r>
      <w:r>
        <w:rPr>
          <w:iCs/>
        </w:rPr>
        <w:t>1.834 tỷ</w:t>
      </w:r>
      <w:r w:rsidRPr="00585B2D">
        <w:rPr>
          <w:iCs/>
        </w:rPr>
        <w:t xml:space="preserve"> đồng</w:t>
      </w:r>
      <w:r>
        <w:rPr>
          <w:iCs/>
        </w:rPr>
        <w:t>. Trong đó:</w:t>
      </w:r>
    </w:p>
    <w:p w:rsidR="00A03A79" w:rsidRDefault="00A03A79" w:rsidP="00A03A79">
      <w:pPr>
        <w:spacing w:before="120" w:after="120"/>
        <w:ind w:firstLine="567"/>
        <w:jc w:val="both"/>
        <w:rPr>
          <w:iCs/>
        </w:rPr>
      </w:pPr>
      <w:r>
        <w:rPr>
          <w:iCs/>
        </w:rPr>
        <w:t>+ Số chưa có hợp đồng vay, mượn là 708.327 triệu đồng (của 19 tỉnh, thành phố trực thuộc TW).</w:t>
      </w:r>
    </w:p>
    <w:p w:rsidR="00A03A79" w:rsidRDefault="00A03A79" w:rsidP="00A03A79">
      <w:pPr>
        <w:spacing w:before="120" w:after="120"/>
        <w:ind w:firstLine="567"/>
        <w:jc w:val="both"/>
        <w:rPr>
          <w:iCs/>
        </w:rPr>
      </w:pPr>
      <w:r>
        <w:rPr>
          <w:iCs/>
        </w:rPr>
        <w:lastRenderedPageBreak/>
        <w:t>+ Số đã có hợp đồng vay, mượn là 1.042 triệu đồng (của Bộ Công an, Bộ Quốc phòng là 83.378 triệu đồng, của 19 tỉnh, thành phố trực thuộc TW).</w:t>
      </w:r>
    </w:p>
    <w:p w:rsidR="00A03A79" w:rsidRDefault="00A03A79" w:rsidP="00A03A79">
      <w:pPr>
        <w:spacing w:before="120" w:after="120"/>
        <w:ind w:firstLine="567"/>
        <w:jc w:val="both"/>
        <w:rPr>
          <w:iCs/>
        </w:rPr>
      </w:pPr>
      <w:r>
        <w:t xml:space="preserve">- Chi phí xét nghiệm COVID-19 đã đặt hàng nhưng chưa thanh toán: </w:t>
      </w:r>
      <w:r>
        <w:rPr>
          <w:iCs/>
        </w:rPr>
        <w:t xml:space="preserve">1.257.180 triệu </w:t>
      </w:r>
      <w:r w:rsidRPr="00585B2D">
        <w:rPr>
          <w:iCs/>
        </w:rPr>
        <w:t>đồng</w:t>
      </w:r>
      <w:r>
        <w:rPr>
          <w:iCs/>
        </w:rPr>
        <w:t>. Trong đó:</w:t>
      </w:r>
    </w:p>
    <w:p w:rsidR="00A03A79" w:rsidRPr="001F2B84" w:rsidRDefault="00A03A79" w:rsidP="00A03A79">
      <w:pPr>
        <w:spacing w:before="120" w:after="120"/>
        <w:ind w:firstLine="567"/>
        <w:jc w:val="both"/>
        <w:rPr>
          <w:iCs/>
          <w:spacing w:val="-8"/>
        </w:rPr>
      </w:pPr>
      <w:r w:rsidRPr="001F2B84">
        <w:rPr>
          <w:iCs/>
          <w:spacing w:val="-8"/>
        </w:rPr>
        <w:t>+ Số chưa ban hành giá: 425.774 triệu đồng (của 9 tỉnh, thành phố trực thuộc TW).</w:t>
      </w:r>
    </w:p>
    <w:p w:rsidR="00A03A79" w:rsidRDefault="00A03A79" w:rsidP="00A03A79">
      <w:pPr>
        <w:spacing w:before="120" w:after="120"/>
        <w:ind w:firstLine="567"/>
        <w:jc w:val="both"/>
        <w:rPr>
          <w:iCs/>
        </w:rPr>
      </w:pPr>
      <w:r>
        <w:rPr>
          <w:iCs/>
        </w:rPr>
        <w:t>+ Số đã ban hành giá, có quyết định đặt hàng những chưa thanh toán là 831.405 triệu đồng (Bộ Quốc phòng là 9.219 triệu đồng, Bộ Nông nghiệp và Phát triển nông thôn là 27.243 triệu đồng, Bộ Y tế là 52.815 triệu đồng, 8 tình/thành phố trực thuộc TW là 742.128 triệu đồng).</w:t>
      </w:r>
    </w:p>
    <w:p w:rsidR="00A03A79" w:rsidRPr="001F2B84" w:rsidRDefault="00A03A79" w:rsidP="00A03A79">
      <w:pPr>
        <w:spacing w:before="120" w:after="120"/>
        <w:ind w:firstLine="567"/>
        <w:jc w:val="both"/>
        <w:rPr>
          <w:iCs/>
          <w:spacing w:val="-4"/>
        </w:rPr>
      </w:pPr>
      <w:r w:rsidRPr="001F2B84">
        <w:rPr>
          <w:iCs/>
          <w:spacing w:val="-4"/>
        </w:rPr>
        <w:t xml:space="preserve">- Đối với nguồn tài trợ, viện trợ trong và ngoài nước: 8.984 tỷ đồng, bao gồm: </w:t>
      </w:r>
    </w:p>
    <w:p w:rsidR="00A03A79" w:rsidRDefault="00A03A79" w:rsidP="00A03A79">
      <w:pPr>
        <w:spacing w:before="120" w:after="120"/>
        <w:ind w:firstLine="567"/>
        <w:jc w:val="both"/>
        <w:rPr>
          <w:iCs/>
        </w:rPr>
      </w:pPr>
      <w:r>
        <w:rPr>
          <w:iCs/>
        </w:rPr>
        <w:t>+ Thuốc, vật tư, hóa chất, sinh phẩm: 3.539 tỷ đồng (của 33 tỉnh/tp trực thuộc TW).</w:t>
      </w:r>
    </w:p>
    <w:p w:rsidR="00A03A79" w:rsidRDefault="00A03A79" w:rsidP="00A03A79">
      <w:pPr>
        <w:spacing w:before="120" w:after="120"/>
        <w:ind w:firstLine="567"/>
        <w:jc w:val="both"/>
        <w:rPr>
          <w:iCs/>
        </w:rPr>
      </w:pPr>
      <w:r>
        <w:rPr>
          <w:iCs/>
        </w:rPr>
        <w:t>+ Thiết bị y tế: (i) Số lượng tài sản đã xác định được giá trị tài sản là 81.230 tài sản với giá trị 4.212.517 triệu đồng, trong đó: số tài sản đã xác lập quyền sở hữu là 6.430 tài sản với giá trị 514.983 triệu đồng (23 tỉnh/tp trực thuộc TW), số tài sản chưa xác lập quyền sở hữu là 71.567 tài sản với giá trị 3.697.534 triệu đồng (2 Bộ và 41 tỉnh/tp trực thuộc TW). (ii) Số lượng tài sản chưa xác định được giá trị là 257.444 triệu đồng (2 Bộ và 41 tỉnh/tp trực thuộc TW).</w:t>
      </w:r>
    </w:p>
    <w:p w:rsidR="00744709" w:rsidRPr="005A53B2" w:rsidRDefault="002440B9" w:rsidP="002440B9">
      <w:pPr>
        <w:spacing w:before="120" w:after="120"/>
        <w:ind w:firstLine="567"/>
      </w:pPr>
      <w:r>
        <w:rPr>
          <w:iCs/>
        </w:rPr>
        <w:t>Việc ban hành Nghị định sẽ tạo cơ sở pháp lý để các Bộ, ngành, địa phương giải quyết được các vướng mắc nêu trên.</w:t>
      </w:r>
      <w:r w:rsidR="00744709" w:rsidRPr="005A53B2">
        <w:t xml:space="preserve"> </w:t>
      </w:r>
    </w:p>
    <w:p w:rsidR="003033D6" w:rsidRPr="005A53B2" w:rsidRDefault="00D70B08" w:rsidP="00062244">
      <w:pPr>
        <w:spacing w:before="120" w:after="120" w:line="240" w:lineRule="auto"/>
        <w:ind w:firstLine="720"/>
        <w:jc w:val="both"/>
        <w:rPr>
          <w:b/>
        </w:rPr>
      </w:pPr>
      <w:r w:rsidRPr="005A53B2">
        <w:rPr>
          <w:b/>
        </w:rPr>
        <w:t>III. LẤY Ý KIẾN</w:t>
      </w:r>
    </w:p>
    <w:p w:rsidR="00847AD9" w:rsidRDefault="009F4408" w:rsidP="00062244">
      <w:pPr>
        <w:spacing w:before="120" w:after="120" w:line="240" w:lineRule="auto"/>
        <w:ind w:firstLine="720"/>
        <w:jc w:val="both"/>
        <w:rPr>
          <w:color w:val="000000"/>
          <w:lang w:val="nl-NL"/>
        </w:rPr>
      </w:pPr>
      <w:r>
        <w:rPr>
          <w:color w:val="000000"/>
          <w:lang w:val="nl-NL"/>
        </w:rPr>
        <w:t xml:space="preserve">- </w:t>
      </w:r>
      <w:r w:rsidR="001E0321" w:rsidRPr="00212C0D">
        <w:t xml:space="preserve">Căn cứ quy định tại </w:t>
      </w:r>
      <w:r w:rsidR="00F81916" w:rsidRPr="00212C0D">
        <w:t>Luật Ban hành văn bản quy phạm pháp luật số /20</w:t>
      </w:r>
      <w:r w:rsidR="002440B9">
        <w:t>2</w:t>
      </w:r>
      <w:r w:rsidR="00F81916" w:rsidRPr="00212C0D">
        <w:t>5/QH1</w:t>
      </w:r>
      <w:r w:rsidR="002440B9">
        <w:t>5</w:t>
      </w:r>
      <w:r w:rsidR="001E0321">
        <w:t xml:space="preserve">, Bộ </w:t>
      </w:r>
      <w:r w:rsidR="002440B9">
        <w:t xml:space="preserve">Y tế </w:t>
      </w:r>
      <w:r w:rsidR="001E0321">
        <w:t>đã lấy ý kiến và nhận được văn bản trả lời của các cơ quan:</w:t>
      </w:r>
      <w:r w:rsidR="002440B9">
        <w:t xml:space="preserve"> ….  </w:t>
      </w:r>
      <w:r w:rsidR="0080084A">
        <w:t>...</w:t>
      </w:r>
      <w:r w:rsidR="00AB0418">
        <w:t xml:space="preserve">; </w:t>
      </w:r>
      <w:r w:rsidR="00FE1984">
        <w:t>các địa phương</w:t>
      </w:r>
      <w:r w:rsidR="0080084A">
        <w:t>...</w:t>
      </w:r>
      <w:r w:rsidR="00FE1984">
        <w:t xml:space="preserve">; </w:t>
      </w:r>
      <w:r w:rsidR="00AB0418">
        <w:t xml:space="preserve">Báo cáo thẩm định của Bộ Tư pháp. </w:t>
      </w:r>
    </w:p>
    <w:p w:rsidR="00C17D4C" w:rsidRDefault="009F4408" w:rsidP="00062244">
      <w:pPr>
        <w:spacing w:before="120" w:after="120" w:line="240" w:lineRule="auto"/>
        <w:ind w:firstLine="720"/>
        <w:jc w:val="both"/>
      </w:pPr>
      <w:r w:rsidRPr="00254F76">
        <w:t>Ý kiến của các cơ quan đã đượ</w:t>
      </w:r>
      <w:r w:rsidR="00C17D4C">
        <w:t xml:space="preserve">c </w:t>
      </w:r>
      <w:r w:rsidR="002440B9">
        <w:t>Y tế</w:t>
      </w:r>
      <w:r w:rsidRPr="00254F76">
        <w:t xml:space="preserve"> </w:t>
      </w:r>
      <w:r>
        <w:t xml:space="preserve">rà soát, </w:t>
      </w:r>
      <w:r w:rsidRPr="00254F76">
        <w:t>tổng hợp, tiếp thu, giải trình</w:t>
      </w:r>
      <w:r>
        <w:t>.</w:t>
      </w:r>
    </w:p>
    <w:p w:rsidR="00C14C9C" w:rsidRDefault="00D2284B" w:rsidP="00062244">
      <w:pPr>
        <w:spacing w:before="120" w:after="120" w:line="240" w:lineRule="auto"/>
        <w:ind w:firstLine="720"/>
        <w:jc w:val="both"/>
      </w:pPr>
      <w:r>
        <w:t xml:space="preserve">- </w:t>
      </w:r>
      <w:r w:rsidR="002E4754">
        <w:t>Dự thả</w:t>
      </w:r>
      <w:r w:rsidR="00C25BDB">
        <w:t xml:space="preserve">o </w:t>
      </w:r>
      <w:r w:rsidR="001E0321">
        <w:t xml:space="preserve">Nghị định và </w:t>
      </w:r>
      <w:r w:rsidR="00C25BDB">
        <w:t>H</w:t>
      </w:r>
      <w:r w:rsidR="002E4754">
        <w:t xml:space="preserve">ồ sơ Nghị định </w:t>
      </w:r>
      <w:r w:rsidR="002440B9">
        <w:t xml:space="preserve">quy định về việc </w:t>
      </w:r>
      <w:r w:rsidR="002440B9">
        <w:rPr>
          <w:bCs w:val="0"/>
        </w:rPr>
        <w:t>giải quyết vướng mắc, khó khăn trong quản lý, sử dụng và thanh toán, quyết toán các nguồn lực phục vụ công tác phòng, chống dịch COVID-19</w:t>
      </w:r>
      <w:r w:rsidR="002E4754">
        <w:t xml:space="preserve"> </w:t>
      </w:r>
      <w:r w:rsidR="003F69FA">
        <w:t xml:space="preserve">đã </w:t>
      </w:r>
      <w:r w:rsidR="002E4754">
        <w:t>được đăng trên C</w:t>
      </w:r>
      <w:r w:rsidR="004A47BF">
        <w:t xml:space="preserve">ổng thông tin điện tử của Chính phủ và </w:t>
      </w:r>
      <w:r w:rsidR="00B01920">
        <w:t xml:space="preserve">của </w:t>
      </w:r>
      <w:r w:rsidR="004A47BF">
        <w:t xml:space="preserve">Bộ </w:t>
      </w:r>
      <w:r w:rsidR="002440B9">
        <w:t>Y tế</w:t>
      </w:r>
      <w:r w:rsidR="005143A3">
        <w:t xml:space="preserve">. </w:t>
      </w:r>
    </w:p>
    <w:p w:rsidR="00B16DB9" w:rsidRPr="00DD01E5" w:rsidRDefault="00B16DB9" w:rsidP="00062244">
      <w:pPr>
        <w:spacing w:before="120" w:after="120" w:line="240" w:lineRule="auto"/>
        <w:ind w:firstLine="720"/>
        <w:jc w:val="both"/>
        <w:rPr>
          <w:b/>
        </w:rPr>
      </w:pPr>
      <w:r w:rsidRPr="00DD01E5">
        <w:rPr>
          <w:b/>
        </w:rPr>
        <w:t>IV. GIÁM SÁT VÀ ĐÁNH GIÁ</w:t>
      </w:r>
    </w:p>
    <w:p w:rsidR="00EB05A7" w:rsidRPr="00DD01E5" w:rsidRDefault="00EB05A7" w:rsidP="00062244">
      <w:pPr>
        <w:spacing w:before="120" w:after="120" w:line="240" w:lineRule="auto"/>
        <w:ind w:firstLine="709"/>
        <w:jc w:val="both"/>
        <w:rPr>
          <w:b/>
        </w:rPr>
      </w:pPr>
      <w:r w:rsidRPr="00DD01E5">
        <w:rPr>
          <w:b/>
        </w:rPr>
        <w:t>1. Cơ quan chịu trách nhiệm tổ chức thi hành chính sách</w:t>
      </w:r>
    </w:p>
    <w:p w:rsidR="00D03301" w:rsidRPr="00DD01E5" w:rsidRDefault="00EB05A7" w:rsidP="00062244">
      <w:pPr>
        <w:pStyle w:val="Dieu"/>
        <w:spacing w:before="120" w:after="120"/>
        <w:ind w:firstLine="709"/>
        <w:rPr>
          <w:rFonts w:ascii="Times New Roman" w:hAnsi="Times New Roman"/>
          <w:b w:val="0"/>
        </w:rPr>
      </w:pPr>
      <w:r w:rsidRPr="00DD01E5">
        <w:rPr>
          <w:rFonts w:ascii="Times New Roman" w:hAnsi="Times New Roman"/>
          <w:b w:val="0"/>
        </w:rPr>
        <w:t>Cơ quan chịu trách nhiệm tổ chức thi hành chính sách bao gồm tất cả các đối tượng được đề xuất là đối tượng áp dụng của Nghị định</w:t>
      </w:r>
      <w:r w:rsidR="00D03301" w:rsidRPr="00DD01E5">
        <w:rPr>
          <w:rFonts w:ascii="Times New Roman" w:hAnsi="Times New Roman"/>
          <w:b w:val="0"/>
        </w:rPr>
        <w:t>.</w:t>
      </w:r>
    </w:p>
    <w:p w:rsidR="00EB05A7" w:rsidRPr="00333F92" w:rsidRDefault="00EB05A7" w:rsidP="00062244">
      <w:pPr>
        <w:spacing w:before="120" w:after="120" w:line="240" w:lineRule="auto"/>
        <w:ind w:firstLine="709"/>
        <w:jc w:val="both"/>
        <w:rPr>
          <w:b/>
        </w:rPr>
      </w:pPr>
      <w:r w:rsidRPr="00333F92">
        <w:rPr>
          <w:b/>
        </w:rPr>
        <w:t>2. Cơ quan giám sát đánh giá việc thực hiện chính sách</w:t>
      </w:r>
    </w:p>
    <w:p w:rsidR="002440B9" w:rsidRDefault="002440B9" w:rsidP="002440B9">
      <w:pPr>
        <w:spacing w:before="120" w:after="120" w:line="240" w:lineRule="auto"/>
        <w:ind w:firstLine="709"/>
        <w:jc w:val="both"/>
        <w:rPr>
          <w:color w:val="231F20"/>
          <w:shd w:val="clear" w:color="auto" w:fill="FFFFFF"/>
        </w:rPr>
      </w:pPr>
      <w:bookmarkStart w:id="2" w:name="_Hlk198628868"/>
      <w:r w:rsidRPr="00E46822">
        <w:t xml:space="preserve">Các Bộ, ngành liên quan, Ủy ban nhân dân các tỉnh, thành phố trực thuộc Trung ương trong phạm vi trách nhiệm, nhiệm vụ, quyền hạn của mình, tổ chức thực hiện và giám sát việc thực hiện Nghị </w:t>
      </w:r>
      <w:r w:rsidR="00037BAF">
        <w:t>định</w:t>
      </w:r>
      <w:r w:rsidRPr="00E46822">
        <w:t xml:space="preserve"> này</w:t>
      </w:r>
      <w:bookmarkEnd w:id="2"/>
      <w:r w:rsidR="00037BAF">
        <w:t>./.</w:t>
      </w:r>
      <w:r w:rsidRPr="005A53B2">
        <w:rPr>
          <w:color w:val="231F20"/>
          <w:shd w:val="clear" w:color="auto" w:fill="FFFFFF"/>
        </w:rPr>
        <w:t xml:space="preserve"> </w:t>
      </w:r>
    </w:p>
    <w:sectPr w:rsidR="002440B9" w:rsidSect="00037BAF">
      <w:headerReference w:type="default" r:id="rId8"/>
      <w:footerReference w:type="default" r:id="rId9"/>
      <w:headerReference w:type="first" r:id="rId10"/>
      <w:footerReference w:type="first" r:id="rId11"/>
      <w:pgSz w:w="11909" w:h="16834" w:code="9"/>
      <w:pgMar w:top="1134" w:right="1134" w:bottom="720" w:left="1701" w:header="720" w:footer="45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CA" w:rsidRDefault="00B062CA" w:rsidP="00356E4A">
      <w:pPr>
        <w:spacing w:after="0" w:line="240" w:lineRule="auto"/>
      </w:pPr>
      <w:r>
        <w:separator/>
      </w:r>
    </w:p>
  </w:endnote>
  <w:endnote w:type="continuationSeparator" w:id="0">
    <w:p w:rsidR="00B062CA" w:rsidRDefault="00B062CA" w:rsidP="0035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EB" w:rsidRDefault="009D50EB">
    <w:pPr>
      <w:pStyle w:val="Footer"/>
      <w:jc w:val="right"/>
    </w:pPr>
  </w:p>
  <w:p w:rsidR="00374E28" w:rsidRDefault="00374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C2" w:rsidRDefault="000232C2">
    <w:pPr>
      <w:pStyle w:val="Footer"/>
      <w:jc w:val="center"/>
    </w:pPr>
  </w:p>
  <w:p w:rsidR="000232C2" w:rsidRDefault="00023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CA" w:rsidRDefault="00B062CA" w:rsidP="00356E4A">
      <w:pPr>
        <w:spacing w:after="0" w:line="240" w:lineRule="auto"/>
      </w:pPr>
      <w:r>
        <w:separator/>
      </w:r>
    </w:p>
  </w:footnote>
  <w:footnote w:type="continuationSeparator" w:id="0">
    <w:p w:rsidR="00B062CA" w:rsidRDefault="00B062CA" w:rsidP="00356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903926"/>
      <w:docPartObj>
        <w:docPartGallery w:val="Page Numbers (Top of Page)"/>
        <w:docPartUnique/>
      </w:docPartObj>
    </w:sdtPr>
    <w:sdtEndPr>
      <w:rPr>
        <w:noProof/>
      </w:rPr>
    </w:sdtEndPr>
    <w:sdtContent>
      <w:p w:rsidR="005366EF" w:rsidRDefault="00975904">
        <w:pPr>
          <w:pStyle w:val="Header"/>
          <w:jc w:val="center"/>
        </w:pPr>
        <w:r>
          <w:fldChar w:fldCharType="begin"/>
        </w:r>
        <w:r w:rsidR="005366EF">
          <w:instrText xml:space="preserve"> PAGE   \* MERGEFORMAT </w:instrText>
        </w:r>
        <w:r>
          <w:fldChar w:fldCharType="separate"/>
        </w:r>
        <w:r w:rsidR="00856D03">
          <w:rPr>
            <w:noProof/>
          </w:rPr>
          <w:t>2</w:t>
        </w:r>
        <w:r>
          <w:rPr>
            <w:noProof/>
          </w:rPr>
          <w:fldChar w:fldCharType="end"/>
        </w:r>
      </w:p>
    </w:sdtContent>
  </w:sdt>
  <w:p w:rsidR="005366EF" w:rsidRDefault="005366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290750"/>
      <w:docPartObj>
        <w:docPartGallery w:val="Page Numbers (Top of Page)"/>
        <w:docPartUnique/>
      </w:docPartObj>
    </w:sdtPr>
    <w:sdtEndPr>
      <w:rPr>
        <w:noProof/>
        <w:color w:val="FFFFFF" w:themeColor="background1"/>
      </w:rPr>
    </w:sdtEndPr>
    <w:sdtContent>
      <w:p w:rsidR="003B775B" w:rsidRPr="00947CC7" w:rsidRDefault="00975904">
        <w:pPr>
          <w:pStyle w:val="Header"/>
          <w:jc w:val="center"/>
          <w:rPr>
            <w:color w:val="FFFFFF" w:themeColor="background1"/>
          </w:rPr>
        </w:pPr>
        <w:r w:rsidRPr="00947CC7">
          <w:rPr>
            <w:color w:val="FFFFFF" w:themeColor="background1"/>
          </w:rPr>
          <w:fldChar w:fldCharType="begin"/>
        </w:r>
        <w:r w:rsidR="003B775B" w:rsidRPr="00947CC7">
          <w:rPr>
            <w:color w:val="FFFFFF" w:themeColor="background1"/>
          </w:rPr>
          <w:instrText xml:space="preserve"> PAGE   \* MERGEFORMAT </w:instrText>
        </w:r>
        <w:r w:rsidRPr="00947CC7">
          <w:rPr>
            <w:color w:val="FFFFFF" w:themeColor="background1"/>
          </w:rPr>
          <w:fldChar w:fldCharType="separate"/>
        </w:r>
        <w:r w:rsidR="00856D03">
          <w:rPr>
            <w:noProof/>
            <w:color w:val="FFFFFF" w:themeColor="background1"/>
          </w:rPr>
          <w:t>1</w:t>
        </w:r>
        <w:r w:rsidRPr="00947CC7">
          <w:rPr>
            <w:noProof/>
            <w:color w:val="FFFFFF" w:themeColor="background1"/>
          </w:rPr>
          <w:fldChar w:fldCharType="end"/>
        </w:r>
      </w:p>
    </w:sdtContent>
  </w:sdt>
  <w:p w:rsidR="003B775B" w:rsidRDefault="003B7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471"/>
    <w:rsid w:val="000002FA"/>
    <w:rsid w:val="00000480"/>
    <w:rsid w:val="000004B1"/>
    <w:rsid w:val="000005CE"/>
    <w:rsid w:val="00000636"/>
    <w:rsid w:val="00000E36"/>
    <w:rsid w:val="00001A3B"/>
    <w:rsid w:val="00001B19"/>
    <w:rsid w:val="000023AD"/>
    <w:rsid w:val="00002A40"/>
    <w:rsid w:val="00002BEA"/>
    <w:rsid w:val="00003033"/>
    <w:rsid w:val="00003687"/>
    <w:rsid w:val="00003CBB"/>
    <w:rsid w:val="00004382"/>
    <w:rsid w:val="0000482F"/>
    <w:rsid w:val="0000584D"/>
    <w:rsid w:val="000058D8"/>
    <w:rsid w:val="00006594"/>
    <w:rsid w:val="0000677C"/>
    <w:rsid w:val="0000753C"/>
    <w:rsid w:val="00007CDD"/>
    <w:rsid w:val="0001018F"/>
    <w:rsid w:val="0001032A"/>
    <w:rsid w:val="000105AC"/>
    <w:rsid w:val="00010621"/>
    <w:rsid w:val="00010CC5"/>
    <w:rsid w:val="000117D0"/>
    <w:rsid w:val="00011B69"/>
    <w:rsid w:val="0001270A"/>
    <w:rsid w:val="00012A51"/>
    <w:rsid w:val="00013D77"/>
    <w:rsid w:val="00014DF1"/>
    <w:rsid w:val="00015037"/>
    <w:rsid w:val="00015132"/>
    <w:rsid w:val="00015272"/>
    <w:rsid w:val="0001529E"/>
    <w:rsid w:val="000156A5"/>
    <w:rsid w:val="00015BC7"/>
    <w:rsid w:val="00016F29"/>
    <w:rsid w:val="0002047E"/>
    <w:rsid w:val="000220C7"/>
    <w:rsid w:val="00022B0B"/>
    <w:rsid w:val="00022EEC"/>
    <w:rsid w:val="00023285"/>
    <w:rsid w:val="000232C2"/>
    <w:rsid w:val="0002382B"/>
    <w:rsid w:val="00024126"/>
    <w:rsid w:val="000241D2"/>
    <w:rsid w:val="00024473"/>
    <w:rsid w:val="00024AC3"/>
    <w:rsid w:val="000253E8"/>
    <w:rsid w:val="00025700"/>
    <w:rsid w:val="00026146"/>
    <w:rsid w:val="00026436"/>
    <w:rsid w:val="0002750B"/>
    <w:rsid w:val="000275A9"/>
    <w:rsid w:val="00030741"/>
    <w:rsid w:val="000322AF"/>
    <w:rsid w:val="00032305"/>
    <w:rsid w:val="00032490"/>
    <w:rsid w:val="0003257F"/>
    <w:rsid w:val="0003283D"/>
    <w:rsid w:val="00034CA8"/>
    <w:rsid w:val="00035403"/>
    <w:rsid w:val="000354DD"/>
    <w:rsid w:val="00035B1C"/>
    <w:rsid w:val="00035C4F"/>
    <w:rsid w:val="00035D9F"/>
    <w:rsid w:val="00035E9D"/>
    <w:rsid w:val="00036141"/>
    <w:rsid w:val="0003614F"/>
    <w:rsid w:val="000367FD"/>
    <w:rsid w:val="00036919"/>
    <w:rsid w:val="00036F78"/>
    <w:rsid w:val="000372CD"/>
    <w:rsid w:val="00037BAF"/>
    <w:rsid w:val="00037CA8"/>
    <w:rsid w:val="00037F64"/>
    <w:rsid w:val="0004005F"/>
    <w:rsid w:val="00040D54"/>
    <w:rsid w:val="00041428"/>
    <w:rsid w:val="00042304"/>
    <w:rsid w:val="00042BD2"/>
    <w:rsid w:val="00042CA2"/>
    <w:rsid w:val="000434F9"/>
    <w:rsid w:val="000438E0"/>
    <w:rsid w:val="00043C39"/>
    <w:rsid w:val="00044433"/>
    <w:rsid w:val="00044E60"/>
    <w:rsid w:val="00045425"/>
    <w:rsid w:val="00045655"/>
    <w:rsid w:val="00045C13"/>
    <w:rsid w:val="00045DD2"/>
    <w:rsid w:val="0004602D"/>
    <w:rsid w:val="00046AD6"/>
    <w:rsid w:val="000472A3"/>
    <w:rsid w:val="00047418"/>
    <w:rsid w:val="00047429"/>
    <w:rsid w:val="0004791D"/>
    <w:rsid w:val="00047952"/>
    <w:rsid w:val="00047E88"/>
    <w:rsid w:val="0005012C"/>
    <w:rsid w:val="0005076C"/>
    <w:rsid w:val="000509CD"/>
    <w:rsid w:val="00050B89"/>
    <w:rsid w:val="000514E9"/>
    <w:rsid w:val="00051E98"/>
    <w:rsid w:val="00052F79"/>
    <w:rsid w:val="000537BE"/>
    <w:rsid w:val="00053CA2"/>
    <w:rsid w:val="00054140"/>
    <w:rsid w:val="000543FB"/>
    <w:rsid w:val="00054D47"/>
    <w:rsid w:val="000550D0"/>
    <w:rsid w:val="00055C8C"/>
    <w:rsid w:val="00055CD6"/>
    <w:rsid w:val="00055E70"/>
    <w:rsid w:val="00055F54"/>
    <w:rsid w:val="000563F4"/>
    <w:rsid w:val="00056C0E"/>
    <w:rsid w:val="0005700E"/>
    <w:rsid w:val="00060807"/>
    <w:rsid w:val="0006084E"/>
    <w:rsid w:val="00060E56"/>
    <w:rsid w:val="00061488"/>
    <w:rsid w:val="00061CF5"/>
    <w:rsid w:val="00061DEA"/>
    <w:rsid w:val="00062244"/>
    <w:rsid w:val="000622E6"/>
    <w:rsid w:val="0006292C"/>
    <w:rsid w:val="000639A4"/>
    <w:rsid w:val="00063BE1"/>
    <w:rsid w:val="000640AF"/>
    <w:rsid w:val="0006434F"/>
    <w:rsid w:val="0006446B"/>
    <w:rsid w:val="00064667"/>
    <w:rsid w:val="00066053"/>
    <w:rsid w:val="000662D6"/>
    <w:rsid w:val="00067181"/>
    <w:rsid w:val="000677B3"/>
    <w:rsid w:val="00067CB2"/>
    <w:rsid w:val="00067F93"/>
    <w:rsid w:val="00071812"/>
    <w:rsid w:val="00071A12"/>
    <w:rsid w:val="00072715"/>
    <w:rsid w:val="0007293A"/>
    <w:rsid w:val="00072AA1"/>
    <w:rsid w:val="00073116"/>
    <w:rsid w:val="00073D63"/>
    <w:rsid w:val="000751E7"/>
    <w:rsid w:val="00075767"/>
    <w:rsid w:val="00076495"/>
    <w:rsid w:val="000764C6"/>
    <w:rsid w:val="0007654A"/>
    <w:rsid w:val="00076561"/>
    <w:rsid w:val="00076582"/>
    <w:rsid w:val="00076859"/>
    <w:rsid w:val="00076889"/>
    <w:rsid w:val="00077AC0"/>
    <w:rsid w:val="0008094C"/>
    <w:rsid w:val="00080ADB"/>
    <w:rsid w:val="00080B31"/>
    <w:rsid w:val="00080D51"/>
    <w:rsid w:val="00080E61"/>
    <w:rsid w:val="00081298"/>
    <w:rsid w:val="0008172A"/>
    <w:rsid w:val="00081D51"/>
    <w:rsid w:val="000820FC"/>
    <w:rsid w:val="00082DDC"/>
    <w:rsid w:val="0008398F"/>
    <w:rsid w:val="00084BA1"/>
    <w:rsid w:val="00084C77"/>
    <w:rsid w:val="00084C8B"/>
    <w:rsid w:val="00084CDD"/>
    <w:rsid w:val="00085338"/>
    <w:rsid w:val="00085647"/>
    <w:rsid w:val="000872FB"/>
    <w:rsid w:val="00087ADD"/>
    <w:rsid w:val="00087DFB"/>
    <w:rsid w:val="0009037A"/>
    <w:rsid w:val="0009117E"/>
    <w:rsid w:val="00091648"/>
    <w:rsid w:val="0009240C"/>
    <w:rsid w:val="0009262C"/>
    <w:rsid w:val="0009273C"/>
    <w:rsid w:val="000929FF"/>
    <w:rsid w:val="00092E42"/>
    <w:rsid w:val="00093E15"/>
    <w:rsid w:val="00093E98"/>
    <w:rsid w:val="00095484"/>
    <w:rsid w:val="000961C5"/>
    <w:rsid w:val="00096826"/>
    <w:rsid w:val="00097034"/>
    <w:rsid w:val="000974E6"/>
    <w:rsid w:val="0009770B"/>
    <w:rsid w:val="00097E23"/>
    <w:rsid w:val="000A04E0"/>
    <w:rsid w:val="000A0BEF"/>
    <w:rsid w:val="000A0F16"/>
    <w:rsid w:val="000A127F"/>
    <w:rsid w:val="000A2732"/>
    <w:rsid w:val="000A3003"/>
    <w:rsid w:val="000A30F3"/>
    <w:rsid w:val="000A33AC"/>
    <w:rsid w:val="000A39A6"/>
    <w:rsid w:val="000A3B51"/>
    <w:rsid w:val="000A4176"/>
    <w:rsid w:val="000A429F"/>
    <w:rsid w:val="000A435E"/>
    <w:rsid w:val="000A45B9"/>
    <w:rsid w:val="000A46FF"/>
    <w:rsid w:val="000A50FD"/>
    <w:rsid w:val="000A5BA0"/>
    <w:rsid w:val="000A6337"/>
    <w:rsid w:val="000A6746"/>
    <w:rsid w:val="000A6835"/>
    <w:rsid w:val="000A6E05"/>
    <w:rsid w:val="000A710D"/>
    <w:rsid w:val="000A74D1"/>
    <w:rsid w:val="000A75E3"/>
    <w:rsid w:val="000A7CC5"/>
    <w:rsid w:val="000B01F5"/>
    <w:rsid w:val="000B0651"/>
    <w:rsid w:val="000B0FF5"/>
    <w:rsid w:val="000B178B"/>
    <w:rsid w:val="000B1B7B"/>
    <w:rsid w:val="000B1C2D"/>
    <w:rsid w:val="000B2854"/>
    <w:rsid w:val="000B2EBD"/>
    <w:rsid w:val="000B3154"/>
    <w:rsid w:val="000B3DAA"/>
    <w:rsid w:val="000B3FD5"/>
    <w:rsid w:val="000B40BF"/>
    <w:rsid w:val="000B442F"/>
    <w:rsid w:val="000B47BC"/>
    <w:rsid w:val="000B4ADB"/>
    <w:rsid w:val="000B509A"/>
    <w:rsid w:val="000B50BF"/>
    <w:rsid w:val="000B6234"/>
    <w:rsid w:val="000B62DE"/>
    <w:rsid w:val="000B6506"/>
    <w:rsid w:val="000B6D70"/>
    <w:rsid w:val="000B79B6"/>
    <w:rsid w:val="000C09CD"/>
    <w:rsid w:val="000C0FB3"/>
    <w:rsid w:val="000C0FB5"/>
    <w:rsid w:val="000C130D"/>
    <w:rsid w:val="000C1346"/>
    <w:rsid w:val="000C20B5"/>
    <w:rsid w:val="000C22F2"/>
    <w:rsid w:val="000C2327"/>
    <w:rsid w:val="000C24D9"/>
    <w:rsid w:val="000C2695"/>
    <w:rsid w:val="000C2A00"/>
    <w:rsid w:val="000C3125"/>
    <w:rsid w:val="000C31AB"/>
    <w:rsid w:val="000C38F7"/>
    <w:rsid w:val="000C4175"/>
    <w:rsid w:val="000C528D"/>
    <w:rsid w:val="000C580C"/>
    <w:rsid w:val="000C5895"/>
    <w:rsid w:val="000C5F64"/>
    <w:rsid w:val="000C6577"/>
    <w:rsid w:val="000C69F7"/>
    <w:rsid w:val="000C789D"/>
    <w:rsid w:val="000C7D63"/>
    <w:rsid w:val="000D0E38"/>
    <w:rsid w:val="000D1CE8"/>
    <w:rsid w:val="000D2801"/>
    <w:rsid w:val="000D2CC5"/>
    <w:rsid w:val="000D36D0"/>
    <w:rsid w:val="000D3CC1"/>
    <w:rsid w:val="000D3D18"/>
    <w:rsid w:val="000D491C"/>
    <w:rsid w:val="000D578D"/>
    <w:rsid w:val="000D5A31"/>
    <w:rsid w:val="000D5D9D"/>
    <w:rsid w:val="000D5DAC"/>
    <w:rsid w:val="000D68A1"/>
    <w:rsid w:val="000D7A75"/>
    <w:rsid w:val="000E033E"/>
    <w:rsid w:val="000E0484"/>
    <w:rsid w:val="000E062A"/>
    <w:rsid w:val="000E115D"/>
    <w:rsid w:val="000E1170"/>
    <w:rsid w:val="000E1626"/>
    <w:rsid w:val="000E162A"/>
    <w:rsid w:val="000E1805"/>
    <w:rsid w:val="000E1EF7"/>
    <w:rsid w:val="000E1F6C"/>
    <w:rsid w:val="000E2124"/>
    <w:rsid w:val="000E2ACC"/>
    <w:rsid w:val="000E2B97"/>
    <w:rsid w:val="000E3E7E"/>
    <w:rsid w:val="000E3EBE"/>
    <w:rsid w:val="000E49C8"/>
    <w:rsid w:val="000E508D"/>
    <w:rsid w:val="000E511B"/>
    <w:rsid w:val="000E5E3F"/>
    <w:rsid w:val="000E6369"/>
    <w:rsid w:val="000E6511"/>
    <w:rsid w:val="000E6BF0"/>
    <w:rsid w:val="000F04D1"/>
    <w:rsid w:val="000F0BD9"/>
    <w:rsid w:val="000F0D92"/>
    <w:rsid w:val="000F1BC3"/>
    <w:rsid w:val="000F1CE1"/>
    <w:rsid w:val="000F1CEE"/>
    <w:rsid w:val="000F21B1"/>
    <w:rsid w:val="000F2846"/>
    <w:rsid w:val="000F3069"/>
    <w:rsid w:val="000F3138"/>
    <w:rsid w:val="000F38BD"/>
    <w:rsid w:val="000F3DDE"/>
    <w:rsid w:val="000F4B89"/>
    <w:rsid w:val="000F4EA7"/>
    <w:rsid w:val="000F5221"/>
    <w:rsid w:val="000F53CE"/>
    <w:rsid w:val="000F5519"/>
    <w:rsid w:val="000F5ABE"/>
    <w:rsid w:val="000F6C43"/>
    <w:rsid w:val="000F6EC2"/>
    <w:rsid w:val="000F6FC2"/>
    <w:rsid w:val="000F7199"/>
    <w:rsid w:val="000F7483"/>
    <w:rsid w:val="000F7A6B"/>
    <w:rsid w:val="001008F2"/>
    <w:rsid w:val="00101267"/>
    <w:rsid w:val="0010130B"/>
    <w:rsid w:val="00101418"/>
    <w:rsid w:val="00101585"/>
    <w:rsid w:val="00101AD0"/>
    <w:rsid w:val="00103CA8"/>
    <w:rsid w:val="00104223"/>
    <w:rsid w:val="00104C4F"/>
    <w:rsid w:val="001052E8"/>
    <w:rsid w:val="00106F3C"/>
    <w:rsid w:val="0010707F"/>
    <w:rsid w:val="001074CB"/>
    <w:rsid w:val="00107CB9"/>
    <w:rsid w:val="00107F1B"/>
    <w:rsid w:val="00107F44"/>
    <w:rsid w:val="001105D3"/>
    <w:rsid w:val="00110763"/>
    <w:rsid w:val="00110BA4"/>
    <w:rsid w:val="00110BA9"/>
    <w:rsid w:val="00111175"/>
    <w:rsid w:val="00111370"/>
    <w:rsid w:val="001116E8"/>
    <w:rsid w:val="0011268A"/>
    <w:rsid w:val="0011291D"/>
    <w:rsid w:val="00112C8B"/>
    <w:rsid w:val="00112D90"/>
    <w:rsid w:val="00112D9C"/>
    <w:rsid w:val="0011331E"/>
    <w:rsid w:val="00113443"/>
    <w:rsid w:val="00113586"/>
    <w:rsid w:val="00113587"/>
    <w:rsid w:val="00113643"/>
    <w:rsid w:val="001141BE"/>
    <w:rsid w:val="00114231"/>
    <w:rsid w:val="00114395"/>
    <w:rsid w:val="00114676"/>
    <w:rsid w:val="00114CFF"/>
    <w:rsid w:val="0011512A"/>
    <w:rsid w:val="00115299"/>
    <w:rsid w:val="001154EB"/>
    <w:rsid w:val="001155A0"/>
    <w:rsid w:val="001157C3"/>
    <w:rsid w:val="00115B7D"/>
    <w:rsid w:val="00115BED"/>
    <w:rsid w:val="00116411"/>
    <w:rsid w:val="00116829"/>
    <w:rsid w:val="0011752E"/>
    <w:rsid w:val="00117AD6"/>
    <w:rsid w:val="00117CF3"/>
    <w:rsid w:val="00117F97"/>
    <w:rsid w:val="00120F78"/>
    <w:rsid w:val="001210A5"/>
    <w:rsid w:val="001212DD"/>
    <w:rsid w:val="00121376"/>
    <w:rsid w:val="00121AC0"/>
    <w:rsid w:val="00121B1A"/>
    <w:rsid w:val="00121D47"/>
    <w:rsid w:val="00121FBF"/>
    <w:rsid w:val="00122A0C"/>
    <w:rsid w:val="00122C0A"/>
    <w:rsid w:val="00123A6B"/>
    <w:rsid w:val="00123F40"/>
    <w:rsid w:val="0012419C"/>
    <w:rsid w:val="00124432"/>
    <w:rsid w:val="00124711"/>
    <w:rsid w:val="001251ED"/>
    <w:rsid w:val="001255EB"/>
    <w:rsid w:val="00125889"/>
    <w:rsid w:val="001258B2"/>
    <w:rsid w:val="001265EB"/>
    <w:rsid w:val="001270AD"/>
    <w:rsid w:val="0012734F"/>
    <w:rsid w:val="001279CB"/>
    <w:rsid w:val="00127B84"/>
    <w:rsid w:val="00127BC9"/>
    <w:rsid w:val="001302CA"/>
    <w:rsid w:val="001304AE"/>
    <w:rsid w:val="0013063C"/>
    <w:rsid w:val="001312A3"/>
    <w:rsid w:val="001315DF"/>
    <w:rsid w:val="00131CA4"/>
    <w:rsid w:val="00133747"/>
    <w:rsid w:val="001347F4"/>
    <w:rsid w:val="0013496E"/>
    <w:rsid w:val="00134E5D"/>
    <w:rsid w:val="00135A14"/>
    <w:rsid w:val="00135DF2"/>
    <w:rsid w:val="0013600B"/>
    <w:rsid w:val="0013607A"/>
    <w:rsid w:val="00136B12"/>
    <w:rsid w:val="00137334"/>
    <w:rsid w:val="00137454"/>
    <w:rsid w:val="00137953"/>
    <w:rsid w:val="00137F0B"/>
    <w:rsid w:val="0014135E"/>
    <w:rsid w:val="001414B3"/>
    <w:rsid w:val="0014272D"/>
    <w:rsid w:val="00143A9B"/>
    <w:rsid w:val="0014414C"/>
    <w:rsid w:val="00144F2D"/>
    <w:rsid w:val="00145D67"/>
    <w:rsid w:val="0014654A"/>
    <w:rsid w:val="001469CA"/>
    <w:rsid w:val="00146AB1"/>
    <w:rsid w:val="00147353"/>
    <w:rsid w:val="0014753B"/>
    <w:rsid w:val="0014762D"/>
    <w:rsid w:val="00147812"/>
    <w:rsid w:val="00147C41"/>
    <w:rsid w:val="00150A66"/>
    <w:rsid w:val="00150D2C"/>
    <w:rsid w:val="00151AB7"/>
    <w:rsid w:val="00152A84"/>
    <w:rsid w:val="00152C93"/>
    <w:rsid w:val="00153398"/>
    <w:rsid w:val="00153924"/>
    <w:rsid w:val="001539A1"/>
    <w:rsid w:val="001539E4"/>
    <w:rsid w:val="00154101"/>
    <w:rsid w:val="001545E4"/>
    <w:rsid w:val="0015475F"/>
    <w:rsid w:val="00154BE0"/>
    <w:rsid w:val="00154D2D"/>
    <w:rsid w:val="00155AD3"/>
    <w:rsid w:val="00155DA1"/>
    <w:rsid w:val="00156A85"/>
    <w:rsid w:val="00156DDD"/>
    <w:rsid w:val="001571F6"/>
    <w:rsid w:val="001574CD"/>
    <w:rsid w:val="0015776A"/>
    <w:rsid w:val="0016000D"/>
    <w:rsid w:val="00160290"/>
    <w:rsid w:val="00160B9B"/>
    <w:rsid w:val="00160E52"/>
    <w:rsid w:val="00162541"/>
    <w:rsid w:val="00162AA9"/>
    <w:rsid w:val="00162BC6"/>
    <w:rsid w:val="00162DA1"/>
    <w:rsid w:val="00162F90"/>
    <w:rsid w:val="0016375C"/>
    <w:rsid w:val="00163FF0"/>
    <w:rsid w:val="00164501"/>
    <w:rsid w:val="00164BAF"/>
    <w:rsid w:val="001659E1"/>
    <w:rsid w:val="001662F0"/>
    <w:rsid w:val="00166C91"/>
    <w:rsid w:val="00166E44"/>
    <w:rsid w:val="001675A8"/>
    <w:rsid w:val="00167C80"/>
    <w:rsid w:val="00170681"/>
    <w:rsid w:val="00170C66"/>
    <w:rsid w:val="001717D8"/>
    <w:rsid w:val="00171F5B"/>
    <w:rsid w:val="001722A8"/>
    <w:rsid w:val="001725E1"/>
    <w:rsid w:val="00173B7F"/>
    <w:rsid w:val="001740A3"/>
    <w:rsid w:val="001740C1"/>
    <w:rsid w:val="00174290"/>
    <w:rsid w:val="00174B02"/>
    <w:rsid w:val="00175041"/>
    <w:rsid w:val="001750E1"/>
    <w:rsid w:val="00175AA5"/>
    <w:rsid w:val="00175BCE"/>
    <w:rsid w:val="0017666F"/>
    <w:rsid w:val="00176811"/>
    <w:rsid w:val="0017696C"/>
    <w:rsid w:val="00176DDF"/>
    <w:rsid w:val="00180186"/>
    <w:rsid w:val="001804D1"/>
    <w:rsid w:val="00180597"/>
    <w:rsid w:val="001809DA"/>
    <w:rsid w:val="00180C74"/>
    <w:rsid w:val="00180CF7"/>
    <w:rsid w:val="00180DCF"/>
    <w:rsid w:val="00181508"/>
    <w:rsid w:val="0018156A"/>
    <w:rsid w:val="00181789"/>
    <w:rsid w:val="0018178C"/>
    <w:rsid w:val="001817B0"/>
    <w:rsid w:val="00181823"/>
    <w:rsid w:val="0018196F"/>
    <w:rsid w:val="001822DA"/>
    <w:rsid w:val="00182BEE"/>
    <w:rsid w:val="00182EE6"/>
    <w:rsid w:val="00182F18"/>
    <w:rsid w:val="001834AF"/>
    <w:rsid w:val="00183AB7"/>
    <w:rsid w:val="001844A0"/>
    <w:rsid w:val="001845AE"/>
    <w:rsid w:val="00184730"/>
    <w:rsid w:val="001851D8"/>
    <w:rsid w:val="00185C27"/>
    <w:rsid w:val="00185C4B"/>
    <w:rsid w:val="00185F05"/>
    <w:rsid w:val="00186C9E"/>
    <w:rsid w:val="001878CD"/>
    <w:rsid w:val="001878D1"/>
    <w:rsid w:val="00190130"/>
    <w:rsid w:val="00190167"/>
    <w:rsid w:val="0019094B"/>
    <w:rsid w:val="00191729"/>
    <w:rsid w:val="00191A01"/>
    <w:rsid w:val="00191D21"/>
    <w:rsid w:val="00192BA6"/>
    <w:rsid w:val="00193440"/>
    <w:rsid w:val="001946C8"/>
    <w:rsid w:val="001948D4"/>
    <w:rsid w:val="00194E56"/>
    <w:rsid w:val="00194E95"/>
    <w:rsid w:val="00194FD4"/>
    <w:rsid w:val="0019522C"/>
    <w:rsid w:val="0019612E"/>
    <w:rsid w:val="00197023"/>
    <w:rsid w:val="00197F0B"/>
    <w:rsid w:val="00197FBF"/>
    <w:rsid w:val="001A087D"/>
    <w:rsid w:val="001A1777"/>
    <w:rsid w:val="001A1AD9"/>
    <w:rsid w:val="001A1D6B"/>
    <w:rsid w:val="001A2A37"/>
    <w:rsid w:val="001A2DA7"/>
    <w:rsid w:val="001A2E2A"/>
    <w:rsid w:val="001A2FB9"/>
    <w:rsid w:val="001A331B"/>
    <w:rsid w:val="001A4A91"/>
    <w:rsid w:val="001A50D2"/>
    <w:rsid w:val="001A58FE"/>
    <w:rsid w:val="001A606C"/>
    <w:rsid w:val="001A6A3B"/>
    <w:rsid w:val="001A6A95"/>
    <w:rsid w:val="001A6EF2"/>
    <w:rsid w:val="001A717E"/>
    <w:rsid w:val="001B0050"/>
    <w:rsid w:val="001B06FA"/>
    <w:rsid w:val="001B08ED"/>
    <w:rsid w:val="001B105B"/>
    <w:rsid w:val="001B19A2"/>
    <w:rsid w:val="001B1B9B"/>
    <w:rsid w:val="001B1C17"/>
    <w:rsid w:val="001B1FFF"/>
    <w:rsid w:val="001B2070"/>
    <w:rsid w:val="001B2697"/>
    <w:rsid w:val="001B273A"/>
    <w:rsid w:val="001B32C6"/>
    <w:rsid w:val="001B408C"/>
    <w:rsid w:val="001B43C3"/>
    <w:rsid w:val="001B45B6"/>
    <w:rsid w:val="001B460A"/>
    <w:rsid w:val="001B46C5"/>
    <w:rsid w:val="001B47AC"/>
    <w:rsid w:val="001B4A4B"/>
    <w:rsid w:val="001B4D13"/>
    <w:rsid w:val="001B4F51"/>
    <w:rsid w:val="001B52B9"/>
    <w:rsid w:val="001B5537"/>
    <w:rsid w:val="001B6371"/>
    <w:rsid w:val="001B6445"/>
    <w:rsid w:val="001B67AB"/>
    <w:rsid w:val="001B732E"/>
    <w:rsid w:val="001B78B7"/>
    <w:rsid w:val="001B7E77"/>
    <w:rsid w:val="001C09AD"/>
    <w:rsid w:val="001C12A1"/>
    <w:rsid w:val="001C1AA1"/>
    <w:rsid w:val="001C1B5F"/>
    <w:rsid w:val="001C2029"/>
    <w:rsid w:val="001C2154"/>
    <w:rsid w:val="001C2392"/>
    <w:rsid w:val="001C27C5"/>
    <w:rsid w:val="001C27ED"/>
    <w:rsid w:val="001C2B48"/>
    <w:rsid w:val="001C2E64"/>
    <w:rsid w:val="001C31AB"/>
    <w:rsid w:val="001C3E27"/>
    <w:rsid w:val="001C441C"/>
    <w:rsid w:val="001C455A"/>
    <w:rsid w:val="001C4580"/>
    <w:rsid w:val="001C49D8"/>
    <w:rsid w:val="001C4AEC"/>
    <w:rsid w:val="001C5540"/>
    <w:rsid w:val="001C5F41"/>
    <w:rsid w:val="001C6733"/>
    <w:rsid w:val="001C69ED"/>
    <w:rsid w:val="001C6DFE"/>
    <w:rsid w:val="001C79F5"/>
    <w:rsid w:val="001C7DEB"/>
    <w:rsid w:val="001D02D9"/>
    <w:rsid w:val="001D09C3"/>
    <w:rsid w:val="001D0CF9"/>
    <w:rsid w:val="001D0D49"/>
    <w:rsid w:val="001D2024"/>
    <w:rsid w:val="001D2182"/>
    <w:rsid w:val="001D25F6"/>
    <w:rsid w:val="001D2933"/>
    <w:rsid w:val="001D2B50"/>
    <w:rsid w:val="001D355A"/>
    <w:rsid w:val="001D3901"/>
    <w:rsid w:val="001D3B8A"/>
    <w:rsid w:val="001D4239"/>
    <w:rsid w:val="001D4731"/>
    <w:rsid w:val="001D47DE"/>
    <w:rsid w:val="001D4894"/>
    <w:rsid w:val="001D4D0A"/>
    <w:rsid w:val="001D56E8"/>
    <w:rsid w:val="001D66E2"/>
    <w:rsid w:val="001D6901"/>
    <w:rsid w:val="001D7107"/>
    <w:rsid w:val="001D72CC"/>
    <w:rsid w:val="001E0321"/>
    <w:rsid w:val="001E047D"/>
    <w:rsid w:val="001E195D"/>
    <w:rsid w:val="001E1B40"/>
    <w:rsid w:val="001E1D14"/>
    <w:rsid w:val="001E1F02"/>
    <w:rsid w:val="001E284A"/>
    <w:rsid w:val="001E2B56"/>
    <w:rsid w:val="001E4128"/>
    <w:rsid w:val="001E4D7A"/>
    <w:rsid w:val="001E525A"/>
    <w:rsid w:val="001E53C2"/>
    <w:rsid w:val="001E585F"/>
    <w:rsid w:val="001E6614"/>
    <w:rsid w:val="001E6B47"/>
    <w:rsid w:val="001E72CB"/>
    <w:rsid w:val="001E74EC"/>
    <w:rsid w:val="001E751C"/>
    <w:rsid w:val="001E79AB"/>
    <w:rsid w:val="001E7F1A"/>
    <w:rsid w:val="001F0C96"/>
    <w:rsid w:val="001F1BD4"/>
    <w:rsid w:val="001F2255"/>
    <w:rsid w:val="001F2315"/>
    <w:rsid w:val="001F25FE"/>
    <w:rsid w:val="001F2AD3"/>
    <w:rsid w:val="001F3268"/>
    <w:rsid w:val="001F3A1A"/>
    <w:rsid w:val="001F3C9F"/>
    <w:rsid w:val="001F3E7B"/>
    <w:rsid w:val="001F41E3"/>
    <w:rsid w:val="001F4C23"/>
    <w:rsid w:val="001F5051"/>
    <w:rsid w:val="001F5149"/>
    <w:rsid w:val="001F53F6"/>
    <w:rsid w:val="001F65FD"/>
    <w:rsid w:val="001F674F"/>
    <w:rsid w:val="001F68C8"/>
    <w:rsid w:val="001F6DB2"/>
    <w:rsid w:val="001F7F4A"/>
    <w:rsid w:val="00200971"/>
    <w:rsid w:val="002009F0"/>
    <w:rsid w:val="00200E9B"/>
    <w:rsid w:val="00200F04"/>
    <w:rsid w:val="00201089"/>
    <w:rsid w:val="00201244"/>
    <w:rsid w:val="00201632"/>
    <w:rsid w:val="00201943"/>
    <w:rsid w:val="00201EF1"/>
    <w:rsid w:val="002060DA"/>
    <w:rsid w:val="00206166"/>
    <w:rsid w:val="00206446"/>
    <w:rsid w:val="0020649D"/>
    <w:rsid w:val="00206CBA"/>
    <w:rsid w:val="0020713D"/>
    <w:rsid w:val="002071C3"/>
    <w:rsid w:val="0020778E"/>
    <w:rsid w:val="002078E0"/>
    <w:rsid w:val="00207E03"/>
    <w:rsid w:val="00210276"/>
    <w:rsid w:val="002104C4"/>
    <w:rsid w:val="00210735"/>
    <w:rsid w:val="00210A92"/>
    <w:rsid w:val="00210CF4"/>
    <w:rsid w:val="002115C9"/>
    <w:rsid w:val="00211854"/>
    <w:rsid w:val="00211AD7"/>
    <w:rsid w:val="00211B59"/>
    <w:rsid w:val="0021268E"/>
    <w:rsid w:val="002127B7"/>
    <w:rsid w:val="00212894"/>
    <w:rsid w:val="002129BA"/>
    <w:rsid w:val="00212AB3"/>
    <w:rsid w:val="00213FA2"/>
    <w:rsid w:val="00214036"/>
    <w:rsid w:val="00214851"/>
    <w:rsid w:val="00215E30"/>
    <w:rsid w:val="00216769"/>
    <w:rsid w:val="002174E9"/>
    <w:rsid w:val="002201D7"/>
    <w:rsid w:val="00220F3F"/>
    <w:rsid w:val="00221322"/>
    <w:rsid w:val="0022133F"/>
    <w:rsid w:val="00222408"/>
    <w:rsid w:val="002227EE"/>
    <w:rsid w:val="00222804"/>
    <w:rsid w:val="00222A95"/>
    <w:rsid w:val="00222DF1"/>
    <w:rsid w:val="002235D3"/>
    <w:rsid w:val="00223779"/>
    <w:rsid w:val="002238EE"/>
    <w:rsid w:val="0022396E"/>
    <w:rsid w:val="00223FDD"/>
    <w:rsid w:val="0022408E"/>
    <w:rsid w:val="0022424F"/>
    <w:rsid w:val="00224694"/>
    <w:rsid w:val="00224940"/>
    <w:rsid w:val="002254C1"/>
    <w:rsid w:val="0022555D"/>
    <w:rsid w:val="00226013"/>
    <w:rsid w:val="002262B1"/>
    <w:rsid w:val="00227449"/>
    <w:rsid w:val="002279E2"/>
    <w:rsid w:val="00230611"/>
    <w:rsid w:val="00230BAD"/>
    <w:rsid w:val="00230DF4"/>
    <w:rsid w:val="00231213"/>
    <w:rsid w:val="00231222"/>
    <w:rsid w:val="00231BDE"/>
    <w:rsid w:val="00231F75"/>
    <w:rsid w:val="00232187"/>
    <w:rsid w:val="00232713"/>
    <w:rsid w:val="00232715"/>
    <w:rsid w:val="0023277C"/>
    <w:rsid w:val="0023400A"/>
    <w:rsid w:val="0023407C"/>
    <w:rsid w:val="00234479"/>
    <w:rsid w:val="00234FC5"/>
    <w:rsid w:val="002350A0"/>
    <w:rsid w:val="002351DD"/>
    <w:rsid w:val="002353D5"/>
    <w:rsid w:val="00235500"/>
    <w:rsid w:val="00235E58"/>
    <w:rsid w:val="00236134"/>
    <w:rsid w:val="002364BA"/>
    <w:rsid w:val="002364C3"/>
    <w:rsid w:val="00236FDD"/>
    <w:rsid w:val="002375C8"/>
    <w:rsid w:val="00237755"/>
    <w:rsid w:val="00237F9E"/>
    <w:rsid w:val="0024038F"/>
    <w:rsid w:val="00240610"/>
    <w:rsid w:val="00240DA4"/>
    <w:rsid w:val="00240E2B"/>
    <w:rsid w:val="0024146E"/>
    <w:rsid w:val="00241F3F"/>
    <w:rsid w:val="0024215B"/>
    <w:rsid w:val="00242D02"/>
    <w:rsid w:val="00243572"/>
    <w:rsid w:val="0024380C"/>
    <w:rsid w:val="00243854"/>
    <w:rsid w:val="002440B9"/>
    <w:rsid w:val="00244ABF"/>
    <w:rsid w:val="00244DED"/>
    <w:rsid w:val="00244F19"/>
    <w:rsid w:val="00245764"/>
    <w:rsid w:val="00245E04"/>
    <w:rsid w:val="0024623A"/>
    <w:rsid w:val="0024642B"/>
    <w:rsid w:val="00246656"/>
    <w:rsid w:val="002468F9"/>
    <w:rsid w:val="002469C1"/>
    <w:rsid w:val="00246A75"/>
    <w:rsid w:val="00247363"/>
    <w:rsid w:val="00250018"/>
    <w:rsid w:val="002514B4"/>
    <w:rsid w:val="002520D0"/>
    <w:rsid w:val="002522E1"/>
    <w:rsid w:val="002522EA"/>
    <w:rsid w:val="002523B9"/>
    <w:rsid w:val="0025257D"/>
    <w:rsid w:val="00252835"/>
    <w:rsid w:val="00252A18"/>
    <w:rsid w:val="00252A44"/>
    <w:rsid w:val="0025311B"/>
    <w:rsid w:val="00254193"/>
    <w:rsid w:val="00254B8A"/>
    <w:rsid w:val="00256EDC"/>
    <w:rsid w:val="0025703F"/>
    <w:rsid w:val="002571F4"/>
    <w:rsid w:val="002609CD"/>
    <w:rsid w:val="00261C66"/>
    <w:rsid w:val="00261D65"/>
    <w:rsid w:val="00262606"/>
    <w:rsid w:val="002627A0"/>
    <w:rsid w:val="00262808"/>
    <w:rsid w:val="00262FBF"/>
    <w:rsid w:val="0026374C"/>
    <w:rsid w:val="00263C2B"/>
    <w:rsid w:val="00263CD7"/>
    <w:rsid w:val="00263D01"/>
    <w:rsid w:val="00263EE8"/>
    <w:rsid w:val="00264ABA"/>
    <w:rsid w:val="00264E37"/>
    <w:rsid w:val="00264EF9"/>
    <w:rsid w:val="00265527"/>
    <w:rsid w:val="00265674"/>
    <w:rsid w:val="00265ACD"/>
    <w:rsid w:val="00265B88"/>
    <w:rsid w:val="00265F24"/>
    <w:rsid w:val="002663E0"/>
    <w:rsid w:val="00266FA3"/>
    <w:rsid w:val="002670A6"/>
    <w:rsid w:val="002672D7"/>
    <w:rsid w:val="00267447"/>
    <w:rsid w:val="002677D2"/>
    <w:rsid w:val="00267879"/>
    <w:rsid w:val="002678DE"/>
    <w:rsid w:val="00267E32"/>
    <w:rsid w:val="00270343"/>
    <w:rsid w:val="00270365"/>
    <w:rsid w:val="0027039D"/>
    <w:rsid w:val="0027049A"/>
    <w:rsid w:val="002716B2"/>
    <w:rsid w:val="00272787"/>
    <w:rsid w:val="00272A27"/>
    <w:rsid w:val="00273803"/>
    <w:rsid w:val="00273B37"/>
    <w:rsid w:val="00274443"/>
    <w:rsid w:val="00274449"/>
    <w:rsid w:val="002747ED"/>
    <w:rsid w:val="00274D15"/>
    <w:rsid w:val="00275032"/>
    <w:rsid w:val="00275952"/>
    <w:rsid w:val="002759F5"/>
    <w:rsid w:val="00275C89"/>
    <w:rsid w:val="00276422"/>
    <w:rsid w:val="00276CD8"/>
    <w:rsid w:val="00276E69"/>
    <w:rsid w:val="00280782"/>
    <w:rsid w:val="00280CC1"/>
    <w:rsid w:val="00280E33"/>
    <w:rsid w:val="00280EE1"/>
    <w:rsid w:val="002812D0"/>
    <w:rsid w:val="00281585"/>
    <w:rsid w:val="00281CEB"/>
    <w:rsid w:val="002820BE"/>
    <w:rsid w:val="0028220B"/>
    <w:rsid w:val="00282D83"/>
    <w:rsid w:val="002844CF"/>
    <w:rsid w:val="00284BF3"/>
    <w:rsid w:val="002857C1"/>
    <w:rsid w:val="002865D6"/>
    <w:rsid w:val="0028698E"/>
    <w:rsid w:val="00287A1E"/>
    <w:rsid w:val="00290758"/>
    <w:rsid w:val="00290831"/>
    <w:rsid w:val="00290896"/>
    <w:rsid w:val="00290D39"/>
    <w:rsid w:val="00290F8A"/>
    <w:rsid w:val="00291070"/>
    <w:rsid w:val="002912F9"/>
    <w:rsid w:val="0029132C"/>
    <w:rsid w:val="00292197"/>
    <w:rsid w:val="002923AC"/>
    <w:rsid w:val="00292B69"/>
    <w:rsid w:val="00292BC0"/>
    <w:rsid w:val="00292CDF"/>
    <w:rsid w:val="00292E36"/>
    <w:rsid w:val="00292FBF"/>
    <w:rsid w:val="002931C9"/>
    <w:rsid w:val="00293970"/>
    <w:rsid w:val="002951B7"/>
    <w:rsid w:val="00295295"/>
    <w:rsid w:val="0029540A"/>
    <w:rsid w:val="0029580B"/>
    <w:rsid w:val="00295897"/>
    <w:rsid w:val="002963FC"/>
    <w:rsid w:val="00296804"/>
    <w:rsid w:val="002976BA"/>
    <w:rsid w:val="00297BE7"/>
    <w:rsid w:val="002A006E"/>
    <w:rsid w:val="002A04AC"/>
    <w:rsid w:val="002A0DB8"/>
    <w:rsid w:val="002A1426"/>
    <w:rsid w:val="002A1B3B"/>
    <w:rsid w:val="002A1E7E"/>
    <w:rsid w:val="002A1E9E"/>
    <w:rsid w:val="002A2645"/>
    <w:rsid w:val="002A28BC"/>
    <w:rsid w:val="002A2AFA"/>
    <w:rsid w:val="002A2DF7"/>
    <w:rsid w:val="002A32BE"/>
    <w:rsid w:val="002A3561"/>
    <w:rsid w:val="002A497A"/>
    <w:rsid w:val="002A4E66"/>
    <w:rsid w:val="002A5141"/>
    <w:rsid w:val="002A59B6"/>
    <w:rsid w:val="002A6BAD"/>
    <w:rsid w:val="002A6C19"/>
    <w:rsid w:val="002A6E7E"/>
    <w:rsid w:val="002A7725"/>
    <w:rsid w:val="002B0780"/>
    <w:rsid w:val="002B0785"/>
    <w:rsid w:val="002B0A17"/>
    <w:rsid w:val="002B0EE0"/>
    <w:rsid w:val="002B1052"/>
    <w:rsid w:val="002B17B0"/>
    <w:rsid w:val="002B1B52"/>
    <w:rsid w:val="002B1C56"/>
    <w:rsid w:val="002B24C7"/>
    <w:rsid w:val="002B2AFB"/>
    <w:rsid w:val="002B352C"/>
    <w:rsid w:val="002B3644"/>
    <w:rsid w:val="002B3B4B"/>
    <w:rsid w:val="002B4BE1"/>
    <w:rsid w:val="002B4CBF"/>
    <w:rsid w:val="002B56CD"/>
    <w:rsid w:val="002B5DF5"/>
    <w:rsid w:val="002B6428"/>
    <w:rsid w:val="002B654F"/>
    <w:rsid w:val="002B6E43"/>
    <w:rsid w:val="002C0047"/>
    <w:rsid w:val="002C0637"/>
    <w:rsid w:val="002C1C5A"/>
    <w:rsid w:val="002C1EA2"/>
    <w:rsid w:val="002C2115"/>
    <w:rsid w:val="002C23F4"/>
    <w:rsid w:val="002C302A"/>
    <w:rsid w:val="002C3848"/>
    <w:rsid w:val="002C3D6A"/>
    <w:rsid w:val="002C523F"/>
    <w:rsid w:val="002C5726"/>
    <w:rsid w:val="002C5A49"/>
    <w:rsid w:val="002C5C07"/>
    <w:rsid w:val="002C5C6E"/>
    <w:rsid w:val="002C650A"/>
    <w:rsid w:val="002C78C4"/>
    <w:rsid w:val="002C7986"/>
    <w:rsid w:val="002D05F6"/>
    <w:rsid w:val="002D0DCF"/>
    <w:rsid w:val="002D10B1"/>
    <w:rsid w:val="002D15DD"/>
    <w:rsid w:val="002D18CD"/>
    <w:rsid w:val="002D1BC2"/>
    <w:rsid w:val="002D1C4D"/>
    <w:rsid w:val="002D2AA4"/>
    <w:rsid w:val="002D2C32"/>
    <w:rsid w:val="002D3C81"/>
    <w:rsid w:val="002D3D5E"/>
    <w:rsid w:val="002D4059"/>
    <w:rsid w:val="002D4A84"/>
    <w:rsid w:val="002D5D47"/>
    <w:rsid w:val="002D64A7"/>
    <w:rsid w:val="002D6568"/>
    <w:rsid w:val="002D6CA2"/>
    <w:rsid w:val="002D7086"/>
    <w:rsid w:val="002D749F"/>
    <w:rsid w:val="002D78DF"/>
    <w:rsid w:val="002D7ABE"/>
    <w:rsid w:val="002E07EC"/>
    <w:rsid w:val="002E107F"/>
    <w:rsid w:val="002E180F"/>
    <w:rsid w:val="002E18CF"/>
    <w:rsid w:val="002E2686"/>
    <w:rsid w:val="002E2D9B"/>
    <w:rsid w:val="002E31CD"/>
    <w:rsid w:val="002E32CF"/>
    <w:rsid w:val="002E369E"/>
    <w:rsid w:val="002E382E"/>
    <w:rsid w:val="002E3953"/>
    <w:rsid w:val="002E39FF"/>
    <w:rsid w:val="002E4476"/>
    <w:rsid w:val="002E44BA"/>
    <w:rsid w:val="002E4754"/>
    <w:rsid w:val="002E52BB"/>
    <w:rsid w:val="002E575B"/>
    <w:rsid w:val="002E5954"/>
    <w:rsid w:val="002E5C4C"/>
    <w:rsid w:val="002E5E44"/>
    <w:rsid w:val="002E6311"/>
    <w:rsid w:val="002E678D"/>
    <w:rsid w:val="002E6A0D"/>
    <w:rsid w:val="002E6EB9"/>
    <w:rsid w:val="002E76B0"/>
    <w:rsid w:val="002E7AEC"/>
    <w:rsid w:val="002F0D94"/>
    <w:rsid w:val="002F0F65"/>
    <w:rsid w:val="002F1D21"/>
    <w:rsid w:val="002F1D94"/>
    <w:rsid w:val="002F225E"/>
    <w:rsid w:val="002F2982"/>
    <w:rsid w:val="002F3132"/>
    <w:rsid w:val="002F3285"/>
    <w:rsid w:val="002F4316"/>
    <w:rsid w:val="002F4835"/>
    <w:rsid w:val="002F4DEE"/>
    <w:rsid w:val="002F5600"/>
    <w:rsid w:val="002F5943"/>
    <w:rsid w:val="002F5F3D"/>
    <w:rsid w:val="002F7643"/>
    <w:rsid w:val="0030256C"/>
    <w:rsid w:val="00302CCA"/>
    <w:rsid w:val="00302CF0"/>
    <w:rsid w:val="00302E85"/>
    <w:rsid w:val="00302F6C"/>
    <w:rsid w:val="003033D6"/>
    <w:rsid w:val="00303DE3"/>
    <w:rsid w:val="00304198"/>
    <w:rsid w:val="0030435D"/>
    <w:rsid w:val="003045C0"/>
    <w:rsid w:val="003054D7"/>
    <w:rsid w:val="0030572D"/>
    <w:rsid w:val="00305902"/>
    <w:rsid w:val="00305B60"/>
    <w:rsid w:val="0030615B"/>
    <w:rsid w:val="00306B68"/>
    <w:rsid w:val="003070F1"/>
    <w:rsid w:val="0030798C"/>
    <w:rsid w:val="0031020D"/>
    <w:rsid w:val="003106C5"/>
    <w:rsid w:val="003106ED"/>
    <w:rsid w:val="00310D4C"/>
    <w:rsid w:val="00311121"/>
    <w:rsid w:val="00311903"/>
    <w:rsid w:val="00311A24"/>
    <w:rsid w:val="00311B1F"/>
    <w:rsid w:val="00311D89"/>
    <w:rsid w:val="00311FBD"/>
    <w:rsid w:val="00312DAA"/>
    <w:rsid w:val="00313633"/>
    <w:rsid w:val="0031415F"/>
    <w:rsid w:val="00314320"/>
    <w:rsid w:val="003143A0"/>
    <w:rsid w:val="003157AF"/>
    <w:rsid w:val="0031654B"/>
    <w:rsid w:val="003166AD"/>
    <w:rsid w:val="00317237"/>
    <w:rsid w:val="003200C0"/>
    <w:rsid w:val="003203C4"/>
    <w:rsid w:val="00320535"/>
    <w:rsid w:val="003209F3"/>
    <w:rsid w:val="00321D40"/>
    <w:rsid w:val="00322CB9"/>
    <w:rsid w:val="00322F01"/>
    <w:rsid w:val="00322F3C"/>
    <w:rsid w:val="003239CB"/>
    <w:rsid w:val="00323BF6"/>
    <w:rsid w:val="0032418D"/>
    <w:rsid w:val="0032419C"/>
    <w:rsid w:val="0032439B"/>
    <w:rsid w:val="00325465"/>
    <w:rsid w:val="00325F0E"/>
    <w:rsid w:val="00326CA6"/>
    <w:rsid w:val="00327604"/>
    <w:rsid w:val="00327A52"/>
    <w:rsid w:val="003304D9"/>
    <w:rsid w:val="003309DA"/>
    <w:rsid w:val="00330DAB"/>
    <w:rsid w:val="003310A4"/>
    <w:rsid w:val="00331108"/>
    <w:rsid w:val="00331848"/>
    <w:rsid w:val="00331EB5"/>
    <w:rsid w:val="00332101"/>
    <w:rsid w:val="00332CAD"/>
    <w:rsid w:val="00333032"/>
    <w:rsid w:val="003333BD"/>
    <w:rsid w:val="003333BE"/>
    <w:rsid w:val="003339DA"/>
    <w:rsid w:val="003340A0"/>
    <w:rsid w:val="00334507"/>
    <w:rsid w:val="0033467D"/>
    <w:rsid w:val="0033588D"/>
    <w:rsid w:val="00336EAF"/>
    <w:rsid w:val="00337AAE"/>
    <w:rsid w:val="00337CBA"/>
    <w:rsid w:val="00340609"/>
    <w:rsid w:val="003409DE"/>
    <w:rsid w:val="00341296"/>
    <w:rsid w:val="003416BB"/>
    <w:rsid w:val="00341792"/>
    <w:rsid w:val="0034184E"/>
    <w:rsid w:val="00342209"/>
    <w:rsid w:val="0034271E"/>
    <w:rsid w:val="00342F50"/>
    <w:rsid w:val="00342FE6"/>
    <w:rsid w:val="003435B4"/>
    <w:rsid w:val="0034484D"/>
    <w:rsid w:val="00344C49"/>
    <w:rsid w:val="00344D5E"/>
    <w:rsid w:val="00345733"/>
    <w:rsid w:val="003457AB"/>
    <w:rsid w:val="003461F8"/>
    <w:rsid w:val="0034620B"/>
    <w:rsid w:val="003462FF"/>
    <w:rsid w:val="00346E13"/>
    <w:rsid w:val="00346E33"/>
    <w:rsid w:val="003472CB"/>
    <w:rsid w:val="003473AA"/>
    <w:rsid w:val="00347C10"/>
    <w:rsid w:val="00347C8E"/>
    <w:rsid w:val="00347C9F"/>
    <w:rsid w:val="00347DFF"/>
    <w:rsid w:val="003501F0"/>
    <w:rsid w:val="003509A3"/>
    <w:rsid w:val="00350F08"/>
    <w:rsid w:val="00351026"/>
    <w:rsid w:val="003513F0"/>
    <w:rsid w:val="00351CE7"/>
    <w:rsid w:val="00351E07"/>
    <w:rsid w:val="0035220B"/>
    <w:rsid w:val="003525AD"/>
    <w:rsid w:val="00352900"/>
    <w:rsid w:val="00352CFB"/>
    <w:rsid w:val="00352F49"/>
    <w:rsid w:val="003543DE"/>
    <w:rsid w:val="003552CB"/>
    <w:rsid w:val="00355553"/>
    <w:rsid w:val="00355BA1"/>
    <w:rsid w:val="00355F21"/>
    <w:rsid w:val="00356E4A"/>
    <w:rsid w:val="00357D69"/>
    <w:rsid w:val="00357E1E"/>
    <w:rsid w:val="00357F83"/>
    <w:rsid w:val="00360056"/>
    <w:rsid w:val="00360417"/>
    <w:rsid w:val="00360791"/>
    <w:rsid w:val="00360D3D"/>
    <w:rsid w:val="00360E3E"/>
    <w:rsid w:val="00361A39"/>
    <w:rsid w:val="0036284F"/>
    <w:rsid w:val="003629A7"/>
    <w:rsid w:val="00362B3F"/>
    <w:rsid w:val="00362F09"/>
    <w:rsid w:val="003631B7"/>
    <w:rsid w:val="00363472"/>
    <w:rsid w:val="00363A04"/>
    <w:rsid w:val="003640EF"/>
    <w:rsid w:val="00364F92"/>
    <w:rsid w:val="00365114"/>
    <w:rsid w:val="0036630D"/>
    <w:rsid w:val="003666D3"/>
    <w:rsid w:val="00367201"/>
    <w:rsid w:val="003672F2"/>
    <w:rsid w:val="003707A6"/>
    <w:rsid w:val="00370E64"/>
    <w:rsid w:val="0037117F"/>
    <w:rsid w:val="00372EC2"/>
    <w:rsid w:val="00373331"/>
    <w:rsid w:val="00374288"/>
    <w:rsid w:val="003744F5"/>
    <w:rsid w:val="00374604"/>
    <w:rsid w:val="00374DA4"/>
    <w:rsid w:val="00374E28"/>
    <w:rsid w:val="00375548"/>
    <w:rsid w:val="0037570E"/>
    <w:rsid w:val="0037576D"/>
    <w:rsid w:val="003768BD"/>
    <w:rsid w:val="00377038"/>
    <w:rsid w:val="00377136"/>
    <w:rsid w:val="00377BC4"/>
    <w:rsid w:val="00377D35"/>
    <w:rsid w:val="0038011F"/>
    <w:rsid w:val="003805EE"/>
    <w:rsid w:val="00380DA7"/>
    <w:rsid w:val="003810EA"/>
    <w:rsid w:val="00381111"/>
    <w:rsid w:val="003813DB"/>
    <w:rsid w:val="00381979"/>
    <w:rsid w:val="00381CDF"/>
    <w:rsid w:val="003823F1"/>
    <w:rsid w:val="00382E81"/>
    <w:rsid w:val="00383030"/>
    <w:rsid w:val="003832F9"/>
    <w:rsid w:val="00384548"/>
    <w:rsid w:val="0038534C"/>
    <w:rsid w:val="00385733"/>
    <w:rsid w:val="00385A5A"/>
    <w:rsid w:val="00385BFE"/>
    <w:rsid w:val="003867B4"/>
    <w:rsid w:val="00386C90"/>
    <w:rsid w:val="0038749F"/>
    <w:rsid w:val="00390166"/>
    <w:rsid w:val="00390883"/>
    <w:rsid w:val="00390A35"/>
    <w:rsid w:val="003916C0"/>
    <w:rsid w:val="0039187A"/>
    <w:rsid w:val="003918C7"/>
    <w:rsid w:val="003920C8"/>
    <w:rsid w:val="00392268"/>
    <w:rsid w:val="003925D5"/>
    <w:rsid w:val="00392DEE"/>
    <w:rsid w:val="00392E18"/>
    <w:rsid w:val="00392E67"/>
    <w:rsid w:val="0039303F"/>
    <w:rsid w:val="00394524"/>
    <w:rsid w:val="0039521A"/>
    <w:rsid w:val="00395263"/>
    <w:rsid w:val="00395466"/>
    <w:rsid w:val="0039573B"/>
    <w:rsid w:val="003962AC"/>
    <w:rsid w:val="00396514"/>
    <w:rsid w:val="003969A5"/>
    <w:rsid w:val="003973D8"/>
    <w:rsid w:val="003A065F"/>
    <w:rsid w:val="003A0F5F"/>
    <w:rsid w:val="003A165D"/>
    <w:rsid w:val="003A1A92"/>
    <w:rsid w:val="003A1C9C"/>
    <w:rsid w:val="003A1DD3"/>
    <w:rsid w:val="003A1E82"/>
    <w:rsid w:val="003A2AB3"/>
    <w:rsid w:val="003A320F"/>
    <w:rsid w:val="003A40AF"/>
    <w:rsid w:val="003A4355"/>
    <w:rsid w:val="003A4F82"/>
    <w:rsid w:val="003A58EC"/>
    <w:rsid w:val="003A5BC1"/>
    <w:rsid w:val="003A5CD8"/>
    <w:rsid w:val="003A6201"/>
    <w:rsid w:val="003A6726"/>
    <w:rsid w:val="003A6A0D"/>
    <w:rsid w:val="003A6D1F"/>
    <w:rsid w:val="003A75B6"/>
    <w:rsid w:val="003A7FA4"/>
    <w:rsid w:val="003B0653"/>
    <w:rsid w:val="003B18EA"/>
    <w:rsid w:val="003B1FC8"/>
    <w:rsid w:val="003B2465"/>
    <w:rsid w:val="003B331D"/>
    <w:rsid w:val="003B3664"/>
    <w:rsid w:val="003B3800"/>
    <w:rsid w:val="003B40B3"/>
    <w:rsid w:val="003B438E"/>
    <w:rsid w:val="003B4D05"/>
    <w:rsid w:val="003B4DD3"/>
    <w:rsid w:val="003B5288"/>
    <w:rsid w:val="003B5800"/>
    <w:rsid w:val="003B5AB0"/>
    <w:rsid w:val="003B7628"/>
    <w:rsid w:val="003B775B"/>
    <w:rsid w:val="003B790B"/>
    <w:rsid w:val="003B7C22"/>
    <w:rsid w:val="003B7D62"/>
    <w:rsid w:val="003B7EFC"/>
    <w:rsid w:val="003C081E"/>
    <w:rsid w:val="003C0A63"/>
    <w:rsid w:val="003C1537"/>
    <w:rsid w:val="003C164E"/>
    <w:rsid w:val="003C1B72"/>
    <w:rsid w:val="003C20DF"/>
    <w:rsid w:val="003C27AF"/>
    <w:rsid w:val="003C2A61"/>
    <w:rsid w:val="003C2ED4"/>
    <w:rsid w:val="003C41F0"/>
    <w:rsid w:val="003C4295"/>
    <w:rsid w:val="003C5D21"/>
    <w:rsid w:val="003C6783"/>
    <w:rsid w:val="003C6C35"/>
    <w:rsid w:val="003C732E"/>
    <w:rsid w:val="003C7437"/>
    <w:rsid w:val="003C7B31"/>
    <w:rsid w:val="003D0290"/>
    <w:rsid w:val="003D1581"/>
    <w:rsid w:val="003D1CF2"/>
    <w:rsid w:val="003D1DA1"/>
    <w:rsid w:val="003D1E63"/>
    <w:rsid w:val="003D209D"/>
    <w:rsid w:val="003D20D8"/>
    <w:rsid w:val="003D2245"/>
    <w:rsid w:val="003D2E63"/>
    <w:rsid w:val="003D3787"/>
    <w:rsid w:val="003D3D49"/>
    <w:rsid w:val="003D4914"/>
    <w:rsid w:val="003D4DBF"/>
    <w:rsid w:val="003D51AA"/>
    <w:rsid w:val="003D5A87"/>
    <w:rsid w:val="003D5F54"/>
    <w:rsid w:val="003D6135"/>
    <w:rsid w:val="003D6351"/>
    <w:rsid w:val="003D6F7B"/>
    <w:rsid w:val="003D78FA"/>
    <w:rsid w:val="003E018D"/>
    <w:rsid w:val="003E0321"/>
    <w:rsid w:val="003E10A4"/>
    <w:rsid w:val="003E1105"/>
    <w:rsid w:val="003E112E"/>
    <w:rsid w:val="003E2EE5"/>
    <w:rsid w:val="003E3475"/>
    <w:rsid w:val="003E387A"/>
    <w:rsid w:val="003E3FCA"/>
    <w:rsid w:val="003E4467"/>
    <w:rsid w:val="003E5812"/>
    <w:rsid w:val="003E6478"/>
    <w:rsid w:val="003E6724"/>
    <w:rsid w:val="003E6AB6"/>
    <w:rsid w:val="003E712D"/>
    <w:rsid w:val="003E764B"/>
    <w:rsid w:val="003F0314"/>
    <w:rsid w:val="003F033F"/>
    <w:rsid w:val="003F0436"/>
    <w:rsid w:val="003F0A66"/>
    <w:rsid w:val="003F0DCC"/>
    <w:rsid w:val="003F10CD"/>
    <w:rsid w:val="003F2277"/>
    <w:rsid w:val="003F24E3"/>
    <w:rsid w:val="003F2B84"/>
    <w:rsid w:val="003F2F13"/>
    <w:rsid w:val="003F3028"/>
    <w:rsid w:val="003F30D9"/>
    <w:rsid w:val="003F38E3"/>
    <w:rsid w:val="003F3D02"/>
    <w:rsid w:val="003F3EDC"/>
    <w:rsid w:val="003F438D"/>
    <w:rsid w:val="003F4B76"/>
    <w:rsid w:val="003F4DB8"/>
    <w:rsid w:val="003F5822"/>
    <w:rsid w:val="003F5A80"/>
    <w:rsid w:val="003F6008"/>
    <w:rsid w:val="003F60D7"/>
    <w:rsid w:val="003F67DB"/>
    <w:rsid w:val="003F696E"/>
    <w:rsid w:val="003F69FA"/>
    <w:rsid w:val="003F6F99"/>
    <w:rsid w:val="00400B18"/>
    <w:rsid w:val="004011F5"/>
    <w:rsid w:val="004016B6"/>
    <w:rsid w:val="00401876"/>
    <w:rsid w:val="00401F26"/>
    <w:rsid w:val="00402727"/>
    <w:rsid w:val="00402AFA"/>
    <w:rsid w:val="00402FF9"/>
    <w:rsid w:val="00403F01"/>
    <w:rsid w:val="00404D0B"/>
    <w:rsid w:val="00404FC3"/>
    <w:rsid w:val="004050AB"/>
    <w:rsid w:val="00405890"/>
    <w:rsid w:val="00406490"/>
    <w:rsid w:val="00406C9F"/>
    <w:rsid w:val="00406F12"/>
    <w:rsid w:val="00407078"/>
    <w:rsid w:val="00407D49"/>
    <w:rsid w:val="00407E99"/>
    <w:rsid w:val="004100EE"/>
    <w:rsid w:val="0041040A"/>
    <w:rsid w:val="004109F6"/>
    <w:rsid w:val="00410A93"/>
    <w:rsid w:val="00410F27"/>
    <w:rsid w:val="00411186"/>
    <w:rsid w:val="004111EE"/>
    <w:rsid w:val="0041170C"/>
    <w:rsid w:val="00412AA2"/>
    <w:rsid w:val="00413F8D"/>
    <w:rsid w:val="004143C9"/>
    <w:rsid w:val="0041476D"/>
    <w:rsid w:val="00415134"/>
    <w:rsid w:val="00415336"/>
    <w:rsid w:val="004159F0"/>
    <w:rsid w:val="00416480"/>
    <w:rsid w:val="0041715A"/>
    <w:rsid w:val="00417453"/>
    <w:rsid w:val="00417CF7"/>
    <w:rsid w:val="00417E3D"/>
    <w:rsid w:val="00417F6E"/>
    <w:rsid w:val="00421471"/>
    <w:rsid w:val="00421A20"/>
    <w:rsid w:val="00422521"/>
    <w:rsid w:val="00422CB3"/>
    <w:rsid w:val="00422FB8"/>
    <w:rsid w:val="0042315F"/>
    <w:rsid w:val="004231CE"/>
    <w:rsid w:val="00423248"/>
    <w:rsid w:val="00423D63"/>
    <w:rsid w:val="004249FE"/>
    <w:rsid w:val="00424A7F"/>
    <w:rsid w:val="00424C09"/>
    <w:rsid w:val="00424D7E"/>
    <w:rsid w:val="00424EA8"/>
    <w:rsid w:val="00425672"/>
    <w:rsid w:val="0042579C"/>
    <w:rsid w:val="00425CD3"/>
    <w:rsid w:val="00426299"/>
    <w:rsid w:val="00426507"/>
    <w:rsid w:val="00426AD1"/>
    <w:rsid w:val="00426C3C"/>
    <w:rsid w:val="0042729B"/>
    <w:rsid w:val="00427353"/>
    <w:rsid w:val="0042785F"/>
    <w:rsid w:val="0043044B"/>
    <w:rsid w:val="00430569"/>
    <w:rsid w:val="004310A8"/>
    <w:rsid w:val="00432018"/>
    <w:rsid w:val="00432E7F"/>
    <w:rsid w:val="004340BD"/>
    <w:rsid w:val="00434917"/>
    <w:rsid w:val="0043499E"/>
    <w:rsid w:val="00434AF7"/>
    <w:rsid w:val="0043568C"/>
    <w:rsid w:val="00435A1E"/>
    <w:rsid w:val="00436CBE"/>
    <w:rsid w:val="004371ED"/>
    <w:rsid w:val="004371F0"/>
    <w:rsid w:val="00437E4F"/>
    <w:rsid w:val="0044020D"/>
    <w:rsid w:val="004413A8"/>
    <w:rsid w:val="004416CE"/>
    <w:rsid w:val="00441BF6"/>
    <w:rsid w:val="00442C13"/>
    <w:rsid w:val="0044352C"/>
    <w:rsid w:val="00443C4C"/>
    <w:rsid w:val="00443CFE"/>
    <w:rsid w:val="00444285"/>
    <w:rsid w:val="00444BFD"/>
    <w:rsid w:val="00444E91"/>
    <w:rsid w:val="004455E6"/>
    <w:rsid w:val="0044564A"/>
    <w:rsid w:val="004465F5"/>
    <w:rsid w:val="00446A12"/>
    <w:rsid w:val="00446C16"/>
    <w:rsid w:val="00446C6F"/>
    <w:rsid w:val="004472C8"/>
    <w:rsid w:val="00447495"/>
    <w:rsid w:val="004475BB"/>
    <w:rsid w:val="004508E6"/>
    <w:rsid w:val="00450968"/>
    <w:rsid w:val="00451A08"/>
    <w:rsid w:val="0045320B"/>
    <w:rsid w:val="004544F9"/>
    <w:rsid w:val="00454D13"/>
    <w:rsid w:val="00454E61"/>
    <w:rsid w:val="00454F75"/>
    <w:rsid w:val="004559D2"/>
    <w:rsid w:val="00455BED"/>
    <w:rsid w:val="00455D32"/>
    <w:rsid w:val="004561F1"/>
    <w:rsid w:val="00456685"/>
    <w:rsid w:val="00456B16"/>
    <w:rsid w:val="00456E9F"/>
    <w:rsid w:val="004573C8"/>
    <w:rsid w:val="00457432"/>
    <w:rsid w:val="0045751C"/>
    <w:rsid w:val="004575AF"/>
    <w:rsid w:val="004575D0"/>
    <w:rsid w:val="00457A6F"/>
    <w:rsid w:val="00460E49"/>
    <w:rsid w:val="00460FA8"/>
    <w:rsid w:val="00462019"/>
    <w:rsid w:val="004625CF"/>
    <w:rsid w:val="00462CD3"/>
    <w:rsid w:val="00462FA2"/>
    <w:rsid w:val="00463125"/>
    <w:rsid w:val="00463EBA"/>
    <w:rsid w:val="0046438B"/>
    <w:rsid w:val="00464462"/>
    <w:rsid w:val="00464596"/>
    <w:rsid w:val="004649E7"/>
    <w:rsid w:val="00464FC8"/>
    <w:rsid w:val="00465342"/>
    <w:rsid w:val="00466BC4"/>
    <w:rsid w:val="00467440"/>
    <w:rsid w:val="00467966"/>
    <w:rsid w:val="00467A0A"/>
    <w:rsid w:val="00467D65"/>
    <w:rsid w:val="00467F54"/>
    <w:rsid w:val="00467FCD"/>
    <w:rsid w:val="00470925"/>
    <w:rsid w:val="00470FF3"/>
    <w:rsid w:val="00471104"/>
    <w:rsid w:val="00471E4E"/>
    <w:rsid w:val="00471F7B"/>
    <w:rsid w:val="004728A4"/>
    <w:rsid w:val="00472C2C"/>
    <w:rsid w:val="00473031"/>
    <w:rsid w:val="0047350F"/>
    <w:rsid w:val="00473870"/>
    <w:rsid w:val="004749D3"/>
    <w:rsid w:val="00474EB2"/>
    <w:rsid w:val="0047569D"/>
    <w:rsid w:val="00475817"/>
    <w:rsid w:val="00475D26"/>
    <w:rsid w:val="00476177"/>
    <w:rsid w:val="0047644D"/>
    <w:rsid w:val="0047706E"/>
    <w:rsid w:val="004773D8"/>
    <w:rsid w:val="00477407"/>
    <w:rsid w:val="004779EB"/>
    <w:rsid w:val="00477D53"/>
    <w:rsid w:val="00482229"/>
    <w:rsid w:val="0048224B"/>
    <w:rsid w:val="00482374"/>
    <w:rsid w:val="004825A2"/>
    <w:rsid w:val="004828B0"/>
    <w:rsid w:val="00482CDC"/>
    <w:rsid w:val="00483D53"/>
    <w:rsid w:val="0048442B"/>
    <w:rsid w:val="00484A55"/>
    <w:rsid w:val="004851C3"/>
    <w:rsid w:val="0048629F"/>
    <w:rsid w:val="004868C3"/>
    <w:rsid w:val="00487E93"/>
    <w:rsid w:val="00490EB6"/>
    <w:rsid w:val="00490F42"/>
    <w:rsid w:val="00491183"/>
    <w:rsid w:val="00491239"/>
    <w:rsid w:val="004919BA"/>
    <w:rsid w:val="004925CA"/>
    <w:rsid w:val="0049276E"/>
    <w:rsid w:val="00493887"/>
    <w:rsid w:val="00494742"/>
    <w:rsid w:val="0049480F"/>
    <w:rsid w:val="004949A4"/>
    <w:rsid w:val="00494BE9"/>
    <w:rsid w:val="00494EE7"/>
    <w:rsid w:val="00495158"/>
    <w:rsid w:val="0049533B"/>
    <w:rsid w:val="0049551C"/>
    <w:rsid w:val="0049615E"/>
    <w:rsid w:val="00496E75"/>
    <w:rsid w:val="00496EDB"/>
    <w:rsid w:val="004972DA"/>
    <w:rsid w:val="00497659"/>
    <w:rsid w:val="004A0300"/>
    <w:rsid w:val="004A039D"/>
    <w:rsid w:val="004A07AA"/>
    <w:rsid w:val="004A1006"/>
    <w:rsid w:val="004A120E"/>
    <w:rsid w:val="004A12DC"/>
    <w:rsid w:val="004A12F2"/>
    <w:rsid w:val="004A15F8"/>
    <w:rsid w:val="004A1D9C"/>
    <w:rsid w:val="004A1F39"/>
    <w:rsid w:val="004A2B1B"/>
    <w:rsid w:val="004A2BE6"/>
    <w:rsid w:val="004A3926"/>
    <w:rsid w:val="004A47BF"/>
    <w:rsid w:val="004A4BD6"/>
    <w:rsid w:val="004A5B73"/>
    <w:rsid w:val="004A643C"/>
    <w:rsid w:val="004A655F"/>
    <w:rsid w:val="004A69A2"/>
    <w:rsid w:val="004A6B5F"/>
    <w:rsid w:val="004A743C"/>
    <w:rsid w:val="004B156A"/>
    <w:rsid w:val="004B1DD3"/>
    <w:rsid w:val="004B237E"/>
    <w:rsid w:val="004B2D27"/>
    <w:rsid w:val="004B301E"/>
    <w:rsid w:val="004B302D"/>
    <w:rsid w:val="004B3AB5"/>
    <w:rsid w:val="004B3C0B"/>
    <w:rsid w:val="004B43E1"/>
    <w:rsid w:val="004B458D"/>
    <w:rsid w:val="004B4AB8"/>
    <w:rsid w:val="004B51F9"/>
    <w:rsid w:val="004B58CC"/>
    <w:rsid w:val="004B59A5"/>
    <w:rsid w:val="004B5CBF"/>
    <w:rsid w:val="004B61E5"/>
    <w:rsid w:val="004B66EC"/>
    <w:rsid w:val="004B672A"/>
    <w:rsid w:val="004B6F27"/>
    <w:rsid w:val="004B72B3"/>
    <w:rsid w:val="004B73D2"/>
    <w:rsid w:val="004B7671"/>
    <w:rsid w:val="004B783F"/>
    <w:rsid w:val="004B7C77"/>
    <w:rsid w:val="004C0AB5"/>
    <w:rsid w:val="004C0DFE"/>
    <w:rsid w:val="004C1267"/>
    <w:rsid w:val="004C18EE"/>
    <w:rsid w:val="004C2205"/>
    <w:rsid w:val="004C2ED8"/>
    <w:rsid w:val="004C3209"/>
    <w:rsid w:val="004C33C8"/>
    <w:rsid w:val="004C3516"/>
    <w:rsid w:val="004C38A7"/>
    <w:rsid w:val="004C3A8F"/>
    <w:rsid w:val="004C3B47"/>
    <w:rsid w:val="004C4060"/>
    <w:rsid w:val="004C4355"/>
    <w:rsid w:val="004C642F"/>
    <w:rsid w:val="004C651A"/>
    <w:rsid w:val="004C7797"/>
    <w:rsid w:val="004D0494"/>
    <w:rsid w:val="004D17E7"/>
    <w:rsid w:val="004D1BC9"/>
    <w:rsid w:val="004D1F2F"/>
    <w:rsid w:val="004D20C6"/>
    <w:rsid w:val="004D2C5F"/>
    <w:rsid w:val="004D2FC9"/>
    <w:rsid w:val="004D3714"/>
    <w:rsid w:val="004D37A2"/>
    <w:rsid w:val="004D3AC0"/>
    <w:rsid w:val="004D4226"/>
    <w:rsid w:val="004D4BD5"/>
    <w:rsid w:val="004D595D"/>
    <w:rsid w:val="004D6286"/>
    <w:rsid w:val="004D6498"/>
    <w:rsid w:val="004D6727"/>
    <w:rsid w:val="004D6AD0"/>
    <w:rsid w:val="004D6D1D"/>
    <w:rsid w:val="004D6E13"/>
    <w:rsid w:val="004D7048"/>
    <w:rsid w:val="004D725A"/>
    <w:rsid w:val="004D7588"/>
    <w:rsid w:val="004D7AFA"/>
    <w:rsid w:val="004D7EB9"/>
    <w:rsid w:val="004E05F9"/>
    <w:rsid w:val="004E08DC"/>
    <w:rsid w:val="004E0B7B"/>
    <w:rsid w:val="004E0DB3"/>
    <w:rsid w:val="004E0EBF"/>
    <w:rsid w:val="004E23C7"/>
    <w:rsid w:val="004E27DB"/>
    <w:rsid w:val="004E2AB7"/>
    <w:rsid w:val="004E30C5"/>
    <w:rsid w:val="004E3615"/>
    <w:rsid w:val="004E3DC4"/>
    <w:rsid w:val="004E3E8A"/>
    <w:rsid w:val="004E44AE"/>
    <w:rsid w:val="004E45E7"/>
    <w:rsid w:val="004E5128"/>
    <w:rsid w:val="004E5428"/>
    <w:rsid w:val="004E571E"/>
    <w:rsid w:val="004E5799"/>
    <w:rsid w:val="004E5F02"/>
    <w:rsid w:val="004E6364"/>
    <w:rsid w:val="004E6846"/>
    <w:rsid w:val="004E6C5B"/>
    <w:rsid w:val="004E78A8"/>
    <w:rsid w:val="004E7935"/>
    <w:rsid w:val="004F0BF0"/>
    <w:rsid w:val="004F1155"/>
    <w:rsid w:val="004F148D"/>
    <w:rsid w:val="004F1AC9"/>
    <w:rsid w:val="004F2FF6"/>
    <w:rsid w:val="004F308C"/>
    <w:rsid w:val="004F31F0"/>
    <w:rsid w:val="004F3482"/>
    <w:rsid w:val="004F3860"/>
    <w:rsid w:val="004F3D85"/>
    <w:rsid w:val="004F442B"/>
    <w:rsid w:val="004F4949"/>
    <w:rsid w:val="004F4D63"/>
    <w:rsid w:val="004F4F95"/>
    <w:rsid w:val="004F5126"/>
    <w:rsid w:val="004F5A2F"/>
    <w:rsid w:val="004F5AEE"/>
    <w:rsid w:val="004F5B45"/>
    <w:rsid w:val="004F6A7E"/>
    <w:rsid w:val="004F6C07"/>
    <w:rsid w:val="004F6F1D"/>
    <w:rsid w:val="004F716D"/>
    <w:rsid w:val="004F77B0"/>
    <w:rsid w:val="004F7BC7"/>
    <w:rsid w:val="004F7FAD"/>
    <w:rsid w:val="00500B9E"/>
    <w:rsid w:val="00500CC3"/>
    <w:rsid w:val="00500D78"/>
    <w:rsid w:val="00500FD7"/>
    <w:rsid w:val="00501B90"/>
    <w:rsid w:val="0050217A"/>
    <w:rsid w:val="0050232C"/>
    <w:rsid w:val="005025A3"/>
    <w:rsid w:val="005027C6"/>
    <w:rsid w:val="00502D69"/>
    <w:rsid w:val="005038B1"/>
    <w:rsid w:val="00503C65"/>
    <w:rsid w:val="00504390"/>
    <w:rsid w:val="00504873"/>
    <w:rsid w:val="0050490C"/>
    <w:rsid w:val="00505C78"/>
    <w:rsid w:val="00505E2B"/>
    <w:rsid w:val="00506F0C"/>
    <w:rsid w:val="0051016A"/>
    <w:rsid w:val="00511445"/>
    <w:rsid w:val="005114D1"/>
    <w:rsid w:val="00511837"/>
    <w:rsid w:val="00511852"/>
    <w:rsid w:val="00511FD7"/>
    <w:rsid w:val="00512BA5"/>
    <w:rsid w:val="00512C24"/>
    <w:rsid w:val="00512C4C"/>
    <w:rsid w:val="005132CC"/>
    <w:rsid w:val="005143A3"/>
    <w:rsid w:val="0051525C"/>
    <w:rsid w:val="005164C7"/>
    <w:rsid w:val="005167B3"/>
    <w:rsid w:val="005168EC"/>
    <w:rsid w:val="00516D20"/>
    <w:rsid w:val="00516E94"/>
    <w:rsid w:val="005176EC"/>
    <w:rsid w:val="005201F4"/>
    <w:rsid w:val="005209DF"/>
    <w:rsid w:val="00521DF9"/>
    <w:rsid w:val="005225FB"/>
    <w:rsid w:val="00522DBF"/>
    <w:rsid w:val="00523767"/>
    <w:rsid w:val="005237BF"/>
    <w:rsid w:val="005238F4"/>
    <w:rsid w:val="00523C96"/>
    <w:rsid w:val="00523E93"/>
    <w:rsid w:val="0052412C"/>
    <w:rsid w:val="005245F1"/>
    <w:rsid w:val="005247CD"/>
    <w:rsid w:val="00524F10"/>
    <w:rsid w:val="005255FA"/>
    <w:rsid w:val="00525627"/>
    <w:rsid w:val="00526845"/>
    <w:rsid w:val="00526904"/>
    <w:rsid w:val="005271DC"/>
    <w:rsid w:val="005272CC"/>
    <w:rsid w:val="005276AC"/>
    <w:rsid w:val="00527AC6"/>
    <w:rsid w:val="0053016C"/>
    <w:rsid w:val="00530BEC"/>
    <w:rsid w:val="0053112A"/>
    <w:rsid w:val="00531275"/>
    <w:rsid w:val="005318E1"/>
    <w:rsid w:val="005320A5"/>
    <w:rsid w:val="00532643"/>
    <w:rsid w:val="005327B3"/>
    <w:rsid w:val="005330F0"/>
    <w:rsid w:val="00533451"/>
    <w:rsid w:val="00533596"/>
    <w:rsid w:val="005337E4"/>
    <w:rsid w:val="005338BB"/>
    <w:rsid w:val="00533948"/>
    <w:rsid w:val="00533AB2"/>
    <w:rsid w:val="00533C63"/>
    <w:rsid w:val="0053416A"/>
    <w:rsid w:val="00534579"/>
    <w:rsid w:val="005347BA"/>
    <w:rsid w:val="00535559"/>
    <w:rsid w:val="00535E86"/>
    <w:rsid w:val="005366EF"/>
    <w:rsid w:val="00537E8A"/>
    <w:rsid w:val="00541893"/>
    <w:rsid w:val="00542490"/>
    <w:rsid w:val="00542A13"/>
    <w:rsid w:val="00542F1F"/>
    <w:rsid w:val="0054335C"/>
    <w:rsid w:val="00543884"/>
    <w:rsid w:val="0054391A"/>
    <w:rsid w:val="005439BB"/>
    <w:rsid w:val="00543B1B"/>
    <w:rsid w:val="00543C1A"/>
    <w:rsid w:val="00544225"/>
    <w:rsid w:val="00544611"/>
    <w:rsid w:val="00544AF3"/>
    <w:rsid w:val="00544F3E"/>
    <w:rsid w:val="005456FD"/>
    <w:rsid w:val="00545FF3"/>
    <w:rsid w:val="0054607C"/>
    <w:rsid w:val="0054696A"/>
    <w:rsid w:val="00551D07"/>
    <w:rsid w:val="00552619"/>
    <w:rsid w:val="00553460"/>
    <w:rsid w:val="00553558"/>
    <w:rsid w:val="00553954"/>
    <w:rsid w:val="00553D6D"/>
    <w:rsid w:val="00555162"/>
    <w:rsid w:val="005557E8"/>
    <w:rsid w:val="00555E10"/>
    <w:rsid w:val="00555E1A"/>
    <w:rsid w:val="00556527"/>
    <w:rsid w:val="0055688C"/>
    <w:rsid w:val="00556A5F"/>
    <w:rsid w:val="00556EFE"/>
    <w:rsid w:val="005575DB"/>
    <w:rsid w:val="005607A8"/>
    <w:rsid w:val="00560AC8"/>
    <w:rsid w:val="00560DD3"/>
    <w:rsid w:val="00561448"/>
    <w:rsid w:val="00561670"/>
    <w:rsid w:val="0056198B"/>
    <w:rsid w:val="005619FB"/>
    <w:rsid w:val="00561CC3"/>
    <w:rsid w:val="00561D40"/>
    <w:rsid w:val="00561E73"/>
    <w:rsid w:val="0056214E"/>
    <w:rsid w:val="00562F20"/>
    <w:rsid w:val="0056317C"/>
    <w:rsid w:val="005637E9"/>
    <w:rsid w:val="005640AD"/>
    <w:rsid w:val="005640EE"/>
    <w:rsid w:val="00564653"/>
    <w:rsid w:val="00564834"/>
    <w:rsid w:val="00565E24"/>
    <w:rsid w:val="00566087"/>
    <w:rsid w:val="00566396"/>
    <w:rsid w:val="00567691"/>
    <w:rsid w:val="00567D0B"/>
    <w:rsid w:val="00567FE4"/>
    <w:rsid w:val="005700B6"/>
    <w:rsid w:val="0057069B"/>
    <w:rsid w:val="00570EA4"/>
    <w:rsid w:val="00571247"/>
    <w:rsid w:val="00571E24"/>
    <w:rsid w:val="00572560"/>
    <w:rsid w:val="00572875"/>
    <w:rsid w:val="00572945"/>
    <w:rsid w:val="00572A8C"/>
    <w:rsid w:val="005737AD"/>
    <w:rsid w:val="00573D2D"/>
    <w:rsid w:val="00574E82"/>
    <w:rsid w:val="005752D1"/>
    <w:rsid w:val="00575A48"/>
    <w:rsid w:val="00575BBD"/>
    <w:rsid w:val="00576385"/>
    <w:rsid w:val="00576EC0"/>
    <w:rsid w:val="00576FA7"/>
    <w:rsid w:val="005773D2"/>
    <w:rsid w:val="005807D2"/>
    <w:rsid w:val="00580B22"/>
    <w:rsid w:val="005814EC"/>
    <w:rsid w:val="00581783"/>
    <w:rsid w:val="00581B68"/>
    <w:rsid w:val="00582085"/>
    <w:rsid w:val="005824E1"/>
    <w:rsid w:val="0058380D"/>
    <w:rsid w:val="0058380E"/>
    <w:rsid w:val="005840D1"/>
    <w:rsid w:val="005850C5"/>
    <w:rsid w:val="005853AA"/>
    <w:rsid w:val="00585A2F"/>
    <w:rsid w:val="00585FE1"/>
    <w:rsid w:val="005861F3"/>
    <w:rsid w:val="00586351"/>
    <w:rsid w:val="005863C7"/>
    <w:rsid w:val="00586BBD"/>
    <w:rsid w:val="00586BE7"/>
    <w:rsid w:val="00586D44"/>
    <w:rsid w:val="00586E9B"/>
    <w:rsid w:val="00587965"/>
    <w:rsid w:val="00587993"/>
    <w:rsid w:val="00587EC4"/>
    <w:rsid w:val="0059007B"/>
    <w:rsid w:val="00590BFE"/>
    <w:rsid w:val="00590D3F"/>
    <w:rsid w:val="00590F1D"/>
    <w:rsid w:val="0059131B"/>
    <w:rsid w:val="00591488"/>
    <w:rsid w:val="0059150A"/>
    <w:rsid w:val="005915E7"/>
    <w:rsid w:val="00591D9E"/>
    <w:rsid w:val="00592CF2"/>
    <w:rsid w:val="00593D50"/>
    <w:rsid w:val="00594604"/>
    <w:rsid w:val="0059502E"/>
    <w:rsid w:val="005954D5"/>
    <w:rsid w:val="0059550A"/>
    <w:rsid w:val="00595915"/>
    <w:rsid w:val="00595D8D"/>
    <w:rsid w:val="00596D5B"/>
    <w:rsid w:val="005A0C0E"/>
    <w:rsid w:val="005A1415"/>
    <w:rsid w:val="005A154F"/>
    <w:rsid w:val="005A178A"/>
    <w:rsid w:val="005A190F"/>
    <w:rsid w:val="005A2083"/>
    <w:rsid w:val="005A215F"/>
    <w:rsid w:val="005A25AB"/>
    <w:rsid w:val="005A2CD0"/>
    <w:rsid w:val="005A2E4E"/>
    <w:rsid w:val="005A2FC9"/>
    <w:rsid w:val="005A4440"/>
    <w:rsid w:val="005A4657"/>
    <w:rsid w:val="005A4A01"/>
    <w:rsid w:val="005A4A64"/>
    <w:rsid w:val="005A4AC0"/>
    <w:rsid w:val="005A4E2B"/>
    <w:rsid w:val="005A4E33"/>
    <w:rsid w:val="005A4FA7"/>
    <w:rsid w:val="005A53B2"/>
    <w:rsid w:val="005A5598"/>
    <w:rsid w:val="005A586C"/>
    <w:rsid w:val="005A5B1B"/>
    <w:rsid w:val="005A6EE3"/>
    <w:rsid w:val="005A73AC"/>
    <w:rsid w:val="005A78F7"/>
    <w:rsid w:val="005A79A4"/>
    <w:rsid w:val="005B096F"/>
    <w:rsid w:val="005B0A2F"/>
    <w:rsid w:val="005B10A9"/>
    <w:rsid w:val="005B1901"/>
    <w:rsid w:val="005B2933"/>
    <w:rsid w:val="005B2C5C"/>
    <w:rsid w:val="005B2CB0"/>
    <w:rsid w:val="005B38D1"/>
    <w:rsid w:val="005B4486"/>
    <w:rsid w:val="005B4A60"/>
    <w:rsid w:val="005B5660"/>
    <w:rsid w:val="005B5732"/>
    <w:rsid w:val="005B5820"/>
    <w:rsid w:val="005B5853"/>
    <w:rsid w:val="005B6AE6"/>
    <w:rsid w:val="005B74D0"/>
    <w:rsid w:val="005B7D12"/>
    <w:rsid w:val="005C0405"/>
    <w:rsid w:val="005C0BF4"/>
    <w:rsid w:val="005C1527"/>
    <w:rsid w:val="005C216D"/>
    <w:rsid w:val="005C2279"/>
    <w:rsid w:val="005C299A"/>
    <w:rsid w:val="005C32E2"/>
    <w:rsid w:val="005C3E12"/>
    <w:rsid w:val="005C519B"/>
    <w:rsid w:val="005C53B2"/>
    <w:rsid w:val="005C64C8"/>
    <w:rsid w:val="005C6887"/>
    <w:rsid w:val="005C700E"/>
    <w:rsid w:val="005C7F60"/>
    <w:rsid w:val="005D012A"/>
    <w:rsid w:val="005D0C33"/>
    <w:rsid w:val="005D0CBE"/>
    <w:rsid w:val="005D16C1"/>
    <w:rsid w:val="005D1EE6"/>
    <w:rsid w:val="005D243A"/>
    <w:rsid w:val="005D2D06"/>
    <w:rsid w:val="005D4D0E"/>
    <w:rsid w:val="005D4E31"/>
    <w:rsid w:val="005D53DE"/>
    <w:rsid w:val="005D54B7"/>
    <w:rsid w:val="005D57F8"/>
    <w:rsid w:val="005D58D0"/>
    <w:rsid w:val="005D5904"/>
    <w:rsid w:val="005D59DE"/>
    <w:rsid w:val="005D5B46"/>
    <w:rsid w:val="005D5E8E"/>
    <w:rsid w:val="005D60DD"/>
    <w:rsid w:val="005D61D9"/>
    <w:rsid w:val="005D69D3"/>
    <w:rsid w:val="005D6F00"/>
    <w:rsid w:val="005D74FC"/>
    <w:rsid w:val="005D7751"/>
    <w:rsid w:val="005E0074"/>
    <w:rsid w:val="005E0CAB"/>
    <w:rsid w:val="005E121A"/>
    <w:rsid w:val="005E16B7"/>
    <w:rsid w:val="005E1826"/>
    <w:rsid w:val="005E2065"/>
    <w:rsid w:val="005E2146"/>
    <w:rsid w:val="005E23A2"/>
    <w:rsid w:val="005E28F4"/>
    <w:rsid w:val="005E2AE3"/>
    <w:rsid w:val="005E2EBB"/>
    <w:rsid w:val="005E30AA"/>
    <w:rsid w:val="005E3B3F"/>
    <w:rsid w:val="005E3CEE"/>
    <w:rsid w:val="005E3F0A"/>
    <w:rsid w:val="005E509C"/>
    <w:rsid w:val="005E5D21"/>
    <w:rsid w:val="005E6067"/>
    <w:rsid w:val="005E6C2A"/>
    <w:rsid w:val="005F0FDE"/>
    <w:rsid w:val="005F1F5C"/>
    <w:rsid w:val="005F218B"/>
    <w:rsid w:val="005F2282"/>
    <w:rsid w:val="005F3750"/>
    <w:rsid w:val="005F43BE"/>
    <w:rsid w:val="005F45ED"/>
    <w:rsid w:val="005F4713"/>
    <w:rsid w:val="005F49D2"/>
    <w:rsid w:val="005F4A58"/>
    <w:rsid w:val="005F5342"/>
    <w:rsid w:val="005F5AD4"/>
    <w:rsid w:val="005F5CF1"/>
    <w:rsid w:val="005F5D01"/>
    <w:rsid w:val="005F5EC1"/>
    <w:rsid w:val="005F6142"/>
    <w:rsid w:val="005F6315"/>
    <w:rsid w:val="005F6559"/>
    <w:rsid w:val="005F6E5C"/>
    <w:rsid w:val="005F70A0"/>
    <w:rsid w:val="005F7C17"/>
    <w:rsid w:val="00600183"/>
    <w:rsid w:val="006001EE"/>
    <w:rsid w:val="006002FE"/>
    <w:rsid w:val="00600845"/>
    <w:rsid w:val="00600DDA"/>
    <w:rsid w:val="006014BB"/>
    <w:rsid w:val="0060156B"/>
    <w:rsid w:val="00602BD4"/>
    <w:rsid w:val="00603A6D"/>
    <w:rsid w:val="006045EB"/>
    <w:rsid w:val="00605E0C"/>
    <w:rsid w:val="00606333"/>
    <w:rsid w:val="00606ACF"/>
    <w:rsid w:val="006078D0"/>
    <w:rsid w:val="00607B3A"/>
    <w:rsid w:val="00607E94"/>
    <w:rsid w:val="00610266"/>
    <w:rsid w:val="00610720"/>
    <w:rsid w:val="00610770"/>
    <w:rsid w:val="00611BFF"/>
    <w:rsid w:val="006126C5"/>
    <w:rsid w:val="00612889"/>
    <w:rsid w:val="006128CB"/>
    <w:rsid w:val="00613292"/>
    <w:rsid w:val="0061356B"/>
    <w:rsid w:val="00613A9D"/>
    <w:rsid w:val="00614040"/>
    <w:rsid w:val="00614D1D"/>
    <w:rsid w:val="00614F01"/>
    <w:rsid w:val="00615260"/>
    <w:rsid w:val="006157D8"/>
    <w:rsid w:val="00615ABC"/>
    <w:rsid w:val="0061740E"/>
    <w:rsid w:val="0062028C"/>
    <w:rsid w:val="00620C9E"/>
    <w:rsid w:val="00621ADF"/>
    <w:rsid w:val="00621D77"/>
    <w:rsid w:val="00622418"/>
    <w:rsid w:val="0062280B"/>
    <w:rsid w:val="006253A6"/>
    <w:rsid w:val="006259D5"/>
    <w:rsid w:val="0062657E"/>
    <w:rsid w:val="00626D57"/>
    <w:rsid w:val="00626F26"/>
    <w:rsid w:val="00627159"/>
    <w:rsid w:val="0062722C"/>
    <w:rsid w:val="00627F87"/>
    <w:rsid w:val="00630668"/>
    <w:rsid w:val="006308A5"/>
    <w:rsid w:val="00630D60"/>
    <w:rsid w:val="00630D93"/>
    <w:rsid w:val="006315E3"/>
    <w:rsid w:val="00632BAC"/>
    <w:rsid w:val="0063317F"/>
    <w:rsid w:val="00634CA6"/>
    <w:rsid w:val="00634EB6"/>
    <w:rsid w:val="0063540B"/>
    <w:rsid w:val="006354AC"/>
    <w:rsid w:val="00635A09"/>
    <w:rsid w:val="0063687A"/>
    <w:rsid w:val="00636A47"/>
    <w:rsid w:val="0064104B"/>
    <w:rsid w:val="00641572"/>
    <w:rsid w:val="006415C9"/>
    <w:rsid w:val="00641648"/>
    <w:rsid w:val="00642D21"/>
    <w:rsid w:val="0064340E"/>
    <w:rsid w:val="00643E71"/>
    <w:rsid w:val="00643F51"/>
    <w:rsid w:val="00643F6E"/>
    <w:rsid w:val="0064473D"/>
    <w:rsid w:val="00644934"/>
    <w:rsid w:val="00645815"/>
    <w:rsid w:val="00645BCE"/>
    <w:rsid w:val="00646220"/>
    <w:rsid w:val="00646509"/>
    <w:rsid w:val="0064657B"/>
    <w:rsid w:val="00646958"/>
    <w:rsid w:val="00647BC4"/>
    <w:rsid w:val="00647E19"/>
    <w:rsid w:val="00650811"/>
    <w:rsid w:val="0065089F"/>
    <w:rsid w:val="006515BD"/>
    <w:rsid w:val="00651697"/>
    <w:rsid w:val="00652178"/>
    <w:rsid w:val="006522AB"/>
    <w:rsid w:val="006523A6"/>
    <w:rsid w:val="0065242E"/>
    <w:rsid w:val="006525FB"/>
    <w:rsid w:val="00652D50"/>
    <w:rsid w:val="00652D8E"/>
    <w:rsid w:val="00652F45"/>
    <w:rsid w:val="0065381F"/>
    <w:rsid w:val="00653A1C"/>
    <w:rsid w:val="006547C0"/>
    <w:rsid w:val="0065485B"/>
    <w:rsid w:val="00654BCA"/>
    <w:rsid w:val="00654DBA"/>
    <w:rsid w:val="00654FF1"/>
    <w:rsid w:val="00655212"/>
    <w:rsid w:val="006556A1"/>
    <w:rsid w:val="00655737"/>
    <w:rsid w:val="006565F3"/>
    <w:rsid w:val="0065662C"/>
    <w:rsid w:val="00656BF2"/>
    <w:rsid w:val="0065728A"/>
    <w:rsid w:val="006573F8"/>
    <w:rsid w:val="006577F3"/>
    <w:rsid w:val="00657A90"/>
    <w:rsid w:val="00657AA5"/>
    <w:rsid w:val="00657D37"/>
    <w:rsid w:val="006601E8"/>
    <w:rsid w:val="00660D51"/>
    <w:rsid w:val="00661AA7"/>
    <w:rsid w:val="00661E32"/>
    <w:rsid w:val="006635F1"/>
    <w:rsid w:val="00663925"/>
    <w:rsid w:val="00663950"/>
    <w:rsid w:val="006640FF"/>
    <w:rsid w:val="00664147"/>
    <w:rsid w:val="00664659"/>
    <w:rsid w:val="00664F7C"/>
    <w:rsid w:val="006654CC"/>
    <w:rsid w:val="006665B1"/>
    <w:rsid w:val="00666F60"/>
    <w:rsid w:val="00667009"/>
    <w:rsid w:val="0066718D"/>
    <w:rsid w:val="0066730C"/>
    <w:rsid w:val="0066755F"/>
    <w:rsid w:val="00667C32"/>
    <w:rsid w:val="00670F4C"/>
    <w:rsid w:val="0067159C"/>
    <w:rsid w:val="00671A7C"/>
    <w:rsid w:val="00671C78"/>
    <w:rsid w:val="0067226B"/>
    <w:rsid w:val="00672E6C"/>
    <w:rsid w:val="00673DAC"/>
    <w:rsid w:val="00673F6E"/>
    <w:rsid w:val="006740E3"/>
    <w:rsid w:val="006749EE"/>
    <w:rsid w:val="00674CEC"/>
    <w:rsid w:val="0067582A"/>
    <w:rsid w:val="006771C2"/>
    <w:rsid w:val="00677414"/>
    <w:rsid w:val="00677D4E"/>
    <w:rsid w:val="006804F4"/>
    <w:rsid w:val="00680739"/>
    <w:rsid w:val="006817B4"/>
    <w:rsid w:val="0068190D"/>
    <w:rsid w:val="00681B08"/>
    <w:rsid w:val="00681B9D"/>
    <w:rsid w:val="006823EA"/>
    <w:rsid w:val="00682634"/>
    <w:rsid w:val="00682CE3"/>
    <w:rsid w:val="00682DB1"/>
    <w:rsid w:val="00682E84"/>
    <w:rsid w:val="006842D5"/>
    <w:rsid w:val="006845AD"/>
    <w:rsid w:val="00684A4A"/>
    <w:rsid w:val="00685029"/>
    <w:rsid w:val="00685135"/>
    <w:rsid w:val="00685FA1"/>
    <w:rsid w:val="006861F4"/>
    <w:rsid w:val="006864D9"/>
    <w:rsid w:val="006874F9"/>
    <w:rsid w:val="00687872"/>
    <w:rsid w:val="006878AC"/>
    <w:rsid w:val="00687FB7"/>
    <w:rsid w:val="00690258"/>
    <w:rsid w:val="0069146D"/>
    <w:rsid w:val="0069191A"/>
    <w:rsid w:val="00691F1F"/>
    <w:rsid w:val="00691F3D"/>
    <w:rsid w:val="00692229"/>
    <w:rsid w:val="006922D9"/>
    <w:rsid w:val="0069244D"/>
    <w:rsid w:val="006925E8"/>
    <w:rsid w:val="006926B0"/>
    <w:rsid w:val="006929DF"/>
    <w:rsid w:val="00692CEE"/>
    <w:rsid w:val="006938F1"/>
    <w:rsid w:val="006943B5"/>
    <w:rsid w:val="006947A6"/>
    <w:rsid w:val="00694931"/>
    <w:rsid w:val="00694985"/>
    <w:rsid w:val="00695366"/>
    <w:rsid w:val="0069597E"/>
    <w:rsid w:val="00695EC4"/>
    <w:rsid w:val="006960AB"/>
    <w:rsid w:val="00696450"/>
    <w:rsid w:val="00696862"/>
    <w:rsid w:val="00696A54"/>
    <w:rsid w:val="00696D57"/>
    <w:rsid w:val="00696EC2"/>
    <w:rsid w:val="00696FFC"/>
    <w:rsid w:val="0069749A"/>
    <w:rsid w:val="006A0134"/>
    <w:rsid w:val="006A034D"/>
    <w:rsid w:val="006A08CC"/>
    <w:rsid w:val="006A108E"/>
    <w:rsid w:val="006A1182"/>
    <w:rsid w:val="006A1AAF"/>
    <w:rsid w:val="006A1E96"/>
    <w:rsid w:val="006A242C"/>
    <w:rsid w:val="006A2681"/>
    <w:rsid w:val="006A2AF7"/>
    <w:rsid w:val="006A4D3C"/>
    <w:rsid w:val="006A4D76"/>
    <w:rsid w:val="006A5154"/>
    <w:rsid w:val="006A541E"/>
    <w:rsid w:val="006A545C"/>
    <w:rsid w:val="006A5A18"/>
    <w:rsid w:val="006A6248"/>
    <w:rsid w:val="006A6C59"/>
    <w:rsid w:val="006A709A"/>
    <w:rsid w:val="006A72AA"/>
    <w:rsid w:val="006A793A"/>
    <w:rsid w:val="006A7BAF"/>
    <w:rsid w:val="006A7BD6"/>
    <w:rsid w:val="006B016C"/>
    <w:rsid w:val="006B03D6"/>
    <w:rsid w:val="006B0DC9"/>
    <w:rsid w:val="006B1133"/>
    <w:rsid w:val="006B1EAE"/>
    <w:rsid w:val="006B283C"/>
    <w:rsid w:val="006B3018"/>
    <w:rsid w:val="006B315B"/>
    <w:rsid w:val="006B3461"/>
    <w:rsid w:val="006B363E"/>
    <w:rsid w:val="006B47B9"/>
    <w:rsid w:val="006B50B5"/>
    <w:rsid w:val="006B5ACF"/>
    <w:rsid w:val="006B6CF0"/>
    <w:rsid w:val="006B6DF6"/>
    <w:rsid w:val="006B6E65"/>
    <w:rsid w:val="006B70D4"/>
    <w:rsid w:val="006B7DE3"/>
    <w:rsid w:val="006C1E1E"/>
    <w:rsid w:val="006C1E89"/>
    <w:rsid w:val="006C4D09"/>
    <w:rsid w:val="006C4FA3"/>
    <w:rsid w:val="006C5AE1"/>
    <w:rsid w:val="006C5CF1"/>
    <w:rsid w:val="006C6838"/>
    <w:rsid w:val="006C69F4"/>
    <w:rsid w:val="006C7019"/>
    <w:rsid w:val="006C7044"/>
    <w:rsid w:val="006C7BC2"/>
    <w:rsid w:val="006C7CCF"/>
    <w:rsid w:val="006C7F2D"/>
    <w:rsid w:val="006D036E"/>
    <w:rsid w:val="006D0CC3"/>
    <w:rsid w:val="006D12AD"/>
    <w:rsid w:val="006D17A3"/>
    <w:rsid w:val="006D1C14"/>
    <w:rsid w:val="006D23D3"/>
    <w:rsid w:val="006D253E"/>
    <w:rsid w:val="006D2567"/>
    <w:rsid w:val="006D39E0"/>
    <w:rsid w:val="006D3A65"/>
    <w:rsid w:val="006D45DD"/>
    <w:rsid w:val="006D4BE4"/>
    <w:rsid w:val="006D4E5A"/>
    <w:rsid w:val="006D5030"/>
    <w:rsid w:val="006D5070"/>
    <w:rsid w:val="006D5396"/>
    <w:rsid w:val="006D680B"/>
    <w:rsid w:val="006D7552"/>
    <w:rsid w:val="006D7D4A"/>
    <w:rsid w:val="006E01FC"/>
    <w:rsid w:val="006E07B7"/>
    <w:rsid w:val="006E1A69"/>
    <w:rsid w:val="006E22D9"/>
    <w:rsid w:val="006E28B8"/>
    <w:rsid w:val="006E2BED"/>
    <w:rsid w:val="006E2DA8"/>
    <w:rsid w:val="006E31C3"/>
    <w:rsid w:val="006E3469"/>
    <w:rsid w:val="006E3990"/>
    <w:rsid w:val="006E44DE"/>
    <w:rsid w:val="006E4C13"/>
    <w:rsid w:val="006E5299"/>
    <w:rsid w:val="006E5863"/>
    <w:rsid w:val="006E5D24"/>
    <w:rsid w:val="006E6BA8"/>
    <w:rsid w:val="006E6F74"/>
    <w:rsid w:val="006E7484"/>
    <w:rsid w:val="006F16FD"/>
    <w:rsid w:val="006F1764"/>
    <w:rsid w:val="006F1916"/>
    <w:rsid w:val="006F1AB1"/>
    <w:rsid w:val="006F2007"/>
    <w:rsid w:val="006F22CA"/>
    <w:rsid w:val="006F279E"/>
    <w:rsid w:val="006F2ADF"/>
    <w:rsid w:val="006F5595"/>
    <w:rsid w:val="006F756C"/>
    <w:rsid w:val="006F78DB"/>
    <w:rsid w:val="006F7A4D"/>
    <w:rsid w:val="006F7C61"/>
    <w:rsid w:val="00700939"/>
    <w:rsid w:val="00700EE3"/>
    <w:rsid w:val="00700F20"/>
    <w:rsid w:val="0070191D"/>
    <w:rsid w:val="00701932"/>
    <w:rsid w:val="00701C2A"/>
    <w:rsid w:val="00701DBE"/>
    <w:rsid w:val="00701F22"/>
    <w:rsid w:val="007026C3"/>
    <w:rsid w:val="00702C85"/>
    <w:rsid w:val="00702FD3"/>
    <w:rsid w:val="00705178"/>
    <w:rsid w:val="0070572E"/>
    <w:rsid w:val="007068C6"/>
    <w:rsid w:val="00706B11"/>
    <w:rsid w:val="00706D53"/>
    <w:rsid w:val="00706DCA"/>
    <w:rsid w:val="007070BB"/>
    <w:rsid w:val="00707191"/>
    <w:rsid w:val="00707AC3"/>
    <w:rsid w:val="0071028A"/>
    <w:rsid w:val="007102DC"/>
    <w:rsid w:val="00710316"/>
    <w:rsid w:val="007104D3"/>
    <w:rsid w:val="00710978"/>
    <w:rsid w:val="007113E5"/>
    <w:rsid w:val="007115FA"/>
    <w:rsid w:val="00711A4E"/>
    <w:rsid w:val="007120A5"/>
    <w:rsid w:val="00712961"/>
    <w:rsid w:val="00712E40"/>
    <w:rsid w:val="00712E92"/>
    <w:rsid w:val="00713A51"/>
    <w:rsid w:val="00714386"/>
    <w:rsid w:val="00714975"/>
    <w:rsid w:val="00714B04"/>
    <w:rsid w:val="00715424"/>
    <w:rsid w:val="0071575F"/>
    <w:rsid w:val="00715D20"/>
    <w:rsid w:val="00716B14"/>
    <w:rsid w:val="0071715F"/>
    <w:rsid w:val="00717471"/>
    <w:rsid w:val="00720340"/>
    <w:rsid w:val="007212DB"/>
    <w:rsid w:val="00721BE5"/>
    <w:rsid w:val="00721E9C"/>
    <w:rsid w:val="00722B27"/>
    <w:rsid w:val="0072410F"/>
    <w:rsid w:val="00724A86"/>
    <w:rsid w:val="00725284"/>
    <w:rsid w:val="007255DF"/>
    <w:rsid w:val="00725767"/>
    <w:rsid w:val="00725798"/>
    <w:rsid w:val="00725851"/>
    <w:rsid w:val="00725C76"/>
    <w:rsid w:val="007265C4"/>
    <w:rsid w:val="0072699F"/>
    <w:rsid w:val="00727305"/>
    <w:rsid w:val="00727398"/>
    <w:rsid w:val="007300F9"/>
    <w:rsid w:val="0073087B"/>
    <w:rsid w:val="00730A22"/>
    <w:rsid w:val="00730F63"/>
    <w:rsid w:val="00731052"/>
    <w:rsid w:val="007313E1"/>
    <w:rsid w:val="00731549"/>
    <w:rsid w:val="00732161"/>
    <w:rsid w:val="00732A07"/>
    <w:rsid w:val="00732AC4"/>
    <w:rsid w:val="00732C17"/>
    <w:rsid w:val="00733E15"/>
    <w:rsid w:val="00734115"/>
    <w:rsid w:val="00734166"/>
    <w:rsid w:val="007347AE"/>
    <w:rsid w:val="00734B91"/>
    <w:rsid w:val="00736E2B"/>
    <w:rsid w:val="00737070"/>
    <w:rsid w:val="00737433"/>
    <w:rsid w:val="007375AF"/>
    <w:rsid w:val="0073787C"/>
    <w:rsid w:val="00740250"/>
    <w:rsid w:val="00740D4D"/>
    <w:rsid w:val="00741858"/>
    <w:rsid w:val="00741A45"/>
    <w:rsid w:val="00741BFE"/>
    <w:rsid w:val="0074218C"/>
    <w:rsid w:val="007424A9"/>
    <w:rsid w:val="0074313C"/>
    <w:rsid w:val="00743D65"/>
    <w:rsid w:val="0074411A"/>
    <w:rsid w:val="00744709"/>
    <w:rsid w:val="0074491F"/>
    <w:rsid w:val="00744A9A"/>
    <w:rsid w:val="0074561A"/>
    <w:rsid w:val="007466EA"/>
    <w:rsid w:val="007470E9"/>
    <w:rsid w:val="0074713E"/>
    <w:rsid w:val="00751AD6"/>
    <w:rsid w:val="00752418"/>
    <w:rsid w:val="007526A9"/>
    <w:rsid w:val="00752D41"/>
    <w:rsid w:val="007538E5"/>
    <w:rsid w:val="00753BEE"/>
    <w:rsid w:val="007546A3"/>
    <w:rsid w:val="0075479F"/>
    <w:rsid w:val="00755916"/>
    <w:rsid w:val="00756E32"/>
    <w:rsid w:val="00756F19"/>
    <w:rsid w:val="00757163"/>
    <w:rsid w:val="007571DC"/>
    <w:rsid w:val="00757767"/>
    <w:rsid w:val="00757B76"/>
    <w:rsid w:val="00761528"/>
    <w:rsid w:val="00761568"/>
    <w:rsid w:val="00762BC4"/>
    <w:rsid w:val="0076309A"/>
    <w:rsid w:val="00763F8A"/>
    <w:rsid w:val="007647A4"/>
    <w:rsid w:val="007647E9"/>
    <w:rsid w:val="0076492B"/>
    <w:rsid w:val="007649F1"/>
    <w:rsid w:val="00766233"/>
    <w:rsid w:val="00766424"/>
    <w:rsid w:val="007664D0"/>
    <w:rsid w:val="00767C5C"/>
    <w:rsid w:val="00770597"/>
    <w:rsid w:val="00770AE4"/>
    <w:rsid w:val="00770F0B"/>
    <w:rsid w:val="00770FB1"/>
    <w:rsid w:val="00771611"/>
    <w:rsid w:val="00771B66"/>
    <w:rsid w:val="00771FB4"/>
    <w:rsid w:val="0077357D"/>
    <w:rsid w:val="00773893"/>
    <w:rsid w:val="00773E1A"/>
    <w:rsid w:val="00773FA7"/>
    <w:rsid w:val="0077498F"/>
    <w:rsid w:val="00774E73"/>
    <w:rsid w:val="007754F2"/>
    <w:rsid w:val="00775520"/>
    <w:rsid w:val="00775725"/>
    <w:rsid w:val="007769FF"/>
    <w:rsid w:val="00776B68"/>
    <w:rsid w:val="00776C19"/>
    <w:rsid w:val="00777B30"/>
    <w:rsid w:val="007801CD"/>
    <w:rsid w:val="00780543"/>
    <w:rsid w:val="00780D37"/>
    <w:rsid w:val="00780EF6"/>
    <w:rsid w:val="00781B69"/>
    <w:rsid w:val="00782EC0"/>
    <w:rsid w:val="007847E0"/>
    <w:rsid w:val="00784980"/>
    <w:rsid w:val="0078549E"/>
    <w:rsid w:val="0078555C"/>
    <w:rsid w:val="007867DF"/>
    <w:rsid w:val="00786B06"/>
    <w:rsid w:val="00786D3B"/>
    <w:rsid w:val="007871C9"/>
    <w:rsid w:val="007873AC"/>
    <w:rsid w:val="00787966"/>
    <w:rsid w:val="00787EA6"/>
    <w:rsid w:val="00790928"/>
    <w:rsid w:val="00790E64"/>
    <w:rsid w:val="0079105D"/>
    <w:rsid w:val="0079154D"/>
    <w:rsid w:val="00791C6D"/>
    <w:rsid w:val="00792117"/>
    <w:rsid w:val="007929FA"/>
    <w:rsid w:val="00792C25"/>
    <w:rsid w:val="007931C6"/>
    <w:rsid w:val="007933D8"/>
    <w:rsid w:val="00794A6A"/>
    <w:rsid w:val="00794AB6"/>
    <w:rsid w:val="00794AC7"/>
    <w:rsid w:val="00794C15"/>
    <w:rsid w:val="00794C3B"/>
    <w:rsid w:val="00795032"/>
    <w:rsid w:val="00795BEA"/>
    <w:rsid w:val="00796A98"/>
    <w:rsid w:val="0079753D"/>
    <w:rsid w:val="007A0175"/>
    <w:rsid w:val="007A048F"/>
    <w:rsid w:val="007A04FD"/>
    <w:rsid w:val="007A1472"/>
    <w:rsid w:val="007A1C0A"/>
    <w:rsid w:val="007A1D8D"/>
    <w:rsid w:val="007A1FDE"/>
    <w:rsid w:val="007A2728"/>
    <w:rsid w:val="007A31DB"/>
    <w:rsid w:val="007A3802"/>
    <w:rsid w:val="007A44FD"/>
    <w:rsid w:val="007A46B1"/>
    <w:rsid w:val="007A495A"/>
    <w:rsid w:val="007A4C78"/>
    <w:rsid w:val="007A5053"/>
    <w:rsid w:val="007A515F"/>
    <w:rsid w:val="007A5289"/>
    <w:rsid w:val="007A5727"/>
    <w:rsid w:val="007A5D9E"/>
    <w:rsid w:val="007A60B7"/>
    <w:rsid w:val="007A6255"/>
    <w:rsid w:val="007A6788"/>
    <w:rsid w:val="007A67C8"/>
    <w:rsid w:val="007A6A15"/>
    <w:rsid w:val="007A78E4"/>
    <w:rsid w:val="007A7A89"/>
    <w:rsid w:val="007B2651"/>
    <w:rsid w:val="007B2736"/>
    <w:rsid w:val="007B27A3"/>
    <w:rsid w:val="007B3120"/>
    <w:rsid w:val="007B3385"/>
    <w:rsid w:val="007B3A50"/>
    <w:rsid w:val="007B3C57"/>
    <w:rsid w:val="007B40FB"/>
    <w:rsid w:val="007B42A5"/>
    <w:rsid w:val="007B4406"/>
    <w:rsid w:val="007B45CB"/>
    <w:rsid w:val="007B52CC"/>
    <w:rsid w:val="007B558C"/>
    <w:rsid w:val="007B5C05"/>
    <w:rsid w:val="007B5EC0"/>
    <w:rsid w:val="007B6070"/>
    <w:rsid w:val="007B6550"/>
    <w:rsid w:val="007B70F9"/>
    <w:rsid w:val="007B7562"/>
    <w:rsid w:val="007B7D08"/>
    <w:rsid w:val="007B7E8E"/>
    <w:rsid w:val="007C06E6"/>
    <w:rsid w:val="007C095E"/>
    <w:rsid w:val="007C0A67"/>
    <w:rsid w:val="007C0F2A"/>
    <w:rsid w:val="007C1941"/>
    <w:rsid w:val="007C26D9"/>
    <w:rsid w:val="007C2890"/>
    <w:rsid w:val="007C2C7C"/>
    <w:rsid w:val="007C2DA4"/>
    <w:rsid w:val="007C3960"/>
    <w:rsid w:val="007C42BF"/>
    <w:rsid w:val="007C4AC6"/>
    <w:rsid w:val="007C4D8C"/>
    <w:rsid w:val="007C50E1"/>
    <w:rsid w:val="007C66EF"/>
    <w:rsid w:val="007C6AB1"/>
    <w:rsid w:val="007C755E"/>
    <w:rsid w:val="007D0F09"/>
    <w:rsid w:val="007D1081"/>
    <w:rsid w:val="007D12A9"/>
    <w:rsid w:val="007D15F7"/>
    <w:rsid w:val="007D17C0"/>
    <w:rsid w:val="007D2290"/>
    <w:rsid w:val="007D249A"/>
    <w:rsid w:val="007D2F85"/>
    <w:rsid w:val="007D3961"/>
    <w:rsid w:val="007D3C5A"/>
    <w:rsid w:val="007D3EA4"/>
    <w:rsid w:val="007D4300"/>
    <w:rsid w:val="007D4D30"/>
    <w:rsid w:val="007D56B2"/>
    <w:rsid w:val="007D584D"/>
    <w:rsid w:val="007D61E7"/>
    <w:rsid w:val="007D6250"/>
    <w:rsid w:val="007D6589"/>
    <w:rsid w:val="007D6910"/>
    <w:rsid w:val="007D6D3F"/>
    <w:rsid w:val="007D779D"/>
    <w:rsid w:val="007D7CA0"/>
    <w:rsid w:val="007D7D93"/>
    <w:rsid w:val="007E0FED"/>
    <w:rsid w:val="007E1088"/>
    <w:rsid w:val="007E1178"/>
    <w:rsid w:val="007E129A"/>
    <w:rsid w:val="007E1A69"/>
    <w:rsid w:val="007E29AC"/>
    <w:rsid w:val="007E33E5"/>
    <w:rsid w:val="007E44C5"/>
    <w:rsid w:val="007E4C18"/>
    <w:rsid w:val="007E4C47"/>
    <w:rsid w:val="007E4E54"/>
    <w:rsid w:val="007E4F0E"/>
    <w:rsid w:val="007E4F82"/>
    <w:rsid w:val="007E56E9"/>
    <w:rsid w:val="007E68E8"/>
    <w:rsid w:val="007E73A0"/>
    <w:rsid w:val="007E7BEA"/>
    <w:rsid w:val="007F11D0"/>
    <w:rsid w:val="007F1809"/>
    <w:rsid w:val="007F1C35"/>
    <w:rsid w:val="007F20B6"/>
    <w:rsid w:val="007F224F"/>
    <w:rsid w:val="007F26AF"/>
    <w:rsid w:val="007F2E1F"/>
    <w:rsid w:val="007F32A3"/>
    <w:rsid w:val="007F35FE"/>
    <w:rsid w:val="007F3856"/>
    <w:rsid w:val="007F3E41"/>
    <w:rsid w:val="007F4B7B"/>
    <w:rsid w:val="007F58A2"/>
    <w:rsid w:val="007F593B"/>
    <w:rsid w:val="007F5B89"/>
    <w:rsid w:val="007F6086"/>
    <w:rsid w:val="007F6293"/>
    <w:rsid w:val="007F6859"/>
    <w:rsid w:val="007F6DDA"/>
    <w:rsid w:val="007F7101"/>
    <w:rsid w:val="007F7532"/>
    <w:rsid w:val="007F767F"/>
    <w:rsid w:val="007F7748"/>
    <w:rsid w:val="007F7ACF"/>
    <w:rsid w:val="007F7D34"/>
    <w:rsid w:val="008001F8"/>
    <w:rsid w:val="008002C4"/>
    <w:rsid w:val="0080084A"/>
    <w:rsid w:val="008009BF"/>
    <w:rsid w:val="00800DA0"/>
    <w:rsid w:val="00800E50"/>
    <w:rsid w:val="008013B9"/>
    <w:rsid w:val="008018D9"/>
    <w:rsid w:val="00801D95"/>
    <w:rsid w:val="00802ADD"/>
    <w:rsid w:val="00802DF7"/>
    <w:rsid w:val="0080339E"/>
    <w:rsid w:val="008035D5"/>
    <w:rsid w:val="008039FF"/>
    <w:rsid w:val="00803BD4"/>
    <w:rsid w:val="00804101"/>
    <w:rsid w:val="00804915"/>
    <w:rsid w:val="00805BFE"/>
    <w:rsid w:val="00805F00"/>
    <w:rsid w:val="0080692C"/>
    <w:rsid w:val="00806949"/>
    <w:rsid w:val="008070E0"/>
    <w:rsid w:val="0080715A"/>
    <w:rsid w:val="0080729A"/>
    <w:rsid w:val="0080749D"/>
    <w:rsid w:val="008076FC"/>
    <w:rsid w:val="00807875"/>
    <w:rsid w:val="0080793D"/>
    <w:rsid w:val="00807A2F"/>
    <w:rsid w:val="00810022"/>
    <w:rsid w:val="00810108"/>
    <w:rsid w:val="00810231"/>
    <w:rsid w:val="00811444"/>
    <w:rsid w:val="00811FFF"/>
    <w:rsid w:val="00813A0B"/>
    <w:rsid w:val="00813CEE"/>
    <w:rsid w:val="008144ED"/>
    <w:rsid w:val="0081457C"/>
    <w:rsid w:val="00814943"/>
    <w:rsid w:val="00814BE7"/>
    <w:rsid w:val="00814D6C"/>
    <w:rsid w:val="00815CCD"/>
    <w:rsid w:val="008160D2"/>
    <w:rsid w:val="0081697F"/>
    <w:rsid w:val="00817120"/>
    <w:rsid w:val="00817991"/>
    <w:rsid w:val="00817ABB"/>
    <w:rsid w:val="00817DF6"/>
    <w:rsid w:val="008207E7"/>
    <w:rsid w:val="008208EB"/>
    <w:rsid w:val="008209DB"/>
    <w:rsid w:val="00821687"/>
    <w:rsid w:val="0082168F"/>
    <w:rsid w:val="008220DB"/>
    <w:rsid w:val="008224BC"/>
    <w:rsid w:val="00822764"/>
    <w:rsid w:val="00822FA6"/>
    <w:rsid w:val="00823B2C"/>
    <w:rsid w:val="00824472"/>
    <w:rsid w:val="00824C34"/>
    <w:rsid w:val="008251DC"/>
    <w:rsid w:val="008261F7"/>
    <w:rsid w:val="008263BE"/>
    <w:rsid w:val="0082654C"/>
    <w:rsid w:val="008266C1"/>
    <w:rsid w:val="00826DBC"/>
    <w:rsid w:val="00827321"/>
    <w:rsid w:val="00827A0B"/>
    <w:rsid w:val="00827EA6"/>
    <w:rsid w:val="008304D8"/>
    <w:rsid w:val="00830872"/>
    <w:rsid w:val="0083094E"/>
    <w:rsid w:val="00830B2D"/>
    <w:rsid w:val="0083149A"/>
    <w:rsid w:val="0083191D"/>
    <w:rsid w:val="00831C33"/>
    <w:rsid w:val="00831F4B"/>
    <w:rsid w:val="0083306E"/>
    <w:rsid w:val="00833A53"/>
    <w:rsid w:val="00833AEF"/>
    <w:rsid w:val="00833D3C"/>
    <w:rsid w:val="00833DAF"/>
    <w:rsid w:val="00833DB4"/>
    <w:rsid w:val="00834969"/>
    <w:rsid w:val="00834D4A"/>
    <w:rsid w:val="008359F9"/>
    <w:rsid w:val="00836374"/>
    <w:rsid w:val="00836709"/>
    <w:rsid w:val="00836875"/>
    <w:rsid w:val="00837435"/>
    <w:rsid w:val="008375F8"/>
    <w:rsid w:val="00837806"/>
    <w:rsid w:val="00837842"/>
    <w:rsid w:val="008378D8"/>
    <w:rsid w:val="0083793F"/>
    <w:rsid w:val="00837A25"/>
    <w:rsid w:val="00837B21"/>
    <w:rsid w:val="00837B9D"/>
    <w:rsid w:val="00837BCE"/>
    <w:rsid w:val="00837FCF"/>
    <w:rsid w:val="0084022F"/>
    <w:rsid w:val="008405EB"/>
    <w:rsid w:val="00840763"/>
    <w:rsid w:val="0084088B"/>
    <w:rsid w:val="00840FAD"/>
    <w:rsid w:val="008418FA"/>
    <w:rsid w:val="00841C3A"/>
    <w:rsid w:val="008424B4"/>
    <w:rsid w:val="00842C6D"/>
    <w:rsid w:val="0084331A"/>
    <w:rsid w:val="00843478"/>
    <w:rsid w:val="008438FB"/>
    <w:rsid w:val="008443FD"/>
    <w:rsid w:val="00844787"/>
    <w:rsid w:val="00844A31"/>
    <w:rsid w:val="008451F0"/>
    <w:rsid w:val="0084557B"/>
    <w:rsid w:val="00845E48"/>
    <w:rsid w:val="008461BD"/>
    <w:rsid w:val="00846538"/>
    <w:rsid w:val="00846608"/>
    <w:rsid w:val="00846B90"/>
    <w:rsid w:val="008477EC"/>
    <w:rsid w:val="00847AD9"/>
    <w:rsid w:val="00851059"/>
    <w:rsid w:val="008519EE"/>
    <w:rsid w:val="00852222"/>
    <w:rsid w:val="008534D8"/>
    <w:rsid w:val="0085352B"/>
    <w:rsid w:val="00853AEE"/>
    <w:rsid w:val="00854055"/>
    <w:rsid w:val="00854332"/>
    <w:rsid w:val="00854EAD"/>
    <w:rsid w:val="00854FE4"/>
    <w:rsid w:val="008552E9"/>
    <w:rsid w:val="0085672D"/>
    <w:rsid w:val="008568C0"/>
    <w:rsid w:val="00856CF8"/>
    <w:rsid w:val="00856D03"/>
    <w:rsid w:val="008575E6"/>
    <w:rsid w:val="00860300"/>
    <w:rsid w:val="00860A49"/>
    <w:rsid w:val="00860C8D"/>
    <w:rsid w:val="00861803"/>
    <w:rsid w:val="008619C8"/>
    <w:rsid w:val="00861B94"/>
    <w:rsid w:val="00861D63"/>
    <w:rsid w:val="008623F8"/>
    <w:rsid w:val="00862596"/>
    <w:rsid w:val="00862A5B"/>
    <w:rsid w:val="00862F87"/>
    <w:rsid w:val="00863B7C"/>
    <w:rsid w:val="00863DF6"/>
    <w:rsid w:val="008644E2"/>
    <w:rsid w:val="00864A37"/>
    <w:rsid w:val="00864CA3"/>
    <w:rsid w:val="008653D7"/>
    <w:rsid w:val="008658ED"/>
    <w:rsid w:val="00865CAA"/>
    <w:rsid w:val="00865EC4"/>
    <w:rsid w:val="0086645F"/>
    <w:rsid w:val="00866B64"/>
    <w:rsid w:val="00866BDD"/>
    <w:rsid w:val="00866C9C"/>
    <w:rsid w:val="008675E2"/>
    <w:rsid w:val="00867699"/>
    <w:rsid w:val="00867925"/>
    <w:rsid w:val="0087038A"/>
    <w:rsid w:val="008713E4"/>
    <w:rsid w:val="00871521"/>
    <w:rsid w:val="00871A96"/>
    <w:rsid w:val="00871CC4"/>
    <w:rsid w:val="00872840"/>
    <w:rsid w:val="00872D91"/>
    <w:rsid w:val="00872E15"/>
    <w:rsid w:val="00873C45"/>
    <w:rsid w:val="00873F14"/>
    <w:rsid w:val="0087405B"/>
    <w:rsid w:val="008743D0"/>
    <w:rsid w:val="0087504B"/>
    <w:rsid w:val="00875392"/>
    <w:rsid w:val="00875981"/>
    <w:rsid w:val="00875A3D"/>
    <w:rsid w:val="00875D41"/>
    <w:rsid w:val="008773D2"/>
    <w:rsid w:val="00877CDF"/>
    <w:rsid w:val="00880D4A"/>
    <w:rsid w:val="00880E2A"/>
    <w:rsid w:val="008811C1"/>
    <w:rsid w:val="00881281"/>
    <w:rsid w:val="00881663"/>
    <w:rsid w:val="0088303A"/>
    <w:rsid w:val="008832CF"/>
    <w:rsid w:val="008835C2"/>
    <w:rsid w:val="00885A4E"/>
    <w:rsid w:val="00886EEB"/>
    <w:rsid w:val="008872B4"/>
    <w:rsid w:val="0088764E"/>
    <w:rsid w:val="008900EE"/>
    <w:rsid w:val="00890664"/>
    <w:rsid w:val="00890CF7"/>
    <w:rsid w:val="00890DB8"/>
    <w:rsid w:val="008910A8"/>
    <w:rsid w:val="00891609"/>
    <w:rsid w:val="0089169C"/>
    <w:rsid w:val="0089187A"/>
    <w:rsid w:val="00891F04"/>
    <w:rsid w:val="0089234F"/>
    <w:rsid w:val="008924AD"/>
    <w:rsid w:val="00892E36"/>
    <w:rsid w:val="00892E94"/>
    <w:rsid w:val="008933CB"/>
    <w:rsid w:val="00893D5B"/>
    <w:rsid w:val="008941B4"/>
    <w:rsid w:val="0089474D"/>
    <w:rsid w:val="00894796"/>
    <w:rsid w:val="00894850"/>
    <w:rsid w:val="00894F74"/>
    <w:rsid w:val="00895116"/>
    <w:rsid w:val="0089549D"/>
    <w:rsid w:val="008962BC"/>
    <w:rsid w:val="008962E0"/>
    <w:rsid w:val="008962FF"/>
    <w:rsid w:val="00896676"/>
    <w:rsid w:val="00896FD5"/>
    <w:rsid w:val="00897157"/>
    <w:rsid w:val="0089732F"/>
    <w:rsid w:val="008A08FE"/>
    <w:rsid w:val="008A1AD8"/>
    <w:rsid w:val="008A1ED4"/>
    <w:rsid w:val="008A1F87"/>
    <w:rsid w:val="008A293A"/>
    <w:rsid w:val="008A36F6"/>
    <w:rsid w:val="008A39E7"/>
    <w:rsid w:val="008A3FEC"/>
    <w:rsid w:val="008A4400"/>
    <w:rsid w:val="008A46C9"/>
    <w:rsid w:val="008A5077"/>
    <w:rsid w:val="008A5204"/>
    <w:rsid w:val="008A5861"/>
    <w:rsid w:val="008A5E53"/>
    <w:rsid w:val="008A63E0"/>
    <w:rsid w:val="008A6C5B"/>
    <w:rsid w:val="008A6EC8"/>
    <w:rsid w:val="008A74D8"/>
    <w:rsid w:val="008A76EE"/>
    <w:rsid w:val="008A7E96"/>
    <w:rsid w:val="008B0203"/>
    <w:rsid w:val="008B031E"/>
    <w:rsid w:val="008B07B8"/>
    <w:rsid w:val="008B0A20"/>
    <w:rsid w:val="008B10D7"/>
    <w:rsid w:val="008B20A8"/>
    <w:rsid w:val="008B320A"/>
    <w:rsid w:val="008B32DD"/>
    <w:rsid w:val="008B3A86"/>
    <w:rsid w:val="008B3FE7"/>
    <w:rsid w:val="008B4A13"/>
    <w:rsid w:val="008B53CE"/>
    <w:rsid w:val="008B54B9"/>
    <w:rsid w:val="008B60D1"/>
    <w:rsid w:val="008B6C37"/>
    <w:rsid w:val="008B7503"/>
    <w:rsid w:val="008B7712"/>
    <w:rsid w:val="008B797D"/>
    <w:rsid w:val="008B7D94"/>
    <w:rsid w:val="008B7F53"/>
    <w:rsid w:val="008C0624"/>
    <w:rsid w:val="008C1A1D"/>
    <w:rsid w:val="008C1D53"/>
    <w:rsid w:val="008C24FD"/>
    <w:rsid w:val="008C258E"/>
    <w:rsid w:val="008C38EF"/>
    <w:rsid w:val="008C3ECF"/>
    <w:rsid w:val="008C4731"/>
    <w:rsid w:val="008C48EC"/>
    <w:rsid w:val="008C4EAF"/>
    <w:rsid w:val="008C5DDF"/>
    <w:rsid w:val="008C6060"/>
    <w:rsid w:val="008C6CBA"/>
    <w:rsid w:val="008C6D1A"/>
    <w:rsid w:val="008C7530"/>
    <w:rsid w:val="008D0095"/>
    <w:rsid w:val="008D042D"/>
    <w:rsid w:val="008D0A33"/>
    <w:rsid w:val="008D0C52"/>
    <w:rsid w:val="008D0DAC"/>
    <w:rsid w:val="008D12A6"/>
    <w:rsid w:val="008D16E1"/>
    <w:rsid w:val="008D1AD8"/>
    <w:rsid w:val="008D1ADC"/>
    <w:rsid w:val="008D1C3F"/>
    <w:rsid w:val="008D1CD7"/>
    <w:rsid w:val="008D2ABC"/>
    <w:rsid w:val="008D2ED4"/>
    <w:rsid w:val="008D3CC4"/>
    <w:rsid w:val="008D48C3"/>
    <w:rsid w:val="008D495C"/>
    <w:rsid w:val="008D4BBA"/>
    <w:rsid w:val="008D53CD"/>
    <w:rsid w:val="008D5B3C"/>
    <w:rsid w:val="008D5CF3"/>
    <w:rsid w:val="008D66EA"/>
    <w:rsid w:val="008D682F"/>
    <w:rsid w:val="008D6B71"/>
    <w:rsid w:val="008D7BA5"/>
    <w:rsid w:val="008D7FDD"/>
    <w:rsid w:val="008E0947"/>
    <w:rsid w:val="008E0DB5"/>
    <w:rsid w:val="008E1094"/>
    <w:rsid w:val="008E110B"/>
    <w:rsid w:val="008E11AB"/>
    <w:rsid w:val="008E17B0"/>
    <w:rsid w:val="008E20F4"/>
    <w:rsid w:val="008E26B0"/>
    <w:rsid w:val="008E3379"/>
    <w:rsid w:val="008E463E"/>
    <w:rsid w:val="008E5337"/>
    <w:rsid w:val="008E5BD4"/>
    <w:rsid w:val="008E5C16"/>
    <w:rsid w:val="008E6181"/>
    <w:rsid w:val="008E647A"/>
    <w:rsid w:val="008E66A7"/>
    <w:rsid w:val="008E6F73"/>
    <w:rsid w:val="008E70E3"/>
    <w:rsid w:val="008E7A1B"/>
    <w:rsid w:val="008E7E49"/>
    <w:rsid w:val="008E7F69"/>
    <w:rsid w:val="008F04B1"/>
    <w:rsid w:val="008F0502"/>
    <w:rsid w:val="008F0918"/>
    <w:rsid w:val="008F131C"/>
    <w:rsid w:val="008F1663"/>
    <w:rsid w:val="008F169E"/>
    <w:rsid w:val="008F2000"/>
    <w:rsid w:val="008F30BB"/>
    <w:rsid w:val="008F3223"/>
    <w:rsid w:val="008F339A"/>
    <w:rsid w:val="008F35A9"/>
    <w:rsid w:val="008F5090"/>
    <w:rsid w:val="008F523D"/>
    <w:rsid w:val="008F569C"/>
    <w:rsid w:val="008F5B5F"/>
    <w:rsid w:val="008F61AE"/>
    <w:rsid w:val="008F634C"/>
    <w:rsid w:val="008F79D8"/>
    <w:rsid w:val="008F7DD4"/>
    <w:rsid w:val="008F7E22"/>
    <w:rsid w:val="008F7E89"/>
    <w:rsid w:val="00900E56"/>
    <w:rsid w:val="009021C9"/>
    <w:rsid w:val="0090297C"/>
    <w:rsid w:val="00902EE9"/>
    <w:rsid w:val="009030FA"/>
    <w:rsid w:val="00903EF2"/>
    <w:rsid w:val="00903F9B"/>
    <w:rsid w:val="0090480C"/>
    <w:rsid w:val="00904C34"/>
    <w:rsid w:val="00905565"/>
    <w:rsid w:val="0090569F"/>
    <w:rsid w:val="00905E47"/>
    <w:rsid w:val="009062C7"/>
    <w:rsid w:val="00906B92"/>
    <w:rsid w:val="009079E4"/>
    <w:rsid w:val="00907A9E"/>
    <w:rsid w:val="00907B8B"/>
    <w:rsid w:val="00907E8B"/>
    <w:rsid w:val="00910206"/>
    <w:rsid w:val="0091083F"/>
    <w:rsid w:val="00910CFF"/>
    <w:rsid w:val="00910F4D"/>
    <w:rsid w:val="00911E79"/>
    <w:rsid w:val="00913579"/>
    <w:rsid w:val="0091388D"/>
    <w:rsid w:val="0091397F"/>
    <w:rsid w:val="00913D15"/>
    <w:rsid w:val="00913DC8"/>
    <w:rsid w:val="009151BB"/>
    <w:rsid w:val="00916A2D"/>
    <w:rsid w:val="00916AD7"/>
    <w:rsid w:val="00916EC3"/>
    <w:rsid w:val="009174A8"/>
    <w:rsid w:val="00920202"/>
    <w:rsid w:val="00920462"/>
    <w:rsid w:val="009205C9"/>
    <w:rsid w:val="009212A2"/>
    <w:rsid w:val="009214E4"/>
    <w:rsid w:val="009216EF"/>
    <w:rsid w:val="009216FD"/>
    <w:rsid w:val="00921846"/>
    <w:rsid w:val="00921D80"/>
    <w:rsid w:val="00921EB9"/>
    <w:rsid w:val="00922B6B"/>
    <w:rsid w:val="00922BED"/>
    <w:rsid w:val="009236C5"/>
    <w:rsid w:val="0092390F"/>
    <w:rsid w:val="00924573"/>
    <w:rsid w:val="00925988"/>
    <w:rsid w:val="00925C7E"/>
    <w:rsid w:val="0092665E"/>
    <w:rsid w:val="009266B6"/>
    <w:rsid w:val="00926923"/>
    <w:rsid w:val="00926EEA"/>
    <w:rsid w:val="0092740D"/>
    <w:rsid w:val="00931C5F"/>
    <w:rsid w:val="00931E25"/>
    <w:rsid w:val="00931EC2"/>
    <w:rsid w:val="00932674"/>
    <w:rsid w:val="00932C43"/>
    <w:rsid w:val="009331B5"/>
    <w:rsid w:val="00934088"/>
    <w:rsid w:val="009340E4"/>
    <w:rsid w:val="00936891"/>
    <w:rsid w:val="00936BD8"/>
    <w:rsid w:val="00936F35"/>
    <w:rsid w:val="00937649"/>
    <w:rsid w:val="009379ED"/>
    <w:rsid w:val="00937E05"/>
    <w:rsid w:val="00942C7C"/>
    <w:rsid w:val="00943B61"/>
    <w:rsid w:val="009444A8"/>
    <w:rsid w:val="00945001"/>
    <w:rsid w:val="009451C6"/>
    <w:rsid w:val="009460C9"/>
    <w:rsid w:val="0094654C"/>
    <w:rsid w:val="009466CA"/>
    <w:rsid w:val="00946B91"/>
    <w:rsid w:val="00946DDA"/>
    <w:rsid w:val="0094729E"/>
    <w:rsid w:val="009476C7"/>
    <w:rsid w:val="00947CC7"/>
    <w:rsid w:val="00947E9F"/>
    <w:rsid w:val="009504A2"/>
    <w:rsid w:val="009512BD"/>
    <w:rsid w:val="009515A7"/>
    <w:rsid w:val="00951AE7"/>
    <w:rsid w:val="00951F27"/>
    <w:rsid w:val="009523B5"/>
    <w:rsid w:val="00952845"/>
    <w:rsid w:val="0095308E"/>
    <w:rsid w:val="009532E8"/>
    <w:rsid w:val="00954012"/>
    <w:rsid w:val="00954A99"/>
    <w:rsid w:val="00954AF1"/>
    <w:rsid w:val="00954E73"/>
    <w:rsid w:val="00955348"/>
    <w:rsid w:val="009557D9"/>
    <w:rsid w:val="00955865"/>
    <w:rsid w:val="0095603B"/>
    <w:rsid w:val="00956362"/>
    <w:rsid w:val="00956B49"/>
    <w:rsid w:val="00956C07"/>
    <w:rsid w:val="00956C38"/>
    <w:rsid w:val="00956D5B"/>
    <w:rsid w:val="009570F0"/>
    <w:rsid w:val="009573F5"/>
    <w:rsid w:val="00957ABA"/>
    <w:rsid w:val="00957B5D"/>
    <w:rsid w:val="009601B7"/>
    <w:rsid w:val="00960A72"/>
    <w:rsid w:val="00961939"/>
    <w:rsid w:val="00961C1E"/>
    <w:rsid w:val="00961E1D"/>
    <w:rsid w:val="009625E0"/>
    <w:rsid w:val="00962B33"/>
    <w:rsid w:val="00962D8D"/>
    <w:rsid w:val="00963BAE"/>
    <w:rsid w:val="00964053"/>
    <w:rsid w:val="00964EE3"/>
    <w:rsid w:val="00965811"/>
    <w:rsid w:val="00966F92"/>
    <w:rsid w:val="00967446"/>
    <w:rsid w:val="0096795D"/>
    <w:rsid w:val="00967B0B"/>
    <w:rsid w:val="00970EFF"/>
    <w:rsid w:val="0097104A"/>
    <w:rsid w:val="009711BD"/>
    <w:rsid w:val="00971C75"/>
    <w:rsid w:val="00971EEF"/>
    <w:rsid w:val="00972337"/>
    <w:rsid w:val="00972732"/>
    <w:rsid w:val="00972F02"/>
    <w:rsid w:val="00973C37"/>
    <w:rsid w:val="00974DE2"/>
    <w:rsid w:val="00974F7D"/>
    <w:rsid w:val="00975014"/>
    <w:rsid w:val="00975378"/>
    <w:rsid w:val="009755AB"/>
    <w:rsid w:val="00975904"/>
    <w:rsid w:val="00975C27"/>
    <w:rsid w:val="00976411"/>
    <w:rsid w:val="00976474"/>
    <w:rsid w:val="00976A12"/>
    <w:rsid w:val="00976BDD"/>
    <w:rsid w:val="00976FA3"/>
    <w:rsid w:val="00976FAB"/>
    <w:rsid w:val="009775CB"/>
    <w:rsid w:val="00977766"/>
    <w:rsid w:val="00977AEB"/>
    <w:rsid w:val="00977EDB"/>
    <w:rsid w:val="009803F0"/>
    <w:rsid w:val="0098085D"/>
    <w:rsid w:val="0098106F"/>
    <w:rsid w:val="00981B63"/>
    <w:rsid w:val="00981FAE"/>
    <w:rsid w:val="009821C3"/>
    <w:rsid w:val="009823E8"/>
    <w:rsid w:val="00982711"/>
    <w:rsid w:val="009828AE"/>
    <w:rsid w:val="0098341E"/>
    <w:rsid w:val="0098392C"/>
    <w:rsid w:val="00983C02"/>
    <w:rsid w:val="00983D69"/>
    <w:rsid w:val="00984102"/>
    <w:rsid w:val="00984A29"/>
    <w:rsid w:val="00984C44"/>
    <w:rsid w:val="00984C54"/>
    <w:rsid w:val="00985124"/>
    <w:rsid w:val="009863DE"/>
    <w:rsid w:val="00987EC5"/>
    <w:rsid w:val="00990522"/>
    <w:rsid w:val="00990690"/>
    <w:rsid w:val="00990694"/>
    <w:rsid w:val="009908BD"/>
    <w:rsid w:val="009912C3"/>
    <w:rsid w:val="0099172F"/>
    <w:rsid w:val="0099192F"/>
    <w:rsid w:val="00991A7B"/>
    <w:rsid w:val="0099201C"/>
    <w:rsid w:val="00992059"/>
    <w:rsid w:val="009922BB"/>
    <w:rsid w:val="009928BE"/>
    <w:rsid w:val="0099395B"/>
    <w:rsid w:val="0099461E"/>
    <w:rsid w:val="009949F1"/>
    <w:rsid w:val="009954EE"/>
    <w:rsid w:val="00995629"/>
    <w:rsid w:val="00995680"/>
    <w:rsid w:val="009964EC"/>
    <w:rsid w:val="00996831"/>
    <w:rsid w:val="0099687A"/>
    <w:rsid w:val="00996ECD"/>
    <w:rsid w:val="00997249"/>
    <w:rsid w:val="00997ADA"/>
    <w:rsid w:val="009A103E"/>
    <w:rsid w:val="009A1D67"/>
    <w:rsid w:val="009A1F6B"/>
    <w:rsid w:val="009A2AD2"/>
    <w:rsid w:val="009A2BFE"/>
    <w:rsid w:val="009A305D"/>
    <w:rsid w:val="009A35AB"/>
    <w:rsid w:val="009A38C2"/>
    <w:rsid w:val="009A4022"/>
    <w:rsid w:val="009A4382"/>
    <w:rsid w:val="009A4C4D"/>
    <w:rsid w:val="009A5E9C"/>
    <w:rsid w:val="009A65BC"/>
    <w:rsid w:val="009A67C1"/>
    <w:rsid w:val="009A6D6E"/>
    <w:rsid w:val="009A6F3B"/>
    <w:rsid w:val="009A71ED"/>
    <w:rsid w:val="009A740D"/>
    <w:rsid w:val="009B0988"/>
    <w:rsid w:val="009B0A61"/>
    <w:rsid w:val="009B0BC2"/>
    <w:rsid w:val="009B0EE5"/>
    <w:rsid w:val="009B19CB"/>
    <w:rsid w:val="009B2277"/>
    <w:rsid w:val="009B2724"/>
    <w:rsid w:val="009B2D2B"/>
    <w:rsid w:val="009B2E0C"/>
    <w:rsid w:val="009B3469"/>
    <w:rsid w:val="009B3699"/>
    <w:rsid w:val="009B3B03"/>
    <w:rsid w:val="009B3DA1"/>
    <w:rsid w:val="009B49DF"/>
    <w:rsid w:val="009B5274"/>
    <w:rsid w:val="009B550F"/>
    <w:rsid w:val="009B5514"/>
    <w:rsid w:val="009B559B"/>
    <w:rsid w:val="009B57FE"/>
    <w:rsid w:val="009B5AF0"/>
    <w:rsid w:val="009B5D2B"/>
    <w:rsid w:val="009B6D8F"/>
    <w:rsid w:val="009B72B8"/>
    <w:rsid w:val="009B73AC"/>
    <w:rsid w:val="009B7927"/>
    <w:rsid w:val="009C064F"/>
    <w:rsid w:val="009C0CFA"/>
    <w:rsid w:val="009C115C"/>
    <w:rsid w:val="009C227D"/>
    <w:rsid w:val="009C2B5B"/>
    <w:rsid w:val="009C2FB0"/>
    <w:rsid w:val="009C362B"/>
    <w:rsid w:val="009C3FCE"/>
    <w:rsid w:val="009C56FA"/>
    <w:rsid w:val="009C5B6C"/>
    <w:rsid w:val="009C5D1B"/>
    <w:rsid w:val="009C5E4E"/>
    <w:rsid w:val="009C683D"/>
    <w:rsid w:val="009C6D34"/>
    <w:rsid w:val="009C6FA7"/>
    <w:rsid w:val="009C7766"/>
    <w:rsid w:val="009C7887"/>
    <w:rsid w:val="009C7A4A"/>
    <w:rsid w:val="009D02D4"/>
    <w:rsid w:val="009D1A92"/>
    <w:rsid w:val="009D26AB"/>
    <w:rsid w:val="009D384E"/>
    <w:rsid w:val="009D4800"/>
    <w:rsid w:val="009D50EB"/>
    <w:rsid w:val="009D5642"/>
    <w:rsid w:val="009D57C6"/>
    <w:rsid w:val="009D57CC"/>
    <w:rsid w:val="009D631A"/>
    <w:rsid w:val="009D6416"/>
    <w:rsid w:val="009D733D"/>
    <w:rsid w:val="009D7C46"/>
    <w:rsid w:val="009E0351"/>
    <w:rsid w:val="009E0E18"/>
    <w:rsid w:val="009E2841"/>
    <w:rsid w:val="009E2E47"/>
    <w:rsid w:val="009E2F9D"/>
    <w:rsid w:val="009E32F1"/>
    <w:rsid w:val="009E3406"/>
    <w:rsid w:val="009E384D"/>
    <w:rsid w:val="009E3A50"/>
    <w:rsid w:val="009E3A60"/>
    <w:rsid w:val="009E4153"/>
    <w:rsid w:val="009E44B2"/>
    <w:rsid w:val="009E4669"/>
    <w:rsid w:val="009E512D"/>
    <w:rsid w:val="009E5291"/>
    <w:rsid w:val="009E5B18"/>
    <w:rsid w:val="009E5C3D"/>
    <w:rsid w:val="009E6447"/>
    <w:rsid w:val="009E6601"/>
    <w:rsid w:val="009E6875"/>
    <w:rsid w:val="009E6A9E"/>
    <w:rsid w:val="009E7031"/>
    <w:rsid w:val="009E7D35"/>
    <w:rsid w:val="009E7FAC"/>
    <w:rsid w:val="009F0373"/>
    <w:rsid w:val="009F05B0"/>
    <w:rsid w:val="009F0C70"/>
    <w:rsid w:val="009F0E31"/>
    <w:rsid w:val="009F10B0"/>
    <w:rsid w:val="009F1305"/>
    <w:rsid w:val="009F1656"/>
    <w:rsid w:val="009F183F"/>
    <w:rsid w:val="009F185F"/>
    <w:rsid w:val="009F1954"/>
    <w:rsid w:val="009F20D8"/>
    <w:rsid w:val="009F2505"/>
    <w:rsid w:val="009F26A0"/>
    <w:rsid w:val="009F288D"/>
    <w:rsid w:val="009F3DFC"/>
    <w:rsid w:val="009F4243"/>
    <w:rsid w:val="009F4408"/>
    <w:rsid w:val="009F46DF"/>
    <w:rsid w:val="009F5B72"/>
    <w:rsid w:val="009F5C2E"/>
    <w:rsid w:val="009F5E89"/>
    <w:rsid w:val="009F65D4"/>
    <w:rsid w:val="009F740A"/>
    <w:rsid w:val="009F7510"/>
    <w:rsid w:val="009F7DD0"/>
    <w:rsid w:val="009F7E1F"/>
    <w:rsid w:val="009F7E31"/>
    <w:rsid w:val="00A0021E"/>
    <w:rsid w:val="00A0033B"/>
    <w:rsid w:val="00A009EA"/>
    <w:rsid w:val="00A010ED"/>
    <w:rsid w:val="00A010FD"/>
    <w:rsid w:val="00A01244"/>
    <w:rsid w:val="00A0148D"/>
    <w:rsid w:val="00A01776"/>
    <w:rsid w:val="00A02325"/>
    <w:rsid w:val="00A02F53"/>
    <w:rsid w:val="00A030B5"/>
    <w:rsid w:val="00A031E2"/>
    <w:rsid w:val="00A03609"/>
    <w:rsid w:val="00A03A79"/>
    <w:rsid w:val="00A03B45"/>
    <w:rsid w:val="00A04A49"/>
    <w:rsid w:val="00A05062"/>
    <w:rsid w:val="00A050B0"/>
    <w:rsid w:val="00A0563B"/>
    <w:rsid w:val="00A05797"/>
    <w:rsid w:val="00A065CB"/>
    <w:rsid w:val="00A06E45"/>
    <w:rsid w:val="00A07399"/>
    <w:rsid w:val="00A07A25"/>
    <w:rsid w:val="00A07FCC"/>
    <w:rsid w:val="00A1022E"/>
    <w:rsid w:val="00A103EF"/>
    <w:rsid w:val="00A10561"/>
    <w:rsid w:val="00A11CC9"/>
    <w:rsid w:val="00A11F2D"/>
    <w:rsid w:val="00A12894"/>
    <w:rsid w:val="00A12B34"/>
    <w:rsid w:val="00A12B88"/>
    <w:rsid w:val="00A13C10"/>
    <w:rsid w:val="00A14049"/>
    <w:rsid w:val="00A14686"/>
    <w:rsid w:val="00A1471E"/>
    <w:rsid w:val="00A14CFA"/>
    <w:rsid w:val="00A150E8"/>
    <w:rsid w:val="00A165AD"/>
    <w:rsid w:val="00A16B6B"/>
    <w:rsid w:val="00A178FF"/>
    <w:rsid w:val="00A17A3F"/>
    <w:rsid w:val="00A2067A"/>
    <w:rsid w:val="00A21232"/>
    <w:rsid w:val="00A212FA"/>
    <w:rsid w:val="00A21CA0"/>
    <w:rsid w:val="00A22320"/>
    <w:rsid w:val="00A22656"/>
    <w:rsid w:val="00A229DE"/>
    <w:rsid w:val="00A236EA"/>
    <w:rsid w:val="00A245F4"/>
    <w:rsid w:val="00A248A9"/>
    <w:rsid w:val="00A249E5"/>
    <w:rsid w:val="00A260D8"/>
    <w:rsid w:val="00A261EA"/>
    <w:rsid w:val="00A262BD"/>
    <w:rsid w:val="00A263AB"/>
    <w:rsid w:val="00A26436"/>
    <w:rsid w:val="00A2715E"/>
    <w:rsid w:val="00A273A1"/>
    <w:rsid w:val="00A2778F"/>
    <w:rsid w:val="00A27CE1"/>
    <w:rsid w:val="00A3050A"/>
    <w:rsid w:val="00A30FFE"/>
    <w:rsid w:val="00A3119E"/>
    <w:rsid w:val="00A32021"/>
    <w:rsid w:val="00A320E3"/>
    <w:rsid w:val="00A32291"/>
    <w:rsid w:val="00A32646"/>
    <w:rsid w:val="00A34045"/>
    <w:rsid w:val="00A341CC"/>
    <w:rsid w:val="00A34ACF"/>
    <w:rsid w:val="00A356C5"/>
    <w:rsid w:val="00A36383"/>
    <w:rsid w:val="00A3653C"/>
    <w:rsid w:val="00A37424"/>
    <w:rsid w:val="00A37BF8"/>
    <w:rsid w:val="00A40116"/>
    <w:rsid w:val="00A41423"/>
    <w:rsid w:val="00A419E7"/>
    <w:rsid w:val="00A41FA2"/>
    <w:rsid w:val="00A42414"/>
    <w:rsid w:val="00A4273D"/>
    <w:rsid w:val="00A42DC3"/>
    <w:rsid w:val="00A432D0"/>
    <w:rsid w:val="00A43BA8"/>
    <w:rsid w:val="00A43E63"/>
    <w:rsid w:val="00A44084"/>
    <w:rsid w:val="00A444B8"/>
    <w:rsid w:val="00A4453E"/>
    <w:rsid w:val="00A4474D"/>
    <w:rsid w:val="00A4555A"/>
    <w:rsid w:val="00A45CA2"/>
    <w:rsid w:val="00A4735A"/>
    <w:rsid w:val="00A4739F"/>
    <w:rsid w:val="00A47486"/>
    <w:rsid w:val="00A50206"/>
    <w:rsid w:val="00A505B3"/>
    <w:rsid w:val="00A50DDE"/>
    <w:rsid w:val="00A51181"/>
    <w:rsid w:val="00A512ED"/>
    <w:rsid w:val="00A515F1"/>
    <w:rsid w:val="00A51972"/>
    <w:rsid w:val="00A51C0A"/>
    <w:rsid w:val="00A521F8"/>
    <w:rsid w:val="00A524B5"/>
    <w:rsid w:val="00A52858"/>
    <w:rsid w:val="00A5369A"/>
    <w:rsid w:val="00A538C8"/>
    <w:rsid w:val="00A53CFC"/>
    <w:rsid w:val="00A53E98"/>
    <w:rsid w:val="00A53ED9"/>
    <w:rsid w:val="00A549F7"/>
    <w:rsid w:val="00A55272"/>
    <w:rsid w:val="00A553C0"/>
    <w:rsid w:val="00A55DD2"/>
    <w:rsid w:val="00A56138"/>
    <w:rsid w:val="00A5675F"/>
    <w:rsid w:val="00A5762A"/>
    <w:rsid w:val="00A57747"/>
    <w:rsid w:val="00A57960"/>
    <w:rsid w:val="00A57EA8"/>
    <w:rsid w:val="00A605FA"/>
    <w:rsid w:val="00A60E8F"/>
    <w:rsid w:val="00A61227"/>
    <w:rsid w:val="00A635B1"/>
    <w:rsid w:val="00A63FF9"/>
    <w:rsid w:val="00A6481D"/>
    <w:rsid w:val="00A64C0B"/>
    <w:rsid w:val="00A65360"/>
    <w:rsid w:val="00A65F58"/>
    <w:rsid w:val="00A6690D"/>
    <w:rsid w:val="00A67059"/>
    <w:rsid w:val="00A677DD"/>
    <w:rsid w:val="00A67B4B"/>
    <w:rsid w:val="00A67BDC"/>
    <w:rsid w:val="00A67EDC"/>
    <w:rsid w:val="00A705A4"/>
    <w:rsid w:val="00A70EB3"/>
    <w:rsid w:val="00A7123A"/>
    <w:rsid w:val="00A718E7"/>
    <w:rsid w:val="00A71A5C"/>
    <w:rsid w:val="00A71ADD"/>
    <w:rsid w:val="00A7301E"/>
    <w:rsid w:val="00A735DD"/>
    <w:rsid w:val="00A73743"/>
    <w:rsid w:val="00A73B2D"/>
    <w:rsid w:val="00A73D3F"/>
    <w:rsid w:val="00A73DE1"/>
    <w:rsid w:val="00A7520D"/>
    <w:rsid w:val="00A75514"/>
    <w:rsid w:val="00A760D4"/>
    <w:rsid w:val="00A76F1F"/>
    <w:rsid w:val="00A771B1"/>
    <w:rsid w:val="00A777EE"/>
    <w:rsid w:val="00A77C6D"/>
    <w:rsid w:val="00A8020B"/>
    <w:rsid w:val="00A8035C"/>
    <w:rsid w:val="00A80653"/>
    <w:rsid w:val="00A8072D"/>
    <w:rsid w:val="00A8073D"/>
    <w:rsid w:val="00A80865"/>
    <w:rsid w:val="00A80E61"/>
    <w:rsid w:val="00A818EF"/>
    <w:rsid w:val="00A81B62"/>
    <w:rsid w:val="00A81DE4"/>
    <w:rsid w:val="00A81E7A"/>
    <w:rsid w:val="00A83490"/>
    <w:rsid w:val="00A834A0"/>
    <w:rsid w:val="00A8380B"/>
    <w:rsid w:val="00A83F72"/>
    <w:rsid w:val="00A84656"/>
    <w:rsid w:val="00A84936"/>
    <w:rsid w:val="00A84C27"/>
    <w:rsid w:val="00A84D0F"/>
    <w:rsid w:val="00A85475"/>
    <w:rsid w:val="00A85698"/>
    <w:rsid w:val="00A858BC"/>
    <w:rsid w:val="00A8646F"/>
    <w:rsid w:val="00A864E4"/>
    <w:rsid w:val="00A870D0"/>
    <w:rsid w:val="00A87177"/>
    <w:rsid w:val="00A87635"/>
    <w:rsid w:val="00A9036A"/>
    <w:rsid w:val="00A904C4"/>
    <w:rsid w:val="00A90A36"/>
    <w:rsid w:val="00A90DC3"/>
    <w:rsid w:val="00A9164D"/>
    <w:rsid w:val="00A91FEF"/>
    <w:rsid w:val="00A920FD"/>
    <w:rsid w:val="00A938FC"/>
    <w:rsid w:val="00A93C3D"/>
    <w:rsid w:val="00A94269"/>
    <w:rsid w:val="00A9427B"/>
    <w:rsid w:val="00A942CD"/>
    <w:rsid w:val="00A9486D"/>
    <w:rsid w:val="00A94CFB"/>
    <w:rsid w:val="00A9591C"/>
    <w:rsid w:val="00A95AF9"/>
    <w:rsid w:val="00A95D61"/>
    <w:rsid w:val="00A9617D"/>
    <w:rsid w:val="00A96577"/>
    <w:rsid w:val="00A965BD"/>
    <w:rsid w:val="00A96C48"/>
    <w:rsid w:val="00A96FF9"/>
    <w:rsid w:val="00A9702B"/>
    <w:rsid w:val="00A97215"/>
    <w:rsid w:val="00A9735A"/>
    <w:rsid w:val="00A9764B"/>
    <w:rsid w:val="00A97BBF"/>
    <w:rsid w:val="00AA0CCB"/>
    <w:rsid w:val="00AA0ED7"/>
    <w:rsid w:val="00AA1586"/>
    <w:rsid w:val="00AA1E08"/>
    <w:rsid w:val="00AA2C35"/>
    <w:rsid w:val="00AA2FC5"/>
    <w:rsid w:val="00AA3019"/>
    <w:rsid w:val="00AA3803"/>
    <w:rsid w:val="00AA3D26"/>
    <w:rsid w:val="00AA3E70"/>
    <w:rsid w:val="00AA46E3"/>
    <w:rsid w:val="00AA4F49"/>
    <w:rsid w:val="00AA56CD"/>
    <w:rsid w:val="00AA5E53"/>
    <w:rsid w:val="00AA6C63"/>
    <w:rsid w:val="00AA73EF"/>
    <w:rsid w:val="00AA7A11"/>
    <w:rsid w:val="00AB0418"/>
    <w:rsid w:val="00AB04F9"/>
    <w:rsid w:val="00AB1009"/>
    <w:rsid w:val="00AB1ADD"/>
    <w:rsid w:val="00AB1D55"/>
    <w:rsid w:val="00AB2B81"/>
    <w:rsid w:val="00AB2FD8"/>
    <w:rsid w:val="00AB3A6D"/>
    <w:rsid w:val="00AB4397"/>
    <w:rsid w:val="00AB43FE"/>
    <w:rsid w:val="00AB443C"/>
    <w:rsid w:val="00AB4745"/>
    <w:rsid w:val="00AB53A8"/>
    <w:rsid w:val="00AB5783"/>
    <w:rsid w:val="00AB5BA2"/>
    <w:rsid w:val="00AB6A24"/>
    <w:rsid w:val="00AB6B5C"/>
    <w:rsid w:val="00AB6F16"/>
    <w:rsid w:val="00AB7533"/>
    <w:rsid w:val="00AB7705"/>
    <w:rsid w:val="00AC0672"/>
    <w:rsid w:val="00AC071E"/>
    <w:rsid w:val="00AC14BD"/>
    <w:rsid w:val="00AC1740"/>
    <w:rsid w:val="00AC1E46"/>
    <w:rsid w:val="00AC246C"/>
    <w:rsid w:val="00AC2902"/>
    <w:rsid w:val="00AC29BB"/>
    <w:rsid w:val="00AC2DF0"/>
    <w:rsid w:val="00AC3385"/>
    <w:rsid w:val="00AC345F"/>
    <w:rsid w:val="00AC35DF"/>
    <w:rsid w:val="00AC38B8"/>
    <w:rsid w:val="00AC3C22"/>
    <w:rsid w:val="00AC461B"/>
    <w:rsid w:val="00AC4E68"/>
    <w:rsid w:val="00AC4F87"/>
    <w:rsid w:val="00AC5A4B"/>
    <w:rsid w:val="00AC5AD3"/>
    <w:rsid w:val="00AC606E"/>
    <w:rsid w:val="00AC6208"/>
    <w:rsid w:val="00AC6638"/>
    <w:rsid w:val="00AC7B84"/>
    <w:rsid w:val="00AC7D21"/>
    <w:rsid w:val="00AD0064"/>
    <w:rsid w:val="00AD06EB"/>
    <w:rsid w:val="00AD08F7"/>
    <w:rsid w:val="00AD0B4A"/>
    <w:rsid w:val="00AD0F69"/>
    <w:rsid w:val="00AD11FC"/>
    <w:rsid w:val="00AD1921"/>
    <w:rsid w:val="00AD196C"/>
    <w:rsid w:val="00AD21A9"/>
    <w:rsid w:val="00AD24C1"/>
    <w:rsid w:val="00AD2869"/>
    <w:rsid w:val="00AD2C6B"/>
    <w:rsid w:val="00AD398C"/>
    <w:rsid w:val="00AD3A59"/>
    <w:rsid w:val="00AD3FE8"/>
    <w:rsid w:val="00AD4693"/>
    <w:rsid w:val="00AD4880"/>
    <w:rsid w:val="00AD4ADD"/>
    <w:rsid w:val="00AD4B76"/>
    <w:rsid w:val="00AD5162"/>
    <w:rsid w:val="00AD5895"/>
    <w:rsid w:val="00AD5F77"/>
    <w:rsid w:val="00AD6FFC"/>
    <w:rsid w:val="00AD768E"/>
    <w:rsid w:val="00AD7DF5"/>
    <w:rsid w:val="00AE06B6"/>
    <w:rsid w:val="00AE08B6"/>
    <w:rsid w:val="00AE0C51"/>
    <w:rsid w:val="00AE1000"/>
    <w:rsid w:val="00AE18A2"/>
    <w:rsid w:val="00AE1A0A"/>
    <w:rsid w:val="00AE1CFF"/>
    <w:rsid w:val="00AE3033"/>
    <w:rsid w:val="00AE321B"/>
    <w:rsid w:val="00AE3ED6"/>
    <w:rsid w:val="00AE3F5E"/>
    <w:rsid w:val="00AE4F76"/>
    <w:rsid w:val="00AE5E1D"/>
    <w:rsid w:val="00AE6010"/>
    <w:rsid w:val="00AE61BF"/>
    <w:rsid w:val="00AE6200"/>
    <w:rsid w:val="00AE63FB"/>
    <w:rsid w:val="00AE6D9B"/>
    <w:rsid w:val="00AE6F2A"/>
    <w:rsid w:val="00AE7B11"/>
    <w:rsid w:val="00AE7E4D"/>
    <w:rsid w:val="00AF0310"/>
    <w:rsid w:val="00AF0D8A"/>
    <w:rsid w:val="00AF164E"/>
    <w:rsid w:val="00AF2C55"/>
    <w:rsid w:val="00AF3532"/>
    <w:rsid w:val="00AF3D0D"/>
    <w:rsid w:val="00AF422F"/>
    <w:rsid w:val="00AF4850"/>
    <w:rsid w:val="00AF4CE7"/>
    <w:rsid w:val="00AF51CC"/>
    <w:rsid w:val="00AF6F2E"/>
    <w:rsid w:val="00B00213"/>
    <w:rsid w:val="00B0038D"/>
    <w:rsid w:val="00B00AEC"/>
    <w:rsid w:val="00B00FB6"/>
    <w:rsid w:val="00B00FC5"/>
    <w:rsid w:val="00B0141B"/>
    <w:rsid w:val="00B01920"/>
    <w:rsid w:val="00B019A9"/>
    <w:rsid w:val="00B01A84"/>
    <w:rsid w:val="00B01B4B"/>
    <w:rsid w:val="00B01DE7"/>
    <w:rsid w:val="00B02588"/>
    <w:rsid w:val="00B0262E"/>
    <w:rsid w:val="00B03460"/>
    <w:rsid w:val="00B03777"/>
    <w:rsid w:val="00B0442D"/>
    <w:rsid w:val="00B0471B"/>
    <w:rsid w:val="00B04730"/>
    <w:rsid w:val="00B04AA0"/>
    <w:rsid w:val="00B0521D"/>
    <w:rsid w:val="00B057B3"/>
    <w:rsid w:val="00B05841"/>
    <w:rsid w:val="00B05F4F"/>
    <w:rsid w:val="00B06028"/>
    <w:rsid w:val="00B0609E"/>
    <w:rsid w:val="00B062CA"/>
    <w:rsid w:val="00B065FE"/>
    <w:rsid w:val="00B06629"/>
    <w:rsid w:val="00B0699D"/>
    <w:rsid w:val="00B0713B"/>
    <w:rsid w:val="00B07330"/>
    <w:rsid w:val="00B07656"/>
    <w:rsid w:val="00B07660"/>
    <w:rsid w:val="00B07701"/>
    <w:rsid w:val="00B07E54"/>
    <w:rsid w:val="00B10344"/>
    <w:rsid w:val="00B10BD5"/>
    <w:rsid w:val="00B10E02"/>
    <w:rsid w:val="00B1176F"/>
    <w:rsid w:val="00B11C2A"/>
    <w:rsid w:val="00B11D82"/>
    <w:rsid w:val="00B12119"/>
    <w:rsid w:val="00B123B3"/>
    <w:rsid w:val="00B12974"/>
    <w:rsid w:val="00B1399E"/>
    <w:rsid w:val="00B13B18"/>
    <w:rsid w:val="00B1459D"/>
    <w:rsid w:val="00B14910"/>
    <w:rsid w:val="00B15055"/>
    <w:rsid w:val="00B15F7B"/>
    <w:rsid w:val="00B161CF"/>
    <w:rsid w:val="00B161F1"/>
    <w:rsid w:val="00B1684C"/>
    <w:rsid w:val="00B16C75"/>
    <w:rsid w:val="00B16DB9"/>
    <w:rsid w:val="00B16F62"/>
    <w:rsid w:val="00B17FC9"/>
    <w:rsid w:val="00B2024F"/>
    <w:rsid w:val="00B21ABE"/>
    <w:rsid w:val="00B225C2"/>
    <w:rsid w:val="00B22A76"/>
    <w:rsid w:val="00B22FF5"/>
    <w:rsid w:val="00B233DD"/>
    <w:rsid w:val="00B23417"/>
    <w:rsid w:val="00B23D92"/>
    <w:rsid w:val="00B24FED"/>
    <w:rsid w:val="00B2588A"/>
    <w:rsid w:val="00B25E56"/>
    <w:rsid w:val="00B261BF"/>
    <w:rsid w:val="00B26BBE"/>
    <w:rsid w:val="00B27533"/>
    <w:rsid w:val="00B27857"/>
    <w:rsid w:val="00B3012E"/>
    <w:rsid w:val="00B30183"/>
    <w:rsid w:val="00B30194"/>
    <w:rsid w:val="00B301BF"/>
    <w:rsid w:val="00B308D0"/>
    <w:rsid w:val="00B31C0C"/>
    <w:rsid w:val="00B32065"/>
    <w:rsid w:val="00B32193"/>
    <w:rsid w:val="00B32AA0"/>
    <w:rsid w:val="00B32D7D"/>
    <w:rsid w:val="00B33432"/>
    <w:rsid w:val="00B3362D"/>
    <w:rsid w:val="00B33AAA"/>
    <w:rsid w:val="00B33D53"/>
    <w:rsid w:val="00B340DB"/>
    <w:rsid w:val="00B346D3"/>
    <w:rsid w:val="00B35564"/>
    <w:rsid w:val="00B35BCF"/>
    <w:rsid w:val="00B35CE9"/>
    <w:rsid w:val="00B36A58"/>
    <w:rsid w:val="00B36B36"/>
    <w:rsid w:val="00B36D3C"/>
    <w:rsid w:val="00B3759B"/>
    <w:rsid w:val="00B37978"/>
    <w:rsid w:val="00B37B3C"/>
    <w:rsid w:val="00B40277"/>
    <w:rsid w:val="00B404C0"/>
    <w:rsid w:val="00B407A1"/>
    <w:rsid w:val="00B40B2A"/>
    <w:rsid w:val="00B412F4"/>
    <w:rsid w:val="00B424C3"/>
    <w:rsid w:val="00B4260E"/>
    <w:rsid w:val="00B42891"/>
    <w:rsid w:val="00B43A0E"/>
    <w:rsid w:val="00B43A6D"/>
    <w:rsid w:val="00B43C8C"/>
    <w:rsid w:val="00B444DD"/>
    <w:rsid w:val="00B451A3"/>
    <w:rsid w:val="00B45DAB"/>
    <w:rsid w:val="00B465F5"/>
    <w:rsid w:val="00B4676E"/>
    <w:rsid w:val="00B47729"/>
    <w:rsid w:val="00B47C85"/>
    <w:rsid w:val="00B47E4A"/>
    <w:rsid w:val="00B50048"/>
    <w:rsid w:val="00B52837"/>
    <w:rsid w:val="00B53C32"/>
    <w:rsid w:val="00B551C2"/>
    <w:rsid w:val="00B55956"/>
    <w:rsid w:val="00B55E63"/>
    <w:rsid w:val="00B5608D"/>
    <w:rsid w:val="00B56634"/>
    <w:rsid w:val="00B56897"/>
    <w:rsid w:val="00B57210"/>
    <w:rsid w:val="00B5723F"/>
    <w:rsid w:val="00B57471"/>
    <w:rsid w:val="00B578DE"/>
    <w:rsid w:val="00B60081"/>
    <w:rsid w:val="00B61A46"/>
    <w:rsid w:val="00B61B51"/>
    <w:rsid w:val="00B6211D"/>
    <w:rsid w:val="00B62DD8"/>
    <w:rsid w:val="00B62FB8"/>
    <w:rsid w:val="00B63137"/>
    <w:rsid w:val="00B636E4"/>
    <w:rsid w:val="00B639FE"/>
    <w:rsid w:val="00B63CFA"/>
    <w:rsid w:val="00B63ECC"/>
    <w:rsid w:val="00B64818"/>
    <w:rsid w:val="00B64D40"/>
    <w:rsid w:val="00B653DE"/>
    <w:rsid w:val="00B6543C"/>
    <w:rsid w:val="00B66305"/>
    <w:rsid w:val="00B66752"/>
    <w:rsid w:val="00B66931"/>
    <w:rsid w:val="00B66988"/>
    <w:rsid w:val="00B6746A"/>
    <w:rsid w:val="00B67973"/>
    <w:rsid w:val="00B67A37"/>
    <w:rsid w:val="00B67E2C"/>
    <w:rsid w:val="00B70F83"/>
    <w:rsid w:val="00B71C46"/>
    <w:rsid w:val="00B720FF"/>
    <w:rsid w:val="00B72902"/>
    <w:rsid w:val="00B72A51"/>
    <w:rsid w:val="00B72AA4"/>
    <w:rsid w:val="00B72DA0"/>
    <w:rsid w:val="00B72FB5"/>
    <w:rsid w:val="00B7330B"/>
    <w:rsid w:val="00B733B9"/>
    <w:rsid w:val="00B74087"/>
    <w:rsid w:val="00B742B6"/>
    <w:rsid w:val="00B7480E"/>
    <w:rsid w:val="00B748DF"/>
    <w:rsid w:val="00B74B10"/>
    <w:rsid w:val="00B75228"/>
    <w:rsid w:val="00B7579E"/>
    <w:rsid w:val="00B75E22"/>
    <w:rsid w:val="00B7608A"/>
    <w:rsid w:val="00B766F8"/>
    <w:rsid w:val="00B76E4E"/>
    <w:rsid w:val="00B77DFF"/>
    <w:rsid w:val="00B807B1"/>
    <w:rsid w:val="00B80B1B"/>
    <w:rsid w:val="00B8134D"/>
    <w:rsid w:val="00B8199C"/>
    <w:rsid w:val="00B824E8"/>
    <w:rsid w:val="00B82AC3"/>
    <w:rsid w:val="00B82C75"/>
    <w:rsid w:val="00B837F8"/>
    <w:rsid w:val="00B83D5D"/>
    <w:rsid w:val="00B84005"/>
    <w:rsid w:val="00B85C9A"/>
    <w:rsid w:val="00B85F91"/>
    <w:rsid w:val="00B86305"/>
    <w:rsid w:val="00B86BCF"/>
    <w:rsid w:val="00B86C9B"/>
    <w:rsid w:val="00B86D0E"/>
    <w:rsid w:val="00B872FC"/>
    <w:rsid w:val="00B878A5"/>
    <w:rsid w:val="00B87A40"/>
    <w:rsid w:val="00B9065C"/>
    <w:rsid w:val="00B9146F"/>
    <w:rsid w:val="00B91677"/>
    <w:rsid w:val="00B92008"/>
    <w:rsid w:val="00B92D45"/>
    <w:rsid w:val="00B931EC"/>
    <w:rsid w:val="00B934D5"/>
    <w:rsid w:val="00B93D59"/>
    <w:rsid w:val="00B94B14"/>
    <w:rsid w:val="00B956B0"/>
    <w:rsid w:val="00B9694A"/>
    <w:rsid w:val="00B96C47"/>
    <w:rsid w:val="00B96D97"/>
    <w:rsid w:val="00B97114"/>
    <w:rsid w:val="00B974C3"/>
    <w:rsid w:val="00BA0C7F"/>
    <w:rsid w:val="00BA1ACD"/>
    <w:rsid w:val="00BA2CB7"/>
    <w:rsid w:val="00BA2DC4"/>
    <w:rsid w:val="00BA2F67"/>
    <w:rsid w:val="00BA3326"/>
    <w:rsid w:val="00BA4870"/>
    <w:rsid w:val="00BA560E"/>
    <w:rsid w:val="00BA5A22"/>
    <w:rsid w:val="00BA5F41"/>
    <w:rsid w:val="00BA685F"/>
    <w:rsid w:val="00BA69B1"/>
    <w:rsid w:val="00BA7107"/>
    <w:rsid w:val="00BA76D0"/>
    <w:rsid w:val="00BA7A33"/>
    <w:rsid w:val="00BA7EF0"/>
    <w:rsid w:val="00BB00B9"/>
    <w:rsid w:val="00BB026C"/>
    <w:rsid w:val="00BB090F"/>
    <w:rsid w:val="00BB0D5C"/>
    <w:rsid w:val="00BB0D68"/>
    <w:rsid w:val="00BB1722"/>
    <w:rsid w:val="00BB1D20"/>
    <w:rsid w:val="00BB1F73"/>
    <w:rsid w:val="00BB272A"/>
    <w:rsid w:val="00BB2BEC"/>
    <w:rsid w:val="00BB45AB"/>
    <w:rsid w:val="00BB47FD"/>
    <w:rsid w:val="00BB4A4C"/>
    <w:rsid w:val="00BB55BB"/>
    <w:rsid w:val="00BB5768"/>
    <w:rsid w:val="00BB67DA"/>
    <w:rsid w:val="00BB6E5C"/>
    <w:rsid w:val="00BB6F93"/>
    <w:rsid w:val="00BB7303"/>
    <w:rsid w:val="00BB75DF"/>
    <w:rsid w:val="00BB768D"/>
    <w:rsid w:val="00BB7E5E"/>
    <w:rsid w:val="00BC08F9"/>
    <w:rsid w:val="00BC1CC4"/>
    <w:rsid w:val="00BC246B"/>
    <w:rsid w:val="00BC3863"/>
    <w:rsid w:val="00BC3C82"/>
    <w:rsid w:val="00BC4723"/>
    <w:rsid w:val="00BC4CF9"/>
    <w:rsid w:val="00BC4D4F"/>
    <w:rsid w:val="00BC519A"/>
    <w:rsid w:val="00BC5603"/>
    <w:rsid w:val="00BC58BD"/>
    <w:rsid w:val="00BC5CF9"/>
    <w:rsid w:val="00BC67FA"/>
    <w:rsid w:val="00BC6960"/>
    <w:rsid w:val="00BC6D0C"/>
    <w:rsid w:val="00BC766B"/>
    <w:rsid w:val="00BD0784"/>
    <w:rsid w:val="00BD0A7F"/>
    <w:rsid w:val="00BD0BD4"/>
    <w:rsid w:val="00BD0D04"/>
    <w:rsid w:val="00BD0DAC"/>
    <w:rsid w:val="00BD11A5"/>
    <w:rsid w:val="00BD1325"/>
    <w:rsid w:val="00BD1811"/>
    <w:rsid w:val="00BD1815"/>
    <w:rsid w:val="00BD2108"/>
    <w:rsid w:val="00BD2722"/>
    <w:rsid w:val="00BD2A2E"/>
    <w:rsid w:val="00BD2A36"/>
    <w:rsid w:val="00BD3096"/>
    <w:rsid w:val="00BD3666"/>
    <w:rsid w:val="00BD45F9"/>
    <w:rsid w:val="00BD57FD"/>
    <w:rsid w:val="00BD5B84"/>
    <w:rsid w:val="00BD5D43"/>
    <w:rsid w:val="00BD65C0"/>
    <w:rsid w:val="00BD77BF"/>
    <w:rsid w:val="00BE0526"/>
    <w:rsid w:val="00BE1FAA"/>
    <w:rsid w:val="00BE20F0"/>
    <w:rsid w:val="00BE2297"/>
    <w:rsid w:val="00BE2348"/>
    <w:rsid w:val="00BE2942"/>
    <w:rsid w:val="00BE3A89"/>
    <w:rsid w:val="00BE4B28"/>
    <w:rsid w:val="00BE4E54"/>
    <w:rsid w:val="00BE610D"/>
    <w:rsid w:val="00BE66E8"/>
    <w:rsid w:val="00BE695E"/>
    <w:rsid w:val="00BE752C"/>
    <w:rsid w:val="00BE755A"/>
    <w:rsid w:val="00BE77B2"/>
    <w:rsid w:val="00BE7844"/>
    <w:rsid w:val="00BF10FE"/>
    <w:rsid w:val="00BF1122"/>
    <w:rsid w:val="00BF1C28"/>
    <w:rsid w:val="00BF1E4F"/>
    <w:rsid w:val="00BF23E6"/>
    <w:rsid w:val="00BF28D3"/>
    <w:rsid w:val="00BF306D"/>
    <w:rsid w:val="00BF4B84"/>
    <w:rsid w:val="00BF65CA"/>
    <w:rsid w:val="00BF735A"/>
    <w:rsid w:val="00BF7D28"/>
    <w:rsid w:val="00BF7D7F"/>
    <w:rsid w:val="00C0093C"/>
    <w:rsid w:val="00C00F06"/>
    <w:rsid w:val="00C01108"/>
    <w:rsid w:val="00C01873"/>
    <w:rsid w:val="00C01CB6"/>
    <w:rsid w:val="00C02465"/>
    <w:rsid w:val="00C02C1A"/>
    <w:rsid w:val="00C042A7"/>
    <w:rsid w:val="00C049FA"/>
    <w:rsid w:val="00C04D4B"/>
    <w:rsid w:val="00C04DD7"/>
    <w:rsid w:val="00C06C1A"/>
    <w:rsid w:val="00C0721D"/>
    <w:rsid w:val="00C0768E"/>
    <w:rsid w:val="00C07690"/>
    <w:rsid w:val="00C076B4"/>
    <w:rsid w:val="00C078EC"/>
    <w:rsid w:val="00C07CAB"/>
    <w:rsid w:val="00C07CE2"/>
    <w:rsid w:val="00C07FD8"/>
    <w:rsid w:val="00C1003E"/>
    <w:rsid w:val="00C10263"/>
    <w:rsid w:val="00C107EF"/>
    <w:rsid w:val="00C10EFD"/>
    <w:rsid w:val="00C11610"/>
    <w:rsid w:val="00C116F8"/>
    <w:rsid w:val="00C11981"/>
    <w:rsid w:val="00C12440"/>
    <w:rsid w:val="00C1261C"/>
    <w:rsid w:val="00C126F1"/>
    <w:rsid w:val="00C1354E"/>
    <w:rsid w:val="00C1390F"/>
    <w:rsid w:val="00C139C4"/>
    <w:rsid w:val="00C14632"/>
    <w:rsid w:val="00C14703"/>
    <w:rsid w:val="00C14C9C"/>
    <w:rsid w:val="00C14CE5"/>
    <w:rsid w:val="00C14EB1"/>
    <w:rsid w:val="00C151F2"/>
    <w:rsid w:val="00C1546C"/>
    <w:rsid w:val="00C156AA"/>
    <w:rsid w:val="00C15C04"/>
    <w:rsid w:val="00C16C40"/>
    <w:rsid w:val="00C17151"/>
    <w:rsid w:val="00C17988"/>
    <w:rsid w:val="00C17B34"/>
    <w:rsid w:val="00C17D4C"/>
    <w:rsid w:val="00C20300"/>
    <w:rsid w:val="00C20356"/>
    <w:rsid w:val="00C20964"/>
    <w:rsid w:val="00C21BBA"/>
    <w:rsid w:val="00C2244C"/>
    <w:rsid w:val="00C226CE"/>
    <w:rsid w:val="00C22FFF"/>
    <w:rsid w:val="00C23681"/>
    <w:rsid w:val="00C23D9A"/>
    <w:rsid w:val="00C24FF7"/>
    <w:rsid w:val="00C25BDB"/>
    <w:rsid w:val="00C25D4F"/>
    <w:rsid w:val="00C263EA"/>
    <w:rsid w:val="00C263FD"/>
    <w:rsid w:val="00C265EC"/>
    <w:rsid w:val="00C26929"/>
    <w:rsid w:val="00C26CC6"/>
    <w:rsid w:val="00C27ABC"/>
    <w:rsid w:val="00C27FEB"/>
    <w:rsid w:val="00C30091"/>
    <w:rsid w:val="00C30235"/>
    <w:rsid w:val="00C30CA1"/>
    <w:rsid w:val="00C30F80"/>
    <w:rsid w:val="00C31F79"/>
    <w:rsid w:val="00C32258"/>
    <w:rsid w:val="00C3238F"/>
    <w:rsid w:val="00C326A4"/>
    <w:rsid w:val="00C32740"/>
    <w:rsid w:val="00C32861"/>
    <w:rsid w:val="00C32ABA"/>
    <w:rsid w:val="00C33599"/>
    <w:rsid w:val="00C33665"/>
    <w:rsid w:val="00C34540"/>
    <w:rsid w:val="00C35A59"/>
    <w:rsid w:val="00C35B1A"/>
    <w:rsid w:val="00C35FBD"/>
    <w:rsid w:val="00C36CAA"/>
    <w:rsid w:val="00C36DBF"/>
    <w:rsid w:val="00C36FBE"/>
    <w:rsid w:val="00C37119"/>
    <w:rsid w:val="00C3757C"/>
    <w:rsid w:val="00C37904"/>
    <w:rsid w:val="00C37BE9"/>
    <w:rsid w:val="00C40146"/>
    <w:rsid w:val="00C40877"/>
    <w:rsid w:val="00C40A45"/>
    <w:rsid w:val="00C40D95"/>
    <w:rsid w:val="00C411BC"/>
    <w:rsid w:val="00C4164D"/>
    <w:rsid w:val="00C41D99"/>
    <w:rsid w:val="00C426F6"/>
    <w:rsid w:val="00C428A9"/>
    <w:rsid w:val="00C42F57"/>
    <w:rsid w:val="00C437DB"/>
    <w:rsid w:val="00C4395E"/>
    <w:rsid w:val="00C43B85"/>
    <w:rsid w:val="00C44EAD"/>
    <w:rsid w:val="00C44FB3"/>
    <w:rsid w:val="00C45028"/>
    <w:rsid w:val="00C453E4"/>
    <w:rsid w:val="00C45F0F"/>
    <w:rsid w:val="00C46284"/>
    <w:rsid w:val="00C469B8"/>
    <w:rsid w:val="00C46A10"/>
    <w:rsid w:val="00C46C92"/>
    <w:rsid w:val="00C473DE"/>
    <w:rsid w:val="00C4775E"/>
    <w:rsid w:val="00C5034F"/>
    <w:rsid w:val="00C5044C"/>
    <w:rsid w:val="00C50CD2"/>
    <w:rsid w:val="00C50F34"/>
    <w:rsid w:val="00C51070"/>
    <w:rsid w:val="00C52236"/>
    <w:rsid w:val="00C52C67"/>
    <w:rsid w:val="00C5309E"/>
    <w:rsid w:val="00C54306"/>
    <w:rsid w:val="00C543F0"/>
    <w:rsid w:val="00C54821"/>
    <w:rsid w:val="00C55980"/>
    <w:rsid w:val="00C5623E"/>
    <w:rsid w:val="00C5651A"/>
    <w:rsid w:val="00C56E31"/>
    <w:rsid w:val="00C56F4F"/>
    <w:rsid w:val="00C57430"/>
    <w:rsid w:val="00C57E68"/>
    <w:rsid w:val="00C57EBD"/>
    <w:rsid w:val="00C6076F"/>
    <w:rsid w:val="00C60A0F"/>
    <w:rsid w:val="00C60F49"/>
    <w:rsid w:val="00C6133E"/>
    <w:rsid w:val="00C6167A"/>
    <w:rsid w:val="00C618C8"/>
    <w:rsid w:val="00C6206C"/>
    <w:rsid w:val="00C621DF"/>
    <w:rsid w:val="00C62325"/>
    <w:rsid w:val="00C625B7"/>
    <w:rsid w:val="00C627AA"/>
    <w:rsid w:val="00C62FA0"/>
    <w:rsid w:val="00C63777"/>
    <w:rsid w:val="00C6436D"/>
    <w:rsid w:val="00C645E6"/>
    <w:rsid w:val="00C646B0"/>
    <w:rsid w:val="00C65074"/>
    <w:rsid w:val="00C65E97"/>
    <w:rsid w:val="00C66E32"/>
    <w:rsid w:val="00C671BD"/>
    <w:rsid w:val="00C675C0"/>
    <w:rsid w:val="00C7029C"/>
    <w:rsid w:val="00C70764"/>
    <w:rsid w:val="00C70850"/>
    <w:rsid w:val="00C709C4"/>
    <w:rsid w:val="00C70F3B"/>
    <w:rsid w:val="00C714AA"/>
    <w:rsid w:val="00C7161A"/>
    <w:rsid w:val="00C71949"/>
    <w:rsid w:val="00C729E3"/>
    <w:rsid w:val="00C739A7"/>
    <w:rsid w:val="00C73CB7"/>
    <w:rsid w:val="00C74AE3"/>
    <w:rsid w:val="00C74C0D"/>
    <w:rsid w:val="00C74E22"/>
    <w:rsid w:val="00C74F58"/>
    <w:rsid w:val="00C75823"/>
    <w:rsid w:val="00C75D1C"/>
    <w:rsid w:val="00C75E2F"/>
    <w:rsid w:val="00C75F8A"/>
    <w:rsid w:val="00C769DC"/>
    <w:rsid w:val="00C77013"/>
    <w:rsid w:val="00C77416"/>
    <w:rsid w:val="00C77701"/>
    <w:rsid w:val="00C77998"/>
    <w:rsid w:val="00C779EC"/>
    <w:rsid w:val="00C803B3"/>
    <w:rsid w:val="00C80825"/>
    <w:rsid w:val="00C80DDB"/>
    <w:rsid w:val="00C815B7"/>
    <w:rsid w:val="00C81775"/>
    <w:rsid w:val="00C821A3"/>
    <w:rsid w:val="00C8242A"/>
    <w:rsid w:val="00C8252D"/>
    <w:rsid w:val="00C826F7"/>
    <w:rsid w:val="00C83411"/>
    <w:rsid w:val="00C835A9"/>
    <w:rsid w:val="00C83770"/>
    <w:rsid w:val="00C8485B"/>
    <w:rsid w:val="00C854BC"/>
    <w:rsid w:val="00C868FB"/>
    <w:rsid w:val="00C86A9F"/>
    <w:rsid w:val="00C87043"/>
    <w:rsid w:val="00C87047"/>
    <w:rsid w:val="00C9131B"/>
    <w:rsid w:val="00C91DEF"/>
    <w:rsid w:val="00C9206B"/>
    <w:rsid w:val="00C92B81"/>
    <w:rsid w:val="00C92D5E"/>
    <w:rsid w:val="00C93275"/>
    <w:rsid w:val="00C93518"/>
    <w:rsid w:val="00C9390D"/>
    <w:rsid w:val="00C93F13"/>
    <w:rsid w:val="00C948C0"/>
    <w:rsid w:val="00C948E8"/>
    <w:rsid w:val="00C949F0"/>
    <w:rsid w:val="00C94A79"/>
    <w:rsid w:val="00C950DB"/>
    <w:rsid w:val="00C95393"/>
    <w:rsid w:val="00C95E44"/>
    <w:rsid w:val="00C96130"/>
    <w:rsid w:val="00C96E17"/>
    <w:rsid w:val="00C977A9"/>
    <w:rsid w:val="00C97CF8"/>
    <w:rsid w:val="00C97E45"/>
    <w:rsid w:val="00CA1939"/>
    <w:rsid w:val="00CA2026"/>
    <w:rsid w:val="00CA2216"/>
    <w:rsid w:val="00CA26EB"/>
    <w:rsid w:val="00CA2A02"/>
    <w:rsid w:val="00CA3049"/>
    <w:rsid w:val="00CA3B2C"/>
    <w:rsid w:val="00CA3B87"/>
    <w:rsid w:val="00CA3D34"/>
    <w:rsid w:val="00CA46E8"/>
    <w:rsid w:val="00CA4A68"/>
    <w:rsid w:val="00CA4D79"/>
    <w:rsid w:val="00CA5472"/>
    <w:rsid w:val="00CA5BFB"/>
    <w:rsid w:val="00CA5F50"/>
    <w:rsid w:val="00CA6659"/>
    <w:rsid w:val="00CA68FE"/>
    <w:rsid w:val="00CA6910"/>
    <w:rsid w:val="00CA6B01"/>
    <w:rsid w:val="00CA6E97"/>
    <w:rsid w:val="00CA781F"/>
    <w:rsid w:val="00CA7B3F"/>
    <w:rsid w:val="00CA7CCE"/>
    <w:rsid w:val="00CB11F9"/>
    <w:rsid w:val="00CB1533"/>
    <w:rsid w:val="00CB18EE"/>
    <w:rsid w:val="00CB1D24"/>
    <w:rsid w:val="00CB233F"/>
    <w:rsid w:val="00CB3512"/>
    <w:rsid w:val="00CB37A7"/>
    <w:rsid w:val="00CB39B3"/>
    <w:rsid w:val="00CB4194"/>
    <w:rsid w:val="00CB45BE"/>
    <w:rsid w:val="00CB5372"/>
    <w:rsid w:val="00CB6798"/>
    <w:rsid w:val="00CB6D40"/>
    <w:rsid w:val="00CB73E0"/>
    <w:rsid w:val="00CB7926"/>
    <w:rsid w:val="00CB7A0C"/>
    <w:rsid w:val="00CC0404"/>
    <w:rsid w:val="00CC04AA"/>
    <w:rsid w:val="00CC068A"/>
    <w:rsid w:val="00CC0767"/>
    <w:rsid w:val="00CC0CC8"/>
    <w:rsid w:val="00CC13CC"/>
    <w:rsid w:val="00CC2026"/>
    <w:rsid w:val="00CC27EF"/>
    <w:rsid w:val="00CC2D4F"/>
    <w:rsid w:val="00CC3000"/>
    <w:rsid w:val="00CC3207"/>
    <w:rsid w:val="00CC3861"/>
    <w:rsid w:val="00CC3C0E"/>
    <w:rsid w:val="00CC45E5"/>
    <w:rsid w:val="00CC4E1F"/>
    <w:rsid w:val="00CC5750"/>
    <w:rsid w:val="00CC575A"/>
    <w:rsid w:val="00CC58C1"/>
    <w:rsid w:val="00CC6075"/>
    <w:rsid w:val="00CC6478"/>
    <w:rsid w:val="00CC6B84"/>
    <w:rsid w:val="00CC7664"/>
    <w:rsid w:val="00CC769C"/>
    <w:rsid w:val="00CC795D"/>
    <w:rsid w:val="00CC7AD7"/>
    <w:rsid w:val="00CD0760"/>
    <w:rsid w:val="00CD076B"/>
    <w:rsid w:val="00CD0A29"/>
    <w:rsid w:val="00CD1025"/>
    <w:rsid w:val="00CD136B"/>
    <w:rsid w:val="00CD13E8"/>
    <w:rsid w:val="00CD171C"/>
    <w:rsid w:val="00CD1A03"/>
    <w:rsid w:val="00CD1BD7"/>
    <w:rsid w:val="00CD1DAC"/>
    <w:rsid w:val="00CD213A"/>
    <w:rsid w:val="00CD251A"/>
    <w:rsid w:val="00CD26C3"/>
    <w:rsid w:val="00CD2857"/>
    <w:rsid w:val="00CD2DBF"/>
    <w:rsid w:val="00CD3106"/>
    <w:rsid w:val="00CD3B01"/>
    <w:rsid w:val="00CD4014"/>
    <w:rsid w:val="00CD4C51"/>
    <w:rsid w:val="00CD4DBA"/>
    <w:rsid w:val="00CD6760"/>
    <w:rsid w:val="00CD6FCD"/>
    <w:rsid w:val="00CD7525"/>
    <w:rsid w:val="00CD7814"/>
    <w:rsid w:val="00CD7B23"/>
    <w:rsid w:val="00CD7BB6"/>
    <w:rsid w:val="00CE01AE"/>
    <w:rsid w:val="00CE0716"/>
    <w:rsid w:val="00CE15D5"/>
    <w:rsid w:val="00CE160D"/>
    <w:rsid w:val="00CE1932"/>
    <w:rsid w:val="00CE1D8F"/>
    <w:rsid w:val="00CE2431"/>
    <w:rsid w:val="00CE266B"/>
    <w:rsid w:val="00CE27D0"/>
    <w:rsid w:val="00CE2C54"/>
    <w:rsid w:val="00CE3E0C"/>
    <w:rsid w:val="00CE415A"/>
    <w:rsid w:val="00CE427F"/>
    <w:rsid w:val="00CE4736"/>
    <w:rsid w:val="00CE478E"/>
    <w:rsid w:val="00CE4B19"/>
    <w:rsid w:val="00CE4B47"/>
    <w:rsid w:val="00CE4CEC"/>
    <w:rsid w:val="00CE5213"/>
    <w:rsid w:val="00CE52EA"/>
    <w:rsid w:val="00CE53A8"/>
    <w:rsid w:val="00CE5C9B"/>
    <w:rsid w:val="00CE739B"/>
    <w:rsid w:val="00CE78D6"/>
    <w:rsid w:val="00CE7C2B"/>
    <w:rsid w:val="00CE7D40"/>
    <w:rsid w:val="00CE7FC4"/>
    <w:rsid w:val="00CF04C6"/>
    <w:rsid w:val="00CF058B"/>
    <w:rsid w:val="00CF1443"/>
    <w:rsid w:val="00CF1A9D"/>
    <w:rsid w:val="00CF234F"/>
    <w:rsid w:val="00CF2824"/>
    <w:rsid w:val="00CF2909"/>
    <w:rsid w:val="00CF2F6C"/>
    <w:rsid w:val="00CF3676"/>
    <w:rsid w:val="00CF3EE4"/>
    <w:rsid w:val="00CF4651"/>
    <w:rsid w:val="00CF489B"/>
    <w:rsid w:val="00CF4F75"/>
    <w:rsid w:val="00CF5252"/>
    <w:rsid w:val="00CF56EC"/>
    <w:rsid w:val="00CF5868"/>
    <w:rsid w:val="00CF6769"/>
    <w:rsid w:val="00CF68D2"/>
    <w:rsid w:val="00CF703A"/>
    <w:rsid w:val="00CF7D78"/>
    <w:rsid w:val="00CF7FB0"/>
    <w:rsid w:val="00D005AB"/>
    <w:rsid w:val="00D00786"/>
    <w:rsid w:val="00D00B36"/>
    <w:rsid w:val="00D024F9"/>
    <w:rsid w:val="00D03036"/>
    <w:rsid w:val="00D03301"/>
    <w:rsid w:val="00D0345E"/>
    <w:rsid w:val="00D0346C"/>
    <w:rsid w:val="00D03691"/>
    <w:rsid w:val="00D03D9D"/>
    <w:rsid w:val="00D03E69"/>
    <w:rsid w:val="00D0437D"/>
    <w:rsid w:val="00D04E54"/>
    <w:rsid w:val="00D04EF8"/>
    <w:rsid w:val="00D05FBF"/>
    <w:rsid w:val="00D0725D"/>
    <w:rsid w:val="00D07418"/>
    <w:rsid w:val="00D07C0E"/>
    <w:rsid w:val="00D07C5D"/>
    <w:rsid w:val="00D07D6F"/>
    <w:rsid w:val="00D07DDE"/>
    <w:rsid w:val="00D106EE"/>
    <w:rsid w:val="00D10D81"/>
    <w:rsid w:val="00D11081"/>
    <w:rsid w:val="00D114C2"/>
    <w:rsid w:val="00D117E0"/>
    <w:rsid w:val="00D11F35"/>
    <w:rsid w:val="00D12030"/>
    <w:rsid w:val="00D124D6"/>
    <w:rsid w:val="00D12D61"/>
    <w:rsid w:val="00D134C9"/>
    <w:rsid w:val="00D1370A"/>
    <w:rsid w:val="00D1370D"/>
    <w:rsid w:val="00D13972"/>
    <w:rsid w:val="00D14321"/>
    <w:rsid w:val="00D153DF"/>
    <w:rsid w:val="00D1541A"/>
    <w:rsid w:val="00D15439"/>
    <w:rsid w:val="00D16220"/>
    <w:rsid w:val="00D1651D"/>
    <w:rsid w:val="00D166BC"/>
    <w:rsid w:val="00D16A7E"/>
    <w:rsid w:val="00D17C81"/>
    <w:rsid w:val="00D17D45"/>
    <w:rsid w:val="00D2048C"/>
    <w:rsid w:val="00D2078C"/>
    <w:rsid w:val="00D2080F"/>
    <w:rsid w:val="00D20B47"/>
    <w:rsid w:val="00D217E4"/>
    <w:rsid w:val="00D21842"/>
    <w:rsid w:val="00D21E03"/>
    <w:rsid w:val="00D221CE"/>
    <w:rsid w:val="00D2276B"/>
    <w:rsid w:val="00D2284B"/>
    <w:rsid w:val="00D23DB2"/>
    <w:rsid w:val="00D23F54"/>
    <w:rsid w:val="00D247A1"/>
    <w:rsid w:val="00D2486D"/>
    <w:rsid w:val="00D24961"/>
    <w:rsid w:val="00D24F54"/>
    <w:rsid w:val="00D250F1"/>
    <w:rsid w:val="00D2549A"/>
    <w:rsid w:val="00D258AC"/>
    <w:rsid w:val="00D25B2C"/>
    <w:rsid w:val="00D25EA6"/>
    <w:rsid w:val="00D267DD"/>
    <w:rsid w:val="00D26F26"/>
    <w:rsid w:val="00D2747F"/>
    <w:rsid w:val="00D27484"/>
    <w:rsid w:val="00D276BA"/>
    <w:rsid w:val="00D300A4"/>
    <w:rsid w:val="00D303F5"/>
    <w:rsid w:val="00D30CB5"/>
    <w:rsid w:val="00D31816"/>
    <w:rsid w:val="00D31C7B"/>
    <w:rsid w:val="00D32012"/>
    <w:rsid w:val="00D3240F"/>
    <w:rsid w:val="00D32569"/>
    <w:rsid w:val="00D32796"/>
    <w:rsid w:val="00D32FFD"/>
    <w:rsid w:val="00D334A0"/>
    <w:rsid w:val="00D334B8"/>
    <w:rsid w:val="00D3423F"/>
    <w:rsid w:val="00D3458E"/>
    <w:rsid w:val="00D34FF7"/>
    <w:rsid w:val="00D352BB"/>
    <w:rsid w:val="00D3620E"/>
    <w:rsid w:val="00D36AA0"/>
    <w:rsid w:val="00D36FF0"/>
    <w:rsid w:val="00D370C5"/>
    <w:rsid w:val="00D37BCD"/>
    <w:rsid w:val="00D37DFD"/>
    <w:rsid w:val="00D406CC"/>
    <w:rsid w:val="00D41492"/>
    <w:rsid w:val="00D41C11"/>
    <w:rsid w:val="00D41D5C"/>
    <w:rsid w:val="00D41D81"/>
    <w:rsid w:val="00D42238"/>
    <w:rsid w:val="00D4240A"/>
    <w:rsid w:val="00D429AB"/>
    <w:rsid w:val="00D433EB"/>
    <w:rsid w:val="00D43B37"/>
    <w:rsid w:val="00D43D40"/>
    <w:rsid w:val="00D440E2"/>
    <w:rsid w:val="00D444DE"/>
    <w:rsid w:val="00D44E7D"/>
    <w:rsid w:val="00D44FFA"/>
    <w:rsid w:val="00D45823"/>
    <w:rsid w:val="00D45EDC"/>
    <w:rsid w:val="00D468DC"/>
    <w:rsid w:val="00D46E98"/>
    <w:rsid w:val="00D47267"/>
    <w:rsid w:val="00D47516"/>
    <w:rsid w:val="00D503D2"/>
    <w:rsid w:val="00D50937"/>
    <w:rsid w:val="00D512E0"/>
    <w:rsid w:val="00D52225"/>
    <w:rsid w:val="00D52660"/>
    <w:rsid w:val="00D52EC0"/>
    <w:rsid w:val="00D53D39"/>
    <w:rsid w:val="00D54296"/>
    <w:rsid w:val="00D54A8D"/>
    <w:rsid w:val="00D5566F"/>
    <w:rsid w:val="00D556B8"/>
    <w:rsid w:val="00D55A84"/>
    <w:rsid w:val="00D563BD"/>
    <w:rsid w:val="00D56D16"/>
    <w:rsid w:val="00D5768F"/>
    <w:rsid w:val="00D57849"/>
    <w:rsid w:val="00D57E6D"/>
    <w:rsid w:val="00D608B0"/>
    <w:rsid w:val="00D615D8"/>
    <w:rsid w:val="00D61CB4"/>
    <w:rsid w:val="00D623C6"/>
    <w:rsid w:val="00D634E6"/>
    <w:rsid w:val="00D63573"/>
    <w:rsid w:val="00D64715"/>
    <w:rsid w:val="00D64FBF"/>
    <w:rsid w:val="00D65230"/>
    <w:rsid w:val="00D652DE"/>
    <w:rsid w:val="00D655F3"/>
    <w:rsid w:val="00D656B2"/>
    <w:rsid w:val="00D66780"/>
    <w:rsid w:val="00D67358"/>
    <w:rsid w:val="00D67EFD"/>
    <w:rsid w:val="00D70B08"/>
    <w:rsid w:val="00D71ABB"/>
    <w:rsid w:val="00D722ED"/>
    <w:rsid w:val="00D72332"/>
    <w:rsid w:val="00D72FEC"/>
    <w:rsid w:val="00D73039"/>
    <w:rsid w:val="00D737EF"/>
    <w:rsid w:val="00D7380D"/>
    <w:rsid w:val="00D73884"/>
    <w:rsid w:val="00D73A14"/>
    <w:rsid w:val="00D740E7"/>
    <w:rsid w:val="00D7425D"/>
    <w:rsid w:val="00D74330"/>
    <w:rsid w:val="00D74B08"/>
    <w:rsid w:val="00D74C16"/>
    <w:rsid w:val="00D74FB5"/>
    <w:rsid w:val="00D757F6"/>
    <w:rsid w:val="00D75821"/>
    <w:rsid w:val="00D75C0A"/>
    <w:rsid w:val="00D75CFE"/>
    <w:rsid w:val="00D762BF"/>
    <w:rsid w:val="00D762F3"/>
    <w:rsid w:val="00D76455"/>
    <w:rsid w:val="00D766DF"/>
    <w:rsid w:val="00D76999"/>
    <w:rsid w:val="00D76E89"/>
    <w:rsid w:val="00D7700A"/>
    <w:rsid w:val="00D77E84"/>
    <w:rsid w:val="00D77FE7"/>
    <w:rsid w:val="00D8011E"/>
    <w:rsid w:val="00D803D7"/>
    <w:rsid w:val="00D808A0"/>
    <w:rsid w:val="00D808E0"/>
    <w:rsid w:val="00D818A6"/>
    <w:rsid w:val="00D81AC0"/>
    <w:rsid w:val="00D81F37"/>
    <w:rsid w:val="00D8275D"/>
    <w:rsid w:val="00D83882"/>
    <w:rsid w:val="00D83C33"/>
    <w:rsid w:val="00D84914"/>
    <w:rsid w:val="00D84A98"/>
    <w:rsid w:val="00D84ED7"/>
    <w:rsid w:val="00D85665"/>
    <w:rsid w:val="00D85B3C"/>
    <w:rsid w:val="00D85BBD"/>
    <w:rsid w:val="00D85BF6"/>
    <w:rsid w:val="00D8630F"/>
    <w:rsid w:val="00D87071"/>
    <w:rsid w:val="00D873F1"/>
    <w:rsid w:val="00D90144"/>
    <w:rsid w:val="00D91EAA"/>
    <w:rsid w:val="00D92244"/>
    <w:rsid w:val="00D925F7"/>
    <w:rsid w:val="00D92D66"/>
    <w:rsid w:val="00D93482"/>
    <w:rsid w:val="00D935A6"/>
    <w:rsid w:val="00D94DB7"/>
    <w:rsid w:val="00D95175"/>
    <w:rsid w:val="00D95556"/>
    <w:rsid w:val="00D95FE7"/>
    <w:rsid w:val="00D964B2"/>
    <w:rsid w:val="00D965E0"/>
    <w:rsid w:val="00D9742E"/>
    <w:rsid w:val="00D9758B"/>
    <w:rsid w:val="00DA0DF2"/>
    <w:rsid w:val="00DA0F2D"/>
    <w:rsid w:val="00DA13D6"/>
    <w:rsid w:val="00DA1BA0"/>
    <w:rsid w:val="00DA1EC7"/>
    <w:rsid w:val="00DA214F"/>
    <w:rsid w:val="00DA31D2"/>
    <w:rsid w:val="00DA3921"/>
    <w:rsid w:val="00DA3A3F"/>
    <w:rsid w:val="00DA3D47"/>
    <w:rsid w:val="00DA4AD0"/>
    <w:rsid w:val="00DA584F"/>
    <w:rsid w:val="00DA5D4E"/>
    <w:rsid w:val="00DA6B39"/>
    <w:rsid w:val="00DA6ECD"/>
    <w:rsid w:val="00DB030F"/>
    <w:rsid w:val="00DB0542"/>
    <w:rsid w:val="00DB0A79"/>
    <w:rsid w:val="00DB2191"/>
    <w:rsid w:val="00DB2A1C"/>
    <w:rsid w:val="00DB3947"/>
    <w:rsid w:val="00DB3AA0"/>
    <w:rsid w:val="00DB3DA9"/>
    <w:rsid w:val="00DB4016"/>
    <w:rsid w:val="00DB45E7"/>
    <w:rsid w:val="00DB4CCD"/>
    <w:rsid w:val="00DB4D5C"/>
    <w:rsid w:val="00DB68E5"/>
    <w:rsid w:val="00DB6FB4"/>
    <w:rsid w:val="00DB7D21"/>
    <w:rsid w:val="00DC014B"/>
    <w:rsid w:val="00DC02AB"/>
    <w:rsid w:val="00DC0504"/>
    <w:rsid w:val="00DC053C"/>
    <w:rsid w:val="00DC0540"/>
    <w:rsid w:val="00DC1779"/>
    <w:rsid w:val="00DC1DD0"/>
    <w:rsid w:val="00DC2231"/>
    <w:rsid w:val="00DC2B32"/>
    <w:rsid w:val="00DC2C32"/>
    <w:rsid w:val="00DC3219"/>
    <w:rsid w:val="00DC3BC1"/>
    <w:rsid w:val="00DC3F1C"/>
    <w:rsid w:val="00DC428C"/>
    <w:rsid w:val="00DC4713"/>
    <w:rsid w:val="00DC4A8E"/>
    <w:rsid w:val="00DC4F26"/>
    <w:rsid w:val="00DC58A8"/>
    <w:rsid w:val="00DC6A0A"/>
    <w:rsid w:val="00DC6AB9"/>
    <w:rsid w:val="00DC6BB4"/>
    <w:rsid w:val="00DC6FBB"/>
    <w:rsid w:val="00DC7031"/>
    <w:rsid w:val="00DC7379"/>
    <w:rsid w:val="00DC7900"/>
    <w:rsid w:val="00DD00B2"/>
    <w:rsid w:val="00DD01E5"/>
    <w:rsid w:val="00DD02F4"/>
    <w:rsid w:val="00DD0916"/>
    <w:rsid w:val="00DD1893"/>
    <w:rsid w:val="00DD1A55"/>
    <w:rsid w:val="00DD3A25"/>
    <w:rsid w:val="00DD40C8"/>
    <w:rsid w:val="00DD40DF"/>
    <w:rsid w:val="00DD4110"/>
    <w:rsid w:val="00DD45E1"/>
    <w:rsid w:val="00DD4E15"/>
    <w:rsid w:val="00DD508C"/>
    <w:rsid w:val="00DD51D2"/>
    <w:rsid w:val="00DD5BDC"/>
    <w:rsid w:val="00DD6CB1"/>
    <w:rsid w:val="00DD73DE"/>
    <w:rsid w:val="00DD7683"/>
    <w:rsid w:val="00DD76AF"/>
    <w:rsid w:val="00DD7B15"/>
    <w:rsid w:val="00DE0F78"/>
    <w:rsid w:val="00DE1055"/>
    <w:rsid w:val="00DE157D"/>
    <w:rsid w:val="00DE295E"/>
    <w:rsid w:val="00DE2C9B"/>
    <w:rsid w:val="00DE2EAF"/>
    <w:rsid w:val="00DE336F"/>
    <w:rsid w:val="00DE35F4"/>
    <w:rsid w:val="00DE36BC"/>
    <w:rsid w:val="00DE3D3D"/>
    <w:rsid w:val="00DE4072"/>
    <w:rsid w:val="00DE5275"/>
    <w:rsid w:val="00DE5A63"/>
    <w:rsid w:val="00DE5B1F"/>
    <w:rsid w:val="00DE6259"/>
    <w:rsid w:val="00DE6640"/>
    <w:rsid w:val="00DE7197"/>
    <w:rsid w:val="00DE7232"/>
    <w:rsid w:val="00DE74AA"/>
    <w:rsid w:val="00DE78BA"/>
    <w:rsid w:val="00DE7F4C"/>
    <w:rsid w:val="00DF0227"/>
    <w:rsid w:val="00DF0615"/>
    <w:rsid w:val="00DF0617"/>
    <w:rsid w:val="00DF08A4"/>
    <w:rsid w:val="00DF093F"/>
    <w:rsid w:val="00DF17A8"/>
    <w:rsid w:val="00DF232B"/>
    <w:rsid w:val="00DF3B77"/>
    <w:rsid w:val="00DF3F42"/>
    <w:rsid w:val="00DF4973"/>
    <w:rsid w:val="00DF537E"/>
    <w:rsid w:val="00DF55C5"/>
    <w:rsid w:val="00DF7508"/>
    <w:rsid w:val="00E0024E"/>
    <w:rsid w:val="00E00863"/>
    <w:rsid w:val="00E01080"/>
    <w:rsid w:val="00E01288"/>
    <w:rsid w:val="00E01A36"/>
    <w:rsid w:val="00E01AF6"/>
    <w:rsid w:val="00E01DD9"/>
    <w:rsid w:val="00E022DE"/>
    <w:rsid w:val="00E02674"/>
    <w:rsid w:val="00E02ED2"/>
    <w:rsid w:val="00E034B8"/>
    <w:rsid w:val="00E03573"/>
    <w:rsid w:val="00E0395B"/>
    <w:rsid w:val="00E04987"/>
    <w:rsid w:val="00E04A5F"/>
    <w:rsid w:val="00E04D87"/>
    <w:rsid w:val="00E05E22"/>
    <w:rsid w:val="00E06706"/>
    <w:rsid w:val="00E06F30"/>
    <w:rsid w:val="00E07116"/>
    <w:rsid w:val="00E0731C"/>
    <w:rsid w:val="00E073F6"/>
    <w:rsid w:val="00E078DF"/>
    <w:rsid w:val="00E07FB2"/>
    <w:rsid w:val="00E101B2"/>
    <w:rsid w:val="00E10278"/>
    <w:rsid w:val="00E1091A"/>
    <w:rsid w:val="00E1144B"/>
    <w:rsid w:val="00E11648"/>
    <w:rsid w:val="00E119DD"/>
    <w:rsid w:val="00E11D59"/>
    <w:rsid w:val="00E11FB0"/>
    <w:rsid w:val="00E1297C"/>
    <w:rsid w:val="00E12F86"/>
    <w:rsid w:val="00E13712"/>
    <w:rsid w:val="00E13945"/>
    <w:rsid w:val="00E141DD"/>
    <w:rsid w:val="00E145D6"/>
    <w:rsid w:val="00E148DD"/>
    <w:rsid w:val="00E14B5B"/>
    <w:rsid w:val="00E15C2F"/>
    <w:rsid w:val="00E16FA8"/>
    <w:rsid w:val="00E170E7"/>
    <w:rsid w:val="00E2024A"/>
    <w:rsid w:val="00E20656"/>
    <w:rsid w:val="00E209CE"/>
    <w:rsid w:val="00E20DC4"/>
    <w:rsid w:val="00E2110C"/>
    <w:rsid w:val="00E21548"/>
    <w:rsid w:val="00E21B40"/>
    <w:rsid w:val="00E22549"/>
    <w:rsid w:val="00E22B0D"/>
    <w:rsid w:val="00E22BC1"/>
    <w:rsid w:val="00E23189"/>
    <w:rsid w:val="00E23C9D"/>
    <w:rsid w:val="00E246A6"/>
    <w:rsid w:val="00E24F0D"/>
    <w:rsid w:val="00E24F2C"/>
    <w:rsid w:val="00E258B8"/>
    <w:rsid w:val="00E25949"/>
    <w:rsid w:val="00E25D9A"/>
    <w:rsid w:val="00E26FAC"/>
    <w:rsid w:val="00E26FC5"/>
    <w:rsid w:val="00E2754F"/>
    <w:rsid w:val="00E275DE"/>
    <w:rsid w:val="00E27781"/>
    <w:rsid w:val="00E30AC4"/>
    <w:rsid w:val="00E31278"/>
    <w:rsid w:val="00E31F1C"/>
    <w:rsid w:val="00E324CF"/>
    <w:rsid w:val="00E32842"/>
    <w:rsid w:val="00E328C3"/>
    <w:rsid w:val="00E32B6F"/>
    <w:rsid w:val="00E335BE"/>
    <w:rsid w:val="00E33632"/>
    <w:rsid w:val="00E34091"/>
    <w:rsid w:val="00E344F8"/>
    <w:rsid w:val="00E34534"/>
    <w:rsid w:val="00E348C8"/>
    <w:rsid w:val="00E34A6B"/>
    <w:rsid w:val="00E355E3"/>
    <w:rsid w:val="00E366E2"/>
    <w:rsid w:val="00E4006A"/>
    <w:rsid w:val="00E40CB7"/>
    <w:rsid w:val="00E41189"/>
    <w:rsid w:val="00E41EC7"/>
    <w:rsid w:val="00E423B2"/>
    <w:rsid w:val="00E4246F"/>
    <w:rsid w:val="00E4343F"/>
    <w:rsid w:val="00E43735"/>
    <w:rsid w:val="00E441F6"/>
    <w:rsid w:val="00E4448D"/>
    <w:rsid w:val="00E44819"/>
    <w:rsid w:val="00E44C1A"/>
    <w:rsid w:val="00E44F0E"/>
    <w:rsid w:val="00E451C4"/>
    <w:rsid w:val="00E45CC2"/>
    <w:rsid w:val="00E45FC8"/>
    <w:rsid w:val="00E4612E"/>
    <w:rsid w:val="00E4613D"/>
    <w:rsid w:val="00E465C7"/>
    <w:rsid w:val="00E4662C"/>
    <w:rsid w:val="00E47823"/>
    <w:rsid w:val="00E50381"/>
    <w:rsid w:val="00E505B0"/>
    <w:rsid w:val="00E50721"/>
    <w:rsid w:val="00E50752"/>
    <w:rsid w:val="00E5127A"/>
    <w:rsid w:val="00E514FC"/>
    <w:rsid w:val="00E51C30"/>
    <w:rsid w:val="00E52794"/>
    <w:rsid w:val="00E52A8D"/>
    <w:rsid w:val="00E52C51"/>
    <w:rsid w:val="00E52E91"/>
    <w:rsid w:val="00E52EE5"/>
    <w:rsid w:val="00E533C1"/>
    <w:rsid w:val="00E5384A"/>
    <w:rsid w:val="00E53F74"/>
    <w:rsid w:val="00E540EF"/>
    <w:rsid w:val="00E5414E"/>
    <w:rsid w:val="00E54275"/>
    <w:rsid w:val="00E5465A"/>
    <w:rsid w:val="00E547B7"/>
    <w:rsid w:val="00E54E11"/>
    <w:rsid w:val="00E54FE1"/>
    <w:rsid w:val="00E55542"/>
    <w:rsid w:val="00E5562A"/>
    <w:rsid w:val="00E56763"/>
    <w:rsid w:val="00E57183"/>
    <w:rsid w:val="00E57950"/>
    <w:rsid w:val="00E57E51"/>
    <w:rsid w:val="00E57E87"/>
    <w:rsid w:val="00E616EB"/>
    <w:rsid w:val="00E6170D"/>
    <w:rsid w:val="00E61851"/>
    <w:rsid w:val="00E62726"/>
    <w:rsid w:val="00E62990"/>
    <w:rsid w:val="00E62E90"/>
    <w:rsid w:val="00E63717"/>
    <w:rsid w:val="00E638E6"/>
    <w:rsid w:val="00E639BF"/>
    <w:rsid w:val="00E63F23"/>
    <w:rsid w:val="00E64013"/>
    <w:rsid w:val="00E641DB"/>
    <w:rsid w:val="00E643FE"/>
    <w:rsid w:val="00E648B8"/>
    <w:rsid w:val="00E6491B"/>
    <w:rsid w:val="00E6495E"/>
    <w:rsid w:val="00E64D69"/>
    <w:rsid w:val="00E64E1B"/>
    <w:rsid w:val="00E6520B"/>
    <w:rsid w:val="00E658D8"/>
    <w:rsid w:val="00E664CC"/>
    <w:rsid w:val="00E67646"/>
    <w:rsid w:val="00E7060F"/>
    <w:rsid w:val="00E7063F"/>
    <w:rsid w:val="00E70E2D"/>
    <w:rsid w:val="00E71231"/>
    <w:rsid w:val="00E71246"/>
    <w:rsid w:val="00E716D6"/>
    <w:rsid w:val="00E717F7"/>
    <w:rsid w:val="00E71F77"/>
    <w:rsid w:val="00E72862"/>
    <w:rsid w:val="00E72CC1"/>
    <w:rsid w:val="00E73365"/>
    <w:rsid w:val="00E7365E"/>
    <w:rsid w:val="00E73F11"/>
    <w:rsid w:val="00E74699"/>
    <w:rsid w:val="00E7484A"/>
    <w:rsid w:val="00E75802"/>
    <w:rsid w:val="00E7599B"/>
    <w:rsid w:val="00E75DC3"/>
    <w:rsid w:val="00E75DC5"/>
    <w:rsid w:val="00E76D39"/>
    <w:rsid w:val="00E76EBB"/>
    <w:rsid w:val="00E7716F"/>
    <w:rsid w:val="00E779BE"/>
    <w:rsid w:val="00E77C47"/>
    <w:rsid w:val="00E8030C"/>
    <w:rsid w:val="00E80429"/>
    <w:rsid w:val="00E804D5"/>
    <w:rsid w:val="00E806B0"/>
    <w:rsid w:val="00E8174A"/>
    <w:rsid w:val="00E81782"/>
    <w:rsid w:val="00E81A5E"/>
    <w:rsid w:val="00E82361"/>
    <w:rsid w:val="00E8268F"/>
    <w:rsid w:val="00E82A7D"/>
    <w:rsid w:val="00E831B4"/>
    <w:rsid w:val="00E832E6"/>
    <w:rsid w:val="00E83F5D"/>
    <w:rsid w:val="00E84B5C"/>
    <w:rsid w:val="00E84CC7"/>
    <w:rsid w:val="00E852F5"/>
    <w:rsid w:val="00E8557C"/>
    <w:rsid w:val="00E85A97"/>
    <w:rsid w:val="00E85DBC"/>
    <w:rsid w:val="00E8628A"/>
    <w:rsid w:val="00E864BA"/>
    <w:rsid w:val="00E875BA"/>
    <w:rsid w:val="00E877D9"/>
    <w:rsid w:val="00E87ECD"/>
    <w:rsid w:val="00E902BB"/>
    <w:rsid w:val="00E90E5C"/>
    <w:rsid w:val="00E915A9"/>
    <w:rsid w:val="00E91BB5"/>
    <w:rsid w:val="00E92335"/>
    <w:rsid w:val="00E92510"/>
    <w:rsid w:val="00E9298D"/>
    <w:rsid w:val="00E92E68"/>
    <w:rsid w:val="00E93182"/>
    <w:rsid w:val="00E94741"/>
    <w:rsid w:val="00E94BCD"/>
    <w:rsid w:val="00E94DA6"/>
    <w:rsid w:val="00E94DC6"/>
    <w:rsid w:val="00E950D3"/>
    <w:rsid w:val="00E9522F"/>
    <w:rsid w:val="00E95466"/>
    <w:rsid w:val="00E9552F"/>
    <w:rsid w:val="00E95864"/>
    <w:rsid w:val="00E9593B"/>
    <w:rsid w:val="00E961C8"/>
    <w:rsid w:val="00E962FE"/>
    <w:rsid w:val="00E965DB"/>
    <w:rsid w:val="00E96A76"/>
    <w:rsid w:val="00E973A9"/>
    <w:rsid w:val="00E97B2F"/>
    <w:rsid w:val="00E97EB6"/>
    <w:rsid w:val="00EA089B"/>
    <w:rsid w:val="00EA0E7F"/>
    <w:rsid w:val="00EA17D8"/>
    <w:rsid w:val="00EA1D04"/>
    <w:rsid w:val="00EA2036"/>
    <w:rsid w:val="00EA2864"/>
    <w:rsid w:val="00EA28AC"/>
    <w:rsid w:val="00EA3E3C"/>
    <w:rsid w:val="00EA3FF5"/>
    <w:rsid w:val="00EA4177"/>
    <w:rsid w:val="00EA46CC"/>
    <w:rsid w:val="00EA491A"/>
    <w:rsid w:val="00EA550F"/>
    <w:rsid w:val="00EA5731"/>
    <w:rsid w:val="00EA5B2A"/>
    <w:rsid w:val="00EA5BCA"/>
    <w:rsid w:val="00EA5F5D"/>
    <w:rsid w:val="00EA68BB"/>
    <w:rsid w:val="00EA6F06"/>
    <w:rsid w:val="00EA71C2"/>
    <w:rsid w:val="00EA72BB"/>
    <w:rsid w:val="00EA7C20"/>
    <w:rsid w:val="00EA7F2E"/>
    <w:rsid w:val="00EB0150"/>
    <w:rsid w:val="00EB015A"/>
    <w:rsid w:val="00EB05A7"/>
    <w:rsid w:val="00EB0734"/>
    <w:rsid w:val="00EB0D9A"/>
    <w:rsid w:val="00EB1396"/>
    <w:rsid w:val="00EB194F"/>
    <w:rsid w:val="00EB1C76"/>
    <w:rsid w:val="00EB1D04"/>
    <w:rsid w:val="00EB2441"/>
    <w:rsid w:val="00EB3A60"/>
    <w:rsid w:val="00EB4705"/>
    <w:rsid w:val="00EB4863"/>
    <w:rsid w:val="00EB4F53"/>
    <w:rsid w:val="00EB54DB"/>
    <w:rsid w:val="00EB59C3"/>
    <w:rsid w:val="00EB5DE7"/>
    <w:rsid w:val="00EB60C5"/>
    <w:rsid w:val="00EB6829"/>
    <w:rsid w:val="00EB75CF"/>
    <w:rsid w:val="00EC0047"/>
    <w:rsid w:val="00EC01F2"/>
    <w:rsid w:val="00EC17B2"/>
    <w:rsid w:val="00EC1C87"/>
    <w:rsid w:val="00EC25E0"/>
    <w:rsid w:val="00EC2D18"/>
    <w:rsid w:val="00EC3076"/>
    <w:rsid w:val="00EC3113"/>
    <w:rsid w:val="00EC3144"/>
    <w:rsid w:val="00EC322A"/>
    <w:rsid w:val="00EC3B46"/>
    <w:rsid w:val="00EC403D"/>
    <w:rsid w:val="00EC5524"/>
    <w:rsid w:val="00EC589D"/>
    <w:rsid w:val="00EC5A33"/>
    <w:rsid w:val="00EC5AA7"/>
    <w:rsid w:val="00EC5CA4"/>
    <w:rsid w:val="00EC5E69"/>
    <w:rsid w:val="00EC6153"/>
    <w:rsid w:val="00EC696A"/>
    <w:rsid w:val="00EC6D23"/>
    <w:rsid w:val="00EC6EDC"/>
    <w:rsid w:val="00EC70EB"/>
    <w:rsid w:val="00EC71C3"/>
    <w:rsid w:val="00EC7FB6"/>
    <w:rsid w:val="00ED0B0C"/>
    <w:rsid w:val="00ED1E01"/>
    <w:rsid w:val="00ED1F01"/>
    <w:rsid w:val="00ED2FDA"/>
    <w:rsid w:val="00ED30CE"/>
    <w:rsid w:val="00ED353B"/>
    <w:rsid w:val="00ED3689"/>
    <w:rsid w:val="00ED3D79"/>
    <w:rsid w:val="00ED3FA0"/>
    <w:rsid w:val="00ED4758"/>
    <w:rsid w:val="00ED5FAA"/>
    <w:rsid w:val="00ED5FF3"/>
    <w:rsid w:val="00ED628C"/>
    <w:rsid w:val="00ED67BB"/>
    <w:rsid w:val="00ED6F55"/>
    <w:rsid w:val="00ED70E9"/>
    <w:rsid w:val="00ED73E0"/>
    <w:rsid w:val="00ED7D3C"/>
    <w:rsid w:val="00EE0059"/>
    <w:rsid w:val="00EE019B"/>
    <w:rsid w:val="00EE095D"/>
    <w:rsid w:val="00EE0F6E"/>
    <w:rsid w:val="00EE160E"/>
    <w:rsid w:val="00EE16D1"/>
    <w:rsid w:val="00EE22A1"/>
    <w:rsid w:val="00EE2399"/>
    <w:rsid w:val="00EE2617"/>
    <w:rsid w:val="00EE26C8"/>
    <w:rsid w:val="00EE2DA5"/>
    <w:rsid w:val="00EE32D9"/>
    <w:rsid w:val="00EE3517"/>
    <w:rsid w:val="00EE35E1"/>
    <w:rsid w:val="00EE3869"/>
    <w:rsid w:val="00EE3D23"/>
    <w:rsid w:val="00EE4130"/>
    <w:rsid w:val="00EE462C"/>
    <w:rsid w:val="00EE4A76"/>
    <w:rsid w:val="00EE5067"/>
    <w:rsid w:val="00EE50A3"/>
    <w:rsid w:val="00EE50B5"/>
    <w:rsid w:val="00EE529D"/>
    <w:rsid w:val="00EE59A5"/>
    <w:rsid w:val="00EE5F57"/>
    <w:rsid w:val="00EE6293"/>
    <w:rsid w:val="00EE6F71"/>
    <w:rsid w:val="00EE75D1"/>
    <w:rsid w:val="00EE7673"/>
    <w:rsid w:val="00EE7C61"/>
    <w:rsid w:val="00EE7E6C"/>
    <w:rsid w:val="00EF0CD1"/>
    <w:rsid w:val="00EF1C8D"/>
    <w:rsid w:val="00EF1CF7"/>
    <w:rsid w:val="00EF28AD"/>
    <w:rsid w:val="00EF2C2B"/>
    <w:rsid w:val="00EF2F42"/>
    <w:rsid w:val="00EF3E36"/>
    <w:rsid w:val="00EF47E7"/>
    <w:rsid w:val="00EF492C"/>
    <w:rsid w:val="00EF543C"/>
    <w:rsid w:val="00EF57EA"/>
    <w:rsid w:val="00EF662E"/>
    <w:rsid w:val="00EF665C"/>
    <w:rsid w:val="00EF70D8"/>
    <w:rsid w:val="00EF76B5"/>
    <w:rsid w:val="00F006DA"/>
    <w:rsid w:val="00F0084F"/>
    <w:rsid w:val="00F0089A"/>
    <w:rsid w:val="00F00C21"/>
    <w:rsid w:val="00F00C38"/>
    <w:rsid w:val="00F01E70"/>
    <w:rsid w:val="00F02391"/>
    <w:rsid w:val="00F02841"/>
    <w:rsid w:val="00F0297D"/>
    <w:rsid w:val="00F03002"/>
    <w:rsid w:val="00F03C56"/>
    <w:rsid w:val="00F03EA0"/>
    <w:rsid w:val="00F042C0"/>
    <w:rsid w:val="00F048D6"/>
    <w:rsid w:val="00F04A09"/>
    <w:rsid w:val="00F04F26"/>
    <w:rsid w:val="00F05541"/>
    <w:rsid w:val="00F06A06"/>
    <w:rsid w:val="00F07235"/>
    <w:rsid w:val="00F072DE"/>
    <w:rsid w:val="00F07990"/>
    <w:rsid w:val="00F07B74"/>
    <w:rsid w:val="00F1035C"/>
    <w:rsid w:val="00F10C12"/>
    <w:rsid w:val="00F10C2A"/>
    <w:rsid w:val="00F10F5C"/>
    <w:rsid w:val="00F115AB"/>
    <w:rsid w:val="00F13100"/>
    <w:rsid w:val="00F134CA"/>
    <w:rsid w:val="00F13686"/>
    <w:rsid w:val="00F15378"/>
    <w:rsid w:val="00F15917"/>
    <w:rsid w:val="00F1599D"/>
    <w:rsid w:val="00F159FD"/>
    <w:rsid w:val="00F1674A"/>
    <w:rsid w:val="00F16882"/>
    <w:rsid w:val="00F1696F"/>
    <w:rsid w:val="00F16E80"/>
    <w:rsid w:val="00F16F5C"/>
    <w:rsid w:val="00F17EB4"/>
    <w:rsid w:val="00F20823"/>
    <w:rsid w:val="00F209C4"/>
    <w:rsid w:val="00F20BF4"/>
    <w:rsid w:val="00F20E7A"/>
    <w:rsid w:val="00F21D9B"/>
    <w:rsid w:val="00F2202E"/>
    <w:rsid w:val="00F2300F"/>
    <w:rsid w:val="00F236BD"/>
    <w:rsid w:val="00F2379E"/>
    <w:rsid w:val="00F237FE"/>
    <w:rsid w:val="00F2382F"/>
    <w:rsid w:val="00F23845"/>
    <w:rsid w:val="00F23CCF"/>
    <w:rsid w:val="00F24121"/>
    <w:rsid w:val="00F25C2F"/>
    <w:rsid w:val="00F266BE"/>
    <w:rsid w:val="00F270FA"/>
    <w:rsid w:val="00F274F5"/>
    <w:rsid w:val="00F2781B"/>
    <w:rsid w:val="00F27A31"/>
    <w:rsid w:val="00F27E0C"/>
    <w:rsid w:val="00F30B27"/>
    <w:rsid w:val="00F30D95"/>
    <w:rsid w:val="00F316A7"/>
    <w:rsid w:val="00F3177B"/>
    <w:rsid w:val="00F31DDB"/>
    <w:rsid w:val="00F323B1"/>
    <w:rsid w:val="00F323E3"/>
    <w:rsid w:val="00F3316A"/>
    <w:rsid w:val="00F33675"/>
    <w:rsid w:val="00F34007"/>
    <w:rsid w:val="00F34197"/>
    <w:rsid w:val="00F343DD"/>
    <w:rsid w:val="00F348F7"/>
    <w:rsid w:val="00F3514B"/>
    <w:rsid w:val="00F35CC8"/>
    <w:rsid w:val="00F35E57"/>
    <w:rsid w:val="00F35F1C"/>
    <w:rsid w:val="00F364DC"/>
    <w:rsid w:val="00F377EB"/>
    <w:rsid w:val="00F4088E"/>
    <w:rsid w:val="00F414BE"/>
    <w:rsid w:val="00F41DB5"/>
    <w:rsid w:val="00F425FA"/>
    <w:rsid w:val="00F42CF9"/>
    <w:rsid w:val="00F42E10"/>
    <w:rsid w:val="00F430E7"/>
    <w:rsid w:val="00F434FF"/>
    <w:rsid w:val="00F435F9"/>
    <w:rsid w:val="00F435FC"/>
    <w:rsid w:val="00F4381D"/>
    <w:rsid w:val="00F4386C"/>
    <w:rsid w:val="00F43D28"/>
    <w:rsid w:val="00F43DA7"/>
    <w:rsid w:val="00F4427A"/>
    <w:rsid w:val="00F447EF"/>
    <w:rsid w:val="00F44BC3"/>
    <w:rsid w:val="00F45C68"/>
    <w:rsid w:val="00F45D7D"/>
    <w:rsid w:val="00F46C1D"/>
    <w:rsid w:val="00F46D2E"/>
    <w:rsid w:val="00F46D88"/>
    <w:rsid w:val="00F47645"/>
    <w:rsid w:val="00F47823"/>
    <w:rsid w:val="00F479F4"/>
    <w:rsid w:val="00F47B74"/>
    <w:rsid w:val="00F47CF6"/>
    <w:rsid w:val="00F50B7B"/>
    <w:rsid w:val="00F51C28"/>
    <w:rsid w:val="00F51F7D"/>
    <w:rsid w:val="00F52018"/>
    <w:rsid w:val="00F52504"/>
    <w:rsid w:val="00F53DC2"/>
    <w:rsid w:val="00F541D2"/>
    <w:rsid w:val="00F54634"/>
    <w:rsid w:val="00F54C40"/>
    <w:rsid w:val="00F55819"/>
    <w:rsid w:val="00F55A97"/>
    <w:rsid w:val="00F56945"/>
    <w:rsid w:val="00F57CFE"/>
    <w:rsid w:val="00F605A0"/>
    <w:rsid w:val="00F605EB"/>
    <w:rsid w:val="00F60DDA"/>
    <w:rsid w:val="00F60F20"/>
    <w:rsid w:val="00F61242"/>
    <w:rsid w:val="00F61E27"/>
    <w:rsid w:val="00F62154"/>
    <w:rsid w:val="00F6401B"/>
    <w:rsid w:val="00F6407F"/>
    <w:rsid w:val="00F643FF"/>
    <w:rsid w:val="00F64770"/>
    <w:rsid w:val="00F64DCE"/>
    <w:rsid w:val="00F65197"/>
    <w:rsid w:val="00F65359"/>
    <w:rsid w:val="00F65549"/>
    <w:rsid w:val="00F66B4F"/>
    <w:rsid w:val="00F670AF"/>
    <w:rsid w:val="00F70194"/>
    <w:rsid w:val="00F70656"/>
    <w:rsid w:val="00F7097E"/>
    <w:rsid w:val="00F70C4A"/>
    <w:rsid w:val="00F70D83"/>
    <w:rsid w:val="00F7103B"/>
    <w:rsid w:val="00F71546"/>
    <w:rsid w:val="00F71B20"/>
    <w:rsid w:val="00F722B3"/>
    <w:rsid w:val="00F7289C"/>
    <w:rsid w:val="00F72CAD"/>
    <w:rsid w:val="00F72DCD"/>
    <w:rsid w:val="00F735FB"/>
    <w:rsid w:val="00F7379B"/>
    <w:rsid w:val="00F744CE"/>
    <w:rsid w:val="00F746B4"/>
    <w:rsid w:val="00F74D3E"/>
    <w:rsid w:val="00F74E20"/>
    <w:rsid w:val="00F75465"/>
    <w:rsid w:val="00F756E8"/>
    <w:rsid w:val="00F75789"/>
    <w:rsid w:val="00F75A7C"/>
    <w:rsid w:val="00F761CD"/>
    <w:rsid w:val="00F76BF6"/>
    <w:rsid w:val="00F76C13"/>
    <w:rsid w:val="00F7718E"/>
    <w:rsid w:val="00F77DBD"/>
    <w:rsid w:val="00F80764"/>
    <w:rsid w:val="00F807FF"/>
    <w:rsid w:val="00F81184"/>
    <w:rsid w:val="00F81371"/>
    <w:rsid w:val="00F81452"/>
    <w:rsid w:val="00F814E1"/>
    <w:rsid w:val="00F81684"/>
    <w:rsid w:val="00F816B2"/>
    <w:rsid w:val="00F81916"/>
    <w:rsid w:val="00F81C9A"/>
    <w:rsid w:val="00F81D19"/>
    <w:rsid w:val="00F81EF3"/>
    <w:rsid w:val="00F83422"/>
    <w:rsid w:val="00F83B71"/>
    <w:rsid w:val="00F83FB0"/>
    <w:rsid w:val="00F84101"/>
    <w:rsid w:val="00F84945"/>
    <w:rsid w:val="00F85877"/>
    <w:rsid w:val="00F85D16"/>
    <w:rsid w:val="00F85E14"/>
    <w:rsid w:val="00F86026"/>
    <w:rsid w:val="00F861B4"/>
    <w:rsid w:val="00F905A8"/>
    <w:rsid w:val="00F91191"/>
    <w:rsid w:val="00F9373E"/>
    <w:rsid w:val="00F93DD5"/>
    <w:rsid w:val="00F94682"/>
    <w:rsid w:val="00F94C5E"/>
    <w:rsid w:val="00F94D7B"/>
    <w:rsid w:val="00F95996"/>
    <w:rsid w:val="00F9645F"/>
    <w:rsid w:val="00F9675C"/>
    <w:rsid w:val="00F97189"/>
    <w:rsid w:val="00F97471"/>
    <w:rsid w:val="00F9784F"/>
    <w:rsid w:val="00FA0CEB"/>
    <w:rsid w:val="00FA1096"/>
    <w:rsid w:val="00FA120B"/>
    <w:rsid w:val="00FA15E4"/>
    <w:rsid w:val="00FA168C"/>
    <w:rsid w:val="00FA1748"/>
    <w:rsid w:val="00FA1AE0"/>
    <w:rsid w:val="00FA1E24"/>
    <w:rsid w:val="00FA1FE0"/>
    <w:rsid w:val="00FA2011"/>
    <w:rsid w:val="00FA27F4"/>
    <w:rsid w:val="00FA2CAD"/>
    <w:rsid w:val="00FA2CF5"/>
    <w:rsid w:val="00FA3456"/>
    <w:rsid w:val="00FA3882"/>
    <w:rsid w:val="00FA3D32"/>
    <w:rsid w:val="00FA45CE"/>
    <w:rsid w:val="00FA4A70"/>
    <w:rsid w:val="00FA4CB6"/>
    <w:rsid w:val="00FA4D7E"/>
    <w:rsid w:val="00FA52E7"/>
    <w:rsid w:val="00FA5908"/>
    <w:rsid w:val="00FA5B7F"/>
    <w:rsid w:val="00FA6EA9"/>
    <w:rsid w:val="00FB0731"/>
    <w:rsid w:val="00FB07A9"/>
    <w:rsid w:val="00FB08C6"/>
    <w:rsid w:val="00FB0C6F"/>
    <w:rsid w:val="00FB1667"/>
    <w:rsid w:val="00FB2868"/>
    <w:rsid w:val="00FB30E6"/>
    <w:rsid w:val="00FB3AEC"/>
    <w:rsid w:val="00FB3B5D"/>
    <w:rsid w:val="00FB3E0B"/>
    <w:rsid w:val="00FB4AE8"/>
    <w:rsid w:val="00FB4C01"/>
    <w:rsid w:val="00FB5110"/>
    <w:rsid w:val="00FB573A"/>
    <w:rsid w:val="00FB5CB1"/>
    <w:rsid w:val="00FB6B83"/>
    <w:rsid w:val="00FC0448"/>
    <w:rsid w:val="00FC04CA"/>
    <w:rsid w:val="00FC1059"/>
    <w:rsid w:val="00FC11C9"/>
    <w:rsid w:val="00FC121D"/>
    <w:rsid w:val="00FC1C09"/>
    <w:rsid w:val="00FC208A"/>
    <w:rsid w:val="00FC21D7"/>
    <w:rsid w:val="00FC226E"/>
    <w:rsid w:val="00FC2464"/>
    <w:rsid w:val="00FC264A"/>
    <w:rsid w:val="00FC2A66"/>
    <w:rsid w:val="00FC4F23"/>
    <w:rsid w:val="00FC4FA8"/>
    <w:rsid w:val="00FC53EF"/>
    <w:rsid w:val="00FC5C80"/>
    <w:rsid w:val="00FC67B9"/>
    <w:rsid w:val="00FC77B1"/>
    <w:rsid w:val="00FD00E8"/>
    <w:rsid w:val="00FD0238"/>
    <w:rsid w:val="00FD0948"/>
    <w:rsid w:val="00FD0C87"/>
    <w:rsid w:val="00FD1013"/>
    <w:rsid w:val="00FD2809"/>
    <w:rsid w:val="00FD2A08"/>
    <w:rsid w:val="00FD2A3B"/>
    <w:rsid w:val="00FD2B51"/>
    <w:rsid w:val="00FD2F7D"/>
    <w:rsid w:val="00FD30CA"/>
    <w:rsid w:val="00FD3CFF"/>
    <w:rsid w:val="00FD3DEC"/>
    <w:rsid w:val="00FD4362"/>
    <w:rsid w:val="00FD43B2"/>
    <w:rsid w:val="00FD443D"/>
    <w:rsid w:val="00FD4AB0"/>
    <w:rsid w:val="00FD4C0C"/>
    <w:rsid w:val="00FD4C6F"/>
    <w:rsid w:val="00FD4FB6"/>
    <w:rsid w:val="00FD5770"/>
    <w:rsid w:val="00FD5A67"/>
    <w:rsid w:val="00FD5D10"/>
    <w:rsid w:val="00FD63BB"/>
    <w:rsid w:val="00FD6B12"/>
    <w:rsid w:val="00FD7672"/>
    <w:rsid w:val="00FE04F3"/>
    <w:rsid w:val="00FE10B8"/>
    <w:rsid w:val="00FE1113"/>
    <w:rsid w:val="00FE1324"/>
    <w:rsid w:val="00FE196B"/>
    <w:rsid w:val="00FE1984"/>
    <w:rsid w:val="00FE1DB6"/>
    <w:rsid w:val="00FE2006"/>
    <w:rsid w:val="00FE234D"/>
    <w:rsid w:val="00FE28A8"/>
    <w:rsid w:val="00FE2CF6"/>
    <w:rsid w:val="00FE2FBC"/>
    <w:rsid w:val="00FE358D"/>
    <w:rsid w:val="00FE571D"/>
    <w:rsid w:val="00FE5DB1"/>
    <w:rsid w:val="00FE62C9"/>
    <w:rsid w:val="00FE6375"/>
    <w:rsid w:val="00FE7252"/>
    <w:rsid w:val="00FE7870"/>
    <w:rsid w:val="00FE7B25"/>
    <w:rsid w:val="00FE7FF2"/>
    <w:rsid w:val="00FF0F13"/>
    <w:rsid w:val="00FF155D"/>
    <w:rsid w:val="00FF1E31"/>
    <w:rsid w:val="00FF2C0A"/>
    <w:rsid w:val="00FF2D04"/>
    <w:rsid w:val="00FF336F"/>
    <w:rsid w:val="00FF34F8"/>
    <w:rsid w:val="00FF44BD"/>
    <w:rsid w:val="00FF465F"/>
    <w:rsid w:val="00FF4B32"/>
    <w:rsid w:val="00FF4D74"/>
    <w:rsid w:val="00FF5836"/>
    <w:rsid w:val="00FF61EF"/>
    <w:rsid w:val="00FF666C"/>
    <w:rsid w:val="00FF6A79"/>
    <w:rsid w:val="00FF6BB9"/>
    <w:rsid w:val="00FF7015"/>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0B"/>
  </w:style>
  <w:style w:type="paragraph" w:styleId="Heading1">
    <w:name w:val="heading 1"/>
    <w:basedOn w:val="Normal"/>
    <w:link w:val="Heading1Char"/>
    <w:uiPriority w:val="9"/>
    <w:qFormat/>
    <w:rsid w:val="002A2645"/>
    <w:pPr>
      <w:spacing w:before="100" w:beforeAutospacing="1" w:after="100" w:afterAutospacing="1" w:line="240" w:lineRule="auto"/>
      <w:outlineLvl w:val="0"/>
    </w:pPr>
    <w:rPr>
      <w:rFonts w:eastAsia="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85A97"/>
    <w:pPr>
      <w:spacing w:before="100" w:beforeAutospacing="1" w:after="100" w:afterAutospacing="1" w:line="240" w:lineRule="auto"/>
    </w:pPr>
    <w:rPr>
      <w:rFonts w:eastAsia="Times New Roman"/>
      <w:bCs w:val="0"/>
      <w:sz w:val="24"/>
      <w:szCs w:val="24"/>
    </w:rPr>
  </w:style>
  <w:style w:type="paragraph" w:styleId="ListParagraph">
    <w:name w:val="List Paragraph"/>
    <w:basedOn w:val="Normal"/>
    <w:uiPriority w:val="34"/>
    <w:qFormat/>
    <w:rsid w:val="00EC5524"/>
    <w:pPr>
      <w:ind w:left="720"/>
      <w:contextualSpacing/>
    </w:pPr>
  </w:style>
  <w:style w:type="paragraph" w:styleId="BodyText">
    <w:name w:val="Body Text"/>
    <w:basedOn w:val="Normal"/>
    <w:link w:val="BodyTextChar"/>
    <w:rsid w:val="0092665E"/>
    <w:pPr>
      <w:spacing w:after="0" w:line="240" w:lineRule="auto"/>
      <w:jc w:val="both"/>
    </w:pPr>
    <w:rPr>
      <w:rFonts w:ascii=".VnTime" w:eastAsia="Times New Roman" w:hAnsi=".VnTime"/>
      <w:bCs w:val="0"/>
      <w:sz w:val="20"/>
      <w:szCs w:val="20"/>
    </w:rPr>
  </w:style>
  <w:style w:type="character" w:customStyle="1" w:styleId="BodyTextChar">
    <w:name w:val="Body Text Char"/>
    <w:basedOn w:val="DefaultParagraphFont"/>
    <w:link w:val="BodyText"/>
    <w:rsid w:val="0092665E"/>
    <w:rPr>
      <w:rFonts w:ascii=".VnTime" w:eastAsia="Times New Roman" w:hAnsi=".VnTime"/>
      <w:bCs w:val="0"/>
      <w:sz w:val="20"/>
      <w:szCs w:val="20"/>
    </w:rPr>
  </w:style>
  <w:style w:type="paragraph" w:styleId="NormalWeb">
    <w:name w:val="Normal (Web)"/>
    <w:basedOn w:val="Normal"/>
    <w:uiPriority w:val="99"/>
    <w:rsid w:val="00A80865"/>
    <w:pPr>
      <w:spacing w:before="100" w:beforeAutospacing="1" w:after="100" w:afterAutospacing="1" w:line="240" w:lineRule="auto"/>
    </w:pPr>
    <w:rPr>
      <w:rFonts w:eastAsia="Times New Roman"/>
      <w:bCs w:val="0"/>
      <w:sz w:val="24"/>
      <w:szCs w:val="24"/>
    </w:rPr>
  </w:style>
  <w:style w:type="character" w:styleId="Emphasis">
    <w:name w:val="Emphasis"/>
    <w:basedOn w:val="DefaultParagraphFont"/>
    <w:uiPriority w:val="20"/>
    <w:qFormat/>
    <w:rsid w:val="002A2645"/>
    <w:rPr>
      <w:i/>
      <w:iCs/>
    </w:rPr>
  </w:style>
  <w:style w:type="character" w:customStyle="1" w:styleId="Heading1Char">
    <w:name w:val="Heading 1 Char"/>
    <w:basedOn w:val="DefaultParagraphFont"/>
    <w:link w:val="Heading1"/>
    <w:uiPriority w:val="9"/>
    <w:rsid w:val="002A2645"/>
    <w:rPr>
      <w:rFonts w:eastAsia="Times New Roman"/>
      <w:b/>
      <w:kern w:val="36"/>
      <w:sz w:val="48"/>
      <w:szCs w:val="48"/>
    </w:rPr>
  </w:style>
  <w:style w:type="paragraph" w:customStyle="1" w:styleId="Default">
    <w:name w:val="Default"/>
    <w:rsid w:val="002A2645"/>
    <w:pPr>
      <w:autoSpaceDE w:val="0"/>
      <w:autoSpaceDN w:val="0"/>
      <w:adjustRightInd w:val="0"/>
      <w:spacing w:after="0" w:line="240" w:lineRule="auto"/>
    </w:pPr>
    <w:rPr>
      <w:rFonts w:ascii="Frutiger LT Std 45 Light" w:hAnsi="Frutiger LT Std 45 Light" w:cs="Frutiger LT Std 45 Light"/>
      <w:bCs w:val="0"/>
      <w:color w:val="000000"/>
      <w:sz w:val="24"/>
      <w:szCs w:val="24"/>
    </w:rPr>
  </w:style>
  <w:style w:type="character" w:customStyle="1" w:styleId="A3">
    <w:name w:val="A3"/>
    <w:uiPriority w:val="99"/>
    <w:rsid w:val="002A2645"/>
    <w:rPr>
      <w:rFonts w:cs="Frutiger LT Std 45 Light"/>
      <w:b/>
      <w:bCs w:val="0"/>
      <w:color w:val="000000"/>
      <w:sz w:val="48"/>
      <w:szCs w:val="48"/>
    </w:rPr>
  </w:style>
  <w:style w:type="character" w:styleId="Hyperlink">
    <w:name w:val="Hyperlink"/>
    <w:basedOn w:val="DefaultParagraphFont"/>
    <w:uiPriority w:val="99"/>
    <w:unhideWhenUsed/>
    <w:rsid w:val="002A2645"/>
    <w:rPr>
      <w:color w:val="0563C1" w:themeColor="hyperlink"/>
      <w:u w:val="single"/>
    </w:rPr>
  </w:style>
  <w:style w:type="character" w:customStyle="1" w:styleId="UnresolvedMention1">
    <w:name w:val="Unresolved Mention1"/>
    <w:basedOn w:val="DefaultParagraphFont"/>
    <w:uiPriority w:val="99"/>
    <w:semiHidden/>
    <w:unhideWhenUsed/>
    <w:rsid w:val="002A2645"/>
    <w:rPr>
      <w:color w:val="605E5C"/>
      <w:shd w:val="clear" w:color="auto" w:fill="E1DFDD"/>
    </w:rPr>
  </w:style>
  <w:style w:type="paragraph" w:styleId="Header">
    <w:name w:val="header"/>
    <w:basedOn w:val="Normal"/>
    <w:link w:val="HeaderChar"/>
    <w:uiPriority w:val="99"/>
    <w:unhideWhenUsed/>
    <w:rsid w:val="0035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E4A"/>
  </w:style>
  <w:style w:type="paragraph" w:styleId="Footer">
    <w:name w:val="footer"/>
    <w:basedOn w:val="Normal"/>
    <w:link w:val="FooterChar"/>
    <w:uiPriority w:val="99"/>
    <w:unhideWhenUsed/>
    <w:rsid w:val="0035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E4A"/>
  </w:style>
  <w:style w:type="paragraph" w:styleId="FootnoteText">
    <w:name w:val="footnote text"/>
    <w:basedOn w:val="Normal"/>
    <w:link w:val="FootnoteTextChar"/>
    <w:uiPriority w:val="99"/>
    <w:unhideWhenUsed/>
    <w:rsid w:val="00972732"/>
    <w:pPr>
      <w:spacing w:after="0" w:line="240" w:lineRule="auto"/>
    </w:pPr>
    <w:rPr>
      <w:sz w:val="20"/>
      <w:szCs w:val="20"/>
    </w:rPr>
  </w:style>
  <w:style w:type="character" w:customStyle="1" w:styleId="FootnoteTextChar">
    <w:name w:val="Footnote Text Char"/>
    <w:basedOn w:val="DefaultParagraphFont"/>
    <w:link w:val="FootnoteText"/>
    <w:uiPriority w:val="99"/>
    <w:rsid w:val="00972732"/>
    <w:rPr>
      <w:sz w:val="20"/>
      <w:szCs w:val="20"/>
    </w:rPr>
  </w:style>
  <w:style w:type="character" w:styleId="FootnoteReference">
    <w:name w:val="footnote reference"/>
    <w:basedOn w:val="DefaultParagraphFont"/>
    <w:uiPriority w:val="99"/>
    <w:semiHidden/>
    <w:unhideWhenUsed/>
    <w:rsid w:val="00972732"/>
    <w:rPr>
      <w:vertAlign w:val="superscript"/>
    </w:rPr>
  </w:style>
  <w:style w:type="paragraph" w:customStyle="1" w:styleId="yiv6960925592ydp60ce721fmsonormal">
    <w:name w:val="yiv6960925592ydp60ce721fmsonormal"/>
    <w:basedOn w:val="Normal"/>
    <w:rsid w:val="000B01F5"/>
    <w:pPr>
      <w:spacing w:before="100" w:beforeAutospacing="1" w:after="100" w:afterAutospacing="1" w:line="240" w:lineRule="auto"/>
    </w:pPr>
    <w:rPr>
      <w:rFonts w:eastAsia="Times New Roman"/>
      <w:bCs w:val="0"/>
      <w:sz w:val="24"/>
      <w:szCs w:val="24"/>
    </w:rPr>
  </w:style>
  <w:style w:type="paragraph" w:customStyle="1" w:styleId="Dieu">
    <w:name w:val="Dieu"/>
    <w:basedOn w:val="Normal"/>
    <w:rsid w:val="00D03301"/>
    <w:pPr>
      <w:spacing w:before="240" w:after="0" w:line="240" w:lineRule="auto"/>
      <w:ind w:firstLine="851"/>
      <w:jc w:val="both"/>
    </w:pPr>
    <w:rPr>
      <w:rFonts w:ascii=".VnTime" w:eastAsia="Times New Roman" w:hAnsi=".VnTime"/>
      <w:b/>
      <w:bCs w:val="0"/>
      <w:color w:val="000000"/>
    </w:rPr>
  </w:style>
  <w:style w:type="paragraph" w:styleId="BalloonText">
    <w:name w:val="Balloon Text"/>
    <w:basedOn w:val="Normal"/>
    <w:link w:val="BalloonTextChar"/>
    <w:uiPriority w:val="99"/>
    <w:semiHidden/>
    <w:unhideWhenUsed/>
    <w:rsid w:val="00D77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84"/>
    <w:rPr>
      <w:rFonts w:ascii="Tahoma" w:hAnsi="Tahoma" w:cs="Tahoma"/>
      <w:sz w:val="16"/>
      <w:szCs w:val="16"/>
    </w:rPr>
  </w:style>
  <w:style w:type="paragraph" w:customStyle="1" w:styleId="0-normal">
    <w:name w:val="0-normal"/>
    <w:basedOn w:val="Normal"/>
    <w:qFormat/>
    <w:rsid w:val="00A03A79"/>
    <w:pPr>
      <w:spacing w:after="120" w:line="240" w:lineRule="auto"/>
      <w:ind w:firstLine="720"/>
      <w:jc w:val="both"/>
    </w:pPr>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0B"/>
  </w:style>
  <w:style w:type="paragraph" w:styleId="Heading1">
    <w:name w:val="heading 1"/>
    <w:basedOn w:val="Normal"/>
    <w:link w:val="Heading1Char"/>
    <w:uiPriority w:val="9"/>
    <w:qFormat/>
    <w:rsid w:val="002A2645"/>
    <w:pPr>
      <w:spacing w:before="100" w:beforeAutospacing="1" w:after="100" w:afterAutospacing="1" w:line="240" w:lineRule="auto"/>
      <w:outlineLvl w:val="0"/>
    </w:pPr>
    <w:rPr>
      <w:rFonts w:eastAsia="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85A97"/>
    <w:pPr>
      <w:spacing w:before="100" w:beforeAutospacing="1" w:after="100" w:afterAutospacing="1" w:line="240" w:lineRule="auto"/>
    </w:pPr>
    <w:rPr>
      <w:rFonts w:eastAsia="Times New Roman"/>
      <w:bCs w:val="0"/>
      <w:sz w:val="24"/>
      <w:szCs w:val="24"/>
    </w:rPr>
  </w:style>
  <w:style w:type="paragraph" w:styleId="ListParagraph">
    <w:name w:val="List Paragraph"/>
    <w:basedOn w:val="Normal"/>
    <w:uiPriority w:val="34"/>
    <w:qFormat/>
    <w:rsid w:val="00EC5524"/>
    <w:pPr>
      <w:ind w:left="720"/>
      <w:contextualSpacing/>
    </w:pPr>
  </w:style>
  <w:style w:type="paragraph" w:styleId="BodyText">
    <w:name w:val="Body Text"/>
    <w:basedOn w:val="Normal"/>
    <w:link w:val="BodyTextChar"/>
    <w:rsid w:val="0092665E"/>
    <w:pPr>
      <w:spacing w:after="0" w:line="240" w:lineRule="auto"/>
      <w:jc w:val="both"/>
    </w:pPr>
    <w:rPr>
      <w:rFonts w:ascii=".VnTime" w:eastAsia="Times New Roman" w:hAnsi=".VnTime"/>
      <w:bCs w:val="0"/>
      <w:sz w:val="20"/>
      <w:szCs w:val="20"/>
    </w:rPr>
  </w:style>
  <w:style w:type="character" w:customStyle="1" w:styleId="BodyTextChar">
    <w:name w:val="Body Text Char"/>
    <w:basedOn w:val="DefaultParagraphFont"/>
    <w:link w:val="BodyText"/>
    <w:rsid w:val="0092665E"/>
    <w:rPr>
      <w:rFonts w:ascii=".VnTime" w:eastAsia="Times New Roman" w:hAnsi=".VnTime"/>
      <w:bCs w:val="0"/>
      <w:sz w:val="20"/>
      <w:szCs w:val="20"/>
    </w:rPr>
  </w:style>
  <w:style w:type="paragraph" w:styleId="NormalWeb">
    <w:name w:val="Normal (Web)"/>
    <w:basedOn w:val="Normal"/>
    <w:uiPriority w:val="99"/>
    <w:rsid w:val="00A80865"/>
    <w:pPr>
      <w:spacing w:before="100" w:beforeAutospacing="1" w:after="100" w:afterAutospacing="1" w:line="240" w:lineRule="auto"/>
    </w:pPr>
    <w:rPr>
      <w:rFonts w:eastAsia="Times New Roman"/>
      <w:bCs w:val="0"/>
      <w:sz w:val="24"/>
      <w:szCs w:val="24"/>
    </w:rPr>
  </w:style>
  <w:style w:type="character" w:styleId="Emphasis">
    <w:name w:val="Emphasis"/>
    <w:basedOn w:val="DefaultParagraphFont"/>
    <w:uiPriority w:val="20"/>
    <w:qFormat/>
    <w:rsid w:val="002A2645"/>
    <w:rPr>
      <w:i/>
      <w:iCs/>
    </w:rPr>
  </w:style>
  <w:style w:type="character" w:customStyle="1" w:styleId="Heading1Char">
    <w:name w:val="Heading 1 Char"/>
    <w:basedOn w:val="DefaultParagraphFont"/>
    <w:link w:val="Heading1"/>
    <w:uiPriority w:val="9"/>
    <w:rsid w:val="002A2645"/>
    <w:rPr>
      <w:rFonts w:eastAsia="Times New Roman"/>
      <w:b/>
      <w:kern w:val="36"/>
      <w:sz w:val="48"/>
      <w:szCs w:val="48"/>
    </w:rPr>
  </w:style>
  <w:style w:type="paragraph" w:customStyle="1" w:styleId="Default">
    <w:name w:val="Default"/>
    <w:rsid w:val="002A2645"/>
    <w:pPr>
      <w:autoSpaceDE w:val="0"/>
      <w:autoSpaceDN w:val="0"/>
      <w:adjustRightInd w:val="0"/>
      <w:spacing w:after="0" w:line="240" w:lineRule="auto"/>
    </w:pPr>
    <w:rPr>
      <w:rFonts w:ascii="Frutiger LT Std 45 Light" w:hAnsi="Frutiger LT Std 45 Light" w:cs="Frutiger LT Std 45 Light"/>
      <w:bCs w:val="0"/>
      <w:color w:val="000000"/>
      <w:sz w:val="24"/>
      <w:szCs w:val="24"/>
    </w:rPr>
  </w:style>
  <w:style w:type="character" w:customStyle="1" w:styleId="A3">
    <w:name w:val="A3"/>
    <w:uiPriority w:val="99"/>
    <w:rsid w:val="002A2645"/>
    <w:rPr>
      <w:rFonts w:cs="Frutiger LT Std 45 Light"/>
      <w:b/>
      <w:bCs w:val="0"/>
      <w:color w:val="000000"/>
      <w:sz w:val="48"/>
      <w:szCs w:val="48"/>
    </w:rPr>
  </w:style>
  <w:style w:type="character" w:styleId="Hyperlink">
    <w:name w:val="Hyperlink"/>
    <w:basedOn w:val="DefaultParagraphFont"/>
    <w:uiPriority w:val="99"/>
    <w:unhideWhenUsed/>
    <w:rsid w:val="002A2645"/>
    <w:rPr>
      <w:color w:val="0563C1" w:themeColor="hyperlink"/>
      <w:u w:val="single"/>
    </w:rPr>
  </w:style>
  <w:style w:type="character" w:customStyle="1" w:styleId="UnresolvedMention1">
    <w:name w:val="Unresolved Mention1"/>
    <w:basedOn w:val="DefaultParagraphFont"/>
    <w:uiPriority w:val="99"/>
    <w:semiHidden/>
    <w:unhideWhenUsed/>
    <w:rsid w:val="002A2645"/>
    <w:rPr>
      <w:color w:val="605E5C"/>
      <w:shd w:val="clear" w:color="auto" w:fill="E1DFDD"/>
    </w:rPr>
  </w:style>
  <w:style w:type="paragraph" w:styleId="Header">
    <w:name w:val="header"/>
    <w:basedOn w:val="Normal"/>
    <w:link w:val="HeaderChar"/>
    <w:uiPriority w:val="99"/>
    <w:unhideWhenUsed/>
    <w:rsid w:val="0035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E4A"/>
  </w:style>
  <w:style w:type="paragraph" w:styleId="Footer">
    <w:name w:val="footer"/>
    <w:basedOn w:val="Normal"/>
    <w:link w:val="FooterChar"/>
    <w:uiPriority w:val="99"/>
    <w:unhideWhenUsed/>
    <w:rsid w:val="0035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E4A"/>
  </w:style>
  <w:style w:type="paragraph" w:styleId="FootnoteText">
    <w:name w:val="footnote text"/>
    <w:basedOn w:val="Normal"/>
    <w:link w:val="FootnoteTextChar"/>
    <w:uiPriority w:val="99"/>
    <w:unhideWhenUsed/>
    <w:rsid w:val="00972732"/>
    <w:pPr>
      <w:spacing w:after="0" w:line="240" w:lineRule="auto"/>
    </w:pPr>
    <w:rPr>
      <w:sz w:val="20"/>
      <w:szCs w:val="20"/>
    </w:rPr>
  </w:style>
  <w:style w:type="character" w:customStyle="1" w:styleId="FootnoteTextChar">
    <w:name w:val="Footnote Text Char"/>
    <w:basedOn w:val="DefaultParagraphFont"/>
    <w:link w:val="FootnoteText"/>
    <w:uiPriority w:val="99"/>
    <w:rsid w:val="00972732"/>
    <w:rPr>
      <w:sz w:val="20"/>
      <w:szCs w:val="20"/>
    </w:rPr>
  </w:style>
  <w:style w:type="character" w:styleId="FootnoteReference">
    <w:name w:val="footnote reference"/>
    <w:basedOn w:val="DefaultParagraphFont"/>
    <w:uiPriority w:val="99"/>
    <w:semiHidden/>
    <w:unhideWhenUsed/>
    <w:rsid w:val="00972732"/>
    <w:rPr>
      <w:vertAlign w:val="superscript"/>
    </w:rPr>
  </w:style>
  <w:style w:type="paragraph" w:customStyle="1" w:styleId="yiv6960925592ydp60ce721fmsonormal">
    <w:name w:val="yiv6960925592ydp60ce721fmsonormal"/>
    <w:basedOn w:val="Normal"/>
    <w:rsid w:val="000B01F5"/>
    <w:pPr>
      <w:spacing w:before="100" w:beforeAutospacing="1" w:after="100" w:afterAutospacing="1" w:line="240" w:lineRule="auto"/>
    </w:pPr>
    <w:rPr>
      <w:rFonts w:eastAsia="Times New Roman"/>
      <w:bCs w:val="0"/>
      <w:sz w:val="24"/>
      <w:szCs w:val="24"/>
    </w:rPr>
  </w:style>
  <w:style w:type="paragraph" w:customStyle="1" w:styleId="Dieu">
    <w:name w:val="Dieu"/>
    <w:basedOn w:val="Normal"/>
    <w:rsid w:val="00D03301"/>
    <w:pPr>
      <w:spacing w:before="240" w:after="0" w:line="240" w:lineRule="auto"/>
      <w:ind w:firstLine="851"/>
      <w:jc w:val="both"/>
    </w:pPr>
    <w:rPr>
      <w:rFonts w:ascii=".VnTime" w:eastAsia="Times New Roman" w:hAnsi=".VnTime"/>
      <w:b/>
      <w:bCs w:val="0"/>
      <w:color w:val="000000"/>
    </w:rPr>
  </w:style>
  <w:style w:type="paragraph" w:styleId="BalloonText">
    <w:name w:val="Balloon Text"/>
    <w:basedOn w:val="Normal"/>
    <w:link w:val="BalloonTextChar"/>
    <w:uiPriority w:val="99"/>
    <w:semiHidden/>
    <w:unhideWhenUsed/>
    <w:rsid w:val="00D77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84"/>
    <w:rPr>
      <w:rFonts w:ascii="Tahoma" w:hAnsi="Tahoma" w:cs="Tahoma"/>
      <w:sz w:val="16"/>
      <w:szCs w:val="16"/>
    </w:rPr>
  </w:style>
  <w:style w:type="paragraph" w:customStyle="1" w:styleId="0-normal">
    <w:name w:val="0-normal"/>
    <w:basedOn w:val="Normal"/>
    <w:qFormat/>
    <w:rsid w:val="00A03A79"/>
    <w:pPr>
      <w:spacing w:after="120" w:line="240" w:lineRule="auto"/>
      <w:ind w:firstLine="720"/>
      <w:jc w:val="both"/>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BEDB-0B88-46BB-B9A3-881F4D44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Nong Thi Hong Hanh</dc:creator>
  <cp:lastModifiedBy>MinhDiem</cp:lastModifiedBy>
  <cp:revision>2</cp:revision>
  <cp:lastPrinted>2019-07-24T12:11:00Z</cp:lastPrinted>
  <dcterms:created xsi:type="dcterms:W3CDTF">2026-03-16T03:24:00Z</dcterms:created>
  <dcterms:modified xsi:type="dcterms:W3CDTF">2026-03-16T03:24:00Z</dcterms:modified>
</cp:coreProperties>
</file>