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78C12A" w14:textId="77777777" w:rsidR="00627E40" w:rsidRPr="003F38C8" w:rsidRDefault="00627E40">
      <w:pPr>
        <w:pBdr>
          <w:top w:val="nil"/>
          <w:left w:val="nil"/>
          <w:bottom w:val="nil"/>
          <w:right w:val="nil"/>
          <w:between w:val="nil"/>
        </w:pBdr>
        <w:spacing w:line="276" w:lineRule="auto"/>
        <w:rPr>
          <w:rFonts w:ascii="Times New Roman" w:eastAsia="Arial" w:hAnsi="Times New Roman" w:cs="Times New Roman"/>
          <w:color w:val="000000"/>
          <w:sz w:val="26"/>
          <w:szCs w:val="26"/>
        </w:rPr>
      </w:pPr>
    </w:p>
    <w:tbl>
      <w:tblPr>
        <w:tblStyle w:val="a"/>
        <w:tblW w:w="15082" w:type="dxa"/>
        <w:tblInd w:w="0"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5701"/>
        <w:gridCol w:w="9381"/>
      </w:tblGrid>
      <w:tr w:rsidR="00627E40" w:rsidRPr="003F38C8" w14:paraId="4C466795" w14:textId="77777777">
        <w:tc>
          <w:tcPr>
            <w:tcW w:w="5701" w:type="dxa"/>
            <w:tcBorders>
              <w:top w:val="nil"/>
            </w:tcBorders>
          </w:tcPr>
          <w:p w14:paraId="4597295F" w14:textId="010DAF97" w:rsidR="00627E40" w:rsidRPr="003F38C8" w:rsidRDefault="001159E2">
            <w:pPr>
              <w:spacing w:before="120"/>
              <w:jc w:val="center"/>
              <w:rPr>
                <w:rFonts w:ascii="Times New Roman" w:eastAsia="Times New Roman" w:hAnsi="Times New Roman" w:cs="Times New Roman"/>
                <w:b/>
                <w:bCs/>
                <w:sz w:val="26"/>
                <w:szCs w:val="26"/>
              </w:rPr>
            </w:pPr>
            <w:r>
              <w:rPr>
                <w:rFonts w:ascii="Times New Roman" w:eastAsia="Times New Roman" w:hAnsi="Times New Roman" w:cs="Times New Roman"/>
                <w:b/>
                <w:bCs/>
                <w:noProof/>
                <w:sz w:val="26"/>
                <w:szCs w:val="26"/>
                <w:lang w:val="en-US"/>
              </w:rPr>
              <mc:AlternateContent>
                <mc:Choice Requires="wps">
                  <w:drawing>
                    <wp:anchor distT="0" distB="0" distL="114300" distR="114300" simplePos="0" relativeHeight="251659264" behindDoc="0" locked="0" layoutInCell="1" allowOverlap="1" wp14:anchorId="0515E0E4" wp14:editId="02B491F3">
                      <wp:simplePos x="0" y="0"/>
                      <wp:positionH relativeFrom="column">
                        <wp:posOffset>1361836</wp:posOffset>
                      </wp:positionH>
                      <wp:positionV relativeFrom="paragraph">
                        <wp:posOffset>363962</wp:posOffset>
                      </wp:positionV>
                      <wp:extent cx="730332"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7303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D396AB6"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7.25pt,28.65pt" to="164.7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" strokecolor="black [3200]" strokeweight=".5pt">
                      <v:stroke joinstyle="miter"/>
                    </v:line>
                  </w:pict>
                </mc:Fallback>
              </mc:AlternateContent>
            </w:r>
            <w:r w:rsidR="0084163F" w:rsidRPr="003F38C8">
              <w:rPr>
                <w:rFonts w:ascii="Times New Roman" w:eastAsia="Times New Roman" w:hAnsi="Times New Roman" w:cs="Times New Roman"/>
                <w:b/>
                <w:bCs/>
                <w:sz w:val="26"/>
                <w:szCs w:val="26"/>
              </w:rPr>
              <w:t xml:space="preserve">BỘ </w:t>
            </w:r>
            <w:r w:rsidR="00156E8D">
              <w:rPr>
                <w:rFonts w:ascii="Times New Roman" w:eastAsia="Times New Roman" w:hAnsi="Times New Roman" w:cs="Times New Roman"/>
                <w:b/>
                <w:bCs/>
                <w:sz w:val="26"/>
                <w:szCs w:val="26"/>
              </w:rPr>
              <w:t>TÀI CHÍNH</w:t>
            </w:r>
            <w:r w:rsidR="0084163F" w:rsidRPr="003F38C8">
              <w:rPr>
                <w:rFonts w:ascii="Times New Roman" w:eastAsia="Times New Roman" w:hAnsi="Times New Roman" w:cs="Times New Roman"/>
                <w:b/>
                <w:bCs/>
                <w:sz w:val="26"/>
                <w:szCs w:val="26"/>
              </w:rPr>
              <w:br/>
            </w:r>
          </w:p>
        </w:tc>
        <w:tc>
          <w:tcPr>
            <w:tcW w:w="9381" w:type="dxa"/>
            <w:tcBorders>
              <w:top w:val="nil"/>
            </w:tcBorders>
          </w:tcPr>
          <w:p w14:paraId="531AF56E" w14:textId="5941CB78" w:rsidR="00627E40" w:rsidRPr="003F38C8" w:rsidRDefault="001159E2">
            <w:pPr>
              <w:spacing w:before="120"/>
              <w:jc w:val="center"/>
              <w:rPr>
                <w:rFonts w:ascii="Times New Roman" w:eastAsia="Times New Roman" w:hAnsi="Times New Roman" w:cs="Times New Roman"/>
                <w:b/>
                <w:bCs/>
                <w:sz w:val="26"/>
                <w:szCs w:val="26"/>
              </w:rPr>
            </w:pPr>
            <w:r>
              <w:rPr>
                <w:rFonts w:ascii="Times New Roman" w:eastAsia="Times New Roman" w:hAnsi="Times New Roman" w:cs="Times New Roman"/>
                <w:b/>
                <w:bCs/>
                <w:noProof/>
                <w:sz w:val="26"/>
                <w:szCs w:val="26"/>
                <w:lang w:val="en-US"/>
              </w:rPr>
              <mc:AlternateContent>
                <mc:Choice Requires="wps">
                  <w:drawing>
                    <wp:anchor distT="0" distB="0" distL="114300" distR="114300" simplePos="0" relativeHeight="251660288" behindDoc="0" locked="0" layoutInCell="1" allowOverlap="1" wp14:anchorId="4C279209" wp14:editId="5C5C731F">
                      <wp:simplePos x="0" y="0"/>
                      <wp:positionH relativeFrom="column">
                        <wp:posOffset>1884457</wp:posOffset>
                      </wp:positionH>
                      <wp:positionV relativeFrom="paragraph">
                        <wp:posOffset>506095</wp:posOffset>
                      </wp:positionV>
                      <wp:extent cx="2030681" cy="11875"/>
                      <wp:effectExtent l="0" t="0" r="27305" b="26670"/>
                      <wp:wrapNone/>
                      <wp:docPr id="2" name="Straight Connector 2"/>
                      <wp:cNvGraphicFramePr/>
                      <a:graphic xmlns:a="http://schemas.openxmlformats.org/drawingml/2006/main">
                        <a:graphicData uri="http://schemas.microsoft.com/office/word/2010/wordprocessingShape">
                          <wps:wsp>
                            <wps:cNvCnPr/>
                            <wps:spPr>
                              <a:xfrm flipV="1">
                                <a:off x="0" y="0"/>
                                <a:ext cx="2030681" cy="11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F4103F" id="Straight Connector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48.4pt,39.85pt" to="308.3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" strokecolor="black [3200]" strokeweight=".5pt">
                      <v:stroke joinstyle="miter"/>
                    </v:line>
                  </w:pict>
                </mc:Fallback>
              </mc:AlternateContent>
            </w:r>
            <w:r w:rsidR="0084163F" w:rsidRPr="003F38C8">
              <w:rPr>
                <w:rFonts w:ascii="Times New Roman" w:eastAsia="Times New Roman" w:hAnsi="Times New Roman" w:cs="Times New Roman"/>
                <w:b/>
                <w:bCs/>
                <w:sz w:val="26"/>
                <w:szCs w:val="26"/>
              </w:rPr>
              <w:t>CỘNG HÒA XÃ HỘI CHỦ NGHĨA VIỆT NAM</w:t>
            </w:r>
            <w:r w:rsidR="0084163F" w:rsidRPr="003F38C8">
              <w:rPr>
                <w:rFonts w:ascii="Times New Roman" w:eastAsia="Times New Roman" w:hAnsi="Times New Roman" w:cs="Times New Roman"/>
                <w:b/>
                <w:bCs/>
                <w:sz w:val="26"/>
                <w:szCs w:val="26"/>
              </w:rPr>
              <w:br/>
              <w:t xml:space="preserve">Độc lập - Tự do - Hạnh phúc </w:t>
            </w:r>
            <w:r w:rsidR="0084163F" w:rsidRPr="003F38C8">
              <w:rPr>
                <w:rFonts w:ascii="Times New Roman" w:eastAsia="Times New Roman" w:hAnsi="Times New Roman" w:cs="Times New Roman"/>
                <w:b/>
                <w:bCs/>
                <w:sz w:val="26"/>
                <w:szCs w:val="26"/>
              </w:rPr>
              <w:br/>
            </w:r>
          </w:p>
        </w:tc>
      </w:tr>
      <w:tr w:rsidR="00627E40" w:rsidRPr="003F38C8" w14:paraId="511A4306" w14:textId="77777777">
        <w:tc>
          <w:tcPr>
            <w:tcW w:w="5701" w:type="dxa"/>
          </w:tcPr>
          <w:p w14:paraId="4400AB2D" w14:textId="77777777" w:rsidR="00627E40" w:rsidRPr="003F38C8" w:rsidRDefault="00627E40">
            <w:pPr>
              <w:spacing w:before="120"/>
              <w:jc w:val="center"/>
              <w:rPr>
                <w:rFonts w:ascii="Times New Roman" w:eastAsia="Times New Roman" w:hAnsi="Times New Roman" w:cs="Times New Roman"/>
                <w:sz w:val="26"/>
                <w:szCs w:val="26"/>
              </w:rPr>
            </w:pPr>
          </w:p>
        </w:tc>
        <w:tc>
          <w:tcPr>
            <w:tcW w:w="9381" w:type="dxa"/>
          </w:tcPr>
          <w:p w14:paraId="68B3B456" w14:textId="26C10236" w:rsidR="00627E40" w:rsidRPr="001159E2" w:rsidRDefault="0084163F" w:rsidP="001159E2">
            <w:pPr>
              <w:spacing w:before="120"/>
              <w:jc w:val="center"/>
              <w:rPr>
                <w:rFonts w:ascii="Times New Roman" w:eastAsia="Times New Roman" w:hAnsi="Times New Roman" w:cs="Times New Roman"/>
                <w:i/>
                <w:iCs/>
                <w:sz w:val="28"/>
                <w:szCs w:val="28"/>
              </w:rPr>
            </w:pPr>
            <w:r w:rsidRPr="001159E2">
              <w:rPr>
                <w:rFonts w:ascii="Times New Roman" w:eastAsia="Times New Roman" w:hAnsi="Times New Roman" w:cs="Times New Roman"/>
                <w:i/>
                <w:iCs/>
                <w:sz w:val="28"/>
                <w:szCs w:val="28"/>
              </w:rPr>
              <w:t xml:space="preserve">Hà Nội, ngày </w:t>
            </w:r>
            <w:r w:rsidR="001159E2" w:rsidRPr="001159E2">
              <w:rPr>
                <w:rFonts w:ascii="Times New Roman" w:eastAsia="Times New Roman" w:hAnsi="Times New Roman" w:cs="Times New Roman"/>
                <w:i/>
                <w:iCs/>
                <w:sz w:val="28"/>
                <w:szCs w:val="28"/>
              </w:rPr>
              <w:t xml:space="preserve">    </w:t>
            </w:r>
            <w:r w:rsidRPr="001159E2">
              <w:rPr>
                <w:rFonts w:ascii="Times New Roman" w:eastAsia="Times New Roman" w:hAnsi="Times New Roman" w:cs="Times New Roman"/>
                <w:i/>
                <w:iCs/>
                <w:sz w:val="28"/>
                <w:szCs w:val="28"/>
              </w:rPr>
              <w:t xml:space="preserve"> tháng </w:t>
            </w:r>
            <w:r w:rsidR="001159E2" w:rsidRPr="001159E2">
              <w:rPr>
                <w:rFonts w:ascii="Times New Roman" w:eastAsia="Times New Roman" w:hAnsi="Times New Roman" w:cs="Times New Roman"/>
                <w:i/>
                <w:iCs/>
                <w:sz w:val="28"/>
                <w:szCs w:val="28"/>
              </w:rPr>
              <w:t xml:space="preserve">    </w:t>
            </w:r>
            <w:r w:rsidRPr="001159E2">
              <w:rPr>
                <w:rFonts w:ascii="Times New Roman" w:eastAsia="Times New Roman" w:hAnsi="Times New Roman" w:cs="Times New Roman"/>
                <w:i/>
                <w:iCs/>
                <w:sz w:val="28"/>
                <w:szCs w:val="28"/>
              </w:rPr>
              <w:t xml:space="preserve"> năm 202</w:t>
            </w:r>
            <w:r w:rsidR="00AA346E" w:rsidRPr="001159E2">
              <w:rPr>
                <w:rFonts w:ascii="Times New Roman" w:eastAsia="Times New Roman" w:hAnsi="Times New Roman" w:cs="Times New Roman"/>
                <w:i/>
                <w:iCs/>
                <w:sz w:val="28"/>
                <w:szCs w:val="28"/>
              </w:rPr>
              <w:t>6</w:t>
            </w:r>
          </w:p>
        </w:tc>
      </w:tr>
    </w:tbl>
    <w:p w14:paraId="778A19B7" w14:textId="77777777" w:rsidR="00627E40" w:rsidRPr="003F38C8" w:rsidRDefault="00627E40">
      <w:pPr>
        <w:spacing w:before="120"/>
        <w:rPr>
          <w:rFonts w:ascii="Times New Roman" w:eastAsia="Times New Roman" w:hAnsi="Times New Roman" w:cs="Times New Roman"/>
          <w:b/>
          <w:bCs/>
          <w:sz w:val="26"/>
          <w:szCs w:val="26"/>
        </w:rPr>
      </w:pPr>
    </w:p>
    <w:p w14:paraId="080967D6" w14:textId="77777777" w:rsidR="00627E40" w:rsidRPr="002F682F" w:rsidRDefault="0084163F" w:rsidP="00CD767F">
      <w:pPr>
        <w:jc w:val="center"/>
        <w:rPr>
          <w:rFonts w:ascii="Times New Roman" w:eastAsia="Times New Roman" w:hAnsi="Times New Roman" w:cs="Times New Roman"/>
          <w:b/>
          <w:bCs/>
          <w:sz w:val="28"/>
          <w:szCs w:val="28"/>
        </w:rPr>
      </w:pPr>
      <w:r w:rsidRPr="002F682F">
        <w:rPr>
          <w:rFonts w:ascii="Times New Roman" w:eastAsia="Times New Roman" w:hAnsi="Times New Roman" w:cs="Times New Roman"/>
          <w:b/>
          <w:bCs/>
          <w:sz w:val="28"/>
          <w:szCs w:val="28"/>
        </w:rPr>
        <w:t xml:space="preserve">BẢN THUYẾT MINH QUY PHẠM HÓA CHÍNH SÁCH CỦA </w:t>
      </w:r>
    </w:p>
    <w:p w14:paraId="6BE13503" w14:textId="6ACC1C3A" w:rsidR="00627E40" w:rsidRPr="002F682F" w:rsidRDefault="0033728F" w:rsidP="00CD767F">
      <w:pPr>
        <w:jc w:val="center"/>
        <w:rPr>
          <w:rFonts w:ascii="Times New Roman" w:eastAsia="Times New Roman" w:hAnsi="Times New Roman" w:cs="Times New Roman"/>
          <w:b/>
          <w:bCs/>
          <w:sz w:val="28"/>
          <w:szCs w:val="28"/>
        </w:rPr>
      </w:pPr>
      <w:r w:rsidRPr="002F682F">
        <w:rPr>
          <w:rFonts w:ascii="Times New Roman" w:eastAsia="Times New Roman" w:hAnsi="Times New Roman" w:cs="Times New Roman"/>
          <w:b/>
          <w:bCs/>
          <w:sz w:val="28"/>
          <w:szCs w:val="28"/>
        </w:rPr>
        <w:t xml:space="preserve">LUẬT SỬA ĐỔI, BỔ SUNG MỘT SỐ ĐIỀU CỦA </w:t>
      </w:r>
      <w:r w:rsidR="0084163F" w:rsidRPr="002F682F">
        <w:rPr>
          <w:rFonts w:ascii="Times New Roman" w:eastAsia="Times New Roman" w:hAnsi="Times New Roman" w:cs="Times New Roman"/>
          <w:b/>
          <w:bCs/>
          <w:sz w:val="28"/>
          <w:szCs w:val="28"/>
        </w:rPr>
        <w:t>LUẬT</w:t>
      </w:r>
      <w:r w:rsidR="002F5404" w:rsidRPr="002F682F">
        <w:rPr>
          <w:rFonts w:ascii="Times New Roman" w:eastAsia="Times New Roman" w:hAnsi="Times New Roman" w:cs="Times New Roman"/>
          <w:b/>
          <w:bCs/>
          <w:sz w:val="28"/>
          <w:szCs w:val="28"/>
        </w:rPr>
        <w:t xml:space="preserve"> </w:t>
      </w:r>
      <w:r w:rsidR="005B5342" w:rsidRPr="002F682F">
        <w:rPr>
          <w:rFonts w:ascii="Times New Roman" w:eastAsia="Times New Roman" w:hAnsi="Times New Roman" w:cs="Times New Roman"/>
          <w:b/>
          <w:bCs/>
          <w:sz w:val="28"/>
          <w:szCs w:val="28"/>
        </w:rPr>
        <w:t>HẢI QUAN</w:t>
      </w:r>
      <w:r w:rsidR="0084163F" w:rsidRPr="002F682F">
        <w:rPr>
          <w:rFonts w:ascii="Times New Roman" w:eastAsia="Times New Roman" w:hAnsi="Times New Roman" w:cs="Times New Roman"/>
          <w:b/>
          <w:bCs/>
          <w:sz w:val="28"/>
          <w:szCs w:val="28"/>
        </w:rPr>
        <w:t xml:space="preserve"> </w:t>
      </w:r>
    </w:p>
    <w:p w14:paraId="39BB9DBD" w14:textId="42C7D414" w:rsidR="00627E40" w:rsidRPr="003F38C8" w:rsidRDefault="00B44159">
      <w:pPr>
        <w:spacing w:before="12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(Dự thảo ngày 25/02/2026)</w:t>
      </w:r>
      <w:bookmarkStart w:id="0" w:name="_GoBack"/>
      <w:bookmarkEnd w:id="0"/>
    </w:p>
    <w:tbl>
      <w:tblPr>
        <w:tblStyle w:val="a0"/>
        <w:tblW w:w="151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529"/>
        <w:gridCol w:w="6111"/>
      </w:tblGrid>
      <w:tr w:rsidR="00627E40" w:rsidRPr="00FD5A76" w14:paraId="3A7DD302" w14:textId="77777777" w:rsidTr="001159E2">
        <w:trPr>
          <w:tblHeader/>
        </w:trPr>
        <w:tc>
          <w:tcPr>
            <w:tcW w:w="3539" w:type="dxa"/>
            <w:shd w:val="clear" w:color="auto" w:fill="FFFFFF"/>
            <w:vAlign w:val="center"/>
          </w:tcPr>
          <w:p w14:paraId="0B1B1C9E" w14:textId="77777777" w:rsidR="001159E2" w:rsidRDefault="0084163F" w:rsidP="00CC75A2">
            <w:pPr>
              <w:spacing w:before="120" w:after="60"/>
              <w:jc w:val="center"/>
              <w:rPr>
                <w:rFonts w:ascii="Times New Roman" w:eastAsia="Times New Roman" w:hAnsi="Times New Roman" w:cs="Times New Roman"/>
                <w:b/>
                <w:bCs/>
                <w:sz w:val="28"/>
                <w:szCs w:val="28"/>
              </w:rPr>
            </w:pPr>
            <w:r w:rsidRPr="00FD5A76">
              <w:rPr>
                <w:rFonts w:ascii="Times New Roman" w:eastAsia="Times New Roman" w:hAnsi="Times New Roman" w:cs="Times New Roman"/>
                <w:b/>
                <w:bCs/>
                <w:sz w:val="28"/>
                <w:szCs w:val="28"/>
              </w:rPr>
              <w:t>TÊN CHÍNH SÁCH</w:t>
            </w:r>
            <w:r w:rsidR="001159E2">
              <w:rPr>
                <w:rFonts w:ascii="Times New Roman" w:eastAsia="Times New Roman" w:hAnsi="Times New Roman" w:cs="Times New Roman"/>
                <w:b/>
                <w:bCs/>
                <w:sz w:val="28"/>
                <w:szCs w:val="28"/>
              </w:rPr>
              <w:t xml:space="preserve"> </w:t>
            </w:r>
          </w:p>
          <w:p w14:paraId="6D9F39FE" w14:textId="54A64E6A" w:rsidR="00627E40" w:rsidRPr="00FD5A76" w:rsidRDefault="001159E2" w:rsidP="0065111C">
            <w:pPr>
              <w:spacing w:before="60" w:after="60" w:line="252"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NỘI DUNG CHÍNH SÁCH</w:t>
            </w:r>
          </w:p>
        </w:tc>
        <w:tc>
          <w:tcPr>
            <w:tcW w:w="5529" w:type="dxa"/>
            <w:shd w:val="clear" w:color="auto" w:fill="FFFFFF"/>
            <w:vAlign w:val="center"/>
          </w:tcPr>
          <w:p w14:paraId="1080B96A" w14:textId="1625AD37" w:rsidR="00627E40" w:rsidRPr="0049574C" w:rsidRDefault="001159E2" w:rsidP="0049574C">
            <w:pPr>
              <w:spacing w:before="120"/>
              <w:jc w:val="center"/>
              <w:rPr>
                <w:rFonts w:ascii="Times New Roman" w:eastAsia="Times New Roman" w:hAnsi="Times New Roman" w:cs="Times New Roman"/>
                <w:b/>
                <w:bCs/>
                <w:sz w:val="28"/>
                <w:szCs w:val="28"/>
              </w:rPr>
            </w:pPr>
            <w:r w:rsidRPr="0049574C">
              <w:rPr>
                <w:rFonts w:ascii="Times New Roman" w:eastAsia="Times New Roman" w:hAnsi="Times New Roman" w:cs="Times New Roman"/>
                <w:b/>
                <w:bCs/>
                <w:sz w:val="28"/>
                <w:szCs w:val="28"/>
              </w:rPr>
              <w:t>QUY ĐỊNH TRONG DỰ THẢO VĂN BẢN</w:t>
            </w:r>
          </w:p>
        </w:tc>
        <w:tc>
          <w:tcPr>
            <w:tcW w:w="6111" w:type="dxa"/>
            <w:shd w:val="clear" w:color="auto" w:fill="FFFFFF"/>
            <w:vAlign w:val="center"/>
          </w:tcPr>
          <w:p w14:paraId="3555DFF7" w14:textId="5CEB8EFA" w:rsidR="00627E40" w:rsidRPr="005A1AA3" w:rsidRDefault="001159E2" w:rsidP="005A1AA3">
            <w:pPr>
              <w:spacing w:before="120"/>
              <w:jc w:val="center"/>
              <w:rPr>
                <w:rFonts w:ascii="Times New Roman" w:eastAsia="Times New Roman" w:hAnsi="Times New Roman" w:cs="Times New Roman"/>
                <w:b/>
                <w:bCs/>
                <w:sz w:val="28"/>
                <w:szCs w:val="28"/>
                <w:lang w:val="en-US"/>
              </w:rPr>
            </w:pPr>
            <w:r w:rsidRPr="005A1AA3">
              <w:rPr>
                <w:rFonts w:ascii="Times New Roman" w:eastAsia="Times New Roman" w:hAnsi="Times New Roman" w:cs="Times New Roman"/>
                <w:b/>
                <w:bCs/>
                <w:sz w:val="28"/>
                <w:szCs w:val="28"/>
                <w:lang w:val="en-US"/>
              </w:rPr>
              <w:t>TÁC ĐỘNG CỦA CHÍNH SÁCH TRONG CÁC QUY ĐỊNH</w:t>
            </w:r>
          </w:p>
        </w:tc>
      </w:tr>
      <w:tr w:rsidR="000F4A5C" w:rsidRPr="00FD5A76" w14:paraId="4D8F6CA3" w14:textId="77777777" w:rsidTr="001159E2">
        <w:tc>
          <w:tcPr>
            <w:tcW w:w="3539" w:type="dxa"/>
            <w:shd w:val="clear" w:color="auto" w:fill="FFFFFF"/>
          </w:tcPr>
          <w:p w14:paraId="1292F674" w14:textId="77777777" w:rsidR="000F4A5C" w:rsidRDefault="000F4A5C" w:rsidP="00CC75A2">
            <w:pPr>
              <w:spacing w:before="120"/>
              <w:jc w:val="both"/>
              <w:rPr>
                <w:rFonts w:ascii="Times New Roman" w:eastAsia="Times New Roman" w:hAnsi="Times New Roman" w:cs="Times New Roman"/>
                <w:b/>
                <w:bCs/>
                <w:sz w:val="28"/>
                <w:szCs w:val="28"/>
              </w:rPr>
            </w:pPr>
            <w:r w:rsidRPr="002D7F2B">
              <w:rPr>
                <w:rFonts w:ascii="Times New Roman" w:eastAsia="Times New Roman" w:hAnsi="Times New Roman" w:cs="Times New Roman"/>
                <w:b/>
                <w:bCs/>
                <w:sz w:val="28"/>
                <w:szCs w:val="28"/>
              </w:rPr>
              <w:t>Chính sách 1:</w:t>
            </w:r>
            <w:r w:rsidRPr="002D7F2B">
              <w:rPr>
                <w:rFonts w:ascii="Times New Roman" w:eastAsia="Times New Roman" w:hAnsi="Times New Roman" w:cs="Times New Roman"/>
                <w:sz w:val="28"/>
                <w:szCs w:val="28"/>
              </w:rPr>
              <w:t xml:space="preserve"> </w:t>
            </w:r>
            <w:r w:rsidRPr="002D7F2B">
              <w:rPr>
                <w:rFonts w:ascii="Times New Roman" w:hAnsi="Times New Roman" w:cs="Times New Roman"/>
                <w:b/>
                <w:sz w:val="28"/>
                <w:szCs w:val="28"/>
              </w:rPr>
              <w:t>Sửa đổi, bổ sung các quy định liên quan đến</w:t>
            </w:r>
            <w:r w:rsidR="002D1076">
              <w:rPr>
                <w:rFonts w:ascii="Times New Roman" w:hAnsi="Times New Roman" w:cs="Times New Roman"/>
                <w:b/>
                <w:sz w:val="28"/>
                <w:szCs w:val="28"/>
              </w:rPr>
              <w:t xml:space="preserve"> tên gọi, chức danh, chức năng của cơ quan hải quan sau khi </w:t>
            </w:r>
            <w:r w:rsidRPr="002D7F2B">
              <w:rPr>
                <w:rFonts w:ascii="Times New Roman" w:eastAsia="Times New Roman" w:hAnsi="Times New Roman" w:cs="Times New Roman"/>
                <w:b/>
                <w:bCs/>
                <w:sz w:val="28"/>
                <w:szCs w:val="28"/>
              </w:rPr>
              <w:t>sắp xếp tổ chức bộ máy nhà nước</w:t>
            </w:r>
            <w:r>
              <w:rPr>
                <w:rFonts w:ascii="Times New Roman" w:eastAsia="Times New Roman" w:hAnsi="Times New Roman" w:cs="Times New Roman"/>
                <w:b/>
                <w:bCs/>
                <w:sz w:val="28"/>
                <w:szCs w:val="28"/>
              </w:rPr>
              <w:t>; về phân cấp, phân quyền</w:t>
            </w:r>
          </w:p>
          <w:p w14:paraId="209ACB4D" w14:textId="3DCBF0DB" w:rsidR="00360E00" w:rsidRPr="00FD5A76" w:rsidRDefault="00360E00" w:rsidP="00CC75A2">
            <w:pPr>
              <w:spacing w:before="120"/>
              <w:jc w:val="both"/>
              <w:rPr>
                <w:rFonts w:ascii="Times New Roman" w:eastAsia="Times New Roman" w:hAnsi="Times New Roman" w:cs="Times New Roman"/>
                <w:b/>
                <w:bCs/>
                <w:sz w:val="28"/>
                <w:szCs w:val="28"/>
              </w:rPr>
            </w:pPr>
          </w:p>
        </w:tc>
        <w:tc>
          <w:tcPr>
            <w:tcW w:w="5529" w:type="dxa"/>
            <w:shd w:val="clear" w:color="auto" w:fill="FFFFFF"/>
          </w:tcPr>
          <w:p w14:paraId="2C98C24B" w14:textId="7CC088C5" w:rsidR="00CC75A2" w:rsidRPr="0049574C" w:rsidRDefault="008F3256" w:rsidP="0049574C">
            <w:pPr>
              <w:widowControl/>
              <w:spacing w:before="120"/>
              <w:jc w:val="both"/>
              <w:rPr>
                <w:rFonts w:ascii="Times New Roman" w:hAnsi="Times New Roman" w:cs="Times New Roman"/>
                <w:sz w:val="28"/>
                <w:szCs w:val="28"/>
                <w:lang w:val="vi-VN"/>
              </w:rPr>
            </w:pPr>
            <w:r w:rsidRPr="0049574C">
              <w:rPr>
                <w:rFonts w:ascii="Times New Roman" w:hAnsi="Times New Roman" w:cs="Times New Roman"/>
                <w:sz w:val="28"/>
                <w:szCs w:val="28"/>
                <w:lang w:val="en-US"/>
              </w:rPr>
              <w:t>-</w:t>
            </w:r>
            <w:r w:rsidR="00CC75A2" w:rsidRPr="0049574C">
              <w:rPr>
                <w:rFonts w:ascii="Times New Roman" w:hAnsi="Times New Roman" w:cs="Times New Roman"/>
                <w:sz w:val="28"/>
                <w:szCs w:val="28"/>
                <w:lang w:val="vi-VN"/>
              </w:rPr>
              <w:t xml:space="preserve"> Về những nội dung sửa đổi theo yêu cầu của Nghị quyết 190/2025/</w:t>
            </w:r>
            <w:r w:rsidR="00EB5EBC" w:rsidRPr="0049574C">
              <w:rPr>
                <w:rFonts w:ascii="Times New Roman" w:hAnsi="Times New Roman" w:cs="Times New Roman"/>
                <w:sz w:val="28"/>
                <w:szCs w:val="28"/>
                <w:lang w:val="vi-VN"/>
              </w:rPr>
              <w:t xml:space="preserve">QH15 ngày 19/02/2025 </w:t>
            </w:r>
            <w:bookmarkStart w:id="1" w:name="loai_1_name"/>
            <w:r w:rsidR="00FD0703" w:rsidRPr="0049574C">
              <w:rPr>
                <w:rFonts w:ascii="Times New Roman" w:hAnsi="Times New Roman" w:cs="Times New Roman"/>
                <w:sz w:val="28"/>
                <w:szCs w:val="28"/>
                <w:lang w:val="vi-VN"/>
              </w:rPr>
              <w:t xml:space="preserve">của Quốc hội </w:t>
            </w:r>
            <w:r w:rsidR="00EB5EBC" w:rsidRPr="0049574C">
              <w:rPr>
                <w:rFonts w:ascii="Times New Roman" w:hAnsi="Times New Roman" w:cs="Times New Roman"/>
                <w:sz w:val="28"/>
                <w:szCs w:val="28"/>
                <w:lang w:val="vi-VN"/>
              </w:rPr>
              <w:t>quy định về xử lý một số vấn đề liên quan đến sắp xếp tổ chức bộ máy nhà nước</w:t>
            </w:r>
            <w:bookmarkEnd w:id="1"/>
            <w:r w:rsidR="00CC75A2" w:rsidRPr="0049574C">
              <w:rPr>
                <w:rFonts w:ascii="Times New Roman" w:hAnsi="Times New Roman" w:cs="Times New Roman"/>
                <w:sz w:val="28"/>
                <w:szCs w:val="28"/>
                <w:lang w:val="vi-VN"/>
              </w:rPr>
              <w:t xml:space="preserve">: </w:t>
            </w:r>
          </w:p>
          <w:p w14:paraId="06758011" w14:textId="1EF70875" w:rsidR="00CC75A2" w:rsidRPr="0049574C" w:rsidRDefault="00037778" w:rsidP="0049574C">
            <w:pPr>
              <w:widowControl/>
              <w:spacing w:before="120"/>
              <w:jc w:val="both"/>
              <w:rPr>
                <w:rFonts w:ascii="Times New Roman" w:hAnsi="Times New Roman" w:cs="Times New Roman"/>
                <w:sz w:val="28"/>
                <w:szCs w:val="28"/>
                <w:lang w:val="vi-VN"/>
              </w:rPr>
            </w:pPr>
            <w:r w:rsidRPr="0049574C">
              <w:rPr>
                <w:rFonts w:ascii="Times New Roman" w:hAnsi="Times New Roman" w:cs="Times New Roman"/>
                <w:sz w:val="28"/>
                <w:szCs w:val="28"/>
                <w:lang w:val="en-US"/>
              </w:rPr>
              <w:t>+</w:t>
            </w:r>
            <w:r w:rsidR="00CC75A2" w:rsidRPr="0049574C">
              <w:rPr>
                <w:rFonts w:ascii="Times New Roman" w:hAnsi="Times New Roman" w:cs="Times New Roman"/>
                <w:sz w:val="28"/>
                <w:szCs w:val="28"/>
                <w:lang w:val="vi-VN"/>
              </w:rPr>
              <w:t xml:space="preserve"> Sửa đổi toàn bộ tên gọi, chức danh theo quy định hiện hành đang thực hiện sau khi sắp xếp tổ chức bộ máy, theo đó, hệ thống tổ chức của Hải quan Việt Nam gồm có: Cục Hải quan</w:t>
            </w:r>
            <w:r w:rsidR="00BF59A2" w:rsidRPr="0049574C">
              <w:rPr>
                <w:rFonts w:ascii="Times New Roman" w:hAnsi="Times New Roman" w:cs="Times New Roman"/>
                <w:sz w:val="28"/>
                <w:szCs w:val="28"/>
                <w:lang w:val="en-US"/>
              </w:rPr>
              <w:t>,</w:t>
            </w:r>
            <w:r w:rsidR="00CC75A2" w:rsidRPr="0049574C">
              <w:rPr>
                <w:rFonts w:ascii="Times New Roman" w:hAnsi="Times New Roman" w:cs="Times New Roman"/>
                <w:sz w:val="28"/>
                <w:szCs w:val="28"/>
                <w:lang w:val="vi-VN"/>
              </w:rPr>
              <w:t xml:space="preserve"> Chi cục Hải quan khu vực</w:t>
            </w:r>
            <w:r w:rsidR="00BF59A2" w:rsidRPr="0049574C">
              <w:rPr>
                <w:rFonts w:ascii="Times New Roman" w:hAnsi="Times New Roman" w:cs="Times New Roman"/>
                <w:sz w:val="28"/>
                <w:szCs w:val="28"/>
                <w:lang w:val="en-US"/>
              </w:rPr>
              <w:t>,</w:t>
            </w:r>
            <w:r w:rsidR="00CC75A2" w:rsidRPr="0049574C">
              <w:rPr>
                <w:rFonts w:ascii="Times New Roman" w:hAnsi="Times New Roman" w:cs="Times New Roman"/>
                <w:sz w:val="28"/>
                <w:szCs w:val="28"/>
                <w:lang w:val="vi-VN"/>
              </w:rPr>
              <w:t xml:space="preserve"> Hải quan cửa khẩu/ngoài cửa khẩu và các chức danh tương ứng Cục trưởng</w:t>
            </w:r>
            <w:r w:rsidR="00BF59A2" w:rsidRPr="0049574C">
              <w:rPr>
                <w:rFonts w:ascii="Times New Roman" w:hAnsi="Times New Roman" w:cs="Times New Roman"/>
                <w:sz w:val="28"/>
                <w:szCs w:val="28"/>
                <w:lang w:val="en-US"/>
              </w:rPr>
              <w:t>,</w:t>
            </w:r>
            <w:r w:rsidR="00CC75A2" w:rsidRPr="0049574C">
              <w:rPr>
                <w:rFonts w:ascii="Times New Roman" w:hAnsi="Times New Roman" w:cs="Times New Roman"/>
                <w:sz w:val="28"/>
                <w:szCs w:val="28"/>
                <w:lang w:val="vi-VN"/>
              </w:rPr>
              <w:t xml:space="preserve"> Chi cục trưởng</w:t>
            </w:r>
            <w:r w:rsidR="00BF59A2" w:rsidRPr="0049574C">
              <w:rPr>
                <w:rFonts w:ascii="Times New Roman" w:hAnsi="Times New Roman" w:cs="Times New Roman"/>
                <w:sz w:val="28"/>
                <w:szCs w:val="28"/>
                <w:lang w:val="en-US"/>
              </w:rPr>
              <w:t>,</w:t>
            </w:r>
            <w:r w:rsidR="00CC75A2" w:rsidRPr="0049574C">
              <w:rPr>
                <w:rFonts w:ascii="Times New Roman" w:hAnsi="Times New Roman" w:cs="Times New Roman"/>
                <w:sz w:val="28"/>
                <w:szCs w:val="28"/>
                <w:lang w:val="vi-VN"/>
              </w:rPr>
              <w:t xml:space="preserve"> Đội trưởng</w:t>
            </w:r>
            <w:r w:rsidR="00EB5EBC" w:rsidRPr="0049574C">
              <w:rPr>
                <w:rFonts w:ascii="Times New Roman" w:hAnsi="Times New Roman" w:cs="Times New Roman"/>
                <w:sz w:val="28"/>
                <w:szCs w:val="28"/>
                <w:lang w:val="vi-VN"/>
              </w:rPr>
              <w:t xml:space="preserve"> tại các Điều 7, 13, 14, 22, 35, 44, 46, 47, 57, 79, 80, 81, 84, 90, 94, 97, 98, 99. </w:t>
            </w:r>
          </w:p>
          <w:p w14:paraId="64BECFAF" w14:textId="56C2A959" w:rsidR="00CC75A2" w:rsidRPr="0049574C" w:rsidRDefault="008F3256" w:rsidP="0049574C">
            <w:pPr>
              <w:widowControl/>
              <w:spacing w:before="120"/>
              <w:jc w:val="both"/>
              <w:rPr>
                <w:rFonts w:ascii="Times New Roman" w:hAnsi="Times New Roman" w:cs="Times New Roman"/>
                <w:sz w:val="28"/>
                <w:szCs w:val="28"/>
                <w:lang w:val="vi-VN"/>
              </w:rPr>
            </w:pPr>
            <w:r w:rsidRPr="0049574C">
              <w:rPr>
                <w:rFonts w:ascii="Times New Roman" w:hAnsi="Times New Roman" w:cs="Times New Roman"/>
                <w:sz w:val="28"/>
                <w:szCs w:val="28"/>
                <w:lang w:val="en-US"/>
              </w:rPr>
              <w:t>+</w:t>
            </w:r>
            <w:r w:rsidR="00CC75A2" w:rsidRPr="0049574C">
              <w:rPr>
                <w:rFonts w:ascii="Times New Roman" w:hAnsi="Times New Roman" w:cs="Times New Roman"/>
                <w:sz w:val="28"/>
                <w:szCs w:val="28"/>
                <w:lang w:val="vi-VN"/>
              </w:rPr>
              <w:t xml:space="preserve"> Bãi bỏ quy định giao Chính phủ quy định tiêu chí thành lập Cục Hải quan (nay là Chi cục Hải quan khu vực).</w:t>
            </w:r>
          </w:p>
          <w:p w14:paraId="60117D41" w14:textId="63B8C007" w:rsidR="00CC75A2" w:rsidRPr="0049574C" w:rsidRDefault="008F3256" w:rsidP="0049574C">
            <w:pPr>
              <w:widowControl/>
              <w:spacing w:before="120"/>
              <w:jc w:val="both"/>
              <w:rPr>
                <w:rFonts w:ascii="Times New Roman" w:hAnsi="Times New Roman" w:cs="Times New Roman"/>
                <w:sz w:val="28"/>
                <w:szCs w:val="28"/>
                <w:lang w:val="vi-VN"/>
              </w:rPr>
            </w:pPr>
            <w:r w:rsidRPr="0049574C">
              <w:rPr>
                <w:rFonts w:ascii="Times New Roman" w:hAnsi="Times New Roman" w:cs="Times New Roman"/>
                <w:sz w:val="28"/>
                <w:szCs w:val="28"/>
                <w:lang w:val="en-US"/>
              </w:rPr>
              <w:lastRenderedPageBreak/>
              <w:t>+</w:t>
            </w:r>
            <w:r w:rsidR="00CC75A2" w:rsidRPr="0049574C">
              <w:rPr>
                <w:rFonts w:ascii="Times New Roman" w:hAnsi="Times New Roman" w:cs="Times New Roman"/>
                <w:sz w:val="28"/>
                <w:szCs w:val="28"/>
                <w:lang w:val="vi-VN"/>
              </w:rPr>
              <w:t xml:space="preserve"> Bỏ cụm từ “thanh tra” tại Điều 99.</w:t>
            </w:r>
          </w:p>
          <w:p w14:paraId="7384D377" w14:textId="77777777" w:rsidR="00A10A34" w:rsidRPr="0049574C" w:rsidRDefault="00A10A34" w:rsidP="0049574C">
            <w:pPr>
              <w:widowControl/>
              <w:spacing w:before="120"/>
              <w:jc w:val="both"/>
              <w:rPr>
                <w:rFonts w:ascii="Times New Roman" w:hAnsi="Times New Roman" w:cs="Times New Roman"/>
                <w:sz w:val="28"/>
                <w:szCs w:val="28"/>
                <w:lang w:val="vi-VN"/>
              </w:rPr>
            </w:pPr>
            <w:r w:rsidRPr="0049574C">
              <w:rPr>
                <w:rFonts w:ascii="Times New Roman" w:hAnsi="Times New Roman" w:cs="Times New Roman"/>
                <w:sz w:val="28"/>
                <w:szCs w:val="28"/>
                <w:lang w:val="en-US"/>
              </w:rPr>
              <w:t>-</w:t>
            </w:r>
            <w:r w:rsidRPr="0049574C">
              <w:rPr>
                <w:rFonts w:ascii="Times New Roman" w:hAnsi="Times New Roman" w:cs="Times New Roman"/>
                <w:sz w:val="28"/>
                <w:szCs w:val="28"/>
                <w:lang w:val="vi-VN"/>
              </w:rPr>
              <w:t xml:space="preserve"> Về </w:t>
            </w:r>
            <w:r w:rsidRPr="0049574C">
              <w:rPr>
                <w:rFonts w:ascii="Times New Roman" w:hAnsi="Times New Roman" w:cs="Times New Roman"/>
                <w:sz w:val="28"/>
                <w:szCs w:val="28"/>
                <w:lang w:val="en-US"/>
              </w:rPr>
              <w:t xml:space="preserve">điều kiện kinh doanh; </w:t>
            </w:r>
            <w:r w:rsidRPr="0049574C">
              <w:rPr>
                <w:rFonts w:ascii="Times New Roman" w:hAnsi="Times New Roman" w:cs="Times New Roman"/>
                <w:sz w:val="28"/>
                <w:szCs w:val="28"/>
                <w:lang w:val="vi-VN"/>
              </w:rPr>
              <w:t>phân cấp, ph</w:t>
            </w:r>
            <w:r w:rsidRPr="0049574C">
              <w:rPr>
                <w:rFonts w:ascii="Times New Roman" w:hAnsi="Times New Roman" w:cs="Times New Roman"/>
                <w:sz w:val="28"/>
                <w:szCs w:val="28"/>
                <w:lang w:val="en-US"/>
              </w:rPr>
              <w:t>â</w:t>
            </w:r>
            <w:r w:rsidRPr="0049574C">
              <w:rPr>
                <w:rFonts w:ascii="Times New Roman" w:hAnsi="Times New Roman" w:cs="Times New Roman"/>
                <w:sz w:val="28"/>
                <w:szCs w:val="28"/>
                <w:lang w:val="vi-VN"/>
              </w:rPr>
              <w:t xml:space="preserve">n quyền: Sửa đổi, bổ sung các quy định </w:t>
            </w:r>
            <w:r w:rsidRPr="0049574C">
              <w:rPr>
                <w:rFonts w:ascii="Times New Roman" w:hAnsi="Times New Roman" w:cs="Times New Roman"/>
                <w:sz w:val="28"/>
                <w:szCs w:val="28"/>
                <w:lang w:val="en-US"/>
              </w:rPr>
              <w:t xml:space="preserve">điều kiện hoạt động đại lý làm thủ tục hải quan; </w:t>
            </w:r>
            <w:r w:rsidRPr="0049574C">
              <w:rPr>
                <w:rFonts w:ascii="Times New Roman" w:hAnsi="Times New Roman" w:cs="Times New Roman"/>
                <w:sz w:val="28"/>
                <w:szCs w:val="28"/>
                <w:lang w:val="vi-VN"/>
              </w:rPr>
              <w:t>phân cấp, phân quyền đối với các khu kho:</w:t>
            </w:r>
          </w:p>
          <w:p w14:paraId="41ABB67E" w14:textId="3861671C" w:rsidR="00A10A34" w:rsidRPr="0049574C" w:rsidRDefault="00A10A34" w:rsidP="0049574C">
            <w:pPr>
              <w:widowControl/>
              <w:spacing w:before="120"/>
              <w:jc w:val="both"/>
              <w:rPr>
                <w:rFonts w:ascii="Times New Roman" w:hAnsi="Times New Roman" w:cs="Times New Roman"/>
                <w:sz w:val="28"/>
                <w:szCs w:val="28"/>
                <w:lang w:val="en-US"/>
              </w:rPr>
            </w:pPr>
            <w:r w:rsidRPr="0049574C">
              <w:rPr>
                <w:rFonts w:ascii="Times New Roman" w:hAnsi="Times New Roman" w:cs="Times New Roman"/>
                <w:sz w:val="28"/>
                <w:szCs w:val="28"/>
                <w:lang w:val="en-US"/>
              </w:rPr>
              <w:t>+</w:t>
            </w:r>
            <w:r w:rsidRPr="0049574C">
              <w:rPr>
                <w:rFonts w:ascii="Times New Roman" w:hAnsi="Times New Roman" w:cs="Times New Roman"/>
                <w:sz w:val="28"/>
                <w:szCs w:val="28"/>
                <w:lang w:val="vi-VN"/>
              </w:rPr>
              <w:t xml:space="preserve"> Đối với đại lý làm thủ tục hải quan:</w:t>
            </w:r>
            <w:r w:rsidRPr="0049574C">
              <w:rPr>
                <w:rFonts w:ascii="Times New Roman" w:hAnsi="Times New Roman" w:cs="Times New Roman"/>
                <w:sz w:val="28"/>
                <w:szCs w:val="28"/>
                <w:lang w:val="en-US"/>
              </w:rPr>
              <w:t xml:space="preserve"> Sửa đổi Điều 20 Luật Hải quan theo hướng</w:t>
            </w:r>
            <w:r w:rsidRPr="0049574C">
              <w:rPr>
                <w:rFonts w:ascii="Times New Roman" w:hAnsi="Times New Roman" w:cs="Times New Roman"/>
                <w:sz w:val="28"/>
                <w:szCs w:val="28"/>
                <w:lang w:val="vi-VN"/>
              </w:rPr>
              <w:t xml:space="preserve"> </w:t>
            </w:r>
            <w:r w:rsidRPr="0049574C">
              <w:rPr>
                <w:rFonts w:ascii="Times New Roman" w:hAnsi="Times New Roman" w:cs="Times New Roman"/>
                <w:sz w:val="28"/>
                <w:szCs w:val="28"/>
                <w:lang w:val="en-US"/>
              </w:rPr>
              <w:t>không quy định điều kiện kinh doanh đối với đại lý làm thủ tục hải quan; quy định tiêu chuẩn đối với đại lý làm thủ tục hải quan, nhân viên đại lý làm thủ tục hải quan và giao cho Chính phủ quy định chi tiết các tiêu chuẩn này.</w:t>
            </w:r>
          </w:p>
          <w:p w14:paraId="79BEC640" w14:textId="0500E158" w:rsidR="000F4A5C" w:rsidRPr="0049574C" w:rsidRDefault="008F3256" w:rsidP="0049574C">
            <w:pPr>
              <w:spacing w:before="120"/>
              <w:jc w:val="both"/>
              <w:rPr>
                <w:rFonts w:ascii="Times New Roman" w:hAnsi="Times New Roman" w:cs="Times New Roman"/>
                <w:sz w:val="28"/>
                <w:szCs w:val="28"/>
                <w:lang w:val="vi-VN"/>
              </w:rPr>
            </w:pPr>
            <w:r w:rsidRPr="0049574C">
              <w:rPr>
                <w:rFonts w:ascii="Times New Roman" w:hAnsi="Times New Roman" w:cs="Times New Roman"/>
                <w:sz w:val="28"/>
                <w:szCs w:val="28"/>
                <w:lang w:val="en-US"/>
              </w:rPr>
              <w:t>+</w:t>
            </w:r>
            <w:r w:rsidR="00787870" w:rsidRPr="0049574C">
              <w:rPr>
                <w:rFonts w:ascii="Times New Roman" w:hAnsi="Times New Roman" w:cs="Times New Roman"/>
                <w:sz w:val="28"/>
                <w:szCs w:val="28"/>
                <w:lang w:val="vi-VN"/>
              </w:rPr>
              <w:t xml:space="preserve"> Đối với kho ngoại quan, địa điểm thu gom hàng lẻ: phân cấp từ Cục trưởng Cục Hải quan cho Chi cục trưởng Chi cục Hải quan khu vực quyết định thành lập, gia hạn, thời gian hoạt động, tạm dừng và chấm dứt hoạt động kho ngoại quan, địa điểm thu gom hàng lẻ, địa điểm kinh doanh hàng miễn thuế </w:t>
            </w:r>
            <w:r w:rsidR="00787870" w:rsidRPr="0049574C">
              <w:rPr>
                <w:rFonts w:ascii="Times New Roman" w:hAnsi="Times New Roman" w:cs="Times New Roman"/>
                <w:sz w:val="28"/>
                <w:szCs w:val="28"/>
                <w:lang w:val="en-US"/>
              </w:rPr>
              <w:t xml:space="preserve">tại </w:t>
            </w:r>
            <w:r w:rsidR="00787870" w:rsidRPr="0049574C">
              <w:rPr>
                <w:rFonts w:ascii="Times New Roman" w:hAnsi="Times New Roman" w:cs="Times New Roman"/>
                <w:sz w:val="28"/>
                <w:szCs w:val="28"/>
                <w:lang w:val="vi-VN"/>
              </w:rPr>
              <w:t>Điều 61</w:t>
            </w:r>
            <w:r w:rsidR="00787870" w:rsidRPr="0049574C">
              <w:rPr>
                <w:rFonts w:ascii="Times New Roman" w:hAnsi="Times New Roman" w:cs="Times New Roman"/>
                <w:sz w:val="28"/>
                <w:szCs w:val="28"/>
                <w:lang w:val="en-US"/>
              </w:rPr>
              <w:t>,</w:t>
            </w:r>
            <w:r w:rsidR="00787870" w:rsidRPr="0049574C">
              <w:rPr>
                <w:rFonts w:ascii="Times New Roman" w:hAnsi="Times New Roman" w:cs="Times New Roman"/>
                <w:sz w:val="28"/>
                <w:szCs w:val="28"/>
                <w:lang w:val="vi-VN"/>
              </w:rPr>
              <w:t xml:space="preserve"> Điều 62.</w:t>
            </w:r>
          </w:p>
        </w:tc>
        <w:tc>
          <w:tcPr>
            <w:tcW w:w="6111" w:type="dxa"/>
            <w:shd w:val="clear" w:color="auto" w:fill="FFFFFF"/>
          </w:tcPr>
          <w:p w14:paraId="4A0E1D50" w14:textId="6333C940" w:rsidR="000F4A5C" w:rsidRPr="005A1AA3" w:rsidRDefault="000F4A5C" w:rsidP="005A1AA3">
            <w:pPr>
              <w:spacing w:before="120"/>
              <w:jc w:val="both"/>
              <w:rPr>
                <w:rFonts w:ascii="Times New Roman" w:eastAsia="Times New Roman" w:hAnsi="Times New Roman" w:cs="Times New Roman"/>
                <w:sz w:val="28"/>
                <w:szCs w:val="28"/>
              </w:rPr>
            </w:pPr>
            <w:bookmarkStart w:id="2" w:name="bookmark=id.m2wl3ba2zm8t" w:colFirst="0" w:colLast="0"/>
            <w:bookmarkEnd w:id="2"/>
            <w:r w:rsidRPr="005A1AA3">
              <w:rPr>
                <w:rFonts w:ascii="Times New Roman" w:eastAsia="Times New Roman" w:hAnsi="Times New Roman" w:cs="Times New Roman"/>
                <w:sz w:val="28"/>
                <w:szCs w:val="28"/>
              </w:rPr>
              <w:lastRenderedPageBreak/>
              <w:t xml:space="preserve">* Tác động đối với hệ thống pháp luật: </w:t>
            </w:r>
          </w:p>
          <w:p w14:paraId="5FCE4236" w14:textId="77777777" w:rsidR="00DB1D5D" w:rsidRPr="005A1AA3" w:rsidRDefault="00DB1D5D"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t xml:space="preserve">- Thực hiện đúng nhiệm vụ được giao theo Nghị quyết số 190/2025/QH15 ngày 19/02/2025 của Quốc hội quy định về xử lý một số vấn đề liên quan đến sắp xếp tổ chức bộ máy nhà nước, </w:t>
            </w:r>
            <w:r w:rsidRPr="005A1AA3">
              <w:rPr>
                <w:rFonts w:ascii="Times New Roman" w:eastAsia="Calibri" w:hAnsi="Times New Roman" w:cs="Times New Roman"/>
                <w:sz w:val="28"/>
                <w:szCs w:val="28"/>
                <w:lang w:val="ms-MY"/>
              </w:rPr>
              <w:t>theo đó, “cơ quan, người có thẩm quyền phải ban hành VBQPPL theo thẩm quyền hoặc trình cấp có thẩm quyền ban hành VBQPPL theo trình tự, thủ tục rút gọn để xử lý các văn bản chịu sự tác động do sắp xếp tổ chức bộ máy nhà nước, bảo đảm phải hoàn thành trước ngày 01 tháng 3 năm 2027”</w:t>
            </w:r>
            <w:r w:rsidRPr="005A1AA3">
              <w:rPr>
                <w:rFonts w:ascii="Times New Roman" w:eastAsia="Times New Roman" w:hAnsi="Times New Roman" w:cs="Times New Roman"/>
                <w:sz w:val="28"/>
                <w:szCs w:val="28"/>
                <w:lang w:val="en-US"/>
              </w:rPr>
              <w:t>.</w:t>
            </w:r>
          </w:p>
          <w:p w14:paraId="54BC8885" w14:textId="17DCEF05" w:rsidR="00DB1D5D" w:rsidRPr="005A1AA3" w:rsidRDefault="00DB1D5D"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t xml:space="preserve">- Bảo đảm tính đồng bộ, thống nhất giữa Luật </w:t>
            </w:r>
            <w:r w:rsidR="00FD0703" w:rsidRPr="005A1AA3">
              <w:rPr>
                <w:rFonts w:ascii="Times New Roman" w:eastAsia="Times New Roman" w:hAnsi="Times New Roman" w:cs="Times New Roman"/>
                <w:sz w:val="28"/>
                <w:szCs w:val="28"/>
                <w:lang w:val="en-US"/>
              </w:rPr>
              <w:t>Hải quan</w:t>
            </w:r>
            <w:r w:rsidR="00E14313" w:rsidRPr="005A1AA3">
              <w:rPr>
                <w:rFonts w:ascii="Times New Roman" w:eastAsia="Times New Roman" w:hAnsi="Times New Roman" w:cs="Times New Roman"/>
                <w:sz w:val="28"/>
                <w:szCs w:val="28"/>
                <w:lang w:val="en-US"/>
              </w:rPr>
              <w:t>, Luật Thanh tra</w:t>
            </w:r>
            <w:r w:rsidRPr="005A1AA3">
              <w:rPr>
                <w:rFonts w:ascii="Times New Roman" w:eastAsia="Times New Roman" w:hAnsi="Times New Roman" w:cs="Times New Roman"/>
                <w:sz w:val="28"/>
                <w:szCs w:val="28"/>
                <w:lang w:val="en-US"/>
              </w:rPr>
              <w:t xml:space="preserve"> và các luật khác có liên quan</w:t>
            </w:r>
            <w:r w:rsidR="00FD0703" w:rsidRPr="005A1AA3">
              <w:rPr>
                <w:rFonts w:ascii="Times New Roman" w:eastAsia="Times New Roman" w:hAnsi="Times New Roman" w:cs="Times New Roman"/>
                <w:sz w:val="28"/>
                <w:szCs w:val="28"/>
                <w:lang w:val="en-US"/>
              </w:rPr>
              <w:t>.</w:t>
            </w:r>
          </w:p>
          <w:p w14:paraId="37E0FEDB" w14:textId="630078FD" w:rsidR="000F4A5C" w:rsidRPr="005A1AA3" w:rsidRDefault="000F4A5C"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t>* T</w:t>
            </w:r>
            <w:r w:rsidRPr="005A1AA3">
              <w:rPr>
                <w:rFonts w:ascii="Times New Roman" w:eastAsia="Times New Roman" w:hAnsi="Times New Roman" w:cs="Times New Roman"/>
                <w:sz w:val="28"/>
                <w:szCs w:val="28"/>
              </w:rPr>
              <w:t>ác động về kinh tế - xã hội</w:t>
            </w:r>
            <w:r w:rsidRPr="005A1AA3">
              <w:rPr>
                <w:rFonts w:ascii="Times New Roman" w:eastAsia="Times New Roman" w:hAnsi="Times New Roman" w:cs="Times New Roman"/>
                <w:sz w:val="28"/>
                <w:szCs w:val="28"/>
                <w:lang w:val="en-US"/>
              </w:rPr>
              <w:t xml:space="preserve">: </w:t>
            </w:r>
          </w:p>
          <w:p w14:paraId="24DE1FC1" w14:textId="77777777" w:rsidR="00283A4B" w:rsidRPr="005A1AA3" w:rsidRDefault="00283A4B" w:rsidP="005A1AA3">
            <w:pPr>
              <w:spacing w:before="120"/>
              <w:jc w:val="both"/>
              <w:rPr>
                <w:rFonts w:ascii="Times New Roman" w:eastAsia="Calibri" w:hAnsi="Times New Roman" w:cs="Times New Roman"/>
                <w:sz w:val="28"/>
                <w:szCs w:val="28"/>
              </w:rPr>
            </w:pPr>
            <w:r w:rsidRPr="005A1AA3">
              <w:rPr>
                <w:rFonts w:ascii="Times New Roman" w:eastAsia="Times New Roman" w:hAnsi="Times New Roman" w:cs="Times New Roman"/>
                <w:sz w:val="28"/>
                <w:szCs w:val="28"/>
                <w:lang w:val="en-US"/>
              </w:rPr>
              <w:t xml:space="preserve">- Việc thực hiện phân cấp thẩm quyền quyết định thành lập, chấm dứt hoạt động của KNQ, CFS, Địa </w:t>
            </w:r>
            <w:r w:rsidRPr="005A1AA3">
              <w:rPr>
                <w:rFonts w:ascii="Times New Roman" w:eastAsia="Times New Roman" w:hAnsi="Times New Roman" w:cs="Times New Roman"/>
                <w:sz w:val="28"/>
                <w:szCs w:val="28"/>
                <w:lang w:val="en-US"/>
              </w:rPr>
              <w:lastRenderedPageBreak/>
              <w:t>điểm kiểm tra tập trung tại Điều 62 dự thảo Luật đ</w:t>
            </w:r>
            <w:r w:rsidRPr="005A1AA3">
              <w:rPr>
                <w:rFonts w:ascii="Times New Roman" w:eastAsia="Calibri" w:hAnsi="Times New Roman" w:cs="Times New Roman"/>
                <w:sz w:val="28"/>
                <w:szCs w:val="28"/>
              </w:rPr>
              <w:t xml:space="preserve">ể thực hiện Nghị quyết số 190/2025/QH15 ngày 19/2/2025 của Quốc hội quy định xử lý các vấn đề liên quan đến sắp xếp tổ chức bộ máy nhà nước; Nghị quyết 66-NQ/TW </w:t>
            </w:r>
            <w:bookmarkStart w:id="3" w:name="loai_1_name_name"/>
            <w:r w:rsidRPr="005A1AA3">
              <w:rPr>
                <w:rFonts w:ascii="Times New Roman" w:eastAsia="Calibri" w:hAnsi="Times New Roman" w:cs="Times New Roman"/>
                <w:sz w:val="28"/>
                <w:szCs w:val="28"/>
              </w:rPr>
              <w:t>ngày 30/4/2025 của Bộ Chính trị về đổi mới công tác xây dựng và thi hành pháp luật đáp ứng yêu cầu phát triển đất nước trong kỷ nguyên mới</w:t>
            </w:r>
            <w:bookmarkEnd w:id="3"/>
            <w:r w:rsidRPr="005A1AA3">
              <w:rPr>
                <w:rFonts w:ascii="Times New Roman" w:eastAsia="Calibri" w:hAnsi="Times New Roman" w:cs="Times New Roman"/>
                <w:sz w:val="28"/>
                <w:szCs w:val="28"/>
              </w:rPr>
              <w:t xml:space="preserve"> với tinh thần thực hiện tinh gọn tổ chức bộ máy gắn với phân cấp, phân quyền tối đa.</w:t>
            </w:r>
          </w:p>
          <w:p w14:paraId="242E7228" w14:textId="787503EE" w:rsidR="00283A4B" w:rsidRPr="005A1AA3" w:rsidRDefault="00283A4B" w:rsidP="005A1AA3">
            <w:pPr>
              <w:spacing w:before="120"/>
              <w:jc w:val="both"/>
              <w:rPr>
                <w:rFonts w:ascii="Times New Roman" w:eastAsia="Times New Roman" w:hAnsi="Times New Roman" w:cs="Times New Roman"/>
                <w:sz w:val="28"/>
                <w:szCs w:val="28"/>
                <w:lang w:val="en-US"/>
              </w:rPr>
            </w:pPr>
            <w:r w:rsidRPr="005A1AA3">
              <w:rPr>
                <w:rFonts w:ascii="Times New Roman" w:eastAsia="Calibri" w:hAnsi="Times New Roman" w:cs="Times New Roman"/>
                <w:sz w:val="28"/>
                <w:szCs w:val="28"/>
              </w:rPr>
              <w:t>Hiện nay, theo tổ chức bộ máy mới của cơ quan hải quan thì địa bàn quản lý của Chi cục Hải quan khu vực rộng, do đó việc phân cấp tối đa cho địa phương thực hiện nhằm tăng tính chủ động, linh hoạt cho đơn vị địa phương, rút ngắn thời gian thực hiện thủ tục hành chính do đơn vị địa phương nắm rõ địa bàn quản lý. Việc phân cấp, phân quyền như nội dung đề xuất phù hợp với đặc thù quản lý, giảm tải cho cấp trung ương, chuyển thẩm quyền giải quyết các thủ tục thông thường cho địa phương, để cấp Trung ương tập trung vào thực hiện vai trò quản lý vĩ mô.</w:t>
            </w:r>
          </w:p>
          <w:p w14:paraId="06CCB1DE" w14:textId="6D0ECCB2" w:rsidR="00BF59A2" w:rsidRPr="005A1AA3" w:rsidRDefault="00BF59A2"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t xml:space="preserve">- Phù hợp với </w:t>
            </w:r>
            <w:r w:rsidRPr="005A1AA3">
              <w:rPr>
                <w:rFonts w:ascii="Times New Roman" w:hAnsi="Times New Roman" w:cs="Times New Roman"/>
                <w:sz w:val="28"/>
                <w:szCs w:val="28"/>
                <w:lang w:val="vi-VN"/>
              </w:rPr>
              <w:t>quy định hiện hành đang thực hiện sau khi sắp xếp tổ chức bộ máy</w:t>
            </w:r>
            <w:r w:rsidRPr="005A1AA3">
              <w:rPr>
                <w:rFonts w:ascii="Times New Roman" w:eastAsia="Times New Roman" w:hAnsi="Times New Roman" w:cs="Times New Roman"/>
                <w:sz w:val="28"/>
                <w:szCs w:val="28"/>
                <w:lang w:val="en-US"/>
              </w:rPr>
              <w:t>. Cụ thể</w:t>
            </w:r>
            <w:r w:rsidR="00D71F24" w:rsidRPr="005A1AA3">
              <w:rPr>
                <w:rFonts w:ascii="Times New Roman" w:eastAsia="Times New Roman" w:hAnsi="Times New Roman" w:cs="Times New Roman"/>
                <w:sz w:val="28"/>
                <w:szCs w:val="28"/>
                <w:lang w:val="en-US"/>
              </w:rPr>
              <w:t xml:space="preserve"> k</w:t>
            </w:r>
            <w:r w:rsidR="00D71F24" w:rsidRPr="005A1AA3">
              <w:rPr>
                <w:rFonts w:ascii="Times New Roman" w:hAnsi="Times New Roman" w:cs="Times New Roman"/>
                <w:sz w:val="28"/>
                <w:szCs w:val="28"/>
              </w:rPr>
              <w:t xml:space="preserve">hông còn trong cơ cấu tổ chức của Cục Hải quan các đơn vị sau: Vụ Hợp tác quốc tế, Viện Nghiên cứu Hải quan, Trường Hải quan Việt Nam, Tạp chí Hải quan, Trung tâm </w:t>
            </w:r>
            <w:r w:rsidR="00D71F24" w:rsidRPr="005A1AA3">
              <w:rPr>
                <w:rFonts w:ascii="Times New Roman" w:hAnsi="Times New Roman" w:cs="Times New Roman"/>
                <w:sz w:val="28"/>
                <w:szCs w:val="28"/>
              </w:rPr>
              <w:lastRenderedPageBreak/>
              <w:t>Phân tích thuộc Cục Kiểm định hải quan, Đội Điều tra Hình sự trực thuộc Cục Điều tra chống buôn lậu, Đội Kiểm soát chống buôn lậu hàng giả và bảo vệ quyền sở hữu trí tuệ trực thuộc Cục Điều tra chống buôn lậu, Các Hải đội Kiểm soát trên biển trực thuộc Cục Điều tra chống buôn lậu.</w:t>
            </w:r>
          </w:p>
          <w:p w14:paraId="1784BA73" w14:textId="25C65290" w:rsidR="00BF59A2" w:rsidRPr="005A1AA3" w:rsidRDefault="00BF59A2"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t>- Góp phần thực hiện đúng chủ trương, chính sách của Đảng, Nhà nước trong việc tiết kiệm chi ngân sách và tinh giản bộ máy.</w:t>
            </w:r>
          </w:p>
          <w:p w14:paraId="445A1250" w14:textId="2AC5C442" w:rsidR="00230EFB" w:rsidRPr="005A1AA3" w:rsidRDefault="00230EFB" w:rsidP="005A1AA3">
            <w:pPr>
              <w:spacing w:before="120"/>
              <w:jc w:val="both"/>
              <w:rPr>
                <w:rFonts w:ascii="Times New Roman" w:hAnsi="Times New Roman" w:cs="Times New Roman"/>
                <w:sz w:val="28"/>
                <w:szCs w:val="28"/>
              </w:rPr>
            </w:pPr>
            <w:r w:rsidRPr="005A1AA3">
              <w:rPr>
                <w:rFonts w:ascii="Times New Roman" w:hAnsi="Times New Roman" w:cs="Times New Roman"/>
                <w:sz w:val="28"/>
                <w:szCs w:val="28"/>
              </w:rPr>
              <w:t>- Tác động tích cực đến việc thực hiện các chính sách liên quan đến công tác tổ chức cán bộ (phân cấp quản lý cán bộ mạnh hơn theo hướng giao quyền cho cấp dưới; giảm đầu mối, giảm cấp trung gian, tinh giản biên chế…</w:t>
            </w:r>
          </w:p>
          <w:p w14:paraId="0F465290" w14:textId="10B340EA" w:rsidR="000F4A5C" w:rsidRPr="005A1AA3" w:rsidRDefault="000F4A5C"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t>* Tác động về giới: Không có</w:t>
            </w:r>
          </w:p>
          <w:p w14:paraId="0D9EB7AE" w14:textId="77777777" w:rsidR="000F4A5C" w:rsidRPr="005A1AA3" w:rsidRDefault="000F4A5C"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t>* T</w:t>
            </w:r>
            <w:r w:rsidRPr="005A1AA3">
              <w:rPr>
                <w:rFonts w:ascii="Times New Roman" w:eastAsia="Times New Roman" w:hAnsi="Times New Roman" w:cs="Times New Roman"/>
                <w:sz w:val="28"/>
                <w:szCs w:val="28"/>
              </w:rPr>
              <w:t>ác động của thủ tục hành chính</w:t>
            </w:r>
            <w:r w:rsidRPr="005A1AA3">
              <w:rPr>
                <w:rFonts w:ascii="Times New Roman" w:eastAsia="Times New Roman" w:hAnsi="Times New Roman" w:cs="Times New Roman"/>
                <w:sz w:val="28"/>
                <w:szCs w:val="28"/>
                <w:lang w:val="en-US"/>
              </w:rPr>
              <w:t>:</w:t>
            </w:r>
            <w:r w:rsidR="00DB1D5D" w:rsidRPr="005A1AA3">
              <w:rPr>
                <w:rFonts w:ascii="Times New Roman" w:eastAsia="Times New Roman" w:hAnsi="Times New Roman" w:cs="Times New Roman"/>
                <w:sz w:val="28"/>
                <w:szCs w:val="28"/>
                <w:lang w:val="en-US"/>
              </w:rPr>
              <w:t xml:space="preserve"> </w:t>
            </w:r>
          </w:p>
          <w:p w14:paraId="1CF936E6" w14:textId="75D62B4D" w:rsidR="003D55D5" w:rsidRPr="005A1AA3" w:rsidRDefault="003D55D5"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t xml:space="preserve">- Giảm bớt đầu mối </w:t>
            </w:r>
            <w:r w:rsidR="00762B36" w:rsidRPr="005A1AA3">
              <w:rPr>
                <w:rFonts w:ascii="Times New Roman" w:eastAsia="Times New Roman" w:hAnsi="Times New Roman" w:cs="Times New Roman"/>
                <w:sz w:val="28"/>
                <w:szCs w:val="28"/>
                <w:lang w:val="en-US"/>
              </w:rPr>
              <w:t>không cần thiết.</w:t>
            </w:r>
          </w:p>
          <w:p w14:paraId="4C2EB10C" w14:textId="77777777" w:rsidR="00E91527" w:rsidRPr="005A1AA3" w:rsidRDefault="00E91527" w:rsidP="005A1AA3">
            <w:pPr>
              <w:widowControl/>
              <w:spacing w:before="120"/>
              <w:jc w:val="both"/>
              <w:rPr>
                <w:rFonts w:ascii="Times New Roman" w:hAnsi="Times New Roman" w:cs="Times New Roman"/>
                <w:sz w:val="28"/>
                <w:szCs w:val="28"/>
                <w:lang w:val="en-US"/>
              </w:rPr>
            </w:pPr>
            <w:r w:rsidRPr="005A1AA3">
              <w:rPr>
                <w:rFonts w:ascii="Times New Roman" w:hAnsi="Times New Roman" w:cs="Times New Roman"/>
                <w:sz w:val="28"/>
                <w:szCs w:val="28"/>
                <w:lang w:val="vi-VN"/>
              </w:rPr>
              <w:t xml:space="preserve">- </w:t>
            </w:r>
            <w:r w:rsidRPr="005A1AA3">
              <w:rPr>
                <w:rFonts w:ascii="Times New Roman" w:hAnsi="Times New Roman" w:cs="Times New Roman"/>
                <w:sz w:val="28"/>
                <w:szCs w:val="28"/>
                <w:lang w:val="en-US"/>
              </w:rPr>
              <w:t xml:space="preserve">Cắt giảm thời gian khi </w:t>
            </w:r>
            <w:r w:rsidRPr="005A1AA3">
              <w:rPr>
                <w:rFonts w:ascii="Times New Roman" w:hAnsi="Times New Roman" w:cs="Times New Roman"/>
                <w:sz w:val="28"/>
                <w:szCs w:val="28"/>
                <w:lang w:val="vi-VN"/>
              </w:rPr>
              <w:t>thực hiện công tác quản lý đại lý làm thủ tục hải quan</w:t>
            </w:r>
            <w:r w:rsidRPr="005A1AA3">
              <w:rPr>
                <w:rFonts w:ascii="Times New Roman" w:hAnsi="Times New Roman" w:cs="Times New Roman"/>
                <w:sz w:val="28"/>
                <w:szCs w:val="28"/>
                <w:lang w:val="en-US"/>
              </w:rPr>
              <w:t xml:space="preserve"> trên môi trường số.</w:t>
            </w:r>
          </w:p>
          <w:p w14:paraId="4B566C8E" w14:textId="22755342" w:rsidR="0059064F" w:rsidRPr="005A1AA3" w:rsidRDefault="00B2405F" w:rsidP="005A1AA3">
            <w:pPr>
              <w:widowControl/>
              <w:spacing w:before="120"/>
              <w:jc w:val="both"/>
              <w:rPr>
                <w:rFonts w:ascii="Times New Roman" w:hAnsi="Times New Roman" w:cs="Times New Roman"/>
                <w:sz w:val="28"/>
                <w:szCs w:val="28"/>
                <w:lang w:val="vi-VN"/>
              </w:rPr>
            </w:pPr>
            <w:r w:rsidRPr="005A1AA3">
              <w:rPr>
                <w:rFonts w:ascii="Times New Roman" w:hAnsi="Times New Roman" w:cs="Times New Roman"/>
                <w:bCs/>
                <w:sz w:val="28"/>
                <w:szCs w:val="28"/>
                <w:lang w:val="en-US"/>
              </w:rPr>
              <w:t>- T</w:t>
            </w:r>
            <w:r w:rsidRPr="005A1AA3">
              <w:rPr>
                <w:rFonts w:ascii="Times New Roman" w:hAnsi="Times New Roman" w:cs="Times New Roman"/>
                <w:bCs/>
                <w:sz w:val="28"/>
                <w:szCs w:val="28"/>
                <w:lang w:val="vi-VN"/>
              </w:rPr>
              <w:t>ăng cường hiệu quả quản lý, điều hành</w:t>
            </w:r>
            <w:r w:rsidRPr="005A1AA3">
              <w:rPr>
                <w:rFonts w:ascii="Times New Roman" w:hAnsi="Times New Roman" w:cs="Times New Roman"/>
                <w:sz w:val="28"/>
                <w:szCs w:val="28"/>
                <w:lang w:val="vi-VN"/>
              </w:rPr>
              <w:t xml:space="preserve">, bằng cách trao quyền chủ động, tự chủ cho Chi cục trưởng Chi cục Hải quan khu vực việc quản lý và thu hồi mã số nhân viên đại lý làm thủ tục hải quan để </w:t>
            </w:r>
            <w:r w:rsidRPr="005A1AA3">
              <w:rPr>
                <w:rFonts w:ascii="Times New Roman" w:hAnsi="Times New Roman" w:cs="Times New Roman"/>
                <w:sz w:val="28"/>
                <w:szCs w:val="28"/>
                <w:lang w:val="en-US"/>
              </w:rPr>
              <w:t>cấp này</w:t>
            </w:r>
            <w:r w:rsidRPr="005A1AA3">
              <w:rPr>
                <w:rFonts w:ascii="Times New Roman" w:hAnsi="Times New Roman" w:cs="Times New Roman"/>
                <w:sz w:val="28"/>
                <w:szCs w:val="28"/>
                <w:lang w:val="vi-VN"/>
              </w:rPr>
              <w:t xml:space="preserve"> ra quyết định nhanh hơn, sát thực tế hơn, giải quyết vấn </w:t>
            </w:r>
            <w:r w:rsidRPr="005A1AA3">
              <w:rPr>
                <w:rFonts w:ascii="Times New Roman" w:hAnsi="Times New Roman" w:cs="Times New Roman"/>
                <w:sz w:val="28"/>
                <w:szCs w:val="28"/>
                <w:lang w:val="vi-VN"/>
              </w:rPr>
              <w:lastRenderedPageBreak/>
              <w:t>đề tại chỗ, đồng thời giảm tải cho cấp trên, phát huy sáng tạo và nâng cao trách nhiệm giải trình, phù hợp với xu hướng quản trị hiện đại. </w:t>
            </w:r>
          </w:p>
        </w:tc>
      </w:tr>
      <w:tr w:rsidR="000F4A5C" w:rsidRPr="00FD5A76" w14:paraId="09DE8CED" w14:textId="77777777" w:rsidTr="001159E2">
        <w:tc>
          <w:tcPr>
            <w:tcW w:w="3539" w:type="dxa"/>
            <w:shd w:val="clear" w:color="auto" w:fill="FFFFFF"/>
          </w:tcPr>
          <w:p w14:paraId="1D475CD4" w14:textId="70A08D22" w:rsidR="000F4A5C" w:rsidRDefault="000F4A5C" w:rsidP="00902548">
            <w:pPr>
              <w:tabs>
                <w:tab w:val="left" w:pos="851"/>
              </w:tabs>
              <w:spacing w:before="120" w:after="60"/>
              <w:jc w:val="both"/>
              <w:rPr>
                <w:rFonts w:ascii="Times New Roman" w:hAnsi="Times New Roman" w:cs="Times New Roman"/>
                <w:b/>
                <w:noProof/>
                <w:sz w:val="28"/>
                <w:szCs w:val="28"/>
              </w:rPr>
            </w:pPr>
            <w:r w:rsidRPr="00FD5A76">
              <w:rPr>
                <w:rFonts w:ascii="Times New Roman" w:eastAsia="Times New Roman" w:hAnsi="Times New Roman" w:cs="Times New Roman"/>
                <w:b/>
                <w:bCs/>
                <w:sz w:val="28"/>
                <w:szCs w:val="28"/>
              </w:rPr>
              <w:lastRenderedPageBreak/>
              <w:t>Chính sách 2:</w:t>
            </w:r>
            <w:r w:rsidRPr="00FD5A76">
              <w:rPr>
                <w:rFonts w:ascii="Times New Roman" w:hAnsi="Times New Roman" w:cs="Times New Roman"/>
                <w:b/>
                <w:noProof/>
                <w:sz w:val="28"/>
                <w:szCs w:val="28"/>
              </w:rPr>
              <w:t xml:space="preserve"> </w:t>
            </w:r>
            <w:r>
              <w:rPr>
                <w:rFonts w:ascii="Times New Roman" w:hAnsi="Times New Roman" w:cs="Times New Roman"/>
                <w:b/>
                <w:noProof/>
                <w:sz w:val="28"/>
                <w:szCs w:val="28"/>
              </w:rPr>
              <w:t>Sửa đổi, bổ sung, hoàn thiện khung pháp lý về thông diệp dữ liệu điện tử, hải quan số, cơ chế một cửa quốc gia</w:t>
            </w:r>
            <w:r w:rsidR="00902548">
              <w:rPr>
                <w:rFonts w:ascii="Times New Roman" w:hAnsi="Times New Roman" w:cs="Times New Roman"/>
                <w:b/>
                <w:noProof/>
                <w:sz w:val="28"/>
                <w:szCs w:val="28"/>
              </w:rPr>
              <w:t>, hồ sơ hải quan</w:t>
            </w:r>
            <w:r>
              <w:rPr>
                <w:rFonts w:ascii="Times New Roman" w:hAnsi="Times New Roman" w:cs="Times New Roman"/>
                <w:b/>
                <w:noProof/>
                <w:sz w:val="28"/>
                <w:szCs w:val="28"/>
              </w:rPr>
              <w:t>; xuất khẩu, nhập khẩu hàng hoá giao dịch qua nền tảng thương mại điện tử</w:t>
            </w:r>
          </w:p>
          <w:p w14:paraId="12477605" w14:textId="227FD627" w:rsidR="00716616" w:rsidRPr="000F4A5C" w:rsidRDefault="00716616" w:rsidP="00902548">
            <w:pPr>
              <w:tabs>
                <w:tab w:val="left" w:pos="851"/>
              </w:tabs>
              <w:spacing w:before="120" w:after="60"/>
              <w:jc w:val="both"/>
              <w:rPr>
                <w:rFonts w:ascii="Times New Roman" w:hAnsi="Times New Roman" w:cs="Times New Roman"/>
                <w:b/>
                <w:noProof/>
                <w:sz w:val="28"/>
                <w:szCs w:val="28"/>
              </w:rPr>
            </w:pPr>
          </w:p>
        </w:tc>
        <w:tc>
          <w:tcPr>
            <w:tcW w:w="5529" w:type="dxa"/>
            <w:shd w:val="clear" w:color="auto" w:fill="FFFFFF"/>
          </w:tcPr>
          <w:p w14:paraId="4B4A4209" w14:textId="3EA89C96" w:rsidR="00CA3914" w:rsidRPr="0049574C" w:rsidRDefault="000E1FF5" w:rsidP="0049574C">
            <w:pPr>
              <w:spacing w:before="120"/>
              <w:jc w:val="both"/>
              <w:rPr>
                <w:rFonts w:ascii="Times New Roman" w:eastAsia="Times New Roman" w:hAnsi="Times New Roman" w:cs="Times New Roman"/>
                <w:sz w:val="28"/>
                <w:szCs w:val="28"/>
                <w:lang w:val="en-US"/>
              </w:rPr>
            </w:pPr>
            <w:r w:rsidRPr="0049574C">
              <w:rPr>
                <w:rFonts w:ascii="Times New Roman" w:eastAsia="Times New Roman" w:hAnsi="Times New Roman" w:cs="Times New Roman"/>
                <w:sz w:val="28"/>
                <w:szCs w:val="28"/>
                <w:lang w:val="en-US"/>
              </w:rPr>
              <w:t xml:space="preserve">- </w:t>
            </w:r>
            <w:r w:rsidR="00902548" w:rsidRPr="0049574C">
              <w:rPr>
                <w:rFonts w:ascii="Times New Roman" w:eastAsia="Times New Roman" w:hAnsi="Times New Roman" w:cs="Times New Roman"/>
                <w:sz w:val="28"/>
                <w:szCs w:val="28"/>
                <w:lang w:val="en-US"/>
              </w:rPr>
              <w:t>S</w:t>
            </w:r>
            <w:r w:rsidR="00CA3914" w:rsidRPr="0049574C">
              <w:rPr>
                <w:rFonts w:ascii="Times New Roman" w:eastAsia="Times New Roman" w:hAnsi="Times New Roman" w:cs="Times New Roman"/>
                <w:sz w:val="28"/>
                <w:szCs w:val="28"/>
                <w:lang w:val="en-US"/>
              </w:rPr>
              <w:t xml:space="preserve">ửa đổi quy định về hồ sơ hải quan </w:t>
            </w:r>
            <w:r w:rsidR="00FF4EB6" w:rsidRPr="0049574C">
              <w:rPr>
                <w:rFonts w:ascii="Times New Roman" w:eastAsia="Times New Roman" w:hAnsi="Times New Roman" w:cs="Times New Roman"/>
                <w:sz w:val="28"/>
                <w:szCs w:val="28"/>
                <w:lang w:val="en-US"/>
              </w:rPr>
              <w:t xml:space="preserve">tại Điều 24 </w:t>
            </w:r>
            <w:r w:rsidR="00CA3914" w:rsidRPr="0049574C">
              <w:rPr>
                <w:rFonts w:ascii="Times New Roman" w:eastAsia="Times New Roman" w:hAnsi="Times New Roman" w:cs="Times New Roman"/>
                <w:sz w:val="28"/>
                <w:szCs w:val="28"/>
                <w:lang w:val="en-US"/>
              </w:rPr>
              <w:t>theo hướng:</w:t>
            </w:r>
          </w:p>
          <w:p w14:paraId="7AD43E6A" w14:textId="3A4B3CB7" w:rsidR="00CA3914" w:rsidRPr="0049574C" w:rsidRDefault="000E1FF5" w:rsidP="0049574C">
            <w:pPr>
              <w:spacing w:before="120"/>
              <w:jc w:val="both"/>
              <w:rPr>
                <w:rFonts w:ascii="Times New Roman" w:eastAsia="Times New Roman" w:hAnsi="Times New Roman" w:cs="Times New Roman"/>
                <w:sz w:val="28"/>
                <w:szCs w:val="28"/>
                <w:lang w:val="en-US"/>
              </w:rPr>
            </w:pPr>
            <w:r w:rsidRPr="0049574C">
              <w:rPr>
                <w:rFonts w:ascii="Times New Roman" w:eastAsia="Times New Roman" w:hAnsi="Times New Roman" w:cs="Times New Roman"/>
                <w:sz w:val="28"/>
                <w:szCs w:val="28"/>
                <w:lang w:val="en-US"/>
              </w:rPr>
              <w:t>+</w:t>
            </w:r>
            <w:r w:rsidR="00CA3914" w:rsidRPr="0049574C">
              <w:rPr>
                <w:rFonts w:ascii="Times New Roman" w:eastAsia="Times New Roman" w:hAnsi="Times New Roman" w:cs="Times New Roman"/>
                <w:sz w:val="28"/>
                <w:szCs w:val="28"/>
                <w:lang w:val="en-US"/>
              </w:rPr>
              <w:t xml:space="preserve"> Thay chứng từ điện tử bằng thông điệp dữ liệu điện tử để phù hợp với Luật Giao dịch điện tử.</w:t>
            </w:r>
          </w:p>
          <w:p w14:paraId="3B6B5EF8" w14:textId="1D016AA0" w:rsidR="00CA3914" w:rsidRPr="0049574C" w:rsidRDefault="00902548" w:rsidP="0049574C">
            <w:pPr>
              <w:spacing w:before="120"/>
              <w:jc w:val="both"/>
              <w:rPr>
                <w:rFonts w:ascii="Times New Roman" w:eastAsia="Times New Roman" w:hAnsi="Times New Roman" w:cs="Times New Roman"/>
                <w:sz w:val="28"/>
                <w:szCs w:val="28"/>
                <w:lang w:val="en-US"/>
              </w:rPr>
            </w:pPr>
            <w:r w:rsidRPr="0049574C">
              <w:rPr>
                <w:rFonts w:ascii="Times New Roman" w:eastAsia="Times New Roman" w:hAnsi="Times New Roman" w:cs="Times New Roman"/>
                <w:sz w:val="28"/>
                <w:szCs w:val="28"/>
                <w:lang w:val="en-US"/>
              </w:rPr>
              <w:t>-</w:t>
            </w:r>
            <w:r w:rsidR="00CA3914" w:rsidRPr="0049574C">
              <w:rPr>
                <w:rFonts w:ascii="Times New Roman" w:eastAsia="Times New Roman" w:hAnsi="Times New Roman" w:cs="Times New Roman"/>
                <w:sz w:val="28"/>
                <w:szCs w:val="28"/>
                <w:lang w:val="en-US"/>
              </w:rPr>
              <w:t xml:space="preserve"> Sửa đổi khái niệm cơ chế một cửa quốc gia</w:t>
            </w:r>
            <w:r w:rsidR="00FF4EB6" w:rsidRPr="0049574C">
              <w:rPr>
                <w:rFonts w:ascii="Times New Roman" w:eastAsia="Times New Roman" w:hAnsi="Times New Roman" w:cs="Times New Roman"/>
                <w:sz w:val="28"/>
                <w:szCs w:val="28"/>
                <w:lang w:val="en-US"/>
              </w:rPr>
              <w:t xml:space="preserve"> tại khoản 3 Điều 4</w:t>
            </w:r>
            <w:r w:rsidR="00CA3914" w:rsidRPr="0049574C">
              <w:rPr>
                <w:rFonts w:ascii="Times New Roman" w:eastAsia="Times New Roman" w:hAnsi="Times New Roman" w:cs="Times New Roman"/>
                <w:sz w:val="28"/>
                <w:szCs w:val="28"/>
                <w:lang w:val="en-US"/>
              </w:rPr>
              <w:t xml:space="preserve">. </w:t>
            </w:r>
          </w:p>
          <w:p w14:paraId="64BD65B6" w14:textId="18095019" w:rsidR="000F4A5C" w:rsidRPr="0049574C" w:rsidRDefault="00902548" w:rsidP="0049574C">
            <w:pPr>
              <w:spacing w:before="120"/>
              <w:jc w:val="both"/>
              <w:rPr>
                <w:rFonts w:ascii="Times New Roman" w:eastAsia="Times New Roman" w:hAnsi="Times New Roman" w:cs="Times New Roman"/>
                <w:sz w:val="28"/>
                <w:szCs w:val="28"/>
                <w:lang w:val="en-US"/>
              </w:rPr>
            </w:pPr>
            <w:r w:rsidRPr="0049574C">
              <w:rPr>
                <w:rFonts w:ascii="Times New Roman" w:eastAsia="Times New Roman" w:hAnsi="Times New Roman" w:cs="Times New Roman"/>
                <w:sz w:val="28"/>
                <w:szCs w:val="28"/>
                <w:lang w:val="en-US"/>
              </w:rPr>
              <w:t>-</w:t>
            </w:r>
            <w:r w:rsidR="00CA3914" w:rsidRPr="0049574C">
              <w:rPr>
                <w:rFonts w:ascii="Times New Roman" w:eastAsia="Times New Roman" w:hAnsi="Times New Roman" w:cs="Times New Roman"/>
                <w:sz w:val="28"/>
                <w:szCs w:val="28"/>
                <w:lang w:val="en-US"/>
              </w:rPr>
              <w:t xml:space="preserve"> Trường hợp áp dụng Cơ chế một cửa quốc gia, cơ quan quản lý nhà nước chuyên ngành gửi giấy phép xuất khẩu, nhập khẩu, văn bản thông báo kết quả kiểm tra, miễn kiểm tra chuyên ngành dưới dạng thông điệp dữ liệu điện tử thông qua hệ thống thông tin tích hợp</w:t>
            </w:r>
            <w:r w:rsidR="00FF4EB6" w:rsidRPr="0049574C">
              <w:rPr>
                <w:rFonts w:ascii="Times New Roman" w:eastAsia="Times New Roman" w:hAnsi="Times New Roman" w:cs="Times New Roman"/>
                <w:sz w:val="28"/>
                <w:szCs w:val="28"/>
                <w:lang w:val="en-US"/>
              </w:rPr>
              <w:t xml:space="preserve"> tại Điều 32</w:t>
            </w:r>
            <w:r w:rsidR="00CA3914" w:rsidRPr="0049574C">
              <w:rPr>
                <w:rFonts w:ascii="Times New Roman" w:eastAsia="Times New Roman" w:hAnsi="Times New Roman" w:cs="Times New Roman"/>
                <w:sz w:val="28"/>
                <w:szCs w:val="28"/>
                <w:lang w:val="en-US"/>
              </w:rPr>
              <w:t>. </w:t>
            </w:r>
            <w:r w:rsidRPr="0049574C">
              <w:rPr>
                <w:rFonts w:ascii="Times New Roman" w:eastAsia="Times New Roman" w:hAnsi="Times New Roman" w:cs="Times New Roman"/>
                <w:sz w:val="28"/>
                <w:szCs w:val="28"/>
                <w:lang w:val="en-US"/>
              </w:rPr>
              <w:t xml:space="preserve"> </w:t>
            </w:r>
          </w:p>
          <w:p w14:paraId="5FFAA68B" w14:textId="5CDB8111" w:rsidR="000E1FF5" w:rsidRPr="00811761" w:rsidRDefault="000E1FF5" w:rsidP="0049574C">
            <w:pPr>
              <w:spacing w:before="120"/>
              <w:jc w:val="both"/>
              <w:rPr>
                <w:rFonts w:ascii="Times New Roman" w:hAnsi="Times New Roman" w:cs="Times New Roman"/>
                <w:sz w:val="28"/>
                <w:szCs w:val="28"/>
                <w:lang w:val="en-US"/>
              </w:rPr>
            </w:pPr>
            <w:r w:rsidRPr="00811761">
              <w:rPr>
                <w:rFonts w:ascii="Times New Roman" w:eastAsia="Times New Roman" w:hAnsi="Times New Roman" w:cs="Times New Roman"/>
                <w:sz w:val="28"/>
                <w:szCs w:val="28"/>
                <w:lang w:val="en-US"/>
              </w:rPr>
              <w:t xml:space="preserve">- </w:t>
            </w:r>
            <w:r w:rsidRPr="00811761">
              <w:rPr>
                <w:rFonts w:ascii="Times New Roman" w:hAnsi="Times New Roman" w:cs="Times New Roman"/>
                <w:sz w:val="28"/>
                <w:szCs w:val="28"/>
                <w:lang w:val="vi-VN"/>
              </w:rPr>
              <w:t>Về quản lý tuân thủ và quản lý rủi ro</w:t>
            </w:r>
            <w:r w:rsidRPr="00811761">
              <w:rPr>
                <w:rFonts w:ascii="Times New Roman" w:hAnsi="Times New Roman" w:cs="Times New Roman"/>
                <w:sz w:val="28"/>
                <w:szCs w:val="28"/>
                <w:lang w:val="en-US"/>
              </w:rPr>
              <w:t>:</w:t>
            </w:r>
          </w:p>
          <w:p w14:paraId="3D80877E" w14:textId="6DAC8A24" w:rsidR="000E1FF5" w:rsidRPr="0049574C" w:rsidRDefault="000E1FF5" w:rsidP="0049574C">
            <w:pPr>
              <w:spacing w:before="120"/>
              <w:jc w:val="both"/>
              <w:rPr>
                <w:rFonts w:ascii="Times New Roman" w:hAnsi="Times New Roman" w:cs="Times New Roman"/>
                <w:sz w:val="28"/>
                <w:szCs w:val="28"/>
                <w:lang w:val="vi-VN"/>
              </w:rPr>
            </w:pPr>
            <w:r w:rsidRPr="0049574C">
              <w:rPr>
                <w:rFonts w:ascii="Times New Roman" w:hAnsi="Times New Roman" w:cs="Times New Roman"/>
                <w:sz w:val="28"/>
                <w:szCs w:val="28"/>
                <w:lang w:val="en-US"/>
              </w:rPr>
              <w:t>+</w:t>
            </w:r>
            <w:r w:rsidRPr="0049574C">
              <w:rPr>
                <w:rFonts w:ascii="Times New Roman" w:hAnsi="Times New Roman" w:cs="Times New Roman"/>
                <w:sz w:val="28"/>
                <w:szCs w:val="28"/>
                <w:lang w:val="vi-VN"/>
              </w:rPr>
              <w:t xml:space="preserve"> Bổ sung khái niệm quản lý tuân thủ: “</w:t>
            </w:r>
            <w:r w:rsidRPr="0049574C">
              <w:rPr>
                <w:rFonts w:ascii="Times New Roman" w:hAnsi="Times New Roman" w:cs="Times New Roman"/>
                <w:i/>
                <w:iCs/>
                <w:sz w:val="28"/>
                <w:szCs w:val="28"/>
                <w:lang w:val="vi-VN"/>
              </w:rPr>
              <w:t xml:space="preserve">28. </w:t>
            </w:r>
            <w:r w:rsidRPr="0049574C">
              <w:rPr>
                <w:rFonts w:ascii="Times New Roman" w:hAnsi="Times New Roman" w:cs="Times New Roman"/>
                <w:i/>
                <w:sz w:val="28"/>
                <w:szCs w:val="28"/>
                <w:lang w:val="vi-VN"/>
              </w:rPr>
              <w:t xml:space="preserve">Quản lý tuân thủ là việc cơ quan hải quan đánh giá và phân loại mức độ tuân thủ pháp luật của người khai hải quan, xây dựng và áp dụng các biện pháp quản lý hải quan phù hợp theo mức độ tuân thủ của người khai hải quan, khuyến khích, hỗ trợ người khai hải quan nâng cao năng lực tuân </w:t>
            </w:r>
            <w:r w:rsidRPr="0049574C">
              <w:rPr>
                <w:rFonts w:ascii="Times New Roman" w:hAnsi="Times New Roman" w:cs="Times New Roman"/>
                <w:i/>
                <w:sz w:val="28"/>
                <w:szCs w:val="28"/>
                <w:lang w:val="vi-VN"/>
              </w:rPr>
              <w:lastRenderedPageBreak/>
              <w:t>thủ pháp luật trong hoạt động xuất khẩu, nhập khẩu, xuất cảnh, nhập cảnh, quá cảnh.</w:t>
            </w:r>
            <w:r w:rsidRPr="0049574C">
              <w:rPr>
                <w:rFonts w:ascii="Times New Roman" w:hAnsi="Times New Roman" w:cs="Times New Roman"/>
                <w:sz w:val="28"/>
                <w:szCs w:val="28"/>
                <w:lang w:val="vi-VN"/>
              </w:rPr>
              <w:t>”.</w:t>
            </w:r>
          </w:p>
          <w:p w14:paraId="06DAD1DB" w14:textId="77777777" w:rsidR="000E1FF5" w:rsidRPr="0049574C" w:rsidRDefault="000E1FF5" w:rsidP="0049574C">
            <w:pPr>
              <w:spacing w:before="120"/>
              <w:ind w:firstLine="567"/>
              <w:jc w:val="both"/>
              <w:rPr>
                <w:rFonts w:ascii="Times New Roman" w:hAnsi="Times New Roman" w:cs="Times New Roman"/>
                <w:sz w:val="28"/>
                <w:szCs w:val="28"/>
                <w:lang w:val="vi-VN"/>
              </w:rPr>
            </w:pPr>
            <w:r w:rsidRPr="0049574C">
              <w:rPr>
                <w:rFonts w:ascii="Times New Roman" w:hAnsi="Times New Roman" w:cs="Times New Roman"/>
                <w:sz w:val="28"/>
                <w:szCs w:val="28"/>
                <w:lang w:val="vi-VN"/>
              </w:rPr>
              <w:t>- Bổ sung vào nguyên tắc làm thủ tục hải quan, kiểm tra, giám sát hải quan ngoài việc dựa trên quản lý rủi ro</w:t>
            </w:r>
            <w:r w:rsidRPr="0049574C">
              <w:rPr>
                <w:rFonts w:ascii="Times New Roman" w:hAnsi="Times New Roman" w:cs="Times New Roman"/>
                <w:sz w:val="28"/>
                <w:szCs w:val="28"/>
              </w:rPr>
              <w:t xml:space="preserve"> theo quy định hiện hành</w:t>
            </w:r>
            <w:r w:rsidRPr="0049574C">
              <w:rPr>
                <w:rFonts w:ascii="Times New Roman" w:hAnsi="Times New Roman" w:cs="Times New Roman"/>
                <w:sz w:val="28"/>
                <w:szCs w:val="28"/>
                <w:lang w:val="vi-VN"/>
              </w:rPr>
              <w:t xml:space="preserve"> còn phải dựa trên cơ sở quản lý tuân thủ.</w:t>
            </w:r>
          </w:p>
          <w:p w14:paraId="13B17350" w14:textId="77777777" w:rsidR="000E1FF5" w:rsidRPr="0049574C" w:rsidRDefault="000E1FF5" w:rsidP="0049574C">
            <w:pPr>
              <w:spacing w:before="120"/>
              <w:ind w:firstLine="567"/>
              <w:jc w:val="both"/>
              <w:rPr>
                <w:rFonts w:ascii="Times New Roman" w:hAnsi="Times New Roman" w:cs="Times New Roman"/>
                <w:sz w:val="28"/>
                <w:szCs w:val="28"/>
              </w:rPr>
            </w:pPr>
            <w:r w:rsidRPr="0049574C">
              <w:rPr>
                <w:rFonts w:ascii="Times New Roman" w:hAnsi="Times New Roman" w:cs="Times New Roman"/>
                <w:sz w:val="28"/>
                <w:szCs w:val="28"/>
                <w:lang w:val="vi-VN"/>
              </w:rPr>
              <w:t>- Bổ sung 1 điều quy định về quản lý tuân thủ, theo đó</w:t>
            </w:r>
            <w:r w:rsidRPr="0049574C">
              <w:rPr>
                <w:rFonts w:ascii="Times New Roman" w:hAnsi="Times New Roman" w:cs="Times New Roman"/>
                <w:sz w:val="28"/>
                <w:szCs w:val="28"/>
              </w:rPr>
              <w:t>, quy định mục đích áp dụng quản lý tuân thủ, các hoạt động quản lý tuân thủ, ứng dụng công nghệ thông tin để thực hiện quản lý tuân thủ</w:t>
            </w:r>
            <w:r w:rsidRPr="0049574C">
              <w:rPr>
                <w:rFonts w:ascii="Times New Roman" w:hAnsi="Times New Roman" w:cs="Times New Roman"/>
                <w:i/>
                <w:iCs/>
                <w:sz w:val="28"/>
                <w:szCs w:val="28"/>
                <w:lang w:val="vi-VN"/>
              </w:rPr>
              <w:t xml:space="preserve">, </w:t>
            </w:r>
            <w:r w:rsidRPr="0049574C">
              <w:rPr>
                <w:rFonts w:ascii="Times New Roman" w:hAnsi="Times New Roman" w:cs="Times New Roman"/>
                <w:iCs/>
                <w:sz w:val="28"/>
                <w:szCs w:val="28"/>
              </w:rPr>
              <w:t>Bộ Tài chính quy định tiêu chí đánh giá tuân thủ, chính sách tạo thuận lợi với người khai hải quan tuân thủ tốt pháp luật và các hoạt động quản lý tuân thủ.</w:t>
            </w:r>
          </w:p>
          <w:p w14:paraId="19A172BF" w14:textId="77777777" w:rsidR="000E1FF5" w:rsidRPr="0049574C" w:rsidRDefault="000E1FF5" w:rsidP="0049574C">
            <w:pPr>
              <w:spacing w:before="120"/>
              <w:ind w:firstLine="567"/>
              <w:jc w:val="both"/>
              <w:rPr>
                <w:rFonts w:ascii="Times New Roman" w:hAnsi="Times New Roman" w:cs="Times New Roman"/>
                <w:i/>
                <w:iCs/>
                <w:sz w:val="28"/>
                <w:szCs w:val="28"/>
                <w:lang w:val="vi-VN"/>
              </w:rPr>
            </w:pPr>
            <w:bookmarkStart w:id="4" w:name="khoan_2_17"/>
            <w:r w:rsidRPr="0049574C">
              <w:rPr>
                <w:rFonts w:ascii="Times New Roman" w:hAnsi="Times New Roman" w:cs="Times New Roman"/>
                <w:iCs/>
                <w:sz w:val="28"/>
                <w:szCs w:val="28"/>
                <w:lang w:val="vi-VN"/>
              </w:rPr>
              <w:t xml:space="preserve">- Chỉnh lý </w:t>
            </w:r>
            <w:r w:rsidRPr="0049574C">
              <w:rPr>
                <w:rFonts w:ascii="Times New Roman" w:hAnsi="Times New Roman" w:cs="Times New Roman"/>
                <w:iCs/>
                <w:sz w:val="28"/>
                <w:szCs w:val="28"/>
              </w:rPr>
              <w:t xml:space="preserve">Điều 17 </w:t>
            </w:r>
            <w:r w:rsidRPr="0049574C">
              <w:rPr>
                <w:rFonts w:ascii="Times New Roman" w:hAnsi="Times New Roman" w:cs="Times New Roman"/>
                <w:iCs/>
                <w:sz w:val="28"/>
                <w:szCs w:val="28"/>
                <w:lang w:val="vi-VN"/>
              </w:rPr>
              <w:t>về quản lý rủi ro</w:t>
            </w:r>
            <w:r w:rsidRPr="0049574C">
              <w:rPr>
                <w:rFonts w:ascii="Times New Roman" w:hAnsi="Times New Roman" w:cs="Times New Roman"/>
                <w:iCs/>
                <w:sz w:val="28"/>
                <w:szCs w:val="28"/>
              </w:rPr>
              <w:t xml:space="preserve"> theo hướng</w:t>
            </w:r>
            <w:r w:rsidRPr="0049574C">
              <w:rPr>
                <w:rFonts w:ascii="Times New Roman" w:hAnsi="Times New Roman" w:cs="Times New Roman"/>
                <w:iCs/>
                <w:sz w:val="28"/>
                <w:szCs w:val="28"/>
                <w:lang w:val="vi-VN"/>
              </w:rPr>
              <w:t>:</w:t>
            </w:r>
            <w:r w:rsidRPr="0049574C">
              <w:rPr>
                <w:rFonts w:ascii="Times New Roman" w:hAnsi="Times New Roman" w:cs="Times New Roman"/>
                <w:i/>
                <w:iCs/>
                <w:sz w:val="28"/>
                <w:szCs w:val="28"/>
                <w:lang w:val="vi-VN"/>
              </w:rPr>
              <w:t xml:space="preserve"> </w:t>
            </w:r>
          </w:p>
          <w:p w14:paraId="61BBC314" w14:textId="77777777" w:rsidR="000E1FF5" w:rsidRPr="0049574C" w:rsidRDefault="000E1FF5" w:rsidP="0049574C">
            <w:pPr>
              <w:spacing w:before="120"/>
              <w:ind w:firstLine="567"/>
              <w:jc w:val="both"/>
              <w:rPr>
                <w:rFonts w:ascii="Times New Roman" w:hAnsi="Times New Roman" w:cs="Times New Roman"/>
                <w:iCs/>
                <w:sz w:val="28"/>
                <w:szCs w:val="28"/>
              </w:rPr>
            </w:pPr>
            <w:r w:rsidRPr="0049574C">
              <w:rPr>
                <w:rFonts w:ascii="Times New Roman" w:hAnsi="Times New Roman" w:cs="Times New Roman"/>
                <w:i/>
                <w:iCs/>
                <w:sz w:val="28"/>
                <w:szCs w:val="28"/>
              </w:rPr>
              <w:t>+</w:t>
            </w:r>
            <w:r w:rsidRPr="0049574C">
              <w:rPr>
                <w:rFonts w:ascii="Times New Roman" w:hAnsi="Times New Roman" w:cs="Times New Roman"/>
                <w:iCs/>
                <w:sz w:val="28"/>
                <w:szCs w:val="28"/>
              </w:rPr>
              <w:t xml:space="preserve"> Áp dụng quản lý rủi ro trong việc kiểm tra, giám sát hải quan và các hoạt động nghiệp vụ khác.</w:t>
            </w:r>
          </w:p>
          <w:p w14:paraId="7B37D138" w14:textId="77777777" w:rsidR="000E1FF5" w:rsidRPr="0049574C" w:rsidRDefault="000E1FF5" w:rsidP="0049574C">
            <w:pPr>
              <w:spacing w:before="120"/>
              <w:ind w:firstLine="567"/>
              <w:jc w:val="both"/>
              <w:rPr>
                <w:rFonts w:ascii="Times New Roman" w:hAnsi="Times New Roman" w:cs="Times New Roman"/>
                <w:iCs/>
                <w:sz w:val="28"/>
                <w:szCs w:val="28"/>
              </w:rPr>
            </w:pPr>
            <w:r w:rsidRPr="0049574C">
              <w:rPr>
                <w:rFonts w:ascii="Times New Roman" w:hAnsi="Times New Roman" w:cs="Times New Roman"/>
                <w:iCs/>
                <w:sz w:val="28"/>
                <w:szCs w:val="28"/>
              </w:rPr>
              <w:t>+ Các hoạt động quản lý rủi ro trong hoạt động nghiệp vụ hải quan: thu thập, xử lý thông tin; xây dựng tiêu chí và tổ chức đánh giá phân loại rủi ro…</w:t>
            </w:r>
          </w:p>
          <w:p w14:paraId="27625452" w14:textId="77777777" w:rsidR="000E1FF5" w:rsidRPr="0049574C" w:rsidRDefault="000E1FF5" w:rsidP="0049574C">
            <w:pPr>
              <w:spacing w:before="120"/>
              <w:ind w:firstLine="567"/>
              <w:jc w:val="both"/>
              <w:rPr>
                <w:rFonts w:ascii="Times New Roman" w:hAnsi="Times New Roman" w:cs="Times New Roman"/>
                <w:iCs/>
                <w:sz w:val="28"/>
                <w:szCs w:val="28"/>
              </w:rPr>
            </w:pPr>
            <w:r w:rsidRPr="0049574C">
              <w:rPr>
                <w:rFonts w:ascii="Times New Roman" w:hAnsi="Times New Roman" w:cs="Times New Roman"/>
                <w:iCs/>
                <w:sz w:val="28"/>
                <w:szCs w:val="28"/>
              </w:rPr>
              <w:t xml:space="preserve">+ Ứng dụng công nghệ thông tin trong hoạt </w:t>
            </w:r>
            <w:r w:rsidRPr="0049574C">
              <w:rPr>
                <w:rFonts w:ascii="Times New Roman" w:hAnsi="Times New Roman" w:cs="Times New Roman"/>
                <w:iCs/>
                <w:sz w:val="28"/>
                <w:szCs w:val="28"/>
              </w:rPr>
              <w:lastRenderedPageBreak/>
              <w:t>động quản lý rủi ro.</w:t>
            </w:r>
          </w:p>
          <w:p w14:paraId="64BF98E0" w14:textId="77777777" w:rsidR="00FF4EB6" w:rsidRPr="0049574C" w:rsidRDefault="000E1FF5" w:rsidP="0049574C">
            <w:pPr>
              <w:spacing w:before="120"/>
              <w:ind w:firstLine="567"/>
              <w:jc w:val="both"/>
              <w:rPr>
                <w:rFonts w:ascii="Times New Roman" w:hAnsi="Times New Roman" w:cs="Times New Roman"/>
                <w:i/>
                <w:iCs/>
                <w:sz w:val="28"/>
                <w:szCs w:val="28"/>
              </w:rPr>
            </w:pPr>
            <w:r w:rsidRPr="0049574C">
              <w:rPr>
                <w:rFonts w:ascii="Times New Roman" w:hAnsi="Times New Roman" w:cs="Times New Roman"/>
                <w:iCs/>
                <w:sz w:val="28"/>
                <w:szCs w:val="28"/>
              </w:rPr>
              <w:t>+ Bộ Tài chính quy định chi tiết tiêu chí đánh giá, phân loại và việc áp dụng quản lý rủi ro.</w:t>
            </w:r>
            <w:r w:rsidRPr="0049574C">
              <w:rPr>
                <w:rFonts w:ascii="Times New Roman" w:hAnsi="Times New Roman" w:cs="Times New Roman"/>
                <w:i/>
                <w:iCs/>
                <w:sz w:val="28"/>
                <w:szCs w:val="28"/>
              </w:rPr>
              <w:t xml:space="preserve"> </w:t>
            </w:r>
            <w:bookmarkEnd w:id="4"/>
          </w:p>
          <w:p w14:paraId="7F207013" w14:textId="6E0DAA34" w:rsidR="00FF4EB6" w:rsidRPr="0049574C" w:rsidRDefault="00FF4EB6" w:rsidP="0049574C">
            <w:pPr>
              <w:spacing w:before="120"/>
              <w:jc w:val="both"/>
              <w:rPr>
                <w:rFonts w:ascii="Times New Roman" w:hAnsi="Times New Roman" w:cs="Times New Roman"/>
                <w:i/>
                <w:iCs/>
                <w:sz w:val="28"/>
                <w:szCs w:val="28"/>
              </w:rPr>
            </w:pPr>
            <w:r w:rsidRPr="0049574C">
              <w:rPr>
                <w:rFonts w:ascii="Times New Roman" w:hAnsi="Times New Roman" w:cs="Times New Roman"/>
                <w:sz w:val="28"/>
                <w:szCs w:val="28"/>
              </w:rPr>
              <w:t>Tại khoản 28 Điều 4; khoản 2 Điều 16; Điều 17; Điều 17a.</w:t>
            </w:r>
          </w:p>
          <w:p w14:paraId="27B5A84F" w14:textId="1B4D4AA7" w:rsidR="000E1FF5" w:rsidRPr="00B8797D" w:rsidRDefault="000E1FF5" w:rsidP="0049574C">
            <w:pPr>
              <w:spacing w:before="120"/>
              <w:jc w:val="both"/>
              <w:rPr>
                <w:rFonts w:ascii="Times New Roman" w:hAnsi="Times New Roman" w:cs="Times New Roman"/>
                <w:sz w:val="28"/>
                <w:szCs w:val="28"/>
                <w:lang w:val="en-US"/>
              </w:rPr>
            </w:pPr>
            <w:r w:rsidRPr="00B8797D">
              <w:rPr>
                <w:rFonts w:ascii="Times New Roman" w:hAnsi="Times New Roman" w:cs="Times New Roman"/>
                <w:sz w:val="28"/>
                <w:szCs w:val="28"/>
                <w:lang w:val="en-US"/>
              </w:rPr>
              <w:t xml:space="preserve">- </w:t>
            </w:r>
            <w:r w:rsidRPr="00B8797D">
              <w:rPr>
                <w:rFonts w:ascii="Times New Roman" w:hAnsi="Times New Roman" w:cs="Times New Roman"/>
                <w:sz w:val="28"/>
                <w:szCs w:val="28"/>
                <w:lang w:val="vi-VN"/>
              </w:rPr>
              <w:t>Về hàng hóa xuất khẩu, nhập khẩu giao dịch qua nền tảng thương mại điện tử</w:t>
            </w:r>
            <w:r w:rsidRPr="00B8797D">
              <w:rPr>
                <w:rFonts w:ascii="Times New Roman" w:hAnsi="Times New Roman" w:cs="Times New Roman"/>
                <w:sz w:val="28"/>
                <w:szCs w:val="28"/>
                <w:lang w:val="en-US"/>
              </w:rPr>
              <w:t>:</w:t>
            </w:r>
          </w:p>
          <w:p w14:paraId="5A875842" w14:textId="4C784155" w:rsidR="00902548" w:rsidRPr="0049574C" w:rsidRDefault="000E1FF5" w:rsidP="0049574C">
            <w:pPr>
              <w:spacing w:before="120"/>
              <w:ind w:firstLine="567"/>
              <w:jc w:val="both"/>
              <w:rPr>
                <w:rFonts w:ascii="Times New Roman" w:hAnsi="Times New Roman" w:cs="Times New Roman"/>
                <w:sz w:val="28"/>
                <w:szCs w:val="28"/>
                <w:lang w:val="vi-VN"/>
              </w:rPr>
            </w:pPr>
            <w:r w:rsidRPr="0049574C">
              <w:rPr>
                <w:rFonts w:ascii="Times New Roman" w:hAnsi="Times New Roman" w:cs="Times New Roman"/>
                <w:sz w:val="28"/>
                <w:szCs w:val="28"/>
                <w:lang w:val="en-US"/>
              </w:rPr>
              <w:t>B</w:t>
            </w:r>
            <w:r w:rsidRPr="0049574C">
              <w:rPr>
                <w:rFonts w:ascii="Times New Roman" w:hAnsi="Times New Roman" w:cs="Times New Roman"/>
                <w:sz w:val="28"/>
                <w:szCs w:val="28"/>
                <w:lang w:val="vi-VN"/>
              </w:rPr>
              <w:t>ổ sung 01 điều quy định về kiểm tra, giám sát hải quan đối với hàng hóa xuất khẩu, nhập khẩu qua nền tảng thương mại điện tử</w:t>
            </w:r>
            <w:r w:rsidRPr="0049574C">
              <w:rPr>
                <w:rFonts w:ascii="Times New Roman" w:hAnsi="Times New Roman" w:cs="Times New Roman"/>
                <w:sz w:val="28"/>
                <w:szCs w:val="28"/>
              </w:rPr>
              <w:t>. Đ</w:t>
            </w:r>
            <w:r w:rsidRPr="0049574C">
              <w:rPr>
                <w:rFonts w:ascii="Times New Roman" w:hAnsi="Times New Roman" w:cs="Times New Roman"/>
                <w:sz w:val="28"/>
                <w:szCs w:val="28"/>
                <w:lang w:val="vi-VN"/>
              </w:rPr>
              <w:t>iều</w:t>
            </w:r>
            <w:r w:rsidRPr="0049574C">
              <w:rPr>
                <w:rFonts w:ascii="Times New Roman" w:hAnsi="Times New Roman" w:cs="Times New Roman"/>
                <w:sz w:val="28"/>
                <w:szCs w:val="28"/>
              </w:rPr>
              <w:t xml:space="preserve"> này</w:t>
            </w:r>
            <w:r w:rsidRPr="0049574C">
              <w:rPr>
                <w:rFonts w:ascii="Times New Roman" w:hAnsi="Times New Roman" w:cs="Times New Roman"/>
                <w:sz w:val="28"/>
                <w:szCs w:val="28"/>
                <w:lang w:val="vi-VN"/>
              </w:rPr>
              <w:t xml:space="preserve"> quy định nguyên tắc quản lý hải quan đối với hàng hóa xuất khẩu, nhập khẩu qua nền tảng thương mại điện tử, đồng thời giao Chính phủ quy định chi tiết để có cơ sở pháp lý đầy đủ quy định tại nghị định</w:t>
            </w:r>
            <w:r w:rsidR="0002195D" w:rsidRPr="0049574C">
              <w:rPr>
                <w:rFonts w:ascii="Times New Roman" w:hAnsi="Times New Roman" w:cs="Times New Roman"/>
                <w:sz w:val="28"/>
                <w:szCs w:val="28"/>
                <w:lang w:val="en-US"/>
              </w:rPr>
              <w:t xml:space="preserve"> tại Điều 16a</w:t>
            </w:r>
            <w:r w:rsidRPr="0049574C">
              <w:rPr>
                <w:rFonts w:ascii="Times New Roman" w:hAnsi="Times New Roman" w:cs="Times New Roman"/>
                <w:sz w:val="28"/>
                <w:szCs w:val="28"/>
                <w:lang w:val="vi-VN"/>
              </w:rPr>
              <w:t>.</w:t>
            </w:r>
          </w:p>
        </w:tc>
        <w:tc>
          <w:tcPr>
            <w:tcW w:w="6111" w:type="dxa"/>
            <w:shd w:val="clear" w:color="auto" w:fill="FFFFFF"/>
          </w:tcPr>
          <w:p w14:paraId="223FF91F" w14:textId="77777777" w:rsidR="004E4BD2" w:rsidRPr="009F3389" w:rsidRDefault="00B94B59" w:rsidP="004E4BD2">
            <w:pPr>
              <w:tabs>
                <w:tab w:val="left" w:pos="851"/>
              </w:tabs>
              <w:spacing w:before="120"/>
              <w:jc w:val="both"/>
              <w:rPr>
                <w:rFonts w:ascii="Times New Roman" w:hAnsi="Times New Roman" w:cs="Times New Roman"/>
                <w:noProof/>
                <w:sz w:val="28"/>
                <w:szCs w:val="28"/>
              </w:rPr>
            </w:pPr>
            <w:r w:rsidRPr="009F3389">
              <w:rPr>
                <w:rFonts w:ascii="Times New Roman" w:hAnsi="Times New Roman" w:cs="Times New Roman"/>
                <w:noProof/>
                <w:sz w:val="28"/>
                <w:szCs w:val="28"/>
              </w:rPr>
              <w:lastRenderedPageBreak/>
              <w:t xml:space="preserve">1. Về thông diệp dữ liệu điện tử, hải quan số, cơ chế một cửa quốc gia, hồ sơ hải quan </w:t>
            </w:r>
          </w:p>
          <w:p w14:paraId="491484E7" w14:textId="14940C48" w:rsidR="00635F9D" w:rsidRPr="009909CD" w:rsidRDefault="00635F9D" w:rsidP="009909CD">
            <w:pPr>
              <w:spacing w:before="120"/>
              <w:jc w:val="both"/>
              <w:rPr>
                <w:rFonts w:ascii="Times New Roman" w:eastAsia="Times New Roman" w:hAnsi="Times New Roman" w:cs="Times New Roman"/>
                <w:sz w:val="28"/>
                <w:szCs w:val="28"/>
                <w:lang w:val="en-US"/>
              </w:rPr>
            </w:pPr>
            <w:r w:rsidRPr="009909CD">
              <w:rPr>
                <w:rFonts w:ascii="Times New Roman" w:eastAsia="Times New Roman" w:hAnsi="Times New Roman" w:cs="Times New Roman"/>
                <w:sz w:val="28"/>
                <w:szCs w:val="28"/>
                <w:lang w:val="en-US"/>
              </w:rPr>
              <w:t>Việc thay thế “chứng từ điện tử” bằng “chứng từ dưới dạng thông điệp dữ liệu” giúp bảo đảm sự thống nhất, đồng bộ giữa Luật Hải quan và Luật Giao dịch điện tử. Trường hợp áp dụng Cơ chế một cửa quốc gia nêu trên sẽ tạo hành lang pháp lý về quản lý nhà nước trong lĩnh vực xuất khẩu, nhập khẩu theo phương thức điện tử, tăng tính minh bạch và thống nhất trong áp dụng pháp luật.”</w:t>
            </w:r>
          </w:p>
          <w:p w14:paraId="3FC39999" w14:textId="2E06771E" w:rsidR="004E4BD2" w:rsidRPr="004E4BD2" w:rsidRDefault="004E4BD2" w:rsidP="004E4BD2">
            <w:pPr>
              <w:tabs>
                <w:tab w:val="left" w:pos="851"/>
              </w:tabs>
              <w:spacing w:before="120"/>
              <w:jc w:val="both"/>
              <w:rPr>
                <w:rFonts w:ascii="Times New Roman" w:hAnsi="Times New Roman" w:cs="Times New Roman"/>
                <w:noProof/>
                <w:sz w:val="28"/>
                <w:szCs w:val="28"/>
              </w:rPr>
            </w:pPr>
            <w:r w:rsidRPr="004E4BD2">
              <w:rPr>
                <w:rFonts w:ascii="Times New Roman" w:hAnsi="Times New Roman" w:cs="Times New Roman"/>
                <w:noProof/>
                <w:sz w:val="28"/>
                <w:szCs w:val="28"/>
              </w:rPr>
              <w:t xml:space="preserve">2. </w:t>
            </w:r>
            <w:r w:rsidRPr="004E4BD2">
              <w:rPr>
                <w:rFonts w:ascii="Times New Roman" w:eastAsia="Times New Roman" w:hAnsi="Times New Roman" w:cs="Times New Roman"/>
                <w:bCs/>
                <w:sz w:val="28"/>
                <w:szCs w:val="28"/>
              </w:rPr>
              <w:t xml:space="preserve">Chính sách </w:t>
            </w:r>
            <w:r w:rsidRPr="004E4BD2">
              <w:rPr>
                <w:rFonts w:ascii="Times New Roman" w:hAnsi="Times New Roman" w:cs="Times New Roman"/>
                <w:sz w:val="28"/>
                <w:szCs w:val="28"/>
              </w:rPr>
              <w:t>liên quan đến quy định quản lý tuân thủ và quản lý rủi ro</w:t>
            </w:r>
            <w:r w:rsidRPr="004E4BD2">
              <w:rPr>
                <w:rFonts w:ascii="Times New Roman" w:eastAsia="Times New Roman" w:hAnsi="Times New Roman" w:cs="Times New Roman"/>
                <w:bCs/>
                <w:sz w:val="28"/>
                <w:szCs w:val="28"/>
              </w:rPr>
              <w:t>.</w:t>
            </w:r>
          </w:p>
          <w:p w14:paraId="618D105D" w14:textId="63FFE098" w:rsidR="004E4BD2" w:rsidRPr="004E4BD2" w:rsidRDefault="004E4BD2" w:rsidP="004E4BD2">
            <w:pPr>
              <w:tabs>
                <w:tab w:val="left" w:pos="339"/>
              </w:tabs>
              <w:spacing w:before="120"/>
              <w:jc w:val="both"/>
              <w:rPr>
                <w:rFonts w:ascii="Times New Roman" w:eastAsia="Times New Roman" w:hAnsi="Times New Roman" w:cs="Times New Roman"/>
                <w:sz w:val="28"/>
                <w:szCs w:val="28"/>
              </w:rPr>
            </w:pPr>
            <w:r w:rsidRPr="004E4BD2">
              <w:rPr>
                <w:rFonts w:ascii="Times New Roman" w:hAnsi="Times New Roman" w:cs="Times New Roman"/>
                <w:noProof/>
                <w:sz w:val="28"/>
                <w:szCs w:val="28"/>
              </w:rPr>
              <w:t xml:space="preserve">* </w:t>
            </w:r>
            <w:r w:rsidRPr="004E4BD2">
              <w:rPr>
                <w:rFonts w:ascii="Times New Roman" w:eastAsia="Times New Roman" w:hAnsi="Times New Roman" w:cs="Times New Roman"/>
                <w:sz w:val="28"/>
                <w:szCs w:val="28"/>
              </w:rPr>
              <w:t xml:space="preserve"> Tác động đối với hệ thống pháp luật:</w:t>
            </w:r>
          </w:p>
          <w:p w14:paraId="7BB9BC8A" w14:textId="77777777" w:rsidR="004E4BD2" w:rsidRPr="004E4BD2" w:rsidRDefault="004E4BD2" w:rsidP="004E4BD2">
            <w:pPr>
              <w:tabs>
                <w:tab w:val="left" w:pos="339"/>
              </w:tabs>
              <w:spacing w:before="120"/>
              <w:jc w:val="both"/>
              <w:rPr>
                <w:rFonts w:ascii="Times New Roman" w:eastAsia="Times New Roman" w:hAnsi="Times New Roman" w:cs="Times New Roman"/>
                <w:sz w:val="28"/>
                <w:szCs w:val="28"/>
              </w:rPr>
            </w:pPr>
            <w:r w:rsidRPr="004E4BD2">
              <w:rPr>
                <w:rFonts w:ascii="Times New Roman" w:eastAsia="Times New Roman" w:hAnsi="Times New Roman" w:cs="Times New Roman"/>
                <w:sz w:val="28"/>
                <w:szCs w:val="28"/>
              </w:rPr>
              <w:t>Bảo đảm tính đồng bộ, thống nhất giữa Luật Hải quan, Luật Quản lý thuế đối với nội dung về quản lý tuân thủ.</w:t>
            </w:r>
          </w:p>
          <w:p w14:paraId="1F82EFFF" w14:textId="4DC8A723" w:rsidR="004E4BD2" w:rsidRPr="004E4BD2" w:rsidRDefault="004E4BD2" w:rsidP="004E4BD2">
            <w:pPr>
              <w:tabs>
                <w:tab w:val="left" w:pos="339"/>
              </w:tabs>
              <w:spacing w:before="120"/>
              <w:jc w:val="both"/>
              <w:rPr>
                <w:rFonts w:ascii="Times New Roman" w:eastAsia="Times New Roman" w:hAnsi="Times New Roman" w:cs="Times New Roman"/>
                <w:sz w:val="28"/>
                <w:szCs w:val="28"/>
              </w:rPr>
            </w:pPr>
            <w:r w:rsidRPr="004E4BD2">
              <w:rPr>
                <w:rFonts w:ascii="Times New Roman" w:eastAsia="Times New Roman" w:hAnsi="Times New Roman" w:cs="Times New Roman"/>
                <w:sz w:val="28"/>
                <w:szCs w:val="28"/>
              </w:rPr>
              <w:t xml:space="preserve">* Tác động về kinh tế - xã hội: </w:t>
            </w:r>
          </w:p>
          <w:p w14:paraId="7D3DD8D5" w14:textId="77777777" w:rsidR="004E4BD2" w:rsidRPr="004E4BD2" w:rsidRDefault="004E4BD2" w:rsidP="004E4BD2">
            <w:pPr>
              <w:tabs>
                <w:tab w:val="left" w:pos="339"/>
              </w:tabs>
              <w:spacing w:before="120"/>
              <w:jc w:val="both"/>
              <w:rPr>
                <w:rFonts w:ascii="Times New Roman" w:hAnsi="Times New Roman" w:cs="Times New Roman"/>
                <w:spacing w:val="3"/>
                <w:sz w:val="28"/>
                <w:szCs w:val="28"/>
                <w:shd w:val="clear" w:color="auto" w:fill="FFFFFF"/>
              </w:rPr>
            </w:pPr>
            <w:r w:rsidRPr="004E4BD2">
              <w:rPr>
                <w:rFonts w:ascii="Times New Roman" w:hAnsi="Times New Roman" w:cs="Times New Roman"/>
                <w:color w:val="081B3A"/>
                <w:spacing w:val="3"/>
                <w:sz w:val="28"/>
                <w:szCs w:val="28"/>
                <w:shd w:val="clear" w:color="auto" w:fill="FFFFFF"/>
              </w:rPr>
              <w:t xml:space="preserve">- </w:t>
            </w:r>
            <w:r w:rsidRPr="004E4BD2">
              <w:rPr>
                <w:rFonts w:ascii="Times New Roman" w:hAnsi="Times New Roman" w:cs="Times New Roman"/>
                <w:spacing w:val="3"/>
                <w:sz w:val="28"/>
                <w:szCs w:val="28"/>
                <w:shd w:val="clear" w:color="auto" w:fill="FFFFFF"/>
              </w:rPr>
              <w:t xml:space="preserve">Đối với cơ quan Hải quan: </w:t>
            </w:r>
          </w:p>
          <w:p w14:paraId="48B4635B" w14:textId="77777777" w:rsidR="004E4BD2" w:rsidRPr="004E4BD2" w:rsidRDefault="004E4BD2" w:rsidP="004E4BD2">
            <w:pPr>
              <w:tabs>
                <w:tab w:val="left" w:pos="339"/>
              </w:tabs>
              <w:spacing w:before="120"/>
              <w:jc w:val="both"/>
              <w:rPr>
                <w:rFonts w:ascii="Times New Roman" w:hAnsi="Times New Roman" w:cs="Times New Roman"/>
                <w:spacing w:val="3"/>
                <w:sz w:val="28"/>
                <w:szCs w:val="28"/>
                <w:shd w:val="clear" w:color="auto" w:fill="FFFFFF"/>
              </w:rPr>
            </w:pPr>
            <w:r w:rsidRPr="004E4BD2">
              <w:rPr>
                <w:rFonts w:ascii="Times New Roman" w:hAnsi="Times New Roman" w:cs="Times New Roman"/>
                <w:spacing w:val="3"/>
                <w:sz w:val="28"/>
                <w:szCs w:val="28"/>
                <w:shd w:val="clear" w:color="auto" w:fill="FFFFFF"/>
              </w:rPr>
              <w:t xml:space="preserve">+ Xây dựng được môi trường tuân thủ bền vững thông qua hỗ trợ, khuyến khích doanh nghiệp tuân </w:t>
            </w:r>
            <w:r w:rsidRPr="004E4BD2">
              <w:rPr>
                <w:rFonts w:ascii="Times New Roman" w:hAnsi="Times New Roman" w:cs="Times New Roman"/>
                <w:spacing w:val="3"/>
                <w:sz w:val="28"/>
                <w:szCs w:val="28"/>
                <w:shd w:val="clear" w:color="auto" w:fill="FFFFFF"/>
              </w:rPr>
              <w:lastRenderedPageBreak/>
              <w:t xml:space="preserve">thủ từ đó dần chuyển đổi mô hình quản lý từ "kiểm soát" sang "đối tác". </w:t>
            </w:r>
          </w:p>
          <w:p w14:paraId="4B547D30" w14:textId="77777777" w:rsidR="004E4BD2" w:rsidRPr="004E4BD2" w:rsidRDefault="004E4BD2" w:rsidP="004E4BD2">
            <w:pPr>
              <w:tabs>
                <w:tab w:val="left" w:pos="339"/>
              </w:tabs>
              <w:spacing w:before="120"/>
              <w:jc w:val="both"/>
              <w:rPr>
                <w:rFonts w:ascii="Times New Roman" w:hAnsi="Times New Roman" w:cs="Times New Roman"/>
                <w:spacing w:val="3"/>
                <w:sz w:val="28"/>
                <w:szCs w:val="28"/>
                <w:shd w:val="clear" w:color="auto" w:fill="FFFFFF"/>
              </w:rPr>
            </w:pPr>
            <w:r w:rsidRPr="004E4BD2">
              <w:rPr>
                <w:rFonts w:ascii="Times New Roman" w:hAnsi="Times New Roman" w:cs="Times New Roman"/>
                <w:spacing w:val="3"/>
                <w:sz w:val="28"/>
                <w:szCs w:val="28"/>
                <w:shd w:val="clear" w:color="auto" w:fill="FFFFFF"/>
              </w:rPr>
              <w:t xml:space="preserve">+ Tạo được môi trường kinh doanh minh bạch, thuận lợi giúp thúc đẩy cải cách thủ tục hành chính, cải thiện chỉ số thương mại qua biên giới góp phần tăng khả năng thu hút đầu tư nước ngoài vào Việt Nam. </w:t>
            </w:r>
          </w:p>
          <w:p w14:paraId="03538032" w14:textId="77777777" w:rsidR="004E4BD2" w:rsidRPr="004E4BD2" w:rsidRDefault="004E4BD2" w:rsidP="004E4BD2">
            <w:pPr>
              <w:tabs>
                <w:tab w:val="left" w:pos="339"/>
              </w:tabs>
              <w:spacing w:before="120"/>
              <w:jc w:val="both"/>
              <w:rPr>
                <w:rFonts w:ascii="Times New Roman" w:hAnsi="Times New Roman" w:cs="Times New Roman"/>
                <w:spacing w:val="3"/>
                <w:sz w:val="28"/>
                <w:szCs w:val="28"/>
                <w:shd w:val="clear" w:color="auto" w:fill="FFFFFF"/>
              </w:rPr>
            </w:pPr>
            <w:r w:rsidRPr="004E4BD2">
              <w:rPr>
                <w:rFonts w:ascii="Times New Roman" w:hAnsi="Times New Roman" w:cs="Times New Roman"/>
                <w:spacing w:val="3"/>
                <w:sz w:val="28"/>
                <w:szCs w:val="28"/>
                <w:shd w:val="clear" w:color="auto" w:fill="FFFFFF"/>
              </w:rPr>
              <w:t xml:space="preserve">+ Tăng hiệu quả quản lý rủi ro trong quản lý hải quan, qua đó, tập trung nguồn lực kiểm tra vào các doanh nghiệp rủi ro cao, giảm tỷ lệ kiểm tra đối với những doanh nghiệp tuân thủ tốt. </w:t>
            </w:r>
          </w:p>
          <w:p w14:paraId="3569A4E7" w14:textId="77777777" w:rsidR="004E4BD2" w:rsidRPr="004E4BD2" w:rsidRDefault="004E4BD2" w:rsidP="004E4BD2">
            <w:pPr>
              <w:tabs>
                <w:tab w:val="left" w:pos="339"/>
              </w:tabs>
              <w:spacing w:before="120"/>
              <w:jc w:val="both"/>
              <w:rPr>
                <w:rFonts w:ascii="Times New Roman" w:hAnsi="Times New Roman" w:cs="Times New Roman"/>
                <w:spacing w:val="3"/>
                <w:sz w:val="28"/>
                <w:szCs w:val="28"/>
                <w:shd w:val="clear" w:color="auto" w:fill="FFFFFF"/>
              </w:rPr>
            </w:pPr>
            <w:r w:rsidRPr="004E4BD2">
              <w:rPr>
                <w:rFonts w:ascii="Times New Roman" w:hAnsi="Times New Roman" w:cs="Times New Roman"/>
                <w:spacing w:val="3"/>
                <w:sz w:val="28"/>
                <w:szCs w:val="28"/>
                <w:shd w:val="clear" w:color="auto" w:fill="FFFFFF"/>
              </w:rPr>
              <w:t xml:space="preserve">- Đối với Doanh nghiệp: </w:t>
            </w:r>
          </w:p>
          <w:p w14:paraId="30E8083D" w14:textId="77777777" w:rsidR="004E4BD2" w:rsidRPr="004E4BD2" w:rsidRDefault="004E4BD2" w:rsidP="004E4BD2">
            <w:pPr>
              <w:tabs>
                <w:tab w:val="left" w:pos="339"/>
              </w:tabs>
              <w:spacing w:before="120"/>
              <w:jc w:val="both"/>
              <w:rPr>
                <w:rFonts w:ascii="Times New Roman" w:hAnsi="Times New Roman" w:cs="Times New Roman"/>
                <w:spacing w:val="3"/>
                <w:sz w:val="28"/>
                <w:szCs w:val="28"/>
                <w:shd w:val="clear" w:color="auto" w:fill="FFFFFF"/>
              </w:rPr>
            </w:pPr>
            <w:r w:rsidRPr="004E4BD2">
              <w:rPr>
                <w:rFonts w:ascii="Times New Roman" w:hAnsi="Times New Roman" w:cs="Times New Roman"/>
                <w:spacing w:val="3"/>
                <w:sz w:val="28"/>
                <w:szCs w:val="28"/>
                <w:shd w:val="clear" w:color="auto" w:fill="FFFFFF"/>
              </w:rPr>
              <w:t xml:space="preserve">+ Thông qua các hoạt động được hỗ trợ, khuyến khích doanh nghiệp tuân thủ pháp luật hải quan sẽ khích lệ doanh nghiệp tự nguyện tuân thủ, được ghi nhận là đáng tin cậy với cơ quan hải quan, được ưu tiên trong thủ tục hải quan, thông quan hàng hóa nhanh chóng, giảm chi phí lưu kho, lưu bãi. </w:t>
            </w:r>
          </w:p>
          <w:p w14:paraId="5090E03B" w14:textId="77777777" w:rsidR="004E4BD2" w:rsidRPr="004E4BD2" w:rsidRDefault="004E4BD2" w:rsidP="004E4BD2">
            <w:pPr>
              <w:tabs>
                <w:tab w:val="left" w:pos="339"/>
              </w:tabs>
              <w:spacing w:before="120"/>
              <w:jc w:val="both"/>
              <w:rPr>
                <w:rFonts w:ascii="Times New Roman" w:hAnsi="Times New Roman" w:cs="Times New Roman"/>
                <w:bCs/>
                <w:sz w:val="28"/>
                <w:szCs w:val="28"/>
              </w:rPr>
            </w:pPr>
            <w:r w:rsidRPr="004E4BD2">
              <w:rPr>
                <w:rFonts w:ascii="Times New Roman" w:hAnsi="Times New Roman" w:cs="Times New Roman"/>
                <w:spacing w:val="3"/>
                <w:sz w:val="28"/>
                <w:szCs w:val="28"/>
                <w:shd w:val="clear" w:color="auto" w:fill="FFFFFF"/>
              </w:rPr>
              <w:t>+ Doanh nghiệp được hỗ trợ tuân thủ và tự nguyện tuân thủ có lợi thế khi tham gia chuỗi cung ứng toàn cầu, nâng cao vị thế của doanh nghiệp.</w:t>
            </w:r>
          </w:p>
          <w:p w14:paraId="4AEB9346" w14:textId="60F709A1" w:rsidR="004E4BD2" w:rsidRPr="004E4BD2" w:rsidRDefault="004E4BD2" w:rsidP="004E4BD2">
            <w:pPr>
              <w:tabs>
                <w:tab w:val="left" w:pos="851"/>
              </w:tabs>
              <w:spacing w:before="120"/>
              <w:jc w:val="both"/>
              <w:rPr>
                <w:rFonts w:ascii="Times New Roman" w:hAnsi="Times New Roman" w:cs="Times New Roman"/>
                <w:b/>
                <w:noProof/>
                <w:sz w:val="28"/>
                <w:szCs w:val="28"/>
              </w:rPr>
            </w:pPr>
            <w:r w:rsidRPr="004E4BD2">
              <w:rPr>
                <w:rFonts w:ascii="Times New Roman" w:eastAsia="Times New Roman" w:hAnsi="Times New Roman" w:cs="Times New Roman"/>
                <w:sz w:val="28"/>
                <w:szCs w:val="28"/>
                <w:lang w:val="en-US"/>
              </w:rPr>
              <w:t>Đối với nội dung về quản lý rủi ro: các quy định về quản lý rủi ro cơ bản giữ nguyên tại Luật Hải quan năm 2014, do đó, không có tác động lớn, thay đổi khi áp dụng quy định này.</w:t>
            </w:r>
          </w:p>
          <w:p w14:paraId="53C651EB" w14:textId="702EE3D7" w:rsidR="0071332F" w:rsidRPr="00B8797D" w:rsidRDefault="004E4BD2" w:rsidP="005A1AA3">
            <w:pPr>
              <w:tabs>
                <w:tab w:val="left" w:pos="851"/>
              </w:tabs>
              <w:spacing w:before="120"/>
              <w:jc w:val="both"/>
              <w:rPr>
                <w:rFonts w:ascii="Times New Roman" w:hAnsi="Times New Roman" w:cs="Times New Roman"/>
                <w:noProof/>
                <w:sz w:val="28"/>
                <w:szCs w:val="28"/>
              </w:rPr>
            </w:pPr>
            <w:r>
              <w:rPr>
                <w:rFonts w:ascii="Times New Roman" w:hAnsi="Times New Roman" w:cs="Times New Roman"/>
                <w:noProof/>
                <w:sz w:val="28"/>
                <w:szCs w:val="28"/>
              </w:rPr>
              <w:lastRenderedPageBreak/>
              <w:t>3</w:t>
            </w:r>
            <w:r w:rsidR="00B94B59" w:rsidRPr="00B8797D">
              <w:rPr>
                <w:rFonts w:ascii="Times New Roman" w:hAnsi="Times New Roman" w:cs="Times New Roman"/>
                <w:noProof/>
                <w:sz w:val="28"/>
                <w:szCs w:val="28"/>
              </w:rPr>
              <w:t>. Về việc x</w:t>
            </w:r>
            <w:r w:rsidR="0071332F" w:rsidRPr="00B8797D">
              <w:rPr>
                <w:rFonts w:ascii="Times New Roman" w:hAnsi="Times New Roman" w:cs="Times New Roman"/>
                <w:noProof/>
                <w:sz w:val="28"/>
                <w:szCs w:val="28"/>
              </w:rPr>
              <w:t>uất khẩu, nhập khẩu hàng hoá giao dịch qua nền tảng thương mại điện tử</w:t>
            </w:r>
          </w:p>
          <w:p w14:paraId="721805C0" w14:textId="77777777" w:rsidR="00B94B59" w:rsidRPr="00B8797D" w:rsidRDefault="00B94B59" w:rsidP="005A1AA3">
            <w:pPr>
              <w:spacing w:before="120"/>
              <w:jc w:val="both"/>
              <w:rPr>
                <w:rFonts w:ascii="Times New Roman" w:eastAsia="Times New Roman" w:hAnsi="Times New Roman" w:cs="Times New Roman"/>
                <w:sz w:val="28"/>
                <w:szCs w:val="28"/>
                <w:lang w:val="en-US"/>
              </w:rPr>
            </w:pPr>
            <w:r w:rsidRPr="00B8797D">
              <w:rPr>
                <w:rFonts w:ascii="Times New Roman" w:eastAsia="Times New Roman" w:hAnsi="Times New Roman" w:cs="Times New Roman"/>
                <w:sz w:val="28"/>
                <w:szCs w:val="28"/>
              </w:rPr>
              <w:t xml:space="preserve">* Tác động đối với hệ thống pháp luật: </w:t>
            </w:r>
          </w:p>
          <w:p w14:paraId="5EE7F0A3" w14:textId="77777777" w:rsidR="00B94B59" w:rsidRPr="005A1AA3" w:rsidRDefault="00B94B59" w:rsidP="005A1AA3">
            <w:pPr>
              <w:spacing w:before="120"/>
              <w:jc w:val="both"/>
              <w:rPr>
                <w:rFonts w:ascii="Times New Roman" w:eastAsia="Times New Roman" w:hAnsi="Times New Roman" w:cs="Times New Roman"/>
                <w:sz w:val="28"/>
                <w:szCs w:val="28"/>
              </w:rPr>
            </w:pPr>
            <w:r w:rsidRPr="005A1AA3">
              <w:rPr>
                <w:rFonts w:ascii="Times New Roman" w:eastAsia="Times New Roman" w:hAnsi="Times New Roman" w:cs="Times New Roman"/>
                <w:sz w:val="28"/>
                <w:szCs w:val="28"/>
              </w:rPr>
              <w:t xml:space="preserve">Với sự thay đổi mạnh mẽ của thương mại điện tử thời gian vừa qua, để đáp ứng được nhu cầu quản lý hoạt động giao dịch thương mại điện tử, Việt Nam đã ban hành các văn bản như: Luật giao dịch điện tử số 20/2023/QH15 thay thế cho Luật Giao dịch điện tử số 51/2005/QH11; Luật Thương mại điện tử 2025 (có hiệu lực từ 1/7/2026); Luật Quản lý thuế sửa đổi năm 2019 và Luật Quản lý thuế năm 2025 (có hiệu lực từ 1/7/2026); Nghị định số 85/2021/NĐ-CP ngày 25/9/2021 sửa đổi, bổ sung Nghị định số 52/2013/NĐ-CP ngày 16/5/2013 về thương mại điện tử;...  </w:t>
            </w:r>
          </w:p>
          <w:p w14:paraId="030787EB" w14:textId="77777777" w:rsidR="00B94B59" w:rsidRPr="005A1AA3" w:rsidRDefault="00B94B59" w:rsidP="005A1AA3">
            <w:pPr>
              <w:spacing w:before="120"/>
              <w:jc w:val="both"/>
              <w:rPr>
                <w:rFonts w:ascii="Times New Roman" w:eastAsia="Times New Roman" w:hAnsi="Times New Roman" w:cs="Times New Roman"/>
                <w:sz w:val="28"/>
                <w:szCs w:val="28"/>
              </w:rPr>
            </w:pPr>
            <w:r w:rsidRPr="005A1AA3">
              <w:rPr>
                <w:rFonts w:ascii="Times New Roman" w:eastAsia="Times New Roman" w:hAnsi="Times New Roman" w:cs="Times New Roman"/>
                <w:sz w:val="28"/>
                <w:szCs w:val="28"/>
              </w:rPr>
              <w:t>Các quy định nêu trên là căn cứ pháp lý để hoạt động thương mại điện tử được triển khai thực hiện tại Việt Nam. Tuy nhiên, các quy định nêu trên chưa có các quy định cụ thể về quản lý hải quan đối với hàng hóa xuất khẩu, nhập khẩu qua nền tảng thương mại điện tử nên các cơ quan quản lý nhà nước và các bên tham gia hoạt động thương mại điện tử còn gặp nhiều khó khăn trong việc triển khai thực hiện.</w:t>
            </w:r>
          </w:p>
          <w:p w14:paraId="3EEB6E45" w14:textId="2048FDB9" w:rsidR="00B94B59" w:rsidRPr="005A1AA3" w:rsidRDefault="00B94B59" w:rsidP="005A1AA3">
            <w:pPr>
              <w:spacing w:before="120"/>
              <w:jc w:val="both"/>
              <w:rPr>
                <w:rFonts w:ascii="Times New Roman" w:eastAsia="Times New Roman" w:hAnsi="Times New Roman" w:cs="Times New Roman"/>
                <w:sz w:val="28"/>
                <w:szCs w:val="28"/>
              </w:rPr>
            </w:pPr>
            <w:r w:rsidRPr="005A1AA3">
              <w:rPr>
                <w:rFonts w:ascii="Times New Roman" w:eastAsia="Times New Roman" w:hAnsi="Times New Roman" w:cs="Times New Roman"/>
                <w:sz w:val="28"/>
                <w:szCs w:val="28"/>
              </w:rPr>
              <w:t xml:space="preserve">Việc xây dựng và ban hành quy định riêng về hàng </w:t>
            </w:r>
            <w:r w:rsidRPr="005A1AA3">
              <w:rPr>
                <w:rFonts w:ascii="Times New Roman" w:eastAsia="Times New Roman" w:hAnsi="Times New Roman" w:cs="Times New Roman"/>
                <w:sz w:val="28"/>
                <w:szCs w:val="28"/>
              </w:rPr>
              <w:lastRenderedPageBreak/>
              <w:t>hóa xuất khẩu, nhập khẩu giao dịch qua nền tảng thương mại điện tử tạo cơ sở pháp lý để thực hiện đồng bộ với hệ thống pháp luật về thương mại điện tử có liên quan như  Luật giao dịch điện tử (sửa đổi), Luật Thương mại điện tử, Luật Quản lý thuế (sửa đổi)…</w:t>
            </w:r>
            <w:r w:rsidR="00735E97" w:rsidRPr="005A1AA3">
              <w:rPr>
                <w:rFonts w:ascii="Times New Roman" w:eastAsia="Times New Roman" w:hAnsi="Times New Roman" w:cs="Times New Roman"/>
                <w:sz w:val="28"/>
                <w:szCs w:val="28"/>
              </w:rPr>
              <w:t xml:space="preserve"> Từ đó, tăng cường </w:t>
            </w:r>
            <w:r w:rsidRPr="005A1AA3">
              <w:rPr>
                <w:rFonts w:ascii="Times New Roman" w:eastAsia="Times New Roman" w:hAnsi="Times New Roman" w:cs="Times New Roman"/>
                <w:sz w:val="28"/>
                <w:szCs w:val="28"/>
              </w:rPr>
              <w:t>về hiệu quả quản lý nhà nước</w:t>
            </w:r>
            <w:r w:rsidR="00735E97" w:rsidRPr="005A1AA3">
              <w:rPr>
                <w:rFonts w:ascii="Times New Roman" w:eastAsia="Times New Roman" w:hAnsi="Times New Roman" w:cs="Times New Roman"/>
                <w:sz w:val="28"/>
                <w:szCs w:val="28"/>
              </w:rPr>
              <w:t>, cụ thể</w:t>
            </w:r>
            <w:r w:rsidRPr="005A1AA3">
              <w:rPr>
                <w:rFonts w:ascii="Times New Roman" w:eastAsia="Times New Roman" w:hAnsi="Times New Roman" w:cs="Times New Roman"/>
                <w:sz w:val="28"/>
                <w:szCs w:val="28"/>
              </w:rPr>
              <w:t>:</w:t>
            </w:r>
          </w:p>
          <w:p w14:paraId="68F2137F" w14:textId="360A955D" w:rsidR="00B94B59" w:rsidRPr="005A1AA3" w:rsidRDefault="00735E97" w:rsidP="005A1AA3">
            <w:pPr>
              <w:spacing w:before="120"/>
              <w:jc w:val="both"/>
              <w:rPr>
                <w:rFonts w:ascii="Times New Roman" w:eastAsia="Times New Roman" w:hAnsi="Times New Roman" w:cs="Times New Roman"/>
                <w:sz w:val="28"/>
                <w:szCs w:val="28"/>
              </w:rPr>
            </w:pPr>
            <w:r w:rsidRPr="005A1AA3">
              <w:rPr>
                <w:rFonts w:ascii="Times New Roman" w:eastAsia="Times New Roman" w:hAnsi="Times New Roman" w:cs="Times New Roman"/>
                <w:sz w:val="28"/>
                <w:szCs w:val="28"/>
              </w:rPr>
              <w:t xml:space="preserve">- </w:t>
            </w:r>
            <w:r w:rsidR="00B94B59" w:rsidRPr="005A1AA3">
              <w:rPr>
                <w:rFonts w:ascii="Times New Roman" w:eastAsia="Times New Roman" w:hAnsi="Times New Roman" w:cs="Times New Roman"/>
                <w:sz w:val="28"/>
                <w:szCs w:val="28"/>
              </w:rPr>
              <w:t xml:space="preserve">Tăng cường công tác quản lý nhà nước về hàng hóa xuất khẩu nhập khẩu được giao dịch qua thương mại điện tử, hạn chế những tồn tại bất cập hiện nay. </w:t>
            </w:r>
          </w:p>
          <w:p w14:paraId="29E2E573" w14:textId="6BB4DC29" w:rsidR="00B94B59" w:rsidRPr="005A1AA3" w:rsidRDefault="00735E97" w:rsidP="005A1AA3">
            <w:pPr>
              <w:spacing w:before="120"/>
              <w:jc w:val="both"/>
              <w:rPr>
                <w:rFonts w:ascii="Times New Roman" w:eastAsia="Times New Roman" w:hAnsi="Times New Roman" w:cs="Times New Roman"/>
                <w:sz w:val="28"/>
                <w:szCs w:val="28"/>
              </w:rPr>
            </w:pPr>
            <w:r w:rsidRPr="005A1AA3">
              <w:rPr>
                <w:rFonts w:ascii="Times New Roman" w:eastAsia="Times New Roman" w:hAnsi="Times New Roman" w:cs="Times New Roman"/>
                <w:sz w:val="28"/>
                <w:szCs w:val="28"/>
              </w:rPr>
              <w:t>-</w:t>
            </w:r>
            <w:r w:rsidR="00B94B59" w:rsidRPr="005A1AA3">
              <w:rPr>
                <w:rFonts w:ascii="Times New Roman" w:eastAsia="Times New Roman" w:hAnsi="Times New Roman" w:cs="Times New Roman"/>
                <w:sz w:val="28"/>
                <w:szCs w:val="28"/>
              </w:rPr>
              <w:t xml:space="preserve"> Tổ chức triển khai quản lý hoạt động thương mại điện tử đối với hàng hóa xuất khẩu, nhập khẩu trên phạm vi cả nước có hiệu quả hơn khi môi trường pháp lý hoàn thiện, đồng bộ. </w:t>
            </w:r>
          </w:p>
          <w:p w14:paraId="70D68A6C" w14:textId="78601E2B" w:rsidR="00F21A2A" w:rsidRPr="00B8797D" w:rsidRDefault="00735E97" w:rsidP="005A1AA3">
            <w:pPr>
              <w:spacing w:before="120"/>
              <w:jc w:val="both"/>
              <w:rPr>
                <w:rFonts w:ascii="Times New Roman" w:eastAsia="Times New Roman" w:hAnsi="Times New Roman" w:cs="Times New Roman"/>
                <w:sz w:val="28"/>
                <w:szCs w:val="28"/>
              </w:rPr>
            </w:pPr>
            <w:r w:rsidRPr="00B8797D">
              <w:rPr>
                <w:rFonts w:ascii="Times New Roman" w:eastAsia="Times New Roman" w:hAnsi="Times New Roman" w:cs="Times New Roman"/>
                <w:sz w:val="28"/>
                <w:szCs w:val="28"/>
                <w:lang w:val="en-US"/>
              </w:rPr>
              <w:t>* T</w:t>
            </w:r>
            <w:r w:rsidRPr="00B8797D">
              <w:rPr>
                <w:rFonts w:ascii="Times New Roman" w:eastAsia="Times New Roman" w:hAnsi="Times New Roman" w:cs="Times New Roman"/>
                <w:sz w:val="28"/>
                <w:szCs w:val="28"/>
              </w:rPr>
              <w:t>ác động về kinh tế - xã hội</w:t>
            </w:r>
            <w:r w:rsidR="001177D7" w:rsidRPr="00B8797D">
              <w:rPr>
                <w:rFonts w:ascii="Times New Roman" w:eastAsia="Times New Roman" w:hAnsi="Times New Roman" w:cs="Times New Roman"/>
                <w:sz w:val="28"/>
                <w:szCs w:val="28"/>
              </w:rPr>
              <w:t>:</w:t>
            </w:r>
          </w:p>
          <w:p w14:paraId="2C981920" w14:textId="13E66C42" w:rsidR="00F21A2A" w:rsidRPr="005A1AA3" w:rsidRDefault="00F21A2A" w:rsidP="005A1AA3">
            <w:pPr>
              <w:spacing w:before="120"/>
              <w:jc w:val="both"/>
              <w:rPr>
                <w:rFonts w:ascii="Times New Roman" w:hAnsi="Times New Roman" w:cs="Times New Roman"/>
                <w:iCs/>
                <w:sz w:val="28"/>
                <w:szCs w:val="28"/>
              </w:rPr>
            </w:pPr>
            <w:r w:rsidRPr="005A1AA3">
              <w:rPr>
                <w:rFonts w:ascii="Times New Roman" w:hAnsi="Times New Roman" w:cs="Times New Roman"/>
                <w:iCs/>
                <w:sz w:val="28"/>
                <w:szCs w:val="28"/>
              </w:rPr>
              <w:t>- Thúc đẩy chuyển đổi số, tăng trưởng logistics và nâng cao hiệu quả hạ tầng số.</w:t>
            </w:r>
          </w:p>
          <w:p w14:paraId="2DAEC1D9" w14:textId="1C0A1DBE" w:rsidR="00F21A2A" w:rsidRPr="005A1AA3" w:rsidRDefault="00F21A2A" w:rsidP="005A1AA3">
            <w:pPr>
              <w:spacing w:before="120"/>
              <w:jc w:val="both"/>
              <w:rPr>
                <w:rFonts w:ascii="Times New Roman" w:hAnsi="Times New Roman" w:cs="Times New Roman"/>
                <w:iCs/>
                <w:sz w:val="28"/>
                <w:szCs w:val="28"/>
              </w:rPr>
            </w:pPr>
            <w:r w:rsidRPr="005A1AA3">
              <w:rPr>
                <w:rFonts w:ascii="Times New Roman" w:hAnsi="Times New Roman" w:cs="Times New Roman"/>
                <w:iCs/>
                <w:sz w:val="28"/>
                <w:szCs w:val="28"/>
              </w:rPr>
              <w:t>- Thúc đẩy nền kình  tế - xã hội phát triển : Thứ nhất, giảm thời gian đi lại. Thứ hai, dịch vụ công được cung cấp thuận tiện hơn. Thứ ba, nâng cao tính cộng đồng. Thứ tư, nâng cao chất lượng cuộc sống.</w:t>
            </w:r>
          </w:p>
          <w:p w14:paraId="08F5FEC3" w14:textId="77777777" w:rsidR="001177D7" w:rsidRPr="00B8797D" w:rsidRDefault="001177D7" w:rsidP="005A1AA3">
            <w:pPr>
              <w:spacing w:before="120"/>
              <w:jc w:val="both"/>
              <w:rPr>
                <w:rFonts w:ascii="Times New Roman" w:eastAsia="Times New Roman" w:hAnsi="Times New Roman" w:cs="Times New Roman"/>
                <w:sz w:val="28"/>
                <w:szCs w:val="28"/>
                <w:lang w:val="en-US"/>
              </w:rPr>
            </w:pPr>
            <w:r w:rsidRPr="00B8797D">
              <w:rPr>
                <w:rFonts w:ascii="Times New Roman" w:eastAsia="Times New Roman" w:hAnsi="Times New Roman" w:cs="Times New Roman"/>
                <w:sz w:val="28"/>
                <w:szCs w:val="28"/>
                <w:lang w:val="en-US"/>
              </w:rPr>
              <w:t>* Tác động về giới: Không có</w:t>
            </w:r>
          </w:p>
          <w:p w14:paraId="6899622D" w14:textId="15FA3C00" w:rsidR="001177D7" w:rsidRPr="00B8797D" w:rsidRDefault="001177D7" w:rsidP="005A1AA3">
            <w:pPr>
              <w:spacing w:before="120"/>
              <w:jc w:val="both"/>
              <w:rPr>
                <w:rFonts w:ascii="Times New Roman" w:eastAsia="Times New Roman" w:hAnsi="Times New Roman" w:cs="Times New Roman"/>
                <w:sz w:val="28"/>
                <w:szCs w:val="28"/>
                <w:lang w:val="en-US"/>
              </w:rPr>
            </w:pPr>
            <w:r w:rsidRPr="00B8797D">
              <w:rPr>
                <w:rFonts w:ascii="Times New Roman" w:eastAsia="Times New Roman" w:hAnsi="Times New Roman" w:cs="Times New Roman"/>
                <w:sz w:val="28"/>
                <w:szCs w:val="28"/>
                <w:lang w:val="en-US"/>
              </w:rPr>
              <w:t>* T</w:t>
            </w:r>
            <w:r w:rsidRPr="00B8797D">
              <w:rPr>
                <w:rFonts w:ascii="Times New Roman" w:eastAsia="Times New Roman" w:hAnsi="Times New Roman" w:cs="Times New Roman"/>
                <w:sz w:val="28"/>
                <w:szCs w:val="28"/>
              </w:rPr>
              <w:t>ác động của thủ tục hành chính</w:t>
            </w:r>
            <w:r w:rsidRPr="00B8797D">
              <w:rPr>
                <w:rFonts w:ascii="Times New Roman" w:eastAsia="Times New Roman" w:hAnsi="Times New Roman" w:cs="Times New Roman"/>
                <w:sz w:val="28"/>
                <w:szCs w:val="28"/>
                <w:lang w:val="en-US"/>
              </w:rPr>
              <w:t>:</w:t>
            </w:r>
          </w:p>
          <w:p w14:paraId="2C50199E" w14:textId="649CF101" w:rsidR="00B94B59" w:rsidRPr="005A1AA3" w:rsidRDefault="00735E97" w:rsidP="005A1AA3">
            <w:pPr>
              <w:spacing w:before="120"/>
              <w:jc w:val="both"/>
              <w:rPr>
                <w:rFonts w:ascii="Times New Roman" w:eastAsia="Times New Roman" w:hAnsi="Times New Roman" w:cs="Times New Roman"/>
                <w:sz w:val="28"/>
                <w:szCs w:val="28"/>
              </w:rPr>
            </w:pPr>
            <w:r w:rsidRPr="005A1AA3">
              <w:rPr>
                <w:rFonts w:ascii="Times New Roman" w:eastAsia="Times New Roman" w:hAnsi="Times New Roman" w:cs="Times New Roman"/>
                <w:sz w:val="28"/>
                <w:szCs w:val="28"/>
              </w:rPr>
              <w:lastRenderedPageBreak/>
              <w:t xml:space="preserve">- </w:t>
            </w:r>
            <w:r w:rsidR="00B94B59" w:rsidRPr="005A1AA3">
              <w:rPr>
                <w:rFonts w:ascii="Times New Roman" w:eastAsia="Times New Roman" w:hAnsi="Times New Roman" w:cs="Times New Roman"/>
                <w:sz w:val="28"/>
                <w:szCs w:val="28"/>
              </w:rPr>
              <w:t xml:space="preserve">Khi các quy định về thủ tục đối với hàng hóa xuất khẩu, nhập khẩu được giao dịch qua thương mại điện tử được quy định công khai, minh bạch, thủ tục đơn giản thì sẽ giảm thời gian thông quan hàng hóa, tiết kiệm chi phí thủ tục hành chính. </w:t>
            </w:r>
          </w:p>
          <w:p w14:paraId="7EA13797" w14:textId="36A2E502" w:rsidR="00735E97" w:rsidRPr="000F51BE" w:rsidRDefault="00B94B59" w:rsidP="005A1AA3">
            <w:pPr>
              <w:spacing w:before="120"/>
              <w:jc w:val="both"/>
              <w:rPr>
                <w:rFonts w:ascii="Times New Roman" w:eastAsia="Times New Roman" w:hAnsi="Times New Roman" w:cs="Times New Roman"/>
                <w:sz w:val="28"/>
                <w:szCs w:val="28"/>
              </w:rPr>
            </w:pPr>
            <w:r w:rsidRPr="005A1AA3">
              <w:rPr>
                <w:rFonts w:ascii="Times New Roman" w:eastAsia="Times New Roman" w:hAnsi="Times New Roman" w:cs="Times New Roman"/>
                <w:sz w:val="28"/>
                <w:szCs w:val="28"/>
              </w:rPr>
              <w:t>- Khi thủ tục hải quan đơn giản, công khai, minh bạch, sẽ tạo điều kiện cho các cá nhân mua hàng hóa của nhiều nước trên thế giới với chất lượng và mức giá phù hợp, giao nhận hàng hóa nhanh.</w:t>
            </w:r>
          </w:p>
        </w:tc>
      </w:tr>
      <w:tr w:rsidR="000A6174" w:rsidRPr="00FD5A76" w14:paraId="2892E023" w14:textId="77777777" w:rsidTr="001159E2">
        <w:tc>
          <w:tcPr>
            <w:tcW w:w="3539" w:type="dxa"/>
            <w:shd w:val="clear" w:color="auto" w:fill="FFFFFF"/>
          </w:tcPr>
          <w:p w14:paraId="39D11752" w14:textId="2E7557C8" w:rsidR="000A6174" w:rsidRPr="00FD5A76" w:rsidRDefault="000A6174" w:rsidP="00A71470">
            <w:pPr>
              <w:tabs>
                <w:tab w:val="left" w:pos="851"/>
              </w:tabs>
              <w:spacing w:before="120" w:after="60"/>
              <w:jc w:val="both"/>
              <w:rPr>
                <w:rFonts w:ascii="Times New Roman" w:eastAsia="Times New Roman" w:hAnsi="Times New Roman" w:cs="Times New Roman"/>
                <w:b/>
                <w:bCs/>
                <w:sz w:val="28"/>
                <w:szCs w:val="28"/>
              </w:rPr>
            </w:pPr>
            <w:r w:rsidRPr="00FD5A76">
              <w:rPr>
                <w:rFonts w:ascii="Times New Roman" w:eastAsia="Times New Roman" w:hAnsi="Times New Roman" w:cs="Times New Roman"/>
                <w:b/>
                <w:bCs/>
                <w:sz w:val="28"/>
                <w:szCs w:val="28"/>
              </w:rPr>
              <w:lastRenderedPageBreak/>
              <w:t>Chính sách 3:</w:t>
            </w:r>
            <w:r>
              <w:rPr>
                <w:rFonts w:ascii="Times New Roman" w:eastAsia="Times New Roman" w:hAnsi="Times New Roman" w:cs="Times New Roman"/>
                <w:b/>
                <w:bCs/>
                <w:sz w:val="28"/>
                <w:szCs w:val="28"/>
              </w:rPr>
              <w:t xml:space="preserve"> Sửa đổi, bổ sung các quy định về gia công, sản xuất xuất khẩu</w:t>
            </w:r>
            <w:r w:rsidR="00A71470">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A71470">
              <w:rPr>
                <w:rFonts w:ascii="Times New Roman" w:eastAsia="Times New Roman" w:hAnsi="Times New Roman" w:cs="Times New Roman"/>
                <w:b/>
                <w:bCs/>
                <w:sz w:val="28"/>
                <w:szCs w:val="28"/>
              </w:rPr>
              <w:t xml:space="preserve">các quy định về nghĩa vụ </w:t>
            </w:r>
            <w:r w:rsidR="00A71470" w:rsidRPr="000F4A5C">
              <w:rPr>
                <w:rFonts w:ascii="Times New Roman" w:eastAsia="Times New Roman" w:hAnsi="Times New Roman" w:cs="Times New Roman"/>
                <w:b/>
                <w:bCs/>
                <w:sz w:val="28"/>
                <w:szCs w:val="28"/>
              </w:rPr>
              <w:t>của doanh nghiệp kinh doanh kho ngoại quan, doanh nghiệp kinh doanh địa điểm thu gom hàng lẻ</w:t>
            </w:r>
            <w:r w:rsidR="00A7147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nhằm cải cách thủ tục hành chính; </w:t>
            </w:r>
            <w:r w:rsidRPr="0049574C">
              <w:rPr>
                <w:rFonts w:ascii="Times New Roman" w:eastAsia="Times New Roman" w:hAnsi="Times New Roman" w:cs="Times New Roman"/>
                <w:b/>
                <w:bCs/>
                <w:sz w:val="28"/>
                <w:szCs w:val="28"/>
              </w:rPr>
              <w:t xml:space="preserve">sửa đổi, bổ sung các quy định về tiêu chuẩn người khai hải quan nhằm bảo đảm chuyên môn hóa, chuyên nghiệp trong việc khai hải quan đối với hàng hóa xuất khẩu, nhập khẩu, </w:t>
            </w:r>
            <w:r w:rsidRPr="0049574C">
              <w:rPr>
                <w:rFonts w:ascii="Times New Roman" w:eastAsia="Times New Roman" w:hAnsi="Times New Roman" w:cs="Times New Roman"/>
                <w:b/>
                <w:bCs/>
                <w:sz w:val="28"/>
                <w:szCs w:val="28"/>
              </w:rPr>
              <w:lastRenderedPageBreak/>
              <w:t>quá cảnh</w:t>
            </w:r>
          </w:p>
        </w:tc>
        <w:tc>
          <w:tcPr>
            <w:tcW w:w="5529" w:type="dxa"/>
            <w:shd w:val="clear" w:color="auto" w:fill="FFFFFF"/>
          </w:tcPr>
          <w:p w14:paraId="24EE0E5C" w14:textId="77777777" w:rsidR="000A6174" w:rsidRPr="0049574C" w:rsidRDefault="000A6174" w:rsidP="0049574C">
            <w:pPr>
              <w:shd w:val="clear" w:color="auto" w:fill="FFFFFF"/>
              <w:spacing w:before="120"/>
              <w:jc w:val="both"/>
              <w:rPr>
                <w:rFonts w:ascii="Times New Roman" w:hAnsi="Times New Roman" w:cs="Times New Roman"/>
                <w:sz w:val="28"/>
                <w:szCs w:val="28"/>
                <w:lang w:val="vi-VN"/>
              </w:rPr>
            </w:pPr>
            <w:r w:rsidRPr="0049574C">
              <w:rPr>
                <w:rFonts w:ascii="Times New Roman" w:hAnsi="Times New Roman" w:cs="Times New Roman"/>
                <w:sz w:val="28"/>
                <w:szCs w:val="28"/>
                <w:lang w:val="vi-VN"/>
              </w:rPr>
              <w:lastRenderedPageBreak/>
              <w:t xml:space="preserve">- Về </w:t>
            </w:r>
            <w:r w:rsidRPr="0049574C">
              <w:rPr>
                <w:rFonts w:ascii="Times New Roman" w:hAnsi="Times New Roman" w:cs="Times New Roman"/>
                <w:sz w:val="28"/>
                <w:szCs w:val="28"/>
                <w:lang w:val="en-US"/>
              </w:rPr>
              <w:t xml:space="preserve">hoạt động </w:t>
            </w:r>
            <w:r w:rsidRPr="0049574C">
              <w:rPr>
                <w:rFonts w:ascii="Times New Roman" w:hAnsi="Times New Roman" w:cs="Times New Roman"/>
                <w:sz w:val="28"/>
                <w:szCs w:val="28"/>
                <w:lang w:val="vi-VN"/>
              </w:rPr>
              <w:t>gia công, sản xuất xuất khẩu</w:t>
            </w:r>
            <w:r w:rsidRPr="0049574C">
              <w:rPr>
                <w:rFonts w:ascii="Times New Roman" w:hAnsi="Times New Roman" w:cs="Times New Roman"/>
                <w:sz w:val="28"/>
                <w:szCs w:val="28"/>
                <w:lang w:val="en-US"/>
              </w:rPr>
              <w:t>, chế xuất</w:t>
            </w:r>
            <w:r w:rsidRPr="0049574C">
              <w:rPr>
                <w:rFonts w:ascii="Times New Roman" w:hAnsi="Times New Roman" w:cs="Times New Roman"/>
                <w:sz w:val="28"/>
                <w:szCs w:val="28"/>
                <w:lang w:val="vi-VN"/>
              </w:rPr>
              <w:t>:</w:t>
            </w:r>
          </w:p>
          <w:p w14:paraId="5BA99BAA" w14:textId="77777777" w:rsidR="000A6174" w:rsidRPr="0049574C" w:rsidRDefault="000A6174" w:rsidP="0049574C">
            <w:pPr>
              <w:shd w:val="clear" w:color="auto" w:fill="FFFFFF"/>
              <w:spacing w:before="120"/>
              <w:ind w:firstLine="567"/>
              <w:jc w:val="both"/>
              <w:rPr>
                <w:rFonts w:ascii="Times New Roman" w:hAnsi="Times New Roman" w:cs="Times New Roman"/>
                <w:sz w:val="28"/>
                <w:szCs w:val="28"/>
                <w:lang w:val="vi-VN"/>
              </w:rPr>
            </w:pPr>
            <w:r w:rsidRPr="0049574C">
              <w:rPr>
                <w:rFonts w:ascii="Times New Roman" w:hAnsi="Times New Roman" w:cs="Times New Roman"/>
                <w:sz w:val="28"/>
                <w:szCs w:val="28"/>
                <w:lang w:val="vi-VN"/>
              </w:rPr>
              <w:t>+ Hợp nhất gia công, sản xuất xuất khẩu, chế xuất thành 01 loại hình gọi chung là sản xuất xuất khẩu;</w:t>
            </w:r>
          </w:p>
          <w:p w14:paraId="14C5A419" w14:textId="77777777" w:rsidR="000A6174" w:rsidRPr="0049574C" w:rsidRDefault="000A6174" w:rsidP="0049574C">
            <w:pPr>
              <w:shd w:val="clear" w:color="auto" w:fill="FFFFFF"/>
              <w:spacing w:before="120"/>
              <w:ind w:firstLine="567"/>
              <w:jc w:val="both"/>
              <w:rPr>
                <w:rFonts w:ascii="Times New Roman" w:hAnsi="Times New Roman" w:cs="Times New Roman"/>
                <w:sz w:val="28"/>
                <w:szCs w:val="28"/>
                <w:lang w:val="vi-VN"/>
              </w:rPr>
            </w:pPr>
            <w:r w:rsidRPr="0049574C">
              <w:rPr>
                <w:rFonts w:ascii="Times New Roman" w:hAnsi="Times New Roman" w:cs="Times New Roman"/>
                <w:sz w:val="28"/>
                <w:szCs w:val="28"/>
                <w:lang w:val="vi-VN"/>
              </w:rPr>
              <w:t>+ Bổ sung quy định:  Cơ sở sản xuất để thực hiện sản xuất xuất khẩu</w:t>
            </w:r>
            <w:r w:rsidRPr="0049574C">
              <w:rPr>
                <w:rFonts w:ascii="Times New Roman" w:hAnsi="Times New Roman" w:cs="Times New Roman"/>
                <w:sz w:val="28"/>
                <w:szCs w:val="28"/>
                <w:lang w:val="en-US"/>
              </w:rPr>
              <w:t>, nơi lưu giữ nguyên liệu, vật tư, linh kiện nhập khẩu, sản phẩm xuất khẩu</w:t>
            </w:r>
            <w:r w:rsidRPr="0049574C">
              <w:rPr>
                <w:rFonts w:ascii="Times New Roman" w:hAnsi="Times New Roman" w:cs="Times New Roman"/>
                <w:sz w:val="28"/>
                <w:szCs w:val="28"/>
                <w:lang w:val="vi-VN"/>
              </w:rPr>
              <w:t xml:space="preserve"> phải đáp ứng điều kiện kiểm tra, giám sát hải quan; </w:t>
            </w:r>
          </w:p>
          <w:p w14:paraId="7D3516AA" w14:textId="77777777" w:rsidR="000A6174" w:rsidRPr="0049574C" w:rsidRDefault="000A6174" w:rsidP="0049574C">
            <w:pPr>
              <w:shd w:val="clear" w:color="auto" w:fill="FFFFFF"/>
              <w:spacing w:before="120"/>
              <w:jc w:val="both"/>
              <w:rPr>
                <w:rFonts w:ascii="Times New Roman" w:hAnsi="Times New Roman" w:cs="Times New Roman"/>
                <w:sz w:val="28"/>
                <w:szCs w:val="28"/>
                <w:lang w:val="vi-VN"/>
              </w:rPr>
            </w:pPr>
            <w:r w:rsidRPr="0049574C">
              <w:rPr>
                <w:rFonts w:ascii="Times New Roman" w:hAnsi="Times New Roman" w:cs="Times New Roman"/>
                <w:sz w:val="28"/>
                <w:szCs w:val="28"/>
                <w:lang w:val="vi-VN"/>
              </w:rPr>
              <w:t>- Về điều kiện nhân viên đại lý làm thủ tục hải quan: Bỏ quy định điều kiện nhân viên đại lý làm thủ tục hải quan phải có trình độ cao đẳng kinh tế, luật, kỹ thuật trở lên.</w:t>
            </w:r>
          </w:p>
          <w:p w14:paraId="2578799C" w14:textId="78B371D0" w:rsidR="000A6174" w:rsidRPr="0049574C" w:rsidRDefault="000A6174" w:rsidP="0049574C">
            <w:pPr>
              <w:shd w:val="clear" w:color="auto" w:fill="FFFFFF"/>
              <w:spacing w:before="120"/>
              <w:jc w:val="both"/>
              <w:rPr>
                <w:rFonts w:ascii="Times New Roman" w:hAnsi="Times New Roman" w:cs="Times New Roman"/>
                <w:sz w:val="28"/>
                <w:szCs w:val="28"/>
                <w:lang w:val="en-US"/>
              </w:rPr>
            </w:pPr>
            <w:r w:rsidRPr="0049574C">
              <w:rPr>
                <w:rFonts w:ascii="Times New Roman" w:hAnsi="Times New Roman" w:cs="Times New Roman"/>
                <w:sz w:val="28"/>
                <w:szCs w:val="28"/>
                <w:lang w:val="en-US"/>
              </w:rPr>
              <w:lastRenderedPageBreak/>
              <w:t xml:space="preserve">- </w:t>
            </w:r>
            <w:r w:rsidRPr="0049574C">
              <w:rPr>
                <w:rFonts w:ascii="Times New Roman" w:hAnsi="Times New Roman" w:cs="Times New Roman"/>
                <w:sz w:val="28"/>
                <w:szCs w:val="28"/>
                <w:lang w:val="vi-VN"/>
              </w:rPr>
              <w:t>Về nghĩa vụ của doanh nghiệp kinh doanh kho ngoại quan, doanh nghiệp kinh doanh địa điểm thu gom hàng lẻ</w:t>
            </w:r>
            <w:r w:rsidRPr="0049574C">
              <w:rPr>
                <w:rFonts w:ascii="Times New Roman" w:hAnsi="Times New Roman" w:cs="Times New Roman"/>
                <w:sz w:val="28"/>
                <w:szCs w:val="28"/>
                <w:lang w:val="en-US"/>
              </w:rPr>
              <w:t>: B</w:t>
            </w:r>
            <w:r w:rsidRPr="0049574C">
              <w:rPr>
                <w:rFonts w:ascii="Times New Roman" w:hAnsi="Times New Roman" w:cs="Times New Roman"/>
                <w:sz w:val="28"/>
                <w:szCs w:val="28"/>
                <w:lang w:val="vi-VN"/>
              </w:rPr>
              <w:t>ỏ quy định định kỳ 03 tháng một lần, doanh nghiệp kinh doanh kho ngoại quan, doanh nghiệp kinh doanh địa điểm thu gom hàng lẻ  phải thông báo bằng văn bản với Chi cục Hải quan khu vực đang quản lý kho ngoại quan, địa điểm thu gom hàng lẻ về hiện trạng hàng hóa và tình hình hoạt động của kho ngoại quan, tình hình hoạt động của doanh nghiệp thu gom hàng lẻ.</w:t>
            </w:r>
          </w:p>
        </w:tc>
        <w:tc>
          <w:tcPr>
            <w:tcW w:w="6111" w:type="dxa"/>
            <w:shd w:val="clear" w:color="auto" w:fill="FFFFFF"/>
          </w:tcPr>
          <w:p w14:paraId="0CB444D0" w14:textId="733EE61F" w:rsidR="000A6174" w:rsidRPr="00B8797D" w:rsidRDefault="000A6174" w:rsidP="005A1AA3">
            <w:pPr>
              <w:spacing w:before="120"/>
              <w:jc w:val="both"/>
              <w:rPr>
                <w:rFonts w:ascii="Times New Roman" w:hAnsi="Times New Roman" w:cs="Times New Roman"/>
                <w:sz w:val="28"/>
                <w:szCs w:val="28"/>
                <w:lang w:val="en-US"/>
              </w:rPr>
            </w:pPr>
            <w:r w:rsidRPr="00B8797D">
              <w:rPr>
                <w:rFonts w:ascii="Times New Roman" w:hAnsi="Times New Roman" w:cs="Times New Roman"/>
                <w:sz w:val="28"/>
                <w:szCs w:val="28"/>
                <w:lang w:val="en-US"/>
              </w:rPr>
              <w:lastRenderedPageBreak/>
              <w:t xml:space="preserve">1. </w:t>
            </w:r>
            <w:r w:rsidRPr="00B8797D">
              <w:rPr>
                <w:rFonts w:ascii="Times New Roman" w:eastAsia="Times New Roman" w:hAnsi="Times New Roman" w:cs="Times New Roman"/>
                <w:bCs/>
                <w:sz w:val="28"/>
                <w:szCs w:val="28"/>
              </w:rPr>
              <w:t>Sửa đổi, bổ sung các quy định về gia công, sản xuất xuất khẩu nhằm cải cách thủ tục hành chính</w:t>
            </w:r>
          </w:p>
          <w:p w14:paraId="76174EEC" w14:textId="6DF5E08C" w:rsidR="000A6174" w:rsidRPr="005A1AA3" w:rsidRDefault="000A6174" w:rsidP="005A1AA3">
            <w:pPr>
              <w:spacing w:before="120"/>
              <w:jc w:val="both"/>
              <w:rPr>
                <w:rFonts w:ascii="Times New Roman" w:eastAsia="Times New Roman" w:hAnsi="Times New Roman" w:cs="Times New Roman"/>
                <w:sz w:val="28"/>
                <w:szCs w:val="28"/>
              </w:rPr>
            </w:pPr>
            <w:r w:rsidRPr="005A1AA3">
              <w:rPr>
                <w:rFonts w:ascii="Times New Roman" w:eastAsia="Times New Roman" w:hAnsi="Times New Roman" w:cs="Times New Roman"/>
                <w:sz w:val="28"/>
                <w:szCs w:val="28"/>
              </w:rPr>
              <w:t xml:space="preserve">* Tác động đối với hệ thống pháp luật: </w:t>
            </w:r>
          </w:p>
          <w:p w14:paraId="773BBBF3" w14:textId="77777777" w:rsidR="000A6174" w:rsidRPr="005A1AA3" w:rsidRDefault="000A6174" w:rsidP="005A1AA3">
            <w:pPr>
              <w:spacing w:before="120"/>
              <w:jc w:val="both"/>
              <w:rPr>
                <w:rFonts w:ascii="Times New Roman" w:eastAsia="Times New Roman" w:hAnsi="Times New Roman" w:cs="Times New Roman"/>
                <w:sz w:val="28"/>
                <w:szCs w:val="28"/>
              </w:rPr>
            </w:pPr>
            <w:r w:rsidRPr="005A1AA3">
              <w:rPr>
                <w:rFonts w:ascii="Times New Roman" w:eastAsia="Times New Roman" w:hAnsi="Times New Roman" w:cs="Times New Roman"/>
                <w:sz w:val="28"/>
                <w:szCs w:val="28"/>
              </w:rPr>
              <w:t>- Thực hiện đúng nhiệm vụ được giao tại Nghị quyết số 57-NQ/TW ngày 22/12/2024 của Bộ Chính trị về đột phá phát triển khoa học, công nghệ, đổi mới sáng tạo và chuyển đổi số quốc gia đề ra nhiệm vụ, giải pháp: Đổi mới toàn diện việc giải quyết thủ tục hành chính, cung cấp dịch vụ công không phụ thuộc địa giới hành chính; nâng cao chất lượng dịch vụ công trực tuyến, dịch vụ số cho người dân và doanh nghiệp, hướng tới cung cấp dịch vụ công trực tuyến toàn trình, cá nhân hoá và dựa trên dữ liệu;</w:t>
            </w:r>
          </w:p>
          <w:p w14:paraId="49A6622C" w14:textId="77777777" w:rsidR="000A6174" w:rsidRPr="005A1AA3" w:rsidRDefault="000A6174" w:rsidP="005A1AA3">
            <w:pPr>
              <w:spacing w:before="120"/>
              <w:jc w:val="both"/>
              <w:rPr>
                <w:rFonts w:ascii="Times New Roman" w:hAnsi="Times New Roman" w:cs="Times New Roman"/>
                <w:sz w:val="28"/>
                <w:szCs w:val="28"/>
              </w:rPr>
            </w:pPr>
            <w:r w:rsidRPr="005A1AA3">
              <w:rPr>
                <w:rFonts w:ascii="Times New Roman" w:hAnsi="Times New Roman" w:cs="Times New Roman"/>
                <w:sz w:val="28"/>
                <w:szCs w:val="28"/>
              </w:rPr>
              <w:t xml:space="preserve">- Thực hiện Nghị quyết số 66-NQ/TW ngày 30/4/2025 của Bộ Chính trị về đổi mới công tác xây </w:t>
            </w:r>
            <w:r w:rsidRPr="005A1AA3">
              <w:rPr>
                <w:rFonts w:ascii="Times New Roman" w:hAnsi="Times New Roman" w:cs="Times New Roman"/>
                <w:sz w:val="28"/>
                <w:szCs w:val="28"/>
              </w:rPr>
              <w:lastRenderedPageBreak/>
              <w:t>dựng và thi hành pháp luật đáp ứng yêu cầu phát triển đất nước trong kỷ nguyên mới,</w:t>
            </w:r>
          </w:p>
          <w:p w14:paraId="0F11066F" w14:textId="77777777" w:rsidR="000A6174" w:rsidRPr="005A1AA3" w:rsidRDefault="000A6174" w:rsidP="005A1AA3">
            <w:pPr>
              <w:spacing w:before="120"/>
              <w:jc w:val="both"/>
              <w:rPr>
                <w:rFonts w:ascii="Times New Roman" w:eastAsia="Times New Roman" w:hAnsi="Times New Roman" w:cs="Times New Roman"/>
                <w:sz w:val="28"/>
                <w:szCs w:val="28"/>
              </w:rPr>
            </w:pPr>
            <w:r w:rsidRPr="005A1AA3">
              <w:rPr>
                <w:rFonts w:ascii="Times New Roman" w:eastAsia="Times New Roman" w:hAnsi="Times New Roman" w:cs="Times New Roman"/>
                <w:sz w:val="28"/>
                <w:szCs w:val="28"/>
              </w:rPr>
              <w:t>- Đảm bảo tính đồng bộ, thống nhất với các quy định về gia công, sản xuất xuất khẩu, khu phi thuế quan tại Luật Thuế xuất khẩu, thuế nhập khẩu; hoạt động chế xuất tại các văn bản quy phạm pháp luật khác.</w:t>
            </w:r>
          </w:p>
          <w:p w14:paraId="1B3078A3" w14:textId="77777777" w:rsidR="000A6174" w:rsidRPr="005A1AA3" w:rsidRDefault="000A6174"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rPr>
              <w:t>- Phù hợp với khuyến nghị tại Phụ lục F Công ước Kyoto về quản lý đối với hoạt động sản xuất theo đó toàn bộ hoạt động sản xuất trong nước để xuất khẩu được quản lý theo cùng một cách thức.</w:t>
            </w:r>
          </w:p>
          <w:p w14:paraId="2D90D46A" w14:textId="77777777" w:rsidR="000A6174" w:rsidRPr="005A1AA3" w:rsidRDefault="000A6174"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t>* T</w:t>
            </w:r>
            <w:r w:rsidRPr="005A1AA3">
              <w:rPr>
                <w:rFonts w:ascii="Times New Roman" w:eastAsia="Times New Roman" w:hAnsi="Times New Roman" w:cs="Times New Roman"/>
                <w:sz w:val="28"/>
                <w:szCs w:val="28"/>
              </w:rPr>
              <w:t>ác động về kinh tế - xã hội</w:t>
            </w:r>
            <w:r w:rsidRPr="005A1AA3">
              <w:rPr>
                <w:rFonts w:ascii="Times New Roman" w:eastAsia="Times New Roman" w:hAnsi="Times New Roman" w:cs="Times New Roman"/>
                <w:sz w:val="28"/>
                <w:szCs w:val="28"/>
                <w:lang w:val="en-US"/>
              </w:rPr>
              <w:t xml:space="preserve">: </w:t>
            </w:r>
          </w:p>
          <w:p w14:paraId="2831C020" w14:textId="77777777" w:rsidR="000A6174" w:rsidRPr="005A1AA3" w:rsidRDefault="000A6174"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t>- Từng bước chuẩn hóa hoạt động gia công, sản xuất xuất khẩu nhỏ lẻ trong nước để tăng độ chuyên nghiệp, sức cạnh tranh của doanh nghiệp;</w:t>
            </w:r>
          </w:p>
          <w:p w14:paraId="17A44865" w14:textId="77777777" w:rsidR="000A6174" w:rsidRPr="005A1AA3" w:rsidRDefault="000A6174"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t>- Thúc đẩy hoạt động tạo giá trị gia tăng trong sản xuất hàng hóa để xuất khẩu.</w:t>
            </w:r>
          </w:p>
          <w:p w14:paraId="147A0A15" w14:textId="77777777" w:rsidR="000A6174" w:rsidRPr="005A1AA3" w:rsidRDefault="000A6174"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t>* Tác động về giới: Không có</w:t>
            </w:r>
          </w:p>
          <w:p w14:paraId="28E194BB" w14:textId="77777777" w:rsidR="000A6174" w:rsidRPr="005A1AA3" w:rsidRDefault="000A6174" w:rsidP="005A1AA3">
            <w:pPr>
              <w:widowControl/>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t>* T</w:t>
            </w:r>
            <w:r w:rsidRPr="005A1AA3">
              <w:rPr>
                <w:rFonts w:ascii="Times New Roman" w:eastAsia="Times New Roman" w:hAnsi="Times New Roman" w:cs="Times New Roman"/>
                <w:sz w:val="28"/>
                <w:szCs w:val="28"/>
              </w:rPr>
              <w:t>ác động của thủ tục hành chính</w:t>
            </w:r>
            <w:r w:rsidRPr="005A1AA3">
              <w:rPr>
                <w:rFonts w:ascii="Times New Roman" w:eastAsia="Times New Roman" w:hAnsi="Times New Roman" w:cs="Times New Roman"/>
                <w:sz w:val="28"/>
                <w:szCs w:val="28"/>
                <w:lang w:val="en-US"/>
              </w:rPr>
              <w:t>:</w:t>
            </w:r>
          </w:p>
          <w:p w14:paraId="7113A040" w14:textId="77777777" w:rsidR="000A6174" w:rsidRPr="005A1AA3" w:rsidRDefault="000A6174" w:rsidP="005A1AA3">
            <w:pPr>
              <w:widowControl/>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t>- Đơn giản hóa thủ tục hành chính trong kiểm tra, kiểm soát, giám sát hải quan đối với hàng hóa nhập khẩu để gia công, sản xuất xuất khẩu, chế xuất;</w:t>
            </w:r>
          </w:p>
          <w:p w14:paraId="1311269B" w14:textId="77777777" w:rsidR="000A6174" w:rsidRPr="005A1AA3" w:rsidRDefault="000A6174" w:rsidP="005A1AA3">
            <w:pPr>
              <w:widowControl/>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t>- Tăng cường hiệu lực, hiệu quả của công tác giám sát hải quan đối với hàng hóa được ưu đãi thuế.</w:t>
            </w:r>
          </w:p>
          <w:p w14:paraId="5C7B6ED9" w14:textId="23879A84" w:rsidR="000A6174" w:rsidRPr="00B8797D" w:rsidRDefault="000A6174" w:rsidP="005A1AA3">
            <w:pPr>
              <w:widowControl/>
              <w:spacing w:before="120"/>
              <w:jc w:val="both"/>
              <w:rPr>
                <w:rFonts w:ascii="Times New Roman" w:eastAsia="Times New Roman" w:hAnsi="Times New Roman" w:cs="Times New Roman"/>
                <w:bCs/>
                <w:sz w:val="28"/>
                <w:szCs w:val="28"/>
              </w:rPr>
            </w:pPr>
            <w:r w:rsidRPr="00B8797D">
              <w:rPr>
                <w:rFonts w:ascii="Times New Roman" w:eastAsia="Times New Roman" w:hAnsi="Times New Roman" w:cs="Times New Roman"/>
                <w:sz w:val="28"/>
                <w:szCs w:val="28"/>
              </w:rPr>
              <w:lastRenderedPageBreak/>
              <w:t xml:space="preserve">2. </w:t>
            </w:r>
            <w:r w:rsidRPr="00B8797D">
              <w:rPr>
                <w:rFonts w:ascii="Times New Roman" w:eastAsia="Times New Roman" w:hAnsi="Times New Roman" w:cs="Times New Roman"/>
                <w:bCs/>
                <w:sz w:val="28"/>
                <w:szCs w:val="28"/>
              </w:rPr>
              <w:t>Sửa đổi, bổ sung các quy định về tiêu chuẩn người khai hải quan nhằm đảm bảo chuyên môn hóa, chuyên nghiệp trong việc khai hải quan đối với hàng hóa xuất khẩu, nhập khẩu, quá cảnh</w:t>
            </w:r>
          </w:p>
          <w:p w14:paraId="32445064" w14:textId="77777777" w:rsidR="00A71470" w:rsidRPr="005A1AA3" w:rsidRDefault="00A71470"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rPr>
              <w:t xml:space="preserve">* Tác động đối với hệ thống pháp luật: </w:t>
            </w:r>
          </w:p>
          <w:p w14:paraId="01CCD370" w14:textId="77777777" w:rsidR="00A71470" w:rsidRPr="005A1AA3" w:rsidRDefault="00A71470" w:rsidP="005A1AA3">
            <w:pPr>
              <w:spacing w:before="120"/>
              <w:jc w:val="both"/>
              <w:rPr>
                <w:rFonts w:ascii="Times New Roman" w:hAnsi="Times New Roman" w:cs="Times New Roman"/>
                <w:sz w:val="28"/>
                <w:szCs w:val="28"/>
                <w:lang w:val="en-US"/>
              </w:rPr>
            </w:pPr>
            <w:r w:rsidRPr="005A1AA3">
              <w:rPr>
                <w:rFonts w:ascii="Times New Roman" w:hAnsi="Times New Roman" w:cs="Times New Roman"/>
                <w:sz w:val="28"/>
                <w:szCs w:val="28"/>
                <w:lang w:val="en-US"/>
              </w:rPr>
              <w:t>- Quy định này góp phần hoàn thiện khuôn khổ pháp lý về người khai hải quan theo hướng thống nhất, đồng bộ và chuyên nghiệp hơn, khắc phục bất cập của quy định hiện hành khi chỉ yêu cầu điều kiện đối với người khai hải quan là nhân viên đại lý hải quan, trong khi các trường hợp người khai hải quan khác (như nhân viên của các doanh nghiệp XNK, chủ phương tiện vận tải, người điều khiển PTVT,…) chưa được chuẩn hóa về tiêu chuẩn chuyên môn.</w:t>
            </w:r>
          </w:p>
          <w:p w14:paraId="29D831A0" w14:textId="77777777" w:rsidR="00A71470" w:rsidRPr="005A1AA3" w:rsidRDefault="00A71470" w:rsidP="005A1AA3">
            <w:pPr>
              <w:spacing w:before="120"/>
              <w:jc w:val="both"/>
              <w:rPr>
                <w:rFonts w:ascii="Times New Roman" w:hAnsi="Times New Roman" w:cs="Times New Roman"/>
                <w:b/>
                <w:sz w:val="28"/>
                <w:szCs w:val="28"/>
                <w:lang w:val="en-US"/>
              </w:rPr>
            </w:pPr>
            <w:r w:rsidRPr="005A1AA3">
              <w:rPr>
                <w:rFonts w:ascii="Times New Roman" w:hAnsi="Times New Roman" w:cs="Times New Roman"/>
                <w:sz w:val="28"/>
                <w:szCs w:val="28"/>
                <w:lang w:val="en-US"/>
              </w:rPr>
              <w:t>- Việc mở rộng yêu cầu về tiêu chuẩn đối với mọi người khai hải quan giúp tăng tính minh bạch, rõ ràng trong xác định trách nhiệm pháp lý của chủ thể tham gia thủ tục hải quan; đồng thời tạo cơ sở pháp lý để nâng cao chất lượng thực hiện thủ tục, hạn chế sai sót, vi phạm do thiếu kiến thức chuyên môn.</w:t>
            </w:r>
            <w:r w:rsidRPr="005A1AA3">
              <w:rPr>
                <w:rFonts w:ascii="Times New Roman" w:hAnsi="Times New Roman" w:cs="Times New Roman"/>
                <w:b/>
                <w:sz w:val="28"/>
                <w:szCs w:val="28"/>
                <w:lang w:val="en-US"/>
              </w:rPr>
              <w:t xml:space="preserve"> </w:t>
            </w:r>
          </w:p>
          <w:p w14:paraId="65F49AF8" w14:textId="77777777" w:rsidR="00A71470" w:rsidRPr="005A1AA3" w:rsidRDefault="00A71470"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t>* T</w:t>
            </w:r>
            <w:r w:rsidRPr="005A1AA3">
              <w:rPr>
                <w:rFonts w:ascii="Times New Roman" w:eastAsia="Times New Roman" w:hAnsi="Times New Roman" w:cs="Times New Roman"/>
                <w:sz w:val="28"/>
                <w:szCs w:val="28"/>
              </w:rPr>
              <w:t>ác động về kinh tế - xã hội</w:t>
            </w:r>
            <w:r w:rsidRPr="005A1AA3">
              <w:rPr>
                <w:rFonts w:ascii="Times New Roman" w:eastAsia="Times New Roman" w:hAnsi="Times New Roman" w:cs="Times New Roman"/>
                <w:sz w:val="28"/>
                <w:szCs w:val="28"/>
                <w:lang w:val="en-US"/>
              </w:rPr>
              <w:t xml:space="preserve">: </w:t>
            </w:r>
          </w:p>
          <w:p w14:paraId="73EA16C0" w14:textId="77777777" w:rsidR="00A71470" w:rsidRPr="005A1AA3" w:rsidRDefault="00A71470"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t>- Tác động kinh tế:</w:t>
            </w:r>
          </w:p>
          <w:p w14:paraId="7677AAD9" w14:textId="77777777" w:rsidR="00A71470" w:rsidRPr="005A1AA3" w:rsidRDefault="00A71470"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t>+ Đối với nhà nước:</w:t>
            </w:r>
          </w:p>
          <w:p w14:paraId="67E244A2" w14:textId="77777777" w:rsidR="00A71470" w:rsidRPr="005A1AA3" w:rsidRDefault="00A71470"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lastRenderedPageBreak/>
              <w:t>++ Tích cực: Nâng cao hiệu quả quản lý hải quan, giảm sai sót, vi phạm, hạn chế thất thu ngân sách; Giảm chi phí kiểm tra, xử lý hồ sơ nhờ chất lượng khai báo tốt hơn.</w:t>
            </w:r>
          </w:p>
          <w:p w14:paraId="6E6FFA27" w14:textId="77777777" w:rsidR="00A71470" w:rsidRPr="005A1AA3" w:rsidRDefault="00A71470"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t>++ Tiêu cực: Phát sinh chi phí xây dựng, tổ chức đào tạo, cấp và quản lý chứng chỉ; Tăng khối lượng công việc trong giai đoạn đầu triển khai.</w:t>
            </w:r>
          </w:p>
          <w:p w14:paraId="58DC9B4F" w14:textId="77777777" w:rsidR="00A71470" w:rsidRPr="005A1AA3" w:rsidRDefault="00A71470"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t>+ Đối với doanh nghiệp:</w:t>
            </w:r>
          </w:p>
          <w:p w14:paraId="223F0A54" w14:textId="77777777" w:rsidR="00A71470" w:rsidRPr="005A1AA3" w:rsidRDefault="00A71470"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t>++ Tích cực: Giảm chi phí do sai sót, rút ngắn thời gian thông quan; Nâng cao tính chuyên nghiệp, hiệu quả hoạt động xuất nhập khẩu.</w:t>
            </w:r>
          </w:p>
          <w:p w14:paraId="677C102E" w14:textId="77777777" w:rsidR="00A71470" w:rsidRPr="005A1AA3" w:rsidRDefault="00A71470"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t>++ Tiêu cực: Phát sinh chi phí đào tạo, thi và duy trì chứng chỉ cho nhân sự.</w:t>
            </w:r>
          </w:p>
          <w:p w14:paraId="1D85A27C" w14:textId="77777777" w:rsidR="00A71470" w:rsidRPr="005A1AA3" w:rsidRDefault="00A71470"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t>- Tác động xã hội:</w:t>
            </w:r>
          </w:p>
          <w:p w14:paraId="2AB7267F" w14:textId="77777777" w:rsidR="00A71470" w:rsidRPr="005A1AA3" w:rsidRDefault="00A71470"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t>+ Đối với nhà nước:</w:t>
            </w:r>
          </w:p>
          <w:p w14:paraId="4F4C997F" w14:textId="77777777" w:rsidR="00A71470" w:rsidRPr="005A1AA3" w:rsidRDefault="00A71470"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t>++ Tích cực: Tăng kỷ cương, minh bạch trong thực thi pháp luật hải quan; Góp phần phát triển nguồn nhân lực có chuyên môn, chứng chỉ rõ ràng.</w:t>
            </w:r>
          </w:p>
          <w:p w14:paraId="48A9824A" w14:textId="77777777" w:rsidR="00A71470" w:rsidRPr="005A1AA3" w:rsidRDefault="00A71470"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t>++ Tiêu cực: Có thể phát sinh phản ứng trong giai đoạn chuyển tiếp nếu triển khai thiếu lộ trình phù hợp.</w:t>
            </w:r>
          </w:p>
          <w:p w14:paraId="29F832F7" w14:textId="77777777" w:rsidR="00A71470" w:rsidRPr="005A1AA3" w:rsidRDefault="00A71470"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t>+ Đối với doanh nghiệp:</w:t>
            </w:r>
          </w:p>
          <w:p w14:paraId="31C7FEA7" w14:textId="77777777" w:rsidR="00A71470" w:rsidRPr="005A1AA3" w:rsidRDefault="00A71470"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t xml:space="preserve">++ Tích cực: Nâng cao ý thức tuân thủ pháp luật, tạo </w:t>
            </w:r>
            <w:r w:rsidRPr="005A1AA3">
              <w:rPr>
                <w:rFonts w:ascii="Times New Roman" w:eastAsia="Times New Roman" w:hAnsi="Times New Roman" w:cs="Times New Roman"/>
                <w:sz w:val="28"/>
                <w:szCs w:val="28"/>
                <w:lang w:val="en-US"/>
              </w:rPr>
              <w:lastRenderedPageBreak/>
              <w:t>môi trường cạnh tranh lành mạnh; Tăng uy tín doanh nghiệp trong quan hệ đối tác.</w:t>
            </w:r>
          </w:p>
          <w:p w14:paraId="60812D19" w14:textId="77777777" w:rsidR="00A71470" w:rsidRPr="005A1AA3" w:rsidRDefault="00A71470"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t>++ Tiêu cực: Gia tăng yêu cầu về nhân sự, gây khó khăn cho lao động chưa được đào tạo bài bản.</w:t>
            </w:r>
          </w:p>
          <w:p w14:paraId="56AC0F84" w14:textId="77777777" w:rsidR="00A71470" w:rsidRPr="005A1AA3" w:rsidRDefault="00A71470"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t>* Tác động về giới: Không có.</w:t>
            </w:r>
          </w:p>
          <w:p w14:paraId="243F7A52" w14:textId="21DC2953" w:rsidR="00A71470" w:rsidRPr="005A1AA3" w:rsidRDefault="00A71470" w:rsidP="005A1AA3">
            <w:pPr>
              <w:widowControl/>
              <w:spacing w:before="120"/>
              <w:jc w:val="both"/>
              <w:rPr>
                <w:rFonts w:ascii="Times New Roman" w:eastAsia="Times New Roman" w:hAnsi="Times New Roman" w:cs="Times New Roman"/>
                <w:b/>
                <w:bCs/>
                <w:sz w:val="28"/>
                <w:szCs w:val="28"/>
              </w:rPr>
            </w:pPr>
            <w:r w:rsidRPr="005A1AA3">
              <w:rPr>
                <w:rFonts w:ascii="Times New Roman" w:eastAsia="Times New Roman" w:hAnsi="Times New Roman" w:cs="Times New Roman"/>
                <w:sz w:val="28"/>
                <w:szCs w:val="28"/>
                <w:lang w:val="en-US"/>
              </w:rPr>
              <w:t>* T</w:t>
            </w:r>
            <w:r w:rsidRPr="005A1AA3">
              <w:rPr>
                <w:rFonts w:ascii="Times New Roman" w:eastAsia="Times New Roman" w:hAnsi="Times New Roman" w:cs="Times New Roman"/>
                <w:sz w:val="28"/>
                <w:szCs w:val="28"/>
              </w:rPr>
              <w:t>ác động của thủ tục hành chính</w:t>
            </w:r>
            <w:r w:rsidRPr="005A1AA3">
              <w:rPr>
                <w:rFonts w:ascii="Times New Roman" w:eastAsia="Times New Roman" w:hAnsi="Times New Roman" w:cs="Times New Roman"/>
                <w:sz w:val="28"/>
                <w:szCs w:val="28"/>
                <w:lang w:val="en-US"/>
              </w:rPr>
              <w:t>: không có.</w:t>
            </w:r>
          </w:p>
          <w:p w14:paraId="1F3E2D76" w14:textId="1F7C5C38" w:rsidR="000A6174" w:rsidRPr="00B8797D" w:rsidRDefault="00A71470" w:rsidP="005A1AA3">
            <w:pPr>
              <w:widowControl/>
              <w:spacing w:before="120"/>
              <w:jc w:val="both"/>
              <w:rPr>
                <w:rFonts w:ascii="Times New Roman" w:eastAsia="Times New Roman" w:hAnsi="Times New Roman" w:cs="Times New Roman"/>
                <w:bCs/>
                <w:sz w:val="28"/>
                <w:szCs w:val="28"/>
              </w:rPr>
            </w:pPr>
            <w:r w:rsidRPr="00B8797D">
              <w:rPr>
                <w:rFonts w:ascii="Times New Roman" w:eastAsia="Times New Roman" w:hAnsi="Times New Roman" w:cs="Times New Roman"/>
                <w:sz w:val="28"/>
                <w:szCs w:val="28"/>
              </w:rPr>
              <w:t xml:space="preserve">3. </w:t>
            </w:r>
            <w:r w:rsidRPr="00B8797D">
              <w:rPr>
                <w:rFonts w:ascii="Times New Roman" w:eastAsia="Times New Roman" w:hAnsi="Times New Roman" w:cs="Times New Roman"/>
                <w:bCs/>
                <w:sz w:val="28"/>
                <w:szCs w:val="28"/>
              </w:rPr>
              <w:t>Sửa đổi, bổ sung các quy định về nghĩa vụ của doanh nghiệp kinh doanh kho ngoại quan, doanh nghiệp kinh doanh địa điểm thu gom hàng lẻ nhằm cải cách thủ tục hành chính</w:t>
            </w:r>
          </w:p>
          <w:p w14:paraId="2F62C6A9" w14:textId="77777777" w:rsidR="00A71470" w:rsidRPr="005A1AA3" w:rsidRDefault="00A71470" w:rsidP="005A1AA3">
            <w:pPr>
              <w:spacing w:before="120"/>
              <w:jc w:val="both"/>
              <w:rPr>
                <w:rFonts w:ascii="Times New Roman" w:eastAsia="Times New Roman" w:hAnsi="Times New Roman" w:cs="Times New Roman"/>
                <w:sz w:val="28"/>
                <w:szCs w:val="28"/>
              </w:rPr>
            </w:pPr>
            <w:r w:rsidRPr="005A1AA3">
              <w:rPr>
                <w:rFonts w:ascii="Times New Roman" w:eastAsia="Times New Roman" w:hAnsi="Times New Roman" w:cs="Times New Roman"/>
                <w:sz w:val="28"/>
                <w:szCs w:val="28"/>
              </w:rPr>
              <w:t>- Bãi bỏ nội dung quy định về việc báo cáo hiện trạng hàng hóa và tình hình hoạt động của KNQ, địa điểm thu gom hàng lẻ tại điểm a khoản 1, điểm c khoản 3 Điều 63 để đơn giản hóa thủ tục cho doanh nghiệp, giảm việc báo cáo của doanh nghiệp, tăng cường ứng dụng CNTT trong việc quản lý của cơ quan hải quan;</w:t>
            </w:r>
          </w:p>
          <w:p w14:paraId="7B6BFD1C" w14:textId="77777777" w:rsidR="00A71470" w:rsidRPr="005A1AA3" w:rsidRDefault="00A71470" w:rsidP="005A1AA3">
            <w:pPr>
              <w:tabs>
                <w:tab w:val="left" w:pos="426"/>
              </w:tabs>
              <w:spacing w:before="120"/>
              <w:jc w:val="both"/>
              <w:rPr>
                <w:rFonts w:ascii="Times New Roman" w:hAnsi="Times New Roman" w:cs="Times New Roman"/>
                <w:b/>
                <w:bCs/>
                <w:i/>
                <w:sz w:val="28"/>
                <w:szCs w:val="28"/>
              </w:rPr>
            </w:pPr>
            <w:r w:rsidRPr="005A1AA3">
              <w:rPr>
                <w:rFonts w:ascii="Times New Roman" w:eastAsia="Times New Roman" w:hAnsi="Times New Roman" w:cs="Times New Roman"/>
                <w:sz w:val="28"/>
                <w:szCs w:val="28"/>
              </w:rPr>
              <w:t>- Minh bạch quy định pháp luật, bổ sung rõ quy định về thẩm quyền hướng dẫn của Bộ trưởng Bộ Tài chính với thủ tục thực hiện vận chuyển hàng từ KNQ này sang KNQ khác. Các thủ tục thực hiện ra/vào KNQ đã được quy định cụ thể tại Nghị định và Thông tư hiện hành. Nội dung bổ sung này không làm phát sinh thủ tục hành chính mới.</w:t>
            </w:r>
          </w:p>
          <w:p w14:paraId="78DA1274" w14:textId="77777777" w:rsidR="00A71470" w:rsidRPr="005A1AA3" w:rsidRDefault="00A71470" w:rsidP="005A1AA3">
            <w:pPr>
              <w:tabs>
                <w:tab w:val="left" w:pos="426"/>
              </w:tabs>
              <w:spacing w:before="120"/>
              <w:jc w:val="both"/>
              <w:rPr>
                <w:rFonts w:ascii="Times New Roman" w:hAnsi="Times New Roman" w:cs="Times New Roman"/>
                <w:bCs/>
                <w:sz w:val="28"/>
                <w:szCs w:val="28"/>
              </w:rPr>
            </w:pPr>
            <w:r w:rsidRPr="005A1AA3">
              <w:rPr>
                <w:rFonts w:ascii="Times New Roman" w:hAnsi="Times New Roman" w:cs="Times New Roman"/>
                <w:bCs/>
                <w:i/>
                <w:sz w:val="28"/>
                <w:szCs w:val="28"/>
              </w:rPr>
              <w:t>-</w:t>
            </w:r>
            <w:r w:rsidRPr="005A1AA3">
              <w:rPr>
                <w:rFonts w:ascii="Times New Roman" w:hAnsi="Times New Roman" w:cs="Times New Roman"/>
                <w:bCs/>
                <w:sz w:val="28"/>
                <w:szCs w:val="28"/>
              </w:rPr>
              <w:t xml:space="preserve"> Nội dung quy định phù hợp với tổ chức bộ máy mới, </w:t>
            </w:r>
            <w:r w:rsidRPr="005A1AA3">
              <w:rPr>
                <w:rFonts w:ascii="Times New Roman" w:hAnsi="Times New Roman" w:cs="Times New Roman"/>
                <w:bCs/>
                <w:sz w:val="28"/>
                <w:szCs w:val="28"/>
              </w:rPr>
              <w:lastRenderedPageBreak/>
              <w:t>đơn giản hóa thủ tục hành chính, giảm thời gian thực hiện thủ tục, tăng cường phân cấp phân quyền.</w:t>
            </w:r>
          </w:p>
          <w:p w14:paraId="09E81C50" w14:textId="6102F2EF" w:rsidR="00A71470" w:rsidRPr="005A1AA3" w:rsidRDefault="00A71470" w:rsidP="005A1AA3">
            <w:pPr>
              <w:widowControl/>
              <w:spacing w:before="120"/>
              <w:jc w:val="both"/>
              <w:rPr>
                <w:rFonts w:ascii="Times New Roman" w:eastAsia="Times New Roman" w:hAnsi="Times New Roman" w:cs="Times New Roman"/>
                <w:sz w:val="28"/>
                <w:szCs w:val="28"/>
              </w:rPr>
            </w:pPr>
            <w:r w:rsidRPr="005A1AA3">
              <w:rPr>
                <w:rFonts w:ascii="Times New Roman" w:hAnsi="Times New Roman" w:cs="Times New Roman"/>
                <w:sz w:val="28"/>
                <w:szCs w:val="28"/>
                <w:lang w:val="vi-VN"/>
              </w:rPr>
              <w:t>-</w:t>
            </w:r>
            <w:r w:rsidRPr="005A1AA3">
              <w:rPr>
                <w:rFonts w:ascii="Times New Roman" w:hAnsi="Times New Roman" w:cs="Times New Roman"/>
                <w:sz w:val="28"/>
                <w:szCs w:val="28"/>
              </w:rPr>
              <w:t xml:space="preserve"> Về cách thức thực hiện: Doanh nghiệp có thể gửi đơn đề nghị chuyển hàng từ KNQ này sang KNQ bằng hình thức điện tử thông qua cổng dịch vụ công/ một cửa/ Hệ thống hải quan; ứng dụng CNTT chuyển đổi số vào việc quản lý với hàng hóa và hoạt động của KNQ. Cơ quan Hải quan thực hiện quản lý thông qua hệ thống quản lý hải quan, có xây dựng hệ thống báo cáo định kỳ; đơn giản hóa thủ tục hành chính cho doanh nghiệp. Chuyển việc theo dõi báo cáo cho cơ quan quan lý nhà nước (không phải trách nhiệm của doanh nghiệp mà là nghiệp vụ quản lý của cơ quan hải quan</w:t>
            </w:r>
            <w:r w:rsidRPr="005A1AA3">
              <w:rPr>
                <w:rFonts w:ascii="Times New Roman" w:hAnsi="Times New Roman" w:cs="Times New Roman"/>
                <w:sz w:val="28"/>
                <w:szCs w:val="28"/>
                <w:lang w:val="vi-VN"/>
              </w:rPr>
              <w:t>)</w:t>
            </w:r>
            <w:r w:rsidRPr="005A1AA3">
              <w:rPr>
                <w:rFonts w:ascii="Times New Roman" w:hAnsi="Times New Roman" w:cs="Times New Roman"/>
                <w:sz w:val="28"/>
                <w:szCs w:val="28"/>
              </w:rPr>
              <w:t>.</w:t>
            </w:r>
          </w:p>
        </w:tc>
      </w:tr>
      <w:tr w:rsidR="000A6174" w:rsidRPr="00FD5A76" w14:paraId="000133C1" w14:textId="77777777" w:rsidTr="001159E2">
        <w:tc>
          <w:tcPr>
            <w:tcW w:w="3539" w:type="dxa"/>
            <w:shd w:val="clear" w:color="auto" w:fill="FFFFFF"/>
          </w:tcPr>
          <w:p w14:paraId="25AD6599" w14:textId="77CF20F4" w:rsidR="000A6174" w:rsidRPr="00F4223D" w:rsidRDefault="000A6174" w:rsidP="000A6174">
            <w:pPr>
              <w:spacing w:after="60"/>
              <w:jc w:val="both"/>
              <w:rPr>
                <w:rFonts w:ascii="Times New Roman" w:eastAsia="Times New Roman" w:hAnsi="Times New Roman" w:cs="Times New Roman"/>
                <w:b/>
                <w:bCs/>
                <w:sz w:val="28"/>
                <w:szCs w:val="28"/>
              </w:rPr>
            </w:pPr>
            <w:r w:rsidRPr="00FD5A76">
              <w:rPr>
                <w:rFonts w:ascii="Times New Roman" w:eastAsia="Times New Roman" w:hAnsi="Times New Roman" w:cs="Times New Roman"/>
                <w:b/>
                <w:bCs/>
                <w:sz w:val="28"/>
                <w:szCs w:val="28"/>
              </w:rPr>
              <w:lastRenderedPageBreak/>
              <w:t>Chính sách 4:</w:t>
            </w:r>
            <w:r>
              <w:rPr>
                <w:rFonts w:ascii="Times New Roman" w:eastAsia="Times New Roman" w:hAnsi="Times New Roman" w:cs="Times New Roman"/>
                <w:b/>
                <w:bCs/>
                <w:sz w:val="28"/>
                <w:szCs w:val="28"/>
              </w:rPr>
              <w:t xml:space="preserve"> Bổ sung các quy định về kiểm định hải quan, tỷ giá, địa điểm thành lập kho ngoại quan, địa điểm thu gom hàng lẻ tại khu thương mại tự do, địa điểm kinh doanh hàng hoá miễn thuế, hàng hoá trung chuyển là hàng hoá vận chuyển chịu sự giám sát hải quan nhằm tạo khung pháp </w:t>
            </w:r>
            <w:r>
              <w:rPr>
                <w:rFonts w:ascii="Times New Roman" w:eastAsia="Times New Roman" w:hAnsi="Times New Roman" w:cs="Times New Roman"/>
                <w:b/>
                <w:bCs/>
                <w:sz w:val="28"/>
                <w:szCs w:val="28"/>
              </w:rPr>
              <w:lastRenderedPageBreak/>
              <w:t>lý bảo đảm cơ sở thực hiện</w:t>
            </w:r>
          </w:p>
        </w:tc>
        <w:tc>
          <w:tcPr>
            <w:tcW w:w="5529" w:type="dxa"/>
            <w:shd w:val="clear" w:color="auto" w:fill="FFFFFF"/>
          </w:tcPr>
          <w:p w14:paraId="5A2B408A" w14:textId="6DE7E796" w:rsidR="000A6174" w:rsidRPr="0049574C" w:rsidRDefault="000A6174" w:rsidP="0049574C">
            <w:pPr>
              <w:spacing w:before="120"/>
              <w:jc w:val="both"/>
              <w:rPr>
                <w:rFonts w:ascii="Times New Roman" w:hAnsi="Times New Roman" w:cs="Times New Roman"/>
                <w:iCs/>
                <w:sz w:val="28"/>
                <w:szCs w:val="28"/>
              </w:rPr>
            </w:pPr>
            <w:r w:rsidRPr="0049574C">
              <w:rPr>
                <w:rFonts w:ascii="Times New Roman" w:hAnsi="Times New Roman" w:cs="Times New Roman"/>
                <w:iCs/>
                <w:sz w:val="28"/>
                <w:szCs w:val="28"/>
              </w:rPr>
              <w:lastRenderedPageBreak/>
              <w:t>- Về kiểm định hải quan sửa đổi, bổ sung các nội dung:</w:t>
            </w:r>
          </w:p>
          <w:p w14:paraId="4857CA85" w14:textId="13EBB93E" w:rsidR="000A6174" w:rsidRPr="0049574C" w:rsidRDefault="000A6174" w:rsidP="0049574C">
            <w:pPr>
              <w:spacing w:before="120"/>
              <w:jc w:val="both"/>
              <w:rPr>
                <w:rFonts w:ascii="Times New Roman" w:hAnsi="Times New Roman" w:cs="Times New Roman"/>
                <w:iCs/>
                <w:sz w:val="28"/>
                <w:szCs w:val="28"/>
              </w:rPr>
            </w:pPr>
            <w:r w:rsidRPr="0049574C">
              <w:rPr>
                <w:rFonts w:ascii="Times New Roman" w:hAnsi="Times New Roman" w:cs="Times New Roman"/>
                <w:iCs/>
                <w:sz w:val="28"/>
                <w:szCs w:val="28"/>
              </w:rPr>
              <w:t>+ Khái niệm kiểm định hải quan: “Kiểm định hải quan nằm trong chuỗi hoạt động nghiệp vụ Hải quan, là việc cơ quan hải quan sử dụng phương tiện, trang thiết bị kĩ thuật và các biện pháp nghiệp vụ kỹ thuật để kiểm tra, đánh giá các tiêu chí, tiêu chuẩn kĩ thuật, xác định bản chất hàng hóa xuất khẩu, nhập khẩu.”.</w:t>
            </w:r>
          </w:p>
          <w:p w14:paraId="6B0128BB" w14:textId="6A55C26D" w:rsidR="000A6174" w:rsidRPr="0049574C" w:rsidRDefault="000A6174" w:rsidP="0049574C">
            <w:pPr>
              <w:spacing w:before="120"/>
              <w:jc w:val="both"/>
              <w:rPr>
                <w:rFonts w:ascii="Times New Roman" w:hAnsi="Times New Roman" w:cs="Times New Roman"/>
                <w:iCs/>
                <w:sz w:val="28"/>
                <w:szCs w:val="28"/>
              </w:rPr>
            </w:pPr>
            <w:r w:rsidRPr="0049574C">
              <w:rPr>
                <w:rFonts w:ascii="Times New Roman" w:hAnsi="Times New Roman" w:cs="Times New Roman"/>
                <w:iCs/>
                <w:sz w:val="28"/>
                <w:szCs w:val="28"/>
              </w:rPr>
              <w:t>+ Bổ sung 1 điều quy định về kiểm định hải quan</w:t>
            </w:r>
          </w:p>
          <w:p w14:paraId="268474AA" w14:textId="77777777" w:rsidR="000A6174" w:rsidRPr="0049574C" w:rsidRDefault="000A6174" w:rsidP="0049574C">
            <w:pPr>
              <w:spacing w:before="120"/>
              <w:jc w:val="both"/>
              <w:rPr>
                <w:rFonts w:ascii="Times New Roman" w:hAnsi="Times New Roman" w:cs="Times New Roman"/>
                <w:iCs/>
                <w:sz w:val="28"/>
                <w:szCs w:val="28"/>
              </w:rPr>
            </w:pPr>
            <w:r w:rsidRPr="0049574C">
              <w:rPr>
                <w:rFonts w:ascii="Times New Roman" w:hAnsi="Times New Roman" w:cs="Times New Roman"/>
                <w:iCs/>
                <w:sz w:val="28"/>
                <w:szCs w:val="28"/>
              </w:rPr>
              <w:lastRenderedPageBreak/>
              <w:t>“1. Cơ quan hải quan thực hiện kiểm định hải quan trong quá trình thực hiện kiểm tra hải quan đối với hàng hóa xuất khẩu, nhập khẩu. Kết quả kiểm định hải quan là cơ sở để thực hiện thủ tục hải quan theo đúng quy định.</w:t>
            </w:r>
          </w:p>
          <w:p w14:paraId="427C526F" w14:textId="77777777" w:rsidR="000A6174" w:rsidRPr="0049574C" w:rsidRDefault="000A6174" w:rsidP="0049574C">
            <w:pPr>
              <w:spacing w:before="120"/>
              <w:jc w:val="both"/>
              <w:rPr>
                <w:rFonts w:ascii="Times New Roman" w:hAnsi="Times New Roman" w:cs="Times New Roman"/>
                <w:iCs/>
                <w:sz w:val="28"/>
                <w:szCs w:val="28"/>
              </w:rPr>
            </w:pPr>
            <w:r w:rsidRPr="0049574C">
              <w:rPr>
                <w:rFonts w:ascii="Times New Roman" w:hAnsi="Times New Roman" w:cs="Times New Roman"/>
                <w:iCs/>
                <w:sz w:val="28"/>
                <w:szCs w:val="28"/>
              </w:rPr>
              <w:t xml:space="preserve">2. Kiểm định hải quan bao gồm việc kiểm tra, phân tích mẫu hàng hóa bằng máy móc, thiết bị và các biện pháp nghiệp vụ khác để kiểm tra, đánh giá các thông tin khai báo trong hồ sơ hải quan với thực tế hàng hóa xuất khẩu, nhập khẩu như tên gọi, mã số hàng hóa, chính sách thuế, các điều kiện xuất khẩu, nhập khẩu và các quy định khác của pháp luật. </w:t>
            </w:r>
          </w:p>
          <w:p w14:paraId="36733A67" w14:textId="77777777" w:rsidR="000A6174" w:rsidRPr="0049574C" w:rsidRDefault="000A6174" w:rsidP="0049574C">
            <w:pPr>
              <w:spacing w:before="120"/>
              <w:jc w:val="both"/>
              <w:rPr>
                <w:rFonts w:ascii="Times New Roman" w:hAnsi="Times New Roman" w:cs="Times New Roman"/>
                <w:iCs/>
                <w:sz w:val="28"/>
                <w:szCs w:val="28"/>
              </w:rPr>
            </w:pPr>
            <w:r w:rsidRPr="0049574C">
              <w:rPr>
                <w:rFonts w:ascii="Times New Roman" w:hAnsi="Times New Roman" w:cs="Times New Roman"/>
                <w:iCs/>
                <w:sz w:val="28"/>
                <w:szCs w:val="28"/>
              </w:rPr>
              <w:t xml:space="preserve">3. Chính phủ quy định chi tiết về các trường hợp thực hiện kiểm định hải quan. Đối với hàng hóa cơ quan hải quan chưa đủ cơ sở để thực hiện kiểm định hải quan thì có thể trưng cầu giám định theo đúng quy định pháp luật.”. </w:t>
            </w:r>
          </w:p>
          <w:p w14:paraId="5E52008D" w14:textId="51FBDA19" w:rsidR="000A6174" w:rsidRPr="0049574C" w:rsidRDefault="000A6174" w:rsidP="0049574C">
            <w:pPr>
              <w:spacing w:before="120"/>
              <w:jc w:val="both"/>
              <w:rPr>
                <w:rFonts w:ascii="Times New Roman" w:hAnsi="Times New Roman" w:cs="Times New Roman"/>
                <w:iCs/>
                <w:sz w:val="28"/>
                <w:szCs w:val="28"/>
              </w:rPr>
            </w:pPr>
            <w:r w:rsidRPr="0049574C">
              <w:rPr>
                <w:rFonts w:ascii="Times New Roman" w:hAnsi="Times New Roman" w:cs="Times New Roman"/>
                <w:iCs/>
                <w:sz w:val="28"/>
                <w:szCs w:val="28"/>
              </w:rPr>
              <w:t xml:space="preserve">- Về tỷ giá: Bổ sung 1 điều về tỷ giá và giao Chính phủ quy định chi tiết, theo hướng: Tỷ giá là căn cứ để tính thuế và thống kê đối với hàng hóa xuất khẩu, nhập khẩu; Tỷ giá giữa đồng tiền Việt Nam với đồng tiền nước ngoài do Ngân hàng Nhà nước Việt Nam công bố trên trang thông tin điện tử của Ngân hàng Nhà nước tại </w:t>
            </w:r>
            <w:r w:rsidRPr="0049574C">
              <w:rPr>
                <w:rFonts w:ascii="Times New Roman" w:hAnsi="Times New Roman" w:cs="Times New Roman"/>
                <w:iCs/>
                <w:sz w:val="28"/>
                <w:szCs w:val="28"/>
              </w:rPr>
              <w:lastRenderedPageBreak/>
              <w:t>thời điểm tính thuế.</w:t>
            </w:r>
          </w:p>
          <w:p w14:paraId="05759AC6" w14:textId="77777777" w:rsidR="000A6174" w:rsidRPr="0049574C" w:rsidRDefault="000A6174" w:rsidP="0049574C">
            <w:pPr>
              <w:spacing w:before="120"/>
              <w:jc w:val="both"/>
              <w:rPr>
                <w:rFonts w:ascii="Times New Roman" w:hAnsi="Times New Roman" w:cs="Times New Roman"/>
                <w:iCs/>
                <w:sz w:val="28"/>
                <w:szCs w:val="28"/>
              </w:rPr>
            </w:pPr>
            <w:r w:rsidRPr="0049574C">
              <w:rPr>
                <w:rFonts w:ascii="Times New Roman" w:hAnsi="Times New Roman" w:cs="Times New Roman"/>
                <w:iCs/>
                <w:sz w:val="28"/>
                <w:szCs w:val="28"/>
              </w:rPr>
              <w:t>- Bổ sung quy định địa điểm thành lập kho ngoại quan, địa điểm thu gom hàng lẻ tại khu thương mại tự do;</w:t>
            </w:r>
          </w:p>
          <w:p w14:paraId="0BBF4E30" w14:textId="77777777" w:rsidR="000A6174" w:rsidRPr="0049574C" w:rsidRDefault="000A6174" w:rsidP="0049574C">
            <w:pPr>
              <w:spacing w:before="120"/>
              <w:jc w:val="both"/>
              <w:rPr>
                <w:rFonts w:ascii="Times New Roman" w:hAnsi="Times New Roman" w:cs="Times New Roman"/>
                <w:iCs/>
                <w:sz w:val="28"/>
                <w:szCs w:val="28"/>
              </w:rPr>
            </w:pPr>
            <w:r w:rsidRPr="0049574C">
              <w:rPr>
                <w:rFonts w:ascii="Times New Roman" w:hAnsi="Times New Roman" w:cs="Times New Roman"/>
                <w:iCs/>
                <w:sz w:val="28"/>
                <w:szCs w:val="28"/>
              </w:rPr>
              <w:t xml:space="preserve">- Bổ sung quy định về địa điểm kinh doanh hàng hóa miễn thuế: trong nội địa và khu thương mại tự do. Chính phủ quy định chi tiết việc thành lập và hoạt động của địa điểm kinh doanh hàng miễn thuế. </w:t>
            </w:r>
          </w:p>
          <w:p w14:paraId="736999E9" w14:textId="77777777" w:rsidR="000A6174" w:rsidRPr="0049574C" w:rsidRDefault="000A6174" w:rsidP="0049574C">
            <w:pPr>
              <w:spacing w:before="120"/>
              <w:jc w:val="both"/>
              <w:rPr>
                <w:rFonts w:ascii="Times New Roman" w:hAnsi="Times New Roman" w:cs="Times New Roman"/>
                <w:iCs/>
                <w:sz w:val="28"/>
                <w:szCs w:val="28"/>
              </w:rPr>
            </w:pPr>
            <w:r w:rsidRPr="0049574C">
              <w:rPr>
                <w:rFonts w:ascii="Times New Roman" w:hAnsi="Times New Roman" w:cs="Times New Roman"/>
                <w:iCs/>
                <w:sz w:val="28"/>
                <w:szCs w:val="28"/>
              </w:rPr>
              <w:t>- Bổ sung quy định hàng hóa trung chuyển là hàng hóa vận chuyển chịu sự giám sát hải quan.</w:t>
            </w:r>
          </w:p>
          <w:p w14:paraId="081F71FB" w14:textId="7D26C497" w:rsidR="000A6174" w:rsidRPr="0049574C" w:rsidRDefault="000A6174" w:rsidP="0049574C">
            <w:pPr>
              <w:spacing w:before="120"/>
              <w:jc w:val="both"/>
              <w:rPr>
                <w:rFonts w:ascii="Times New Roman" w:hAnsi="Times New Roman" w:cs="Times New Roman"/>
                <w:iCs/>
                <w:sz w:val="28"/>
                <w:szCs w:val="28"/>
              </w:rPr>
            </w:pPr>
            <w:r w:rsidRPr="0049574C">
              <w:rPr>
                <w:rFonts w:ascii="Times New Roman" w:hAnsi="Times New Roman" w:cs="Times New Roman"/>
                <w:iCs/>
                <w:sz w:val="28"/>
                <w:szCs w:val="28"/>
              </w:rPr>
              <w:t>- Quy định tuyến đường vận chuyển hàng hóa quá cảnh và trung chuyển do người khai hải quan đăng ký và được cơ quan hải quan nơi tiếp nhận và xử lý hồ sơ chấp nhận.</w:t>
            </w:r>
          </w:p>
        </w:tc>
        <w:tc>
          <w:tcPr>
            <w:tcW w:w="6111" w:type="dxa"/>
            <w:shd w:val="clear" w:color="auto" w:fill="FFFFFF"/>
          </w:tcPr>
          <w:p w14:paraId="1D62A692" w14:textId="3B2F0EF1" w:rsidR="00112BF3" w:rsidRPr="0049574C" w:rsidRDefault="00112BF3" w:rsidP="005A1AA3">
            <w:pPr>
              <w:spacing w:before="120"/>
              <w:jc w:val="both"/>
              <w:rPr>
                <w:rFonts w:ascii="Times New Roman" w:eastAsia="Times New Roman" w:hAnsi="Times New Roman" w:cs="Times New Roman"/>
                <w:bCs/>
                <w:sz w:val="28"/>
                <w:szCs w:val="28"/>
              </w:rPr>
            </w:pPr>
            <w:bookmarkStart w:id="5" w:name="bookmark=id.wyatp34kw71i" w:colFirst="0" w:colLast="0"/>
            <w:bookmarkEnd w:id="5"/>
            <w:r w:rsidRPr="0049574C">
              <w:rPr>
                <w:rFonts w:ascii="Times New Roman" w:eastAsia="Times New Roman" w:hAnsi="Times New Roman" w:cs="Times New Roman"/>
                <w:sz w:val="28"/>
                <w:szCs w:val="28"/>
              </w:rPr>
              <w:lastRenderedPageBreak/>
              <w:t xml:space="preserve">1. </w:t>
            </w:r>
            <w:r w:rsidRPr="0049574C">
              <w:rPr>
                <w:rFonts w:ascii="Times New Roman" w:eastAsia="Times New Roman" w:hAnsi="Times New Roman" w:cs="Times New Roman"/>
                <w:bCs/>
                <w:sz w:val="28"/>
                <w:szCs w:val="28"/>
              </w:rPr>
              <w:t>Bổ sung các quy định về địa điểm thành lập kho ngoại quan, địa điểm thu gom hàng lẻ tại khu thương mại tự do nhằm tạo khung pháp lý bảo đảm cơ sở thực hiện</w:t>
            </w:r>
          </w:p>
          <w:p w14:paraId="4FBE60C7" w14:textId="570D519A" w:rsidR="00112BF3" w:rsidRPr="005A1AA3" w:rsidRDefault="00112BF3"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rPr>
              <w:t>* Tác động đối với hệ thống pháp luật và kinh tế - xã hội:</w:t>
            </w:r>
          </w:p>
          <w:p w14:paraId="66818D64" w14:textId="77777777" w:rsidR="00112BF3" w:rsidRPr="005A1AA3" w:rsidRDefault="00112BF3" w:rsidP="009F3389">
            <w:pPr>
              <w:tabs>
                <w:tab w:val="left" w:pos="630"/>
                <w:tab w:val="left" w:pos="993"/>
              </w:tabs>
              <w:spacing w:before="120"/>
              <w:jc w:val="both"/>
              <w:rPr>
                <w:rFonts w:ascii="Times New Roman" w:hAnsi="Times New Roman" w:cs="Times New Roman"/>
                <w:sz w:val="28"/>
                <w:szCs w:val="28"/>
              </w:rPr>
            </w:pPr>
            <w:r w:rsidRPr="005A1AA3">
              <w:rPr>
                <w:rFonts w:ascii="Times New Roman" w:hAnsi="Times New Roman" w:cs="Times New Roman"/>
                <w:sz w:val="28"/>
                <w:szCs w:val="28"/>
              </w:rPr>
              <w:t xml:space="preserve">- Thể chế hóa chỉ đạo tại 66/NQ-TW  về việc Thúc đẩy phát triển lực lượng sản xuất mới… xây dựng cơ chế, chính sách đột phá, vượt trội, cạnh tranh trung tâm tài chính quốc tế, khu thương mại tự do, khu kinh </w:t>
            </w:r>
            <w:r w:rsidRPr="005A1AA3">
              <w:rPr>
                <w:rFonts w:ascii="Times New Roman" w:hAnsi="Times New Roman" w:cs="Times New Roman"/>
                <w:sz w:val="28"/>
                <w:szCs w:val="28"/>
              </w:rPr>
              <w:lastRenderedPageBreak/>
              <w:t xml:space="preserve">tế trọng điểm… ; chủ động nghiên cứu chính sách từ thực tiễn… tăng cường tính dự báo và nâng cao chất lượng xây dựng pháp luật. </w:t>
            </w:r>
          </w:p>
          <w:p w14:paraId="175D047A" w14:textId="0FDBB60B" w:rsidR="00112BF3" w:rsidRPr="005A1AA3" w:rsidRDefault="009F3389" w:rsidP="005A1AA3">
            <w:pPr>
              <w:spacing w:before="120"/>
              <w:jc w:val="both"/>
              <w:rPr>
                <w:rFonts w:ascii="Times New Roman" w:hAnsi="Times New Roman" w:cs="Times New Roman"/>
                <w:spacing w:val="-4"/>
                <w:sz w:val="28"/>
                <w:szCs w:val="28"/>
                <w:shd w:val="clear" w:color="auto" w:fill="FFFFFF"/>
              </w:rPr>
            </w:pPr>
            <w:r>
              <w:rPr>
                <w:rFonts w:ascii="Times New Roman" w:hAnsi="Times New Roman" w:cs="Times New Roman"/>
                <w:sz w:val="28"/>
                <w:szCs w:val="28"/>
              </w:rPr>
              <w:t xml:space="preserve">- </w:t>
            </w:r>
            <w:r w:rsidR="00112BF3" w:rsidRPr="005A1AA3">
              <w:rPr>
                <w:rFonts w:ascii="Times New Roman" w:hAnsi="Times New Roman" w:cs="Times New Roman"/>
                <w:sz w:val="28"/>
                <w:szCs w:val="28"/>
              </w:rPr>
              <w:t>Thực tế tại Nghị định hướng dẫn thành lập kho, bãi địa điểm đang quy định địa bàn thành lập KNQ tại khu vực được cơ quan có thẩm quyền phê duyệt nằm trong quy hoạch phát triển hệ thống trung tâm logistics. Hiện nay</w:t>
            </w:r>
            <w:r w:rsidR="00112BF3" w:rsidRPr="005A1AA3">
              <w:rPr>
                <w:rFonts w:ascii="Times New Roman" w:hAnsi="Times New Roman" w:cs="Times New Roman"/>
                <w:spacing w:val="-4"/>
                <w:sz w:val="28"/>
                <w:szCs w:val="28"/>
              </w:rPr>
              <w:t xml:space="preserve"> nhà nước khuyến khích nghiên cứu, hoàn thiện khung pháp lý, thành lập các mô hình </w:t>
            </w:r>
            <w:r w:rsidR="00112BF3" w:rsidRPr="005A1AA3">
              <w:rPr>
                <w:rFonts w:ascii="Times New Roman" w:hAnsi="Times New Roman" w:cs="Times New Roman"/>
                <w:spacing w:val="-4"/>
                <w:sz w:val="28"/>
                <w:szCs w:val="28"/>
                <w:shd w:val="clear" w:color="auto" w:fill="FFFFFF"/>
              </w:rPr>
              <w:t>đặc thù phát triển về quản lý tài chính, ngân sách nhà nước; quản lý đầu tư; quản lý quy hoạch, đô thị, tài nguyên, môi trường; ngành, nghề ưu tiên thu hút nhà đầu tư chiến lược để tập trung đầu tư phát triển các ngành liên quan đến vi mạch bán dẫn, trí tuệ nhân tạo, thông tin và truyền thông, quản lý khoa học và công nghệ, đổi mới sáng tạo như Khu thương mại tự do, khu kinh tế trọng điểm….Do đó việc bổ sung địa bàn cho phép thành lập phù hợp với chủ trương chung của Chính phủ.</w:t>
            </w:r>
          </w:p>
          <w:p w14:paraId="7147DF16" w14:textId="77777777" w:rsidR="00112BF3" w:rsidRPr="005A1AA3" w:rsidRDefault="00112BF3"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t>* Tác động về giới: Không có</w:t>
            </w:r>
          </w:p>
          <w:p w14:paraId="4501CDFB" w14:textId="57CA5824" w:rsidR="00112BF3" w:rsidRPr="005A1AA3" w:rsidRDefault="00112BF3" w:rsidP="005A1AA3">
            <w:pPr>
              <w:tabs>
                <w:tab w:val="left" w:pos="630"/>
                <w:tab w:val="left" w:pos="993"/>
              </w:tabs>
              <w:spacing w:before="120"/>
              <w:jc w:val="both"/>
              <w:rPr>
                <w:rFonts w:ascii="Times New Roman" w:hAnsi="Times New Roman" w:cs="Times New Roman"/>
                <w:sz w:val="28"/>
                <w:szCs w:val="28"/>
              </w:rPr>
            </w:pPr>
            <w:r w:rsidRPr="005A1AA3">
              <w:rPr>
                <w:rFonts w:ascii="Times New Roman" w:eastAsia="Times New Roman" w:hAnsi="Times New Roman" w:cs="Times New Roman"/>
                <w:sz w:val="28"/>
                <w:szCs w:val="28"/>
                <w:lang w:val="en-US"/>
              </w:rPr>
              <w:t>* T</w:t>
            </w:r>
            <w:r w:rsidRPr="005A1AA3">
              <w:rPr>
                <w:rFonts w:ascii="Times New Roman" w:eastAsia="Times New Roman" w:hAnsi="Times New Roman" w:cs="Times New Roman"/>
                <w:sz w:val="28"/>
                <w:szCs w:val="28"/>
              </w:rPr>
              <w:t>ác động của thủ tục hành chính</w:t>
            </w:r>
            <w:r w:rsidRPr="005A1AA3">
              <w:rPr>
                <w:rFonts w:ascii="Times New Roman" w:eastAsia="Times New Roman" w:hAnsi="Times New Roman" w:cs="Times New Roman"/>
                <w:sz w:val="28"/>
                <w:szCs w:val="28"/>
                <w:lang w:val="en-US"/>
              </w:rPr>
              <w:t xml:space="preserve">: </w:t>
            </w:r>
            <w:r w:rsidRPr="005A1AA3">
              <w:rPr>
                <w:rFonts w:ascii="Times New Roman" w:hAnsi="Times New Roman" w:cs="Times New Roman"/>
                <w:sz w:val="28"/>
                <w:szCs w:val="28"/>
              </w:rPr>
              <w:t>Không làm phát sinh thủ tục hành chính mới</w:t>
            </w:r>
          </w:p>
          <w:p w14:paraId="48571621" w14:textId="17FCFD5F" w:rsidR="000A6174" w:rsidRPr="0049574C" w:rsidRDefault="00112BF3" w:rsidP="005A1AA3">
            <w:pPr>
              <w:spacing w:before="120"/>
              <w:jc w:val="both"/>
              <w:rPr>
                <w:rFonts w:ascii="Times New Roman" w:eastAsia="Times New Roman" w:hAnsi="Times New Roman" w:cs="Times New Roman"/>
                <w:bCs/>
                <w:sz w:val="28"/>
                <w:szCs w:val="28"/>
              </w:rPr>
            </w:pPr>
            <w:r w:rsidRPr="0049574C">
              <w:rPr>
                <w:rFonts w:ascii="Times New Roman" w:eastAsia="Times New Roman" w:hAnsi="Times New Roman" w:cs="Times New Roman"/>
                <w:bCs/>
                <w:sz w:val="28"/>
                <w:szCs w:val="28"/>
              </w:rPr>
              <w:t>2. Bổ sung các quy định về địa điểm kinh doanh hàng hoá miễn thuế, hàng hoá trung chuyển là hàng hoá vận chuyển chịu sự giám sát hải quan nhằm tạo khung pháp lý bảo đảm cơ sở thực hiện</w:t>
            </w:r>
          </w:p>
          <w:p w14:paraId="4FF8D0DF" w14:textId="77777777" w:rsidR="00112BF3" w:rsidRPr="005A1AA3" w:rsidRDefault="00112BF3" w:rsidP="005A1AA3">
            <w:pPr>
              <w:spacing w:before="120"/>
              <w:jc w:val="both"/>
              <w:rPr>
                <w:rFonts w:ascii="Times New Roman" w:eastAsia="Times New Roman" w:hAnsi="Times New Roman" w:cs="Times New Roman"/>
                <w:sz w:val="28"/>
                <w:szCs w:val="28"/>
                <w:lang w:val="fr-FR"/>
              </w:rPr>
            </w:pPr>
            <w:r w:rsidRPr="005A1AA3">
              <w:rPr>
                <w:rFonts w:ascii="Times New Roman" w:eastAsia="Times New Roman" w:hAnsi="Times New Roman" w:cs="Times New Roman"/>
                <w:sz w:val="28"/>
                <w:szCs w:val="28"/>
                <w:lang w:val="fr-FR"/>
              </w:rPr>
              <w:lastRenderedPageBreak/>
              <w:t xml:space="preserve">* Tác động đối với hệ thống pháp luật: </w:t>
            </w:r>
          </w:p>
          <w:p w14:paraId="1771CF89" w14:textId="77777777" w:rsidR="00112BF3" w:rsidRPr="005A1AA3" w:rsidRDefault="00112BF3" w:rsidP="005A1AA3">
            <w:pPr>
              <w:spacing w:before="120"/>
              <w:jc w:val="both"/>
              <w:rPr>
                <w:rFonts w:ascii="Times New Roman" w:eastAsia="Times New Roman" w:hAnsi="Times New Roman" w:cs="Times New Roman"/>
                <w:sz w:val="28"/>
                <w:szCs w:val="28"/>
                <w:lang w:val="fr-FR"/>
              </w:rPr>
            </w:pPr>
            <w:r w:rsidRPr="005A1AA3">
              <w:rPr>
                <w:rFonts w:ascii="Times New Roman" w:eastAsia="Times New Roman" w:hAnsi="Times New Roman" w:cs="Times New Roman"/>
                <w:sz w:val="28"/>
                <w:szCs w:val="28"/>
                <w:lang w:val="fr-FR"/>
              </w:rPr>
              <w:t>Quy định về điều kiện thành lập địa điểm kinh doanh hàng miễn thuế tại Điều 62 dự thảo Luật để thống nhất thực hiện, đồng bộ về cấp độ văn bản quy phạm pháp luật. Lý do: Hiện nay điều kiện thành lập cửa hàng miễn thuế, kho chứa hàng miễn thuế được quy định tại Nghị định 68/2016/NĐ-CP, sửa đổi, bổ sung tại Nghị định 67/2020/NĐ-CP. Tuy nhiên các địa điểm khác như kho ngoại quan, địa điểm kinh doanh hàng lẻ đều quy định điều kiện thành lập tại Luật Hải quan.</w:t>
            </w:r>
          </w:p>
          <w:p w14:paraId="04336A0E" w14:textId="77777777" w:rsidR="00112BF3" w:rsidRPr="005A1AA3" w:rsidRDefault="00112BF3" w:rsidP="005A1AA3">
            <w:pPr>
              <w:spacing w:before="120"/>
              <w:jc w:val="both"/>
              <w:rPr>
                <w:rFonts w:ascii="Times New Roman" w:eastAsia="Times New Roman" w:hAnsi="Times New Roman" w:cs="Times New Roman"/>
                <w:sz w:val="28"/>
                <w:szCs w:val="28"/>
                <w:lang w:val="fr-FR"/>
              </w:rPr>
            </w:pPr>
            <w:r w:rsidRPr="005A1AA3">
              <w:rPr>
                <w:rFonts w:ascii="Times New Roman" w:eastAsia="Times New Roman" w:hAnsi="Times New Roman" w:cs="Times New Roman"/>
                <w:sz w:val="28"/>
                <w:szCs w:val="28"/>
                <w:lang w:val="fr-FR"/>
              </w:rPr>
              <w:t>Hàng hoá trung chuyển đã được quy định tại Nghị định số 69/2018/NĐ-CP, Nghị định số 167/2025/NĐ-CP, Thông tư số 121/2025/TT-BTC. Việc sửa đổi quy định tại Luật Hải quan nhằm bổ sung nguyên tắc để thực hiện đồng bộ, thống nhất.</w:t>
            </w:r>
          </w:p>
          <w:p w14:paraId="43783FCD" w14:textId="77777777" w:rsidR="00112BF3" w:rsidRPr="005A1AA3" w:rsidRDefault="00112BF3" w:rsidP="005A1AA3">
            <w:pPr>
              <w:spacing w:before="120"/>
              <w:jc w:val="both"/>
              <w:rPr>
                <w:rFonts w:ascii="Times New Roman" w:eastAsia="Times New Roman" w:hAnsi="Times New Roman" w:cs="Times New Roman"/>
                <w:sz w:val="28"/>
                <w:szCs w:val="28"/>
                <w:lang w:val="fr-FR"/>
              </w:rPr>
            </w:pPr>
            <w:r w:rsidRPr="005A1AA3">
              <w:rPr>
                <w:rFonts w:ascii="Times New Roman" w:eastAsia="Times New Roman" w:hAnsi="Times New Roman" w:cs="Times New Roman"/>
                <w:sz w:val="28"/>
                <w:szCs w:val="28"/>
                <w:lang w:val="fr-FR"/>
              </w:rPr>
              <w:t xml:space="preserve">* Tác động về kinh tế - xã hội: Hiện nay, quy định về địa điểm kinh doanh hàng miễn thuế đã có tại Nghị định 68/2016/NĐ-CP, sửa đổi, bổ sung tại Nghị định 67/2020/NĐ-CP. Việc bổ sung vào Điều 62 chỉ nhằm để thống nhất thực hiện, đồng bộ về cấp độ văn bản quy phạm pháp luật. Quy định về trung chuyển đã có tại Nghị định số 69/2018/NĐ-CP, Nghị định số 167/2025/NĐ-CP, Thông tư số 121/2025/TT-BTC. Việc bổ sung chỉ nhằm để thống nhất thực hiện, đồng bộ về cấp độ văn bản quy phạm pháp luật, do đó, </w:t>
            </w:r>
            <w:r w:rsidRPr="005A1AA3">
              <w:rPr>
                <w:rFonts w:ascii="Times New Roman" w:eastAsia="Times New Roman" w:hAnsi="Times New Roman" w:cs="Times New Roman"/>
                <w:sz w:val="28"/>
                <w:szCs w:val="28"/>
                <w:lang w:val="fr-FR"/>
              </w:rPr>
              <w:lastRenderedPageBreak/>
              <w:t>không làm ảnh hưởng về kinh tế - xã hội.</w:t>
            </w:r>
          </w:p>
          <w:p w14:paraId="77347575" w14:textId="77777777" w:rsidR="00112BF3" w:rsidRPr="005A1AA3" w:rsidRDefault="00112BF3" w:rsidP="005A1AA3">
            <w:pPr>
              <w:spacing w:before="120"/>
              <w:jc w:val="both"/>
              <w:rPr>
                <w:rFonts w:ascii="Times New Roman" w:eastAsia="Times New Roman" w:hAnsi="Times New Roman" w:cs="Times New Roman"/>
                <w:sz w:val="28"/>
                <w:szCs w:val="28"/>
                <w:lang w:val="fr-FR"/>
              </w:rPr>
            </w:pPr>
            <w:r w:rsidRPr="005A1AA3">
              <w:rPr>
                <w:rFonts w:ascii="Times New Roman" w:eastAsia="Times New Roman" w:hAnsi="Times New Roman" w:cs="Times New Roman"/>
                <w:sz w:val="28"/>
                <w:szCs w:val="28"/>
                <w:lang w:val="fr-FR"/>
              </w:rPr>
              <w:t>* Tác động về giới: Không có</w:t>
            </w:r>
          </w:p>
          <w:p w14:paraId="7B8D8A57" w14:textId="7AE38482" w:rsidR="00112BF3" w:rsidRPr="009F3389" w:rsidRDefault="00112BF3" w:rsidP="005A1AA3">
            <w:pPr>
              <w:spacing w:before="120"/>
              <w:jc w:val="both"/>
              <w:rPr>
                <w:rFonts w:ascii="Times New Roman" w:hAnsi="Times New Roman" w:cs="Times New Roman"/>
                <w:b/>
                <w:sz w:val="28"/>
                <w:szCs w:val="28"/>
                <w:lang w:val="en-US"/>
              </w:rPr>
            </w:pPr>
            <w:r w:rsidRPr="005A1AA3">
              <w:rPr>
                <w:rFonts w:ascii="Times New Roman" w:eastAsia="Times New Roman" w:hAnsi="Times New Roman" w:cs="Times New Roman"/>
                <w:sz w:val="28"/>
                <w:szCs w:val="28"/>
                <w:lang w:val="fr-FR"/>
              </w:rPr>
              <w:t>* Tác động của thủ tục hành chính: Không quy định về thủ tục hành chính.</w:t>
            </w:r>
          </w:p>
        </w:tc>
      </w:tr>
      <w:tr w:rsidR="000A6174" w:rsidRPr="00FD5A76" w14:paraId="27F320BE" w14:textId="77777777" w:rsidTr="001159E2">
        <w:tc>
          <w:tcPr>
            <w:tcW w:w="3539" w:type="dxa"/>
            <w:shd w:val="clear" w:color="auto" w:fill="FFFFFF"/>
          </w:tcPr>
          <w:p w14:paraId="17B37DB0" w14:textId="5C1F87F0" w:rsidR="000A6174" w:rsidRPr="00FD5A76" w:rsidRDefault="000A6174" w:rsidP="000A6174">
            <w:pPr>
              <w:spacing w:before="120" w:after="60"/>
              <w:jc w:val="both"/>
              <w:rPr>
                <w:rFonts w:ascii="Times New Roman" w:eastAsia="Times New Roman" w:hAnsi="Times New Roman" w:cs="Times New Roman"/>
                <w:b/>
                <w:bCs/>
                <w:sz w:val="28"/>
                <w:szCs w:val="28"/>
              </w:rPr>
            </w:pPr>
            <w:r w:rsidRPr="00FD5A76">
              <w:rPr>
                <w:rFonts w:ascii="Times New Roman" w:eastAsia="Times New Roman" w:hAnsi="Times New Roman" w:cs="Times New Roman"/>
                <w:b/>
                <w:bCs/>
                <w:sz w:val="28"/>
                <w:szCs w:val="28"/>
              </w:rPr>
              <w:lastRenderedPageBreak/>
              <w:t xml:space="preserve">Chính sách 5: </w:t>
            </w:r>
            <w:r>
              <w:rPr>
                <w:rFonts w:ascii="Times New Roman" w:eastAsia="Times New Roman" w:hAnsi="Times New Roman" w:cs="Times New Roman"/>
                <w:b/>
                <w:bCs/>
                <w:sz w:val="28"/>
                <w:szCs w:val="28"/>
              </w:rPr>
              <w:t>Sửa đổi, bổ sung các quy định về kiểm soát hải quan, kiểm tra sau thông quan, trường hợp được phép khai bổ sung, điều kiện đưa hàng hoá về bảo quản, không áp dụng việc tạm dừng làm thủ tục hải quan đối với hàng hoá đang có tranh chấp về sở hữu trí tuệ, trị giá hải quan đối với hàng hoá xuất khẩu nhằm đáp ứng yêu cầu thực tiễn và bảo đảm yêu cầu quản lý hải quan</w:t>
            </w:r>
          </w:p>
        </w:tc>
        <w:tc>
          <w:tcPr>
            <w:tcW w:w="5529" w:type="dxa"/>
            <w:shd w:val="clear" w:color="auto" w:fill="FFFFFF"/>
          </w:tcPr>
          <w:p w14:paraId="6E89B75A" w14:textId="317A62A2" w:rsidR="000A6174" w:rsidRPr="0049574C" w:rsidRDefault="000A6174" w:rsidP="0049574C">
            <w:pPr>
              <w:spacing w:before="120"/>
              <w:jc w:val="both"/>
              <w:rPr>
                <w:rFonts w:ascii="Times New Roman" w:hAnsi="Times New Roman" w:cs="Times New Roman"/>
                <w:iCs/>
                <w:sz w:val="28"/>
                <w:szCs w:val="28"/>
              </w:rPr>
            </w:pPr>
            <w:r w:rsidRPr="0049574C">
              <w:rPr>
                <w:rFonts w:ascii="Times New Roman" w:hAnsi="Times New Roman" w:cs="Times New Roman"/>
                <w:iCs/>
                <w:sz w:val="28"/>
                <w:szCs w:val="28"/>
              </w:rPr>
              <w:t>- Về kiểm soát hải quan: Bổ sung cụm từ “kiểm soát hải quan” vào điều địa bàn hoạt động hải quan, theo đó: trụ sở doanh nghiệp cũng là địa bàn hoạt động hải quan khi cơ quan hải quan thực hiện kiểm soát hải quan (nội dung này đã được đưa vào Nghị định sửa Nghị định sửa đổi, bổ sung Nghị định số 01/2015/NĐ-CP của Chính phủ ngày 02/01/2025 quy định chi tiết phạm vi địa bàn hoạt động hải quan; trách nhiệm phối hợp trong phòng, chống buôn lậu, vận chuyển trái phép hàng hóa qua biên giới – hiện đang trình Ban thường vụ Đảng ủy Bộ Tài chính).</w:t>
            </w:r>
          </w:p>
          <w:p w14:paraId="72403AA1" w14:textId="72901B7C" w:rsidR="000A6174" w:rsidRPr="0049574C" w:rsidRDefault="000A6174" w:rsidP="0049574C">
            <w:pPr>
              <w:spacing w:before="120"/>
              <w:jc w:val="both"/>
              <w:rPr>
                <w:rFonts w:ascii="Times New Roman" w:hAnsi="Times New Roman" w:cs="Times New Roman"/>
                <w:iCs/>
                <w:sz w:val="28"/>
                <w:szCs w:val="28"/>
              </w:rPr>
            </w:pPr>
            <w:r w:rsidRPr="0049574C">
              <w:rPr>
                <w:rFonts w:ascii="Times New Roman" w:hAnsi="Times New Roman" w:cs="Times New Roman"/>
                <w:iCs/>
                <w:sz w:val="28"/>
                <w:szCs w:val="28"/>
              </w:rPr>
              <w:t>- Về kiểm tra sau thông quan:</w:t>
            </w:r>
          </w:p>
          <w:p w14:paraId="602A9C0B" w14:textId="2A093B69" w:rsidR="000A6174" w:rsidRPr="0049574C" w:rsidRDefault="000A6174" w:rsidP="0049574C">
            <w:pPr>
              <w:spacing w:before="120"/>
              <w:jc w:val="both"/>
              <w:rPr>
                <w:rFonts w:ascii="Times New Roman" w:hAnsi="Times New Roman" w:cs="Times New Roman"/>
                <w:iCs/>
                <w:sz w:val="28"/>
                <w:szCs w:val="28"/>
              </w:rPr>
            </w:pPr>
            <w:r w:rsidRPr="0049574C">
              <w:rPr>
                <w:rFonts w:ascii="Times New Roman" w:hAnsi="Times New Roman" w:cs="Times New Roman"/>
                <w:iCs/>
                <w:sz w:val="28"/>
                <w:szCs w:val="28"/>
              </w:rPr>
              <w:t xml:space="preserve">+ Bổ sung nguyên tắc kiểm tra sau thông quan: Kiểm tra sau thông quan được thực hiện trên cơ sở hiện đại hóa và áp dụng quản lý rủi ro. </w:t>
            </w:r>
          </w:p>
          <w:p w14:paraId="72A90E5E" w14:textId="07E32A3B" w:rsidR="000A6174" w:rsidRPr="0049574C" w:rsidRDefault="000A6174" w:rsidP="0049574C">
            <w:pPr>
              <w:spacing w:before="120"/>
              <w:jc w:val="both"/>
              <w:rPr>
                <w:rFonts w:ascii="Times New Roman" w:hAnsi="Times New Roman" w:cs="Times New Roman"/>
                <w:iCs/>
                <w:sz w:val="28"/>
                <w:szCs w:val="28"/>
              </w:rPr>
            </w:pPr>
            <w:r w:rsidRPr="0049574C">
              <w:rPr>
                <w:rFonts w:ascii="Times New Roman" w:hAnsi="Times New Roman" w:cs="Times New Roman"/>
                <w:iCs/>
                <w:sz w:val="28"/>
                <w:szCs w:val="28"/>
              </w:rPr>
              <w:t xml:space="preserve">+ Hợp nhất kiểm tra sau thông quan tại trụ sở người khai hải quan và kiểm tra sau trụ sở doanh nghiệp theo đó Luật chỉ quy định kiểm tra sau </w:t>
            </w:r>
            <w:r w:rsidRPr="0049574C">
              <w:rPr>
                <w:rFonts w:ascii="Times New Roman" w:hAnsi="Times New Roman" w:cs="Times New Roman"/>
                <w:iCs/>
                <w:sz w:val="28"/>
                <w:szCs w:val="28"/>
              </w:rPr>
              <w:lastRenderedPageBreak/>
              <w:t xml:space="preserve">thông quan không phân biệt kiểm tra sau thông quan tại trụ sở cơ quan hải quan hay tại trụ sở doanh nghiệp. </w:t>
            </w:r>
          </w:p>
          <w:p w14:paraId="3D78D636" w14:textId="63C58254" w:rsidR="000A6174" w:rsidRPr="0049574C" w:rsidRDefault="000A6174" w:rsidP="0049574C">
            <w:pPr>
              <w:spacing w:before="120"/>
              <w:jc w:val="both"/>
              <w:rPr>
                <w:rFonts w:ascii="Times New Roman" w:hAnsi="Times New Roman" w:cs="Times New Roman"/>
                <w:iCs/>
                <w:sz w:val="28"/>
                <w:szCs w:val="28"/>
              </w:rPr>
            </w:pPr>
            <w:r w:rsidRPr="0049574C">
              <w:rPr>
                <w:rFonts w:ascii="Times New Roman" w:hAnsi="Times New Roman" w:cs="Times New Roman"/>
                <w:iCs/>
                <w:sz w:val="28"/>
                <w:szCs w:val="28"/>
              </w:rPr>
              <w:t>+ Sửa đổi thẩm quyền quyết định kiểm tra sau thông quan, theo hướng:</w:t>
            </w:r>
          </w:p>
          <w:p w14:paraId="5FBE989A" w14:textId="12E632CF" w:rsidR="000A6174" w:rsidRPr="0049574C" w:rsidRDefault="000A6174" w:rsidP="0049574C">
            <w:pPr>
              <w:spacing w:before="120"/>
              <w:ind w:firstLine="567"/>
              <w:jc w:val="both"/>
              <w:rPr>
                <w:rFonts w:ascii="Times New Roman" w:hAnsi="Times New Roman" w:cs="Times New Roman"/>
                <w:iCs/>
                <w:sz w:val="28"/>
                <w:szCs w:val="28"/>
              </w:rPr>
            </w:pPr>
            <w:r w:rsidRPr="0049574C">
              <w:rPr>
                <w:rFonts w:ascii="Times New Roman" w:hAnsi="Times New Roman" w:cs="Times New Roman"/>
                <w:iCs/>
                <w:sz w:val="28"/>
                <w:szCs w:val="28"/>
              </w:rPr>
              <w:t>(1) Giữ nguyên thẩm quyền quyết định kiểm tra sau thông quan của Cục trưởng Cục Hải quan, Chi cục trưởng Chi cục Kiểm tra sau thông quan (quyết định kiểm tra sau thông quan trong phạm vi toàn quốc); Chi cục trưởng Chi cục Hải quan khu vực (quyết định kiểm tra sau thông quan trong địa bàn quản lý của Chi cục).</w:t>
            </w:r>
          </w:p>
          <w:p w14:paraId="2DF1349F" w14:textId="56E08344" w:rsidR="000A6174" w:rsidRPr="0049574C" w:rsidRDefault="000A6174" w:rsidP="0049574C">
            <w:pPr>
              <w:spacing w:before="120"/>
              <w:ind w:firstLine="567"/>
              <w:jc w:val="both"/>
              <w:rPr>
                <w:rFonts w:ascii="Times New Roman" w:hAnsi="Times New Roman" w:cs="Times New Roman"/>
                <w:iCs/>
                <w:sz w:val="28"/>
                <w:szCs w:val="28"/>
              </w:rPr>
            </w:pPr>
            <w:r w:rsidRPr="0049574C">
              <w:rPr>
                <w:rFonts w:ascii="Times New Roman" w:hAnsi="Times New Roman" w:cs="Times New Roman"/>
                <w:iCs/>
                <w:sz w:val="28"/>
                <w:szCs w:val="28"/>
              </w:rPr>
              <w:t xml:space="preserve">(2) Bỏ thẩm quyền quyết định KTSTQ tại trụ sở cơ quan hải quan của Đội trưởng Hải quan cửa khẩu/ngoài cửa khẩu. </w:t>
            </w:r>
          </w:p>
          <w:p w14:paraId="197C8816" w14:textId="1136ABF7" w:rsidR="000A6174" w:rsidRPr="0049574C" w:rsidRDefault="000A6174" w:rsidP="0049574C">
            <w:pPr>
              <w:spacing w:before="120"/>
              <w:ind w:firstLine="567"/>
              <w:jc w:val="both"/>
              <w:rPr>
                <w:rFonts w:ascii="Times New Roman" w:hAnsi="Times New Roman" w:cs="Times New Roman"/>
                <w:iCs/>
                <w:sz w:val="28"/>
                <w:szCs w:val="28"/>
              </w:rPr>
            </w:pPr>
            <w:r w:rsidRPr="0049574C">
              <w:rPr>
                <w:rFonts w:ascii="Times New Roman" w:hAnsi="Times New Roman" w:cs="Times New Roman"/>
                <w:iCs/>
                <w:sz w:val="28"/>
                <w:szCs w:val="28"/>
              </w:rPr>
              <w:t xml:space="preserve"> + Sửa đổi thời hạn KTSTQ và gia hạn thời KTSTQ  từ “10 ngày làm việc” thành “20 ngày”.</w:t>
            </w:r>
          </w:p>
          <w:p w14:paraId="3F1908AD" w14:textId="542E6D44" w:rsidR="000A6174" w:rsidRPr="0049574C" w:rsidRDefault="000A6174" w:rsidP="0049574C">
            <w:pPr>
              <w:spacing w:before="120"/>
              <w:ind w:firstLine="567"/>
              <w:jc w:val="both"/>
              <w:rPr>
                <w:rFonts w:ascii="Times New Roman" w:hAnsi="Times New Roman" w:cs="Times New Roman"/>
                <w:iCs/>
                <w:sz w:val="28"/>
                <w:szCs w:val="28"/>
              </w:rPr>
            </w:pPr>
            <w:r w:rsidRPr="0049574C">
              <w:rPr>
                <w:rFonts w:ascii="Times New Roman" w:hAnsi="Times New Roman" w:cs="Times New Roman"/>
                <w:iCs/>
                <w:sz w:val="28"/>
                <w:szCs w:val="28"/>
              </w:rPr>
              <w:t>+ Sửa đổi trình tự, thủ tục kiểm tra sau thông quan theo hướng quy định về nguyên tắc thực hiện kiểm tra sau thông quan và Chính phủ quy định chi tiết nội dung này.</w:t>
            </w:r>
          </w:p>
          <w:p w14:paraId="34114B90" w14:textId="5CEB006D" w:rsidR="000A6174" w:rsidRPr="0049574C" w:rsidRDefault="000A6174" w:rsidP="0049574C">
            <w:pPr>
              <w:spacing w:before="120"/>
              <w:jc w:val="both"/>
              <w:rPr>
                <w:rFonts w:ascii="Times New Roman" w:hAnsi="Times New Roman" w:cs="Times New Roman"/>
                <w:iCs/>
                <w:sz w:val="28"/>
                <w:szCs w:val="28"/>
              </w:rPr>
            </w:pPr>
            <w:r w:rsidRPr="0049574C">
              <w:rPr>
                <w:rFonts w:ascii="Times New Roman" w:hAnsi="Times New Roman" w:cs="Times New Roman"/>
                <w:iCs/>
                <w:sz w:val="28"/>
                <w:szCs w:val="28"/>
              </w:rPr>
              <w:t>- Về khai bổ sung:</w:t>
            </w:r>
          </w:p>
          <w:p w14:paraId="2D010CAC" w14:textId="3DB327AB" w:rsidR="000A6174" w:rsidRPr="0049574C" w:rsidRDefault="000A6174" w:rsidP="0049574C">
            <w:pPr>
              <w:spacing w:before="120"/>
              <w:ind w:firstLine="567"/>
              <w:jc w:val="both"/>
              <w:rPr>
                <w:rFonts w:ascii="Times New Roman" w:hAnsi="Times New Roman" w:cs="Times New Roman"/>
                <w:iCs/>
                <w:sz w:val="28"/>
                <w:szCs w:val="28"/>
              </w:rPr>
            </w:pPr>
            <w:r w:rsidRPr="0049574C">
              <w:rPr>
                <w:rFonts w:ascii="Times New Roman" w:hAnsi="Times New Roman" w:cs="Times New Roman"/>
                <w:iCs/>
                <w:sz w:val="28"/>
                <w:szCs w:val="28"/>
              </w:rPr>
              <w:t xml:space="preserve">+ Sửa đổi quy định về khai bổ sung theo hướng các trường hợp được khai bổ sung bao </w:t>
            </w:r>
            <w:r w:rsidRPr="0049574C">
              <w:rPr>
                <w:rFonts w:ascii="Times New Roman" w:hAnsi="Times New Roman" w:cs="Times New Roman"/>
                <w:iCs/>
                <w:sz w:val="28"/>
                <w:szCs w:val="28"/>
              </w:rPr>
              <w:lastRenderedPageBreak/>
              <w:t xml:space="preserve">gồm cả khai bổ sung liên quan đến giấy phép, kiểm tra chuyên ngành và các trường hợp khai bổ sung khác do Bộ trưởng Bộ Tài chính quy định. Đối với trường hợp khai bổ sung quá thời hạn hoặc nội dung khai liên quan đến giấy phép, kiểm tra chuyên ngành thì bị xử phạt theo quy định của pháp luật. </w:t>
            </w:r>
          </w:p>
          <w:p w14:paraId="26C21473" w14:textId="7E1771B5" w:rsidR="000A6174" w:rsidRPr="0049574C" w:rsidRDefault="000A6174" w:rsidP="0049574C">
            <w:pPr>
              <w:spacing w:before="120"/>
              <w:ind w:firstLine="567"/>
              <w:jc w:val="both"/>
              <w:rPr>
                <w:rFonts w:ascii="Times New Roman" w:hAnsi="Times New Roman" w:cs="Times New Roman"/>
                <w:iCs/>
                <w:sz w:val="28"/>
                <w:szCs w:val="28"/>
              </w:rPr>
            </w:pPr>
            <w:r w:rsidRPr="0049574C">
              <w:rPr>
                <w:rFonts w:ascii="Times New Roman" w:hAnsi="Times New Roman" w:cs="Times New Roman"/>
                <w:iCs/>
                <w:sz w:val="28"/>
                <w:szCs w:val="28"/>
              </w:rPr>
              <w:t xml:space="preserve">+ Đối với hàng hóa đã được thông quan, trường hợp người khai hải quan tự phát hiện và khai bổ sung trong thời hạn 60 ngày kể từ ngày thông quan và trước thời điểm cơ quan hải quan và cơ quan có thẩm quyền khác quyết định kiểm tra sau thông quan, thanh tra, kiểm tra thì không bị xử phạt vi phạm hành chính, quá thời hạn này thì xử phạt vi phạm hành chính theo quy định của pháp luật. </w:t>
            </w:r>
          </w:p>
          <w:p w14:paraId="3B89B97B" w14:textId="04A11ECD" w:rsidR="000A6174" w:rsidRPr="0049574C" w:rsidRDefault="000A6174" w:rsidP="0049574C">
            <w:pPr>
              <w:spacing w:before="120"/>
              <w:jc w:val="both"/>
              <w:rPr>
                <w:rFonts w:ascii="Times New Roman" w:hAnsi="Times New Roman" w:cs="Times New Roman"/>
                <w:iCs/>
                <w:sz w:val="28"/>
                <w:szCs w:val="28"/>
              </w:rPr>
            </w:pPr>
            <w:r w:rsidRPr="0049574C">
              <w:rPr>
                <w:rFonts w:ascii="Times New Roman" w:hAnsi="Times New Roman" w:cs="Times New Roman"/>
                <w:iCs/>
                <w:sz w:val="28"/>
                <w:szCs w:val="28"/>
              </w:rPr>
              <w:t>- Về điều kiện đưa hàng hóa về bảo quản: Sửa đổi quy định về điều kiện mang hàng về bảo quản theo hướng hàng hóa thuộc đối tượng kiểm tra chuyên ngành phải lưu giữ tại địa điểm kiểm tra thực tế hàng hóa theo quy định, bao gồm:</w:t>
            </w:r>
          </w:p>
          <w:p w14:paraId="2D9D8338" w14:textId="64266172" w:rsidR="000A6174" w:rsidRPr="0049574C" w:rsidRDefault="000A6174" w:rsidP="0049574C">
            <w:pPr>
              <w:spacing w:before="120"/>
              <w:jc w:val="both"/>
              <w:rPr>
                <w:rFonts w:ascii="Times New Roman" w:hAnsi="Times New Roman" w:cs="Times New Roman"/>
                <w:iCs/>
                <w:sz w:val="28"/>
                <w:szCs w:val="28"/>
              </w:rPr>
            </w:pPr>
            <w:r w:rsidRPr="0049574C">
              <w:rPr>
                <w:rFonts w:ascii="Times New Roman" w:hAnsi="Times New Roman" w:cs="Times New Roman"/>
                <w:iCs/>
                <w:sz w:val="28"/>
                <w:szCs w:val="28"/>
              </w:rPr>
              <w:t>+ Hàng hóa thuộc Danh mục do Bộ, ngành quản lý chuyên ngành ban hành;</w:t>
            </w:r>
          </w:p>
          <w:p w14:paraId="0EBFC587" w14:textId="418AD91B" w:rsidR="000A6174" w:rsidRPr="0049574C" w:rsidRDefault="000A6174" w:rsidP="0049574C">
            <w:pPr>
              <w:spacing w:before="120"/>
              <w:jc w:val="both"/>
              <w:rPr>
                <w:rFonts w:ascii="Times New Roman" w:hAnsi="Times New Roman" w:cs="Times New Roman"/>
                <w:iCs/>
                <w:sz w:val="28"/>
                <w:szCs w:val="28"/>
              </w:rPr>
            </w:pPr>
            <w:r w:rsidRPr="0049574C">
              <w:rPr>
                <w:rFonts w:ascii="Times New Roman" w:hAnsi="Times New Roman" w:cs="Times New Roman"/>
                <w:iCs/>
                <w:sz w:val="28"/>
                <w:szCs w:val="28"/>
              </w:rPr>
              <w:t xml:space="preserve">+ Người khai hải quan đã nộp thuế hoặc được tổ chức tín dụng bảo lãnh số thuế trên cơ sở tự kê </w:t>
            </w:r>
            <w:r w:rsidRPr="0049574C">
              <w:rPr>
                <w:rFonts w:ascii="Times New Roman" w:hAnsi="Times New Roman" w:cs="Times New Roman"/>
                <w:iCs/>
                <w:sz w:val="28"/>
                <w:szCs w:val="28"/>
              </w:rPr>
              <w:lastRenderedPageBreak/>
              <w:t>khai, tính thuế của người khai hải quan;</w:t>
            </w:r>
          </w:p>
          <w:p w14:paraId="6E0978C6" w14:textId="53466F8B" w:rsidR="000A6174" w:rsidRPr="0049574C" w:rsidRDefault="000A6174" w:rsidP="0049574C">
            <w:pPr>
              <w:spacing w:before="120"/>
              <w:jc w:val="both"/>
              <w:rPr>
                <w:rFonts w:ascii="Times New Roman" w:hAnsi="Times New Roman" w:cs="Times New Roman"/>
                <w:iCs/>
                <w:sz w:val="28"/>
                <w:szCs w:val="28"/>
              </w:rPr>
            </w:pPr>
            <w:r w:rsidRPr="0049574C">
              <w:rPr>
                <w:rFonts w:ascii="Times New Roman" w:hAnsi="Times New Roman" w:cs="Times New Roman"/>
                <w:iCs/>
                <w:sz w:val="28"/>
                <w:szCs w:val="28"/>
              </w:rPr>
              <w:t>+ Địa điểm lưu giữ hàng hóa phải đáp ứng điều kiện về giám sát hải quan và hàng hóa đó chịu sự giám sát của cơ quan hải quan cho đến khi được thông quan. Trừ trường hợp, địa điểm lưu giữ hàng hóa do cơ quan kiểm tra chuyên ngành chỉ định.</w:t>
            </w:r>
          </w:p>
          <w:p w14:paraId="6CCAF963" w14:textId="0F677E33" w:rsidR="000A6174" w:rsidRPr="0049574C" w:rsidRDefault="000A6174" w:rsidP="0049574C">
            <w:pPr>
              <w:spacing w:before="120"/>
              <w:jc w:val="both"/>
              <w:rPr>
                <w:rFonts w:ascii="Times New Roman" w:hAnsi="Times New Roman" w:cs="Times New Roman"/>
                <w:iCs/>
                <w:sz w:val="28"/>
                <w:szCs w:val="28"/>
              </w:rPr>
            </w:pPr>
            <w:r w:rsidRPr="0049574C">
              <w:rPr>
                <w:rFonts w:ascii="Times New Roman" w:hAnsi="Times New Roman" w:cs="Times New Roman"/>
                <w:iCs/>
                <w:sz w:val="28"/>
                <w:szCs w:val="28"/>
              </w:rPr>
              <w:t>- Về thủ tục tạm dừng đối với hàng hóa xâm phạm sở hữu trí tuệ:</w:t>
            </w:r>
          </w:p>
          <w:p w14:paraId="2223A293" w14:textId="423287CE" w:rsidR="000A6174" w:rsidRPr="0049574C" w:rsidRDefault="000A6174" w:rsidP="0049574C">
            <w:pPr>
              <w:spacing w:before="120"/>
              <w:jc w:val="both"/>
              <w:rPr>
                <w:rFonts w:ascii="Times New Roman" w:hAnsi="Times New Roman" w:cs="Times New Roman"/>
                <w:iCs/>
                <w:sz w:val="28"/>
                <w:szCs w:val="28"/>
              </w:rPr>
            </w:pPr>
            <w:r w:rsidRPr="0049574C">
              <w:rPr>
                <w:rFonts w:ascii="Times New Roman" w:hAnsi="Times New Roman" w:cs="Times New Roman"/>
                <w:iCs/>
                <w:sz w:val="28"/>
                <w:szCs w:val="28"/>
              </w:rPr>
              <w:t>+ Bỏ quy định: không áp dụng việc tạm dừng làm thủ tục hải quan đối với hàng quá cảnh;</w:t>
            </w:r>
          </w:p>
          <w:p w14:paraId="4C20A67C" w14:textId="64F69DA7" w:rsidR="000A6174" w:rsidRPr="0049574C" w:rsidRDefault="000A6174" w:rsidP="0049574C">
            <w:pPr>
              <w:spacing w:before="120"/>
              <w:jc w:val="both"/>
              <w:rPr>
                <w:rFonts w:ascii="Times New Roman" w:hAnsi="Times New Roman" w:cs="Times New Roman"/>
                <w:iCs/>
                <w:sz w:val="28"/>
                <w:szCs w:val="28"/>
              </w:rPr>
            </w:pPr>
            <w:r w:rsidRPr="0049574C">
              <w:rPr>
                <w:rFonts w:ascii="Times New Roman" w:hAnsi="Times New Roman" w:cs="Times New Roman"/>
                <w:iCs/>
                <w:sz w:val="28"/>
                <w:szCs w:val="28"/>
              </w:rPr>
              <w:t>+ Bổ sung quy định: không áp dụng việc tạm dừng làm thủ tục hải quan đối với hàng hóa đang có tranh chấp về SHTT;</w:t>
            </w:r>
          </w:p>
          <w:p w14:paraId="1B9FCF05" w14:textId="078D4D54" w:rsidR="000A6174" w:rsidRPr="0049574C" w:rsidRDefault="000A6174" w:rsidP="0049574C">
            <w:pPr>
              <w:spacing w:before="120"/>
              <w:jc w:val="both"/>
              <w:rPr>
                <w:rFonts w:ascii="Times New Roman" w:hAnsi="Times New Roman" w:cs="Times New Roman"/>
                <w:iCs/>
                <w:sz w:val="28"/>
                <w:szCs w:val="28"/>
              </w:rPr>
            </w:pPr>
            <w:r w:rsidRPr="0049574C">
              <w:rPr>
                <w:rFonts w:ascii="Times New Roman" w:hAnsi="Times New Roman" w:cs="Times New Roman"/>
                <w:iCs/>
                <w:sz w:val="28"/>
                <w:szCs w:val="28"/>
              </w:rPr>
              <w:t xml:space="preserve">+ Bãi bỏ Điều 75 quy định tiếp nhận, xử lý đơn đề nghị kiểm tra, giám sát, tạm dừng làm thủ tục hải quan và Điều 76 quy định thủ tục tạm dừng làm thủ tục hải quan. Đồng thời, bổ sung các nội dung về thủ tục tạm dừng đối với hàng hóa xâm phạm sở hữu trí tuệ vào Điều 74. </w:t>
            </w:r>
          </w:p>
          <w:p w14:paraId="49A121AD" w14:textId="61B18A9D" w:rsidR="000A6174" w:rsidRPr="0049574C" w:rsidRDefault="000A6174" w:rsidP="0049574C">
            <w:pPr>
              <w:spacing w:before="120"/>
              <w:jc w:val="both"/>
              <w:rPr>
                <w:rFonts w:ascii="Times New Roman" w:hAnsi="Times New Roman" w:cs="Times New Roman"/>
                <w:iCs/>
                <w:sz w:val="28"/>
                <w:szCs w:val="28"/>
              </w:rPr>
            </w:pPr>
            <w:r w:rsidRPr="0049574C">
              <w:rPr>
                <w:rFonts w:ascii="Times New Roman" w:hAnsi="Times New Roman" w:cs="Times New Roman"/>
                <w:iCs/>
                <w:sz w:val="28"/>
                <w:szCs w:val="28"/>
              </w:rPr>
              <w:t xml:space="preserve">- Về trị giá hải quan: Sửa quy định về trị giá hải quan đối với hàng hóa xuất khẩu theo hướng: “2. Trị giá hải quan đối với hàng hóa xuất khẩu là giá bán thực tế của hàng hóa tính đến cửa khẩu </w:t>
            </w:r>
            <w:r w:rsidRPr="0049574C">
              <w:rPr>
                <w:rFonts w:ascii="Times New Roman" w:hAnsi="Times New Roman" w:cs="Times New Roman"/>
                <w:iCs/>
                <w:sz w:val="28"/>
                <w:szCs w:val="28"/>
              </w:rPr>
              <w:lastRenderedPageBreak/>
              <w:t>xuất khẩu, không bao gồm chi phí vận tải quốc tế và chi phí bảo hiểm quốc tế (nếu có).”.</w:t>
            </w:r>
          </w:p>
        </w:tc>
        <w:tc>
          <w:tcPr>
            <w:tcW w:w="6111" w:type="dxa"/>
            <w:shd w:val="clear" w:color="auto" w:fill="FFFFFF"/>
          </w:tcPr>
          <w:p w14:paraId="158D1794" w14:textId="6736578F" w:rsidR="00AE3699" w:rsidRPr="0049574C" w:rsidRDefault="00AE3699" w:rsidP="005A1AA3">
            <w:pPr>
              <w:spacing w:before="120"/>
              <w:jc w:val="both"/>
              <w:rPr>
                <w:rFonts w:ascii="Times New Roman" w:hAnsi="Times New Roman" w:cs="Times New Roman"/>
                <w:sz w:val="28"/>
                <w:szCs w:val="28"/>
                <w:lang w:val="en-US"/>
              </w:rPr>
            </w:pPr>
            <w:r w:rsidRPr="0049574C">
              <w:rPr>
                <w:rFonts w:ascii="Times New Roman" w:hAnsi="Times New Roman" w:cs="Times New Roman"/>
                <w:sz w:val="28"/>
                <w:szCs w:val="28"/>
                <w:lang w:val="en-US"/>
              </w:rPr>
              <w:lastRenderedPageBreak/>
              <w:t>1. Chính sách liên quan đến quy định về khai bổ sung:</w:t>
            </w:r>
          </w:p>
          <w:p w14:paraId="60CE34D2" w14:textId="231BB6DC" w:rsidR="00AE3699" w:rsidRPr="005A1AA3" w:rsidRDefault="00AE3699" w:rsidP="005A1AA3">
            <w:pPr>
              <w:spacing w:before="120"/>
              <w:jc w:val="both"/>
              <w:rPr>
                <w:rFonts w:ascii="Times New Roman" w:eastAsia="Times New Roman" w:hAnsi="Times New Roman" w:cs="Times New Roman"/>
                <w:sz w:val="28"/>
                <w:szCs w:val="28"/>
              </w:rPr>
            </w:pPr>
            <w:r w:rsidRPr="005A1AA3">
              <w:rPr>
                <w:rFonts w:ascii="Times New Roman" w:eastAsia="Times New Roman" w:hAnsi="Times New Roman" w:cs="Times New Roman"/>
                <w:i/>
                <w:sz w:val="28"/>
                <w:szCs w:val="28"/>
              </w:rPr>
              <w:t>* Tác động đối với hệ thống pháp luật:</w:t>
            </w:r>
            <w:r w:rsidRPr="005A1AA3">
              <w:rPr>
                <w:rFonts w:ascii="Times New Roman" w:eastAsia="Times New Roman" w:hAnsi="Times New Roman" w:cs="Times New Roman"/>
                <w:sz w:val="28"/>
                <w:szCs w:val="28"/>
              </w:rPr>
              <w:t xml:space="preserve"> Bảo đảm tính hợp hiến, tính hợp pháp và tính thống nhất của văn bản quy phạm pháp luật trong hệ thống pháp luật; Tuân thủ đúng thẩm quyền, hình thức, trình tự, thủ tục xây dựng, ban hành văn bản quy phạm pháp luật; Bảo đảm tính minh bạch trong xây dựng chính sách; Bảo đảm tính khả thi, tiết kiệm, hiệu quả, kịp thời, dễ tiếp cận, dễ thực hiện; Bảo đảm yêu cầu về quốc phòng, an ninh, không làm cản trở việc thực hiện các điều ước quốc tế mà Cộng hòa xã hội chủ nghĩa Việt Nam là thành viên.</w:t>
            </w:r>
          </w:p>
          <w:p w14:paraId="61CD54FF" w14:textId="15EF74CB" w:rsidR="00AE3699" w:rsidRPr="005A1AA3" w:rsidRDefault="00AE3699" w:rsidP="005A1AA3">
            <w:pPr>
              <w:spacing w:before="120"/>
              <w:jc w:val="both"/>
              <w:rPr>
                <w:rFonts w:ascii="Times New Roman" w:eastAsia="Times New Roman" w:hAnsi="Times New Roman" w:cs="Times New Roman"/>
                <w:i/>
                <w:sz w:val="28"/>
                <w:szCs w:val="28"/>
                <w:lang w:val="en-US"/>
              </w:rPr>
            </w:pPr>
            <w:r w:rsidRPr="005A1AA3">
              <w:rPr>
                <w:rFonts w:ascii="Times New Roman" w:eastAsia="Times New Roman" w:hAnsi="Times New Roman" w:cs="Times New Roman"/>
                <w:i/>
                <w:sz w:val="28"/>
                <w:szCs w:val="28"/>
                <w:lang w:val="en-US"/>
              </w:rPr>
              <w:t>* T</w:t>
            </w:r>
            <w:r w:rsidRPr="005A1AA3">
              <w:rPr>
                <w:rFonts w:ascii="Times New Roman" w:eastAsia="Times New Roman" w:hAnsi="Times New Roman" w:cs="Times New Roman"/>
                <w:i/>
                <w:sz w:val="28"/>
                <w:szCs w:val="28"/>
              </w:rPr>
              <w:t>ác động về kinh tế - xã hội</w:t>
            </w:r>
            <w:r w:rsidRPr="005A1AA3">
              <w:rPr>
                <w:rFonts w:ascii="Times New Roman" w:eastAsia="Times New Roman" w:hAnsi="Times New Roman" w:cs="Times New Roman"/>
                <w:i/>
                <w:sz w:val="28"/>
                <w:szCs w:val="28"/>
                <w:lang w:val="en-US"/>
              </w:rPr>
              <w:t xml:space="preserve">: </w:t>
            </w:r>
          </w:p>
          <w:p w14:paraId="1D42AC61" w14:textId="63C6E742" w:rsidR="00AE3699" w:rsidRPr="005A1AA3" w:rsidRDefault="00AE3699" w:rsidP="005A1AA3">
            <w:pPr>
              <w:widowControl/>
              <w:shd w:val="clear" w:color="auto" w:fill="FFFFFF"/>
              <w:tabs>
                <w:tab w:val="left" w:pos="567"/>
              </w:tabs>
              <w:autoSpaceDE w:val="0"/>
              <w:autoSpaceDN w:val="0"/>
              <w:adjustRightInd w:val="0"/>
              <w:spacing w:before="120"/>
              <w:ind w:firstLine="4"/>
              <w:jc w:val="both"/>
              <w:rPr>
                <w:rFonts w:ascii="Times New Roman" w:eastAsia="MS Mincho" w:hAnsi="Times New Roman" w:cs="Times New Roman"/>
                <w:i/>
                <w:iCs/>
                <w:sz w:val="28"/>
                <w:szCs w:val="28"/>
                <w:lang w:val="pt-BR"/>
              </w:rPr>
            </w:pPr>
            <w:r w:rsidRPr="005A1AA3">
              <w:rPr>
                <w:rFonts w:ascii="Times New Roman" w:eastAsia="MS Mincho" w:hAnsi="Times New Roman" w:cs="Times New Roman"/>
                <w:i/>
                <w:iCs/>
                <w:sz w:val="28"/>
                <w:szCs w:val="28"/>
                <w:lang w:val="pt-BR"/>
              </w:rPr>
              <w:t>- Tác đ</w:t>
            </w:r>
            <w:r w:rsidRPr="005A1AA3">
              <w:rPr>
                <w:rFonts w:ascii="Times New Roman" w:eastAsia="MS Mincho" w:hAnsi="Times New Roman" w:cs="Times New Roman"/>
                <w:i/>
                <w:iCs/>
                <w:sz w:val="28"/>
                <w:szCs w:val="28"/>
                <w:lang w:val="vi-VN"/>
              </w:rPr>
              <w:t>ộ</w:t>
            </w:r>
            <w:r w:rsidRPr="005A1AA3">
              <w:rPr>
                <w:rFonts w:ascii="Times New Roman" w:eastAsia="MS Mincho" w:hAnsi="Times New Roman" w:cs="Times New Roman"/>
                <w:i/>
                <w:iCs/>
                <w:sz w:val="28"/>
                <w:szCs w:val="28"/>
                <w:lang w:val="pt-BR"/>
              </w:rPr>
              <w:t>ng kinh t</w:t>
            </w:r>
            <w:r w:rsidRPr="005A1AA3">
              <w:rPr>
                <w:rFonts w:ascii="Times New Roman" w:eastAsia="MS Mincho" w:hAnsi="Times New Roman" w:cs="Times New Roman"/>
                <w:i/>
                <w:iCs/>
                <w:sz w:val="28"/>
                <w:szCs w:val="28"/>
                <w:lang w:val="vi-VN"/>
              </w:rPr>
              <w:t>ế</w:t>
            </w:r>
            <w:r w:rsidRPr="005A1AA3">
              <w:rPr>
                <w:rFonts w:ascii="Times New Roman" w:eastAsia="MS Mincho" w:hAnsi="Times New Roman" w:cs="Times New Roman"/>
                <w:i/>
                <w:iCs/>
                <w:sz w:val="28"/>
                <w:szCs w:val="28"/>
                <w:lang w:val="pt-BR"/>
              </w:rPr>
              <w:t>:</w:t>
            </w:r>
          </w:p>
          <w:p w14:paraId="21DBD4BD" w14:textId="5D275518" w:rsidR="00AE3699" w:rsidRPr="005A1AA3" w:rsidRDefault="00AE3699" w:rsidP="005A1AA3">
            <w:pPr>
              <w:widowControl/>
              <w:spacing w:before="120"/>
              <w:ind w:firstLine="4"/>
              <w:jc w:val="both"/>
              <w:rPr>
                <w:rFonts w:ascii="Times New Roman" w:eastAsia="MS Mincho" w:hAnsi="Times New Roman" w:cs="Times New Roman"/>
                <w:spacing w:val="2"/>
                <w:sz w:val="28"/>
                <w:szCs w:val="28"/>
                <w:lang w:val="pt-BR" w:eastAsia="ja-JP"/>
              </w:rPr>
            </w:pPr>
            <w:r w:rsidRPr="005A1AA3">
              <w:rPr>
                <w:rFonts w:ascii="Times New Roman" w:eastAsia="MS Mincho" w:hAnsi="Times New Roman" w:cs="Times New Roman"/>
                <w:spacing w:val="2"/>
                <w:sz w:val="28"/>
                <w:szCs w:val="28"/>
                <w:lang w:val="pt-BR" w:eastAsia="ja-JP"/>
              </w:rPr>
              <w:t>+ Tác động tích cực:</w:t>
            </w:r>
          </w:p>
          <w:p w14:paraId="097D25CA" w14:textId="12FE9A89" w:rsidR="00AE3699" w:rsidRPr="005A1AA3" w:rsidRDefault="00AE3699" w:rsidP="005A1AA3">
            <w:pPr>
              <w:widowControl/>
              <w:spacing w:before="120"/>
              <w:ind w:firstLine="4"/>
              <w:jc w:val="both"/>
              <w:rPr>
                <w:rFonts w:ascii="Times New Roman" w:eastAsia="MS Mincho" w:hAnsi="Times New Roman" w:cs="Times New Roman"/>
                <w:sz w:val="28"/>
                <w:szCs w:val="28"/>
                <w:lang w:val="sv-SE" w:eastAsia="ja-JP"/>
              </w:rPr>
            </w:pPr>
            <w:r w:rsidRPr="005A1AA3">
              <w:rPr>
                <w:rFonts w:ascii="Times New Roman" w:eastAsia="MS Mincho" w:hAnsi="Times New Roman" w:cs="Times New Roman"/>
                <w:spacing w:val="2"/>
                <w:sz w:val="28"/>
                <w:szCs w:val="28"/>
                <w:lang w:val="pt-BR" w:eastAsia="ja-JP"/>
              </w:rPr>
              <w:t xml:space="preserve">++ Đối với Nhà nước: </w:t>
            </w:r>
            <w:r w:rsidRPr="005A1AA3">
              <w:rPr>
                <w:rFonts w:ascii="Times New Roman" w:eastAsia="MS Mincho" w:hAnsi="Times New Roman" w:cs="Times New Roman"/>
                <w:sz w:val="28"/>
                <w:szCs w:val="28"/>
                <w:lang w:val="sv-SE" w:eastAsia="ja-JP"/>
              </w:rPr>
              <w:t xml:space="preserve">Việc sửa đổi, bổ sung các quy định liên quan đến khai bổ sung không làm phát sinh chi phí; nhằm đảm bảo sự thống nhất, đồng bộ trong hệ thống pháp luật, tránh chồng chéo; cho phép hoạt </w:t>
            </w:r>
            <w:r w:rsidRPr="005A1AA3">
              <w:rPr>
                <w:rFonts w:ascii="Times New Roman" w:eastAsia="MS Mincho" w:hAnsi="Times New Roman" w:cs="Times New Roman"/>
                <w:sz w:val="28"/>
                <w:szCs w:val="28"/>
                <w:lang w:val="sv-SE" w:eastAsia="ja-JP"/>
              </w:rPr>
              <w:lastRenderedPageBreak/>
              <w:t>động kinh doanh sản xuất của các doanh nghiệp xuất nhập khẩu hiệu quả hơn.</w:t>
            </w:r>
          </w:p>
          <w:p w14:paraId="211F62AB" w14:textId="2D91CF67" w:rsidR="00AE3699" w:rsidRPr="005A1AA3" w:rsidRDefault="00AE3699" w:rsidP="005A1AA3">
            <w:pPr>
              <w:tabs>
                <w:tab w:val="left" w:pos="851"/>
              </w:tabs>
              <w:spacing w:before="120"/>
              <w:ind w:firstLine="4"/>
              <w:jc w:val="both"/>
              <w:rPr>
                <w:rFonts w:ascii="Times New Roman" w:eastAsia="MS Mincho" w:hAnsi="Times New Roman" w:cs="Times New Roman"/>
                <w:sz w:val="28"/>
                <w:szCs w:val="28"/>
                <w:lang w:val="pt-BR" w:eastAsia="ja-JP"/>
              </w:rPr>
            </w:pPr>
            <w:r w:rsidRPr="005A1AA3">
              <w:rPr>
                <w:rFonts w:ascii="Times New Roman" w:eastAsia="MS Mincho" w:hAnsi="Times New Roman" w:cs="Times New Roman"/>
                <w:spacing w:val="-2"/>
                <w:sz w:val="28"/>
                <w:szCs w:val="28"/>
                <w:lang w:val="pt-BR" w:eastAsia="ja-JP"/>
              </w:rPr>
              <w:t>++Đối với doanh nghiệp, người dân (người khai hải quan): tạo thuận lợi cho doanh nghiệp xuất nhập khẩu trong việc thực hiện thủ tục hải quan</w:t>
            </w:r>
            <w:r w:rsidRPr="005A1AA3">
              <w:rPr>
                <w:rFonts w:ascii="Times New Roman" w:eastAsia="MS Mincho" w:hAnsi="Times New Roman" w:cs="Times New Roman"/>
                <w:spacing w:val="-2"/>
                <w:sz w:val="28"/>
                <w:szCs w:val="28"/>
                <w:lang w:val="vi-VN" w:eastAsia="ja-JP"/>
              </w:rPr>
              <w:t xml:space="preserve"> được thống nhất, minh bạch, rõ ràng</w:t>
            </w:r>
            <w:r w:rsidRPr="005A1AA3">
              <w:rPr>
                <w:rFonts w:ascii="Times New Roman" w:eastAsia="MS Mincho" w:hAnsi="Times New Roman" w:cs="Times New Roman"/>
                <w:spacing w:val="-2"/>
                <w:sz w:val="28"/>
                <w:szCs w:val="28"/>
                <w:lang w:val="en-US" w:eastAsia="ja-JP"/>
              </w:rPr>
              <w:t>; tiết kiệm được thời gian thông quan, giải phóng hàng hóa</w:t>
            </w:r>
            <w:r w:rsidRPr="005A1AA3">
              <w:rPr>
                <w:rFonts w:ascii="Times New Roman" w:eastAsia="MS Mincho" w:hAnsi="Times New Roman" w:cs="Times New Roman"/>
                <w:sz w:val="28"/>
                <w:szCs w:val="28"/>
                <w:lang w:val="pt-BR" w:eastAsia="ja-JP"/>
              </w:rPr>
              <w:t>.</w:t>
            </w:r>
          </w:p>
          <w:p w14:paraId="4C18FB02" w14:textId="4DCE780F" w:rsidR="00AE3699" w:rsidRPr="005A1AA3" w:rsidRDefault="00AE3699" w:rsidP="005A1AA3">
            <w:pPr>
              <w:widowControl/>
              <w:spacing w:before="120"/>
              <w:ind w:firstLine="4"/>
              <w:jc w:val="both"/>
              <w:rPr>
                <w:rFonts w:ascii="Times New Roman" w:eastAsia="MS Mincho" w:hAnsi="Times New Roman" w:cs="Times New Roman"/>
                <w:sz w:val="28"/>
                <w:szCs w:val="28"/>
                <w:lang w:val="en-US" w:eastAsia="ja-JP"/>
              </w:rPr>
            </w:pPr>
            <w:r w:rsidRPr="005A1AA3">
              <w:rPr>
                <w:rFonts w:ascii="Times New Roman" w:eastAsia="MS Mincho" w:hAnsi="Times New Roman" w:cs="Times New Roman"/>
                <w:sz w:val="28"/>
                <w:szCs w:val="28"/>
                <w:lang w:val="en-US" w:eastAsia="ja-JP"/>
              </w:rPr>
              <w:t>+ Tác động tiêu cực: Chưa phát hiện.</w:t>
            </w:r>
          </w:p>
          <w:p w14:paraId="7562611A" w14:textId="1FF731EB" w:rsidR="00AE3699" w:rsidRPr="005A1AA3" w:rsidRDefault="00AE3699" w:rsidP="005A1AA3">
            <w:pPr>
              <w:widowControl/>
              <w:autoSpaceDE w:val="0"/>
              <w:autoSpaceDN w:val="0"/>
              <w:adjustRightInd w:val="0"/>
              <w:spacing w:before="120"/>
              <w:ind w:firstLine="4"/>
              <w:jc w:val="both"/>
              <w:rPr>
                <w:rFonts w:ascii="Times New Roman" w:eastAsia="MS Mincho" w:hAnsi="Times New Roman" w:cs="Times New Roman"/>
                <w:i/>
                <w:iCs/>
                <w:sz w:val="28"/>
                <w:szCs w:val="28"/>
                <w:lang w:val="pt-BR"/>
              </w:rPr>
            </w:pPr>
            <w:r w:rsidRPr="005A1AA3">
              <w:rPr>
                <w:rFonts w:ascii="Times New Roman" w:eastAsia="MS Mincho" w:hAnsi="Times New Roman" w:cs="Times New Roman"/>
                <w:i/>
                <w:iCs/>
                <w:sz w:val="28"/>
                <w:szCs w:val="28"/>
                <w:lang w:val="pt-BR"/>
              </w:rPr>
              <w:t>- Tác đ</w:t>
            </w:r>
            <w:r w:rsidRPr="005A1AA3">
              <w:rPr>
                <w:rFonts w:ascii="Times New Roman" w:eastAsia="MS Mincho" w:hAnsi="Times New Roman" w:cs="Times New Roman"/>
                <w:i/>
                <w:iCs/>
                <w:sz w:val="28"/>
                <w:szCs w:val="28"/>
                <w:lang w:val="vi-VN"/>
              </w:rPr>
              <w:t>ộ</w:t>
            </w:r>
            <w:r w:rsidRPr="005A1AA3">
              <w:rPr>
                <w:rFonts w:ascii="Times New Roman" w:eastAsia="MS Mincho" w:hAnsi="Times New Roman" w:cs="Times New Roman"/>
                <w:i/>
                <w:iCs/>
                <w:sz w:val="28"/>
                <w:szCs w:val="28"/>
                <w:lang w:val="pt-BR"/>
              </w:rPr>
              <w:t>ng xã h</w:t>
            </w:r>
            <w:r w:rsidRPr="005A1AA3">
              <w:rPr>
                <w:rFonts w:ascii="Times New Roman" w:eastAsia="MS Mincho" w:hAnsi="Times New Roman" w:cs="Times New Roman"/>
                <w:i/>
                <w:iCs/>
                <w:sz w:val="28"/>
                <w:szCs w:val="28"/>
                <w:lang w:val="vi-VN"/>
              </w:rPr>
              <w:t>ộ</w:t>
            </w:r>
            <w:r w:rsidRPr="005A1AA3">
              <w:rPr>
                <w:rFonts w:ascii="Times New Roman" w:eastAsia="MS Mincho" w:hAnsi="Times New Roman" w:cs="Times New Roman"/>
                <w:i/>
                <w:iCs/>
                <w:sz w:val="28"/>
                <w:szCs w:val="28"/>
                <w:lang w:val="pt-BR"/>
              </w:rPr>
              <w:t>i:</w:t>
            </w:r>
          </w:p>
          <w:p w14:paraId="5A34196E" w14:textId="6942D36B" w:rsidR="00AE3699" w:rsidRPr="005A1AA3" w:rsidRDefault="00AE3699" w:rsidP="005A1AA3">
            <w:pPr>
              <w:widowControl/>
              <w:spacing w:before="120"/>
              <w:ind w:firstLine="4"/>
              <w:jc w:val="both"/>
              <w:rPr>
                <w:rFonts w:ascii="Times New Roman" w:eastAsia="MS Mincho" w:hAnsi="Times New Roman" w:cs="Times New Roman"/>
                <w:sz w:val="28"/>
                <w:szCs w:val="28"/>
                <w:lang w:val="en-US" w:eastAsia="ja-JP"/>
              </w:rPr>
            </w:pPr>
            <w:r w:rsidRPr="005A1AA3">
              <w:rPr>
                <w:rFonts w:ascii="Times New Roman" w:eastAsia="MS Mincho" w:hAnsi="Times New Roman" w:cs="Times New Roman"/>
                <w:sz w:val="28"/>
                <w:szCs w:val="28"/>
                <w:lang w:val="en-US" w:eastAsia="ja-JP"/>
              </w:rPr>
              <w:t>+ Tác động tích cực:</w:t>
            </w:r>
          </w:p>
          <w:p w14:paraId="1BC07BE3" w14:textId="75AAA574" w:rsidR="00AE3699" w:rsidRPr="005A1AA3" w:rsidRDefault="00AE3699" w:rsidP="005A1AA3">
            <w:pPr>
              <w:widowControl/>
              <w:spacing w:before="120"/>
              <w:ind w:firstLine="4"/>
              <w:jc w:val="both"/>
              <w:rPr>
                <w:rFonts w:ascii="Times New Roman" w:eastAsia="MS Mincho" w:hAnsi="Times New Roman" w:cs="Times New Roman"/>
                <w:spacing w:val="2"/>
                <w:sz w:val="28"/>
                <w:szCs w:val="28"/>
                <w:lang w:val="en-US" w:eastAsia="ja-JP"/>
              </w:rPr>
            </w:pPr>
            <w:r w:rsidRPr="005A1AA3">
              <w:rPr>
                <w:rFonts w:ascii="Times New Roman" w:eastAsia="MS Mincho" w:hAnsi="Times New Roman" w:cs="Times New Roman"/>
                <w:sz w:val="28"/>
                <w:szCs w:val="28"/>
                <w:lang w:val="pt-BR" w:eastAsia="ja-JP"/>
              </w:rPr>
              <w:t>++ Đối với Nhà nước: tăng cường vai trò quản lý của cơ quan hải quan trong việc thực hiện thủ tục hải quan thông qua sự</w:t>
            </w:r>
            <w:r w:rsidRPr="005A1AA3">
              <w:rPr>
                <w:rFonts w:ascii="Times New Roman" w:eastAsia="MS Mincho" w:hAnsi="Times New Roman" w:cs="Times New Roman"/>
                <w:sz w:val="28"/>
                <w:szCs w:val="28"/>
                <w:lang w:val="vi-VN" w:eastAsia="ja-JP"/>
              </w:rPr>
              <w:t xml:space="preserve"> thống nhất, phù hợp quy định </w:t>
            </w:r>
            <w:r w:rsidRPr="005A1AA3">
              <w:rPr>
                <w:rFonts w:ascii="Times New Roman" w:eastAsia="MS Mincho" w:hAnsi="Times New Roman" w:cs="Times New Roman"/>
                <w:sz w:val="28"/>
                <w:szCs w:val="28"/>
                <w:lang w:val="en-US" w:eastAsia="ja-JP"/>
              </w:rPr>
              <w:t xml:space="preserve">giữa </w:t>
            </w:r>
            <w:r w:rsidRPr="005A1AA3">
              <w:rPr>
                <w:rFonts w:ascii="Times New Roman" w:eastAsia="MS Mincho" w:hAnsi="Times New Roman" w:cs="Times New Roman"/>
                <w:sz w:val="28"/>
                <w:szCs w:val="28"/>
                <w:lang w:val="vi-VN" w:eastAsia="ja-JP"/>
              </w:rPr>
              <w:t>thực tế</w:t>
            </w:r>
            <w:r w:rsidRPr="005A1AA3">
              <w:rPr>
                <w:rFonts w:ascii="Times New Roman" w:eastAsia="MS Mincho" w:hAnsi="Times New Roman" w:cs="Times New Roman"/>
                <w:sz w:val="28"/>
                <w:szCs w:val="28"/>
                <w:lang w:val="en-US" w:eastAsia="ja-JP"/>
              </w:rPr>
              <w:t xml:space="preserve"> và</w:t>
            </w:r>
            <w:r w:rsidRPr="005A1AA3">
              <w:rPr>
                <w:rFonts w:ascii="Times New Roman" w:eastAsia="MS Mincho" w:hAnsi="Times New Roman" w:cs="Times New Roman"/>
                <w:sz w:val="28"/>
                <w:szCs w:val="28"/>
                <w:lang w:val="vi-VN" w:eastAsia="ja-JP"/>
              </w:rPr>
              <w:t xml:space="preserve"> các văn bản pháp luật có liên quan</w:t>
            </w:r>
            <w:r w:rsidRPr="005A1AA3">
              <w:rPr>
                <w:rFonts w:ascii="Times New Roman" w:eastAsia="MS Mincho" w:hAnsi="Times New Roman" w:cs="Times New Roman"/>
                <w:sz w:val="28"/>
                <w:szCs w:val="28"/>
                <w:lang w:val="en-US" w:eastAsia="ja-JP"/>
              </w:rPr>
              <w:t>.</w:t>
            </w:r>
          </w:p>
          <w:p w14:paraId="425D6EA9" w14:textId="064B6527" w:rsidR="00AE3699" w:rsidRPr="005A1AA3" w:rsidRDefault="00AE3699" w:rsidP="005A1AA3">
            <w:pPr>
              <w:widowControl/>
              <w:spacing w:before="120"/>
              <w:ind w:firstLine="4"/>
              <w:jc w:val="both"/>
              <w:rPr>
                <w:rFonts w:ascii="Times New Roman" w:eastAsia="MS Mincho" w:hAnsi="Times New Roman" w:cs="Times New Roman"/>
                <w:spacing w:val="2"/>
                <w:sz w:val="28"/>
                <w:szCs w:val="28"/>
                <w:lang w:val="pt-BR" w:eastAsia="ja-JP"/>
              </w:rPr>
            </w:pPr>
            <w:r w:rsidRPr="005A1AA3">
              <w:rPr>
                <w:rFonts w:ascii="Times New Roman" w:eastAsia="MS Mincho" w:hAnsi="Times New Roman" w:cs="Times New Roman"/>
                <w:sz w:val="28"/>
                <w:szCs w:val="28"/>
                <w:lang w:val="pt-BR" w:eastAsia="ja-JP"/>
              </w:rPr>
              <w:t xml:space="preserve">++ Đối với người dân, doanh nghiệp </w:t>
            </w:r>
            <w:r w:rsidRPr="005A1AA3">
              <w:rPr>
                <w:rFonts w:ascii="Times New Roman" w:eastAsia="MS Mincho" w:hAnsi="Times New Roman" w:cs="Times New Roman"/>
                <w:spacing w:val="2"/>
                <w:sz w:val="28"/>
                <w:szCs w:val="28"/>
                <w:lang w:val="pt-BR" w:eastAsia="ja-JP"/>
              </w:rPr>
              <w:t>(người khai hải quan): tạo môi trường kinh doanh lành mạnh, cạnh tranh công bằng cho các doanh nghiệp xuất nhập khẩu do các thủ tục hải quan hải quan đã minh bạch, cụ thể.</w:t>
            </w:r>
          </w:p>
          <w:p w14:paraId="156B0FE8" w14:textId="157436F4" w:rsidR="00AE3699" w:rsidRPr="005A1AA3" w:rsidRDefault="00AE3699" w:rsidP="005A1AA3">
            <w:pPr>
              <w:widowControl/>
              <w:spacing w:before="120"/>
              <w:ind w:firstLine="4"/>
              <w:jc w:val="both"/>
              <w:rPr>
                <w:rFonts w:ascii="Times New Roman" w:eastAsia="MS Mincho" w:hAnsi="Times New Roman" w:cs="Times New Roman"/>
                <w:sz w:val="28"/>
                <w:szCs w:val="28"/>
                <w:lang w:val="en-US" w:eastAsia="ja-JP"/>
              </w:rPr>
            </w:pPr>
            <w:r w:rsidRPr="005A1AA3">
              <w:rPr>
                <w:rFonts w:ascii="Times New Roman" w:eastAsia="MS Mincho" w:hAnsi="Times New Roman" w:cs="Times New Roman"/>
                <w:sz w:val="28"/>
                <w:szCs w:val="28"/>
                <w:lang w:val="en-US" w:eastAsia="ja-JP"/>
              </w:rPr>
              <w:t>+ Tác động tiêu cực: Chưa phát hiện.</w:t>
            </w:r>
          </w:p>
          <w:p w14:paraId="474DE7D6" w14:textId="3A118BBC" w:rsidR="00AE3699" w:rsidRPr="005A1AA3" w:rsidRDefault="00AE3699" w:rsidP="005A1AA3">
            <w:pPr>
              <w:spacing w:before="120"/>
              <w:jc w:val="both"/>
              <w:rPr>
                <w:rFonts w:ascii="Times New Roman" w:eastAsia="Times New Roman" w:hAnsi="Times New Roman" w:cs="Times New Roman"/>
                <w:i/>
                <w:sz w:val="28"/>
                <w:szCs w:val="28"/>
                <w:lang w:val="en-US"/>
              </w:rPr>
            </w:pPr>
            <w:r w:rsidRPr="005A1AA3">
              <w:rPr>
                <w:rFonts w:ascii="Times New Roman" w:eastAsia="Times New Roman" w:hAnsi="Times New Roman" w:cs="Times New Roman"/>
                <w:i/>
                <w:sz w:val="28"/>
                <w:szCs w:val="28"/>
                <w:lang w:val="en-US"/>
              </w:rPr>
              <w:t xml:space="preserve">* Tác động về giới: </w:t>
            </w:r>
            <w:r w:rsidRPr="005A1AA3">
              <w:rPr>
                <w:rFonts w:ascii="Times New Roman" w:eastAsia="Times New Roman" w:hAnsi="Times New Roman" w:cs="Times New Roman"/>
                <w:sz w:val="28"/>
                <w:szCs w:val="28"/>
                <w:lang w:val="en-US"/>
              </w:rPr>
              <w:t>Không có.</w:t>
            </w:r>
          </w:p>
          <w:p w14:paraId="12C3CB32" w14:textId="5000445C" w:rsidR="00AE3699" w:rsidRPr="005A1AA3" w:rsidRDefault="00AE3699"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i/>
                <w:sz w:val="28"/>
                <w:szCs w:val="28"/>
                <w:lang w:val="en-US"/>
              </w:rPr>
              <w:t>* T</w:t>
            </w:r>
            <w:r w:rsidRPr="005A1AA3">
              <w:rPr>
                <w:rFonts w:ascii="Times New Roman" w:eastAsia="Times New Roman" w:hAnsi="Times New Roman" w:cs="Times New Roman"/>
                <w:i/>
                <w:sz w:val="28"/>
                <w:szCs w:val="28"/>
              </w:rPr>
              <w:t>ác động của thủ tục hành chính</w:t>
            </w:r>
            <w:r w:rsidRPr="005A1AA3">
              <w:rPr>
                <w:rFonts w:ascii="Times New Roman" w:eastAsia="Times New Roman" w:hAnsi="Times New Roman" w:cs="Times New Roman"/>
                <w:i/>
                <w:sz w:val="28"/>
                <w:szCs w:val="28"/>
                <w:lang w:val="en-US"/>
              </w:rPr>
              <w:t>:</w:t>
            </w:r>
            <w:r w:rsidRPr="005A1AA3">
              <w:rPr>
                <w:rFonts w:ascii="Times New Roman" w:eastAsia="Times New Roman" w:hAnsi="Times New Roman" w:cs="Times New Roman"/>
                <w:sz w:val="28"/>
                <w:szCs w:val="28"/>
                <w:lang w:val="en-US"/>
              </w:rPr>
              <w:t xml:space="preserve"> Chính sách không làm phát sinh mới thủ tục hành chính.</w:t>
            </w:r>
          </w:p>
          <w:p w14:paraId="7C56F774" w14:textId="5418E78F" w:rsidR="00AE3699" w:rsidRPr="0049574C" w:rsidRDefault="00AE3699" w:rsidP="005A1AA3">
            <w:pPr>
              <w:spacing w:before="120"/>
              <w:jc w:val="both"/>
              <w:rPr>
                <w:rFonts w:ascii="Times New Roman" w:hAnsi="Times New Roman" w:cs="Times New Roman"/>
                <w:sz w:val="28"/>
                <w:szCs w:val="28"/>
                <w:lang w:val="en-US"/>
              </w:rPr>
            </w:pPr>
            <w:r w:rsidRPr="0049574C">
              <w:rPr>
                <w:rFonts w:ascii="Times New Roman" w:hAnsi="Times New Roman" w:cs="Times New Roman"/>
                <w:sz w:val="28"/>
                <w:szCs w:val="28"/>
                <w:lang w:val="en-US"/>
              </w:rPr>
              <w:lastRenderedPageBreak/>
              <w:t>2. Chính sách liên quan đến quy định về đưa hàng về bảo quản:</w:t>
            </w:r>
          </w:p>
          <w:p w14:paraId="403C1009" w14:textId="77777777" w:rsidR="00AE3699" w:rsidRPr="005A1AA3" w:rsidRDefault="00AE3699" w:rsidP="005A1AA3">
            <w:pPr>
              <w:spacing w:before="120"/>
              <w:jc w:val="both"/>
              <w:rPr>
                <w:rFonts w:ascii="Times New Roman" w:eastAsia="Times New Roman" w:hAnsi="Times New Roman" w:cs="Times New Roman"/>
                <w:sz w:val="28"/>
                <w:szCs w:val="28"/>
              </w:rPr>
            </w:pPr>
            <w:r w:rsidRPr="005A1AA3">
              <w:rPr>
                <w:rFonts w:ascii="Times New Roman" w:eastAsia="Times New Roman" w:hAnsi="Times New Roman" w:cs="Times New Roman"/>
                <w:i/>
                <w:sz w:val="28"/>
                <w:szCs w:val="28"/>
              </w:rPr>
              <w:t>- Tác động đối với hệ thống pháp luật:</w:t>
            </w:r>
            <w:r w:rsidRPr="005A1AA3">
              <w:rPr>
                <w:rFonts w:ascii="Times New Roman" w:eastAsia="Times New Roman" w:hAnsi="Times New Roman" w:cs="Times New Roman"/>
                <w:sz w:val="28"/>
                <w:szCs w:val="28"/>
              </w:rPr>
              <w:t xml:space="preserve"> </w:t>
            </w:r>
          </w:p>
          <w:p w14:paraId="2F60297C" w14:textId="3B36CBFA" w:rsidR="00AE3699" w:rsidRPr="005A1AA3" w:rsidRDefault="00AE3699" w:rsidP="005A1AA3">
            <w:pPr>
              <w:spacing w:before="120"/>
              <w:jc w:val="both"/>
              <w:rPr>
                <w:rFonts w:ascii="Times New Roman" w:eastAsia="Times New Roman" w:hAnsi="Times New Roman" w:cs="Times New Roman"/>
                <w:sz w:val="28"/>
                <w:szCs w:val="28"/>
              </w:rPr>
            </w:pPr>
            <w:r w:rsidRPr="005A1AA3">
              <w:rPr>
                <w:rFonts w:ascii="Times New Roman" w:eastAsia="Times New Roman" w:hAnsi="Times New Roman" w:cs="Times New Roman"/>
                <w:sz w:val="28"/>
                <w:szCs w:val="28"/>
              </w:rPr>
              <w:t>Bảo đảm tính hợp hiến, tính hợp pháp và tính thống nhất của văn bản quy phạm pháp luật trong hệ thống pháp luật; Tuân thủ đúng thẩm quyền, hình thức, trình tự, thủ tục xây dựng, ban hành văn bản quy phạm pháp luật; Bảo đảm tính minh bạch trong xây dựng chính sách; Bảo đảm tính khả thi, tiết kiệm, hiệu quả, kịp thời, dễ tiếp cận, dễ thực hiện; Bảo đảm yêu cầu về quốc phòng, an ninh, không làm cản trở việc thực hiện các điều ước quốc tế mà Cộng hòa xã hội chủ nghĩa Việt Nam là thành viên.</w:t>
            </w:r>
          </w:p>
          <w:p w14:paraId="172435C4" w14:textId="4003AF05" w:rsidR="00AE3699" w:rsidRPr="005A1AA3" w:rsidRDefault="00AE3699" w:rsidP="005A1AA3">
            <w:pPr>
              <w:spacing w:before="120"/>
              <w:jc w:val="both"/>
              <w:rPr>
                <w:rFonts w:ascii="Times New Roman" w:eastAsia="Times New Roman" w:hAnsi="Times New Roman" w:cs="Times New Roman"/>
                <w:i/>
                <w:sz w:val="28"/>
                <w:szCs w:val="28"/>
                <w:lang w:val="en-US"/>
              </w:rPr>
            </w:pPr>
            <w:r w:rsidRPr="005A1AA3">
              <w:rPr>
                <w:rFonts w:ascii="Times New Roman" w:eastAsia="Times New Roman" w:hAnsi="Times New Roman" w:cs="Times New Roman"/>
                <w:i/>
                <w:sz w:val="28"/>
                <w:szCs w:val="28"/>
                <w:lang w:val="en-US"/>
              </w:rPr>
              <w:t>* T</w:t>
            </w:r>
            <w:r w:rsidRPr="005A1AA3">
              <w:rPr>
                <w:rFonts w:ascii="Times New Roman" w:eastAsia="Times New Roman" w:hAnsi="Times New Roman" w:cs="Times New Roman"/>
                <w:i/>
                <w:sz w:val="28"/>
                <w:szCs w:val="28"/>
              </w:rPr>
              <w:t>ác động về kinh tế - xã hội</w:t>
            </w:r>
            <w:r w:rsidRPr="005A1AA3">
              <w:rPr>
                <w:rFonts w:ascii="Times New Roman" w:eastAsia="Times New Roman" w:hAnsi="Times New Roman" w:cs="Times New Roman"/>
                <w:i/>
                <w:sz w:val="28"/>
                <w:szCs w:val="28"/>
                <w:lang w:val="en-US"/>
              </w:rPr>
              <w:t xml:space="preserve">: </w:t>
            </w:r>
          </w:p>
          <w:p w14:paraId="632F7120" w14:textId="7E6E4B83" w:rsidR="00AE3699" w:rsidRPr="005A1AA3" w:rsidRDefault="00AE3699" w:rsidP="005A1AA3">
            <w:pPr>
              <w:widowControl/>
              <w:shd w:val="clear" w:color="auto" w:fill="FFFFFF"/>
              <w:tabs>
                <w:tab w:val="left" w:pos="567"/>
              </w:tabs>
              <w:autoSpaceDE w:val="0"/>
              <w:autoSpaceDN w:val="0"/>
              <w:adjustRightInd w:val="0"/>
              <w:spacing w:before="120"/>
              <w:ind w:firstLine="4"/>
              <w:jc w:val="both"/>
              <w:rPr>
                <w:rFonts w:ascii="Times New Roman" w:eastAsia="MS Mincho" w:hAnsi="Times New Roman" w:cs="Times New Roman"/>
                <w:i/>
                <w:iCs/>
                <w:sz w:val="28"/>
                <w:szCs w:val="28"/>
                <w:lang w:val="pt-BR"/>
              </w:rPr>
            </w:pPr>
            <w:r w:rsidRPr="005A1AA3">
              <w:rPr>
                <w:rFonts w:ascii="Times New Roman" w:eastAsia="MS Mincho" w:hAnsi="Times New Roman" w:cs="Times New Roman"/>
                <w:i/>
                <w:iCs/>
                <w:sz w:val="28"/>
                <w:szCs w:val="28"/>
                <w:lang w:val="pt-BR"/>
              </w:rPr>
              <w:t>- Tác đ</w:t>
            </w:r>
            <w:r w:rsidRPr="005A1AA3">
              <w:rPr>
                <w:rFonts w:ascii="Times New Roman" w:eastAsia="MS Mincho" w:hAnsi="Times New Roman" w:cs="Times New Roman"/>
                <w:i/>
                <w:iCs/>
                <w:sz w:val="28"/>
                <w:szCs w:val="28"/>
                <w:lang w:val="vi-VN"/>
              </w:rPr>
              <w:t>ộ</w:t>
            </w:r>
            <w:r w:rsidRPr="005A1AA3">
              <w:rPr>
                <w:rFonts w:ascii="Times New Roman" w:eastAsia="MS Mincho" w:hAnsi="Times New Roman" w:cs="Times New Roman"/>
                <w:i/>
                <w:iCs/>
                <w:sz w:val="28"/>
                <w:szCs w:val="28"/>
                <w:lang w:val="pt-BR"/>
              </w:rPr>
              <w:t>ng kinh t</w:t>
            </w:r>
            <w:r w:rsidRPr="005A1AA3">
              <w:rPr>
                <w:rFonts w:ascii="Times New Roman" w:eastAsia="MS Mincho" w:hAnsi="Times New Roman" w:cs="Times New Roman"/>
                <w:i/>
                <w:iCs/>
                <w:sz w:val="28"/>
                <w:szCs w:val="28"/>
                <w:lang w:val="vi-VN"/>
              </w:rPr>
              <w:t>ế</w:t>
            </w:r>
            <w:r w:rsidRPr="005A1AA3">
              <w:rPr>
                <w:rFonts w:ascii="Times New Roman" w:eastAsia="MS Mincho" w:hAnsi="Times New Roman" w:cs="Times New Roman"/>
                <w:i/>
                <w:iCs/>
                <w:sz w:val="28"/>
                <w:szCs w:val="28"/>
                <w:lang w:val="pt-BR"/>
              </w:rPr>
              <w:t>:</w:t>
            </w:r>
          </w:p>
          <w:p w14:paraId="2E13B90F" w14:textId="7AA98A55" w:rsidR="00AE3699" w:rsidRPr="005A1AA3" w:rsidRDefault="00AE3699" w:rsidP="005A1AA3">
            <w:pPr>
              <w:widowControl/>
              <w:spacing w:before="120"/>
              <w:ind w:firstLine="4"/>
              <w:jc w:val="both"/>
              <w:rPr>
                <w:rFonts w:ascii="Times New Roman" w:eastAsia="MS Mincho" w:hAnsi="Times New Roman" w:cs="Times New Roman"/>
                <w:spacing w:val="2"/>
                <w:sz w:val="28"/>
                <w:szCs w:val="28"/>
                <w:lang w:val="pt-BR" w:eastAsia="ja-JP"/>
              </w:rPr>
            </w:pPr>
            <w:r w:rsidRPr="005A1AA3">
              <w:rPr>
                <w:rFonts w:ascii="Times New Roman" w:eastAsia="MS Mincho" w:hAnsi="Times New Roman" w:cs="Times New Roman"/>
                <w:spacing w:val="2"/>
                <w:sz w:val="28"/>
                <w:szCs w:val="28"/>
                <w:lang w:val="pt-BR" w:eastAsia="ja-JP"/>
              </w:rPr>
              <w:t>+ Tác động tích cực:</w:t>
            </w:r>
          </w:p>
          <w:p w14:paraId="45AF4586" w14:textId="0D795D72" w:rsidR="00AE3699" w:rsidRPr="005A1AA3" w:rsidRDefault="00AE3699" w:rsidP="005A1AA3">
            <w:pPr>
              <w:widowControl/>
              <w:spacing w:before="120"/>
              <w:ind w:firstLine="4"/>
              <w:jc w:val="both"/>
              <w:rPr>
                <w:rFonts w:ascii="Times New Roman" w:eastAsia="MS Mincho" w:hAnsi="Times New Roman" w:cs="Times New Roman"/>
                <w:sz w:val="28"/>
                <w:szCs w:val="28"/>
                <w:lang w:val="sv-SE" w:eastAsia="ja-JP"/>
              </w:rPr>
            </w:pPr>
            <w:r w:rsidRPr="005A1AA3">
              <w:rPr>
                <w:rFonts w:ascii="Times New Roman" w:eastAsia="MS Mincho" w:hAnsi="Times New Roman" w:cs="Times New Roman"/>
                <w:spacing w:val="2"/>
                <w:sz w:val="28"/>
                <w:szCs w:val="28"/>
                <w:lang w:val="pt-BR" w:eastAsia="ja-JP"/>
              </w:rPr>
              <w:t xml:space="preserve">++ Đối với Nhà nước: </w:t>
            </w:r>
            <w:r w:rsidRPr="005A1AA3">
              <w:rPr>
                <w:rFonts w:ascii="Times New Roman" w:eastAsia="MS Mincho" w:hAnsi="Times New Roman" w:cs="Times New Roman"/>
                <w:sz w:val="28"/>
                <w:szCs w:val="28"/>
                <w:lang w:val="sv-SE" w:eastAsia="ja-JP"/>
              </w:rPr>
              <w:t>Việc sửa đổi, bổ sung các quy định liên quan đến đưa hàng về bảo quản nhằm đảm bảo sự thống nhất, đồng bộ trong hệ thống pháp luật, tránh chồng chéo; cho phép hoạt động kinh doanh sản xuất của các doanh nghiệp xuất nhập khẩu hiệu quả hơn.</w:t>
            </w:r>
          </w:p>
          <w:p w14:paraId="700AEDAF" w14:textId="309150F4" w:rsidR="00AE3699" w:rsidRPr="005A1AA3" w:rsidRDefault="00AE3699" w:rsidP="005A1AA3">
            <w:pPr>
              <w:tabs>
                <w:tab w:val="left" w:pos="851"/>
              </w:tabs>
              <w:spacing w:before="120"/>
              <w:ind w:firstLine="4"/>
              <w:jc w:val="both"/>
              <w:rPr>
                <w:rFonts w:ascii="Times New Roman" w:eastAsia="MS Mincho" w:hAnsi="Times New Roman" w:cs="Times New Roman"/>
                <w:sz w:val="28"/>
                <w:szCs w:val="28"/>
                <w:lang w:val="pt-BR" w:eastAsia="ja-JP"/>
              </w:rPr>
            </w:pPr>
            <w:r w:rsidRPr="005A1AA3">
              <w:rPr>
                <w:rFonts w:ascii="Times New Roman" w:eastAsia="MS Mincho" w:hAnsi="Times New Roman" w:cs="Times New Roman"/>
                <w:spacing w:val="-2"/>
                <w:sz w:val="28"/>
                <w:szCs w:val="28"/>
                <w:lang w:val="pt-BR" w:eastAsia="ja-JP"/>
              </w:rPr>
              <w:t xml:space="preserve">++ Đối với doanh nghiệp, người dân (người khai hải </w:t>
            </w:r>
            <w:r w:rsidRPr="005A1AA3">
              <w:rPr>
                <w:rFonts w:ascii="Times New Roman" w:eastAsia="MS Mincho" w:hAnsi="Times New Roman" w:cs="Times New Roman"/>
                <w:spacing w:val="-2"/>
                <w:sz w:val="28"/>
                <w:szCs w:val="28"/>
                <w:lang w:val="pt-BR" w:eastAsia="ja-JP"/>
              </w:rPr>
              <w:lastRenderedPageBreak/>
              <w:t>quan): tạo thuận lợi cho doanh nghiệp xuất nhập khẩu trong việc thực hiện thủ tục hải quan</w:t>
            </w:r>
            <w:r w:rsidRPr="005A1AA3">
              <w:rPr>
                <w:rFonts w:ascii="Times New Roman" w:eastAsia="MS Mincho" w:hAnsi="Times New Roman" w:cs="Times New Roman"/>
                <w:spacing w:val="-2"/>
                <w:sz w:val="28"/>
                <w:szCs w:val="28"/>
                <w:lang w:val="vi-VN" w:eastAsia="ja-JP"/>
              </w:rPr>
              <w:t xml:space="preserve"> được thống nhất, minh bạch, rõ ràng</w:t>
            </w:r>
            <w:r w:rsidRPr="005A1AA3">
              <w:rPr>
                <w:rFonts w:ascii="Times New Roman" w:eastAsia="MS Mincho" w:hAnsi="Times New Roman" w:cs="Times New Roman"/>
                <w:spacing w:val="-2"/>
                <w:sz w:val="28"/>
                <w:szCs w:val="28"/>
                <w:lang w:val="en-US" w:eastAsia="ja-JP"/>
              </w:rPr>
              <w:t>; tiết kiệm được thời gian thông quan, giải phóng hàng hóa</w:t>
            </w:r>
            <w:r w:rsidRPr="005A1AA3">
              <w:rPr>
                <w:rFonts w:ascii="Times New Roman" w:eastAsia="MS Mincho" w:hAnsi="Times New Roman" w:cs="Times New Roman"/>
                <w:sz w:val="28"/>
                <w:szCs w:val="28"/>
                <w:lang w:val="pt-BR" w:eastAsia="ja-JP"/>
              </w:rPr>
              <w:t>.</w:t>
            </w:r>
          </w:p>
          <w:p w14:paraId="6E4D41C4" w14:textId="6C414EFE" w:rsidR="00AE3699" w:rsidRPr="005A1AA3" w:rsidRDefault="00AE3699" w:rsidP="005A1AA3">
            <w:pPr>
              <w:widowControl/>
              <w:spacing w:before="120"/>
              <w:ind w:firstLine="4"/>
              <w:jc w:val="both"/>
              <w:rPr>
                <w:rFonts w:ascii="Times New Roman" w:eastAsia="MS Mincho" w:hAnsi="Times New Roman" w:cs="Times New Roman"/>
                <w:sz w:val="28"/>
                <w:szCs w:val="28"/>
                <w:lang w:val="en-US" w:eastAsia="ja-JP"/>
              </w:rPr>
            </w:pPr>
            <w:r w:rsidRPr="005A1AA3">
              <w:rPr>
                <w:rFonts w:ascii="Times New Roman" w:eastAsia="MS Mincho" w:hAnsi="Times New Roman" w:cs="Times New Roman"/>
                <w:sz w:val="28"/>
                <w:szCs w:val="28"/>
                <w:lang w:val="en-US" w:eastAsia="ja-JP"/>
              </w:rPr>
              <w:t>+ Tác động tiêu cực: Doanh nghiệp (người khai hải quan) phải nộp thuế</w:t>
            </w:r>
            <w:r w:rsidRPr="005A1AA3">
              <w:rPr>
                <w:rFonts w:ascii="Times New Roman" w:hAnsi="Times New Roman" w:cs="Times New Roman"/>
                <w:sz w:val="28"/>
                <w:szCs w:val="28"/>
              </w:rPr>
              <w:t xml:space="preserve"> </w:t>
            </w:r>
            <w:r w:rsidRPr="005A1AA3">
              <w:rPr>
                <w:rFonts w:ascii="Times New Roman" w:eastAsia="MS Mincho" w:hAnsi="Times New Roman" w:cs="Times New Roman"/>
                <w:sz w:val="28"/>
                <w:szCs w:val="28"/>
                <w:lang w:val="en-US" w:eastAsia="ja-JP"/>
              </w:rPr>
              <w:t>hoặc được tổ chức tín dụng bảo lãnh số thuế trước khi đưa hàng về bảo quản.</w:t>
            </w:r>
          </w:p>
          <w:p w14:paraId="24E0EB53" w14:textId="04038996" w:rsidR="00AE3699" w:rsidRPr="005A1AA3" w:rsidRDefault="00AE3699" w:rsidP="005A1AA3">
            <w:pPr>
              <w:widowControl/>
              <w:autoSpaceDE w:val="0"/>
              <w:autoSpaceDN w:val="0"/>
              <w:adjustRightInd w:val="0"/>
              <w:spacing w:before="120"/>
              <w:ind w:firstLine="4"/>
              <w:jc w:val="both"/>
              <w:rPr>
                <w:rFonts w:ascii="Times New Roman" w:eastAsia="MS Mincho" w:hAnsi="Times New Roman" w:cs="Times New Roman"/>
                <w:i/>
                <w:iCs/>
                <w:sz w:val="28"/>
                <w:szCs w:val="28"/>
                <w:lang w:val="pt-BR"/>
              </w:rPr>
            </w:pPr>
            <w:r w:rsidRPr="005A1AA3">
              <w:rPr>
                <w:rFonts w:ascii="Times New Roman" w:eastAsia="MS Mincho" w:hAnsi="Times New Roman" w:cs="Times New Roman"/>
                <w:i/>
                <w:iCs/>
                <w:sz w:val="28"/>
                <w:szCs w:val="28"/>
                <w:lang w:val="pt-BR"/>
              </w:rPr>
              <w:t>- Tác đ</w:t>
            </w:r>
            <w:r w:rsidRPr="005A1AA3">
              <w:rPr>
                <w:rFonts w:ascii="Times New Roman" w:eastAsia="MS Mincho" w:hAnsi="Times New Roman" w:cs="Times New Roman"/>
                <w:i/>
                <w:iCs/>
                <w:sz w:val="28"/>
                <w:szCs w:val="28"/>
                <w:lang w:val="vi-VN"/>
              </w:rPr>
              <w:t>ộ</w:t>
            </w:r>
            <w:r w:rsidRPr="005A1AA3">
              <w:rPr>
                <w:rFonts w:ascii="Times New Roman" w:eastAsia="MS Mincho" w:hAnsi="Times New Roman" w:cs="Times New Roman"/>
                <w:i/>
                <w:iCs/>
                <w:sz w:val="28"/>
                <w:szCs w:val="28"/>
                <w:lang w:val="pt-BR"/>
              </w:rPr>
              <w:t>ng xã h</w:t>
            </w:r>
            <w:r w:rsidRPr="005A1AA3">
              <w:rPr>
                <w:rFonts w:ascii="Times New Roman" w:eastAsia="MS Mincho" w:hAnsi="Times New Roman" w:cs="Times New Roman"/>
                <w:i/>
                <w:iCs/>
                <w:sz w:val="28"/>
                <w:szCs w:val="28"/>
                <w:lang w:val="vi-VN"/>
              </w:rPr>
              <w:t>ộ</w:t>
            </w:r>
            <w:r w:rsidRPr="005A1AA3">
              <w:rPr>
                <w:rFonts w:ascii="Times New Roman" w:eastAsia="MS Mincho" w:hAnsi="Times New Roman" w:cs="Times New Roman"/>
                <w:i/>
                <w:iCs/>
                <w:sz w:val="28"/>
                <w:szCs w:val="28"/>
                <w:lang w:val="pt-BR"/>
              </w:rPr>
              <w:t>i:</w:t>
            </w:r>
          </w:p>
          <w:p w14:paraId="63B09103" w14:textId="16C1E27D" w:rsidR="00AE3699" w:rsidRPr="005A1AA3" w:rsidRDefault="00AE3699" w:rsidP="005A1AA3">
            <w:pPr>
              <w:widowControl/>
              <w:spacing w:before="120"/>
              <w:ind w:firstLine="4"/>
              <w:jc w:val="both"/>
              <w:rPr>
                <w:rFonts w:ascii="Times New Roman" w:eastAsia="MS Mincho" w:hAnsi="Times New Roman" w:cs="Times New Roman"/>
                <w:sz w:val="28"/>
                <w:szCs w:val="28"/>
                <w:lang w:val="en-US" w:eastAsia="ja-JP"/>
              </w:rPr>
            </w:pPr>
            <w:r w:rsidRPr="005A1AA3">
              <w:rPr>
                <w:rFonts w:ascii="Times New Roman" w:eastAsia="MS Mincho" w:hAnsi="Times New Roman" w:cs="Times New Roman"/>
                <w:sz w:val="28"/>
                <w:szCs w:val="28"/>
                <w:lang w:val="en-US" w:eastAsia="ja-JP"/>
              </w:rPr>
              <w:t>+ Tác động tích cực:</w:t>
            </w:r>
          </w:p>
          <w:p w14:paraId="07B81355" w14:textId="5A9BCDD5" w:rsidR="00AE3699" w:rsidRPr="005A1AA3" w:rsidRDefault="00AE3699" w:rsidP="005A1AA3">
            <w:pPr>
              <w:widowControl/>
              <w:spacing w:before="120"/>
              <w:ind w:firstLine="4"/>
              <w:jc w:val="both"/>
              <w:rPr>
                <w:rFonts w:ascii="Times New Roman" w:eastAsia="MS Mincho" w:hAnsi="Times New Roman" w:cs="Times New Roman"/>
                <w:spacing w:val="2"/>
                <w:sz w:val="28"/>
                <w:szCs w:val="28"/>
                <w:lang w:val="en-US" w:eastAsia="ja-JP"/>
              </w:rPr>
            </w:pPr>
            <w:r w:rsidRPr="005A1AA3">
              <w:rPr>
                <w:rFonts w:ascii="Times New Roman" w:eastAsia="MS Mincho" w:hAnsi="Times New Roman" w:cs="Times New Roman"/>
                <w:sz w:val="28"/>
                <w:szCs w:val="28"/>
                <w:lang w:val="pt-BR" w:eastAsia="ja-JP"/>
              </w:rPr>
              <w:t>++ Đối với Nhà nước: tăng cường vai trò quản lý của cơ quan hải quan trong việc thực hiện thủ tục hải quan thông qua sự</w:t>
            </w:r>
            <w:r w:rsidRPr="005A1AA3">
              <w:rPr>
                <w:rFonts w:ascii="Times New Roman" w:eastAsia="MS Mincho" w:hAnsi="Times New Roman" w:cs="Times New Roman"/>
                <w:sz w:val="28"/>
                <w:szCs w:val="28"/>
                <w:lang w:val="vi-VN" w:eastAsia="ja-JP"/>
              </w:rPr>
              <w:t xml:space="preserve"> thống nhất, phù hợp quy định </w:t>
            </w:r>
            <w:r w:rsidRPr="005A1AA3">
              <w:rPr>
                <w:rFonts w:ascii="Times New Roman" w:eastAsia="MS Mincho" w:hAnsi="Times New Roman" w:cs="Times New Roman"/>
                <w:sz w:val="28"/>
                <w:szCs w:val="28"/>
                <w:lang w:val="en-US" w:eastAsia="ja-JP"/>
              </w:rPr>
              <w:t xml:space="preserve">giữa </w:t>
            </w:r>
            <w:r w:rsidRPr="005A1AA3">
              <w:rPr>
                <w:rFonts w:ascii="Times New Roman" w:eastAsia="MS Mincho" w:hAnsi="Times New Roman" w:cs="Times New Roman"/>
                <w:sz w:val="28"/>
                <w:szCs w:val="28"/>
                <w:lang w:val="vi-VN" w:eastAsia="ja-JP"/>
              </w:rPr>
              <w:t>thực tế</w:t>
            </w:r>
            <w:r w:rsidRPr="005A1AA3">
              <w:rPr>
                <w:rFonts w:ascii="Times New Roman" w:eastAsia="MS Mincho" w:hAnsi="Times New Roman" w:cs="Times New Roman"/>
                <w:sz w:val="28"/>
                <w:szCs w:val="28"/>
                <w:lang w:val="en-US" w:eastAsia="ja-JP"/>
              </w:rPr>
              <w:t xml:space="preserve"> và</w:t>
            </w:r>
            <w:r w:rsidRPr="005A1AA3">
              <w:rPr>
                <w:rFonts w:ascii="Times New Roman" w:eastAsia="MS Mincho" w:hAnsi="Times New Roman" w:cs="Times New Roman"/>
                <w:sz w:val="28"/>
                <w:szCs w:val="28"/>
                <w:lang w:val="vi-VN" w:eastAsia="ja-JP"/>
              </w:rPr>
              <w:t xml:space="preserve"> các văn bản pháp luật có liên quan</w:t>
            </w:r>
            <w:r w:rsidRPr="005A1AA3">
              <w:rPr>
                <w:rFonts w:ascii="Times New Roman" w:eastAsia="MS Mincho" w:hAnsi="Times New Roman" w:cs="Times New Roman"/>
                <w:sz w:val="28"/>
                <w:szCs w:val="28"/>
                <w:lang w:val="en-US" w:eastAsia="ja-JP"/>
              </w:rPr>
              <w:t>.</w:t>
            </w:r>
          </w:p>
          <w:p w14:paraId="3BCA654B" w14:textId="0F30207D" w:rsidR="00AE3699" w:rsidRPr="005A1AA3" w:rsidRDefault="00AE3699" w:rsidP="005A1AA3">
            <w:pPr>
              <w:widowControl/>
              <w:spacing w:before="120"/>
              <w:ind w:firstLine="4"/>
              <w:jc w:val="both"/>
              <w:rPr>
                <w:rFonts w:ascii="Times New Roman" w:eastAsia="MS Mincho" w:hAnsi="Times New Roman" w:cs="Times New Roman"/>
                <w:spacing w:val="2"/>
                <w:sz w:val="28"/>
                <w:szCs w:val="28"/>
                <w:lang w:val="pt-BR" w:eastAsia="ja-JP"/>
              </w:rPr>
            </w:pPr>
            <w:r w:rsidRPr="005A1AA3">
              <w:rPr>
                <w:rFonts w:ascii="Times New Roman" w:eastAsia="MS Mincho" w:hAnsi="Times New Roman" w:cs="Times New Roman"/>
                <w:sz w:val="28"/>
                <w:szCs w:val="28"/>
                <w:lang w:val="pt-BR" w:eastAsia="ja-JP"/>
              </w:rPr>
              <w:t xml:space="preserve">++ Đối với người dân, doanh nghiệp </w:t>
            </w:r>
            <w:r w:rsidRPr="005A1AA3">
              <w:rPr>
                <w:rFonts w:ascii="Times New Roman" w:eastAsia="MS Mincho" w:hAnsi="Times New Roman" w:cs="Times New Roman"/>
                <w:spacing w:val="2"/>
                <w:sz w:val="28"/>
                <w:szCs w:val="28"/>
                <w:lang w:val="pt-BR" w:eastAsia="ja-JP"/>
              </w:rPr>
              <w:t>(người khai hải quan): tạo môi trường kinh doanh lành mạnh, cạnh tranh công bằng cho các doanh nghiệp xuất nhập khẩu do các thủ tục hải quan hải quan đã minh bạch, cụ thể.</w:t>
            </w:r>
          </w:p>
          <w:p w14:paraId="5E9CB7AD" w14:textId="736856DE" w:rsidR="00AE3699" w:rsidRPr="005A1AA3" w:rsidRDefault="00AE3699" w:rsidP="005A1AA3">
            <w:pPr>
              <w:widowControl/>
              <w:spacing w:before="120"/>
              <w:ind w:firstLine="4"/>
              <w:jc w:val="both"/>
              <w:rPr>
                <w:rFonts w:ascii="Times New Roman" w:eastAsia="MS Mincho" w:hAnsi="Times New Roman" w:cs="Times New Roman"/>
                <w:sz w:val="28"/>
                <w:szCs w:val="28"/>
                <w:lang w:val="en-US" w:eastAsia="ja-JP"/>
              </w:rPr>
            </w:pPr>
            <w:r w:rsidRPr="005A1AA3">
              <w:rPr>
                <w:rFonts w:ascii="Times New Roman" w:eastAsia="MS Mincho" w:hAnsi="Times New Roman" w:cs="Times New Roman"/>
                <w:sz w:val="28"/>
                <w:szCs w:val="28"/>
                <w:lang w:val="en-US" w:eastAsia="ja-JP"/>
              </w:rPr>
              <w:t>- Tác động tiêu cực: Chưa phát hiện.</w:t>
            </w:r>
          </w:p>
          <w:p w14:paraId="3D3F41FD" w14:textId="26F0DD5B" w:rsidR="00AE3699" w:rsidRPr="005A1AA3" w:rsidRDefault="00AE3699" w:rsidP="005A1AA3">
            <w:pPr>
              <w:spacing w:before="120"/>
              <w:jc w:val="both"/>
              <w:rPr>
                <w:rFonts w:ascii="Times New Roman" w:eastAsia="Times New Roman" w:hAnsi="Times New Roman" w:cs="Times New Roman"/>
                <w:i/>
                <w:sz w:val="28"/>
                <w:szCs w:val="28"/>
                <w:lang w:val="en-US"/>
              </w:rPr>
            </w:pPr>
            <w:r w:rsidRPr="005A1AA3">
              <w:rPr>
                <w:rFonts w:ascii="Times New Roman" w:eastAsia="Times New Roman" w:hAnsi="Times New Roman" w:cs="Times New Roman"/>
                <w:i/>
                <w:sz w:val="28"/>
                <w:szCs w:val="28"/>
                <w:lang w:val="en-US"/>
              </w:rPr>
              <w:t xml:space="preserve">* Tác động về giới: </w:t>
            </w:r>
            <w:r w:rsidRPr="005A1AA3">
              <w:rPr>
                <w:rFonts w:ascii="Times New Roman" w:eastAsia="Times New Roman" w:hAnsi="Times New Roman" w:cs="Times New Roman"/>
                <w:sz w:val="28"/>
                <w:szCs w:val="28"/>
                <w:lang w:val="en-US"/>
              </w:rPr>
              <w:t>Không có.</w:t>
            </w:r>
          </w:p>
          <w:p w14:paraId="3ED34E18" w14:textId="294693B5" w:rsidR="00AE3699" w:rsidRPr="005A1AA3" w:rsidRDefault="00AE3699"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i/>
                <w:sz w:val="28"/>
                <w:szCs w:val="28"/>
                <w:lang w:val="en-US"/>
              </w:rPr>
              <w:t>* T</w:t>
            </w:r>
            <w:r w:rsidRPr="005A1AA3">
              <w:rPr>
                <w:rFonts w:ascii="Times New Roman" w:eastAsia="Times New Roman" w:hAnsi="Times New Roman" w:cs="Times New Roman"/>
                <w:i/>
                <w:sz w:val="28"/>
                <w:szCs w:val="28"/>
              </w:rPr>
              <w:t>ác động của thủ tục hành chính</w:t>
            </w:r>
            <w:r w:rsidRPr="005A1AA3">
              <w:rPr>
                <w:rFonts w:ascii="Times New Roman" w:eastAsia="Times New Roman" w:hAnsi="Times New Roman" w:cs="Times New Roman"/>
                <w:i/>
                <w:sz w:val="28"/>
                <w:szCs w:val="28"/>
                <w:lang w:val="en-US"/>
              </w:rPr>
              <w:t>:</w:t>
            </w:r>
            <w:r w:rsidRPr="005A1AA3">
              <w:rPr>
                <w:rFonts w:ascii="Times New Roman" w:eastAsia="Times New Roman" w:hAnsi="Times New Roman" w:cs="Times New Roman"/>
                <w:sz w:val="28"/>
                <w:szCs w:val="28"/>
                <w:lang w:val="en-US"/>
              </w:rPr>
              <w:t xml:space="preserve"> Chính sách không làm phát sinh mới thủ tục hành chính.</w:t>
            </w:r>
          </w:p>
          <w:p w14:paraId="64FC44D9" w14:textId="0BA17468" w:rsidR="00AE3699" w:rsidRPr="0049574C" w:rsidRDefault="00AE3699" w:rsidP="005A1AA3">
            <w:pPr>
              <w:spacing w:before="120"/>
              <w:jc w:val="both"/>
              <w:rPr>
                <w:rFonts w:ascii="Times New Roman" w:hAnsi="Times New Roman" w:cs="Times New Roman"/>
                <w:sz w:val="28"/>
                <w:szCs w:val="28"/>
                <w:lang w:val="en-US"/>
              </w:rPr>
            </w:pPr>
            <w:r w:rsidRPr="0049574C">
              <w:rPr>
                <w:rFonts w:ascii="Times New Roman" w:hAnsi="Times New Roman" w:cs="Times New Roman"/>
                <w:sz w:val="28"/>
                <w:szCs w:val="28"/>
                <w:lang w:val="en-US"/>
              </w:rPr>
              <w:t xml:space="preserve">3. Chính sách liên quan đến bãi bỏ quy định: không </w:t>
            </w:r>
            <w:r w:rsidRPr="0049574C">
              <w:rPr>
                <w:rFonts w:ascii="Times New Roman" w:hAnsi="Times New Roman" w:cs="Times New Roman"/>
                <w:sz w:val="28"/>
                <w:szCs w:val="28"/>
                <w:lang w:val="en-US"/>
              </w:rPr>
              <w:lastRenderedPageBreak/>
              <w:t>áp dụng việc dừng làm thủ tục hải quan đối với hàng quá cảnh liên quan sở hữu trí tuệ:</w:t>
            </w:r>
          </w:p>
          <w:p w14:paraId="3CEA1CDD" w14:textId="77777777" w:rsidR="00AE3699" w:rsidRPr="005A1AA3" w:rsidRDefault="00AE3699" w:rsidP="009F3389">
            <w:pPr>
              <w:spacing w:before="120"/>
              <w:jc w:val="both"/>
              <w:rPr>
                <w:rFonts w:ascii="Times New Roman" w:eastAsia="Times New Roman" w:hAnsi="Times New Roman" w:cs="Times New Roman"/>
                <w:iCs/>
                <w:spacing w:val="-4"/>
                <w:sz w:val="28"/>
                <w:szCs w:val="28"/>
                <w:lang w:val="en-US"/>
              </w:rPr>
            </w:pPr>
            <w:r w:rsidRPr="005A1AA3">
              <w:rPr>
                <w:rFonts w:ascii="Times New Roman" w:eastAsia="Times New Roman" w:hAnsi="Times New Roman" w:cs="Times New Roman"/>
                <w:iCs/>
                <w:spacing w:val="-4"/>
                <w:sz w:val="28"/>
                <w:szCs w:val="28"/>
                <w:lang w:val="en-US"/>
              </w:rPr>
              <w:t>Việc bãi bỏ quy định như trên sẽ dẫn đến hàng hóa quá cảnh không còn thuộc đối tượng không áp dụng quy định dừng làm thủ tục hải quan khi phát sinh liên quan sở hữu trí tuệ. Theo đó, hàng hóa quá cảnh sẽ áp dụng các quy định tương tự như hàng hóa xuất khẩu, nhập khẩu thông thường. Cụ thể:</w:t>
            </w:r>
          </w:p>
          <w:p w14:paraId="7C621091" w14:textId="08B501FA" w:rsidR="00AE3699" w:rsidRPr="005A1AA3" w:rsidRDefault="00AE3699" w:rsidP="005A1AA3">
            <w:pPr>
              <w:spacing w:before="120"/>
              <w:jc w:val="both"/>
              <w:rPr>
                <w:rFonts w:ascii="Times New Roman" w:eastAsia="Times New Roman" w:hAnsi="Times New Roman" w:cs="Times New Roman"/>
                <w:iCs/>
                <w:spacing w:val="-4"/>
                <w:sz w:val="28"/>
                <w:szCs w:val="28"/>
                <w:lang w:val="en-US"/>
              </w:rPr>
            </w:pPr>
            <w:r w:rsidRPr="005A1AA3">
              <w:rPr>
                <w:rFonts w:ascii="Times New Roman" w:eastAsia="Times New Roman" w:hAnsi="Times New Roman" w:cs="Times New Roman"/>
                <w:iCs/>
                <w:spacing w:val="-4"/>
                <w:sz w:val="28"/>
                <w:szCs w:val="28"/>
                <w:lang w:val="en-US"/>
              </w:rPr>
              <w:t>* Tác động đối với hệ thống pháp luật: Đảm bảo tính đồng bộ với quy định tại Luật Sở hữu trí tuệ và các văn bản QPPL hướng dẫn có liên quan như Nghị định 99/2013/NĐ-CP, được sửa đổi, bổ sung tại khoản 3 Điều 1 Nghị định số 46/2024/NĐ-CP.</w:t>
            </w:r>
          </w:p>
          <w:p w14:paraId="5922730D" w14:textId="280EA1C3" w:rsidR="00AE3699" w:rsidRPr="005A1AA3" w:rsidRDefault="00AE3699" w:rsidP="005A1AA3">
            <w:pPr>
              <w:spacing w:before="120"/>
              <w:jc w:val="both"/>
              <w:rPr>
                <w:rFonts w:ascii="Times New Roman" w:eastAsia="Times New Roman" w:hAnsi="Times New Roman" w:cs="Times New Roman"/>
                <w:iCs/>
                <w:spacing w:val="-4"/>
                <w:sz w:val="28"/>
                <w:szCs w:val="28"/>
                <w:lang w:val="en-US"/>
              </w:rPr>
            </w:pPr>
            <w:r w:rsidRPr="005A1AA3">
              <w:rPr>
                <w:rFonts w:ascii="Times New Roman" w:eastAsia="Times New Roman" w:hAnsi="Times New Roman" w:cs="Times New Roman"/>
                <w:iCs/>
                <w:spacing w:val="-4"/>
                <w:sz w:val="28"/>
                <w:szCs w:val="28"/>
                <w:lang w:val="en-US"/>
              </w:rPr>
              <w:t>* Tác động về kinh tế - xã hội: Phù hợp với thực tế trong quá trình kiểm tra, giám sát của cơ quan Hải quan (đã phát hiện một số lượng tương đối các vụ việc vi phạm đối với hàng hóa quá cảnh xâm phạm quyền SHTT); Đồng thời, phù hợp với khuyến nghị tại tiết c khoản 5 điều 18.76 Chương SHTT tại Hiệp định CPTPP và Hiệp định TRIPs;</w:t>
            </w:r>
          </w:p>
          <w:p w14:paraId="19A4949D" w14:textId="155E2FF1" w:rsidR="00AE3699" w:rsidRPr="005A1AA3" w:rsidRDefault="00AE3699" w:rsidP="005A1AA3">
            <w:pPr>
              <w:spacing w:before="120"/>
              <w:jc w:val="both"/>
              <w:rPr>
                <w:rFonts w:ascii="Times New Roman" w:eastAsia="Times New Roman" w:hAnsi="Times New Roman" w:cs="Times New Roman"/>
                <w:iCs/>
                <w:spacing w:val="-4"/>
                <w:sz w:val="28"/>
                <w:szCs w:val="28"/>
                <w:lang w:val="en-US"/>
              </w:rPr>
            </w:pPr>
            <w:r w:rsidRPr="005A1AA3">
              <w:rPr>
                <w:rFonts w:ascii="Times New Roman" w:eastAsia="Times New Roman" w:hAnsi="Times New Roman" w:cs="Times New Roman"/>
                <w:iCs/>
                <w:spacing w:val="-4"/>
                <w:sz w:val="28"/>
                <w:szCs w:val="28"/>
                <w:lang w:val="en-US"/>
              </w:rPr>
              <w:t>* Tác động về giới: không có</w:t>
            </w:r>
          </w:p>
          <w:p w14:paraId="59E60B2C" w14:textId="1B47B449" w:rsidR="00AE3699" w:rsidRPr="005A1AA3" w:rsidRDefault="00AE3699" w:rsidP="005A1AA3">
            <w:pPr>
              <w:spacing w:before="120"/>
              <w:jc w:val="both"/>
              <w:rPr>
                <w:rFonts w:ascii="Times New Roman" w:eastAsia="Times New Roman" w:hAnsi="Times New Roman" w:cs="Times New Roman"/>
                <w:iCs/>
                <w:spacing w:val="-4"/>
                <w:sz w:val="28"/>
                <w:szCs w:val="28"/>
                <w:lang w:val="en-US"/>
              </w:rPr>
            </w:pPr>
            <w:r w:rsidRPr="005A1AA3">
              <w:rPr>
                <w:rFonts w:ascii="Times New Roman" w:eastAsia="Times New Roman" w:hAnsi="Times New Roman" w:cs="Times New Roman"/>
                <w:iCs/>
                <w:spacing w:val="-4"/>
                <w:sz w:val="28"/>
                <w:szCs w:val="28"/>
                <w:lang w:val="en-US"/>
              </w:rPr>
              <w:t xml:space="preserve">* Tác động của thủ tục hành chính: Bổ sung đối tượng “hàng quá cảnh” thuộc phạm vi áp dụng thủ tục tạm dừng làm thủ tục hải quan. Không phát sinh thủ tục </w:t>
            </w:r>
            <w:r w:rsidRPr="005A1AA3">
              <w:rPr>
                <w:rFonts w:ascii="Times New Roman" w:eastAsia="Times New Roman" w:hAnsi="Times New Roman" w:cs="Times New Roman"/>
                <w:iCs/>
                <w:spacing w:val="-4"/>
                <w:sz w:val="28"/>
                <w:szCs w:val="28"/>
                <w:lang w:val="en-US"/>
              </w:rPr>
              <w:lastRenderedPageBreak/>
              <w:t>hành chính mới nhưng phát sinh đối tượng thuộc TTHC.</w:t>
            </w:r>
          </w:p>
          <w:p w14:paraId="69478367" w14:textId="063ECC53" w:rsidR="00AE3699" w:rsidRPr="0049574C" w:rsidRDefault="00C86CB8" w:rsidP="005A1AA3">
            <w:pPr>
              <w:spacing w:before="120"/>
              <w:jc w:val="both"/>
              <w:rPr>
                <w:rFonts w:ascii="Times New Roman" w:eastAsia="Times New Roman" w:hAnsi="Times New Roman" w:cs="Times New Roman"/>
                <w:iCs/>
                <w:sz w:val="28"/>
                <w:szCs w:val="28"/>
                <w:lang w:val="en-US"/>
              </w:rPr>
            </w:pPr>
            <w:r w:rsidRPr="0049574C">
              <w:rPr>
                <w:rFonts w:ascii="Times New Roman" w:hAnsi="Times New Roman" w:cs="Times New Roman"/>
                <w:sz w:val="28"/>
                <w:szCs w:val="28"/>
                <w:lang w:val="en-US"/>
              </w:rPr>
              <w:t xml:space="preserve">4. </w:t>
            </w:r>
            <w:r w:rsidR="00AE3699" w:rsidRPr="0049574C">
              <w:rPr>
                <w:rFonts w:ascii="Times New Roman" w:hAnsi="Times New Roman" w:cs="Times New Roman"/>
                <w:sz w:val="28"/>
                <w:szCs w:val="28"/>
                <w:lang w:val="en-US"/>
              </w:rPr>
              <w:t xml:space="preserve">Chính sách liên quan đến </w:t>
            </w:r>
            <w:r w:rsidR="00AE3699" w:rsidRPr="0049574C">
              <w:rPr>
                <w:rFonts w:ascii="Times New Roman" w:eastAsia="Times New Roman" w:hAnsi="Times New Roman" w:cs="Times New Roman"/>
                <w:iCs/>
                <w:spacing w:val="-4"/>
                <w:sz w:val="28"/>
                <w:szCs w:val="28"/>
                <w:lang w:val="en-US"/>
              </w:rPr>
              <w:t>bổ</w:t>
            </w:r>
            <w:r w:rsidR="00AE3699" w:rsidRPr="0049574C">
              <w:rPr>
                <w:rFonts w:ascii="Times New Roman" w:eastAsia="Times New Roman" w:hAnsi="Times New Roman" w:cs="Times New Roman"/>
                <w:iCs/>
                <w:sz w:val="28"/>
                <w:szCs w:val="28"/>
                <w:lang w:val="en-US"/>
              </w:rPr>
              <w:t xml:space="preserve"> sung quy định: không áp dụng việc tạm dừng làm thủ tục hải quan đối với hàng hóa đang có tranh chấp về SHTT:</w:t>
            </w:r>
          </w:p>
          <w:p w14:paraId="77890040" w14:textId="268DF339" w:rsidR="00AE3699" w:rsidRPr="005A1AA3" w:rsidRDefault="00C86CB8" w:rsidP="005A1AA3">
            <w:pPr>
              <w:spacing w:before="120"/>
              <w:jc w:val="both"/>
              <w:rPr>
                <w:rFonts w:ascii="Times New Roman" w:eastAsia="Times New Roman" w:hAnsi="Times New Roman" w:cs="Times New Roman"/>
                <w:iCs/>
                <w:sz w:val="28"/>
                <w:szCs w:val="28"/>
                <w:lang w:val="en-US"/>
              </w:rPr>
            </w:pPr>
            <w:r w:rsidRPr="005A1AA3">
              <w:rPr>
                <w:rFonts w:ascii="Times New Roman" w:eastAsia="Times New Roman" w:hAnsi="Times New Roman" w:cs="Times New Roman"/>
                <w:iCs/>
                <w:sz w:val="28"/>
                <w:szCs w:val="28"/>
                <w:lang w:val="en-US"/>
              </w:rPr>
              <w:t>*</w:t>
            </w:r>
            <w:r w:rsidR="00AE3699" w:rsidRPr="005A1AA3">
              <w:rPr>
                <w:rFonts w:ascii="Times New Roman" w:eastAsia="Times New Roman" w:hAnsi="Times New Roman" w:cs="Times New Roman"/>
                <w:iCs/>
                <w:sz w:val="28"/>
                <w:szCs w:val="28"/>
                <w:lang w:val="en-US"/>
              </w:rPr>
              <w:t xml:space="preserve"> Tác động về hệ thống pháp luật: Không làm phát sinh quy định mới.</w:t>
            </w:r>
          </w:p>
          <w:p w14:paraId="5DDB7E6D" w14:textId="7A04F4C8" w:rsidR="00AE3699" w:rsidRPr="005A1AA3" w:rsidRDefault="00C86CB8" w:rsidP="005A1AA3">
            <w:pPr>
              <w:spacing w:before="120"/>
              <w:jc w:val="both"/>
              <w:rPr>
                <w:rFonts w:ascii="Times New Roman" w:eastAsia="Times New Roman" w:hAnsi="Times New Roman" w:cs="Times New Roman"/>
                <w:iCs/>
                <w:sz w:val="28"/>
                <w:szCs w:val="28"/>
                <w:lang w:val="en-US"/>
              </w:rPr>
            </w:pPr>
            <w:r w:rsidRPr="005A1AA3">
              <w:rPr>
                <w:rFonts w:ascii="Times New Roman" w:eastAsia="Times New Roman" w:hAnsi="Times New Roman" w:cs="Times New Roman"/>
                <w:iCs/>
                <w:sz w:val="28"/>
                <w:szCs w:val="28"/>
                <w:lang w:val="en-US"/>
              </w:rPr>
              <w:t>*</w:t>
            </w:r>
            <w:r w:rsidR="00AE3699" w:rsidRPr="005A1AA3">
              <w:rPr>
                <w:rFonts w:ascii="Times New Roman" w:eastAsia="Times New Roman" w:hAnsi="Times New Roman" w:cs="Times New Roman"/>
                <w:iCs/>
                <w:sz w:val="28"/>
                <w:szCs w:val="28"/>
                <w:lang w:val="en-US"/>
              </w:rPr>
              <w:t xml:space="preserve"> Tác động về kinh tế - xã hội: Việc xử lý đối với các trường hợp “hàng hóa đang có tranh chấp về SHTT” được thực hiện theo hướng sau khi nhận được các thông tin/ thông báo của các cơ quan chức năng, Cơ quan hải quan (Cục Hải quan) sẽ có thông báo tới các Chi cục hải quan khu vực để triển khai thực hiện công tác kiểm tra, giám sát đối với hàng hóa có liên quan đến SHTT.</w:t>
            </w:r>
          </w:p>
          <w:p w14:paraId="488DFA15" w14:textId="5E1A04CD" w:rsidR="00AE3699" w:rsidRPr="005A1AA3" w:rsidRDefault="00C86CB8" w:rsidP="005A1AA3">
            <w:pPr>
              <w:spacing w:before="120"/>
              <w:jc w:val="both"/>
              <w:rPr>
                <w:rFonts w:ascii="Times New Roman" w:eastAsia="Times New Roman" w:hAnsi="Times New Roman" w:cs="Times New Roman"/>
                <w:iCs/>
                <w:sz w:val="28"/>
                <w:szCs w:val="28"/>
                <w:lang w:val="en-US"/>
              </w:rPr>
            </w:pPr>
            <w:r w:rsidRPr="005A1AA3">
              <w:rPr>
                <w:rFonts w:ascii="Times New Roman" w:eastAsia="Times New Roman" w:hAnsi="Times New Roman" w:cs="Times New Roman"/>
                <w:iCs/>
                <w:sz w:val="28"/>
                <w:szCs w:val="28"/>
                <w:lang w:val="en-US"/>
              </w:rPr>
              <w:t>*</w:t>
            </w:r>
            <w:r w:rsidR="00AE3699" w:rsidRPr="005A1AA3">
              <w:rPr>
                <w:rFonts w:ascii="Times New Roman" w:eastAsia="Times New Roman" w:hAnsi="Times New Roman" w:cs="Times New Roman"/>
                <w:iCs/>
                <w:sz w:val="28"/>
                <w:szCs w:val="28"/>
                <w:lang w:val="en-US"/>
              </w:rPr>
              <w:t xml:space="preserve"> Tác động về giới: Không có</w:t>
            </w:r>
          </w:p>
          <w:p w14:paraId="09BFD358" w14:textId="28A22853" w:rsidR="00AE3699" w:rsidRPr="005A1AA3" w:rsidRDefault="00C86CB8"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t>* T</w:t>
            </w:r>
            <w:r w:rsidRPr="005A1AA3">
              <w:rPr>
                <w:rFonts w:ascii="Times New Roman" w:eastAsia="Times New Roman" w:hAnsi="Times New Roman" w:cs="Times New Roman"/>
                <w:sz w:val="28"/>
                <w:szCs w:val="28"/>
              </w:rPr>
              <w:t>ác động của thủ tục hành chính</w:t>
            </w:r>
            <w:r w:rsidRPr="005A1AA3">
              <w:rPr>
                <w:rFonts w:ascii="Times New Roman" w:eastAsia="Times New Roman" w:hAnsi="Times New Roman" w:cs="Times New Roman"/>
                <w:sz w:val="28"/>
                <w:szCs w:val="28"/>
                <w:lang w:val="en-US"/>
              </w:rPr>
              <w:t>:</w:t>
            </w:r>
            <w:r w:rsidR="00AE3699" w:rsidRPr="005A1AA3">
              <w:rPr>
                <w:rFonts w:ascii="Times New Roman" w:eastAsia="Times New Roman" w:hAnsi="Times New Roman" w:cs="Times New Roman"/>
                <w:iCs/>
                <w:sz w:val="28"/>
                <w:szCs w:val="28"/>
                <w:lang w:val="en-US"/>
              </w:rPr>
              <w:t xml:space="preserve"> Không có.</w:t>
            </w:r>
          </w:p>
          <w:p w14:paraId="1F1B9709" w14:textId="62BFA828" w:rsidR="00AE3699" w:rsidRPr="0049574C" w:rsidRDefault="00C86CB8" w:rsidP="005A1AA3">
            <w:pPr>
              <w:spacing w:before="120"/>
              <w:jc w:val="both"/>
              <w:rPr>
                <w:rFonts w:ascii="Times New Roman" w:hAnsi="Times New Roman" w:cs="Times New Roman"/>
                <w:sz w:val="28"/>
                <w:szCs w:val="28"/>
                <w:lang w:val="en-US"/>
              </w:rPr>
            </w:pPr>
            <w:r w:rsidRPr="0049574C">
              <w:rPr>
                <w:rFonts w:ascii="Times New Roman" w:hAnsi="Times New Roman" w:cs="Times New Roman"/>
                <w:sz w:val="28"/>
                <w:szCs w:val="28"/>
                <w:lang w:val="en-US"/>
              </w:rPr>
              <w:t>5</w:t>
            </w:r>
            <w:r w:rsidR="00AE3699" w:rsidRPr="0049574C">
              <w:rPr>
                <w:rFonts w:ascii="Times New Roman" w:hAnsi="Times New Roman" w:cs="Times New Roman"/>
                <w:sz w:val="28"/>
                <w:szCs w:val="28"/>
                <w:lang w:val="en-US"/>
              </w:rPr>
              <w:t xml:space="preserve"> Chính sách liên quan đến bãi bỏ Điều 75 quy định tiếp nhận, xử lý đơn đề nghị kiểm tra, giám sát, tạm dừng làm thủ tục hải quan và Điều 76 quy định thủ tục tạm dừng làm thủ tục hải quan. Đồng thời, bổ sung các nội dung về thủ tục tạm dừng đối với hàng hóa xâm phạm sở hữu trí tuệ vào Điều 74: </w:t>
            </w:r>
          </w:p>
          <w:p w14:paraId="007DF35D" w14:textId="1F6EECB1" w:rsidR="00AE3699" w:rsidRPr="005A1AA3" w:rsidRDefault="00C86CB8" w:rsidP="005A1AA3">
            <w:pPr>
              <w:spacing w:before="120"/>
              <w:jc w:val="both"/>
              <w:rPr>
                <w:rFonts w:ascii="Times New Roman" w:eastAsia="Times New Roman" w:hAnsi="Times New Roman" w:cs="Times New Roman"/>
                <w:iCs/>
                <w:sz w:val="28"/>
                <w:szCs w:val="28"/>
                <w:lang w:val="en-US"/>
              </w:rPr>
            </w:pPr>
            <w:r w:rsidRPr="005A1AA3">
              <w:rPr>
                <w:rFonts w:ascii="Times New Roman" w:eastAsia="Times New Roman" w:hAnsi="Times New Roman" w:cs="Times New Roman"/>
                <w:iCs/>
                <w:sz w:val="28"/>
                <w:szCs w:val="28"/>
                <w:lang w:val="en-US"/>
              </w:rPr>
              <w:t>*</w:t>
            </w:r>
            <w:r w:rsidR="00AE3699" w:rsidRPr="005A1AA3">
              <w:rPr>
                <w:rFonts w:ascii="Times New Roman" w:eastAsia="Times New Roman" w:hAnsi="Times New Roman" w:cs="Times New Roman"/>
                <w:iCs/>
                <w:sz w:val="28"/>
                <w:szCs w:val="28"/>
                <w:lang w:val="en-US"/>
              </w:rPr>
              <w:t xml:space="preserve"> Tác động về hệ thống pháp luật: Việc bãi bỏ Điều </w:t>
            </w:r>
            <w:r w:rsidR="00AE3699" w:rsidRPr="005A1AA3">
              <w:rPr>
                <w:rFonts w:ascii="Times New Roman" w:eastAsia="Times New Roman" w:hAnsi="Times New Roman" w:cs="Times New Roman"/>
                <w:iCs/>
                <w:sz w:val="28"/>
                <w:szCs w:val="28"/>
                <w:lang w:val="en-US"/>
              </w:rPr>
              <w:lastRenderedPageBreak/>
              <w:t xml:space="preserve">75, 76 và bổ sung các nội dung về thủ tục tạm dừng đối với hàng hóa xâm phạm sở hữu trí tuệ vào Điều 74 nhằm đảm bảo được rà soát và các quy định đảm bảo đơn giản hóa thủ tục hành chính theo hướng thuận lợi hơn cho cá nhân, tổ chức. Đồng thời, bổ sung quy định tại khoản 4 Điều 74 giao </w:t>
            </w:r>
            <w:r w:rsidR="00AE3699" w:rsidRPr="005A1AA3">
              <w:rPr>
                <w:rFonts w:ascii="Times New Roman" w:eastAsia="Times New Roman" w:hAnsi="Times New Roman" w:cs="Times New Roman"/>
                <w:i/>
                <w:iCs/>
                <w:sz w:val="28"/>
                <w:szCs w:val="28"/>
                <w:lang w:val="en-US"/>
              </w:rPr>
              <w:t>“Bộ Tài chính quy định chi tiết thủ tục, thẩm quyền kiểm tra, giám sát và tạm dừng làm thủ tục hải quan đối với hàng hóa xuất khẩu, nhập khẩu liên quan đến quyền sở hữu trí tuệ”</w:t>
            </w:r>
            <w:r w:rsidR="00AE3699" w:rsidRPr="005A1AA3">
              <w:rPr>
                <w:rFonts w:ascii="Times New Roman" w:eastAsia="Calibri" w:hAnsi="Times New Roman" w:cs="Times New Roman"/>
                <w:i/>
                <w:sz w:val="28"/>
                <w:szCs w:val="28"/>
                <w:lang w:val="en-US"/>
              </w:rPr>
              <w:t xml:space="preserve"> </w:t>
            </w:r>
            <w:r w:rsidR="00AE3699" w:rsidRPr="005A1AA3">
              <w:rPr>
                <w:rFonts w:ascii="Times New Roman" w:eastAsia="Calibri" w:hAnsi="Times New Roman" w:cs="Times New Roman"/>
                <w:sz w:val="28"/>
                <w:szCs w:val="28"/>
                <w:lang w:val="en-US"/>
              </w:rPr>
              <w:t>nhằm</w:t>
            </w:r>
            <w:r w:rsidR="00AE3699" w:rsidRPr="005A1AA3">
              <w:rPr>
                <w:rFonts w:ascii="Times New Roman" w:eastAsia="Calibri" w:hAnsi="Times New Roman" w:cs="Times New Roman"/>
                <w:i/>
                <w:sz w:val="28"/>
                <w:szCs w:val="28"/>
                <w:lang w:val="en-US"/>
              </w:rPr>
              <w:t>:</w:t>
            </w:r>
          </w:p>
          <w:p w14:paraId="7AEDE803" w14:textId="090540D8" w:rsidR="00AE3699" w:rsidRPr="005A1AA3" w:rsidRDefault="00C86CB8" w:rsidP="005A1AA3">
            <w:pPr>
              <w:spacing w:before="120"/>
              <w:jc w:val="both"/>
              <w:rPr>
                <w:rFonts w:ascii="Times New Roman" w:eastAsia="Times New Roman" w:hAnsi="Times New Roman" w:cs="Times New Roman"/>
                <w:iCs/>
                <w:sz w:val="28"/>
                <w:szCs w:val="28"/>
                <w:lang w:val="en-US"/>
              </w:rPr>
            </w:pPr>
            <w:r w:rsidRPr="005A1AA3">
              <w:rPr>
                <w:rFonts w:ascii="Times New Roman" w:eastAsia="Times New Roman" w:hAnsi="Times New Roman" w:cs="Times New Roman"/>
                <w:iCs/>
                <w:sz w:val="28"/>
                <w:szCs w:val="28"/>
                <w:lang w:val="en-US"/>
              </w:rPr>
              <w:t>-</w:t>
            </w:r>
            <w:r w:rsidR="00AE3699" w:rsidRPr="005A1AA3">
              <w:rPr>
                <w:rFonts w:ascii="Times New Roman" w:eastAsia="Times New Roman" w:hAnsi="Times New Roman" w:cs="Times New Roman"/>
                <w:iCs/>
                <w:sz w:val="28"/>
                <w:szCs w:val="28"/>
                <w:lang w:val="en-US"/>
              </w:rPr>
              <w:t xml:space="preserve"> Cắt giảm thời gian giải quyết thủ tục hành chính đối với Đơn đề nghị kiểm tra, giám sát hải quan; Đơn đề nghị tạm dừng thủ tục hải quan,…</w:t>
            </w:r>
          </w:p>
          <w:p w14:paraId="13EAA1E5" w14:textId="1A8FFEB1" w:rsidR="00AE3699" w:rsidRPr="005A1AA3" w:rsidRDefault="00C86CB8" w:rsidP="005A1AA3">
            <w:pPr>
              <w:spacing w:before="120"/>
              <w:jc w:val="both"/>
              <w:rPr>
                <w:rFonts w:ascii="Times New Roman" w:eastAsia="Times New Roman" w:hAnsi="Times New Roman" w:cs="Times New Roman"/>
                <w:iCs/>
                <w:sz w:val="28"/>
                <w:szCs w:val="28"/>
                <w:lang w:val="en-US"/>
              </w:rPr>
            </w:pPr>
            <w:r w:rsidRPr="005A1AA3">
              <w:rPr>
                <w:rFonts w:ascii="Times New Roman" w:eastAsia="Times New Roman" w:hAnsi="Times New Roman" w:cs="Times New Roman"/>
                <w:iCs/>
                <w:sz w:val="28"/>
                <w:szCs w:val="28"/>
                <w:lang w:val="en-US"/>
              </w:rPr>
              <w:t>-</w:t>
            </w:r>
            <w:r w:rsidR="00AE3699" w:rsidRPr="005A1AA3">
              <w:rPr>
                <w:rFonts w:ascii="Times New Roman" w:eastAsia="Times New Roman" w:hAnsi="Times New Roman" w:cs="Times New Roman"/>
                <w:iCs/>
                <w:sz w:val="28"/>
                <w:szCs w:val="28"/>
                <w:lang w:val="en-US"/>
              </w:rPr>
              <w:t xml:space="preserve"> Tăng cường hiệu quả trong công tác kiểm tra, giám sát đối với hàng hóa xuất khẩu, nhập khẩu liên quan sở hữu trí tuệ.</w:t>
            </w:r>
          </w:p>
          <w:p w14:paraId="2B51954D" w14:textId="722AD9D7" w:rsidR="00AE3699" w:rsidRPr="005A1AA3" w:rsidRDefault="00C86CB8" w:rsidP="005A1AA3">
            <w:pPr>
              <w:spacing w:before="120"/>
              <w:jc w:val="both"/>
              <w:rPr>
                <w:rFonts w:ascii="Times New Roman" w:eastAsia="Times New Roman" w:hAnsi="Times New Roman" w:cs="Times New Roman"/>
                <w:iCs/>
                <w:sz w:val="28"/>
                <w:szCs w:val="28"/>
                <w:lang w:val="en-US"/>
              </w:rPr>
            </w:pPr>
            <w:r w:rsidRPr="005A1AA3">
              <w:rPr>
                <w:rFonts w:ascii="Times New Roman" w:eastAsia="Times New Roman" w:hAnsi="Times New Roman" w:cs="Times New Roman"/>
                <w:iCs/>
                <w:sz w:val="28"/>
                <w:szCs w:val="28"/>
                <w:lang w:val="en-US"/>
              </w:rPr>
              <w:t>*</w:t>
            </w:r>
            <w:r w:rsidR="00AE3699" w:rsidRPr="005A1AA3">
              <w:rPr>
                <w:rFonts w:ascii="Times New Roman" w:eastAsia="Times New Roman" w:hAnsi="Times New Roman" w:cs="Times New Roman"/>
                <w:iCs/>
                <w:sz w:val="28"/>
                <w:szCs w:val="28"/>
                <w:lang w:val="en-US"/>
              </w:rPr>
              <w:t xml:space="preserve"> Tác động về kinh tế - xã hội: Việc bãi bỏ Điều 75, 76 thực tế là chuyển các quy định tại 02 Điều này và quy định nguyên tắc về thủ tục đề nghị kiểm tra, giám sát đối với hàng hóa có liên quan đến quyền sở hữu trí tuệ tại Điều 74, không làm thay đổi đối tượng, phạm vi áp dụng quy định tại Luật Hải quan.</w:t>
            </w:r>
          </w:p>
          <w:p w14:paraId="73D96CE8" w14:textId="783532C9" w:rsidR="00AE3699" w:rsidRPr="005A1AA3" w:rsidRDefault="00C86CB8" w:rsidP="005A1AA3">
            <w:pPr>
              <w:spacing w:before="120"/>
              <w:jc w:val="both"/>
              <w:rPr>
                <w:rFonts w:ascii="Times New Roman" w:eastAsia="Times New Roman" w:hAnsi="Times New Roman" w:cs="Times New Roman"/>
                <w:iCs/>
                <w:sz w:val="28"/>
                <w:szCs w:val="28"/>
                <w:lang w:val="en-US"/>
              </w:rPr>
            </w:pPr>
            <w:r w:rsidRPr="005A1AA3">
              <w:rPr>
                <w:rFonts w:ascii="Times New Roman" w:eastAsia="Times New Roman" w:hAnsi="Times New Roman" w:cs="Times New Roman"/>
                <w:iCs/>
                <w:sz w:val="28"/>
                <w:szCs w:val="28"/>
                <w:lang w:val="en-US"/>
              </w:rPr>
              <w:t>*</w:t>
            </w:r>
            <w:r w:rsidR="00AE3699" w:rsidRPr="005A1AA3">
              <w:rPr>
                <w:rFonts w:ascii="Times New Roman" w:eastAsia="Times New Roman" w:hAnsi="Times New Roman" w:cs="Times New Roman"/>
                <w:iCs/>
                <w:sz w:val="28"/>
                <w:szCs w:val="28"/>
                <w:lang w:val="en-US"/>
              </w:rPr>
              <w:t xml:space="preserve"> Tác động về giới: Không có</w:t>
            </w:r>
          </w:p>
          <w:p w14:paraId="07E5CA43" w14:textId="1F2A639C" w:rsidR="00AE3699" w:rsidRPr="005A1AA3" w:rsidRDefault="00C86CB8" w:rsidP="005A1AA3">
            <w:pPr>
              <w:spacing w:before="120"/>
              <w:jc w:val="both"/>
              <w:rPr>
                <w:rFonts w:ascii="Times New Roman" w:eastAsia="Times New Roman" w:hAnsi="Times New Roman" w:cs="Times New Roman"/>
                <w:sz w:val="28"/>
                <w:szCs w:val="28"/>
                <w:lang w:val="en-US"/>
              </w:rPr>
            </w:pPr>
            <w:r w:rsidRPr="005A1AA3">
              <w:rPr>
                <w:rFonts w:ascii="Times New Roman" w:eastAsia="Times New Roman" w:hAnsi="Times New Roman" w:cs="Times New Roman"/>
                <w:sz w:val="28"/>
                <w:szCs w:val="28"/>
                <w:lang w:val="en-US"/>
              </w:rPr>
              <w:t>* T</w:t>
            </w:r>
            <w:r w:rsidRPr="005A1AA3">
              <w:rPr>
                <w:rFonts w:ascii="Times New Roman" w:eastAsia="Times New Roman" w:hAnsi="Times New Roman" w:cs="Times New Roman"/>
                <w:sz w:val="28"/>
                <w:szCs w:val="28"/>
              </w:rPr>
              <w:t>ác động của thủ tục hành chính</w:t>
            </w:r>
            <w:r w:rsidR="00AE3699" w:rsidRPr="005A1AA3">
              <w:rPr>
                <w:rFonts w:ascii="Times New Roman" w:eastAsia="Times New Roman" w:hAnsi="Times New Roman" w:cs="Times New Roman"/>
                <w:iCs/>
                <w:sz w:val="28"/>
                <w:szCs w:val="28"/>
                <w:lang w:val="en-US"/>
              </w:rPr>
              <w:t xml:space="preserve">: Không làm thay </w:t>
            </w:r>
            <w:r w:rsidR="00AE3699" w:rsidRPr="005A1AA3">
              <w:rPr>
                <w:rFonts w:ascii="Times New Roman" w:eastAsia="Times New Roman" w:hAnsi="Times New Roman" w:cs="Times New Roman"/>
                <w:iCs/>
                <w:sz w:val="28"/>
                <w:szCs w:val="28"/>
                <w:lang w:val="en-US"/>
              </w:rPr>
              <w:lastRenderedPageBreak/>
              <w:t>đổi thủ tục hành chính.</w:t>
            </w:r>
          </w:p>
          <w:p w14:paraId="4914399D" w14:textId="484E9C59" w:rsidR="000A6174" w:rsidRPr="005A1AA3" w:rsidRDefault="000A6174" w:rsidP="005A1AA3">
            <w:pPr>
              <w:spacing w:before="120"/>
              <w:jc w:val="both"/>
              <w:rPr>
                <w:rFonts w:ascii="Times New Roman" w:eastAsia="Times New Roman" w:hAnsi="Times New Roman" w:cs="Times New Roman"/>
                <w:i/>
                <w:sz w:val="28"/>
                <w:szCs w:val="28"/>
              </w:rPr>
            </w:pPr>
          </w:p>
        </w:tc>
      </w:tr>
    </w:tbl>
    <w:p w14:paraId="4CCD5EE9" w14:textId="77777777" w:rsidR="00627E40" w:rsidRPr="003F38C8" w:rsidRDefault="00627E40">
      <w:pPr>
        <w:rPr>
          <w:rFonts w:ascii="Times New Roman" w:eastAsia="Times New Roman" w:hAnsi="Times New Roman" w:cs="Times New Roman"/>
          <w:sz w:val="26"/>
          <w:szCs w:val="26"/>
        </w:rPr>
      </w:pPr>
    </w:p>
    <w:sectPr w:rsidR="00627E40" w:rsidRPr="003F38C8" w:rsidSect="0065111C">
      <w:headerReference w:type="default" r:id="rId8"/>
      <w:pgSz w:w="16840" w:h="11907" w:orient="landscape"/>
      <w:pgMar w:top="794" w:right="794" w:bottom="794" w:left="96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A76DEF" w14:textId="77777777" w:rsidR="00FF3570" w:rsidRDefault="00FF3570">
      <w:r>
        <w:separator/>
      </w:r>
    </w:p>
  </w:endnote>
  <w:endnote w:type="continuationSeparator" w:id="0">
    <w:p w14:paraId="67126F90" w14:textId="77777777" w:rsidR="00FF3570" w:rsidRDefault="00FF3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charset w:val="00"/>
    <w:family w:val="swiss"/>
    <w:pitch w:val="variable"/>
    <w:sig w:usb0="00000003" w:usb1="00000000" w:usb2="00000000" w:usb3="00000000" w:csb0="00000001" w:csb1="00000000"/>
    <w:embedRegular r:id="rId1" w:fontKey="{537CEEF4-E258-4F12-B438-CA1A475C62AD}"/>
  </w:font>
  <w:font w:name="Georgia">
    <w:panose1 w:val="02040502050405020303"/>
    <w:charset w:val="00"/>
    <w:family w:val="roman"/>
    <w:pitch w:val="variable"/>
    <w:sig w:usb0="00000287" w:usb1="00000000" w:usb2="00000000" w:usb3="00000000" w:csb0="0000009F" w:csb1="00000000"/>
    <w:embedItalic r:id="rId2" w:fontKey="{094EDD6F-F272-42A4-97F5-79A15BC347B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715E9E68-7791-405A-9DD1-74E1950E3660}"/>
    <w:embedItalic r:id="rId4" w:fontKey="{F56E5B9B-99D1-4A01-A4B1-01ADAA61E4A4}"/>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4939326F-6FCD-41EE-A72E-CD4F8BBCB96C}"/>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FA4B5" w14:textId="77777777" w:rsidR="00FF3570" w:rsidRDefault="00FF3570">
      <w:r>
        <w:separator/>
      </w:r>
    </w:p>
  </w:footnote>
  <w:footnote w:type="continuationSeparator" w:id="0">
    <w:p w14:paraId="6BE71E9E" w14:textId="77777777" w:rsidR="00FF3570" w:rsidRDefault="00FF35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8"/>
        <w:szCs w:val="28"/>
      </w:rPr>
      <w:id w:val="-337310161"/>
      <w:docPartObj>
        <w:docPartGallery w:val="Page Numbers (Top of Page)"/>
        <w:docPartUnique/>
      </w:docPartObj>
    </w:sdtPr>
    <w:sdtEndPr/>
    <w:sdtContent>
      <w:p w14:paraId="42A55B46" w14:textId="48CCEB6F" w:rsidR="00156E8D" w:rsidRPr="0065111C" w:rsidRDefault="00156E8D" w:rsidP="0065111C">
        <w:pPr>
          <w:pStyle w:val="Header"/>
          <w:jc w:val="center"/>
          <w:rPr>
            <w:rFonts w:ascii="Times New Roman" w:hAnsi="Times New Roman" w:cs="Times New Roman"/>
            <w:sz w:val="28"/>
            <w:szCs w:val="28"/>
          </w:rPr>
        </w:pPr>
        <w:r w:rsidRPr="0065111C">
          <w:rPr>
            <w:rFonts w:ascii="Times New Roman" w:hAnsi="Times New Roman" w:cs="Times New Roman"/>
            <w:sz w:val="28"/>
            <w:szCs w:val="28"/>
          </w:rPr>
          <w:fldChar w:fldCharType="begin"/>
        </w:r>
        <w:r w:rsidRPr="0065111C">
          <w:rPr>
            <w:rFonts w:ascii="Times New Roman" w:hAnsi="Times New Roman" w:cs="Times New Roman"/>
            <w:sz w:val="28"/>
            <w:szCs w:val="28"/>
          </w:rPr>
          <w:instrText>PAGE   \* MERGEFORMAT</w:instrText>
        </w:r>
        <w:r w:rsidRPr="0065111C">
          <w:rPr>
            <w:rFonts w:ascii="Times New Roman" w:hAnsi="Times New Roman" w:cs="Times New Roman"/>
            <w:sz w:val="28"/>
            <w:szCs w:val="28"/>
          </w:rPr>
          <w:fldChar w:fldCharType="separate"/>
        </w:r>
        <w:r w:rsidR="00B44159" w:rsidRPr="00B44159">
          <w:rPr>
            <w:rFonts w:ascii="Times New Roman" w:hAnsi="Times New Roman" w:cs="Times New Roman"/>
            <w:noProof/>
            <w:sz w:val="28"/>
            <w:szCs w:val="28"/>
            <w:lang w:val="vi-VN"/>
          </w:rPr>
          <w:t>21</w:t>
        </w:r>
        <w:r w:rsidRPr="0065111C">
          <w:rPr>
            <w:rFonts w:ascii="Times New Roman" w:hAnsi="Times New Roman" w:cs="Times New Roman"/>
            <w:sz w:val="28"/>
            <w:szCs w:val="28"/>
          </w:rPr>
          <w:fldChar w:fldCharType="end"/>
        </w:r>
      </w:p>
    </w:sdtContent>
  </w:sdt>
  <w:p w14:paraId="7882304F" w14:textId="77777777" w:rsidR="00156E8D" w:rsidRPr="0065111C" w:rsidRDefault="00156E8D">
    <w:pPr>
      <w:pStyle w:val="Header"/>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9030A0"/>
    <w:multiLevelType w:val="multilevel"/>
    <w:tmpl w:val="41EA1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720B32"/>
    <w:multiLevelType w:val="hybridMultilevel"/>
    <w:tmpl w:val="FB70A59E"/>
    <w:lvl w:ilvl="0" w:tplc="0409000F">
      <w:start w:val="1"/>
      <w:numFmt w:val="decimal"/>
      <w:lvlText w:val="%1."/>
      <w:lvlJc w:val="left"/>
      <w:pPr>
        <w:ind w:left="786"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15:restartNumberingAfterBreak="0">
    <w:nsid w:val="38414398"/>
    <w:multiLevelType w:val="hybridMultilevel"/>
    <w:tmpl w:val="EA627326"/>
    <w:lvl w:ilvl="0" w:tplc="794CE4EC">
      <w:start w:val="2"/>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embedTrueTypeFont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E40"/>
    <w:rsid w:val="00001F38"/>
    <w:rsid w:val="000072A0"/>
    <w:rsid w:val="0001428D"/>
    <w:rsid w:val="00014300"/>
    <w:rsid w:val="0002195D"/>
    <w:rsid w:val="00037778"/>
    <w:rsid w:val="0008790A"/>
    <w:rsid w:val="00095493"/>
    <w:rsid w:val="000A5788"/>
    <w:rsid w:val="000A6174"/>
    <w:rsid w:val="000C73D9"/>
    <w:rsid w:val="000D3E79"/>
    <w:rsid w:val="000D5401"/>
    <w:rsid w:val="000E1FF5"/>
    <w:rsid w:val="000E7553"/>
    <w:rsid w:val="000F4A5C"/>
    <w:rsid w:val="000F51BE"/>
    <w:rsid w:val="00112BF3"/>
    <w:rsid w:val="001159E2"/>
    <w:rsid w:val="001177D7"/>
    <w:rsid w:val="00121728"/>
    <w:rsid w:val="00143755"/>
    <w:rsid w:val="00143817"/>
    <w:rsid w:val="001443F4"/>
    <w:rsid w:val="00156E8D"/>
    <w:rsid w:val="00177119"/>
    <w:rsid w:val="00190506"/>
    <w:rsid w:val="0019426E"/>
    <w:rsid w:val="00194FA5"/>
    <w:rsid w:val="001A39B9"/>
    <w:rsid w:val="001D2356"/>
    <w:rsid w:val="002005F0"/>
    <w:rsid w:val="00230EFB"/>
    <w:rsid w:val="00253009"/>
    <w:rsid w:val="00273850"/>
    <w:rsid w:val="00283A4B"/>
    <w:rsid w:val="00293122"/>
    <w:rsid w:val="002D1076"/>
    <w:rsid w:val="002D7F2B"/>
    <w:rsid w:val="002E6AC8"/>
    <w:rsid w:val="002F1FB8"/>
    <w:rsid w:val="002F5404"/>
    <w:rsid w:val="002F682F"/>
    <w:rsid w:val="003359E3"/>
    <w:rsid w:val="0033728F"/>
    <w:rsid w:val="003456B7"/>
    <w:rsid w:val="003470CF"/>
    <w:rsid w:val="00360E00"/>
    <w:rsid w:val="00396938"/>
    <w:rsid w:val="003C0B66"/>
    <w:rsid w:val="003D55D5"/>
    <w:rsid w:val="003F38C8"/>
    <w:rsid w:val="00404FE5"/>
    <w:rsid w:val="0041315B"/>
    <w:rsid w:val="004420A3"/>
    <w:rsid w:val="00483BF0"/>
    <w:rsid w:val="00487FF8"/>
    <w:rsid w:val="0049574C"/>
    <w:rsid w:val="004A34F0"/>
    <w:rsid w:val="004B17C2"/>
    <w:rsid w:val="004C2875"/>
    <w:rsid w:val="004C4DF7"/>
    <w:rsid w:val="004E13BE"/>
    <w:rsid w:val="004E4BD2"/>
    <w:rsid w:val="00532D7E"/>
    <w:rsid w:val="00554DDB"/>
    <w:rsid w:val="005559A0"/>
    <w:rsid w:val="005812D1"/>
    <w:rsid w:val="005822FD"/>
    <w:rsid w:val="00586A84"/>
    <w:rsid w:val="0059064F"/>
    <w:rsid w:val="005A1AA3"/>
    <w:rsid w:val="005A26B5"/>
    <w:rsid w:val="005A6A4C"/>
    <w:rsid w:val="005B5342"/>
    <w:rsid w:val="005B6284"/>
    <w:rsid w:val="005C3CC5"/>
    <w:rsid w:val="005D1825"/>
    <w:rsid w:val="005E4EA5"/>
    <w:rsid w:val="005F4A99"/>
    <w:rsid w:val="005F6BC4"/>
    <w:rsid w:val="005F76A3"/>
    <w:rsid w:val="006166AA"/>
    <w:rsid w:val="00627E40"/>
    <w:rsid w:val="00635F9D"/>
    <w:rsid w:val="0065111C"/>
    <w:rsid w:val="00663091"/>
    <w:rsid w:val="00666319"/>
    <w:rsid w:val="00687332"/>
    <w:rsid w:val="00695727"/>
    <w:rsid w:val="006B712D"/>
    <w:rsid w:val="006D2313"/>
    <w:rsid w:val="006E714B"/>
    <w:rsid w:val="00704448"/>
    <w:rsid w:val="0071332F"/>
    <w:rsid w:val="00713AD1"/>
    <w:rsid w:val="00716616"/>
    <w:rsid w:val="0072181B"/>
    <w:rsid w:val="007303B1"/>
    <w:rsid w:val="00735E97"/>
    <w:rsid w:val="007423A7"/>
    <w:rsid w:val="00762B36"/>
    <w:rsid w:val="007634CB"/>
    <w:rsid w:val="00763785"/>
    <w:rsid w:val="00784CA5"/>
    <w:rsid w:val="00787870"/>
    <w:rsid w:val="007A28DD"/>
    <w:rsid w:val="007A4E10"/>
    <w:rsid w:val="007D220E"/>
    <w:rsid w:val="00807735"/>
    <w:rsid w:val="00811761"/>
    <w:rsid w:val="0084163F"/>
    <w:rsid w:val="00845A76"/>
    <w:rsid w:val="00845BA9"/>
    <w:rsid w:val="00861B3F"/>
    <w:rsid w:val="0086636D"/>
    <w:rsid w:val="00877588"/>
    <w:rsid w:val="008C29E8"/>
    <w:rsid w:val="008F3256"/>
    <w:rsid w:val="00902548"/>
    <w:rsid w:val="00936643"/>
    <w:rsid w:val="00953C78"/>
    <w:rsid w:val="0097045B"/>
    <w:rsid w:val="00975EA0"/>
    <w:rsid w:val="009909CD"/>
    <w:rsid w:val="009A1771"/>
    <w:rsid w:val="009D104D"/>
    <w:rsid w:val="009F3389"/>
    <w:rsid w:val="00A029D0"/>
    <w:rsid w:val="00A10A34"/>
    <w:rsid w:val="00A14DE9"/>
    <w:rsid w:val="00A30CB7"/>
    <w:rsid w:val="00A310F2"/>
    <w:rsid w:val="00A37AB3"/>
    <w:rsid w:val="00A51918"/>
    <w:rsid w:val="00A538F3"/>
    <w:rsid w:val="00A70894"/>
    <w:rsid w:val="00A71470"/>
    <w:rsid w:val="00A95CEA"/>
    <w:rsid w:val="00AA346E"/>
    <w:rsid w:val="00AB14FF"/>
    <w:rsid w:val="00AE3699"/>
    <w:rsid w:val="00B12DDA"/>
    <w:rsid w:val="00B13AE7"/>
    <w:rsid w:val="00B2405F"/>
    <w:rsid w:val="00B32B13"/>
    <w:rsid w:val="00B36D2B"/>
    <w:rsid w:val="00B43DC3"/>
    <w:rsid w:val="00B44159"/>
    <w:rsid w:val="00B46572"/>
    <w:rsid w:val="00B8797D"/>
    <w:rsid w:val="00B94B59"/>
    <w:rsid w:val="00BA1E75"/>
    <w:rsid w:val="00BD633B"/>
    <w:rsid w:val="00BE4F2B"/>
    <w:rsid w:val="00BF59A2"/>
    <w:rsid w:val="00C27C34"/>
    <w:rsid w:val="00C36808"/>
    <w:rsid w:val="00C51886"/>
    <w:rsid w:val="00C548BA"/>
    <w:rsid w:val="00C77990"/>
    <w:rsid w:val="00C86CB8"/>
    <w:rsid w:val="00CA3914"/>
    <w:rsid w:val="00CA7B84"/>
    <w:rsid w:val="00CC75A2"/>
    <w:rsid w:val="00CD1A4D"/>
    <w:rsid w:val="00CD767F"/>
    <w:rsid w:val="00CE580D"/>
    <w:rsid w:val="00CE652C"/>
    <w:rsid w:val="00CE71CF"/>
    <w:rsid w:val="00D060C6"/>
    <w:rsid w:val="00D302F1"/>
    <w:rsid w:val="00D4490B"/>
    <w:rsid w:val="00D71F24"/>
    <w:rsid w:val="00D73B74"/>
    <w:rsid w:val="00D77AC9"/>
    <w:rsid w:val="00D919BF"/>
    <w:rsid w:val="00DB1D5D"/>
    <w:rsid w:val="00DD176A"/>
    <w:rsid w:val="00DE6756"/>
    <w:rsid w:val="00E06715"/>
    <w:rsid w:val="00E07D27"/>
    <w:rsid w:val="00E14313"/>
    <w:rsid w:val="00E217E3"/>
    <w:rsid w:val="00E25E42"/>
    <w:rsid w:val="00E32FF4"/>
    <w:rsid w:val="00E44F86"/>
    <w:rsid w:val="00E91527"/>
    <w:rsid w:val="00EA4043"/>
    <w:rsid w:val="00EB5EBC"/>
    <w:rsid w:val="00EC6F15"/>
    <w:rsid w:val="00EF5AC5"/>
    <w:rsid w:val="00F02099"/>
    <w:rsid w:val="00F1058C"/>
    <w:rsid w:val="00F12493"/>
    <w:rsid w:val="00F15E25"/>
    <w:rsid w:val="00F16470"/>
    <w:rsid w:val="00F21A2A"/>
    <w:rsid w:val="00F4223D"/>
    <w:rsid w:val="00F52388"/>
    <w:rsid w:val="00F52578"/>
    <w:rsid w:val="00F85D4C"/>
    <w:rsid w:val="00FB1797"/>
    <w:rsid w:val="00FC40EF"/>
    <w:rsid w:val="00FD0703"/>
    <w:rsid w:val="00FD5A76"/>
    <w:rsid w:val="00FF3570"/>
    <w:rsid w:val="00FF4EB6"/>
    <w:rsid w:val="00FF6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8974F0"/>
  <w15:docId w15:val="{E6D79590-E297-4D52-9A81-8581BB20F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fr"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FootnoteReference">
    <w:name w:val="footnote reference"/>
    <w:aliases w:val="Footnote,Footnote text,ftref,Footnote text + 13 pt,Ref,de nota al pie,Footnote + Arial,10 pt,Black,4_G,Footnote Text1,BearingPoint,16 Point,Superscript 6 Point,fr,10 p,Footnote Text11,Footnote Char Char Char Char Char,4"/>
    <w:basedOn w:val="DefaultParagraphFont"/>
    <w:uiPriority w:val="99"/>
    <w:unhideWhenUsed/>
    <w:qFormat/>
    <w:rPr>
      <w:vertAlign w:val="superscript"/>
    </w:rPr>
  </w:style>
  <w:style w:type="paragraph" w:styleId="FootnoteText">
    <w:name w:val="footnote text"/>
    <w:link w:val="FootnoteTextChar"/>
    <w:uiPriority w:val="99"/>
    <w:semiHidden/>
    <w:unhideWhenUsed/>
    <w:rPr>
      <w:sz w:val="20"/>
      <w:szCs w:val="20"/>
    </w:rPr>
  </w:style>
  <w:style w:type="paragraph" w:styleId="NormalWeb">
    <w:name w:val="Normal (Web)"/>
    <w:uiPriority w:val="99"/>
    <w:semiHidden/>
    <w:unhideWhenUsed/>
    <w:pPr>
      <w:widowControl/>
      <w:spacing w:before="100" w:beforeAutospacing="1" w:after="100" w:afterAutospacing="1"/>
    </w:pPr>
    <w:rPr>
      <w:rFonts w:ascii="Times New Roman" w:hAnsi="Times New Roman" w:cs="Times New Roman"/>
      <w:lang w:val="en-US"/>
    </w:rPr>
  </w:style>
  <w:style w:type="character" w:styleId="Strong">
    <w:name w:val="Strong"/>
    <w:basedOn w:val="DefaultParagraphFont"/>
    <w:uiPriority w:val="22"/>
    <w:qFormat/>
    <w:rPr>
      <w:b/>
      <w:bCs/>
    </w:rPr>
  </w:style>
  <w:style w:type="table" w:styleId="TableGrid">
    <w:name w:val="Table Grid"/>
    <w:basedOn w:val="TableNormal"/>
    <w:uiPriority w:val="3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uiPriority w:val="34"/>
    <w:qFormat/>
    <w:pPr>
      <w:ind w:left="720"/>
      <w:contextualSpacing/>
    </w:pPr>
  </w:style>
  <w:style w:type="character" w:customStyle="1" w:styleId="normal-h1">
    <w:name w:val="normal-h1"/>
    <w:rPr>
      <w:rFonts w:ascii=".VnTime" w:hAnsi=".VnTime" w:hint="default"/>
      <w:color w:val="0000FF"/>
      <w:sz w:val="24"/>
      <w:szCs w:val="24"/>
    </w:rPr>
  </w:style>
  <w:style w:type="character" w:customStyle="1" w:styleId="FootnoteTextChar">
    <w:name w:val="Footnote Text Char"/>
    <w:basedOn w:val="DefaultParagraphFont"/>
    <w:link w:val="FootnoteText"/>
    <w:uiPriority w:val="99"/>
    <w:semiHidden/>
    <w:rPr>
      <w:rFonts w:ascii="Courier New" w:eastAsia="Times New Roman" w:hAnsi="Courier New" w:cs="Courier New"/>
      <w:color w:val="000000"/>
      <w:sz w:val="20"/>
      <w:szCs w:val="20"/>
      <w:lang w:val="vi-VN" w:eastAsia="vi-VN"/>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57" w:type="dxa"/>
        <w:left w:w="85" w:type="dxa"/>
        <w:bottom w:w="57" w:type="dxa"/>
        <w:right w:w="85" w:type="dxa"/>
      </w:tblCellMar>
    </w:tblPr>
  </w:style>
  <w:style w:type="paragraph" w:styleId="Header">
    <w:name w:val="header"/>
    <w:basedOn w:val="Normal"/>
    <w:link w:val="HeaderChar"/>
    <w:uiPriority w:val="99"/>
    <w:unhideWhenUsed/>
    <w:rsid w:val="0065111C"/>
    <w:pPr>
      <w:tabs>
        <w:tab w:val="center" w:pos="4680"/>
        <w:tab w:val="right" w:pos="9360"/>
      </w:tabs>
    </w:pPr>
  </w:style>
  <w:style w:type="character" w:customStyle="1" w:styleId="HeaderChar">
    <w:name w:val="Header Char"/>
    <w:basedOn w:val="DefaultParagraphFont"/>
    <w:link w:val="Header"/>
    <w:uiPriority w:val="99"/>
    <w:rsid w:val="0065111C"/>
  </w:style>
  <w:style w:type="paragraph" w:styleId="Footer">
    <w:name w:val="footer"/>
    <w:basedOn w:val="Normal"/>
    <w:link w:val="FooterChar"/>
    <w:uiPriority w:val="99"/>
    <w:unhideWhenUsed/>
    <w:rsid w:val="0065111C"/>
    <w:pPr>
      <w:tabs>
        <w:tab w:val="center" w:pos="4680"/>
        <w:tab w:val="right" w:pos="9360"/>
      </w:tabs>
    </w:pPr>
  </w:style>
  <w:style w:type="character" w:customStyle="1" w:styleId="FooterChar">
    <w:name w:val="Footer Char"/>
    <w:basedOn w:val="DefaultParagraphFont"/>
    <w:link w:val="Footer"/>
    <w:uiPriority w:val="99"/>
    <w:rsid w:val="0065111C"/>
  </w:style>
  <w:style w:type="character" w:customStyle="1" w:styleId="vkekvd">
    <w:name w:val="vkekvd"/>
    <w:basedOn w:val="DefaultParagraphFont"/>
    <w:rsid w:val="00B2405F"/>
  </w:style>
  <w:style w:type="paragraph" w:customStyle="1" w:styleId="df3vjf">
    <w:name w:val="df3vjf"/>
    <w:basedOn w:val="Normal"/>
    <w:rsid w:val="00F21A2A"/>
    <w:pPr>
      <w:widowControl/>
      <w:spacing w:before="100" w:beforeAutospacing="1" w:after="100" w:afterAutospacing="1"/>
    </w:pPr>
    <w:rPr>
      <w:rFonts w:ascii="Times New Roman" w:eastAsia="Times New Roman" w:hAnsi="Times New Roman" w:cs="Times New Roman"/>
      <w:lang w:val="en-US"/>
    </w:rPr>
  </w:style>
  <w:style w:type="character" w:customStyle="1" w:styleId="t286pc">
    <w:name w:val="t286pc"/>
    <w:basedOn w:val="DefaultParagraphFont"/>
    <w:rsid w:val="00F21A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3747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E7fk+6r0tnT21igdOLRBFLhbiw==">CgMxLjAyD2lkLm0yd2wzYmEyem04dDIPaWQuZnpvNm4yNXU5eDQ2Mg9pZC5ta2t4dnZ0eGhqcDcyD2lkLmttaDB1a3RmYzN3bzIOaWQubXpmdjdwNW54ZGIyD2lkLnd5YXRwMzRrdzcxaTIPaWQuc284cXA1bHVmaHVwMg9pZC5yaDZ0M3FsMDdxY3k4AHIhMWU1Vjd2RXoxSGN0UUJnSm5CU3FBa2JoVVN4eXoxNTNh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23</Pages>
  <Words>5393</Words>
  <Characters>30746</Characters>
  <Application>Microsoft Office Word</Application>
  <DocSecurity>0</DocSecurity>
  <Lines>256</Lines>
  <Paragraphs>72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Bui Thi Bich Lien</cp:lastModifiedBy>
  <cp:revision>77</cp:revision>
  <cp:lastPrinted>2025-11-21T11:04:00Z</cp:lastPrinted>
  <dcterms:created xsi:type="dcterms:W3CDTF">2025-12-30T01:05:00Z</dcterms:created>
  <dcterms:modified xsi:type="dcterms:W3CDTF">2026-02-26T04:48:00Z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1033-12.1.22226.22226</vt:lpwstr>
  </property>
  <property fmtid="{D5CDD505-2E9C-101B-9397-08002B2CF9AE}" pid="3" name="ICV">
    <vt:lpwstr>379D336C30CAE76796B4EF68E33A3128_42</vt:lpwstr>
  </property>
</Properties>
</file>