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459" w:type="dxa"/>
        <w:tblLook w:val="01E0" w:firstRow="1" w:lastRow="1" w:firstColumn="1" w:lastColumn="1" w:noHBand="0" w:noVBand="0"/>
      </w:tblPr>
      <w:tblGrid>
        <w:gridCol w:w="3780"/>
        <w:gridCol w:w="6001"/>
      </w:tblGrid>
      <w:tr w:rsidR="00DB19E8" w:rsidRPr="001231E9" w14:paraId="4BCC5644" w14:textId="77777777" w:rsidTr="00016DF9">
        <w:trPr>
          <w:trHeight w:val="1418"/>
        </w:trPr>
        <w:tc>
          <w:tcPr>
            <w:tcW w:w="3780" w:type="dxa"/>
            <w:shd w:val="clear" w:color="auto" w:fill="FFFFFF"/>
          </w:tcPr>
          <w:p w14:paraId="7F186A5F" w14:textId="4E5C2F08" w:rsidR="0002051E" w:rsidRPr="001231E9" w:rsidRDefault="0002051E" w:rsidP="004948CE">
            <w:pPr>
              <w:spacing w:before="120" w:after="120" w:line="240" w:lineRule="auto"/>
              <w:jc w:val="center"/>
              <w:rPr>
                <w:rFonts w:ascii="Times New Roman" w:hAnsi="Times New Roman" w:cs="Times New Roman"/>
                <w:b/>
                <w:bCs/>
                <w:sz w:val="28"/>
                <w:szCs w:val="28"/>
                <w:lang w:val="fr-FR"/>
              </w:rPr>
            </w:pPr>
            <w:r w:rsidRPr="001231E9">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79165CFF" wp14:editId="44898A07">
                      <wp:simplePos x="0" y="0"/>
                      <wp:positionH relativeFrom="column">
                        <wp:posOffset>969645</wp:posOffset>
                      </wp:positionH>
                      <wp:positionV relativeFrom="paragraph">
                        <wp:posOffset>309245</wp:posOffset>
                      </wp:positionV>
                      <wp:extent cx="332105" cy="0"/>
                      <wp:effectExtent l="0" t="0" r="0" b="0"/>
                      <wp:wrapNone/>
                      <wp:docPr id="19176358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DFE9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24.35pt" to="10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"/>
                  </w:pict>
                </mc:Fallback>
              </mc:AlternateContent>
            </w:r>
            <w:r w:rsidRPr="001231E9">
              <w:rPr>
                <w:rFonts w:ascii="Times New Roman" w:hAnsi="Times New Roman" w:cs="Times New Roman"/>
                <w:b/>
                <w:bCs/>
                <w:sz w:val="28"/>
                <w:szCs w:val="28"/>
                <w:lang w:val="fr-FR"/>
              </w:rPr>
              <w:t>BỘ Y TẾ</w:t>
            </w:r>
          </w:p>
          <w:p w14:paraId="61FE2B48" w14:textId="6F4FAC5D" w:rsidR="0002051E" w:rsidRPr="001231E9" w:rsidRDefault="0002051E" w:rsidP="00681B8E">
            <w:pPr>
              <w:spacing w:before="360" w:after="0" w:line="240" w:lineRule="auto"/>
              <w:jc w:val="center"/>
              <w:rPr>
                <w:rFonts w:ascii="Times New Roman" w:hAnsi="Times New Roman" w:cs="Times New Roman"/>
                <w:sz w:val="28"/>
                <w:szCs w:val="28"/>
                <w:lang w:val="fr-FR"/>
              </w:rPr>
            </w:pPr>
            <w:r w:rsidRPr="001231E9">
              <w:rPr>
                <w:rFonts w:ascii="Times New Roman" w:hAnsi="Times New Roman" w:cs="Times New Roman"/>
                <w:sz w:val="28"/>
                <w:szCs w:val="28"/>
                <w:lang w:val="fr-FR"/>
              </w:rPr>
              <w:t xml:space="preserve">Số          /2026/TT-BYT  </w:t>
            </w:r>
          </w:p>
          <w:p w14:paraId="6ECF5A72" w14:textId="45B1FE6F" w:rsidR="0002051E" w:rsidRPr="001231E9" w:rsidRDefault="00705D3E" w:rsidP="004948CE">
            <w:pPr>
              <w:tabs>
                <w:tab w:val="left" w:pos="252"/>
              </w:tabs>
              <w:spacing w:before="120" w:after="120" w:line="240" w:lineRule="auto"/>
              <w:jc w:val="center"/>
              <w:rPr>
                <w:rFonts w:ascii="Times New Roman" w:hAnsi="Times New Roman" w:cs="Times New Roman"/>
                <w:spacing w:val="-8"/>
                <w:sz w:val="28"/>
                <w:szCs w:val="28"/>
                <w:lang w:val="fr-FR"/>
              </w:rPr>
            </w:pPr>
            <w:r w:rsidRPr="001231E9">
              <w:rPr>
                <w:rFonts w:ascii="Times New Roman" w:hAnsi="Times New Roman"/>
                <w:noProof/>
                <w:spacing w:val="-8"/>
                <w:sz w:val="28"/>
                <w:szCs w:val="28"/>
              </w:rPr>
              <mc:AlternateContent>
                <mc:Choice Requires="wps">
                  <w:drawing>
                    <wp:anchor distT="0" distB="0" distL="114300" distR="114300" simplePos="0" relativeHeight="251660288" behindDoc="0" locked="0" layoutInCell="1" allowOverlap="1" wp14:anchorId="477556D6" wp14:editId="1C5A0DA2">
                      <wp:simplePos x="0" y="0"/>
                      <wp:positionH relativeFrom="column">
                        <wp:posOffset>-436245</wp:posOffset>
                      </wp:positionH>
                      <wp:positionV relativeFrom="paragraph">
                        <wp:posOffset>41910</wp:posOffset>
                      </wp:positionV>
                      <wp:extent cx="1409700" cy="514350"/>
                      <wp:effectExtent l="0" t="0" r="19050" b="19050"/>
                      <wp:wrapNone/>
                      <wp:docPr id="18358944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14350"/>
                              </a:xfrm>
                              <a:prstGeom prst="rect">
                                <a:avLst/>
                              </a:prstGeom>
                              <a:solidFill>
                                <a:srgbClr val="FFFFFF"/>
                              </a:solidFill>
                              <a:ln w="9525">
                                <a:solidFill>
                                  <a:srgbClr val="000000"/>
                                </a:solidFill>
                                <a:miter lim="800000"/>
                                <a:headEnd/>
                                <a:tailEnd/>
                              </a:ln>
                            </wps:spPr>
                            <wps:txbx>
                              <w:txbxContent>
                                <w:p w14:paraId="752A4AF5" w14:textId="12293C56" w:rsidR="004948CE" w:rsidRPr="009937BA" w:rsidRDefault="004948CE" w:rsidP="00145F82">
                                  <w:pPr>
                                    <w:spacing w:after="0" w:line="240" w:lineRule="auto"/>
                                    <w:jc w:val="center"/>
                                    <w:rPr>
                                      <w:rFonts w:ascii="Times New Roman" w:hAnsi="Times New Roman" w:cs="Times New Roman"/>
                                      <w:b/>
                                      <w:sz w:val="28"/>
                                    </w:rPr>
                                  </w:pPr>
                                  <w:r w:rsidRPr="009937BA">
                                    <w:rPr>
                                      <w:rFonts w:ascii="Times New Roman" w:hAnsi="Times New Roman" w:cs="Times New Roman"/>
                                      <w:b/>
                                      <w:sz w:val="28"/>
                                    </w:rPr>
                                    <w:t>D</w:t>
                                  </w:r>
                                  <w:r w:rsidRPr="009937BA">
                                    <w:rPr>
                                      <w:rFonts w:ascii="Times New Roman" w:hAnsi="Times New Roman" w:cs="Times New Roman"/>
                                      <w:b/>
                                      <w:sz w:val="28"/>
                                      <w:lang w:val="vi-VN"/>
                                    </w:rPr>
                                    <w:t xml:space="preserve">ự thảo Ngày </w:t>
                                  </w:r>
                                  <w:r w:rsidRPr="009937BA">
                                    <w:rPr>
                                      <w:rFonts w:ascii="Times New Roman" w:hAnsi="Times New Roman" w:cs="Times New Roman"/>
                                      <w:b/>
                                      <w:sz w:val="28"/>
                                    </w:rPr>
                                    <w:t>0</w:t>
                                  </w:r>
                                  <w:r w:rsidR="009937BA" w:rsidRPr="009937BA">
                                    <w:rPr>
                                      <w:rFonts w:ascii="Times New Roman" w:hAnsi="Times New Roman" w:cs="Times New Roman"/>
                                      <w:b/>
                                      <w:sz w:val="28"/>
                                    </w:rPr>
                                    <w:t>9</w:t>
                                  </w:r>
                                  <w:r w:rsidRPr="009937BA">
                                    <w:rPr>
                                      <w:rFonts w:ascii="Times New Roman" w:hAnsi="Times New Roman" w:cs="Times New Roman"/>
                                      <w:b/>
                                      <w:sz w:val="28"/>
                                    </w:rPr>
                                    <w:t>/3</w:t>
                                  </w:r>
                                  <w:r w:rsidRPr="009937BA">
                                    <w:rPr>
                                      <w:rFonts w:ascii="Times New Roman" w:hAnsi="Times New Roman" w:cs="Times New Roman"/>
                                      <w:b/>
                                      <w:sz w:val="28"/>
                                      <w:lang w:val="vi-VN"/>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556D6" id="Rectangle 2" o:spid="_x0000_s1026" style="position:absolute;left:0;text-align:left;margin-left:-34.35pt;margin-top:3.3pt;width:111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">
                      <v:textbox>
                        <w:txbxContent>
                          <w:p w14:paraId="752A4AF5" w14:textId="12293C56" w:rsidR="004948CE" w:rsidRPr="009937BA" w:rsidRDefault="004948CE" w:rsidP="00145F82">
                            <w:pPr>
                              <w:spacing w:after="0" w:line="240" w:lineRule="auto"/>
                              <w:jc w:val="center"/>
                              <w:rPr>
                                <w:rFonts w:ascii="Times New Roman" w:hAnsi="Times New Roman" w:cs="Times New Roman"/>
                                <w:b/>
                                <w:sz w:val="28"/>
                              </w:rPr>
                            </w:pPr>
                            <w:r w:rsidRPr="009937BA">
                              <w:rPr>
                                <w:rFonts w:ascii="Times New Roman" w:hAnsi="Times New Roman" w:cs="Times New Roman"/>
                                <w:b/>
                                <w:sz w:val="28"/>
                              </w:rPr>
                              <w:t>D</w:t>
                            </w:r>
                            <w:r w:rsidRPr="009937BA">
                              <w:rPr>
                                <w:rFonts w:ascii="Times New Roman" w:hAnsi="Times New Roman" w:cs="Times New Roman"/>
                                <w:b/>
                                <w:sz w:val="28"/>
                                <w:lang w:val="vi-VN"/>
                              </w:rPr>
                              <w:t xml:space="preserve">ự thảo Ngày </w:t>
                            </w:r>
                            <w:r w:rsidRPr="009937BA">
                              <w:rPr>
                                <w:rFonts w:ascii="Times New Roman" w:hAnsi="Times New Roman" w:cs="Times New Roman"/>
                                <w:b/>
                                <w:sz w:val="28"/>
                              </w:rPr>
                              <w:t>0</w:t>
                            </w:r>
                            <w:r w:rsidR="009937BA" w:rsidRPr="009937BA">
                              <w:rPr>
                                <w:rFonts w:ascii="Times New Roman" w:hAnsi="Times New Roman" w:cs="Times New Roman"/>
                                <w:b/>
                                <w:sz w:val="28"/>
                              </w:rPr>
                              <w:t>9</w:t>
                            </w:r>
                            <w:r w:rsidRPr="009937BA">
                              <w:rPr>
                                <w:rFonts w:ascii="Times New Roman" w:hAnsi="Times New Roman" w:cs="Times New Roman"/>
                                <w:b/>
                                <w:sz w:val="28"/>
                              </w:rPr>
                              <w:t>/3</w:t>
                            </w:r>
                            <w:r w:rsidRPr="009937BA">
                              <w:rPr>
                                <w:rFonts w:ascii="Times New Roman" w:hAnsi="Times New Roman" w:cs="Times New Roman"/>
                                <w:b/>
                                <w:sz w:val="28"/>
                                <w:lang w:val="vi-VN"/>
                              </w:rPr>
                              <w:t>/2026</w:t>
                            </w:r>
                          </w:p>
                        </w:txbxContent>
                      </v:textbox>
                    </v:rect>
                  </w:pict>
                </mc:Fallback>
              </mc:AlternateContent>
            </w:r>
          </w:p>
        </w:tc>
        <w:tc>
          <w:tcPr>
            <w:tcW w:w="6001" w:type="dxa"/>
            <w:shd w:val="clear" w:color="auto" w:fill="FFFFFF"/>
          </w:tcPr>
          <w:p w14:paraId="23CDB9D5" w14:textId="77777777" w:rsidR="0002051E" w:rsidRPr="001231E9" w:rsidRDefault="0002051E" w:rsidP="00681B8E">
            <w:pPr>
              <w:spacing w:after="0" w:line="240" w:lineRule="auto"/>
              <w:ind w:left="-108"/>
              <w:jc w:val="center"/>
              <w:rPr>
                <w:rFonts w:ascii="Times New Roman" w:hAnsi="Times New Roman" w:cs="Times New Roman"/>
                <w:b/>
                <w:bCs/>
                <w:sz w:val="28"/>
                <w:szCs w:val="28"/>
                <w:lang w:val="fr-FR"/>
              </w:rPr>
            </w:pPr>
            <w:r w:rsidRPr="001231E9">
              <w:rPr>
                <w:rFonts w:ascii="Times New Roman" w:hAnsi="Times New Roman" w:cs="Times New Roman"/>
                <w:b/>
                <w:bCs/>
                <w:sz w:val="28"/>
                <w:szCs w:val="28"/>
                <w:lang w:val="fr-FR"/>
              </w:rPr>
              <w:t>CỘNG HÒA XÃ HỘI CHỦ NGHĨA VIỆT NAM</w:t>
            </w:r>
          </w:p>
          <w:p w14:paraId="265EE1F1" w14:textId="77777777" w:rsidR="0002051E" w:rsidRPr="001231E9" w:rsidRDefault="0002051E" w:rsidP="00681B8E">
            <w:pPr>
              <w:spacing w:after="0" w:line="240" w:lineRule="auto"/>
              <w:ind w:left="-108"/>
              <w:jc w:val="center"/>
              <w:rPr>
                <w:rFonts w:ascii="Times New Roman" w:hAnsi="Times New Roman" w:cs="Times New Roman"/>
                <w:b/>
                <w:bCs/>
                <w:sz w:val="28"/>
                <w:szCs w:val="28"/>
                <w:lang w:val="fr-FR"/>
              </w:rPr>
            </w:pPr>
            <w:r w:rsidRPr="001231E9">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4BAE0D3C" wp14:editId="475BFE25">
                      <wp:simplePos x="0" y="0"/>
                      <wp:positionH relativeFrom="column">
                        <wp:posOffset>704850</wp:posOffset>
                      </wp:positionH>
                      <wp:positionV relativeFrom="paragraph">
                        <wp:posOffset>227965</wp:posOffset>
                      </wp:positionV>
                      <wp:extent cx="2209800" cy="0"/>
                      <wp:effectExtent l="0" t="0" r="0" b="0"/>
                      <wp:wrapNone/>
                      <wp:docPr id="4637398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D585E" id="Straight Connector 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7.95pt" to="2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"/>
                  </w:pict>
                </mc:Fallback>
              </mc:AlternateContent>
            </w:r>
            <w:r w:rsidRPr="001231E9">
              <w:rPr>
                <w:rFonts w:ascii="Times New Roman" w:hAnsi="Times New Roman" w:cs="Times New Roman"/>
                <w:b/>
                <w:bCs/>
                <w:sz w:val="28"/>
                <w:szCs w:val="28"/>
                <w:lang w:val="fr-FR"/>
              </w:rPr>
              <w:t>Độc lập - Tự do – Hạnh phúc</w:t>
            </w:r>
          </w:p>
          <w:p w14:paraId="210EB1EB" w14:textId="7A00C78F" w:rsidR="0002051E" w:rsidRPr="001231E9" w:rsidRDefault="0002051E" w:rsidP="007A393A">
            <w:pPr>
              <w:spacing w:before="120" w:after="120" w:line="240" w:lineRule="auto"/>
              <w:jc w:val="center"/>
              <w:rPr>
                <w:rFonts w:ascii="Times New Roman" w:hAnsi="Times New Roman" w:cs="Times New Roman"/>
                <w:i/>
                <w:iCs/>
                <w:sz w:val="28"/>
                <w:szCs w:val="28"/>
                <w:lang w:val="fr-FR"/>
              </w:rPr>
            </w:pPr>
            <w:r w:rsidRPr="001231E9">
              <w:rPr>
                <w:rFonts w:ascii="Times New Roman" w:hAnsi="Times New Roman" w:cs="Times New Roman"/>
                <w:i/>
                <w:iCs/>
                <w:sz w:val="28"/>
                <w:szCs w:val="28"/>
                <w:lang w:val="fr-FR"/>
              </w:rPr>
              <w:t>Hà Nộ</w:t>
            </w:r>
            <w:r w:rsidR="007A393A" w:rsidRPr="001231E9">
              <w:rPr>
                <w:rFonts w:ascii="Times New Roman" w:hAnsi="Times New Roman" w:cs="Times New Roman"/>
                <w:i/>
                <w:iCs/>
                <w:sz w:val="28"/>
                <w:szCs w:val="28"/>
                <w:lang w:val="fr-FR"/>
              </w:rPr>
              <w:t xml:space="preserve">i, ngày       tháng      </w:t>
            </w:r>
            <w:r w:rsidRPr="001231E9">
              <w:rPr>
                <w:rFonts w:ascii="Times New Roman" w:hAnsi="Times New Roman" w:cs="Times New Roman"/>
                <w:i/>
                <w:iCs/>
                <w:sz w:val="28"/>
                <w:szCs w:val="28"/>
                <w:lang w:val="fr-FR"/>
              </w:rPr>
              <w:t xml:space="preserve"> năm 202</w:t>
            </w:r>
            <w:r w:rsidR="007A393A" w:rsidRPr="001231E9">
              <w:rPr>
                <w:rFonts w:ascii="Times New Roman" w:hAnsi="Times New Roman" w:cs="Times New Roman"/>
                <w:i/>
                <w:iCs/>
                <w:sz w:val="28"/>
                <w:szCs w:val="28"/>
                <w:lang w:val="fr-FR"/>
              </w:rPr>
              <w:t>6</w:t>
            </w:r>
          </w:p>
        </w:tc>
      </w:tr>
    </w:tbl>
    <w:p w14:paraId="1A75844D" w14:textId="4860D401" w:rsidR="00EA4CEB" w:rsidRPr="001231E9" w:rsidRDefault="00681B8E" w:rsidP="00EA4CEB">
      <w:pPr>
        <w:spacing w:after="0" w:line="240" w:lineRule="auto"/>
        <w:jc w:val="center"/>
        <w:rPr>
          <w:rFonts w:ascii="Times New Roman" w:hAnsi="Times New Roman" w:cs="Times New Roman"/>
          <w:b/>
          <w:bCs/>
          <w:sz w:val="28"/>
          <w:szCs w:val="28"/>
          <w:lang w:val="fr-FR"/>
        </w:rPr>
      </w:pPr>
      <w:r w:rsidRPr="001231E9">
        <w:rPr>
          <w:rFonts w:ascii="Times New Roman" w:hAnsi="Times New Roman" w:cs="Times New Roman"/>
          <w:b/>
          <w:bCs/>
          <w:sz w:val="28"/>
          <w:szCs w:val="28"/>
          <w:lang w:val="fr-FR"/>
        </w:rPr>
        <w:t>THÔNG TƯ</w:t>
      </w:r>
    </w:p>
    <w:p w14:paraId="7580EECD" w14:textId="1B33D930" w:rsidR="00681B8E" w:rsidRPr="001231E9" w:rsidRDefault="00CE288C" w:rsidP="00681B8E">
      <w:pPr>
        <w:spacing w:after="0" w:line="240" w:lineRule="auto"/>
        <w:jc w:val="center"/>
        <w:rPr>
          <w:rFonts w:ascii="Times New Roman" w:hAnsi="Times New Roman" w:cs="Times New Roman"/>
          <w:b/>
          <w:bCs/>
          <w:sz w:val="28"/>
          <w:szCs w:val="28"/>
          <w:lang w:val="fr-FR"/>
        </w:rPr>
      </w:pPr>
      <w:r w:rsidRPr="001231E9">
        <w:rPr>
          <w:rFonts w:ascii="Times New Roman" w:hAnsi="Times New Roman" w:cs="Times New Roman"/>
          <w:b/>
          <w:bCs/>
          <w:sz w:val="28"/>
          <w:szCs w:val="28"/>
          <w:lang w:val="fr-FR"/>
        </w:rPr>
        <w:t xml:space="preserve">Ban hành Danh mục </w:t>
      </w:r>
      <w:r w:rsidR="00681B8E" w:rsidRPr="001231E9">
        <w:rPr>
          <w:rFonts w:ascii="Times New Roman" w:hAnsi="Times New Roman" w:cs="Times New Roman"/>
          <w:b/>
          <w:bCs/>
          <w:sz w:val="28"/>
          <w:szCs w:val="28"/>
          <w:lang w:val="fr-FR"/>
        </w:rPr>
        <w:t xml:space="preserve">bệnh bẩm sinh cần sàng lọc, chẩn đoán, </w:t>
      </w:r>
    </w:p>
    <w:p w14:paraId="4B675C95" w14:textId="030BC493" w:rsidR="00CE288C" w:rsidRPr="001231E9" w:rsidRDefault="00681B8E" w:rsidP="00681B8E">
      <w:pPr>
        <w:spacing w:after="0" w:line="240" w:lineRule="auto"/>
        <w:jc w:val="center"/>
        <w:rPr>
          <w:rFonts w:ascii="Times New Roman" w:hAnsi="Times New Roman" w:cs="Times New Roman"/>
          <w:b/>
          <w:bCs/>
          <w:sz w:val="28"/>
          <w:szCs w:val="28"/>
          <w:lang w:val="fr-FR"/>
        </w:rPr>
      </w:pPr>
      <w:proofErr w:type="gramStart"/>
      <w:r w:rsidRPr="001231E9">
        <w:rPr>
          <w:rFonts w:ascii="Times New Roman" w:hAnsi="Times New Roman" w:cs="Times New Roman"/>
          <w:b/>
          <w:bCs/>
          <w:sz w:val="28"/>
          <w:szCs w:val="28"/>
          <w:lang w:val="fr-FR"/>
        </w:rPr>
        <w:t>điều</w:t>
      </w:r>
      <w:proofErr w:type="gramEnd"/>
      <w:r w:rsidRPr="001231E9">
        <w:rPr>
          <w:rFonts w:ascii="Times New Roman" w:hAnsi="Times New Roman" w:cs="Times New Roman"/>
          <w:b/>
          <w:bCs/>
          <w:sz w:val="28"/>
          <w:szCs w:val="28"/>
          <w:lang w:val="fr-FR"/>
        </w:rPr>
        <w:t xml:space="preserve"> trị trước sinh và sơ sinh</w:t>
      </w:r>
    </w:p>
    <w:p w14:paraId="5757A009" w14:textId="58628334" w:rsidR="00CE288C" w:rsidRPr="001231E9" w:rsidRDefault="00EA4CEB" w:rsidP="00CE288C">
      <w:pPr>
        <w:pStyle w:val="BodyText"/>
        <w:tabs>
          <w:tab w:val="left" w:pos="600"/>
          <w:tab w:val="left" w:pos="630"/>
        </w:tabs>
        <w:spacing w:before="120"/>
        <w:jc w:val="center"/>
        <w:rPr>
          <w:rFonts w:ascii="Times New Roman" w:hAnsi="Times New Roman"/>
          <w:b/>
          <w:bCs/>
          <w:lang w:val="fr-FR"/>
        </w:rPr>
      </w:pPr>
      <w:r w:rsidRPr="001231E9">
        <w:rPr>
          <w:rFonts w:ascii="Times New Roman" w:hAnsi="Times New Roman"/>
          <w:b/>
          <w:bCs/>
          <w:noProof/>
          <w:lang w:val="en-US" w:eastAsia="en-US"/>
        </w:rPr>
        <mc:AlternateContent>
          <mc:Choice Requires="wps">
            <w:drawing>
              <wp:anchor distT="0" distB="0" distL="114300" distR="114300" simplePos="0" relativeHeight="251658240" behindDoc="0" locked="0" layoutInCell="1" allowOverlap="1" wp14:anchorId="64278C06" wp14:editId="58F06412">
                <wp:simplePos x="0" y="0"/>
                <wp:positionH relativeFrom="column">
                  <wp:posOffset>2082165</wp:posOffset>
                </wp:positionH>
                <wp:positionV relativeFrom="paragraph">
                  <wp:posOffset>46990</wp:posOffset>
                </wp:positionV>
                <wp:extent cx="1800225" cy="0"/>
                <wp:effectExtent l="0" t="0" r="0" b="0"/>
                <wp:wrapNone/>
                <wp:docPr id="18110697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A4C24" id="_x0000_t32" coordsize="21600,21600" o:spt="32" o:oned="t" path="m,l21600,21600e" filled="f">
                <v:path arrowok="t" fillok="f" o:connecttype="none"/>
                <o:lock v:ext="edit" shapetype="t"/>
              </v:shapetype>
              <v:shape id="Straight Arrow Connector 1" o:spid="_x0000_s1026" type="#_x0000_t32" style="position:absolute;margin-left:163.95pt;margin-top:3.7pt;width:14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"/>
            </w:pict>
          </mc:Fallback>
        </mc:AlternateContent>
      </w:r>
    </w:p>
    <w:p w14:paraId="329809BD" w14:textId="1EED647F" w:rsidR="00CE288C" w:rsidRPr="001231E9" w:rsidRDefault="00CE288C" w:rsidP="001573E2">
      <w:pPr>
        <w:tabs>
          <w:tab w:val="left" w:pos="1134"/>
        </w:tabs>
        <w:spacing w:before="60" w:after="60" w:line="252" w:lineRule="auto"/>
        <w:ind w:firstLine="720"/>
        <w:jc w:val="both"/>
        <w:rPr>
          <w:rFonts w:ascii="Times New Roman" w:hAnsi="Times New Roman" w:cs="Times New Roman"/>
          <w:i/>
          <w:iCs/>
          <w:sz w:val="28"/>
          <w:szCs w:val="28"/>
          <w:shd w:val="clear" w:color="auto" w:fill="FFFFFF"/>
          <w:lang w:val="fr-FR"/>
        </w:rPr>
      </w:pPr>
      <w:bookmarkStart w:id="0" w:name="_Hlk221969573"/>
      <w:r w:rsidRPr="001231E9">
        <w:rPr>
          <w:rFonts w:ascii="Times New Roman" w:hAnsi="Times New Roman" w:cs="Times New Roman"/>
          <w:i/>
          <w:iCs/>
          <w:sz w:val="28"/>
          <w:szCs w:val="28"/>
          <w:shd w:val="clear" w:color="auto" w:fill="FFFFFF"/>
          <w:lang w:val="fr-FR"/>
        </w:rPr>
        <w:t xml:space="preserve">Căn cứ Luật Dân </w:t>
      </w:r>
      <w:r w:rsidR="003144A2" w:rsidRPr="001231E9">
        <w:rPr>
          <w:rFonts w:ascii="Times New Roman" w:hAnsi="Times New Roman" w:cs="Times New Roman"/>
          <w:i/>
          <w:iCs/>
          <w:sz w:val="28"/>
          <w:szCs w:val="28"/>
          <w:shd w:val="clear" w:color="auto" w:fill="FFFFFF"/>
          <w:lang w:val="fr-FR"/>
        </w:rPr>
        <w:t>số</w:t>
      </w:r>
      <w:r w:rsidR="00681B8E" w:rsidRPr="001231E9">
        <w:rPr>
          <w:rFonts w:ascii="Times New Roman" w:hAnsi="Times New Roman" w:cs="Times New Roman"/>
          <w:i/>
          <w:iCs/>
          <w:sz w:val="28"/>
          <w:szCs w:val="28"/>
          <w:shd w:val="clear" w:color="auto" w:fill="FFFFFF"/>
          <w:lang w:val="fr-FR"/>
        </w:rPr>
        <w:t xml:space="preserve"> </w:t>
      </w:r>
      <w:r w:rsidR="0014089C" w:rsidRPr="001231E9">
        <w:rPr>
          <w:rFonts w:ascii="Times New Roman" w:hAnsi="Times New Roman" w:cs="Times New Roman"/>
          <w:i/>
          <w:iCs/>
          <w:sz w:val="28"/>
          <w:szCs w:val="28"/>
          <w:shd w:val="clear" w:color="auto" w:fill="FFFFFF"/>
          <w:lang w:val="fr-FR"/>
        </w:rPr>
        <w:t>số 113/2025/QH</w:t>
      </w:r>
      <w:proofErr w:type="gramStart"/>
      <w:r w:rsidR="0014089C" w:rsidRPr="001231E9">
        <w:rPr>
          <w:rFonts w:ascii="Times New Roman" w:hAnsi="Times New Roman" w:cs="Times New Roman"/>
          <w:i/>
          <w:iCs/>
          <w:sz w:val="28"/>
          <w:szCs w:val="28"/>
          <w:shd w:val="clear" w:color="auto" w:fill="FFFFFF"/>
          <w:lang w:val="fr-FR"/>
        </w:rPr>
        <w:t>15</w:t>
      </w:r>
      <w:r w:rsidRPr="001231E9">
        <w:rPr>
          <w:rFonts w:ascii="Times New Roman" w:hAnsi="Times New Roman" w:cs="Times New Roman"/>
          <w:i/>
          <w:iCs/>
          <w:sz w:val="28"/>
          <w:szCs w:val="28"/>
          <w:shd w:val="clear" w:color="auto" w:fill="FFFFFF"/>
          <w:lang w:val="fr-FR"/>
        </w:rPr>
        <w:t>;</w:t>
      </w:r>
      <w:proofErr w:type="gramEnd"/>
    </w:p>
    <w:p w14:paraId="17B8BC37" w14:textId="77777777" w:rsidR="00AD288D" w:rsidRPr="001231E9" w:rsidRDefault="00AD288D" w:rsidP="001573E2">
      <w:pPr>
        <w:tabs>
          <w:tab w:val="left" w:pos="1134"/>
        </w:tabs>
        <w:spacing w:before="60" w:after="60" w:line="252" w:lineRule="auto"/>
        <w:ind w:firstLine="720"/>
        <w:jc w:val="both"/>
        <w:rPr>
          <w:rFonts w:ascii="Times New Roman" w:hAnsi="Times New Roman" w:cs="Times New Roman"/>
          <w:i/>
          <w:iCs/>
          <w:sz w:val="28"/>
          <w:szCs w:val="28"/>
          <w:lang w:val="vi-VN"/>
        </w:rPr>
      </w:pPr>
      <w:r w:rsidRPr="001231E9">
        <w:rPr>
          <w:rFonts w:ascii="Times New Roman" w:hAnsi="Times New Roman" w:cs="Times New Roman"/>
          <w:i/>
          <w:iCs/>
          <w:sz w:val="28"/>
          <w:szCs w:val="28"/>
          <w:lang w:val="vi-VN"/>
        </w:rPr>
        <w:t xml:space="preserve">Căn cứ Luật Khám bệnh, chữa bệnh </w:t>
      </w:r>
      <w:r w:rsidRPr="001573E2">
        <w:rPr>
          <w:rFonts w:ascii="Times New Roman" w:hAnsi="Times New Roman" w:cs="Times New Roman"/>
          <w:i/>
          <w:iCs/>
          <w:sz w:val="28"/>
          <w:szCs w:val="28"/>
          <w:lang w:val="fr-FR"/>
        </w:rPr>
        <w:t>số 15/2023/QH15;</w:t>
      </w:r>
    </w:p>
    <w:bookmarkEnd w:id="0"/>
    <w:p w14:paraId="0DBA5DDF" w14:textId="77777777" w:rsidR="00CE288C" w:rsidRPr="001231E9" w:rsidRDefault="00CE288C" w:rsidP="001573E2">
      <w:pPr>
        <w:tabs>
          <w:tab w:val="left" w:pos="1134"/>
        </w:tabs>
        <w:spacing w:before="60" w:after="60" w:line="252" w:lineRule="auto"/>
        <w:ind w:firstLine="720"/>
        <w:jc w:val="both"/>
        <w:rPr>
          <w:rFonts w:ascii="Times New Roman" w:hAnsi="Times New Roman" w:cs="Times New Roman"/>
          <w:i/>
          <w:iCs/>
          <w:spacing w:val="-6"/>
          <w:sz w:val="28"/>
          <w:szCs w:val="28"/>
          <w:shd w:val="clear" w:color="auto" w:fill="FFFFFF"/>
          <w:lang w:val="fr-FR"/>
        </w:rPr>
      </w:pPr>
      <w:r w:rsidRPr="001231E9">
        <w:rPr>
          <w:rFonts w:ascii="Times New Roman" w:hAnsi="Times New Roman" w:cs="Times New Roman"/>
          <w:i/>
          <w:iCs/>
          <w:spacing w:val="-6"/>
          <w:sz w:val="28"/>
          <w:szCs w:val="28"/>
          <w:shd w:val="clear" w:color="auto" w:fill="FFFFFF"/>
          <w:lang w:val="fr-FR"/>
        </w:rPr>
        <w:t xml:space="preserve">Căn cứ Nghị định số 42/2025/NĐ-CP ngày 27 tháng 02 năm 2025 của Chính phủ quy định chức năng, nhiệm vụ, quyền hạn và cơ cấu tổ chức của Bộ Y </w:t>
      </w:r>
      <w:proofErr w:type="gramStart"/>
      <w:r w:rsidRPr="001231E9">
        <w:rPr>
          <w:rFonts w:ascii="Times New Roman" w:hAnsi="Times New Roman" w:cs="Times New Roman"/>
          <w:i/>
          <w:iCs/>
          <w:spacing w:val="-6"/>
          <w:sz w:val="28"/>
          <w:szCs w:val="28"/>
          <w:shd w:val="clear" w:color="auto" w:fill="FFFFFF"/>
          <w:lang w:val="fr-FR"/>
        </w:rPr>
        <w:t>tế;</w:t>
      </w:r>
      <w:proofErr w:type="gramEnd"/>
      <w:r w:rsidRPr="001231E9">
        <w:rPr>
          <w:rFonts w:ascii="Times New Roman" w:hAnsi="Times New Roman" w:cs="Times New Roman"/>
          <w:i/>
          <w:iCs/>
          <w:spacing w:val="-6"/>
          <w:sz w:val="28"/>
          <w:szCs w:val="28"/>
          <w:shd w:val="clear" w:color="auto" w:fill="FFFFFF"/>
          <w:lang w:val="fr-FR"/>
        </w:rPr>
        <w:t xml:space="preserve"> </w:t>
      </w:r>
    </w:p>
    <w:p w14:paraId="41AFEF0E" w14:textId="794C357F" w:rsidR="00CE288C" w:rsidRPr="001231E9" w:rsidRDefault="00CE288C" w:rsidP="001573E2">
      <w:pPr>
        <w:tabs>
          <w:tab w:val="left" w:pos="1134"/>
        </w:tabs>
        <w:spacing w:before="60" w:after="60" w:line="252" w:lineRule="auto"/>
        <w:ind w:firstLine="720"/>
        <w:jc w:val="both"/>
        <w:rPr>
          <w:rFonts w:ascii="Times New Roman" w:hAnsi="Times New Roman" w:cs="Times New Roman"/>
          <w:i/>
          <w:iCs/>
          <w:sz w:val="28"/>
          <w:szCs w:val="28"/>
          <w:shd w:val="clear" w:color="auto" w:fill="FFFFFF"/>
          <w:lang w:val="fr-FR"/>
        </w:rPr>
      </w:pPr>
      <w:r w:rsidRPr="001231E9">
        <w:rPr>
          <w:rFonts w:ascii="Times New Roman" w:hAnsi="Times New Roman" w:cs="Times New Roman"/>
          <w:i/>
          <w:iCs/>
          <w:sz w:val="28"/>
          <w:szCs w:val="28"/>
          <w:shd w:val="clear" w:color="auto" w:fill="FFFFFF"/>
          <w:lang w:val="fr-FR"/>
        </w:rPr>
        <w:t xml:space="preserve">Theo đề nghị của Cục trưởng Cục Dân </w:t>
      </w:r>
      <w:proofErr w:type="gramStart"/>
      <w:r w:rsidRPr="001231E9">
        <w:rPr>
          <w:rFonts w:ascii="Times New Roman" w:hAnsi="Times New Roman" w:cs="Times New Roman"/>
          <w:i/>
          <w:iCs/>
          <w:sz w:val="28"/>
          <w:szCs w:val="28"/>
          <w:shd w:val="clear" w:color="auto" w:fill="FFFFFF"/>
          <w:lang w:val="fr-FR"/>
        </w:rPr>
        <w:t>số</w:t>
      </w:r>
      <w:r w:rsidR="00732ECE" w:rsidRPr="001231E9">
        <w:rPr>
          <w:rFonts w:ascii="Times New Roman" w:hAnsi="Times New Roman" w:cs="Times New Roman"/>
          <w:i/>
          <w:iCs/>
          <w:sz w:val="28"/>
          <w:szCs w:val="28"/>
          <w:shd w:val="clear" w:color="auto" w:fill="FFFFFF"/>
          <w:lang w:val="fr-FR"/>
        </w:rPr>
        <w:t>;</w:t>
      </w:r>
      <w:proofErr w:type="gramEnd"/>
    </w:p>
    <w:p w14:paraId="3A076DE8" w14:textId="78FAC8BC" w:rsidR="00EA4CEB" w:rsidRPr="001231E9" w:rsidRDefault="00CE288C" w:rsidP="001573E2">
      <w:pPr>
        <w:tabs>
          <w:tab w:val="left" w:pos="1134"/>
        </w:tabs>
        <w:spacing w:before="60" w:after="60" w:line="252" w:lineRule="auto"/>
        <w:ind w:firstLine="720"/>
        <w:jc w:val="both"/>
        <w:rPr>
          <w:rFonts w:ascii="Times New Roman" w:hAnsi="Times New Roman" w:cs="Times New Roman"/>
          <w:i/>
          <w:iCs/>
          <w:sz w:val="28"/>
          <w:szCs w:val="28"/>
          <w:shd w:val="clear" w:color="auto" w:fill="FFFFFF"/>
          <w:lang w:val="fr-FR"/>
        </w:rPr>
      </w:pPr>
      <w:r w:rsidRPr="001231E9">
        <w:rPr>
          <w:rFonts w:ascii="Times New Roman" w:hAnsi="Times New Roman" w:cs="Times New Roman"/>
          <w:i/>
          <w:iCs/>
          <w:sz w:val="28"/>
          <w:szCs w:val="28"/>
          <w:shd w:val="clear" w:color="auto" w:fill="FFFFFF"/>
          <w:lang w:val="fr-FR"/>
        </w:rPr>
        <w:t xml:space="preserve">Bộ trưởng Bộ Y tế ban hành Thông tư quy định </w:t>
      </w:r>
      <w:r w:rsidR="00377255" w:rsidRPr="001231E9">
        <w:rPr>
          <w:rFonts w:ascii="Times New Roman" w:hAnsi="Times New Roman" w:cs="Times New Roman"/>
          <w:i/>
          <w:iCs/>
          <w:sz w:val="28"/>
          <w:szCs w:val="28"/>
          <w:shd w:val="clear" w:color="auto" w:fill="FFFFFF"/>
          <w:lang w:val="fr-FR"/>
        </w:rPr>
        <w:t>d</w:t>
      </w:r>
      <w:r w:rsidR="00EA4CEB" w:rsidRPr="001231E9">
        <w:rPr>
          <w:rFonts w:ascii="Times New Roman" w:hAnsi="Times New Roman" w:cs="Times New Roman"/>
          <w:i/>
          <w:iCs/>
          <w:sz w:val="28"/>
          <w:szCs w:val="28"/>
          <w:shd w:val="clear" w:color="auto" w:fill="FFFFFF"/>
          <w:lang w:val="fr-FR"/>
        </w:rPr>
        <w:t>anh mục</w:t>
      </w:r>
      <w:r w:rsidR="00681B8E" w:rsidRPr="001231E9">
        <w:rPr>
          <w:rFonts w:ascii="Times New Roman" w:hAnsi="Times New Roman" w:cs="Times New Roman"/>
          <w:i/>
          <w:iCs/>
          <w:sz w:val="28"/>
          <w:szCs w:val="28"/>
          <w:shd w:val="clear" w:color="auto" w:fill="FFFFFF"/>
          <w:lang w:val="fr-FR"/>
        </w:rPr>
        <w:t xml:space="preserve"> bệnh bẩm sinh cần sàng lọc, chẩn đoán, điều trị trước sinh và sơ sinh</w:t>
      </w:r>
      <w:r w:rsidR="00591C62" w:rsidRPr="001231E9">
        <w:rPr>
          <w:rFonts w:ascii="Times New Roman" w:hAnsi="Times New Roman" w:cs="Times New Roman"/>
          <w:i/>
          <w:iCs/>
          <w:sz w:val="28"/>
          <w:szCs w:val="28"/>
          <w:shd w:val="clear" w:color="auto" w:fill="FFFFFF"/>
          <w:lang w:val="fr-FR"/>
        </w:rPr>
        <w:t>.</w:t>
      </w:r>
    </w:p>
    <w:p w14:paraId="795A6DFB" w14:textId="77777777" w:rsidR="00D85592" w:rsidRPr="001231E9" w:rsidRDefault="00D85592" w:rsidP="001573E2">
      <w:pPr>
        <w:tabs>
          <w:tab w:val="left" w:pos="1134"/>
        </w:tabs>
        <w:spacing w:before="60" w:after="60" w:line="252" w:lineRule="auto"/>
        <w:ind w:firstLine="720"/>
        <w:jc w:val="both"/>
        <w:rPr>
          <w:rFonts w:ascii="Times New Roman" w:hAnsi="Times New Roman" w:cs="Times New Roman"/>
          <w:b/>
          <w:bCs/>
          <w:sz w:val="28"/>
          <w:szCs w:val="28"/>
          <w:lang w:val="fr-FR"/>
        </w:rPr>
      </w:pPr>
      <w:r w:rsidRPr="001231E9">
        <w:rPr>
          <w:rFonts w:ascii="Times New Roman" w:hAnsi="Times New Roman" w:cs="Times New Roman"/>
          <w:b/>
          <w:bCs/>
          <w:sz w:val="28"/>
          <w:szCs w:val="28"/>
          <w:lang w:val="fr-FR"/>
        </w:rPr>
        <w:t>Điều 1. Phạm vi điều chỉnh</w:t>
      </w:r>
    </w:p>
    <w:p w14:paraId="1D3A3317" w14:textId="1C873299" w:rsidR="00D85592" w:rsidRPr="001231E9" w:rsidRDefault="00D85592" w:rsidP="001573E2">
      <w:pPr>
        <w:tabs>
          <w:tab w:val="left" w:pos="1134"/>
        </w:tabs>
        <w:spacing w:before="60" w:after="60" w:line="252" w:lineRule="auto"/>
        <w:ind w:firstLine="720"/>
        <w:jc w:val="both"/>
        <w:rPr>
          <w:rFonts w:ascii="Times New Roman" w:hAnsi="Times New Roman" w:cs="Times New Roman"/>
          <w:sz w:val="28"/>
          <w:szCs w:val="28"/>
          <w:lang w:val="fr-FR"/>
        </w:rPr>
      </w:pPr>
      <w:r w:rsidRPr="001231E9">
        <w:rPr>
          <w:rFonts w:ascii="Times New Roman" w:hAnsi="Times New Roman" w:cs="Times New Roman"/>
          <w:sz w:val="28"/>
          <w:szCs w:val="28"/>
          <w:lang w:val="fr-FR"/>
        </w:rPr>
        <w:t xml:space="preserve">Thông tư này quy định danh mục các bệnh bẩm sinh cần thực hiện sàng lọc, chẩn đoán, điều trị trước sinh và sơ sinh, bao </w:t>
      </w:r>
      <w:proofErr w:type="gramStart"/>
      <w:r w:rsidRPr="001231E9">
        <w:rPr>
          <w:rFonts w:ascii="Times New Roman" w:hAnsi="Times New Roman" w:cs="Times New Roman"/>
          <w:sz w:val="28"/>
          <w:szCs w:val="28"/>
          <w:lang w:val="fr-FR"/>
        </w:rPr>
        <w:t>gồm:</w:t>
      </w:r>
      <w:proofErr w:type="gramEnd"/>
    </w:p>
    <w:p w14:paraId="400AA6E0" w14:textId="77DE43F4" w:rsidR="009E0646" w:rsidRPr="001231E9" w:rsidRDefault="009E0646" w:rsidP="001573E2">
      <w:pPr>
        <w:tabs>
          <w:tab w:val="left" w:pos="1134"/>
        </w:tabs>
        <w:spacing w:before="60" w:after="60" w:line="252" w:lineRule="auto"/>
        <w:ind w:firstLine="709"/>
        <w:jc w:val="both"/>
        <w:rPr>
          <w:rFonts w:ascii="Times New Roman" w:hAnsi="Times New Roman" w:cs="Times New Roman"/>
          <w:sz w:val="28"/>
          <w:szCs w:val="28"/>
          <w:lang w:val="fr-FR"/>
        </w:rPr>
      </w:pPr>
      <w:r w:rsidRPr="001231E9">
        <w:rPr>
          <w:rFonts w:ascii="Times New Roman" w:hAnsi="Times New Roman" w:cs="Times New Roman"/>
          <w:spacing w:val="-2"/>
          <w:sz w:val="28"/>
          <w:szCs w:val="28"/>
          <w:lang w:val="fr-FR"/>
        </w:rPr>
        <w:t xml:space="preserve">1. </w:t>
      </w:r>
      <w:r w:rsidR="00B208A4" w:rsidRPr="001231E9">
        <w:rPr>
          <w:rFonts w:ascii="Times New Roman" w:hAnsi="Times New Roman" w:cs="Times New Roman"/>
          <w:spacing w:val="-2"/>
          <w:sz w:val="28"/>
          <w:szCs w:val="28"/>
          <w:lang w:val="fr-FR"/>
        </w:rPr>
        <w:t>Nguyên tắc lựa chọn và cập nhật danh mục bệnh bẩm sinh dựa trên gánh nặng bệ</w:t>
      </w:r>
      <w:r w:rsidR="004D1309">
        <w:rPr>
          <w:rFonts w:ascii="Times New Roman" w:hAnsi="Times New Roman" w:cs="Times New Roman"/>
          <w:spacing w:val="-2"/>
          <w:sz w:val="28"/>
          <w:szCs w:val="28"/>
          <w:lang w:val="fr-FR"/>
        </w:rPr>
        <w:t>nh</w:t>
      </w:r>
      <w:r w:rsidR="005626DF">
        <w:rPr>
          <w:rFonts w:ascii="Times New Roman" w:hAnsi="Times New Roman" w:cs="Times New Roman"/>
          <w:spacing w:val="-2"/>
          <w:sz w:val="28"/>
          <w:szCs w:val="28"/>
          <w:lang w:val="fr-FR"/>
        </w:rPr>
        <w:t xml:space="preserve"> tật</w:t>
      </w:r>
      <w:r w:rsidR="00B208A4" w:rsidRPr="001231E9">
        <w:rPr>
          <w:rFonts w:ascii="Times New Roman" w:hAnsi="Times New Roman" w:cs="Times New Roman"/>
          <w:spacing w:val="-2"/>
          <w:sz w:val="28"/>
          <w:szCs w:val="28"/>
          <w:lang w:val="fr-FR"/>
        </w:rPr>
        <w:t>, hiệu quả can thiệp và khả năng đáp ứng của hệ thống y tế.</w:t>
      </w:r>
    </w:p>
    <w:p w14:paraId="687069BA" w14:textId="7F468A55" w:rsidR="009E0646" w:rsidRPr="001231E9" w:rsidRDefault="009E0646" w:rsidP="001573E2">
      <w:pPr>
        <w:tabs>
          <w:tab w:val="left" w:pos="1134"/>
        </w:tabs>
        <w:spacing w:before="60" w:after="60" w:line="252" w:lineRule="auto"/>
        <w:ind w:firstLine="709"/>
        <w:jc w:val="both"/>
        <w:rPr>
          <w:rFonts w:ascii="Times New Roman" w:hAnsi="Times New Roman" w:cs="Times New Roman"/>
          <w:sz w:val="28"/>
          <w:szCs w:val="28"/>
          <w:lang w:val="fr-FR"/>
        </w:rPr>
      </w:pPr>
      <w:r w:rsidRPr="001231E9">
        <w:rPr>
          <w:rFonts w:ascii="Times New Roman" w:hAnsi="Times New Roman" w:cs="Times New Roman"/>
          <w:sz w:val="28"/>
          <w:szCs w:val="28"/>
          <w:lang w:val="fr-FR"/>
        </w:rPr>
        <w:t xml:space="preserve">2. </w:t>
      </w:r>
      <w:r w:rsidR="00D85592" w:rsidRPr="001231E9">
        <w:rPr>
          <w:rFonts w:ascii="Times New Roman" w:hAnsi="Times New Roman" w:cs="Times New Roman"/>
          <w:sz w:val="28"/>
          <w:szCs w:val="28"/>
          <w:lang w:val="fr-FR"/>
        </w:rPr>
        <w:t xml:space="preserve">Danh mục các bệnh bẩm sinh </w:t>
      </w:r>
      <w:r w:rsidR="00C0507B" w:rsidRPr="001573E2">
        <w:rPr>
          <w:rFonts w:ascii="Times New Roman" w:hAnsi="Times New Roman" w:cs="Times New Roman"/>
          <w:sz w:val="28"/>
          <w:szCs w:val="28"/>
          <w:lang w:val="fr-FR"/>
        </w:rPr>
        <w:t>cần</w:t>
      </w:r>
      <w:r w:rsidR="00C0507B" w:rsidRPr="001231E9">
        <w:rPr>
          <w:rFonts w:ascii="Times New Roman" w:hAnsi="Times New Roman" w:cs="Times New Roman"/>
          <w:sz w:val="28"/>
          <w:szCs w:val="28"/>
          <w:lang w:val="fr-FR"/>
        </w:rPr>
        <w:t xml:space="preserve"> </w:t>
      </w:r>
      <w:r w:rsidR="00D85592" w:rsidRPr="001231E9">
        <w:rPr>
          <w:rFonts w:ascii="Times New Roman" w:hAnsi="Times New Roman" w:cs="Times New Roman"/>
          <w:sz w:val="28"/>
          <w:szCs w:val="28"/>
          <w:lang w:val="fr-FR"/>
        </w:rPr>
        <w:t xml:space="preserve">sàng lọc, chẩn đoán và điều trị trong </w:t>
      </w:r>
      <w:r w:rsidR="00465E3A" w:rsidRPr="001231E9">
        <w:rPr>
          <w:rFonts w:ascii="Times New Roman" w:hAnsi="Times New Roman" w:cs="Times New Roman"/>
          <w:sz w:val="28"/>
          <w:szCs w:val="28"/>
          <w:lang w:val="fr-FR"/>
        </w:rPr>
        <w:t>giai đoạn</w:t>
      </w:r>
      <w:r w:rsidR="00D85592" w:rsidRPr="001231E9">
        <w:rPr>
          <w:rFonts w:ascii="Times New Roman" w:hAnsi="Times New Roman" w:cs="Times New Roman"/>
          <w:sz w:val="28"/>
          <w:szCs w:val="28"/>
          <w:lang w:val="fr-FR"/>
        </w:rPr>
        <w:t xml:space="preserve"> trước sinh.</w:t>
      </w:r>
    </w:p>
    <w:p w14:paraId="51760449" w14:textId="0E28F329" w:rsidR="00D85592" w:rsidRPr="001231E9" w:rsidRDefault="009E0646" w:rsidP="001573E2">
      <w:pPr>
        <w:tabs>
          <w:tab w:val="left" w:pos="1134"/>
        </w:tabs>
        <w:spacing w:before="60" w:after="60" w:line="252" w:lineRule="auto"/>
        <w:ind w:firstLine="709"/>
        <w:jc w:val="both"/>
        <w:rPr>
          <w:rFonts w:ascii="Times New Roman" w:hAnsi="Times New Roman" w:cs="Times New Roman"/>
          <w:sz w:val="28"/>
          <w:szCs w:val="28"/>
          <w:lang w:val="fr-FR"/>
        </w:rPr>
      </w:pPr>
      <w:r w:rsidRPr="001231E9">
        <w:rPr>
          <w:rFonts w:ascii="Times New Roman" w:hAnsi="Times New Roman" w:cs="Times New Roman"/>
          <w:sz w:val="28"/>
          <w:szCs w:val="28"/>
          <w:lang w:val="fr-FR"/>
        </w:rPr>
        <w:t xml:space="preserve">3. </w:t>
      </w:r>
      <w:r w:rsidR="00D85592" w:rsidRPr="001231E9">
        <w:rPr>
          <w:rFonts w:ascii="Times New Roman" w:hAnsi="Times New Roman" w:cs="Times New Roman"/>
          <w:sz w:val="28"/>
          <w:szCs w:val="28"/>
          <w:lang w:val="fr-FR"/>
        </w:rPr>
        <w:t xml:space="preserve">Danh mục các bệnh bẩm sinh </w:t>
      </w:r>
      <w:r w:rsidR="00C0507B" w:rsidRPr="001573E2">
        <w:rPr>
          <w:rFonts w:ascii="Times New Roman" w:hAnsi="Times New Roman" w:cs="Times New Roman"/>
          <w:sz w:val="28"/>
          <w:szCs w:val="28"/>
          <w:lang w:val="fr-FR"/>
        </w:rPr>
        <w:t>cần</w:t>
      </w:r>
      <w:r w:rsidR="00D85592" w:rsidRPr="001231E9">
        <w:rPr>
          <w:rFonts w:ascii="Times New Roman" w:hAnsi="Times New Roman" w:cs="Times New Roman"/>
          <w:sz w:val="28"/>
          <w:szCs w:val="28"/>
          <w:lang w:val="fr-FR"/>
        </w:rPr>
        <w:t xml:space="preserve"> sàng lọc, chẩn đoán và điều trị trong giai đoạn sơ sinh.</w:t>
      </w:r>
    </w:p>
    <w:p w14:paraId="5B885A24" w14:textId="77777777" w:rsidR="00D85592" w:rsidRPr="001573E2" w:rsidRDefault="00D85592" w:rsidP="001573E2">
      <w:pPr>
        <w:tabs>
          <w:tab w:val="left" w:pos="1134"/>
        </w:tabs>
        <w:spacing w:before="60" w:after="60" w:line="252" w:lineRule="auto"/>
        <w:ind w:firstLine="720"/>
        <w:jc w:val="both"/>
        <w:rPr>
          <w:rFonts w:ascii="Times New Roman" w:hAnsi="Times New Roman" w:cs="Times New Roman"/>
          <w:b/>
          <w:bCs/>
          <w:sz w:val="28"/>
          <w:szCs w:val="28"/>
          <w:lang w:val="fr-FR"/>
        </w:rPr>
      </w:pPr>
      <w:r w:rsidRPr="001573E2">
        <w:rPr>
          <w:rFonts w:ascii="Times New Roman" w:hAnsi="Times New Roman" w:cs="Times New Roman"/>
          <w:b/>
          <w:bCs/>
          <w:sz w:val="28"/>
          <w:szCs w:val="28"/>
          <w:lang w:val="fr-FR"/>
        </w:rPr>
        <w:t>Điều 2. Đối tượng áp dụng</w:t>
      </w:r>
    </w:p>
    <w:p w14:paraId="18F70407" w14:textId="77777777" w:rsidR="00D85592" w:rsidRPr="001573E2" w:rsidRDefault="00D85592" w:rsidP="00E96B2E">
      <w:pPr>
        <w:tabs>
          <w:tab w:val="left" w:pos="1134"/>
        </w:tabs>
        <w:spacing w:before="60" w:after="60" w:line="252" w:lineRule="auto"/>
        <w:ind w:firstLine="709"/>
        <w:jc w:val="both"/>
        <w:rPr>
          <w:rFonts w:ascii="Times New Roman" w:hAnsi="Times New Roman" w:cs="Times New Roman"/>
          <w:sz w:val="28"/>
          <w:szCs w:val="28"/>
          <w:lang w:val="fr-FR"/>
        </w:rPr>
      </w:pPr>
      <w:r w:rsidRPr="001573E2">
        <w:rPr>
          <w:rFonts w:ascii="Times New Roman" w:hAnsi="Times New Roman" w:cs="Times New Roman"/>
          <w:sz w:val="28"/>
          <w:szCs w:val="28"/>
          <w:lang w:val="fr-FR"/>
        </w:rPr>
        <w:t xml:space="preserve">Thông tư này áp dụng đối với các cơ quan, tổ chức, cá nhân sau </w:t>
      </w:r>
      <w:proofErr w:type="gramStart"/>
      <w:r w:rsidRPr="001573E2">
        <w:rPr>
          <w:rFonts w:ascii="Times New Roman" w:hAnsi="Times New Roman" w:cs="Times New Roman"/>
          <w:sz w:val="28"/>
          <w:szCs w:val="28"/>
          <w:lang w:val="fr-FR"/>
        </w:rPr>
        <w:t>đây:</w:t>
      </w:r>
      <w:proofErr w:type="gramEnd"/>
    </w:p>
    <w:p w14:paraId="57623810" w14:textId="64D64B68" w:rsidR="00D85592" w:rsidRPr="001573E2" w:rsidRDefault="00D1656E" w:rsidP="00E96B2E">
      <w:pPr>
        <w:tabs>
          <w:tab w:val="left" w:pos="1134"/>
        </w:tabs>
        <w:spacing w:before="60" w:after="60" w:line="252" w:lineRule="auto"/>
        <w:ind w:firstLine="709"/>
        <w:jc w:val="both"/>
        <w:rPr>
          <w:rFonts w:ascii="Times New Roman" w:hAnsi="Times New Roman" w:cs="Times New Roman"/>
          <w:sz w:val="28"/>
          <w:szCs w:val="28"/>
          <w:lang w:val="fr-FR"/>
        </w:rPr>
      </w:pPr>
      <w:r w:rsidRPr="001573E2">
        <w:rPr>
          <w:rFonts w:ascii="Times New Roman" w:hAnsi="Times New Roman" w:cs="Times New Roman"/>
          <w:sz w:val="28"/>
          <w:szCs w:val="28"/>
          <w:lang w:val="fr-FR"/>
        </w:rPr>
        <w:t>1.</w:t>
      </w:r>
      <w:r w:rsidR="00675F09" w:rsidRPr="001573E2">
        <w:rPr>
          <w:lang w:val="fr-FR"/>
        </w:rPr>
        <w:t xml:space="preserve"> </w:t>
      </w:r>
      <w:r w:rsidR="00675F09" w:rsidRPr="001573E2">
        <w:rPr>
          <w:rFonts w:ascii="Times New Roman" w:hAnsi="Times New Roman" w:cs="Times New Roman"/>
          <w:sz w:val="28"/>
          <w:szCs w:val="28"/>
          <w:lang w:val="fr-FR"/>
        </w:rPr>
        <w:t>Các cơ sở khám bệnh, chữa bệnh được cấp phép hoạt động chuyên môn,</w:t>
      </w:r>
      <w:r w:rsidR="00DE364D">
        <w:rPr>
          <w:rFonts w:ascii="Times New Roman" w:hAnsi="Times New Roman" w:cs="Times New Roman"/>
          <w:sz w:val="28"/>
          <w:szCs w:val="28"/>
          <w:lang w:val="fr-FR"/>
        </w:rPr>
        <w:t xml:space="preserve"> </w:t>
      </w:r>
      <w:r w:rsidR="00DE364D" w:rsidRPr="00DE364D">
        <w:rPr>
          <w:rFonts w:ascii="Times New Roman" w:hAnsi="Times New Roman" w:cs="Times New Roman"/>
          <w:sz w:val="28"/>
          <w:szCs w:val="28"/>
          <w:lang w:val="fr-FR"/>
        </w:rPr>
        <w:t>được phê duyệt danh mục kỹ thuật</w:t>
      </w:r>
      <w:r w:rsidR="00DE364D">
        <w:rPr>
          <w:rFonts w:ascii="Times New Roman" w:hAnsi="Times New Roman" w:cs="Times New Roman"/>
          <w:sz w:val="28"/>
          <w:szCs w:val="28"/>
          <w:lang w:val="fr-FR"/>
        </w:rPr>
        <w:t>,</w:t>
      </w:r>
      <w:r w:rsidR="00675F09" w:rsidRPr="001573E2">
        <w:rPr>
          <w:rFonts w:ascii="Times New Roman" w:hAnsi="Times New Roman" w:cs="Times New Roman"/>
          <w:sz w:val="28"/>
          <w:szCs w:val="28"/>
          <w:lang w:val="fr-FR"/>
        </w:rPr>
        <w:t xml:space="preserve"> có đủ điều kiện về cơ sở vật chất, trang thiết bị và nhân lực để thực hiện dịch vụ sàng lọc, chẩn đoán, điều trị trước sinh và sơ sinh</w:t>
      </w:r>
      <w:r w:rsidR="00D85592" w:rsidRPr="001573E2">
        <w:rPr>
          <w:rFonts w:ascii="Times New Roman" w:hAnsi="Times New Roman" w:cs="Times New Roman"/>
          <w:sz w:val="28"/>
          <w:szCs w:val="28"/>
          <w:lang w:val="fr-FR"/>
        </w:rPr>
        <w:t>.</w:t>
      </w:r>
    </w:p>
    <w:p w14:paraId="1DEC6BE6" w14:textId="07C8B5EA" w:rsidR="00D85592" w:rsidRPr="001231E9" w:rsidRDefault="00675F09" w:rsidP="00E96B2E">
      <w:pPr>
        <w:tabs>
          <w:tab w:val="left" w:pos="1134"/>
        </w:tabs>
        <w:spacing w:before="60" w:after="60" w:line="252"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2</w:t>
      </w:r>
      <w:r w:rsidR="00D1656E" w:rsidRPr="001231E9">
        <w:rPr>
          <w:rFonts w:ascii="Times New Roman" w:hAnsi="Times New Roman" w:cs="Times New Roman"/>
          <w:sz w:val="28"/>
          <w:szCs w:val="28"/>
        </w:rPr>
        <w:t xml:space="preserve">. </w:t>
      </w:r>
      <w:r w:rsidR="00D85592" w:rsidRPr="001231E9">
        <w:rPr>
          <w:rFonts w:ascii="Times New Roman" w:hAnsi="Times New Roman" w:cs="Times New Roman"/>
          <w:sz w:val="28"/>
          <w:szCs w:val="28"/>
        </w:rPr>
        <w:t>Phụ nữ mang thai và trẻ sơ sinh sử dụng dịch vụ sàng lọc, chẩn đoán và điều trị bệnh bẩm sinh (bao gồm cả các đối tượng thuộc diện hỗ trợ của Nhà nước hoặc tự nguyện).</w:t>
      </w:r>
    </w:p>
    <w:p w14:paraId="11F412BA" w14:textId="477602EB" w:rsidR="00D85592" w:rsidRPr="001231E9" w:rsidRDefault="00675F09" w:rsidP="00E96B2E">
      <w:pPr>
        <w:tabs>
          <w:tab w:val="left" w:pos="1134"/>
        </w:tabs>
        <w:spacing w:before="60" w:after="60" w:line="252"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3</w:t>
      </w:r>
      <w:r w:rsidR="00D1656E" w:rsidRPr="001231E9">
        <w:rPr>
          <w:rFonts w:ascii="Times New Roman" w:hAnsi="Times New Roman" w:cs="Times New Roman"/>
          <w:sz w:val="28"/>
          <w:szCs w:val="28"/>
        </w:rPr>
        <w:t>.</w:t>
      </w:r>
      <w:r w:rsidRPr="001231E9">
        <w:t xml:space="preserve"> </w:t>
      </w:r>
      <w:r w:rsidRPr="001231E9">
        <w:rPr>
          <w:rFonts w:ascii="Times New Roman" w:hAnsi="Times New Roman" w:cs="Times New Roman"/>
          <w:sz w:val="28"/>
          <w:szCs w:val="28"/>
        </w:rPr>
        <w:t>Các cơ quan, tổ chức có chức năng quản lý nhà nước có liên quan đến việc triển khai chương trình sàng lọc, chẩn đoán, điều trị trước sinh và sơ sinh</w:t>
      </w:r>
      <w:r w:rsidR="00D85592" w:rsidRPr="001231E9">
        <w:rPr>
          <w:rFonts w:ascii="Times New Roman" w:hAnsi="Times New Roman" w:cs="Times New Roman"/>
          <w:sz w:val="28"/>
          <w:szCs w:val="28"/>
        </w:rPr>
        <w:t>.</w:t>
      </w:r>
    </w:p>
    <w:p w14:paraId="5858D07F" w14:textId="155AC78B" w:rsidR="00833471" w:rsidRPr="00833471" w:rsidRDefault="00D85592" w:rsidP="001573E2">
      <w:pPr>
        <w:tabs>
          <w:tab w:val="left" w:pos="1134"/>
        </w:tabs>
        <w:spacing w:before="60" w:after="60" w:line="264" w:lineRule="auto"/>
        <w:ind w:firstLine="720"/>
        <w:jc w:val="both"/>
        <w:rPr>
          <w:rFonts w:ascii="Times New Roman" w:hAnsi="Times New Roman" w:cs="Times New Roman"/>
          <w:b/>
          <w:bCs/>
          <w:sz w:val="28"/>
          <w:szCs w:val="28"/>
        </w:rPr>
      </w:pPr>
      <w:r w:rsidRPr="00833471">
        <w:rPr>
          <w:rFonts w:ascii="Times New Roman" w:hAnsi="Times New Roman" w:cs="Times New Roman"/>
          <w:b/>
          <w:bCs/>
          <w:sz w:val="28"/>
          <w:szCs w:val="28"/>
        </w:rPr>
        <w:t>Điều 3. Giải thích từ ngữ</w:t>
      </w:r>
    </w:p>
    <w:p w14:paraId="78C0E22E" w14:textId="34F03430" w:rsidR="00AC5A9D" w:rsidRPr="001573E2" w:rsidRDefault="00174AA7" w:rsidP="001573E2">
      <w:pPr>
        <w:tabs>
          <w:tab w:val="left" w:pos="1134"/>
        </w:tabs>
        <w:spacing w:before="60" w:after="60" w:line="264" w:lineRule="auto"/>
        <w:ind w:firstLine="720"/>
        <w:jc w:val="both"/>
        <w:rPr>
          <w:rFonts w:ascii="Times New Roman" w:hAnsi="Times New Roman" w:cs="Times New Roman"/>
          <w:spacing w:val="-4"/>
          <w:sz w:val="28"/>
          <w:szCs w:val="28"/>
        </w:rPr>
      </w:pPr>
      <w:r w:rsidRPr="001573E2">
        <w:rPr>
          <w:rFonts w:ascii="Times New Roman" w:hAnsi="Times New Roman" w:cs="Times New Roman"/>
          <w:sz w:val="28"/>
          <w:szCs w:val="28"/>
        </w:rPr>
        <w:t>Bệnh bẩm sinh là các bất thường về cấu trúc hoặc chức năng (bao gồm cả</w:t>
      </w:r>
      <w:r w:rsidRPr="001573E2">
        <w:rPr>
          <w:rFonts w:ascii="Times New Roman" w:hAnsi="Times New Roman" w:cs="Times New Roman"/>
          <w:spacing w:val="-4"/>
          <w:sz w:val="28"/>
          <w:szCs w:val="28"/>
        </w:rPr>
        <w:t xml:space="preserve"> bất thường chuyển hóa) xuất hiện từ thời kỳ bào thai và gây ảnh hưởng bất lợi đến sức khỏe của cá thể. </w:t>
      </w:r>
    </w:p>
    <w:p w14:paraId="0E08F025" w14:textId="125CA375" w:rsidR="00F82B04" w:rsidRPr="001573E2" w:rsidRDefault="00F82B04" w:rsidP="001573E2">
      <w:pPr>
        <w:tabs>
          <w:tab w:val="left" w:pos="1134"/>
        </w:tabs>
        <w:spacing w:before="60" w:after="60" w:line="264" w:lineRule="auto"/>
        <w:ind w:firstLine="720"/>
        <w:jc w:val="both"/>
        <w:rPr>
          <w:rFonts w:ascii="Times New Roman" w:hAnsi="Times New Roman" w:cs="Times New Roman"/>
          <w:b/>
          <w:bCs/>
          <w:spacing w:val="-4"/>
          <w:sz w:val="28"/>
          <w:szCs w:val="28"/>
          <w:lang w:val="vi-VN"/>
        </w:rPr>
      </w:pPr>
      <w:r w:rsidRPr="001573E2">
        <w:rPr>
          <w:rFonts w:ascii="Times New Roman" w:hAnsi="Times New Roman" w:cs="Times New Roman"/>
          <w:b/>
          <w:bCs/>
          <w:spacing w:val="-4"/>
          <w:sz w:val="28"/>
          <w:szCs w:val="28"/>
          <w:lang w:val="vi-VN"/>
        </w:rPr>
        <w:lastRenderedPageBreak/>
        <w:t>Điều 4. Nguyên tắc xây dựng danh mục bệnh bẩm sinh</w:t>
      </w:r>
    </w:p>
    <w:p w14:paraId="7C9D65F1" w14:textId="33FCE04B" w:rsidR="00730FC5" w:rsidRPr="001573E2" w:rsidRDefault="00730FC5" w:rsidP="001573E2">
      <w:pPr>
        <w:tabs>
          <w:tab w:val="left" w:pos="1134"/>
        </w:tabs>
        <w:spacing w:before="60" w:after="60" w:line="264" w:lineRule="auto"/>
        <w:ind w:firstLine="720"/>
        <w:jc w:val="both"/>
        <w:rPr>
          <w:rFonts w:ascii="Times New Roman" w:hAnsi="Times New Roman" w:cs="Times New Roman"/>
          <w:sz w:val="28"/>
          <w:szCs w:val="28"/>
          <w:lang w:val="vi-VN"/>
        </w:rPr>
      </w:pPr>
      <w:r w:rsidRPr="001573E2">
        <w:rPr>
          <w:rFonts w:ascii="Times New Roman" w:hAnsi="Times New Roman" w:cs="Times New Roman"/>
          <w:sz w:val="28"/>
          <w:szCs w:val="28"/>
          <w:lang w:val="vi-VN"/>
        </w:rPr>
        <w:t>Việc lựa chọn các bệnh</w:t>
      </w:r>
      <w:r w:rsidR="00B20905" w:rsidRPr="001573E2">
        <w:rPr>
          <w:rFonts w:ascii="Times New Roman" w:hAnsi="Times New Roman" w:cs="Times New Roman"/>
          <w:sz w:val="28"/>
          <w:szCs w:val="28"/>
          <w:lang w:val="vi-VN"/>
        </w:rPr>
        <w:t xml:space="preserve"> </w:t>
      </w:r>
      <w:r w:rsidRPr="001573E2">
        <w:rPr>
          <w:rFonts w:ascii="Times New Roman" w:hAnsi="Times New Roman" w:cs="Times New Roman"/>
          <w:sz w:val="28"/>
          <w:szCs w:val="28"/>
          <w:lang w:val="vi-VN"/>
        </w:rPr>
        <w:t xml:space="preserve">bẩm sinh để đưa vào </w:t>
      </w:r>
      <w:r w:rsidR="007F48D9" w:rsidRPr="001573E2">
        <w:rPr>
          <w:rFonts w:ascii="Times New Roman" w:hAnsi="Times New Roman" w:cs="Times New Roman"/>
          <w:sz w:val="28"/>
          <w:szCs w:val="28"/>
          <w:lang w:val="vi-VN"/>
        </w:rPr>
        <w:t>d</w:t>
      </w:r>
      <w:r w:rsidRPr="001573E2">
        <w:rPr>
          <w:rFonts w:ascii="Times New Roman" w:hAnsi="Times New Roman" w:cs="Times New Roman"/>
          <w:sz w:val="28"/>
          <w:szCs w:val="28"/>
          <w:lang w:val="vi-VN"/>
        </w:rPr>
        <w:t xml:space="preserve">anh mục </w:t>
      </w:r>
      <w:r w:rsidRPr="001573E2">
        <w:rPr>
          <w:rFonts w:ascii="Times New Roman" w:hAnsi="Times New Roman" w:cs="Times New Roman"/>
          <w:bCs/>
          <w:sz w:val="28"/>
          <w:szCs w:val="28"/>
          <w:lang w:val="vi-VN"/>
        </w:rPr>
        <w:t>phải bảo đảm</w:t>
      </w:r>
      <w:r w:rsidR="001857A0" w:rsidRPr="001573E2">
        <w:rPr>
          <w:rFonts w:ascii="Times New Roman" w:hAnsi="Times New Roman" w:cs="Times New Roman"/>
          <w:sz w:val="28"/>
          <w:szCs w:val="28"/>
          <w:lang w:val="vi-VN"/>
        </w:rPr>
        <w:t xml:space="preserve"> </w:t>
      </w:r>
      <w:r w:rsidRPr="001573E2">
        <w:rPr>
          <w:rFonts w:ascii="Times New Roman" w:hAnsi="Times New Roman" w:cs="Times New Roman"/>
          <w:sz w:val="28"/>
          <w:szCs w:val="28"/>
          <w:lang w:val="vi-VN"/>
        </w:rPr>
        <w:t>các nguyên tắc sau đây:</w:t>
      </w:r>
    </w:p>
    <w:p w14:paraId="3D5CC6BC" w14:textId="59533D42" w:rsidR="00730FC5" w:rsidRPr="001573E2" w:rsidRDefault="00684542" w:rsidP="001573E2">
      <w:pPr>
        <w:tabs>
          <w:tab w:val="left" w:pos="1134"/>
        </w:tabs>
        <w:spacing w:before="60" w:after="60" w:line="264" w:lineRule="auto"/>
        <w:ind w:left="720"/>
        <w:jc w:val="both"/>
        <w:rPr>
          <w:rFonts w:ascii="Times New Roman" w:hAnsi="Times New Roman" w:cs="Times New Roman"/>
          <w:sz w:val="28"/>
          <w:szCs w:val="28"/>
          <w:lang w:val="vi-VN"/>
        </w:rPr>
      </w:pPr>
      <w:r w:rsidRPr="001573E2">
        <w:rPr>
          <w:rFonts w:ascii="Times New Roman" w:hAnsi="Times New Roman" w:cs="Times New Roman"/>
          <w:sz w:val="28"/>
          <w:szCs w:val="28"/>
          <w:lang w:val="vi-VN"/>
        </w:rPr>
        <w:t xml:space="preserve">1. </w:t>
      </w:r>
      <w:r w:rsidR="00730FC5" w:rsidRPr="001573E2">
        <w:rPr>
          <w:rFonts w:ascii="Times New Roman" w:hAnsi="Times New Roman" w:cs="Times New Roman"/>
          <w:sz w:val="28"/>
          <w:szCs w:val="28"/>
          <w:lang w:val="vi-VN"/>
        </w:rPr>
        <w:t>Tính phổ biến và gánh nặng bệnh:</w:t>
      </w:r>
    </w:p>
    <w:p w14:paraId="0441E92B" w14:textId="4F1FFC1E" w:rsidR="00CD3664" w:rsidRPr="001573E2" w:rsidRDefault="00B94D41" w:rsidP="001573E2">
      <w:pPr>
        <w:pStyle w:val="ListParagraph"/>
        <w:tabs>
          <w:tab w:val="left" w:pos="1134"/>
        </w:tabs>
        <w:spacing w:before="60" w:after="60" w:line="264" w:lineRule="auto"/>
        <w:ind w:left="0" w:firstLine="720"/>
        <w:jc w:val="both"/>
        <w:rPr>
          <w:rFonts w:ascii="Times New Roman" w:hAnsi="Times New Roman" w:cs="Times New Roman"/>
          <w:sz w:val="28"/>
          <w:szCs w:val="28"/>
          <w:lang w:val="vi-VN"/>
        </w:rPr>
      </w:pPr>
      <w:r w:rsidRPr="001573E2">
        <w:rPr>
          <w:rFonts w:ascii="Times New Roman" w:hAnsi="Times New Roman" w:cs="Times New Roman"/>
          <w:sz w:val="28"/>
          <w:szCs w:val="28"/>
          <w:lang w:val="vi-VN"/>
        </w:rPr>
        <w:t xml:space="preserve">a) </w:t>
      </w:r>
      <w:r w:rsidR="00CD3664" w:rsidRPr="001573E2">
        <w:rPr>
          <w:rFonts w:ascii="Times New Roman" w:hAnsi="Times New Roman" w:cs="Times New Roman"/>
          <w:sz w:val="28"/>
          <w:szCs w:val="28"/>
          <w:lang w:val="vi-VN"/>
        </w:rPr>
        <w:t>Bệnh có tỷ lệ cao</w:t>
      </w:r>
      <w:r w:rsidR="007F6E4F" w:rsidRPr="001573E2">
        <w:rPr>
          <w:rFonts w:ascii="Times New Roman" w:hAnsi="Times New Roman" w:cs="Times New Roman"/>
          <w:sz w:val="28"/>
          <w:szCs w:val="28"/>
          <w:lang w:val="vi-VN"/>
        </w:rPr>
        <w:t xml:space="preserve"> hoặc</w:t>
      </w:r>
      <w:r w:rsidR="00CD3664" w:rsidRPr="001573E2">
        <w:rPr>
          <w:rFonts w:ascii="Times New Roman" w:hAnsi="Times New Roman" w:cs="Times New Roman"/>
          <w:sz w:val="28"/>
          <w:szCs w:val="28"/>
          <w:lang w:val="vi-VN"/>
        </w:rPr>
        <w:t xml:space="preserve"> mang gen đột biến cao trong cộng đồng hoặc gây ra hậu quả nghiêm trọng về sức khỏe, thể chất và trí tuệ của trẻ.</w:t>
      </w:r>
    </w:p>
    <w:p w14:paraId="77E81D1B" w14:textId="6FC59B58" w:rsidR="00730FC5" w:rsidRPr="001573E2" w:rsidRDefault="009F0872" w:rsidP="001573E2">
      <w:pPr>
        <w:tabs>
          <w:tab w:val="left" w:pos="1134"/>
        </w:tabs>
        <w:spacing w:before="60" w:after="60" w:line="264" w:lineRule="auto"/>
        <w:ind w:firstLine="720"/>
        <w:jc w:val="both"/>
        <w:rPr>
          <w:rFonts w:ascii="Times New Roman" w:hAnsi="Times New Roman" w:cs="Times New Roman"/>
          <w:sz w:val="28"/>
          <w:szCs w:val="28"/>
          <w:lang w:val="vi-VN"/>
        </w:rPr>
      </w:pPr>
      <w:r w:rsidRPr="001573E2">
        <w:rPr>
          <w:rFonts w:ascii="Times New Roman" w:hAnsi="Times New Roman" w:cs="Times New Roman"/>
          <w:sz w:val="28"/>
          <w:szCs w:val="28"/>
          <w:lang w:val="vi-VN"/>
        </w:rPr>
        <w:t xml:space="preserve">b) </w:t>
      </w:r>
      <w:r w:rsidR="00730FC5" w:rsidRPr="001573E2">
        <w:rPr>
          <w:rFonts w:ascii="Times New Roman" w:hAnsi="Times New Roman" w:cs="Times New Roman"/>
          <w:sz w:val="28"/>
          <w:szCs w:val="28"/>
          <w:lang w:val="vi-VN"/>
        </w:rPr>
        <w:t>Bệnh</w:t>
      </w:r>
      <w:r w:rsidR="0083716B" w:rsidRPr="001573E2">
        <w:rPr>
          <w:rFonts w:ascii="Times New Roman" w:hAnsi="Times New Roman" w:cs="Times New Roman"/>
          <w:sz w:val="28"/>
          <w:szCs w:val="28"/>
          <w:lang w:val="vi-VN"/>
        </w:rPr>
        <w:t xml:space="preserve"> bẩm sinh</w:t>
      </w:r>
      <w:r w:rsidR="00730FC5" w:rsidRPr="001573E2">
        <w:rPr>
          <w:rFonts w:ascii="Times New Roman" w:hAnsi="Times New Roman" w:cs="Times New Roman"/>
          <w:sz w:val="28"/>
          <w:szCs w:val="28"/>
          <w:lang w:val="vi-VN"/>
        </w:rPr>
        <w:t xml:space="preserve"> là nguyên nhân gây tử vong cao ở trẻ em hoặc gây tàn tật suốt đời, ảnh hưởng đến chất lượng giống nòi.</w:t>
      </w:r>
    </w:p>
    <w:p w14:paraId="1EB187AD" w14:textId="4700A5C7" w:rsidR="00730FC5" w:rsidRPr="001231E9" w:rsidRDefault="00684542" w:rsidP="001573E2">
      <w:pPr>
        <w:tabs>
          <w:tab w:val="left" w:pos="1134"/>
        </w:tabs>
        <w:spacing w:before="60" w:after="60" w:line="264" w:lineRule="auto"/>
        <w:ind w:left="720"/>
        <w:jc w:val="both"/>
        <w:rPr>
          <w:rFonts w:ascii="Times New Roman" w:hAnsi="Times New Roman" w:cs="Times New Roman"/>
          <w:sz w:val="28"/>
          <w:szCs w:val="28"/>
        </w:rPr>
      </w:pPr>
      <w:r w:rsidRPr="001231E9">
        <w:rPr>
          <w:rFonts w:ascii="Times New Roman" w:hAnsi="Times New Roman" w:cs="Times New Roman"/>
          <w:sz w:val="28"/>
          <w:szCs w:val="28"/>
        </w:rPr>
        <w:t xml:space="preserve">2. </w:t>
      </w:r>
      <w:r w:rsidR="00730FC5" w:rsidRPr="001231E9">
        <w:rPr>
          <w:rFonts w:ascii="Times New Roman" w:hAnsi="Times New Roman" w:cs="Times New Roman"/>
          <w:sz w:val="28"/>
          <w:szCs w:val="28"/>
        </w:rPr>
        <w:t>Khả năng sàng lọc và chẩn đoán:</w:t>
      </w:r>
    </w:p>
    <w:p w14:paraId="5C37ACE1" w14:textId="59F3CEAB" w:rsidR="00FF2A38" w:rsidRPr="001573E2" w:rsidRDefault="00684542"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 xml:space="preserve">a) </w:t>
      </w:r>
      <w:r w:rsidR="00FF2A38" w:rsidRPr="001573E2">
        <w:rPr>
          <w:rFonts w:ascii="Times New Roman" w:hAnsi="Times New Roman" w:cs="Times New Roman"/>
          <w:sz w:val="28"/>
          <w:szCs w:val="28"/>
        </w:rPr>
        <w:t xml:space="preserve">Có phương pháp sàng lọc phù hợp, </w:t>
      </w:r>
      <w:proofErr w:type="gramStart"/>
      <w:r w:rsidR="00FF2A38" w:rsidRPr="001573E2">
        <w:rPr>
          <w:rFonts w:ascii="Times New Roman" w:hAnsi="Times New Roman" w:cs="Times New Roman"/>
          <w:sz w:val="28"/>
          <w:szCs w:val="28"/>
        </w:rPr>
        <w:t>an</w:t>
      </w:r>
      <w:proofErr w:type="gramEnd"/>
      <w:r w:rsidR="00FF2A38" w:rsidRPr="001573E2">
        <w:rPr>
          <w:rFonts w:ascii="Times New Roman" w:hAnsi="Times New Roman" w:cs="Times New Roman"/>
          <w:sz w:val="28"/>
          <w:szCs w:val="28"/>
        </w:rPr>
        <w:t xml:space="preserve"> toàn, dễ thực hiện và được cơ quan có thẩm quyền cấp phép</w:t>
      </w:r>
      <w:r w:rsidR="004107C5" w:rsidRPr="001573E2">
        <w:rPr>
          <w:rFonts w:ascii="Times New Roman" w:hAnsi="Times New Roman" w:cs="Times New Roman"/>
          <w:sz w:val="28"/>
          <w:szCs w:val="28"/>
        </w:rPr>
        <w:t>.</w:t>
      </w:r>
    </w:p>
    <w:p w14:paraId="2F155122" w14:textId="32F5F9C2" w:rsidR="00CC4AA1" w:rsidRPr="001573E2" w:rsidRDefault="00684542"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 xml:space="preserve">b) </w:t>
      </w:r>
      <w:r w:rsidR="00CC4AA1" w:rsidRPr="001573E2">
        <w:rPr>
          <w:rFonts w:ascii="Times New Roman" w:hAnsi="Times New Roman" w:cs="Times New Roman"/>
          <w:sz w:val="28"/>
          <w:szCs w:val="28"/>
        </w:rPr>
        <w:t>Có kỹ thuật chẩn đoán xác định để khẳng định tình trạng bệnh sau khi có kết quả sàng lọc.</w:t>
      </w:r>
    </w:p>
    <w:p w14:paraId="76C4AD06" w14:textId="1C64B6CF" w:rsidR="00730FC5" w:rsidRPr="001231E9" w:rsidRDefault="0083716B" w:rsidP="001573E2">
      <w:pPr>
        <w:tabs>
          <w:tab w:val="left" w:pos="1134"/>
        </w:tabs>
        <w:spacing w:before="60" w:after="60" w:line="264" w:lineRule="auto"/>
        <w:ind w:left="720"/>
        <w:jc w:val="both"/>
        <w:rPr>
          <w:rFonts w:ascii="Times New Roman" w:hAnsi="Times New Roman" w:cs="Times New Roman"/>
          <w:sz w:val="28"/>
          <w:szCs w:val="28"/>
        </w:rPr>
      </w:pPr>
      <w:r w:rsidRPr="001231E9">
        <w:rPr>
          <w:rFonts w:ascii="Times New Roman" w:hAnsi="Times New Roman" w:cs="Times New Roman"/>
          <w:sz w:val="28"/>
          <w:szCs w:val="28"/>
        </w:rPr>
        <w:t>3</w:t>
      </w:r>
      <w:r w:rsidR="008B0852" w:rsidRPr="001573E2">
        <w:rPr>
          <w:rFonts w:ascii="Times New Roman" w:hAnsi="Times New Roman" w:cs="Times New Roman"/>
          <w:sz w:val="28"/>
          <w:szCs w:val="28"/>
        </w:rPr>
        <w:t xml:space="preserve">. </w:t>
      </w:r>
      <w:r w:rsidR="00730FC5" w:rsidRPr="001231E9">
        <w:rPr>
          <w:rFonts w:ascii="Times New Roman" w:hAnsi="Times New Roman" w:cs="Times New Roman"/>
          <w:sz w:val="28"/>
          <w:szCs w:val="28"/>
        </w:rPr>
        <w:t>Tính khả thi và hiệu quả kinh tế - xã hội:</w:t>
      </w:r>
    </w:p>
    <w:p w14:paraId="722EB770" w14:textId="2C9FD24D" w:rsidR="00730FC5" w:rsidRPr="001231E9" w:rsidRDefault="005F7AAB" w:rsidP="001573E2">
      <w:pPr>
        <w:tabs>
          <w:tab w:val="left" w:pos="1134"/>
        </w:tabs>
        <w:spacing w:before="60" w:after="60" w:line="264"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 xml:space="preserve">a) </w:t>
      </w:r>
      <w:r w:rsidR="00730FC5" w:rsidRPr="001231E9">
        <w:rPr>
          <w:rFonts w:ascii="Times New Roman" w:hAnsi="Times New Roman" w:cs="Times New Roman"/>
          <w:sz w:val="28"/>
          <w:szCs w:val="28"/>
        </w:rPr>
        <w:t>Phù hợp với khả năng đáp ứng về trang thiết bị, nhân lực của hệ thống y tế Việt Nam.</w:t>
      </w:r>
    </w:p>
    <w:p w14:paraId="08969ECF" w14:textId="44E5029A" w:rsidR="00D71100" w:rsidRPr="001573E2" w:rsidRDefault="005F7AAB" w:rsidP="001573E2">
      <w:pPr>
        <w:tabs>
          <w:tab w:val="left" w:pos="1134"/>
        </w:tabs>
        <w:spacing w:before="60" w:after="60" w:line="264"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 xml:space="preserve">b) </w:t>
      </w:r>
      <w:r w:rsidR="00D71100" w:rsidRPr="001573E2">
        <w:rPr>
          <w:rFonts w:ascii="Times New Roman" w:hAnsi="Times New Roman" w:cs="Times New Roman"/>
          <w:sz w:val="28"/>
          <w:szCs w:val="28"/>
        </w:rPr>
        <w:t>Chi phí sàng lọc, điều trị và can thiệp phù hợp với khả năng chi trả của người dân hoặc ngân sách nhà nước và bảo hiểm y tế.</w:t>
      </w:r>
    </w:p>
    <w:p w14:paraId="5B781F8D" w14:textId="5DCED4ED" w:rsidR="00D71100" w:rsidRPr="001231E9" w:rsidRDefault="005F7AAB"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 xml:space="preserve">c) </w:t>
      </w:r>
      <w:r w:rsidR="00D71100" w:rsidRPr="001573E2">
        <w:rPr>
          <w:rFonts w:ascii="Times New Roman" w:hAnsi="Times New Roman" w:cs="Times New Roman"/>
          <w:sz w:val="28"/>
          <w:szCs w:val="28"/>
        </w:rPr>
        <w:t>Lợi ích thu được từ việc phát hiện, điều trị và can thiệp sớm cao hơn đáng kể so với chi phí chăm sóc bệnh nhân mắc bệnh muộn.</w:t>
      </w:r>
    </w:p>
    <w:p w14:paraId="7FF1F36E" w14:textId="6C519800" w:rsidR="00026CA2" w:rsidRPr="001231E9" w:rsidRDefault="00026CA2" w:rsidP="001573E2">
      <w:pPr>
        <w:tabs>
          <w:tab w:val="left" w:pos="1134"/>
        </w:tabs>
        <w:spacing w:before="60" w:after="60" w:line="264" w:lineRule="auto"/>
        <w:ind w:firstLine="720"/>
        <w:jc w:val="both"/>
        <w:rPr>
          <w:rFonts w:ascii="Times New Roman" w:hAnsi="Times New Roman" w:cs="Times New Roman"/>
          <w:b/>
          <w:bCs/>
          <w:sz w:val="28"/>
          <w:szCs w:val="28"/>
        </w:rPr>
      </w:pPr>
      <w:r w:rsidRPr="001231E9">
        <w:rPr>
          <w:rFonts w:ascii="Times New Roman" w:hAnsi="Times New Roman" w:cs="Times New Roman"/>
          <w:b/>
          <w:bCs/>
          <w:sz w:val="28"/>
          <w:szCs w:val="28"/>
        </w:rPr>
        <w:t xml:space="preserve">Điều 5. </w:t>
      </w:r>
      <w:r w:rsidR="0077304F" w:rsidRPr="001231E9">
        <w:rPr>
          <w:rFonts w:ascii="Times New Roman" w:hAnsi="Times New Roman" w:cs="Times New Roman"/>
          <w:b/>
          <w:bCs/>
          <w:sz w:val="28"/>
          <w:szCs w:val="28"/>
        </w:rPr>
        <w:t xml:space="preserve">Danh mục bệnh </w:t>
      </w:r>
    </w:p>
    <w:p w14:paraId="4C029F0B" w14:textId="3CB73C0C" w:rsidR="00026CA2" w:rsidRPr="001231E9" w:rsidRDefault="002B1123" w:rsidP="001573E2">
      <w:pPr>
        <w:tabs>
          <w:tab w:val="left" w:pos="1134"/>
        </w:tabs>
        <w:spacing w:before="60" w:after="60" w:line="264"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 xml:space="preserve">Ban hành kèm theo </w:t>
      </w:r>
      <w:r w:rsidR="00E6369B" w:rsidRPr="001231E9">
        <w:rPr>
          <w:rFonts w:ascii="Times New Roman" w:hAnsi="Times New Roman" w:cs="Times New Roman"/>
          <w:sz w:val="28"/>
          <w:szCs w:val="28"/>
        </w:rPr>
        <w:t>t</w:t>
      </w:r>
      <w:r w:rsidRPr="001231E9">
        <w:rPr>
          <w:rFonts w:ascii="Times New Roman" w:hAnsi="Times New Roman" w:cs="Times New Roman"/>
          <w:sz w:val="28"/>
          <w:szCs w:val="28"/>
        </w:rPr>
        <w:t>hông tư này</w:t>
      </w:r>
      <w:r w:rsidR="00B51784" w:rsidRPr="001231E9">
        <w:rPr>
          <w:rFonts w:ascii="Times New Roman" w:hAnsi="Times New Roman" w:cs="Times New Roman"/>
          <w:sz w:val="28"/>
          <w:szCs w:val="28"/>
        </w:rPr>
        <w:t>:</w:t>
      </w:r>
      <w:r w:rsidRPr="001231E9">
        <w:rPr>
          <w:rFonts w:ascii="Times New Roman" w:hAnsi="Times New Roman" w:cs="Times New Roman"/>
          <w:sz w:val="28"/>
          <w:szCs w:val="28"/>
        </w:rPr>
        <w:t xml:space="preserve"> </w:t>
      </w:r>
    </w:p>
    <w:p w14:paraId="3A833921" w14:textId="1A9FBF30" w:rsidR="00A22D4E" w:rsidRPr="001231E9" w:rsidRDefault="00B51784" w:rsidP="001573E2">
      <w:pPr>
        <w:tabs>
          <w:tab w:val="left" w:pos="1134"/>
        </w:tabs>
        <w:spacing w:before="60" w:after="60" w:line="264" w:lineRule="auto"/>
        <w:ind w:firstLine="709"/>
        <w:jc w:val="both"/>
        <w:rPr>
          <w:rFonts w:ascii="Times New Roman" w:hAnsi="Times New Roman" w:cs="Times New Roman"/>
          <w:sz w:val="28"/>
          <w:szCs w:val="28"/>
          <w:lang w:val="fr-FR"/>
        </w:rPr>
      </w:pPr>
      <w:r w:rsidRPr="001231E9">
        <w:rPr>
          <w:rFonts w:ascii="Times New Roman" w:hAnsi="Times New Roman" w:cs="Times New Roman"/>
          <w:sz w:val="28"/>
          <w:szCs w:val="28"/>
          <w:lang w:val="fr-FR"/>
        </w:rPr>
        <w:t>1</w:t>
      </w:r>
      <w:r w:rsidR="00A22D4E" w:rsidRPr="001231E9">
        <w:rPr>
          <w:rFonts w:ascii="Times New Roman" w:hAnsi="Times New Roman" w:cs="Times New Roman"/>
          <w:sz w:val="28"/>
          <w:szCs w:val="28"/>
          <w:lang w:val="fr-FR"/>
        </w:rPr>
        <w:t xml:space="preserve">. Danh mục bệnh bẩm sinh </w:t>
      </w:r>
      <w:r w:rsidRPr="001231E9">
        <w:rPr>
          <w:rFonts w:ascii="Times New Roman" w:hAnsi="Times New Roman" w:cs="Times New Roman"/>
          <w:sz w:val="28"/>
          <w:szCs w:val="28"/>
          <w:lang w:val="fr-FR"/>
        </w:rPr>
        <w:t>cần</w:t>
      </w:r>
      <w:r w:rsidR="00A22D4E" w:rsidRPr="001231E9">
        <w:rPr>
          <w:rFonts w:ascii="Times New Roman" w:hAnsi="Times New Roman" w:cs="Times New Roman"/>
          <w:sz w:val="28"/>
          <w:szCs w:val="28"/>
          <w:lang w:val="fr-FR"/>
        </w:rPr>
        <w:t xml:space="preserve"> sàng lọc, chẩn đoán</w:t>
      </w:r>
      <w:r w:rsidRPr="001231E9">
        <w:rPr>
          <w:rFonts w:ascii="Times New Roman" w:hAnsi="Times New Roman" w:cs="Times New Roman"/>
          <w:sz w:val="28"/>
          <w:szCs w:val="28"/>
          <w:lang w:val="fr-FR"/>
        </w:rPr>
        <w:t>,</w:t>
      </w:r>
      <w:r w:rsidR="00A22D4E" w:rsidRPr="001231E9">
        <w:rPr>
          <w:rFonts w:ascii="Times New Roman" w:hAnsi="Times New Roman" w:cs="Times New Roman"/>
          <w:sz w:val="28"/>
          <w:szCs w:val="28"/>
          <w:lang w:val="fr-FR"/>
        </w:rPr>
        <w:t xml:space="preserve"> điều trị trước sinh</w:t>
      </w:r>
      <w:r w:rsidR="0012142B" w:rsidRPr="001231E9">
        <w:rPr>
          <w:rFonts w:ascii="Times New Roman" w:hAnsi="Times New Roman" w:cs="Times New Roman"/>
          <w:sz w:val="28"/>
          <w:szCs w:val="28"/>
          <w:lang w:val="fr-FR"/>
        </w:rPr>
        <w:t xml:space="preserve"> (Phụ lục I)</w:t>
      </w:r>
      <w:r w:rsidR="00A22D4E" w:rsidRPr="001231E9">
        <w:rPr>
          <w:rFonts w:ascii="Times New Roman" w:hAnsi="Times New Roman" w:cs="Times New Roman"/>
          <w:sz w:val="28"/>
          <w:szCs w:val="28"/>
          <w:lang w:val="fr-FR"/>
        </w:rPr>
        <w:t>.</w:t>
      </w:r>
    </w:p>
    <w:p w14:paraId="57338C11" w14:textId="5A566FA2" w:rsidR="00A22D4E" w:rsidRPr="001231E9" w:rsidRDefault="00B51784" w:rsidP="001573E2">
      <w:pPr>
        <w:tabs>
          <w:tab w:val="left" w:pos="1134"/>
        </w:tabs>
        <w:spacing w:before="60" w:after="60" w:line="264" w:lineRule="auto"/>
        <w:ind w:firstLine="709"/>
        <w:jc w:val="both"/>
        <w:rPr>
          <w:rFonts w:ascii="Times New Roman" w:hAnsi="Times New Roman" w:cs="Times New Roman"/>
          <w:sz w:val="28"/>
          <w:szCs w:val="28"/>
          <w:lang w:val="fr-FR"/>
        </w:rPr>
      </w:pPr>
      <w:r w:rsidRPr="001231E9">
        <w:rPr>
          <w:rFonts w:ascii="Times New Roman" w:hAnsi="Times New Roman" w:cs="Times New Roman"/>
          <w:sz w:val="28"/>
          <w:szCs w:val="28"/>
          <w:lang w:val="fr-FR"/>
        </w:rPr>
        <w:t>2</w:t>
      </w:r>
      <w:r w:rsidR="00A22D4E" w:rsidRPr="001231E9">
        <w:rPr>
          <w:rFonts w:ascii="Times New Roman" w:hAnsi="Times New Roman" w:cs="Times New Roman"/>
          <w:sz w:val="28"/>
          <w:szCs w:val="28"/>
          <w:lang w:val="fr-FR"/>
        </w:rPr>
        <w:t xml:space="preserve">. </w:t>
      </w:r>
      <w:r w:rsidR="00A22D4E" w:rsidRPr="002C09B3">
        <w:rPr>
          <w:rFonts w:ascii="Times New Roman" w:hAnsi="Times New Roman" w:cs="Times New Roman"/>
          <w:spacing w:val="4"/>
          <w:sz w:val="28"/>
          <w:szCs w:val="28"/>
          <w:lang w:val="fr-FR"/>
        </w:rPr>
        <w:t xml:space="preserve">Danh mục bệnh bẩm sinh </w:t>
      </w:r>
      <w:r w:rsidR="0012142B" w:rsidRPr="002C09B3">
        <w:rPr>
          <w:rFonts w:ascii="Times New Roman" w:hAnsi="Times New Roman" w:cs="Times New Roman"/>
          <w:spacing w:val="4"/>
          <w:sz w:val="28"/>
          <w:szCs w:val="28"/>
          <w:lang w:val="fr-FR"/>
        </w:rPr>
        <w:t>cần</w:t>
      </w:r>
      <w:r w:rsidR="00A22D4E" w:rsidRPr="002C09B3">
        <w:rPr>
          <w:rFonts w:ascii="Times New Roman" w:hAnsi="Times New Roman" w:cs="Times New Roman"/>
          <w:spacing w:val="4"/>
          <w:sz w:val="28"/>
          <w:szCs w:val="28"/>
          <w:lang w:val="fr-FR"/>
        </w:rPr>
        <w:t xml:space="preserve"> sàng lọc, chẩn đoán</w:t>
      </w:r>
      <w:r w:rsidR="0012142B" w:rsidRPr="002C09B3">
        <w:rPr>
          <w:rFonts w:ascii="Times New Roman" w:hAnsi="Times New Roman" w:cs="Times New Roman"/>
          <w:spacing w:val="4"/>
          <w:sz w:val="28"/>
          <w:szCs w:val="28"/>
          <w:lang w:val="fr-FR"/>
        </w:rPr>
        <w:t xml:space="preserve">, </w:t>
      </w:r>
      <w:r w:rsidR="00A22D4E" w:rsidRPr="002C09B3">
        <w:rPr>
          <w:rFonts w:ascii="Times New Roman" w:hAnsi="Times New Roman" w:cs="Times New Roman"/>
          <w:spacing w:val="4"/>
          <w:sz w:val="28"/>
          <w:szCs w:val="28"/>
          <w:lang w:val="fr-FR"/>
        </w:rPr>
        <w:t>điều trị sơ sinh</w:t>
      </w:r>
      <w:r w:rsidR="0012142B" w:rsidRPr="002C09B3">
        <w:rPr>
          <w:rFonts w:ascii="Times New Roman" w:hAnsi="Times New Roman" w:cs="Times New Roman"/>
          <w:spacing w:val="4"/>
          <w:sz w:val="28"/>
          <w:szCs w:val="28"/>
          <w:lang w:val="fr-FR"/>
        </w:rPr>
        <w:t xml:space="preserve"> (Phụ lục II)</w:t>
      </w:r>
      <w:r w:rsidR="00A22D4E" w:rsidRPr="002C09B3">
        <w:rPr>
          <w:rFonts w:ascii="Times New Roman" w:hAnsi="Times New Roman" w:cs="Times New Roman"/>
          <w:spacing w:val="4"/>
          <w:sz w:val="28"/>
          <w:szCs w:val="28"/>
          <w:lang w:val="fr-FR"/>
        </w:rPr>
        <w:t>.</w:t>
      </w:r>
    </w:p>
    <w:p w14:paraId="2D88A39B" w14:textId="5EC5ED4D" w:rsidR="005617CA" w:rsidRPr="001573E2" w:rsidRDefault="005617CA" w:rsidP="001573E2">
      <w:pPr>
        <w:tabs>
          <w:tab w:val="left" w:pos="1134"/>
        </w:tabs>
        <w:spacing w:before="60" w:after="60" w:line="264" w:lineRule="auto"/>
        <w:ind w:firstLine="720"/>
        <w:jc w:val="both"/>
        <w:rPr>
          <w:rFonts w:ascii="Times New Roman" w:hAnsi="Times New Roman" w:cs="Times New Roman"/>
          <w:b/>
          <w:bCs/>
          <w:sz w:val="28"/>
          <w:szCs w:val="28"/>
          <w:lang w:val="fr-FR"/>
        </w:rPr>
      </w:pPr>
      <w:r w:rsidRPr="001573E2">
        <w:rPr>
          <w:rFonts w:ascii="Times New Roman" w:hAnsi="Times New Roman" w:cs="Times New Roman"/>
          <w:b/>
          <w:bCs/>
          <w:sz w:val="28"/>
          <w:szCs w:val="28"/>
          <w:lang w:val="fr-FR"/>
        </w:rPr>
        <w:t xml:space="preserve">Điều </w:t>
      </w:r>
      <w:r w:rsidR="00026CA2" w:rsidRPr="001573E2">
        <w:rPr>
          <w:rFonts w:ascii="Times New Roman" w:hAnsi="Times New Roman" w:cs="Times New Roman"/>
          <w:b/>
          <w:bCs/>
          <w:sz w:val="28"/>
          <w:szCs w:val="28"/>
          <w:lang w:val="fr-FR"/>
        </w:rPr>
        <w:t>6</w:t>
      </w:r>
      <w:r w:rsidRPr="001573E2">
        <w:rPr>
          <w:rFonts w:ascii="Times New Roman" w:hAnsi="Times New Roman" w:cs="Times New Roman"/>
          <w:b/>
          <w:bCs/>
          <w:sz w:val="28"/>
          <w:szCs w:val="28"/>
          <w:lang w:val="fr-FR"/>
        </w:rPr>
        <w:t>. Hiệu lực thi hành</w:t>
      </w:r>
    </w:p>
    <w:p w14:paraId="5D5D0B47" w14:textId="2BA1E11A" w:rsidR="00360C0D" w:rsidRPr="001573E2" w:rsidRDefault="00184696" w:rsidP="001573E2">
      <w:pPr>
        <w:tabs>
          <w:tab w:val="left" w:pos="1134"/>
        </w:tabs>
        <w:spacing w:before="60" w:after="60" w:line="264" w:lineRule="auto"/>
        <w:ind w:firstLine="720"/>
        <w:jc w:val="both"/>
        <w:rPr>
          <w:rFonts w:ascii="Times New Roman" w:hAnsi="Times New Roman" w:cs="Times New Roman"/>
          <w:sz w:val="28"/>
          <w:szCs w:val="28"/>
          <w:lang w:val="fr-FR"/>
        </w:rPr>
      </w:pPr>
      <w:r w:rsidRPr="001231E9">
        <w:rPr>
          <w:rFonts w:ascii="Times New Roman" w:hAnsi="Times New Roman" w:cs="Times New Roman"/>
          <w:sz w:val="28"/>
          <w:szCs w:val="28"/>
          <w:lang w:val="vi-VN"/>
        </w:rPr>
        <w:t>Thông tư này có hiệu lực thi hành kể từ ngày 01 tháng 7 năm 2026.</w:t>
      </w:r>
    </w:p>
    <w:p w14:paraId="5AF766DE" w14:textId="6A2D9576" w:rsidR="002D13A5" w:rsidRPr="001573E2" w:rsidRDefault="002D13A5" w:rsidP="001573E2">
      <w:pPr>
        <w:tabs>
          <w:tab w:val="left" w:pos="1134"/>
        </w:tabs>
        <w:spacing w:before="60" w:after="60" w:line="264" w:lineRule="auto"/>
        <w:ind w:firstLine="720"/>
        <w:jc w:val="both"/>
        <w:rPr>
          <w:rFonts w:ascii="Times New Roman" w:hAnsi="Times New Roman" w:cs="Times New Roman"/>
          <w:b/>
          <w:bCs/>
          <w:sz w:val="28"/>
          <w:szCs w:val="28"/>
          <w:lang w:val="fr-FR"/>
        </w:rPr>
      </w:pPr>
      <w:r w:rsidRPr="001573E2">
        <w:rPr>
          <w:rFonts w:ascii="Times New Roman" w:hAnsi="Times New Roman" w:cs="Times New Roman"/>
          <w:b/>
          <w:bCs/>
          <w:sz w:val="28"/>
          <w:szCs w:val="28"/>
          <w:lang w:val="fr-FR"/>
        </w:rPr>
        <w:t>Điều</w:t>
      </w:r>
      <w:r w:rsidR="00456D49" w:rsidRPr="001231E9">
        <w:rPr>
          <w:rFonts w:ascii="Times New Roman" w:hAnsi="Times New Roman" w:cs="Times New Roman"/>
          <w:b/>
          <w:bCs/>
          <w:sz w:val="28"/>
          <w:szCs w:val="28"/>
          <w:lang w:val="vi-VN"/>
        </w:rPr>
        <w:t xml:space="preserve"> </w:t>
      </w:r>
      <w:r w:rsidR="00026CA2" w:rsidRPr="001573E2">
        <w:rPr>
          <w:rFonts w:ascii="Times New Roman" w:hAnsi="Times New Roman" w:cs="Times New Roman"/>
          <w:b/>
          <w:bCs/>
          <w:sz w:val="28"/>
          <w:szCs w:val="28"/>
          <w:lang w:val="fr-FR"/>
        </w:rPr>
        <w:t>7</w:t>
      </w:r>
      <w:r w:rsidR="00456D49" w:rsidRPr="001231E9">
        <w:rPr>
          <w:rFonts w:ascii="Times New Roman" w:hAnsi="Times New Roman" w:cs="Times New Roman"/>
          <w:b/>
          <w:bCs/>
          <w:sz w:val="28"/>
          <w:szCs w:val="28"/>
          <w:lang w:val="vi-VN"/>
        </w:rPr>
        <w:t>.</w:t>
      </w:r>
      <w:r w:rsidRPr="001573E2">
        <w:rPr>
          <w:rFonts w:ascii="Times New Roman" w:hAnsi="Times New Roman" w:cs="Times New Roman"/>
          <w:b/>
          <w:bCs/>
          <w:sz w:val="28"/>
          <w:szCs w:val="28"/>
          <w:lang w:val="fr-FR"/>
        </w:rPr>
        <w:t xml:space="preserve"> Tổ chức thực hiện</w:t>
      </w:r>
    </w:p>
    <w:p w14:paraId="6032370D" w14:textId="64F42CB1" w:rsidR="002D13A5" w:rsidRPr="001573E2" w:rsidRDefault="002D13A5" w:rsidP="001573E2">
      <w:pPr>
        <w:tabs>
          <w:tab w:val="left" w:pos="1134"/>
        </w:tabs>
        <w:spacing w:before="60" w:after="60" w:line="264" w:lineRule="auto"/>
        <w:ind w:firstLine="720"/>
        <w:jc w:val="both"/>
        <w:rPr>
          <w:rFonts w:ascii="Times New Roman" w:hAnsi="Times New Roman" w:cs="Times New Roman"/>
          <w:sz w:val="28"/>
          <w:szCs w:val="28"/>
          <w:lang w:val="fr-FR"/>
        </w:rPr>
      </w:pPr>
      <w:r w:rsidRPr="001573E2">
        <w:rPr>
          <w:rFonts w:ascii="Times New Roman" w:hAnsi="Times New Roman" w:cs="Times New Roman"/>
          <w:sz w:val="28"/>
          <w:szCs w:val="28"/>
          <w:lang w:val="fr-FR"/>
        </w:rPr>
        <w:t xml:space="preserve">1. Cục Dân </w:t>
      </w:r>
      <w:proofErr w:type="gramStart"/>
      <w:r w:rsidRPr="001573E2">
        <w:rPr>
          <w:rFonts w:ascii="Times New Roman" w:hAnsi="Times New Roman" w:cs="Times New Roman"/>
          <w:sz w:val="28"/>
          <w:szCs w:val="28"/>
          <w:lang w:val="fr-FR"/>
        </w:rPr>
        <w:t>số:</w:t>
      </w:r>
      <w:proofErr w:type="gramEnd"/>
    </w:p>
    <w:p w14:paraId="0176D6DA" w14:textId="71CBBEAF" w:rsidR="002D13A5" w:rsidRPr="001573E2" w:rsidRDefault="00F92519" w:rsidP="001573E2">
      <w:pPr>
        <w:pStyle w:val="ListParagraph"/>
        <w:tabs>
          <w:tab w:val="left" w:pos="1134"/>
        </w:tabs>
        <w:spacing w:before="60" w:after="60" w:line="264" w:lineRule="auto"/>
        <w:ind w:left="0" w:firstLine="720"/>
        <w:jc w:val="both"/>
        <w:rPr>
          <w:rFonts w:ascii="Times New Roman" w:hAnsi="Times New Roman" w:cs="Times New Roman"/>
          <w:sz w:val="28"/>
          <w:szCs w:val="28"/>
          <w:lang w:val="fr-FR"/>
        </w:rPr>
      </w:pPr>
      <w:r w:rsidRPr="001573E2">
        <w:rPr>
          <w:rFonts w:ascii="Times New Roman" w:hAnsi="Times New Roman" w:cs="Times New Roman"/>
          <w:sz w:val="28"/>
          <w:szCs w:val="28"/>
          <w:lang w:val="fr-FR"/>
        </w:rPr>
        <w:t xml:space="preserve">a) </w:t>
      </w:r>
      <w:r w:rsidR="002D13A5" w:rsidRPr="001573E2">
        <w:rPr>
          <w:rFonts w:ascii="Times New Roman" w:hAnsi="Times New Roman" w:cs="Times New Roman"/>
          <w:sz w:val="28"/>
          <w:szCs w:val="28"/>
          <w:lang w:val="fr-FR"/>
        </w:rPr>
        <w:t xml:space="preserve">Chủ trì, phối hợp với các đơn vị liên quan hướng dẫn, chỉ đạo và kiểm tra việc thực hiện </w:t>
      </w:r>
      <w:r w:rsidR="001F6C11" w:rsidRPr="001573E2">
        <w:rPr>
          <w:rFonts w:ascii="Times New Roman" w:hAnsi="Times New Roman" w:cs="Times New Roman"/>
          <w:sz w:val="28"/>
          <w:szCs w:val="28"/>
          <w:lang w:val="fr-FR"/>
        </w:rPr>
        <w:t>t</w:t>
      </w:r>
      <w:r w:rsidR="002D13A5" w:rsidRPr="001573E2">
        <w:rPr>
          <w:rFonts w:ascii="Times New Roman" w:hAnsi="Times New Roman" w:cs="Times New Roman"/>
          <w:sz w:val="28"/>
          <w:szCs w:val="28"/>
          <w:lang w:val="fr-FR"/>
        </w:rPr>
        <w:t>hông tư trên phạm vi toàn quốc.</w:t>
      </w:r>
    </w:p>
    <w:p w14:paraId="77D674DB" w14:textId="17AC2811" w:rsidR="00951877" w:rsidRPr="001573E2" w:rsidRDefault="00DD43EF" w:rsidP="001573E2">
      <w:pPr>
        <w:tabs>
          <w:tab w:val="left" w:pos="1134"/>
        </w:tabs>
        <w:spacing w:before="60" w:after="60" w:line="264" w:lineRule="auto"/>
        <w:ind w:firstLine="720"/>
        <w:jc w:val="both"/>
        <w:rPr>
          <w:rFonts w:ascii="Times New Roman" w:hAnsi="Times New Roman" w:cs="Times New Roman"/>
          <w:strike/>
          <w:sz w:val="28"/>
          <w:szCs w:val="28"/>
          <w:lang w:val="fr-FR"/>
        </w:rPr>
      </w:pPr>
      <w:r w:rsidRPr="001573E2">
        <w:rPr>
          <w:rFonts w:ascii="Times New Roman" w:hAnsi="Times New Roman" w:cs="Times New Roman"/>
          <w:sz w:val="28"/>
          <w:szCs w:val="28"/>
          <w:lang w:val="fr-FR"/>
        </w:rPr>
        <w:t>b</w:t>
      </w:r>
      <w:r w:rsidR="00F92519" w:rsidRPr="001573E2">
        <w:rPr>
          <w:rFonts w:ascii="Times New Roman" w:hAnsi="Times New Roman" w:cs="Times New Roman"/>
          <w:sz w:val="28"/>
          <w:szCs w:val="28"/>
          <w:lang w:val="fr-FR"/>
        </w:rPr>
        <w:t xml:space="preserve">) </w:t>
      </w:r>
      <w:r w:rsidR="002D13A5" w:rsidRPr="001573E2">
        <w:rPr>
          <w:rFonts w:ascii="Times New Roman" w:hAnsi="Times New Roman" w:cs="Times New Roman"/>
          <w:sz w:val="28"/>
          <w:szCs w:val="28"/>
          <w:lang w:val="fr-FR"/>
        </w:rPr>
        <w:t>Đầu mối rà soát, đề xuất Bộ trưởng Bộ Y tế sửa đổi, bổ</w:t>
      </w:r>
      <w:r w:rsidR="009263DF">
        <w:rPr>
          <w:rFonts w:ascii="Times New Roman" w:hAnsi="Times New Roman" w:cs="Times New Roman"/>
          <w:sz w:val="28"/>
          <w:szCs w:val="28"/>
          <w:lang w:val="fr-FR"/>
        </w:rPr>
        <w:t xml:space="preserve"> sung d</w:t>
      </w:r>
      <w:r w:rsidR="002D13A5" w:rsidRPr="001573E2">
        <w:rPr>
          <w:rFonts w:ascii="Times New Roman" w:hAnsi="Times New Roman" w:cs="Times New Roman"/>
          <w:sz w:val="28"/>
          <w:szCs w:val="28"/>
          <w:lang w:val="fr-FR"/>
        </w:rPr>
        <w:t>anh mục phù hợp với thực tiễn và sự phát triển của y học.</w:t>
      </w:r>
    </w:p>
    <w:p w14:paraId="59A08807" w14:textId="1A3A6B1C" w:rsidR="00951877" w:rsidRPr="001573E2" w:rsidRDefault="00146589" w:rsidP="001573E2">
      <w:pPr>
        <w:tabs>
          <w:tab w:val="left" w:pos="709"/>
        </w:tabs>
        <w:spacing w:before="60" w:after="60" w:line="264" w:lineRule="auto"/>
        <w:jc w:val="both"/>
        <w:rPr>
          <w:rFonts w:ascii="Times New Roman" w:hAnsi="Times New Roman" w:cs="Times New Roman"/>
          <w:spacing w:val="-2"/>
          <w:sz w:val="28"/>
          <w:szCs w:val="28"/>
          <w:lang w:val="fr-FR"/>
        </w:rPr>
      </w:pPr>
      <w:r w:rsidRPr="001573E2">
        <w:rPr>
          <w:rFonts w:ascii="Times New Roman" w:hAnsi="Times New Roman" w:cs="Times New Roman"/>
          <w:sz w:val="28"/>
          <w:szCs w:val="28"/>
          <w:lang w:val="fr-FR"/>
        </w:rPr>
        <w:lastRenderedPageBreak/>
        <w:tab/>
      </w:r>
      <w:r w:rsidR="00DD43EF" w:rsidRPr="001573E2">
        <w:rPr>
          <w:rFonts w:ascii="Times New Roman" w:hAnsi="Times New Roman" w:cs="Times New Roman"/>
          <w:sz w:val="28"/>
          <w:szCs w:val="28"/>
          <w:lang w:val="fr-FR"/>
        </w:rPr>
        <w:t>c</w:t>
      </w:r>
      <w:r w:rsidR="00890EB2" w:rsidRPr="001573E2">
        <w:rPr>
          <w:rFonts w:ascii="Times New Roman" w:hAnsi="Times New Roman" w:cs="Times New Roman"/>
          <w:sz w:val="28"/>
          <w:szCs w:val="28"/>
          <w:lang w:val="fr-FR"/>
        </w:rPr>
        <w:t xml:space="preserve">) </w:t>
      </w:r>
      <w:r w:rsidR="00890EB2" w:rsidRPr="001573E2">
        <w:rPr>
          <w:rFonts w:ascii="Times New Roman" w:hAnsi="Times New Roman" w:cs="Times New Roman"/>
          <w:spacing w:val="-2"/>
          <w:sz w:val="28"/>
          <w:szCs w:val="28"/>
          <w:lang w:val="fr-FR"/>
        </w:rPr>
        <w:t xml:space="preserve">Định kỳ </w:t>
      </w:r>
      <w:r w:rsidR="00046AA9" w:rsidRPr="001573E2">
        <w:rPr>
          <w:rFonts w:ascii="Times New Roman" w:hAnsi="Times New Roman" w:cs="Times New Roman"/>
          <w:spacing w:val="-2"/>
          <w:sz w:val="28"/>
          <w:szCs w:val="28"/>
          <w:lang w:val="fr-FR"/>
        </w:rPr>
        <w:t>2</w:t>
      </w:r>
      <w:r w:rsidR="00890EB2" w:rsidRPr="001573E2">
        <w:rPr>
          <w:rFonts w:ascii="Times New Roman" w:hAnsi="Times New Roman" w:cs="Times New Roman"/>
          <w:b/>
          <w:spacing w:val="-2"/>
          <w:sz w:val="28"/>
          <w:szCs w:val="28"/>
          <w:lang w:val="fr-FR"/>
        </w:rPr>
        <w:t xml:space="preserve"> </w:t>
      </w:r>
      <w:r w:rsidR="00890EB2" w:rsidRPr="001573E2">
        <w:rPr>
          <w:rFonts w:ascii="Times New Roman" w:hAnsi="Times New Roman" w:cs="Times New Roman"/>
          <w:bCs/>
          <w:spacing w:val="-2"/>
          <w:sz w:val="28"/>
          <w:szCs w:val="28"/>
          <w:lang w:val="fr-FR"/>
        </w:rPr>
        <w:t>năm</w:t>
      </w:r>
      <w:r w:rsidR="00890EB2" w:rsidRPr="001573E2">
        <w:rPr>
          <w:rFonts w:ascii="Times New Roman" w:hAnsi="Times New Roman" w:cs="Times New Roman"/>
          <w:spacing w:val="-2"/>
          <w:sz w:val="28"/>
          <w:szCs w:val="28"/>
          <w:lang w:val="fr-FR"/>
        </w:rPr>
        <w:t xml:space="preserve"> một lần rà soát, sửa đổi, bổ sung danh mục </w:t>
      </w:r>
      <w:r w:rsidR="00951877" w:rsidRPr="001573E2">
        <w:rPr>
          <w:rFonts w:ascii="Times New Roman" w:hAnsi="Times New Roman" w:cs="Times New Roman"/>
          <w:spacing w:val="-2"/>
          <w:sz w:val="28"/>
          <w:szCs w:val="28"/>
          <w:lang w:val="fr-FR"/>
        </w:rPr>
        <w:t xml:space="preserve">dựa trên sự phát triển của y học hiện đại, công nghệ trong lĩnh vực y tế phù hợp với các điều kiện xã hội và </w:t>
      </w:r>
      <w:r w:rsidR="00046AA9" w:rsidRPr="001573E2">
        <w:rPr>
          <w:rFonts w:ascii="Times New Roman" w:hAnsi="Times New Roman" w:cs="Times New Roman"/>
          <w:spacing w:val="-2"/>
          <w:sz w:val="28"/>
          <w:szCs w:val="28"/>
          <w:lang w:val="fr-FR"/>
        </w:rPr>
        <w:t>điều kiện</w:t>
      </w:r>
      <w:r w:rsidR="00951877" w:rsidRPr="001573E2">
        <w:rPr>
          <w:rFonts w:ascii="Times New Roman" w:hAnsi="Times New Roman" w:cs="Times New Roman"/>
          <w:spacing w:val="-2"/>
          <w:sz w:val="28"/>
          <w:szCs w:val="28"/>
          <w:lang w:val="fr-FR"/>
        </w:rPr>
        <w:t xml:space="preserve"> kinh tế - xã hội trong từng thời kỳ.</w:t>
      </w:r>
    </w:p>
    <w:p w14:paraId="05E7963F" w14:textId="4962BC76" w:rsidR="002D13A5" w:rsidRPr="001573E2" w:rsidRDefault="002D13A5" w:rsidP="001573E2">
      <w:pPr>
        <w:tabs>
          <w:tab w:val="left" w:pos="1134"/>
        </w:tabs>
        <w:spacing w:before="60" w:after="60" w:line="264" w:lineRule="auto"/>
        <w:ind w:firstLine="720"/>
        <w:jc w:val="both"/>
        <w:rPr>
          <w:rFonts w:ascii="Times New Roman" w:hAnsi="Times New Roman" w:cs="Times New Roman"/>
          <w:sz w:val="28"/>
          <w:szCs w:val="28"/>
          <w:lang w:val="fr-FR"/>
        </w:rPr>
      </w:pPr>
      <w:r w:rsidRPr="001573E2">
        <w:rPr>
          <w:rFonts w:ascii="Times New Roman" w:hAnsi="Times New Roman" w:cs="Times New Roman"/>
          <w:sz w:val="28"/>
          <w:szCs w:val="28"/>
          <w:lang w:val="fr-FR"/>
        </w:rPr>
        <w:t xml:space="preserve">2. Cục Quản lý Khám, chữa </w:t>
      </w:r>
      <w:proofErr w:type="gramStart"/>
      <w:r w:rsidRPr="001573E2">
        <w:rPr>
          <w:rFonts w:ascii="Times New Roman" w:hAnsi="Times New Roman" w:cs="Times New Roman"/>
          <w:sz w:val="28"/>
          <w:szCs w:val="28"/>
          <w:lang w:val="fr-FR"/>
        </w:rPr>
        <w:t>bệnh:</w:t>
      </w:r>
      <w:proofErr w:type="gramEnd"/>
    </w:p>
    <w:p w14:paraId="3261A6E5" w14:textId="0AA905AB" w:rsidR="00BD31E8" w:rsidRPr="001573E2" w:rsidRDefault="00A1297E" w:rsidP="001573E2">
      <w:pPr>
        <w:pStyle w:val="ListParagraph"/>
        <w:tabs>
          <w:tab w:val="left" w:pos="993"/>
        </w:tabs>
        <w:spacing w:before="60" w:after="60" w:line="264" w:lineRule="auto"/>
        <w:ind w:left="0" w:firstLine="720"/>
        <w:jc w:val="both"/>
        <w:rPr>
          <w:rFonts w:ascii="Times New Roman" w:hAnsi="Times New Roman" w:cs="Times New Roman"/>
          <w:sz w:val="28"/>
          <w:szCs w:val="28"/>
          <w:lang w:val="fr-FR"/>
        </w:rPr>
      </w:pPr>
      <w:r w:rsidRPr="001573E2">
        <w:rPr>
          <w:rFonts w:ascii="Times New Roman" w:hAnsi="Times New Roman" w:cs="Times New Roman"/>
          <w:sz w:val="28"/>
          <w:szCs w:val="28"/>
          <w:lang w:val="fr-FR"/>
        </w:rPr>
        <w:t>a)</w:t>
      </w:r>
      <w:r w:rsidR="00BD31E8" w:rsidRPr="001573E2">
        <w:rPr>
          <w:rFonts w:ascii="Times New Roman" w:hAnsi="Times New Roman" w:cs="Times New Roman"/>
          <w:sz w:val="28"/>
          <w:szCs w:val="28"/>
          <w:lang w:val="fr-FR"/>
        </w:rPr>
        <w:tab/>
      </w:r>
      <w:r w:rsidR="00D6617B" w:rsidRPr="001573E2">
        <w:rPr>
          <w:rFonts w:ascii="Times New Roman" w:eastAsia="Times New Roman" w:hAnsi="Times New Roman" w:cs="Times New Roman"/>
          <w:sz w:val="28"/>
          <w:szCs w:val="28"/>
          <w:lang w:val="fr-FR"/>
        </w:rPr>
        <w:t xml:space="preserve">Chủ trì, phối hợp với Cục Dân số, Cục Bà mẹ và Trẻ em và các đơn vị </w:t>
      </w:r>
      <w:r w:rsidR="00E40301" w:rsidRPr="001573E2">
        <w:rPr>
          <w:rFonts w:ascii="Times New Roman" w:eastAsia="Times New Roman" w:hAnsi="Times New Roman" w:cs="Times New Roman"/>
          <w:sz w:val="28"/>
          <w:szCs w:val="28"/>
          <w:lang w:val="fr-FR"/>
        </w:rPr>
        <w:t xml:space="preserve">có </w:t>
      </w:r>
      <w:r w:rsidR="00D6617B" w:rsidRPr="001573E2">
        <w:rPr>
          <w:rFonts w:ascii="Times New Roman" w:eastAsia="Times New Roman" w:hAnsi="Times New Roman" w:cs="Times New Roman"/>
          <w:sz w:val="28"/>
          <w:szCs w:val="28"/>
          <w:lang w:val="fr-FR"/>
        </w:rPr>
        <w:t>liên quan xây dựng, cập nhật, ban hành quy trình chuyên môn kỹ thuật về sàng lọc, chẩn đoán, điều trị trước sinh và sơ sinh</w:t>
      </w:r>
      <w:r w:rsidR="00BD31E8" w:rsidRPr="001573E2">
        <w:rPr>
          <w:rFonts w:ascii="Times New Roman" w:hAnsi="Times New Roman" w:cs="Times New Roman"/>
          <w:sz w:val="28"/>
          <w:szCs w:val="28"/>
          <w:lang w:val="fr-FR"/>
        </w:rPr>
        <w:t>.</w:t>
      </w:r>
    </w:p>
    <w:p w14:paraId="40530F81" w14:textId="08D3A620" w:rsidR="002D13A5" w:rsidRPr="001231E9" w:rsidRDefault="00C70412" w:rsidP="001573E2">
      <w:pPr>
        <w:tabs>
          <w:tab w:val="left" w:pos="1134"/>
        </w:tabs>
        <w:spacing w:before="60" w:after="60" w:line="264" w:lineRule="auto"/>
        <w:ind w:left="720"/>
        <w:jc w:val="both"/>
        <w:rPr>
          <w:rFonts w:ascii="Times New Roman" w:hAnsi="Times New Roman" w:cs="Times New Roman"/>
          <w:sz w:val="28"/>
          <w:szCs w:val="28"/>
        </w:rPr>
      </w:pPr>
      <w:r w:rsidRPr="001231E9">
        <w:rPr>
          <w:rFonts w:ascii="Times New Roman" w:hAnsi="Times New Roman" w:cs="Times New Roman"/>
          <w:sz w:val="28"/>
          <w:szCs w:val="28"/>
        </w:rPr>
        <w:t xml:space="preserve">b) </w:t>
      </w:r>
      <w:r w:rsidR="002D13A5" w:rsidRPr="001231E9">
        <w:rPr>
          <w:rFonts w:ascii="Times New Roman" w:hAnsi="Times New Roman" w:cs="Times New Roman"/>
          <w:sz w:val="28"/>
          <w:szCs w:val="28"/>
        </w:rPr>
        <w:t>Chỉ đạo việc nâng cao năng lực chẩn đoán và điều trị tại các tuyến.</w:t>
      </w:r>
    </w:p>
    <w:p w14:paraId="095B0D27" w14:textId="32F5D16B" w:rsidR="00BD31E8" w:rsidRPr="001573E2" w:rsidRDefault="00BD31E8" w:rsidP="001573E2">
      <w:pPr>
        <w:tabs>
          <w:tab w:val="left" w:pos="1134"/>
        </w:tabs>
        <w:spacing w:before="60" w:after="60" w:line="264" w:lineRule="auto"/>
        <w:ind w:firstLine="720"/>
        <w:jc w:val="both"/>
        <w:rPr>
          <w:rFonts w:ascii="Times New Roman" w:hAnsi="Times New Roman" w:cs="Times New Roman"/>
          <w:sz w:val="28"/>
          <w:szCs w:val="28"/>
          <w:lang w:val="pt-BR"/>
        </w:rPr>
      </w:pPr>
      <w:r w:rsidRPr="001573E2">
        <w:rPr>
          <w:rFonts w:ascii="Times New Roman" w:hAnsi="Times New Roman" w:cs="Times New Roman"/>
          <w:sz w:val="28"/>
          <w:szCs w:val="28"/>
          <w:lang w:val="pt-BR"/>
        </w:rPr>
        <w:t>3. Cục Bà mẹ - Trẻ em:</w:t>
      </w:r>
    </w:p>
    <w:p w14:paraId="0514549C" w14:textId="173DDF4D" w:rsidR="00BD31E8" w:rsidRPr="001573E2" w:rsidRDefault="008C6F31" w:rsidP="001573E2">
      <w:pPr>
        <w:tabs>
          <w:tab w:val="left" w:pos="1134"/>
        </w:tabs>
        <w:spacing w:before="60" w:after="60" w:line="264" w:lineRule="auto"/>
        <w:ind w:firstLine="709"/>
        <w:jc w:val="both"/>
        <w:rPr>
          <w:rFonts w:ascii="Times New Roman" w:hAnsi="Times New Roman" w:cs="Times New Roman"/>
          <w:sz w:val="28"/>
          <w:szCs w:val="28"/>
        </w:rPr>
      </w:pPr>
      <w:r w:rsidRPr="001573E2">
        <w:rPr>
          <w:rFonts w:ascii="Times New Roman" w:hAnsi="Times New Roman" w:cs="Times New Roman"/>
          <w:sz w:val="28"/>
          <w:szCs w:val="28"/>
          <w:lang w:val="pt-BR"/>
        </w:rPr>
        <w:t xml:space="preserve"> </w:t>
      </w:r>
      <w:r w:rsidR="00AE4280" w:rsidRPr="001231E9">
        <w:rPr>
          <w:rFonts w:ascii="Times New Roman" w:hAnsi="Times New Roman" w:cs="Times New Roman"/>
          <w:sz w:val="28"/>
          <w:szCs w:val="28"/>
        </w:rPr>
        <w:t>P</w:t>
      </w:r>
      <w:r w:rsidR="00AE4280" w:rsidRPr="001231E9">
        <w:rPr>
          <w:rFonts w:ascii="Times New Roman" w:eastAsia="Times New Roman" w:hAnsi="Times New Roman" w:cs="Times New Roman"/>
          <w:sz w:val="28"/>
          <w:szCs w:val="28"/>
        </w:rPr>
        <w:t>hối hợp với Cục Quản lý Khám, chữa bệnh, Cục Dân số và các đơn vị có liên quan xây dựng, cập nhật, ban hành quy trình chuyên môn kỹ thuật về sàng lọc, chẩn đoán, điều trị trước sinh và sơ sinh</w:t>
      </w:r>
      <w:r w:rsidR="00E44815">
        <w:rPr>
          <w:rFonts w:ascii="Times New Roman" w:eastAsia="Times New Roman" w:hAnsi="Times New Roman" w:cs="Times New Roman"/>
          <w:sz w:val="28"/>
          <w:szCs w:val="28"/>
        </w:rPr>
        <w:t>.</w:t>
      </w:r>
    </w:p>
    <w:p w14:paraId="1254E16F" w14:textId="5D05DE3A" w:rsidR="002D13A5" w:rsidRPr="001231E9" w:rsidRDefault="00396A14" w:rsidP="001573E2">
      <w:pPr>
        <w:tabs>
          <w:tab w:val="left" w:pos="1134"/>
        </w:tabs>
        <w:spacing w:before="60" w:after="60" w:line="264"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2D13A5" w:rsidRPr="001231E9">
        <w:rPr>
          <w:rFonts w:ascii="Times New Roman" w:hAnsi="Times New Roman" w:cs="Times New Roman"/>
          <w:sz w:val="28"/>
          <w:szCs w:val="28"/>
        </w:rPr>
        <w:t>. Sở Y tế các tỉnh, thành phố</w:t>
      </w:r>
      <w:bookmarkStart w:id="1" w:name="_GoBack"/>
      <w:bookmarkEnd w:id="1"/>
      <w:r w:rsidR="002D13A5" w:rsidRPr="001231E9">
        <w:rPr>
          <w:rFonts w:ascii="Times New Roman" w:hAnsi="Times New Roman" w:cs="Times New Roman"/>
          <w:sz w:val="28"/>
          <w:szCs w:val="28"/>
        </w:rPr>
        <w:t>:</w:t>
      </w:r>
    </w:p>
    <w:p w14:paraId="5D590E9A" w14:textId="324C3810" w:rsidR="002D13A5" w:rsidRPr="001231E9" w:rsidRDefault="00566D42" w:rsidP="001573E2">
      <w:pPr>
        <w:pStyle w:val="ListParagraph"/>
        <w:tabs>
          <w:tab w:val="left" w:pos="1134"/>
        </w:tabs>
        <w:spacing w:before="60" w:after="60" w:line="264" w:lineRule="auto"/>
        <w:ind w:left="0" w:firstLine="720"/>
        <w:jc w:val="both"/>
        <w:rPr>
          <w:rFonts w:ascii="Times New Roman" w:hAnsi="Times New Roman" w:cs="Times New Roman"/>
          <w:sz w:val="28"/>
          <w:szCs w:val="28"/>
        </w:rPr>
      </w:pPr>
      <w:r w:rsidRPr="001231E9">
        <w:rPr>
          <w:rFonts w:ascii="Times New Roman" w:hAnsi="Times New Roman" w:cs="Times New Roman"/>
          <w:sz w:val="28"/>
          <w:szCs w:val="28"/>
        </w:rPr>
        <w:t xml:space="preserve">a) </w:t>
      </w:r>
      <w:r w:rsidR="002D13A5" w:rsidRPr="001231E9">
        <w:rPr>
          <w:rFonts w:ascii="Times New Roman" w:hAnsi="Times New Roman" w:cs="Times New Roman"/>
          <w:sz w:val="28"/>
          <w:szCs w:val="28"/>
        </w:rPr>
        <w:t>Chịu trách nhiệm chỉ đạo và tổ chức triển khai thực hiệ</w:t>
      </w:r>
      <w:r w:rsidR="00657AFB">
        <w:rPr>
          <w:rFonts w:ascii="Times New Roman" w:hAnsi="Times New Roman" w:cs="Times New Roman"/>
          <w:sz w:val="28"/>
          <w:szCs w:val="28"/>
        </w:rPr>
        <w:t>n t</w:t>
      </w:r>
      <w:r w:rsidR="002D13A5" w:rsidRPr="001231E9">
        <w:rPr>
          <w:rFonts w:ascii="Times New Roman" w:hAnsi="Times New Roman" w:cs="Times New Roman"/>
          <w:sz w:val="28"/>
          <w:szCs w:val="28"/>
        </w:rPr>
        <w:t>hông tư tại địa phương.</w:t>
      </w:r>
    </w:p>
    <w:p w14:paraId="3C921B63" w14:textId="12702797" w:rsidR="002D13A5" w:rsidRPr="001231E9" w:rsidRDefault="00566D42" w:rsidP="001573E2">
      <w:pPr>
        <w:tabs>
          <w:tab w:val="left" w:pos="1134"/>
        </w:tabs>
        <w:spacing w:before="60" w:after="60" w:line="264"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 xml:space="preserve">b) </w:t>
      </w:r>
      <w:r w:rsidR="002D13A5" w:rsidRPr="001231E9">
        <w:rPr>
          <w:rFonts w:ascii="Times New Roman" w:hAnsi="Times New Roman" w:cs="Times New Roman"/>
          <w:sz w:val="28"/>
          <w:szCs w:val="28"/>
        </w:rPr>
        <w:t xml:space="preserve">Rà soát, đầu tư cơ sở vật chất, trang thiết bị và đào tạo nhân lực cho các cơ sở </w:t>
      </w:r>
      <w:r w:rsidR="00585A39" w:rsidRPr="001231E9">
        <w:rPr>
          <w:rFonts w:ascii="Times New Roman" w:hAnsi="Times New Roman" w:cs="Times New Roman"/>
          <w:sz w:val="28"/>
          <w:szCs w:val="28"/>
        </w:rPr>
        <w:t>khám bệnh, chữa bệnh</w:t>
      </w:r>
      <w:r w:rsidR="002D13A5" w:rsidRPr="001231E9">
        <w:rPr>
          <w:rFonts w:ascii="Times New Roman" w:hAnsi="Times New Roman" w:cs="Times New Roman"/>
          <w:sz w:val="28"/>
          <w:szCs w:val="28"/>
        </w:rPr>
        <w:t xml:space="preserve"> trên địa bàn để đảm bảo khả năng thực hiện sàng lọc, chẩn đoán và điều trị.</w:t>
      </w:r>
    </w:p>
    <w:p w14:paraId="4C317EF4" w14:textId="7C3FE696" w:rsidR="002D13A5" w:rsidRPr="001231E9" w:rsidRDefault="00566D42" w:rsidP="001573E2">
      <w:pPr>
        <w:tabs>
          <w:tab w:val="left" w:pos="1134"/>
        </w:tabs>
        <w:spacing w:before="60" w:after="60" w:line="264"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 xml:space="preserve">c) </w:t>
      </w:r>
      <w:r w:rsidR="002D13A5" w:rsidRPr="001231E9">
        <w:rPr>
          <w:rFonts w:ascii="Times New Roman" w:hAnsi="Times New Roman" w:cs="Times New Roman"/>
          <w:sz w:val="28"/>
          <w:szCs w:val="28"/>
        </w:rPr>
        <w:t>Đẩy mạnh công tác thông tin, truyền thông để người dân hiểu và tự nguyện tham gia thực hiện.</w:t>
      </w:r>
    </w:p>
    <w:p w14:paraId="0C494539" w14:textId="08E23DC9" w:rsidR="00675AB1" w:rsidRPr="001573E2" w:rsidRDefault="00675AB1"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4. Các Trung tâm sàng lọc</w:t>
      </w:r>
      <w:r w:rsidR="00296AD8" w:rsidRPr="001573E2">
        <w:rPr>
          <w:rFonts w:ascii="Times New Roman" w:hAnsi="Times New Roman" w:cs="Times New Roman"/>
          <w:sz w:val="28"/>
          <w:szCs w:val="28"/>
        </w:rPr>
        <w:t>, chẩn đoán trước sinh và sơ sinh</w:t>
      </w:r>
      <w:r w:rsidRPr="001573E2">
        <w:rPr>
          <w:rFonts w:ascii="Times New Roman" w:hAnsi="Times New Roman" w:cs="Times New Roman"/>
          <w:sz w:val="28"/>
          <w:szCs w:val="28"/>
        </w:rPr>
        <w:t xml:space="preserve"> khu vực </w:t>
      </w:r>
    </w:p>
    <w:p w14:paraId="53D34480" w14:textId="4FE17E5C" w:rsidR="00752A6F" w:rsidRPr="001573E2" w:rsidRDefault="00752A6F"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 xml:space="preserve">Các Trung tâm sàng lọc, chẩn đoán trước sinh và sơ sinh khu vực </w:t>
      </w:r>
      <w:r w:rsidR="00296AD8" w:rsidRPr="001573E2">
        <w:rPr>
          <w:rFonts w:ascii="Times New Roman" w:hAnsi="Times New Roman" w:cs="Times New Roman"/>
          <w:sz w:val="28"/>
          <w:szCs w:val="28"/>
        </w:rPr>
        <w:t xml:space="preserve">trong </w:t>
      </w:r>
      <w:r w:rsidRPr="001573E2">
        <w:rPr>
          <w:rFonts w:ascii="Times New Roman" w:hAnsi="Times New Roman" w:cs="Times New Roman"/>
          <w:sz w:val="28"/>
          <w:szCs w:val="28"/>
        </w:rPr>
        <w:t>phạm vi, địa bàn được phân công có nhiệm vụ:</w:t>
      </w:r>
    </w:p>
    <w:p w14:paraId="405400FF" w14:textId="77777777" w:rsidR="00752A6F" w:rsidRPr="001573E2" w:rsidRDefault="00752A6F"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a) Chịu trách nhiệm chuyên môn, kỹ thuật về sàng lọc, chẩn đoán, điều trị trước sinh và sơ sinh;</w:t>
      </w:r>
    </w:p>
    <w:p w14:paraId="181F5D10" w14:textId="34737B55" w:rsidR="00752A6F" w:rsidRPr="001573E2" w:rsidRDefault="00752A6F"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 xml:space="preserve">b) Chỉ đạo, hướng dẫn chuyên môn kỹ thuật về sàng lọc, chẩn đoán, điều trị trước sinh và sơ sinh cho </w:t>
      </w:r>
      <w:r w:rsidR="005D3AE0" w:rsidRPr="001573E2">
        <w:rPr>
          <w:rFonts w:ascii="Times New Roman" w:hAnsi="Times New Roman" w:cs="Times New Roman"/>
          <w:sz w:val="28"/>
          <w:szCs w:val="28"/>
        </w:rPr>
        <w:t>cấp khám bệnh, chữa bệnh cơ bản</w:t>
      </w:r>
      <w:r w:rsidRPr="001573E2">
        <w:rPr>
          <w:rFonts w:ascii="Times New Roman" w:hAnsi="Times New Roman" w:cs="Times New Roman"/>
          <w:sz w:val="28"/>
          <w:szCs w:val="28"/>
        </w:rPr>
        <w:t>;</w:t>
      </w:r>
    </w:p>
    <w:p w14:paraId="2A02F201" w14:textId="77777777" w:rsidR="00752A6F" w:rsidRPr="001573E2" w:rsidRDefault="00752A6F"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c) Đào tạo chuyên môn, nghiệp vụ về sàng lọc, chẩn đoán, điều trị trước sinh và sơ sinh;</w:t>
      </w:r>
    </w:p>
    <w:p w14:paraId="0F669101" w14:textId="77777777" w:rsidR="00752A6F" w:rsidRPr="001573E2" w:rsidRDefault="00752A6F"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d) Tổ chức và thực hiện các hoạt động tuyên truyền, vận động, giáo dục, tư vấn về sàng lọc, chẩn đoán, điều trị trước sinh và sơ sinh trong phạm vi được phân công;</w:t>
      </w:r>
    </w:p>
    <w:p w14:paraId="55F63F89" w14:textId="77777777" w:rsidR="00752A6F" w:rsidRPr="002C09B3" w:rsidRDefault="00752A6F" w:rsidP="001573E2">
      <w:pPr>
        <w:tabs>
          <w:tab w:val="left" w:pos="1134"/>
        </w:tabs>
        <w:spacing w:before="60" w:after="60" w:line="264" w:lineRule="auto"/>
        <w:ind w:firstLine="720"/>
        <w:jc w:val="both"/>
        <w:rPr>
          <w:rFonts w:ascii="Times New Roman" w:hAnsi="Times New Roman" w:cs="Times New Roman"/>
          <w:spacing w:val="6"/>
          <w:sz w:val="28"/>
          <w:szCs w:val="28"/>
        </w:rPr>
      </w:pPr>
      <w:r w:rsidRPr="002C09B3">
        <w:rPr>
          <w:rFonts w:ascii="Times New Roman" w:hAnsi="Times New Roman" w:cs="Times New Roman"/>
          <w:spacing w:val="6"/>
          <w:sz w:val="28"/>
          <w:szCs w:val="28"/>
        </w:rPr>
        <w:t>đ) Thực hiện các xét nghiệm sàng lọc, chẩn đoán, điều trị trước sinh và sơ sinh;</w:t>
      </w:r>
    </w:p>
    <w:p w14:paraId="39D2A011" w14:textId="72BCF1D6" w:rsidR="00752A6F" w:rsidRPr="001573E2" w:rsidRDefault="00752A6F" w:rsidP="001573E2">
      <w:pPr>
        <w:tabs>
          <w:tab w:val="left" w:pos="1134"/>
        </w:tabs>
        <w:spacing w:before="60" w:after="60" w:line="264" w:lineRule="auto"/>
        <w:ind w:firstLine="720"/>
        <w:jc w:val="both"/>
        <w:rPr>
          <w:rFonts w:ascii="Times New Roman" w:hAnsi="Times New Roman" w:cs="Times New Roman"/>
          <w:sz w:val="28"/>
          <w:szCs w:val="28"/>
        </w:rPr>
      </w:pPr>
      <w:r w:rsidRPr="001573E2">
        <w:rPr>
          <w:rFonts w:ascii="Times New Roman" w:hAnsi="Times New Roman" w:cs="Times New Roman"/>
          <w:sz w:val="28"/>
          <w:szCs w:val="28"/>
        </w:rPr>
        <w:t>e) Giám sát, hỗ trợ kỹ thuật cho tuyến dưới; Tổ chức mạng lưới thống kê, báo cáo;</w:t>
      </w:r>
    </w:p>
    <w:p w14:paraId="21E03640" w14:textId="087F4B00" w:rsidR="002D13A5" w:rsidRPr="001231E9" w:rsidRDefault="00675AB1" w:rsidP="001573E2">
      <w:pPr>
        <w:tabs>
          <w:tab w:val="left" w:pos="1134"/>
        </w:tabs>
        <w:spacing w:before="60" w:after="60" w:line="264" w:lineRule="auto"/>
        <w:ind w:firstLine="720"/>
        <w:jc w:val="both"/>
        <w:rPr>
          <w:rFonts w:ascii="Times New Roman" w:hAnsi="Times New Roman" w:cs="Times New Roman"/>
          <w:sz w:val="28"/>
          <w:szCs w:val="28"/>
        </w:rPr>
      </w:pPr>
      <w:r w:rsidRPr="001231E9">
        <w:rPr>
          <w:rFonts w:ascii="Times New Roman" w:hAnsi="Times New Roman" w:cs="Times New Roman"/>
          <w:sz w:val="28"/>
          <w:szCs w:val="28"/>
        </w:rPr>
        <w:t>5</w:t>
      </w:r>
      <w:r w:rsidR="002D13A5" w:rsidRPr="001231E9">
        <w:rPr>
          <w:rFonts w:ascii="Times New Roman" w:hAnsi="Times New Roman" w:cs="Times New Roman"/>
          <w:sz w:val="28"/>
          <w:szCs w:val="28"/>
        </w:rPr>
        <w:t>. Các cơ sở khám bệnh, chữa bệnh:</w:t>
      </w:r>
    </w:p>
    <w:p w14:paraId="318E0666" w14:textId="3044943E" w:rsidR="002D13A5" w:rsidRPr="001231E9" w:rsidRDefault="001213EF" w:rsidP="001573E2">
      <w:pPr>
        <w:pStyle w:val="ListParagraph"/>
        <w:tabs>
          <w:tab w:val="left" w:pos="1134"/>
        </w:tabs>
        <w:spacing w:before="60" w:after="60" w:line="264" w:lineRule="auto"/>
        <w:ind w:left="0" w:firstLine="720"/>
        <w:jc w:val="both"/>
        <w:rPr>
          <w:rFonts w:ascii="Times New Roman" w:hAnsi="Times New Roman" w:cs="Times New Roman"/>
          <w:sz w:val="28"/>
          <w:szCs w:val="28"/>
        </w:rPr>
      </w:pPr>
      <w:r w:rsidRPr="001231E9">
        <w:rPr>
          <w:rFonts w:ascii="Times New Roman" w:hAnsi="Times New Roman" w:cs="Times New Roman"/>
          <w:sz w:val="28"/>
          <w:szCs w:val="28"/>
        </w:rPr>
        <w:lastRenderedPageBreak/>
        <w:t xml:space="preserve">a) </w:t>
      </w:r>
      <w:r w:rsidR="002D13A5" w:rsidRPr="001231E9">
        <w:rPr>
          <w:rFonts w:ascii="Times New Roman" w:hAnsi="Times New Roman" w:cs="Times New Roman"/>
          <w:sz w:val="28"/>
          <w:szCs w:val="28"/>
        </w:rPr>
        <w:t>Thực hiện việc tư vấn, sàng lọc, chẩn đoán và điều trị theo đúng quy trình chuyên môn do Bộ Y tế ban hành.</w:t>
      </w:r>
    </w:p>
    <w:p w14:paraId="30984608" w14:textId="5F15ACFB" w:rsidR="002D13A5" w:rsidRPr="001231E9" w:rsidRDefault="001213EF" w:rsidP="001573E2">
      <w:pPr>
        <w:tabs>
          <w:tab w:val="left" w:pos="1134"/>
        </w:tabs>
        <w:spacing w:before="60" w:after="60" w:line="264" w:lineRule="auto"/>
        <w:ind w:firstLine="720"/>
        <w:jc w:val="both"/>
        <w:rPr>
          <w:rFonts w:ascii="Times New Roman" w:hAnsi="Times New Roman" w:cs="Times New Roman"/>
          <w:spacing w:val="-4"/>
          <w:sz w:val="28"/>
          <w:szCs w:val="28"/>
        </w:rPr>
      </w:pPr>
      <w:r w:rsidRPr="001231E9">
        <w:rPr>
          <w:rFonts w:ascii="Times New Roman" w:hAnsi="Times New Roman" w:cs="Times New Roman"/>
          <w:spacing w:val="-4"/>
          <w:sz w:val="28"/>
          <w:szCs w:val="28"/>
        </w:rPr>
        <w:t xml:space="preserve">b) </w:t>
      </w:r>
      <w:r w:rsidR="002D13A5" w:rsidRPr="001231E9">
        <w:rPr>
          <w:rFonts w:ascii="Times New Roman" w:hAnsi="Times New Roman" w:cs="Times New Roman"/>
          <w:spacing w:val="-4"/>
          <w:sz w:val="28"/>
          <w:szCs w:val="28"/>
        </w:rPr>
        <w:t>Phối hợp chặt chẽ giữ</w:t>
      </w:r>
      <w:r w:rsidR="00657AFB">
        <w:rPr>
          <w:rFonts w:ascii="Times New Roman" w:hAnsi="Times New Roman" w:cs="Times New Roman"/>
          <w:spacing w:val="-4"/>
          <w:sz w:val="28"/>
          <w:szCs w:val="28"/>
        </w:rPr>
        <w:t>a các chuyên khoa s</w:t>
      </w:r>
      <w:r w:rsidR="002D13A5" w:rsidRPr="001231E9">
        <w:rPr>
          <w:rFonts w:ascii="Times New Roman" w:hAnsi="Times New Roman" w:cs="Times New Roman"/>
          <w:spacing w:val="-4"/>
          <w:sz w:val="28"/>
          <w:szCs w:val="28"/>
        </w:rPr>
        <w:t>ả</w:t>
      </w:r>
      <w:r w:rsidR="00657AFB">
        <w:rPr>
          <w:rFonts w:ascii="Times New Roman" w:hAnsi="Times New Roman" w:cs="Times New Roman"/>
          <w:spacing w:val="-4"/>
          <w:sz w:val="28"/>
          <w:szCs w:val="28"/>
        </w:rPr>
        <w:t>n, nhi, d</w:t>
      </w:r>
      <w:r w:rsidR="002D13A5" w:rsidRPr="001231E9">
        <w:rPr>
          <w:rFonts w:ascii="Times New Roman" w:hAnsi="Times New Roman" w:cs="Times New Roman"/>
          <w:spacing w:val="-4"/>
          <w:sz w:val="28"/>
          <w:szCs w:val="28"/>
        </w:rPr>
        <w:t>i truyề</w:t>
      </w:r>
      <w:r w:rsidR="00657AFB">
        <w:rPr>
          <w:rFonts w:ascii="Times New Roman" w:hAnsi="Times New Roman" w:cs="Times New Roman"/>
          <w:spacing w:val="-4"/>
          <w:sz w:val="28"/>
          <w:szCs w:val="28"/>
        </w:rPr>
        <w:t>n và x</w:t>
      </w:r>
      <w:r w:rsidR="002D13A5" w:rsidRPr="001231E9">
        <w:rPr>
          <w:rFonts w:ascii="Times New Roman" w:hAnsi="Times New Roman" w:cs="Times New Roman"/>
          <w:spacing w:val="-4"/>
          <w:sz w:val="28"/>
          <w:szCs w:val="28"/>
        </w:rPr>
        <w:t>ét nghiệm để đảm bảo tính liên tục trong điều trị từ giai đoạn trước sinh đến sau sinh.</w:t>
      </w:r>
    </w:p>
    <w:p w14:paraId="5CC3659D" w14:textId="101FED81" w:rsidR="002D13A5" w:rsidRPr="001231E9" w:rsidRDefault="001213EF" w:rsidP="001573E2">
      <w:pPr>
        <w:tabs>
          <w:tab w:val="left" w:pos="1134"/>
        </w:tabs>
        <w:spacing w:before="60" w:after="60" w:line="264" w:lineRule="auto"/>
        <w:ind w:firstLine="709"/>
        <w:jc w:val="both"/>
        <w:rPr>
          <w:rFonts w:ascii="Times New Roman" w:hAnsi="Times New Roman" w:cs="Times New Roman"/>
          <w:sz w:val="28"/>
          <w:szCs w:val="28"/>
        </w:rPr>
      </w:pPr>
      <w:r w:rsidRPr="001231E9">
        <w:rPr>
          <w:rFonts w:ascii="Times New Roman" w:hAnsi="Times New Roman" w:cs="Times New Roman"/>
          <w:sz w:val="28"/>
          <w:szCs w:val="28"/>
        </w:rPr>
        <w:t xml:space="preserve">c) </w:t>
      </w:r>
      <w:r w:rsidR="002D13A5" w:rsidRPr="001231E9">
        <w:rPr>
          <w:rFonts w:ascii="Times New Roman" w:hAnsi="Times New Roman" w:cs="Times New Roman"/>
          <w:sz w:val="28"/>
          <w:szCs w:val="28"/>
        </w:rPr>
        <w:t>Thực hiện báo cáo định kỳ về kết quả triển khai và các ca bệnh phát hiện được theo quy định.</w:t>
      </w:r>
    </w:p>
    <w:p w14:paraId="4D511CEB" w14:textId="092C69B6" w:rsidR="004E1700" w:rsidRPr="001573E2" w:rsidRDefault="004E1700" w:rsidP="00AD288D">
      <w:pPr>
        <w:widowControl w:val="0"/>
        <w:pBdr>
          <w:top w:val="dotted" w:sz="4" w:space="0" w:color="FFFFFF"/>
          <w:left w:val="dotted" w:sz="4" w:space="0" w:color="FFFFFF"/>
          <w:bottom w:val="dotted" w:sz="4" w:space="31" w:color="FFFFFF"/>
          <w:right w:val="dotted" w:sz="4" w:space="0" w:color="FFFFFF"/>
        </w:pBdr>
        <w:tabs>
          <w:tab w:val="left" w:pos="1134"/>
        </w:tabs>
        <w:spacing w:before="120" w:after="0" w:line="240" w:lineRule="auto"/>
        <w:ind w:firstLine="720"/>
        <w:jc w:val="both"/>
        <w:rPr>
          <w:rFonts w:ascii="Times New Roman" w:hAnsi="Times New Roman" w:cs="Times New Roman"/>
          <w:b/>
          <w:sz w:val="28"/>
          <w:szCs w:val="28"/>
          <w:lang w:val="vi-VN"/>
        </w:rPr>
      </w:pPr>
    </w:p>
    <w:tbl>
      <w:tblPr>
        <w:tblW w:w="9322" w:type="dxa"/>
        <w:tblLook w:val="01E0" w:firstRow="1" w:lastRow="1" w:firstColumn="1" w:lastColumn="1" w:noHBand="0" w:noVBand="0"/>
      </w:tblPr>
      <w:tblGrid>
        <w:gridCol w:w="5778"/>
        <w:gridCol w:w="3544"/>
      </w:tblGrid>
      <w:tr w:rsidR="00681B8E" w:rsidRPr="001231E9" w14:paraId="252D0647" w14:textId="77777777" w:rsidTr="004948CE">
        <w:trPr>
          <w:trHeight w:val="2335"/>
        </w:trPr>
        <w:tc>
          <w:tcPr>
            <w:tcW w:w="5778" w:type="dxa"/>
          </w:tcPr>
          <w:p w14:paraId="67397B17" w14:textId="77777777" w:rsidR="00681B8E" w:rsidRPr="001231E9" w:rsidRDefault="00681B8E" w:rsidP="004948CE">
            <w:pPr>
              <w:spacing w:after="0"/>
              <w:jc w:val="both"/>
              <w:rPr>
                <w:rFonts w:ascii="Times New Roman" w:hAnsi="Times New Roman" w:cs="Times New Roman"/>
                <w:szCs w:val="28"/>
                <w:lang w:val="vi-VN"/>
              </w:rPr>
            </w:pPr>
            <w:r w:rsidRPr="001231E9">
              <w:rPr>
                <w:rFonts w:ascii="Times New Roman" w:hAnsi="Times New Roman" w:cs="Times New Roman"/>
                <w:b/>
                <w:bCs/>
                <w:i/>
                <w:iCs/>
                <w:szCs w:val="28"/>
                <w:lang w:val="vi-VN"/>
              </w:rPr>
              <w:t>Nơi nhận:</w:t>
            </w:r>
            <w:r w:rsidRPr="001231E9">
              <w:rPr>
                <w:rFonts w:ascii="Times New Roman" w:hAnsi="Times New Roman" w:cs="Times New Roman"/>
                <w:szCs w:val="28"/>
                <w:lang w:val="vi-VN"/>
              </w:rPr>
              <w:tab/>
            </w:r>
            <w:r w:rsidRPr="001231E9">
              <w:rPr>
                <w:rFonts w:ascii="Times New Roman" w:hAnsi="Times New Roman" w:cs="Times New Roman"/>
                <w:szCs w:val="28"/>
                <w:lang w:val="vi-VN"/>
              </w:rPr>
              <w:tab/>
            </w:r>
            <w:r w:rsidRPr="001231E9">
              <w:rPr>
                <w:rFonts w:ascii="Times New Roman" w:hAnsi="Times New Roman" w:cs="Times New Roman"/>
                <w:szCs w:val="28"/>
                <w:lang w:val="vi-VN"/>
              </w:rPr>
              <w:tab/>
            </w:r>
          </w:p>
          <w:p w14:paraId="23340709"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Ủy ban về các vấn đề xã hội của Quốc hội (để giám sát);</w:t>
            </w:r>
          </w:p>
          <w:p w14:paraId="1DFEAA68"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xml:space="preserve">- </w:t>
            </w:r>
            <w:r w:rsidRPr="001231E9">
              <w:rPr>
                <w:rFonts w:ascii="Times New Roman" w:hAnsi="Times New Roman" w:cs="Times New Roman"/>
                <w:spacing w:val="-8"/>
                <w:szCs w:val="28"/>
                <w:lang w:val="vi-VN"/>
              </w:rPr>
              <w:t>Văn phòng Chính phủ (Phòng Công báo, Cổng TTĐTCP);</w:t>
            </w:r>
          </w:p>
          <w:p w14:paraId="4DDC0BDB"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Bộ Tư pháp (Cục KTVBQPPL);</w:t>
            </w:r>
          </w:p>
          <w:p w14:paraId="0DBFB39E"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Bộ trưởng;</w:t>
            </w:r>
          </w:p>
          <w:p w14:paraId="0E5A6CD3"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Các Thứ trưởng Bộ Y tế (để phối hợp chỉ đạo);</w:t>
            </w:r>
          </w:p>
          <w:p w14:paraId="3E0D8583"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Ủy ban nhân dân tỉnh, thành phố;</w:t>
            </w:r>
          </w:p>
          <w:p w14:paraId="27C7C889"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Sở Y tế tỉnh, thành phố;</w:t>
            </w:r>
          </w:p>
          <w:p w14:paraId="002BB395" w14:textId="0ABDF225" w:rsidR="00CE73D7" w:rsidRPr="001231E9" w:rsidRDefault="00CE73D7"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Chi cục Dân số các tỉnh, thành phố;</w:t>
            </w:r>
          </w:p>
          <w:p w14:paraId="3664F05C"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Các đơn vị trực thuộc Bộ Y tế, Y tế các Bộ, ngành;</w:t>
            </w:r>
          </w:p>
          <w:p w14:paraId="5965C2ED"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Các Vụ, Cục, Văn phòng Bộ;</w:t>
            </w:r>
          </w:p>
          <w:p w14:paraId="2FF3DF35"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Cổng TTĐT Bộ Y tế;</w:t>
            </w:r>
          </w:p>
          <w:p w14:paraId="39C6B751" w14:textId="77777777" w:rsidR="00681B8E" w:rsidRPr="001231E9" w:rsidRDefault="00681B8E" w:rsidP="004948CE">
            <w:pPr>
              <w:tabs>
                <w:tab w:val="left" w:pos="720"/>
                <w:tab w:val="left" w:pos="1440"/>
                <w:tab w:val="left" w:pos="2160"/>
                <w:tab w:val="left" w:pos="5820"/>
              </w:tabs>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Trang TTĐT CDS;</w:t>
            </w:r>
          </w:p>
          <w:p w14:paraId="177367B5" w14:textId="77777777" w:rsidR="00681B8E" w:rsidRPr="001231E9" w:rsidRDefault="00681B8E" w:rsidP="004948CE">
            <w:pPr>
              <w:spacing w:after="0" w:line="240" w:lineRule="auto"/>
              <w:jc w:val="both"/>
              <w:rPr>
                <w:rFonts w:ascii="Times New Roman" w:hAnsi="Times New Roman" w:cs="Times New Roman"/>
                <w:szCs w:val="28"/>
                <w:lang w:val="vi-VN"/>
              </w:rPr>
            </w:pPr>
            <w:r w:rsidRPr="001231E9">
              <w:rPr>
                <w:rFonts w:ascii="Times New Roman" w:hAnsi="Times New Roman" w:cs="Times New Roman"/>
                <w:szCs w:val="28"/>
                <w:lang w:val="vi-VN"/>
              </w:rPr>
              <w:t>- Lưu: VT, CDS.</w:t>
            </w:r>
            <w:r w:rsidRPr="001231E9">
              <w:rPr>
                <w:rFonts w:ascii="Times New Roman" w:hAnsi="Times New Roman" w:cs="Times New Roman"/>
                <w:szCs w:val="28"/>
                <w:lang w:val="vi-VN"/>
              </w:rPr>
              <w:tab/>
            </w:r>
          </w:p>
        </w:tc>
        <w:tc>
          <w:tcPr>
            <w:tcW w:w="3544" w:type="dxa"/>
          </w:tcPr>
          <w:p w14:paraId="415E56F5" w14:textId="77777777" w:rsidR="00681B8E" w:rsidRPr="001231E9" w:rsidRDefault="00681B8E" w:rsidP="004948CE">
            <w:pPr>
              <w:spacing w:after="0"/>
              <w:jc w:val="center"/>
              <w:rPr>
                <w:rFonts w:ascii="Times New Roman" w:hAnsi="Times New Roman" w:cs="Times New Roman"/>
                <w:b/>
                <w:bCs/>
                <w:sz w:val="26"/>
                <w:szCs w:val="28"/>
              </w:rPr>
            </w:pPr>
            <w:r w:rsidRPr="001231E9">
              <w:rPr>
                <w:rFonts w:ascii="Times New Roman" w:hAnsi="Times New Roman" w:cs="Times New Roman"/>
                <w:b/>
                <w:bCs/>
                <w:sz w:val="26"/>
                <w:szCs w:val="28"/>
                <w:lang w:val="vi-VN"/>
              </w:rPr>
              <w:t>BỘ TRƯỞNG</w:t>
            </w:r>
          </w:p>
          <w:p w14:paraId="2CA9E295" w14:textId="77777777" w:rsidR="006F6AAA" w:rsidRPr="001231E9" w:rsidRDefault="006F6AAA" w:rsidP="004948CE">
            <w:pPr>
              <w:spacing w:after="0"/>
              <w:jc w:val="center"/>
              <w:rPr>
                <w:rFonts w:ascii="Times New Roman" w:hAnsi="Times New Roman" w:cs="Times New Roman"/>
                <w:b/>
                <w:bCs/>
                <w:sz w:val="26"/>
                <w:szCs w:val="28"/>
              </w:rPr>
            </w:pPr>
          </w:p>
          <w:p w14:paraId="46323CD3" w14:textId="77777777" w:rsidR="006F6AAA" w:rsidRPr="001231E9" w:rsidRDefault="006F6AAA" w:rsidP="004948CE">
            <w:pPr>
              <w:spacing w:after="0"/>
              <w:jc w:val="center"/>
              <w:rPr>
                <w:rFonts w:ascii="Times New Roman" w:hAnsi="Times New Roman" w:cs="Times New Roman"/>
                <w:b/>
                <w:bCs/>
                <w:sz w:val="26"/>
                <w:szCs w:val="28"/>
              </w:rPr>
            </w:pPr>
          </w:p>
          <w:p w14:paraId="0B336EB1" w14:textId="77777777" w:rsidR="006F6AAA" w:rsidRPr="001231E9" w:rsidRDefault="006F6AAA" w:rsidP="004948CE">
            <w:pPr>
              <w:spacing w:after="0"/>
              <w:jc w:val="center"/>
              <w:rPr>
                <w:rFonts w:ascii="Times New Roman" w:hAnsi="Times New Roman" w:cs="Times New Roman"/>
                <w:b/>
                <w:bCs/>
                <w:sz w:val="26"/>
                <w:szCs w:val="28"/>
              </w:rPr>
            </w:pPr>
          </w:p>
          <w:p w14:paraId="207D76B5" w14:textId="77777777" w:rsidR="006F6AAA" w:rsidRPr="001231E9" w:rsidRDefault="006F6AAA" w:rsidP="004948CE">
            <w:pPr>
              <w:spacing w:after="0"/>
              <w:jc w:val="center"/>
              <w:rPr>
                <w:rFonts w:ascii="Times New Roman" w:hAnsi="Times New Roman" w:cs="Times New Roman"/>
                <w:b/>
                <w:bCs/>
                <w:sz w:val="26"/>
                <w:szCs w:val="28"/>
              </w:rPr>
            </w:pPr>
          </w:p>
          <w:p w14:paraId="12F142E5" w14:textId="77777777" w:rsidR="006F6AAA" w:rsidRPr="001231E9" w:rsidRDefault="006F6AAA" w:rsidP="004948CE">
            <w:pPr>
              <w:spacing w:after="0"/>
              <w:jc w:val="center"/>
              <w:rPr>
                <w:rFonts w:ascii="Times New Roman" w:hAnsi="Times New Roman" w:cs="Times New Roman"/>
                <w:b/>
                <w:bCs/>
                <w:sz w:val="26"/>
                <w:szCs w:val="28"/>
              </w:rPr>
            </w:pPr>
          </w:p>
          <w:p w14:paraId="338EDA0D" w14:textId="77777777" w:rsidR="006F6AAA" w:rsidRPr="001231E9" w:rsidRDefault="006F6AAA" w:rsidP="004948CE">
            <w:pPr>
              <w:spacing w:after="0"/>
              <w:jc w:val="center"/>
              <w:rPr>
                <w:rFonts w:ascii="Times New Roman" w:hAnsi="Times New Roman" w:cs="Times New Roman"/>
                <w:b/>
                <w:bCs/>
                <w:sz w:val="26"/>
                <w:szCs w:val="28"/>
              </w:rPr>
            </w:pPr>
          </w:p>
          <w:p w14:paraId="2AF40D8F" w14:textId="4CA00FE6" w:rsidR="006F6AAA" w:rsidRPr="001231E9" w:rsidRDefault="006F6AAA" w:rsidP="004948CE">
            <w:pPr>
              <w:spacing w:after="0"/>
              <w:jc w:val="center"/>
              <w:rPr>
                <w:rFonts w:ascii="Times New Roman" w:hAnsi="Times New Roman" w:cs="Times New Roman"/>
                <w:b/>
                <w:bCs/>
                <w:sz w:val="26"/>
                <w:szCs w:val="28"/>
              </w:rPr>
            </w:pPr>
            <w:r w:rsidRPr="001231E9">
              <w:rPr>
                <w:rFonts w:ascii="Times New Roman" w:hAnsi="Times New Roman" w:cs="Times New Roman"/>
                <w:b/>
                <w:bCs/>
                <w:sz w:val="26"/>
                <w:szCs w:val="28"/>
              </w:rPr>
              <w:t>Đào Hồng Lan</w:t>
            </w:r>
          </w:p>
          <w:p w14:paraId="5B3AC46D" w14:textId="77777777" w:rsidR="00681B8E" w:rsidRPr="001231E9" w:rsidRDefault="00681B8E" w:rsidP="004948CE">
            <w:pPr>
              <w:spacing w:after="0"/>
              <w:jc w:val="center"/>
              <w:rPr>
                <w:rFonts w:ascii="Times New Roman" w:hAnsi="Times New Roman" w:cs="Times New Roman"/>
                <w:b/>
                <w:bCs/>
                <w:szCs w:val="28"/>
                <w:lang w:val="vi-VN"/>
              </w:rPr>
            </w:pPr>
          </w:p>
          <w:p w14:paraId="788E781D" w14:textId="77777777" w:rsidR="00681B8E" w:rsidRPr="001231E9" w:rsidRDefault="00681B8E" w:rsidP="004948CE">
            <w:pPr>
              <w:spacing w:after="0"/>
              <w:jc w:val="center"/>
              <w:rPr>
                <w:rFonts w:ascii="Times New Roman" w:hAnsi="Times New Roman" w:cs="Times New Roman"/>
                <w:b/>
                <w:bCs/>
                <w:szCs w:val="28"/>
                <w:lang w:val="vi-VN"/>
              </w:rPr>
            </w:pPr>
          </w:p>
          <w:p w14:paraId="0CA2EDAB" w14:textId="77777777" w:rsidR="00681B8E" w:rsidRPr="001231E9" w:rsidRDefault="00681B8E" w:rsidP="004948CE">
            <w:pPr>
              <w:spacing w:after="0"/>
              <w:jc w:val="center"/>
              <w:rPr>
                <w:rFonts w:ascii="Times New Roman" w:hAnsi="Times New Roman" w:cs="Times New Roman"/>
                <w:b/>
                <w:bCs/>
                <w:szCs w:val="28"/>
                <w:lang w:val="vi-VN"/>
              </w:rPr>
            </w:pPr>
          </w:p>
          <w:p w14:paraId="3240E47E" w14:textId="77777777" w:rsidR="00681B8E" w:rsidRPr="001231E9" w:rsidRDefault="00681B8E" w:rsidP="004948CE">
            <w:pPr>
              <w:spacing w:after="0"/>
              <w:jc w:val="center"/>
              <w:rPr>
                <w:rFonts w:ascii="Times New Roman" w:hAnsi="Times New Roman" w:cs="Times New Roman"/>
                <w:b/>
                <w:bCs/>
                <w:szCs w:val="28"/>
              </w:rPr>
            </w:pPr>
          </w:p>
          <w:p w14:paraId="7E8A92C2" w14:textId="77777777" w:rsidR="00681B8E" w:rsidRPr="001231E9" w:rsidRDefault="00681B8E" w:rsidP="004948CE">
            <w:pPr>
              <w:spacing w:after="0"/>
              <w:jc w:val="center"/>
              <w:rPr>
                <w:rFonts w:ascii="Times New Roman" w:hAnsi="Times New Roman" w:cs="Times New Roman"/>
                <w:b/>
                <w:bCs/>
                <w:szCs w:val="28"/>
                <w:lang w:val="vi-VN"/>
              </w:rPr>
            </w:pPr>
          </w:p>
        </w:tc>
      </w:tr>
    </w:tbl>
    <w:p w14:paraId="38A6158B" w14:textId="77777777" w:rsidR="00436FD2" w:rsidRPr="001231E9" w:rsidRDefault="00436FD2">
      <w:pPr>
        <w:rPr>
          <w:rFonts w:ascii="Times New Roman" w:hAnsi="Times New Roman" w:cs="Times New Roman"/>
          <w:sz w:val="28"/>
          <w:szCs w:val="28"/>
          <w:lang w:val="vi-VN"/>
        </w:rPr>
        <w:sectPr w:rsidR="00436FD2" w:rsidRPr="001231E9" w:rsidSect="00217691">
          <w:headerReference w:type="default" r:id="rId8"/>
          <w:pgSz w:w="11907" w:h="16840" w:code="9"/>
          <w:pgMar w:top="1134" w:right="1134" w:bottom="1134" w:left="1701" w:header="720" w:footer="720" w:gutter="0"/>
          <w:cols w:space="720"/>
          <w:titlePg/>
          <w:docGrid w:linePitch="360"/>
        </w:sectPr>
      </w:pPr>
    </w:p>
    <w:p w14:paraId="61BB8BFE" w14:textId="1EBD1B3D" w:rsidR="00CE288C" w:rsidRPr="001231E9" w:rsidRDefault="00681B8E" w:rsidP="001573E2">
      <w:pPr>
        <w:jc w:val="center"/>
        <w:rPr>
          <w:rFonts w:ascii="Times New Roman" w:hAnsi="Times New Roman" w:cs="Times New Roman"/>
          <w:b/>
          <w:bCs/>
          <w:sz w:val="28"/>
          <w:szCs w:val="28"/>
        </w:rPr>
      </w:pPr>
      <w:r w:rsidRPr="001231E9">
        <w:rPr>
          <w:rFonts w:ascii="Times New Roman" w:hAnsi="Times New Roman" w:cs="Times New Roman"/>
          <w:b/>
          <w:bCs/>
          <w:sz w:val="28"/>
          <w:szCs w:val="28"/>
          <w:lang w:val="vi-VN"/>
        </w:rPr>
        <w:lastRenderedPageBreak/>
        <w:t xml:space="preserve">Phụ lục </w:t>
      </w:r>
      <w:r w:rsidRPr="001231E9">
        <w:rPr>
          <w:rFonts w:ascii="Times New Roman" w:hAnsi="Times New Roman" w:cs="Times New Roman"/>
          <w:b/>
          <w:bCs/>
          <w:sz w:val="28"/>
          <w:szCs w:val="28"/>
        </w:rPr>
        <w:t>I</w:t>
      </w:r>
    </w:p>
    <w:p w14:paraId="64886E6E" w14:textId="114DCEFF" w:rsidR="009D57A7" w:rsidRPr="001231E9" w:rsidRDefault="00CE288C" w:rsidP="00934CBB">
      <w:pPr>
        <w:spacing w:after="0" w:line="240" w:lineRule="auto"/>
        <w:jc w:val="center"/>
        <w:rPr>
          <w:rFonts w:ascii="Times New Roman" w:hAnsi="Times New Roman" w:cs="Times New Roman"/>
          <w:b/>
          <w:bCs/>
          <w:sz w:val="28"/>
          <w:szCs w:val="28"/>
          <w:lang w:val="vi-VN"/>
        </w:rPr>
      </w:pPr>
      <w:r w:rsidRPr="001231E9">
        <w:rPr>
          <w:rFonts w:ascii="Times New Roman" w:hAnsi="Times New Roman" w:cs="Times New Roman"/>
          <w:b/>
          <w:bCs/>
          <w:sz w:val="28"/>
          <w:szCs w:val="28"/>
          <w:lang w:val="vi-VN"/>
        </w:rPr>
        <w:t xml:space="preserve">DANH MỤC BỆNH BẨM SINH </w:t>
      </w:r>
    </w:p>
    <w:p w14:paraId="7752B3D8" w14:textId="34E329D1" w:rsidR="00CE288C" w:rsidRPr="001231E9" w:rsidRDefault="00CE288C" w:rsidP="00934CBB">
      <w:pPr>
        <w:spacing w:after="0" w:line="240" w:lineRule="auto"/>
        <w:jc w:val="center"/>
        <w:rPr>
          <w:rFonts w:ascii="Times New Roman" w:hAnsi="Times New Roman" w:cs="Times New Roman"/>
          <w:b/>
          <w:bCs/>
          <w:sz w:val="28"/>
          <w:szCs w:val="28"/>
          <w:lang w:val="vi-VN"/>
        </w:rPr>
      </w:pPr>
      <w:r w:rsidRPr="001231E9">
        <w:rPr>
          <w:rFonts w:ascii="Times New Roman" w:hAnsi="Times New Roman" w:cs="Times New Roman"/>
          <w:b/>
          <w:bCs/>
          <w:sz w:val="28"/>
          <w:szCs w:val="28"/>
          <w:lang w:val="vi-VN"/>
        </w:rPr>
        <w:t>CẦN SÀNG LỌC,</w:t>
      </w:r>
      <w:r w:rsidR="009D57A7" w:rsidRPr="001231E9">
        <w:rPr>
          <w:rFonts w:ascii="Times New Roman" w:hAnsi="Times New Roman" w:cs="Times New Roman"/>
          <w:b/>
          <w:bCs/>
          <w:sz w:val="28"/>
          <w:szCs w:val="28"/>
          <w:lang w:val="vi-VN"/>
        </w:rPr>
        <w:t xml:space="preserve"> </w:t>
      </w:r>
      <w:r w:rsidRPr="001231E9">
        <w:rPr>
          <w:rFonts w:ascii="Times New Roman" w:hAnsi="Times New Roman" w:cs="Times New Roman"/>
          <w:b/>
          <w:bCs/>
          <w:sz w:val="28"/>
          <w:szCs w:val="28"/>
          <w:lang w:val="vi-VN"/>
        </w:rPr>
        <w:t>CHẨN ĐOÁN</w:t>
      </w:r>
      <w:r w:rsidR="00EA4CEB" w:rsidRPr="001231E9">
        <w:rPr>
          <w:rFonts w:ascii="Times New Roman" w:hAnsi="Times New Roman" w:cs="Times New Roman"/>
          <w:b/>
          <w:bCs/>
          <w:sz w:val="28"/>
          <w:szCs w:val="28"/>
          <w:lang w:val="vi-VN"/>
        </w:rPr>
        <w:t>, ĐIỀU TRỊ</w:t>
      </w:r>
      <w:r w:rsidRPr="001231E9">
        <w:rPr>
          <w:rFonts w:ascii="Times New Roman" w:hAnsi="Times New Roman" w:cs="Times New Roman"/>
          <w:b/>
          <w:bCs/>
          <w:sz w:val="28"/>
          <w:szCs w:val="28"/>
          <w:lang w:val="vi-VN"/>
        </w:rPr>
        <w:t xml:space="preserve"> TRƯỚC SINH</w:t>
      </w:r>
    </w:p>
    <w:p w14:paraId="15FCDAA8" w14:textId="77777777" w:rsidR="00681B8E" w:rsidRPr="001231E9" w:rsidRDefault="00CE288C" w:rsidP="00934CBB">
      <w:pPr>
        <w:spacing w:after="0" w:line="240" w:lineRule="auto"/>
        <w:jc w:val="center"/>
        <w:rPr>
          <w:rFonts w:ascii="Times New Roman" w:hAnsi="Times New Roman" w:cs="Times New Roman"/>
          <w:i/>
          <w:iCs/>
          <w:sz w:val="28"/>
          <w:szCs w:val="28"/>
          <w:lang w:val="vi-VN"/>
        </w:rPr>
      </w:pPr>
      <w:r w:rsidRPr="001231E9">
        <w:rPr>
          <w:rFonts w:ascii="Times New Roman" w:hAnsi="Times New Roman" w:cs="Times New Roman"/>
          <w:i/>
          <w:iCs/>
          <w:sz w:val="28"/>
          <w:szCs w:val="28"/>
          <w:lang w:val="vi-VN"/>
        </w:rPr>
        <w:t xml:space="preserve">(Ban hành kèm theo Thông tư số: ....../2026/TT-BYT ngày ... tháng ... năm 2026 </w:t>
      </w:r>
    </w:p>
    <w:p w14:paraId="3ACA5989" w14:textId="6D3548DA" w:rsidR="00CE288C" w:rsidRPr="001231E9" w:rsidRDefault="00CE288C" w:rsidP="00934CBB">
      <w:pPr>
        <w:spacing w:after="0" w:line="240" w:lineRule="auto"/>
        <w:jc w:val="center"/>
        <w:rPr>
          <w:rFonts w:ascii="Times New Roman" w:hAnsi="Times New Roman" w:cs="Times New Roman"/>
          <w:i/>
          <w:iCs/>
          <w:sz w:val="28"/>
          <w:szCs w:val="28"/>
          <w:lang w:val="vi-VN"/>
        </w:rPr>
      </w:pPr>
      <w:r w:rsidRPr="001231E9">
        <w:rPr>
          <w:rFonts w:ascii="Times New Roman" w:hAnsi="Times New Roman" w:cs="Times New Roman"/>
          <w:i/>
          <w:iCs/>
          <w:sz w:val="28"/>
          <w:szCs w:val="28"/>
          <w:lang w:val="vi-VN"/>
        </w:rPr>
        <w:t>của Bộ trưởng Bộ Y tế)</w:t>
      </w:r>
    </w:p>
    <w:p w14:paraId="453E7536" w14:textId="7D1EDAED" w:rsidR="00CE288C" w:rsidRPr="001573E2" w:rsidRDefault="00CE288C" w:rsidP="00CE288C">
      <w:pPr>
        <w:spacing w:after="0" w:line="240" w:lineRule="auto"/>
        <w:ind w:firstLine="720"/>
        <w:jc w:val="center"/>
        <w:rPr>
          <w:rFonts w:ascii="Times New Roman" w:hAnsi="Times New Roman" w:cs="Times New Roman"/>
          <w:i/>
          <w:iCs/>
          <w:sz w:val="28"/>
          <w:szCs w:val="28"/>
        </w:rPr>
      </w:pPr>
    </w:p>
    <w:tbl>
      <w:tblPr>
        <w:tblStyle w:val="TableGrid"/>
        <w:tblW w:w="9709" w:type="dxa"/>
        <w:tblLook w:val="04A0" w:firstRow="1" w:lastRow="0" w:firstColumn="1" w:lastColumn="0" w:noHBand="0" w:noVBand="1"/>
      </w:tblPr>
      <w:tblGrid>
        <w:gridCol w:w="1242"/>
        <w:gridCol w:w="5065"/>
        <w:gridCol w:w="1754"/>
        <w:gridCol w:w="1648"/>
      </w:tblGrid>
      <w:tr w:rsidR="00FD4F30" w:rsidRPr="001231E9" w14:paraId="64F3A0CD" w14:textId="13919D6C" w:rsidTr="005A102D">
        <w:trPr>
          <w:trHeight w:val="420"/>
          <w:tblHeader/>
        </w:trPr>
        <w:tc>
          <w:tcPr>
            <w:tcW w:w="1242" w:type="dxa"/>
            <w:noWrap/>
            <w:hideMark/>
          </w:tcPr>
          <w:p w14:paraId="27FDF9D4" w14:textId="77777777" w:rsidR="002B72F3" w:rsidRPr="001573E2" w:rsidRDefault="002B72F3" w:rsidP="001573E2">
            <w:pPr>
              <w:spacing w:before="40" w:after="40"/>
              <w:jc w:val="center"/>
              <w:rPr>
                <w:rFonts w:ascii="Times New Roman" w:hAnsi="Times New Roman" w:cs="Times New Roman"/>
                <w:b/>
                <w:bCs/>
                <w:sz w:val="28"/>
                <w:szCs w:val="28"/>
              </w:rPr>
            </w:pPr>
            <w:r w:rsidRPr="001573E2">
              <w:rPr>
                <w:rFonts w:ascii="Times New Roman" w:hAnsi="Times New Roman" w:cs="Times New Roman"/>
                <w:b/>
                <w:bCs/>
                <w:sz w:val="28"/>
                <w:szCs w:val="28"/>
              </w:rPr>
              <w:t>STT</w:t>
            </w:r>
          </w:p>
        </w:tc>
        <w:tc>
          <w:tcPr>
            <w:tcW w:w="5065" w:type="dxa"/>
            <w:noWrap/>
            <w:hideMark/>
          </w:tcPr>
          <w:p w14:paraId="55660E62" w14:textId="77777777" w:rsidR="002B72F3" w:rsidRPr="001231E9" w:rsidRDefault="002B72F3" w:rsidP="001573E2">
            <w:pPr>
              <w:spacing w:before="40" w:after="40"/>
              <w:jc w:val="center"/>
              <w:rPr>
                <w:rFonts w:ascii="Times New Roman" w:hAnsi="Times New Roman" w:cs="Times New Roman"/>
                <w:b/>
                <w:bCs/>
                <w:sz w:val="28"/>
                <w:szCs w:val="28"/>
              </w:rPr>
            </w:pPr>
            <w:r w:rsidRPr="001231E9">
              <w:rPr>
                <w:rFonts w:ascii="Times New Roman" w:hAnsi="Times New Roman" w:cs="Times New Roman"/>
                <w:b/>
                <w:bCs/>
                <w:sz w:val="28"/>
                <w:szCs w:val="28"/>
              </w:rPr>
              <w:t>Tên bệnh</w:t>
            </w:r>
          </w:p>
        </w:tc>
        <w:tc>
          <w:tcPr>
            <w:tcW w:w="1754" w:type="dxa"/>
            <w:noWrap/>
            <w:hideMark/>
          </w:tcPr>
          <w:p w14:paraId="4742B3AC" w14:textId="77777777" w:rsidR="002B72F3" w:rsidRPr="001231E9" w:rsidRDefault="002B72F3" w:rsidP="001573E2">
            <w:pPr>
              <w:spacing w:before="40" w:after="40"/>
              <w:jc w:val="center"/>
              <w:rPr>
                <w:rFonts w:ascii="Times New Roman" w:hAnsi="Times New Roman" w:cs="Times New Roman"/>
                <w:b/>
                <w:bCs/>
                <w:sz w:val="28"/>
                <w:szCs w:val="28"/>
              </w:rPr>
            </w:pPr>
            <w:r w:rsidRPr="001231E9">
              <w:rPr>
                <w:rFonts w:ascii="Times New Roman" w:hAnsi="Times New Roman" w:cs="Times New Roman"/>
                <w:b/>
                <w:bCs/>
                <w:sz w:val="28"/>
                <w:szCs w:val="28"/>
              </w:rPr>
              <w:t>ICD-10</w:t>
            </w:r>
          </w:p>
        </w:tc>
        <w:tc>
          <w:tcPr>
            <w:tcW w:w="1648" w:type="dxa"/>
          </w:tcPr>
          <w:p w14:paraId="5450FEBE" w14:textId="4F57557D" w:rsidR="002B72F3" w:rsidRPr="001231E9" w:rsidRDefault="002B72F3" w:rsidP="001573E2">
            <w:pPr>
              <w:spacing w:before="40" w:after="40"/>
              <w:jc w:val="center"/>
              <w:rPr>
                <w:rFonts w:ascii="Times New Roman" w:hAnsi="Times New Roman" w:cs="Times New Roman"/>
                <w:b/>
                <w:bCs/>
                <w:sz w:val="28"/>
                <w:szCs w:val="28"/>
              </w:rPr>
            </w:pPr>
            <w:r w:rsidRPr="001231E9">
              <w:rPr>
                <w:rFonts w:ascii="Times New Roman" w:hAnsi="Times New Roman" w:cs="Times New Roman"/>
                <w:b/>
                <w:bCs/>
                <w:sz w:val="28"/>
                <w:szCs w:val="28"/>
              </w:rPr>
              <w:t>ICD-11</w:t>
            </w:r>
          </w:p>
        </w:tc>
      </w:tr>
      <w:tr w:rsidR="00FD4F30" w:rsidRPr="001231E9" w14:paraId="2ECEDD2D" w14:textId="424995F1" w:rsidTr="005A102D">
        <w:trPr>
          <w:trHeight w:val="420"/>
        </w:trPr>
        <w:tc>
          <w:tcPr>
            <w:tcW w:w="1242" w:type="dxa"/>
            <w:noWrap/>
            <w:hideMark/>
          </w:tcPr>
          <w:p w14:paraId="716CD813" w14:textId="77777777" w:rsidR="002B72F3" w:rsidRPr="001573E2" w:rsidRDefault="002B72F3" w:rsidP="001573E2">
            <w:pPr>
              <w:spacing w:before="40" w:after="40"/>
              <w:jc w:val="center"/>
              <w:rPr>
                <w:rFonts w:ascii="Times New Roman" w:hAnsi="Times New Roman" w:cs="Times New Roman"/>
                <w:b/>
                <w:bCs/>
                <w:sz w:val="28"/>
                <w:szCs w:val="28"/>
              </w:rPr>
            </w:pPr>
            <w:r w:rsidRPr="001573E2">
              <w:rPr>
                <w:rFonts w:ascii="Times New Roman" w:hAnsi="Times New Roman" w:cs="Times New Roman"/>
                <w:b/>
                <w:bCs/>
                <w:sz w:val="28"/>
                <w:szCs w:val="28"/>
              </w:rPr>
              <w:t>Nhóm I</w:t>
            </w:r>
          </w:p>
        </w:tc>
        <w:tc>
          <w:tcPr>
            <w:tcW w:w="5065" w:type="dxa"/>
            <w:noWrap/>
            <w:hideMark/>
          </w:tcPr>
          <w:p w14:paraId="77AA378D" w14:textId="77777777" w:rsidR="002B72F3" w:rsidRPr="001573E2" w:rsidRDefault="002B72F3" w:rsidP="001573E2">
            <w:pPr>
              <w:spacing w:before="40" w:after="40"/>
              <w:jc w:val="both"/>
              <w:rPr>
                <w:rFonts w:ascii="Times New Roman" w:hAnsi="Times New Roman" w:cs="Times New Roman"/>
                <w:b/>
                <w:bCs/>
                <w:sz w:val="28"/>
                <w:szCs w:val="28"/>
              </w:rPr>
            </w:pPr>
            <w:r w:rsidRPr="001573E2">
              <w:rPr>
                <w:rFonts w:ascii="Times New Roman" w:hAnsi="Times New Roman" w:cs="Times New Roman"/>
                <w:b/>
                <w:bCs/>
                <w:sz w:val="28"/>
                <w:szCs w:val="28"/>
              </w:rPr>
              <w:t>Các bệnh di truyền nhiễm sắc thể và gen cần sàng lọc thường quy</w:t>
            </w:r>
          </w:p>
        </w:tc>
        <w:tc>
          <w:tcPr>
            <w:tcW w:w="1754" w:type="dxa"/>
            <w:noWrap/>
            <w:hideMark/>
          </w:tcPr>
          <w:p w14:paraId="582216BB" w14:textId="47CAD0FA" w:rsidR="002B72F3" w:rsidRPr="001573E2" w:rsidRDefault="002B72F3" w:rsidP="001573E2">
            <w:pPr>
              <w:spacing w:before="40" w:after="40"/>
              <w:jc w:val="center"/>
              <w:rPr>
                <w:rFonts w:ascii="Times New Roman" w:hAnsi="Times New Roman" w:cs="Times New Roman"/>
                <w:b/>
                <w:bCs/>
                <w:sz w:val="28"/>
                <w:szCs w:val="28"/>
              </w:rPr>
            </w:pPr>
          </w:p>
        </w:tc>
        <w:tc>
          <w:tcPr>
            <w:tcW w:w="1648" w:type="dxa"/>
          </w:tcPr>
          <w:p w14:paraId="1C0A0D01" w14:textId="77777777" w:rsidR="002B72F3" w:rsidRPr="001573E2" w:rsidRDefault="002B72F3" w:rsidP="001573E2">
            <w:pPr>
              <w:spacing w:before="40" w:after="40"/>
              <w:jc w:val="both"/>
              <w:rPr>
                <w:rFonts w:ascii="Times New Roman" w:hAnsi="Times New Roman" w:cs="Times New Roman"/>
                <w:b/>
                <w:bCs/>
                <w:sz w:val="28"/>
                <w:szCs w:val="28"/>
              </w:rPr>
            </w:pPr>
          </w:p>
        </w:tc>
      </w:tr>
      <w:tr w:rsidR="00FD4F30" w:rsidRPr="001231E9" w14:paraId="092B4C66" w14:textId="48A199A8" w:rsidTr="005A102D">
        <w:trPr>
          <w:trHeight w:val="420"/>
        </w:trPr>
        <w:tc>
          <w:tcPr>
            <w:tcW w:w="1242" w:type="dxa"/>
            <w:noWrap/>
            <w:hideMark/>
          </w:tcPr>
          <w:p w14:paraId="5107C7A3"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w:t>
            </w:r>
          </w:p>
        </w:tc>
        <w:tc>
          <w:tcPr>
            <w:tcW w:w="5065" w:type="dxa"/>
            <w:noWrap/>
            <w:hideMark/>
          </w:tcPr>
          <w:p w14:paraId="32828C36"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Down (tam nhiễm 21)</w:t>
            </w:r>
          </w:p>
        </w:tc>
        <w:tc>
          <w:tcPr>
            <w:tcW w:w="1754" w:type="dxa"/>
            <w:noWrap/>
            <w:hideMark/>
          </w:tcPr>
          <w:p w14:paraId="5549BED8" w14:textId="2CCC9F5A"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Q90.0/Q90.9</w:t>
            </w:r>
          </w:p>
        </w:tc>
        <w:tc>
          <w:tcPr>
            <w:tcW w:w="1648" w:type="dxa"/>
          </w:tcPr>
          <w:p w14:paraId="7A90A801" w14:textId="18132A9C" w:rsidR="002B72F3" w:rsidRPr="001231E9" w:rsidRDefault="00F972C4" w:rsidP="001573E2">
            <w:pPr>
              <w:spacing w:before="40" w:after="40"/>
              <w:jc w:val="both"/>
              <w:rPr>
                <w:rFonts w:ascii="Times New Roman" w:hAnsi="Times New Roman" w:cs="Times New Roman"/>
                <w:sz w:val="28"/>
                <w:szCs w:val="28"/>
              </w:rPr>
            </w:pPr>
            <w:r w:rsidRPr="00F972C4">
              <w:rPr>
                <w:rFonts w:ascii="Times New Roman" w:hAnsi="Times New Roman" w:cs="Times New Roman"/>
                <w:sz w:val="28"/>
                <w:szCs w:val="28"/>
              </w:rPr>
              <w:t>LD40.0</w:t>
            </w:r>
          </w:p>
        </w:tc>
      </w:tr>
      <w:tr w:rsidR="00FD4F30" w:rsidRPr="001231E9" w14:paraId="3A321F91" w14:textId="1A8A36BC" w:rsidTr="005A102D">
        <w:trPr>
          <w:trHeight w:val="420"/>
        </w:trPr>
        <w:tc>
          <w:tcPr>
            <w:tcW w:w="1242" w:type="dxa"/>
            <w:noWrap/>
            <w:hideMark/>
          </w:tcPr>
          <w:p w14:paraId="5D1E960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w:t>
            </w:r>
          </w:p>
        </w:tc>
        <w:tc>
          <w:tcPr>
            <w:tcW w:w="5065" w:type="dxa"/>
            <w:noWrap/>
            <w:hideMark/>
          </w:tcPr>
          <w:p w14:paraId="796F8F58"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Edwards (tam nhiễm 18)</w:t>
            </w:r>
          </w:p>
        </w:tc>
        <w:tc>
          <w:tcPr>
            <w:tcW w:w="1754" w:type="dxa"/>
            <w:noWrap/>
            <w:hideMark/>
          </w:tcPr>
          <w:p w14:paraId="47DB1143" w14:textId="410A0694"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Q91.0/Q91.3</w:t>
            </w:r>
          </w:p>
        </w:tc>
        <w:tc>
          <w:tcPr>
            <w:tcW w:w="1648" w:type="dxa"/>
          </w:tcPr>
          <w:p w14:paraId="43629440" w14:textId="7F9532AC" w:rsidR="002B72F3" w:rsidRPr="001231E9" w:rsidRDefault="00F972C4" w:rsidP="001573E2">
            <w:pPr>
              <w:spacing w:before="40" w:after="40"/>
              <w:jc w:val="both"/>
              <w:rPr>
                <w:rFonts w:ascii="Times New Roman" w:hAnsi="Times New Roman" w:cs="Times New Roman"/>
                <w:sz w:val="28"/>
                <w:szCs w:val="28"/>
              </w:rPr>
            </w:pPr>
            <w:r w:rsidRPr="00F972C4">
              <w:rPr>
                <w:rFonts w:ascii="Times New Roman" w:hAnsi="Times New Roman" w:cs="Times New Roman"/>
                <w:sz w:val="28"/>
                <w:szCs w:val="28"/>
              </w:rPr>
              <w:t>LD40.2</w:t>
            </w:r>
          </w:p>
        </w:tc>
      </w:tr>
      <w:tr w:rsidR="00FD4F30" w:rsidRPr="001231E9" w14:paraId="4D7F5E19" w14:textId="37DE3FCE" w:rsidTr="005A102D">
        <w:trPr>
          <w:trHeight w:val="420"/>
        </w:trPr>
        <w:tc>
          <w:tcPr>
            <w:tcW w:w="1242" w:type="dxa"/>
            <w:noWrap/>
            <w:hideMark/>
          </w:tcPr>
          <w:p w14:paraId="2FF1CA8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w:t>
            </w:r>
          </w:p>
        </w:tc>
        <w:tc>
          <w:tcPr>
            <w:tcW w:w="5065" w:type="dxa"/>
            <w:noWrap/>
            <w:hideMark/>
          </w:tcPr>
          <w:p w14:paraId="69F46AFF"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Patau (tam nhiễm 13)</w:t>
            </w:r>
          </w:p>
        </w:tc>
        <w:tc>
          <w:tcPr>
            <w:tcW w:w="1754" w:type="dxa"/>
            <w:noWrap/>
            <w:hideMark/>
          </w:tcPr>
          <w:p w14:paraId="60B9A86E" w14:textId="38AB2F29"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Q91.4/Q91.7</w:t>
            </w:r>
          </w:p>
        </w:tc>
        <w:tc>
          <w:tcPr>
            <w:tcW w:w="1648" w:type="dxa"/>
          </w:tcPr>
          <w:p w14:paraId="64429288" w14:textId="3F433AA0" w:rsidR="002B72F3" w:rsidRPr="001231E9" w:rsidRDefault="00F972C4" w:rsidP="001573E2">
            <w:pPr>
              <w:spacing w:before="40" w:after="40"/>
              <w:jc w:val="both"/>
              <w:rPr>
                <w:rFonts w:ascii="Times New Roman" w:hAnsi="Times New Roman" w:cs="Times New Roman"/>
                <w:sz w:val="28"/>
                <w:szCs w:val="28"/>
              </w:rPr>
            </w:pPr>
            <w:r w:rsidRPr="00F972C4">
              <w:rPr>
                <w:rFonts w:ascii="Times New Roman" w:hAnsi="Times New Roman" w:cs="Times New Roman"/>
                <w:sz w:val="28"/>
                <w:szCs w:val="28"/>
              </w:rPr>
              <w:t>LD40.1</w:t>
            </w:r>
          </w:p>
        </w:tc>
      </w:tr>
      <w:tr w:rsidR="00FD4F30" w:rsidRPr="001231E9" w14:paraId="16B0BB8A" w14:textId="68FC5D4C" w:rsidTr="005A102D">
        <w:trPr>
          <w:trHeight w:val="420"/>
        </w:trPr>
        <w:tc>
          <w:tcPr>
            <w:tcW w:w="1242" w:type="dxa"/>
            <w:noWrap/>
            <w:hideMark/>
          </w:tcPr>
          <w:p w14:paraId="2A49D2A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w:t>
            </w:r>
          </w:p>
        </w:tc>
        <w:tc>
          <w:tcPr>
            <w:tcW w:w="5065" w:type="dxa"/>
            <w:noWrap/>
            <w:hideMark/>
          </w:tcPr>
          <w:p w14:paraId="6D223364"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Turner (</w:t>
            </w:r>
            <w:proofErr w:type="gramStart"/>
            <w:r w:rsidRPr="001231E9">
              <w:rPr>
                <w:rFonts w:ascii="Times New Roman" w:hAnsi="Times New Roman" w:cs="Times New Roman"/>
                <w:sz w:val="28"/>
                <w:szCs w:val="28"/>
              </w:rPr>
              <w:t>45,X</w:t>
            </w:r>
            <w:proofErr w:type="gramEnd"/>
            <w:r w:rsidRPr="001231E9">
              <w:rPr>
                <w:rFonts w:ascii="Times New Roman" w:hAnsi="Times New Roman" w:cs="Times New Roman"/>
                <w:sz w:val="28"/>
                <w:szCs w:val="28"/>
              </w:rPr>
              <w:t xml:space="preserve"> và các thể)</w:t>
            </w:r>
          </w:p>
        </w:tc>
        <w:tc>
          <w:tcPr>
            <w:tcW w:w="1754" w:type="dxa"/>
            <w:noWrap/>
            <w:hideMark/>
          </w:tcPr>
          <w:p w14:paraId="541A796A" w14:textId="0739EF8D"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Q96.0/Q96.9</w:t>
            </w:r>
          </w:p>
        </w:tc>
        <w:tc>
          <w:tcPr>
            <w:tcW w:w="1648" w:type="dxa"/>
          </w:tcPr>
          <w:p w14:paraId="34940A0C" w14:textId="652E2A8D" w:rsidR="002B72F3" w:rsidRPr="001231E9" w:rsidRDefault="00B86CAA" w:rsidP="001573E2">
            <w:pPr>
              <w:spacing w:before="40" w:after="40"/>
              <w:jc w:val="both"/>
              <w:rPr>
                <w:rFonts w:ascii="Times New Roman" w:hAnsi="Times New Roman" w:cs="Times New Roman"/>
                <w:sz w:val="28"/>
                <w:szCs w:val="28"/>
              </w:rPr>
            </w:pPr>
            <w:r w:rsidRPr="00B86CAA">
              <w:rPr>
                <w:rFonts w:ascii="Times New Roman" w:hAnsi="Times New Roman" w:cs="Times New Roman"/>
                <w:sz w:val="28"/>
                <w:szCs w:val="28"/>
              </w:rPr>
              <w:t>LD50.0</w:t>
            </w:r>
          </w:p>
        </w:tc>
      </w:tr>
      <w:tr w:rsidR="00FD4F30" w:rsidRPr="001231E9" w14:paraId="7302518A" w14:textId="2E52353E" w:rsidTr="005A102D">
        <w:trPr>
          <w:trHeight w:val="420"/>
        </w:trPr>
        <w:tc>
          <w:tcPr>
            <w:tcW w:w="1242" w:type="dxa"/>
            <w:noWrap/>
            <w:hideMark/>
          </w:tcPr>
          <w:p w14:paraId="1517636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w:t>
            </w:r>
          </w:p>
        </w:tc>
        <w:tc>
          <w:tcPr>
            <w:tcW w:w="5065" w:type="dxa"/>
            <w:noWrap/>
            <w:hideMark/>
          </w:tcPr>
          <w:p w14:paraId="3D4DC1E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Klinefelter (</w:t>
            </w:r>
            <w:proofErr w:type="gramStart"/>
            <w:r w:rsidRPr="001231E9">
              <w:rPr>
                <w:rFonts w:ascii="Times New Roman" w:hAnsi="Times New Roman" w:cs="Times New Roman"/>
                <w:sz w:val="28"/>
                <w:szCs w:val="28"/>
              </w:rPr>
              <w:t>47,XXY</w:t>
            </w:r>
            <w:proofErr w:type="gramEnd"/>
            <w:r w:rsidRPr="001231E9">
              <w:rPr>
                <w:rFonts w:ascii="Times New Roman" w:hAnsi="Times New Roman" w:cs="Times New Roman"/>
                <w:sz w:val="28"/>
                <w:szCs w:val="28"/>
              </w:rPr>
              <w:t xml:space="preserve"> và các thể)</w:t>
            </w:r>
          </w:p>
        </w:tc>
        <w:tc>
          <w:tcPr>
            <w:tcW w:w="1754" w:type="dxa"/>
            <w:noWrap/>
            <w:hideMark/>
          </w:tcPr>
          <w:p w14:paraId="6B13D5EA" w14:textId="54A7A719"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Q98.0/Q98.4</w:t>
            </w:r>
          </w:p>
        </w:tc>
        <w:tc>
          <w:tcPr>
            <w:tcW w:w="1648" w:type="dxa"/>
          </w:tcPr>
          <w:p w14:paraId="22D15EEC" w14:textId="5E3D2F9D" w:rsidR="002B72F3" w:rsidRPr="001231E9" w:rsidRDefault="00B86CAA" w:rsidP="001573E2">
            <w:pPr>
              <w:spacing w:before="40" w:after="40"/>
              <w:jc w:val="both"/>
              <w:rPr>
                <w:rFonts w:ascii="Times New Roman" w:hAnsi="Times New Roman" w:cs="Times New Roman"/>
                <w:sz w:val="28"/>
                <w:szCs w:val="28"/>
              </w:rPr>
            </w:pPr>
            <w:r w:rsidRPr="00B86CAA">
              <w:rPr>
                <w:rFonts w:ascii="Times New Roman" w:hAnsi="Times New Roman" w:cs="Times New Roman"/>
                <w:sz w:val="28"/>
                <w:szCs w:val="28"/>
              </w:rPr>
              <w:t>LD50.3</w:t>
            </w:r>
          </w:p>
        </w:tc>
      </w:tr>
      <w:tr w:rsidR="00FD4F30" w:rsidRPr="001231E9" w14:paraId="1AAB33FF" w14:textId="55333D94" w:rsidTr="005A102D">
        <w:trPr>
          <w:trHeight w:val="420"/>
        </w:trPr>
        <w:tc>
          <w:tcPr>
            <w:tcW w:w="1242" w:type="dxa"/>
            <w:noWrap/>
            <w:hideMark/>
          </w:tcPr>
          <w:p w14:paraId="3AFF0BC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w:t>
            </w:r>
          </w:p>
        </w:tc>
        <w:tc>
          <w:tcPr>
            <w:tcW w:w="5065" w:type="dxa"/>
            <w:noWrap/>
            <w:hideMark/>
          </w:tcPr>
          <w:p w14:paraId="65729EE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mất đoạn 22q11.2 (Hội chứng DiGeorge)</w:t>
            </w:r>
          </w:p>
        </w:tc>
        <w:tc>
          <w:tcPr>
            <w:tcW w:w="1754" w:type="dxa"/>
            <w:noWrap/>
            <w:hideMark/>
          </w:tcPr>
          <w:p w14:paraId="79465802" w14:textId="7F17BC3E"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D82.1 (hoặc Q93.81)</w:t>
            </w:r>
          </w:p>
        </w:tc>
        <w:tc>
          <w:tcPr>
            <w:tcW w:w="1648" w:type="dxa"/>
          </w:tcPr>
          <w:p w14:paraId="29CE394C" w14:textId="70F6C8C5" w:rsidR="002B72F3" w:rsidRPr="001231E9" w:rsidRDefault="00B51621" w:rsidP="001573E2">
            <w:pPr>
              <w:spacing w:before="40" w:after="40"/>
              <w:jc w:val="both"/>
              <w:rPr>
                <w:rFonts w:ascii="Times New Roman" w:hAnsi="Times New Roman" w:cs="Times New Roman"/>
                <w:sz w:val="28"/>
                <w:szCs w:val="28"/>
              </w:rPr>
            </w:pPr>
            <w:r w:rsidRPr="00B51621">
              <w:rPr>
                <w:rFonts w:ascii="Times New Roman" w:hAnsi="Times New Roman" w:cs="Times New Roman"/>
                <w:sz w:val="28"/>
                <w:szCs w:val="28"/>
              </w:rPr>
              <w:t>LD44.N0</w:t>
            </w:r>
          </w:p>
        </w:tc>
      </w:tr>
      <w:tr w:rsidR="00FD4F30" w:rsidRPr="001231E9" w14:paraId="5CF185E3" w14:textId="6778ECFA" w:rsidTr="005A102D">
        <w:trPr>
          <w:trHeight w:val="420"/>
        </w:trPr>
        <w:tc>
          <w:tcPr>
            <w:tcW w:w="1242" w:type="dxa"/>
            <w:noWrap/>
            <w:hideMark/>
          </w:tcPr>
          <w:p w14:paraId="34F68D7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7</w:t>
            </w:r>
          </w:p>
        </w:tc>
        <w:tc>
          <w:tcPr>
            <w:tcW w:w="5065" w:type="dxa"/>
            <w:noWrap/>
            <w:hideMark/>
          </w:tcPr>
          <w:p w14:paraId="719CC65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Williams (mất đoạn 7q11.23)</w:t>
            </w:r>
          </w:p>
        </w:tc>
        <w:tc>
          <w:tcPr>
            <w:tcW w:w="1754" w:type="dxa"/>
            <w:noWrap/>
            <w:hideMark/>
          </w:tcPr>
          <w:p w14:paraId="2671205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Q93.8</w:t>
            </w:r>
          </w:p>
        </w:tc>
        <w:tc>
          <w:tcPr>
            <w:tcW w:w="1648" w:type="dxa"/>
          </w:tcPr>
          <w:p w14:paraId="252820E4" w14:textId="46442175" w:rsidR="002B72F3" w:rsidRPr="001231E9" w:rsidRDefault="00B51621" w:rsidP="001573E2">
            <w:pPr>
              <w:spacing w:before="40" w:after="40"/>
              <w:jc w:val="both"/>
              <w:rPr>
                <w:rFonts w:ascii="Times New Roman" w:hAnsi="Times New Roman" w:cs="Times New Roman"/>
                <w:sz w:val="28"/>
                <w:szCs w:val="28"/>
              </w:rPr>
            </w:pPr>
            <w:r w:rsidRPr="00B51621">
              <w:rPr>
                <w:rFonts w:ascii="Times New Roman" w:hAnsi="Times New Roman" w:cs="Times New Roman"/>
                <w:sz w:val="28"/>
                <w:szCs w:val="28"/>
              </w:rPr>
              <w:t>LD44.70</w:t>
            </w:r>
          </w:p>
        </w:tc>
      </w:tr>
      <w:tr w:rsidR="00FD4F30" w:rsidRPr="001231E9" w14:paraId="4E559416" w14:textId="0F829E27" w:rsidTr="005A102D">
        <w:trPr>
          <w:trHeight w:val="420"/>
        </w:trPr>
        <w:tc>
          <w:tcPr>
            <w:tcW w:w="1242" w:type="dxa"/>
            <w:noWrap/>
            <w:hideMark/>
          </w:tcPr>
          <w:p w14:paraId="38AA33B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8</w:t>
            </w:r>
          </w:p>
        </w:tc>
        <w:tc>
          <w:tcPr>
            <w:tcW w:w="5065" w:type="dxa"/>
            <w:noWrap/>
            <w:hideMark/>
          </w:tcPr>
          <w:p w14:paraId="748F2D60"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Hội chứng Prader–Willi </w:t>
            </w:r>
          </w:p>
        </w:tc>
        <w:tc>
          <w:tcPr>
            <w:tcW w:w="1754" w:type="dxa"/>
            <w:noWrap/>
            <w:hideMark/>
          </w:tcPr>
          <w:p w14:paraId="33CCAEA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Q87.1</w:t>
            </w:r>
          </w:p>
        </w:tc>
        <w:tc>
          <w:tcPr>
            <w:tcW w:w="1648" w:type="dxa"/>
          </w:tcPr>
          <w:p w14:paraId="20F9F10C" w14:textId="7B433BD6" w:rsidR="002B72F3" w:rsidRPr="001231E9" w:rsidRDefault="003C7B0F" w:rsidP="001573E2">
            <w:pPr>
              <w:spacing w:before="40" w:after="40"/>
              <w:jc w:val="both"/>
              <w:rPr>
                <w:rFonts w:ascii="Times New Roman" w:hAnsi="Times New Roman" w:cs="Times New Roman"/>
                <w:sz w:val="28"/>
                <w:szCs w:val="28"/>
              </w:rPr>
            </w:pPr>
            <w:r w:rsidRPr="003C7B0F">
              <w:rPr>
                <w:rFonts w:ascii="Times New Roman" w:hAnsi="Times New Roman" w:cs="Times New Roman"/>
                <w:sz w:val="28"/>
                <w:szCs w:val="28"/>
              </w:rPr>
              <w:t>LD90.3</w:t>
            </w:r>
          </w:p>
        </w:tc>
      </w:tr>
      <w:tr w:rsidR="00FD4F30" w:rsidRPr="001231E9" w14:paraId="761BFB44" w14:textId="2FA119A6" w:rsidTr="005A102D">
        <w:trPr>
          <w:trHeight w:val="420"/>
        </w:trPr>
        <w:tc>
          <w:tcPr>
            <w:tcW w:w="1242" w:type="dxa"/>
            <w:noWrap/>
            <w:hideMark/>
          </w:tcPr>
          <w:p w14:paraId="441EF226"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9</w:t>
            </w:r>
          </w:p>
        </w:tc>
        <w:tc>
          <w:tcPr>
            <w:tcW w:w="5065" w:type="dxa"/>
            <w:noWrap/>
            <w:hideMark/>
          </w:tcPr>
          <w:p w14:paraId="723C73B1"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Hội chứng Angelman </w:t>
            </w:r>
          </w:p>
        </w:tc>
        <w:tc>
          <w:tcPr>
            <w:tcW w:w="1754" w:type="dxa"/>
            <w:noWrap/>
            <w:hideMark/>
          </w:tcPr>
          <w:p w14:paraId="142F4FF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Q93.5</w:t>
            </w:r>
          </w:p>
        </w:tc>
        <w:tc>
          <w:tcPr>
            <w:tcW w:w="1648" w:type="dxa"/>
          </w:tcPr>
          <w:p w14:paraId="5261C94C" w14:textId="1C367D69" w:rsidR="002B72F3" w:rsidRPr="001231E9" w:rsidRDefault="003C7B0F" w:rsidP="001573E2">
            <w:pPr>
              <w:spacing w:before="40" w:after="40"/>
              <w:jc w:val="both"/>
              <w:rPr>
                <w:rFonts w:ascii="Times New Roman" w:hAnsi="Times New Roman" w:cs="Times New Roman"/>
                <w:sz w:val="28"/>
                <w:szCs w:val="28"/>
              </w:rPr>
            </w:pPr>
            <w:r w:rsidRPr="003C7B0F">
              <w:rPr>
                <w:rFonts w:ascii="Times New Roman" w:hAnsi="Times New Roman" w:cs="Times New Roman"/>
                <w:sz w:val="28"/>
                <w:szCs w:val="28"/>
              </w:rPr>
              <w:t>LD90.0</w:t>
            </w:r>
          </w:p>
        </w:tc>
      </w:tr>
      <w:tr w:rsidR="00FD4F30" w:rsidRPr="001231E9" w14:paraId="6A7AE51F" w14:textId="0C745A34" w:rsidTr="005A102D">
        <w:trPr>
          <w:trHeight w:val="420"/>
        </w:trPr>
        <w:tc>
          <w:tcPr>
            <w:tcW w:w="1242" w:type="dxa"/>
            <w:noWrap/>
            <w:hideMark/>
          </w:tcPr>
          <w:p w14:paraId="2A834A8D"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10</w:t>
            </w:r>
          </w:p>
        </w:tc>
        <w:tc>
          <w:tcPr>
            <w:tcW w:w="5065" w:type="dxa"/>
            <w:noWrap/>
            <w:hideMark/>
          </w:tcPr>
          <w:p w14:paraId="09CFDDF7"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Cri-du-chat (mất đoạn 5p)</w:t>
            </w:r>
          </w:p>
        </w:tc>
        <w:tc>
          <w:tcPr>
            <w:tcW w:w="1754" w:type="dxa"/>
            <w:noWrap/>
            <w:hideMark/>
          </w:tcPr>
          <w:p w14:paraId="0682FEF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Q93.4</w:t>
            </w:r>
          </w:p>
        </w:tc>
        <w:tc>
          <w:tcPr>
            <w:tcW w:w="1648" w:type="dxa"/>
          </w:tcPr>
          <w:p w14:paraId="66B53E73" w14:textId="55ECE98D" w:rsidR="002B72F3" w:rsidRPr="001231E9" w:rsidRDefault="003C7B0F" w:rsidP="001573E2">
            <w:pPr>
              <w:spacing w:before="40" w:after="40"/>
              <w:jc w:val="both"/>
              <w:rPr>
                <w:rFonts w:ascii="Times New Roman" w:hAnsi="Times New Roman" w:cs="Times New Roman"/>
                <w:sz w:val="28"/>
                <w:szCs w:val="28"/>
              </w:rPr>
            </w:pPr>
            <w:r w:rsidRPr="003C7B0F">
              <w:rPr>
                <w:rFonts w:ascii="Times New Roman" w:hAnsi="Times New Roman" w:cs="Times New Roman"/>
                <w:sz w:val="28"/>
                <w:szCs w:val="28"/>
              </w:rPr>
              <w:t>LD44.51</w:t>
            </w:r>
          </w:p>
        </w:tc>
      </w:tr>
      <w:tr w:rsidR="00FD4F30" w:rsidRPr="001231E9" w14:paraId="6305A0A9" w14:textId="5229BF82" w:rsidTr="005A102D">
        <w:trPr>
          <w:trHeight w:val="420"/>
        </w:trPr>
        <w:tc>
          <w:tcPr>
            <w:tcW w:w="1242" w:type="dxa"/>
            <w:noWrap/>
            <w:hideMark/>
          </w:tcPr>
          <w:p w14:paraId="07B4CF59"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11</w:t>
            </w:r>
          </w:p>
        </w:tc>
        <w:tc>
          <w:tcPr>
            <w:tcW w:w="5065" w:type="dxa"/>
            <w:noWrap/>
            <w:hideMark/>
          </w:tcPr>
          <w:p w14:paraId="3E835130"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Wolf–Hirschhorn (mất đoạn 4p)</w:t>
            </w:r>
          </w:p>
        </w:tc>
        <w:tc>
          <w:tcPr>
            <w:tcW w:w="1754" w:type="dxa"/>
            <w:noWrap/>
            <w:hideMark/>
          </w:tcPr>
          <w:p w14:paraId="4ECE7FB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Q93.3</w:t>
            </w:r>
          </w:p>
        </w:tc>
        <w:tc>
          <w:tcPr>
            <w:tcW w:w="1648" w:type="dxa"/>
          </w:tcPr>
          <w:p w14:paraId="26A4B020" w14:textId="727AC103" w:rsidR="002B72F3" w:rsidRPr="001231E9" w:rsidRDefault="003C7B0F" w:rsidP="001573E2">
            <w:pPr>
              <w:spacing w:before="40" w:after="40"/>
              <w:jc w:val="both"/>
              <w:rPr>
                <w:rFonts w:ascii="Times New Roman" w:hAnsi="Times New Roman" w:cs="Times New Roman"/>
                <w:sz w:val="28"/>
                <w:szCs w:val="28"/>
              </w:rPr>
            </w:pPr>
            <w:r w:rsidRPr="003C7B0F">
              <w:rPr>
                <w:rFonts w:ascii="Times New Roman" w:hAnsi="Times New Roman" w:cs="Times New Roman"/>
                <w:sz w:val="28"/>
                <w:szCs w:val="28"/>
              </w:rPr>
              <w:t>LD44.41</w:t>
            </w:r>
          </w:p>
        </w:tc>
      </w:tr>
      <w:tr w:rsidR="00FD4F30" w:rsidRPr="001231E9" w14:paraId="39A352A0" w14:textId="1705838F" w:rsidTr="005A102D">
        <w:trPr>
          <w:trHeight w:val="420"/>
        </w:trPr>
        <w:tc>
          <w:tcPr>
            <w:tcW w:w="1242" w:type="dxa"/>
            <w:noWrap/>
            <w:hideMark/>
          </w:tcPr>
          <w:p w14:paraId="69F15AC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12</w:t>
            </w:r>
          </w:p>
        </w:tc>
        <w:tc>
          <w:tcPr>
            <w:tcW w:w="5065" w:type="dxa"/>
            <w:noWrap/>
            <w:hideMark/>
          </w:tcPr>
          <w:p w14:paraId="6B35110F"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Các bệnh do bất thường số lượng hoặc cấu trúc nhiễm sắc thể khác</w:t>
            </w:r>
          </w:p>
        </w:tc>
        <w:tc>
          <w:tcPr>
            <w:tcW w:w="1754" w:type="dxa"/>
            <w:noWrap/>
            <w:hideMark/>
          </w:tcPr>
          <w:p w14:paraId="6DDC5B3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Q90-Q99</w:t>
            </w:r>
          </w:p>
        </w:tc>
        <w:tc>
          <w:tcPr>
            <w:tcW w:w="1648" w:type="dxa"/>
          </w:tcPr>
          <w:p w14:paraId="4994C6D0"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5E34496C" w14:textId="6B9BE670" w:rsidTr="005A102D">
        <w:trPr>
          <w:trHeight w:val="420"/>
        </w:trPr>
        <w:tc>
          <w:tcPr>
            <w:tcW w:w="1242" w:type="dxa"/>
            <w:noWrap/>
            <w:hideMark/>
          </w:tcPr>
          <w:p w14:paraId="49A58649"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13</w:t>
            </w:r>
          </w:p>
        </w:tc>
        <w:tc>
          <w:tcPr>
            <w:tcW w:w="5065" w:type="dxa"/>
            <w:noWrap/>
            <w:hideMark/>
          </w:tcPr>
          <w:p w14:paraId="6E1D8744"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Nhóm bệnh thalassemia</w:t>
            </w:r>
          </w:p>
        </w:tc>
        <w:tc>
          <w:tcPr>
            <w:tcW w:w="1754" w:type="dxa"/>
            <w:noWrap/>
            <w:hideMark/>
          </w:tcPr>
          <w:p w14:paraId="7DDB395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D56</w:t>
            </w:r>
          </w:p>
        </w:tc>
        <w:tc>
          <w:tcPr>
            <w:tcW w:w="1648" w:type="dxa"/>
          </w:tcPr>
          <w:p w14:paraId="56E43E76" w14:textId="7F78C86A" w:rsidR="002B72F3" w:rsidRPr="001231E9" w:rsidRDefault="003C7B0F" w:rsidP="001573E2">
            <w:pPr>
              <w:spacing w:before="40" w:after="40"/>
              <w:jc w:val="both"/>
              <w:rPr>
                <w:rFonts w:ascii="Times New Roman" w:hAnsi="Times New Roman" w:cs="Times New Roman"/>
                <w:sz w:val="28"/>
                <w:szCs w:val="28"/>
              </w:rPr>
            </w:pPr>
            <w:r w:rsidRPr="003C7B0F">
              <w:rPr>
                <w:rFonts w:ascii="Times New Roman" w:hAnsi="Times New Roman" w:cs="Times New Roman"/>
                <w:sz w:val="28"/>
                <w:szCs w:val="28"/>
              </w:rPr>
              <w:t>3A50</w:t>
            </w:r>
          </w:p>
        </w:tc>
      </w:tr>
      <w:tr w:rsidR="00FD4F30" w:rsidRPr="001231E9" w14:paraId="6D590F89" w14:textId="0D3D24BD" w:rsidTr="005A102D">
        <w:trPr>
          <w:trHeight w:val="420"/>
        </w:trPr>
        <w:tc>
          <w:tcPr>
            <w:tcW w:w="1242" w:type="dxa"/>
            <w:noWrap/>
            <w:hideMark/>
          </w:tcPr>
          <w:p w14:paraId="16F1ADB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14</w:t>
            </w:r>
          </w:p>
        </w:tc>
        <w:tc>
          <w:tcPr>
            <w:tcW w:w="5065" w:type="dxa"/>
            <w:noWrap/>
            <w:hideMark/>
          </w:tcPr>
          <w:p w14:paraId="50A149FF"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hemoglobin</w:t>
            </w:r>
          </w:p>
        </w:tc>
        <w:tc>
          <w:tcPr>
            <w:tcW w:w="1754" w:type="dxa"/>
            <w:noWrap/>
            <w:hideMark/>
          </w:tcPr>
          <w:p w14:paraId="56A0AEA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D58</w:t>
            </w:r>
          </w:p>
        </w:tc>
        <w:tc>
          <w:tcPr>
            <w:tcW w:w="1648" w:type="dxa"/>
          </w:tcPr>
          <w:p w14:paraId="7DB72167" w14:textId="2D4B59D4" w:rsidR="002B72F3" w:rsidRPr="001231E9" w:rsidRDefault="003C7B0F" w:rsidP="001573E2">
            <w:pPr>
              <w:spacing w:before="40" w:after="40"/>
              <w:jc w:val="both"/>
              <w:rPr>
                <w:rFonts w:ascii="Times New Roman" w:hAnsi="Times New Roman" w:cs="Times New Roman"/>
                <w:sz w:val="28"/>
                <w:szCs w:val="28"/>
              </w:rPr>
            </w:pPr>
            <w:r w:rsidRPr="003C7B0F">
              <w:rPr>
                <w:rFonts w:ascii="Times New Roman" w:hAnsi="Times New Roman" w:cs="Times New Roman"/>
                <w:sz w:val="28"/>
                <w:szCs w:val="28"/>
              </w:rPr>
              <w:t>MF94</w:t>
            </w:r>
          </w:p>
        </w:tc>
      </w:tr>
      <w:tr w:rsidR="00FD4F30" w:rsidRPr="001231E9" w14:paraId="05362969" w14:textId="758955D7" w:rsidTr="005A102D">
        <w:trPr>
          <w:trHeight w:val="420"/>
        </w:trPr>
        <w:tc>
          <w:tcPr>
            <w:tcW w:w="1242" w:type="dxa"/>
            <w:noWrap/>
            <w:hideMark/>
          </w:tcPr>
          <w:p w14:paraId="0CB5F6E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15</w:t>
            </w:r>
          </w:p>
        </w:tc>
        <w:tc>
          <w:tcPr>
            <w:tcW w:w="5065" w:type="dxa"/>
            <w:noWrap/>
            <w:hideMark/>
          </w:tcPr>
          <w:p w14:paraId="3BCEBB30"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Các thiếu máu tan máu di truyền</w:t>
            </w:r>
          </w:p>
        </w:tc>
        <w:tc>
          <w:tcPr>
            <w:tcW w:w="1754" w:type="dxa"/>
            <w:noWrap/>
            <w:hideMark/>
          </w:tcPr>
          <w:p w14:paraId="04EFF928"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D57</w:t>
            </w:r>
          </w:p>
        </w:tc>
        <w:tc>
          <w:tcPr>
            <w:tcW w:w="1648" w:type="dxa"/>
          </w:tcPr>
          <w:p w14:paraId="30AF08D3"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1096E124" w14:textId="45F259E6" w:rsidTr="005A102D">
        <w:trPr>
          <w:trHeight w:val="420"/>
        </w:trPr>
        <w:tc>
          <w:tcPr>
            <w:tcW w:w="1242" w:type="dxa"/>
            <w:noWrap/>
            <w:hideMark/>
          </w:tcPr>
          <w:p w14:paraId="09DF4543" w14:textId="77777777" w:rsidR="002B72F3" w:rsidRPr="001573E2" w:rsidRDefault="002B72F3" w:rsidP="001573E2">
            <w:pPr>
              <w:spacing w:before="40" w:after="40"/>
              <w:jc w:val="center"/>
              <w:rPr>
                <w:rFonts w:ascii="Times New Roman" w:hAnsi="Times New Roman" w:cs="Times New Roman"/>
                <w:b/>
                <w:bCs/>
                <w:sz w:val="28"/>
                <w:szCs w:val="28"/>
              </w:rPr>
            </w:pPr>
            <w:r w:rsidRPr="001573E2">
              <w:rPr>
                <w:rFonts w:ascii="Times New Roman" w:hAnsi="Times New Roman" w:cs="Times New Roman"/>
                <w:b/>
                <w:bCs/>
                <w:sz w:val="28"/>
                <w:szCs w:val="28"/>
              </w:rPr>
              <w:t>Nhóm II</w:t>
            </w:r>
          </w:p>
        </w:tc>
        <w:tc>
          <w:tcPr>
            <w:tcW w:w="5065" w:type="dxa"/>
            <w:noWrap/>
            <w:hideMark/>
          </w:tcPr>
          <w:p w14:paraId="5570E3F2" w14:textId="77777777" w:rsidR="002B72F3" w:rsidRPr="001573E2" w:rsidRDefault="002B72F3" w:rsidP="001573E2">
            <w:pPr>
              <w:spacing w:before="40" w:after="40"/>
              <w:jc w:val="both"/>
              <w:rPr>
                <w:rFonts w:ascii="Times New Roman" w:hAnsi="Times New Roman" w:cs="Times New Roman"/>
                <w:b/>
                <w:bCs/>
                <w:sz w:val="28"/>
                <w:szCs w:val="28"/>
              </w:rPr>
            </w:pPr>
            <w:r w:rsidRPr="001573E2">
              <w:rPr>
                <w:rFonts w:ascii="Times New Roman" w:hAnsi="Times New Roman" w:cs="Times New Roman"/>
                <w:b/>
                <w:bCs/>
                <w:sz w:val="28"/>
                <w:szCs w:val="28"/>
              </w:rPr>
              <w:t>Các bất thường cấu trúc thai cần sàng lọc và chẩn đoán trước sinh thường quy</w:t>
            </w:r>
          </w:p>
        </w:tc>
        <w:tc>
          <w:tcPr>
            <w:tcW w:w="1754" w:type="dxa"/>
            <w:noWrap/>
            <w:hideMark/>
          </w:tcPr>
          <w:p w14:paraId="66E59520" w14:textId="4ABFD738" w:rsidR="002B72F3" w:rsidRPr="001573E2" w:rsidRDefault="002B72F3" w:rsidP="001573E2">
            <w:pPr>
              <w:spacing w:before="40" w:after="40"/>
              <w:jc w:val="center"/>
              <w:rPr>
                <w:rFonts w:ascii="Times New Roman" w:hAnsi="Times New Roman" w:cs="Times New Roman"/>
                <w:b/>
                <w:bCs/>
                <w:sz w:val="28"/>
                <w:szCs w:val="28"/>
              </w:rPr>
            </w:pPr>
          </w:p>
        </w:tc>
        <w:tc>
          <w:tcPr>
            <w:tcW w:w="1648" w:type="dxa"/>
          </w:tcPr>
          <w:p w14:paraId="7D6F9ED3" w14:textId="77777777" w:rsidR="002B72F3" w:rsidRPr="001573E2" w:rsidRDefault="002B72F3" w:rsidP="001573E2">
            <w:pPr>
              <w:spacing w:before="40" w:after="40"/>
              <w:jc w:val="both"/>
              <w:rPr>
                <w:rFonts w:ascii="Times New Roman" w:hAnsi="Times New Roman" w:cs="Times New Roman"/>
                <w:b/>
                <w:bCs/>
                <w:sz w:val="28"/>
                <w:szCs w:val="28"/>
              </w:rPr>
            </w:pPr>
          </w:p>
        </w:tc>
      </w:tr>
      <w:tr w:rsidR="00FD4F30" w:rsidRPr="001231E9" w14:paraId="3F51B637" w14:textId="3E2CEF6D" w:rsidTr="005A102D">
        <w:trPr>
          <w:trHeight w:val="420"/>
        </w:trPr>
        <w:tc>
          <w:tcPr>
            <w:tcW w:w="1242" w:type="dxa"/>
            <w:noWrap/>
            <w:hideMark/>
          </w:tcPr>
          <w:p w14:paraId="0747E6D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16</w:t>
            </w:r>
          </w:p>
        </w:tc>
        <w:tc>
          <w:tcPr>
            <w:tcW w:w="5065" w:type="dxa"/>
            <w:noWrap/>
            <w:hideMark/>
          </w:tcPr>
          <w:p w14:paraId="6C707C6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Vô sọ/vô não</w:t>
            </w:r>
          </w:p>
        </w:tc>
        <w:tc>
          <w:tcPr>
            <w:tcW w:w="1754" w:type="dxa"/>
            <w:noWrap/>
            <w:hideMark/>
          </w:tcPr>
          <w:p w14:paraId="32609C1C"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Q00.0</w:t>
            </w:r>
          </w:p>
        </w:tc>
        <w:tc>
          <w:tcPr>
            <w:tcW w:w="1648" w:type="dxa"/>
          </w:tcPr>
          <w:p w14:paraId="5CE9FC4B"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5DE08D4A" w14:textId="17809EF8" w:rsidTr="005A102D">
        <w:trPr>
          <w:trHeight w:val="420"/>
        </w:trPr>
        <w:tc>
          <w:tcPr>
            <w:tcW w:w="1242" w:type="dxa"/>
            <w:noWrap/>
            <w:hideMark/>
          </w:tcPr>
          <w:p w14:paraId="3CC81FD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17</w:t>
            </w:r>
          </w:p>
        </w:tc>
        <w:tc>
          <w:tcPr>
            <w:tcW w:w="5065" w:type="dxa"/>
            <w:noWrap/>
            <w:hideMark/>
          </w:tcPr>
          <w:p w14:paraId="647B50DA"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Thoát vị não</w:t>
            </w:r>
          </w:p>
        </w:tc>
        <w:tc>
          <w:tcPr>
            <w:tcW w:w="1754" w:type="dxa"/>
            <w:noWrap/>
            <w:hideMark/>
          </w:tcPr>
          <w:p w14:paraId="69D9A6CA" w14:textId="500DC581"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Q01.0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Q01.9</w:t>
            </w:r>
          </w:p>
        </w:tc>
        <w:tc>
          <w:tcPr>
            <w:tcW w:w="1648" w:type="dxa"/>
          </w:tcPr>
          <w:p w14:paraId="3C5F3BC7"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41077B2A" w14:textId="2C85172A" w:rsidTr="005A102D">
        <w:trPr>
          <w:trHeight w:val="420"/>
        </w:trPr>
        <w:tc>
          <w:tcPr>
            <w:tcW w:w="1242" w:type="dxa"/>
            <w:noWrap/>
            <w:hideMark/>
          </w:tcPr>
          <w:p w14:paraId="0A993E08"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18</w:t>
            </w:r>
          </w:p>
        </w:tc>
        <w:tc>
          <w:tcPr>
            <w:tcW w:w="5065" w:type="dxa"/>
            <w:noWrap/>
            <w:hideMark/>
          </w:tcPr>
          <w:p w14:paraId="33ED6CD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Nứt đốt sống</w:t>
            </w:r>
          </w:p>
        </w:tc>
        <w:tc>
          <w:tcPr>
            <w:tcW w:w="1754" w:type="dxa"/>
            <w:noWrap/>
            <w:hideMark/>
          </w:tcPr>
          <w:p w14:paraId="3674FC80" w14:textId="404B8744"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Q05.0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Q05.9</w:t>
            </w:r>
          </w:p>
        </w:tc>
        <w:tc>
          <w:tcPr>
            <w:tcW w:w="1648" w:type="dxa"/>
          </w:tcPr>
          <w:p w14:paraId="08D65FE2"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F78BEBD" w14:textId="2329085E" w:rsidTr="005A102D">
        <w:trPr>
          <w:trHeight w:val="420"/>
        </w:trPr>
        <w:tc>
          <w:tcPr>
            <w:tcW w:w="1242" w:type="dxa"/>
            <w:noWrap/>
            <w:hideMark/>
          </w:tcPr>
          <w:p w14:paraId="570CCAB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19</w:t>
            </w:r>
          </w:p>
        </w:tc>
        <w:tc>
          <w:tcPr>
            <w:tcW w:w="5065" w:type="dxa"/>
            <w:noWrap/>
            <w:hideMark/>
          </w:tcPr>
          <w:p w14:paraId="20CA44EC"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Não úng thủy bẩm sinh</w:t>
            </w:r>
          </w:p>
        </w:tc>
        <w:tc>
          <w:tcPr>
            <w:tcW w:w="1754" w:type="dxa"/>
            <w:noWrap/>
            <w:hideMark/>
          </w:tcPr>
          <w:p w14:paraId="0AC2D52C" w14:textId="539596F2"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Q03.0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Q03.9</w:t>
            </w:r>
          </w:p>
        </w:tc>
        <w:tc>
          <w:tcPr>
            <w:tcW w:w="1648" w:type="dxa"/>
          </w:tcPr>
          <w:p w14:paraId="7832B884"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6D6AEDA" w14:textId="4CDD8CE6" w:rsidTr="005A102D">
        <w:trPr>
          <w:trHeight w:val="420"/>
        </w:trPr>
        <w:tc>
          <w:tcPr>
            <w:tcW w:w="1242" w:type="dxa"/>
            <w:noWrap/>
            <w:hideMark/>
          </w:tcPr>
          <w:p w14:paraId="063A5CFD"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20</w:t>
            </w:r>
          </w:p>
        </w:tc>
        <w:tc>
          <w:tcPr>
            <w:tcW w:w="5065" w:type="dxa"/>
            <w:noWrap/>
            <w:hideMark/>
          </w:tcPr>
          <w:p w14:paraId="080E00FF"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Não trước không phân chia (Holoprosencephaly)</w:t>
            </w:r>
          </w:p>
        </w:tc>
        <w:tc>
          <w:tcPr>
            <w:tcW w:w="1754" w:type="dxa"/>
            <w:noWrap/>
            <w:hideMark/>
          </w:tcPr>
          <w:p w14:paraId="1C48FB2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Q04.2</w:t>
            </w:r>
          </w:p>
        </w:tc>
        <w:tc>
          <w:tcPr>
            <w:tcW w:w="1648" w:type="dxa"/>
          </w:tcPr>
          <w:p w14:paraId="6A733196"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482D519D" w14:textId="6042461F" w:rsidTr="005A102D">
        <w:trPr>
          <w:trHeight w:val="420"/>
        </w:trPr>
        <w:tc>
          <w:tcPr>
            <w:tcW w:w="1242" w:type="dxa"/>
            <w:noWrap/>
            <w:hideMark/>
          </w:tcPr>
          <w:p w14:paraId="64FEABD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21</w:t>
            </w:r>
          </w:p>
        </w:tc>
        <w:tc>
          <w:tcPr>
            <w:tcW w:w="5065" w:type="dxa"/>
            <w:noWrap/>
            <w:hideMark/>
          </w:tcPr>
          <w:p w14:paraId="1912943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Arnold–Chiari</w:t>
            </w:r>
          </w:p>
        </w:tc>
        <w:tc>
          <w:tcPr>
            <w:tcW w:w="1754" w:type="dxa"/>
            <w:noWrap/>
            <w:hideMark/>
          </w:tcPr>
          <w:p w14:paraId="78CC142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Q07.0</w:t>
            </w:r>
          </w:p>
        </w:tc>
        <w:tc>
          <w:tcPr>
            <w:tcW w:w="1648" w:type="dxa"/>
          </w:tcPr>
          <w:p w14:paraId="6988EC0D"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1EB7D08" w14:textId="44D491EE" w:rsidTr="005A102D">
        <w:trPr>
          <w:trHeight w:val="420"/>
        </w:trPr>
        <w:tc>
          <w:tcPr>
            <w:tcW w:w="1242" w:type="dxa"/>
            <w:noWrap/>
            <w:hideMark/>
          </w:tcPr>
          <w:p w14:paraId="0DA0D838"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lastRenderedPageBreak/>
              <w:t>22</w:t>
            </w:r>
          </w:p>
        </w:tc>
        <w:tc>
          <w:tcPr>
            <w:tcW w:w="5065" w:type="dxa"/>
            <w:noWrap/>
            <w:hideMark/>
          </w:tcPr>
          <w:p w14:paraId="6E938A3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Chẻ vòm</w:t>
            </w:r>
          </w:p>
        </w:tc>
        <w:tc>
          <w:tcPr>
            <w:tcW w:w="1754" w:type="dxa"/>
            <w:noWrap/>
            <w:hideMark/>
          </w:tcPr>
          <w:p w14:paraId="2D29A6A9" w14:textId="458A9D3E"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Q35.0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Q35.9</w:t>
            </w:r>
          </w:p>
        </w:tc>
        <w:tc>
          <w:tcPr>
            <w:tcW w:w="1648" w:type="dxa"/>
          </w:tcPr>
          <w:p w14:paraId="29EF1DD2"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4BD3F89" w14:textId="5557CA45" w:rsidTr="005A102D">
        <w:trPr>
          <w:trHeight w:val="420"/>
        </w:trPr>
        <w:tc>
          <w:tcPr>
            <w:tcW w:w="1242" w:type="dxa"/>
            <w:noWrap/>
            <w:hideMark/>
          </w:tcPr>
          <w:p w14:paraId="32287B5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23</w:t>
            </w:r>
          </w:p>
        </w:tc>
        <w:tc>
          <w:tcPr>
            <w:tcW w:w="5065" w:type="dxa"/>
            <w:noWrap/>
            <w:hideMark/>
          </w:tcPr>
          <w:p w14:paraId="5611885C"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Khe hở môi</w:t>
            </w:r>
          </w:p>
        </w:tc>
        <w:tc>
          <w:tcPr>
            <w:tcW w:w="1754" w:type="dxa"/>
            <w:noWrap/>
            <w:hideMark/>
          </w:tcPr>
          <w:p w14:paraId="79A908A3" w14:textId="457ACAAA"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Q36.0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Q36.9</w:t>
            </w:r>
          </w:p>
        </w:tc>
        <w:tc>
          <w:tcPr>
            <w:tcW w:w="1648" w:type="dxa"/>
          </w:tcPr>
          <w:p w14:paraId="23F78FC3"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AFBC082" w14:textId="6B52E562" w:rsidTr="005A102D">
        <w:trPr>
          <w:trHeight w:val="420"/>
        </w:trPr>
        <w:tc>
          <w:tcPr>
            <w:tcW w:w="1242" w:type="dxa"/>
            <w:noWrap/>
            <w:hideMark/>
          </w:tcPr>
          <w:p w14:paraId="4B3B616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24</w:t>
            </w:r>
          </w:p>
        </w:tc>
        <w:tc>
          <w:tcPr>
            <w:tcW w:w="5065" w:type="dxa"/>
            <w:noWrap/>
            <w:hideMark/>
          </w:tcPr>
          <w:p w14:paraId="4013B4AF"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Khe hở môi kèm chẻ vòm</w:t>
            </w:r>
          </w:p>
        </w:tc>
        <w:tc>
          <w:tcPr>
            <w:tcW w:w="1754" w:type="dxa"/>
            <w:noWrap/>
            <w:hideMark/>
          </w:tcPr>
          <w:p w14:paraId="4F076D5F" w14:textId="12F68FD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Q37.0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Q37.9</w:t>
            </w:r>
          </w:p>
        </w:tc>
        <w:tc>
          <w:tcPr>
            <w:tcW w:w="1648" w:type="dxa"/>
          </w:tcPr>
          <w:p w14:paraId="6636CD9F"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1FC2BE91" w14:textId="5F7B31B0" w:rsidTr="005A102D">
        <w:trPr>
          <w:trHeight w:val="420"/>
        </w:trPr>
        <w:tc>
          <w:tcPr>
            <w:tcW w:w="1242" w:type="dxa"/>
            <w:noWrap/>
            <w:hideMark/>
          </w:tcPr>
          <w:p w14:paraId="571523C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25</w:t>
            </w:r>
          </w:p>
        </w:tc>
        <w:tc>
          <w:tcPr>
            <w:tcW w:w="5065" w:type="dxa"/>
            <w:noWrap/>
            <w:hideMark/>
          </w:tcPr>
          <w:p w14:paraId="6109659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Dính khớp sọ sớm</w:t>
            </w:r>
          </w:p>
        </w:tc>
        <w:tc>
          <w:tcPr>
            <w:tcW w:w="1754" w:type="dxa"/>
            <w:noWrap/>
            <w:hideMark/>
          </w:tcPr>
          <w:p w14:paraId="408A96A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Q75.0</w:t>
            </w:r>
          </w:p>
        </w:tc>
        <w:tc>
          <w:tcPr>
            <w:tcW w:w="1648" w:type="dxa"/>
          </w:tcPr>
          <w:p w14:paraId="142E207B"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4C04BE2" w14:textId="48A0C59B" w:rsidTr="005A102D">
        <w:trPr>
          <w:trHeight w:val="420"/>
        </w:trPr>
        <w:tc>
          <w:tcPr>
            <w:tcW w:w="1242" w:type="dxa"/>
            <w:noWrap/>
            <w:hideMark/>
          </w:tcPr>
          <w:p w14:paraId="0D158D1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26</w:t>
            </w:r>
          </w:p>
        </w:tc>
        <w:tc>
          <w:tcPr>
            <w:tcW w:w="5065" w:type="dxa"/>
            <w:noWrap/>
            <w:hideMark/>
          </w:tcPr>
          <w:p w14:paraId="0ED302C7"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Mắt nhỏ/không có mắt (mắt nhỏ/vô nhãn)</w:t>
            </w:r>
          </w:p>
        </w:tc>
        <w:tc>
          <w:tcPr>
            <w:tcW w:w="1754" w:type="dxa"/>
            <w:noWrap/>
            <w:hideMark/>
          </w:tcPr>
          <w:p w14:paraId="501E4816" w14:textId="02D8076B"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Q11.1</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Q11.2</w:t>
            </w:r>
          </w:p>
        </w:tc>
        <w:tc>
          <w:tcPr>
            <w:tcW w:w="1648" w:type="dxa"/>
          </w:tcPr>
          <w:p w14:paraId="5AC9AA9E"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016EAD01" w14:textId="05A34B0A" w:rsidTr="005A102D">
        <w:trPr>
          <w:trHeight w:val="420"/>
        </w:trPr>
        <w:tc>
          <w:tcPr>
            <w:tcW w:w="1242" w:type="dxa"/>
            <w:noWrap/>
            <w:hideMark/>
          </w:tcPr>
          <w:p w14:paraId="502BF96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27</w:t>
            </w:r>
          </w:p>
        </w:tc>
        <w:tc>
          <w:tcPr>
            <w:tcW w:w="5065" w:type="dxa"/>
            <w:noWrap/>
            <w:hideMark/>
          </w:tcPr>
          <w:p w14:paraId="420C28F4" w14:textId="597484E0" w:rsidR="002B72F3" w:rsidRPr="001231E9" w:rsidRDefault="00855B80" w:rsidP="001573E2">
            <w:pPr>
              <w:spacing w:before="40" w:after="40"/>
              <w:jc w:val="both"/>
              <w:rPr>
                <w:rFonts w:ascii="Times New Roman" w:hAnsi="Times New Roman" w:cs="Times New Roman"/>
                <w:sz w:val="28"/>
                <w:szCs w:val="28"/>
              </w:rPr>
            </w:pPr>
            <w:r>
              <w:rPr>
                <w:rFonts w:ascii="Times New Roman" w:hAnsi="Times New Roman" w:cs="Times New Roman"/>
                <w:sz w:val="28"/>
                <w:szCs w:val="28"/>
              </w:rPr>
              <w:t>Bất thường</w:t>
            </w:r>
            <w:r w:rsidR="002B72F3" w:rsidRPr="001231E9">
              <w:rPr>
                <w:rFonts w:ascii="Times New Roman" w:hAnsi="Times New Roman" w:cs="Times New Roman"/>
                <w:sz w:val="28"/>
                <w:szCs w:val="28"/>
              </w:rPr>
              <w:t xml:space="preserve"> tim bẩm sinh</w:t>
            </w:r>
          </w:p>
        </w:tc>
        <w:tc>
          <w:tcPr>
            <w:tcW w:w="1754" w:type="dxa"/>
            <w:noWrap/>
            <w:hideMark/>
          </w:tcPr>
          <w:p w14:paraId="678C037C" w14:textId="2CB0822F"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Q20.0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Q28.9</w:t>
            </w:r>
          </w:p>
        </w:tc>
        <w:tc>
          <w:tcPr>
            <w:tcW w:w="1648" w:type="dxa"/>
          </w:tcPr>
          <w:p w14:paraId="648277BA"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EFE54C0" w14:textId="7C380424" w:rsidTr="005A102D">
        <w:trPr>
          <w:trHeight w:val="420"/>
        </w:trPr>
        <w:tc>
          <w:tcPr>
            <w:tcW w:w="1242" w:type="dxa"/>
            <w:noWrap/>
            <w:hideMark/>
          </w:tcPr>
          <w:p w14:paraId="0DEFA3A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28</w:t>
            </w:r>
          </w:p>
        </w:tc>
        <w:tc>
          <w:tcPr>
            <w:tcW w:w="5065" w:type="dxa"/>
            <w:noWrap/>
            <w:hideMark/>
          </w:tcPr>
          <w:p w14:paraId="3D652E08"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Thoát vị hoành bẩm sinh</w:t>
            </w:r>
          </w:p>
        </w:tc>
        <w:tc>
          <w:tcPr>
            <w:tcW w:w="1754" w:type="dxa"/>
            <w:noWrap/>
            <w:hideMark/>
          </w:tcPr>
          <w:p w14:paraId="6DA3C66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Q79.0</w:t>
            </w:r>
          </w:p>
        </w:tc>
        <w:tc>
          <w:tcPr>
            <w:tcW w:w="1648" w:type="dxa"/>
          </w:tcPr>
          <w:p w14:paraId="0C03D6A9"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1DCC51C" w14:textId="0A4ED55C" w:rsidTr="005A102D">
        <w:trPr>
          <w:trHeight w:val="420"/>
        </w:trPr>
        <w:tc>
          <w:tcPr>
            <w:tcW w:w="1242" w:type="dxa"/>
            <w:noWrap/>
            <w:hideMark/>
          </w:tcPr>
          <w:p w14:paraId="3E06179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29</w:t>
            </w:r>
          </w:p>
        </w:tc>
        <w:tc>
          <w:tcPr>
            <w:tcW w:w="5065" w:type="dxa"/>
            <w:noWrap/>
            <w:hideMark/>
          </w:tcPr>
          <w:p w14:paraId="0AC43E39"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Teo/hẹp thực quản, rò khí–thực quản</w:t>
            </w:r>
          </w:p>
        </w:tc>
        <w:tc>
          <w:tcPr>
            <w:tcW w:w="1754" w:type="dxa"/>
            <w:noWrap/>
            <w:hideMark/>
          </w:tcPr>
          <w:p w14:paraId="2593CAEE" w14:textId="1EAC554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Q39.0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Q39.2</w:t>
            </w:r>
          </w:p>
        </w:tc>
        <w:tc>
          <w:tcPr>
            <w:tcW w:w="1648" w:type="dxa"/>
          </w:tcPr>
          <w:p w14:paraId="0D5BD43C"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6265DD6" w14:textId="16E9C2EA" w:rsidTr="005A102D">
        <w:trPr>
          <w:trHeight w:val="420"/>
        </w:trPr>
        <w:tc>
          <w:tcPr>
            <w:tcW w:w="1242" w:type="dxa"/>
            <w:noWrap/>
            <w:hideMark/>
          </w:tcPr>
          <w:p w14:paraId="7D8282EF"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30</w:t>
            </w:r>
          </w:p>
        </w:tc>
        <w:tc>
          <w:tcPr>
            <w:tcW w:w="5065" w:type="dxa"/>
            <w:noWrap/>
            <w:hideMark/>
          </w:tcPr>
          <w:p w14:paraId="12E5FAC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Bất sản phổi</w:t>
            </w:r>
          </w:p>
        </w:tc>
        <w:tc>
          <w:tcPr>
            <w:tcW w:w="1754" w:type="dxa"/>
            <w:noWrap/>
            <w:hideMark/>
          </w:tcPr>
          <w:p w14:paraId="1BD2196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Q33.3</w:t>
            </w:r>
          </w:p>
        </w:tc>
        <w:tc>
          <w:tcPr>
            <w:tcW w:w="1648" w:type="dxa"/>
          </w:tcPr>
          <w:p w14:paraId="20E73891"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78187039" w14:textId="6171D6EF" w:rsidTr="005A102D">
        <w:trPr>
          <w:trHeight w:val="420"/>
        </w:trPr>
        <w:tc>
          <w:tcPr>
            <w:tcW w:w="1242" w:type="dxa"/>
            <w:noWrap/>
            <w:hideMark/>
          </w:tcPr>
          <w:p w14:paraId="68EAC284"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31</w:t>
            </w:r>
          </w:p>
        </w:tc>
        <w:tc>
          <w:tcPr>
            <w:tcW w:w="5065" w:type="dxa"/>
            <w:noWrap/>
            <w:hideMark/>
          </w:tcPr>
          <w:p w14:paraId="113531C0"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Thoát vị rốn </w:t>
            </w:r>
          </w:p>
        </w:tc>
        <w:tc>
          <w:tcPr>
            <w:tcW w:w="1754" w:type="dxa"/>
            <w:noWrap/>
            <w:hideMark/>
          </w:tcPr>
          <w:p w14:paraId="40C2468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Q79.2</w:t>
            </w:r>
          </w:p>
        </w:tc>
        <w:tc>
          <w:tcPr>
            <w:tcW w:w="1648" w:type="dxa"/>
          </w:tcPr>
          <w:p w14:paraId="674F7ADE"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02150638" w14:textId="6F299400" w:rsidTr="005A102D">
        <w:trPr>
          <w:trHeight w:val="420"/>
        </w:trPr>
        <w:tc>
          <w:tcPr>
            <w:tcW w:w="1242" w:type="dxa"/>
            <w:noWrap/>
            <w:hideMark/>
          </w:tcPr>
          <w:p w14:paraId="5C9629F9"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32</w:t>
            </w:r>
          </w:p>
        </w:tc>
        <w:tc>
          <w:tcPr>
            <w:tcW w:w="5065" w:type="dxa"/>
            <w:noWrap/>
            <w:hideMark/>
          </w:tcPr>
          <w:p w14:paraId="07D52B9F"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Hở thành bụng</w:t>
            </w:r>
          </w:p>
        </w:tc>
        <w:tc>
          <w:tcPr>
            <w:tcW w:w="1754" w:type="dxa"/>
            <w:noWrap/>
            <w:hideMark/>
          </w:tcPr>
          <w:p w14:paraId="17F73766"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Q79.3</w:t>
            </w:r>
          </w:p>
        </w:tc>
        <w:tc>
          <w:tcPr>
            <w:tcW w:w="1648" w:type="dxa"/>
          </w:tcPr>
          <w:p w14:paraId="291FBFC9"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4EA17959" w14:textId="420D3831" w:rsidTr="005A102D">
        <w:trPr>
          <w:trHeight w:val="420"/>
        </w:trPr>
        <w:tc>
          <w:tcPr>
            <w:tcW w:w="1242" w:type="dxa"/>
            <w:noWrap/>
            <w:hideMark/>
          </w:tcPr>
          <w:p w14:paraId="7B9C54B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33</w:t>
            </w:r>
          </w:p>
        </w:tc>
        <w:tc>
          <w:tcPr>
            <w:tcW w:w="5065" w:type="dxa"/>
            <w:noWrap/>
            <w:hideMark/>
          </w:tcPr>
          <w:p w14:paraId="376B613A"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Teo/hẹp tá tràng</w:t>
            </w:r>
          </w:p>
        </w:tc>
        <w:tc>
          <w:tcPr>
            <w:tcW w:w="1754" w:type="dxa"/>
            <w:noWrap/>
            <w:hideMark/>
          </w:tcPr>
          <w:p w14:paraId="2D7DD00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Q41.0</w:t>
            </w:r>
          </w:p>
        </w:tc>
        <w:tc>
          <w:tcPr>
            <w:tcW w:w="1648" w:type="dxa"/>
          </w:tcPr>
          <w:p w14:paraId="10319628"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E1F5D9B" w14:textId="595A34A7" w:rsidTr="005A102D">
        <w:trPr>
          <w:trHeight w:val="420"/>
        </w:trPr>
        <w:tc>
          <w:tcPr>
            <w:tcW w:w="1242" w:type="dxa"/>
            <w:noWrap/>
            <w:hideMark/>
          </w:tcPr>
          <w:p w14:paraId="23B9340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34</w:t>
            </w:r>
          </w:p>
        </w:tc>
        <w:tc>
          <w:tcPr>
            <w:tcW w:w="5065" w:type="dxa"/>
            <w:noWrap/>
            <w:hideMark/>
          </w:tcPr>
          <w:p w14:paraId="130D010E"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Teo/hẹp ruột non/ruột già (teo/hẹp ruột, khác)</w:t>
            </w:r>
          </w:p>
        </w:tc>
        <w:tc>
          <w:tcPr>
            <w:tcW w:w="1754" w:type="dxa"/>
            <w:noWrap/>
            <w:hideMark/>
          </w:tcPr>
          <w:p w14:paraId="74EE1EC5" w14:textId="2499E018"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Q41.1</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Q41.9</w:t>
            </w:r>
          </w:p>
        </w:tc>
        <w:tc>
          <w:tcPr>
            <w:tcW w:w="1648" w:type="dxa"/>
          </w:tcPr>
          <w:p w14:paraId="74A2C661"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0F979717" w14:textId="23A15DAB" w:rsidTr="005A102D">
        <w:trPr>
          <w:trHeight w:val="420"/>
        </w:trPr>
        <w:tc>
          <w:tcPr>
            <w:tcW w:w="1242" w:type="dxa"/>
            <w:noWrap/>
            <w:hideMark/>
          </w:tcPr>
          <w:p w14:paraId="4456EED5"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35</w:t>
            </w:r>
          </w:p>
        </w:tc>
        <w:tc>
          <w:tcPr>
            <w:tcW w:w="5065" w:type="dxa"/>
            <w:noWrap/>
            <w:hideMark/>
          </w:tcPr>
          <w:p w14:paraId="56152E08"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Không có/teo hậu môn–trực tràng (teo/không lỗ hậu môn–trực tràng)</w:t>
            </w:r>
          </w:p>
        </w:tc>
        <w:tc>
          <w:tcPr>
            <w:tcW w:w="1754" w:type="dxa"/>
            <w:noWrap/>
            <w:hideMark/>
          </w:tcPr>
          <w:p w14:paraId="0593BBC8" w14:textId="5510CDF6"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Q42.2</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Q42.3</w:t>
            </w:r>
          </w:p>
        </w:tc>
        <w:tc>
          <w:tcPr>
            <w:tcW w:w="1648" w:type="dxa"/>
          </w:tcPr>
          <w:p w14:paraId="0093284A"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19D73588" w14:textId="287D5715" w:rsidTr="005A102D">
        <w:trPr>
          <w:trHeight w:val="420"/>
        </w:trPr>
        <w:tc>
          <w:tcPr>
            <w:tcW w:w="1242" w:type="dxa"/>
            <w:noWrap/>
            <w:hideMark/>
          </w:tcPr>
          <w:p w14:paraId="458C000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36</w:t>
            </w:r>
          </w:p>
        </w:tc>
        <w:tc>
          <w:tcPr>
            <w:tcW w:w="5065" w:type="dxa"/>
            <w:noWrap/>
            <w:hideMark/>
          </w:tcPr>
          <w:p w14:paraId="26E91E7A"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Bất sản thận hai bên</w:t>
            </w:r>
          </w:p>
        </w:tc>
        <w:tc>
          <w:tcPr>
            <w:tcW w:w="1754" w:type="dxa"/>
            <w:noWrap/>
            <w:hideMark/>
          </w:tcPr>
          <w:p w14:paraId="5842E85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Q60.1</w:t>
            </w:r>
          </w:p>
        </w:tc>
        <w:tc>
          <w:tcPr>
            <w:tcW w:w="1648" w:type="dxa"/>
          </w:tcPr>
          <w:p w14:paraId="6B827CF2"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10846B99" w14:textId="08003DBA" w:rsidTr="005A102D">
        <w:trPr>
          <w:trHeight w:val="420"/>
        </w:trPr>
        <w:tc>
          <w:tcPr>
            <w:tcW w:w="1242" w:type="dxa"/>
            <w:noWrap/>
            <w:hideMark/>
          </w:tcPr>
          <w:p w14:paraId="702D6E88"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37</w:t>
            </w:r>
          </w:p>
        </w:tc>
        <w:tc>
          <w:tcPr>
            <w:tcW w:w="5065" w:type="dxa"/>
            <w:noWrap/>
            <w:hideMark/>
          </w:tcPr>
          <w:p w14:paraId="19F6463A"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Thận ứ nước bẩm sinh</w:t>
            </w:r>
          </w:p>
        </w:tc>
        <w:tc>
          <w:tcPr>
            <w:tcW w:w="1754" w:type="dxa"/>
            <w:noWrap/>
            <w:hideMark/>
          </w:tcPr>
          <w:p w14:paraId="17F0EB6D"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Q62.0</w:t>
            </w:r>
          </w:p>
        </w:tc>
        <w:tc>
          <w:tcPr>
            <w:tcW w:w="1648" w:type="dxa"/>
          </w:tcPr>
          <w:p w14:paraId="0C4CB05C"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DB4758D" w14:textId="75167E34" w:rsidTr="005A102D">
        <w:trPr>
          <w:trHeight w:val="420"/>
        </w:trPr>
        <w:tc>
          <w:tcPr>
            <w:tcW w:w="1242" w:type="dxa"/>
            <w:noWrap/>
            <w:hideMark/>
          </w:tcPr>
          <w:p w14:paraId="43208C7F"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38</w:t>
            </w:r>
          </w:p>
        </w:tc>
        <w:tc>
          <w:tcPr>
            <w:tcW w:w="5065" w:type="dxa"/>
            <w:noWrap/>
            <w:hideMark/>
          </w:tcPr>
          <w:p w14:paraId="52BABBA7"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Van niệu đạo sau</w:t>
            </w:r>
          </w:p>
        </w:tc>
        <w:tc>
          <w:tcPr>
            <w:tcW w:w="1754" w:type="dxa"/>
            <w:noWrap/>
            <w:hideMark/>
          </w:tcPr>
          <w:p w14:paraId="60BDD58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Q64.2</w:t>
            </w:r>
          </w:p>
        </w:tc>
        <w:tc>
          <w:tcPr>
            <w:tcW w:w="1648" w:type="dxa"/>
          </w:tcPr>
          <w:p w14:paraId="7AF48759"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C0FDAC2" w14:textId="11F96848" w:rsidTr="005A102D">
        <w:trPr>
          <w:trHeight w:val="420"/>
        </w:trPr>
        <w:tc>
          <w:tcPr>
            <w:tcW w:w="1242" w:type="dxa"/>
            <w:noWrap/>
            <w:hideMark/>
          </w:tcPr>
          <w:p w14:paraId="3F0E8B33"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39</w:t>
            </w:r>
          </w:p>
        </w:tc>
        <w:tc>
          <w:tcPr>
            <w:tcW w:w="5065" w:type="dxa"/>
            <w:noWrap/>
            <w:hideMark/>
          </w:tcPr>
          <w:p w14:paraId="2BFEE970"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Thiếu/khuyết chi trên</w:t>
            </w:r>
          </w:p>
        </w:tc>
        <w:tc>
          <w:tcPr>
            <w:tcW w:w="1754" w:type="dxa"/>
            <w:noWrap/>
            <w:hideMark/>
          </w:tcPr>
          <w:p w14:paraId="6D4E3338" w14:textId="3D502A1C"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Q71.0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Q71.9</w:t>
            </w:r>
          </w:p>
        </w:tc>
        <w:tc>
          <w:tcPr>
            <w:tcW w:w="1648" w:type="dxa"/>
          </w:tcPr>
          <w:p w14:paraId="28224AE1"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D6F3795" w14:textId="469F6078" w:rsidTr="005A102D">
        <w:trPr>
          <w:trHeight w:val="420"/>
        </w:trPr>
        <w:tc>
          <w:tcPr>
            <w:tcW w:w="1242" w:type="dxa"/>
            <w:noWrap/>
            <w:hideMark/>
          </w:tcPr>
          <w:p w14:paraId="37484893"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40</w:t>
            </w:r>
          </w:p>
        </w:tc>
        <w:tc>
          <w:tcPr>
            <w:tcW w:w="5065" w:type="dxa"/>
            <w:noWrap/>
            <w:hideMark/>
          </w:tcPr>
          <w:p w14:paraId="6B15123B"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Thiếu/khuyết chi dưới</w:t>
            </w:r>
          </w:p>
        </w:tc>
        <w:tc>
          <w:tcPr>
            <w:tcW w:w="1754" w:type="dxa"/>
            <w:noWrap/>
            <w:hideMark/>
          </w:tcPr>
          <w:p w14:paraId="226951AE" w14:textId="70B31E65"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Q72.0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Q72.9</w:t>
            </w:r>
          </w:p>
        </w:tc>
        <w:tc>
          <w:tcPr>
            <w:tcW w:w="1648" w:type="dxa"/>
          </w:tcPr>
          <w:p w14:paraId="6B44C76A"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2C97F072" w14:textId="48A315F5" w:rsidTr="005A102D">
        <w:trPr>
          <w:trHeight w:val="420"/>
        </w:trPr>
        <w:tc>
          <w:tcPr>
            <w:tcW w:w="1242" w:type="dxa"/>
            <w:noWrap/>
            <w:hideMark/>
          </w:tcPr>
          <w:p w14:paraId="6EB431E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41</w:t>
            </w:r>
          </w:p>
        </w:tc>
        <w:tc>
          <w:tcPr>
            <w:tcW w:w="5065" w:type="dxa"/>
            <w:noWrap/>
            <w:hideMark/>
          </w:tcPr>
          <w:p w14:paraId="11EA9461"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Bàn chân khoèo</w:t>
            </w:r>
          </w:p>
        </w:tc>
        <w:tc>
          <w:tcPr>
            <w:tcW w:w="1754" w:type="dxa"/>
            <w:noWrap/>
            <w:hideMark/>
          </w:tcPr>
          <w:p w14:paraId="6F4B08A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Q66.0</w:t>
            </w:r>
          </w:p>
        </w:tc>
        <w:tc>
          <w:tcPr>
            <w:tcW w:w="1648" w:type="dxa"/>
          </w:tcPr>
          <w:p w14:paraId="338E39F0"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80BB681" w14:textId="72516F2C" w:rsidTr="005A102D">
        <w:trPr>
          <w:trHeight w:val="420"/>
        </w:trPr>
        <w:tc>
          <w:tcPr>
            <w:tcW w:w="1242" w:type="dxa"/>
            <w:noWrap/>
            <w:hideMark/>
          </w:tcPr>
          <w:p w14:paraId="5BF00FF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42</w:t>
            </w:r>
          </w:p>
        </w:tc>
        <w:tc>
          <w:tcPr>
            <w:tcW w:w="5065" w:type="dxa"/>
            <w:noWrap/>
            <w:hideMark/>
          </w:tcPr>
          <w:p w14:paraId="23A16CAB"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Thừa ngón</w:t>
            </w:r>
          </w:p>
        </w:tc>
        <w:tc>
          <w:tcPr>
            <w:tcW w:w="1754" w:type="dxa"/>
            <w:noWrap/>
            <w:hideMark/>
          </w:tcPr>
          <w:p w14:paraId="02D2B238" w14:textId="5B9A65D1"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Q69.0</w:t>
            </w:r>
            <w:r w:rsidR="003113CF" w:rsidRPr="001231E9">
              <w:rPr>
                <w:rFonts w:ascii="Times New Roman" w:hAnsi="Times New Roman" w:cs="Times New Roman"/>
                <w:sz w:val="28"/>
                <w:szCs w:val="28"/>
              </w:rPr>
              <w:t>-</w:t>
            </w:r>
            <w:r w:rsidRPr="001231E9">
              <w:rPr>
                <w:rFonts w:ascii="Times New Roman" w:hAnsi="Times New Roman" w:cs="Times New Roman"/>
                <w:sz w:val="28"/>
                <w:szCs w:val="28"/>
              </w:rPr>
              <w:t>Q69.9</w:t>
            </w:r>
          </w:p>
        </w:tc>
        <w:tc>
          <w:tcPr>
            <w:tcW w:w="1648" w:type="dxa"/>
          </w:tcPr>
          <w:p w14:paraId="3922D3A9"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75BAFCDB" w14:textId="081ECACC" w:rsidTr="005A102D">
        <w:trPr>
          <w:trHeight w:val="420"/>
        </w:trPr>
        <w:tc>
          <w:tcPr>
            <w:tcW w:w="1242" w:type="dxa"/>
            <w:noWrap/>
            <w:hideMark/>
          </w:tcPr>
          <w:p w14:paraId="24655A7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43</w:t>
            </w:r>
          </w:p>
        </w:tc>
        <w:tc>
          <w:tcPr>
            <w:tcW w:w="5065" w:type="dxa"/>
            <w:noWrap/>
            <w:hideMark/>
          </w:tcPr>
          <w:p w14:paraId="5F4D664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Dính ngón</w:t>
            </w:r>
          </w:p>
        </w:tc>
        <w:tc>
          <w:tcPr>
            <w:tcW w:w="1754" w:type="dxa"/>
            <w:noWrap/>
            <w:hideMark/>
          </w:tcPr>
          <w:p w14:paraId="37593E62" w14:textId="463C2586"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Q70.0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Q70.9</w:t>
            </w:r>
          </w:p>
        </w:tc>
        <w:tc>
          <w:tcPr>
            <w:tcW w:w="1648" w:type="dxa"/>
          </w:tcPr>
          <w:p w14:paraId="2056A3C4"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09E9139" w14:textId="36D55DC3" w:rsidTr="005A102D">
        <w:trPr>
          <w:trHeight w:val="420"/>
        </w:trPr>
        <w:tc>
          <w:tcPr>
            <w:tcW w:w="1242" w:type="dxa"/>
            <w:noWrap/>
            <w:hideMark/>
          </w:tcPr>
          <w:p w14:paraId="218353CC"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44</w:t>
            </w:r>
          </w:p>
        </w:tc>
        <w:tc>
          <w:tcPr>
            <w:tcW w:w="5065" w:type="dxa"/>
            <w:noWrap/>
            <w:hideMark/>
          </w:tcPr>
          <w:p w14:paraId="463284DD"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Loạn sản xương thanatophoric</w:t>
            </w:r>
          </w:p>
        </w:tc>
        <w:tc>
          <w:tcPr>
            <w:tcW w:w="1754" w:type="dxa"/>
            <w:noWrap/>
            <w:hideMark/>
          </w:tcPr>
          <w:p w14:paraId="1B1FDE44"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Q77.1</w:t>
            </w:r>
          </w:p>
        </w:tc>
        <w:tc>
          <w:tcPr>
            <w:tcW w:w="1648" w:type="dxa"/>
          </w:tcPr>
          <w:p w14:paraId="327AC739" w14:textId="0C2B4DE0" w:rsidR="002B72F3" w:rsidRPr="001231E9" w:rsidRDefault="00753496" w:rsidP="001573E2">
            <w:pPr>
              <w:spacing w:before="40" w:after="40"/>
              <w:jc w:val="both"/>
              <w:rPr>
                <w:rFonts w:ascii="Times New Roman" w:hAnsi="Times New Roman" w:cs="Times New Roman"/>
                <w:sz w:val="28"/>
                <w:szCs w:val="28"/>
              </w:rPr>
            </w:pPr>
            <w:r w:rsidRPr="00753496">
              <w:rPr>
                <w:rFonts w:ascii="Times New Roman" w:hAnsi="Times New Roman" w:cs="Times New Roman"/>
                <w:sz w:val="28"/>
                <w:szCs w:val="28"/>
              </w:rPr>
              <w:t>LD24.02</w:t>
            </w:r>
          </w:p>
        </w:tc>
      </w:tr>
      <w:tr w:rsidR="00FD4F30" w:rsidRPr="001231E9" w14:paraId="372AB4F0" w14:textId="2B39B731" w:rsidTr="005A102D">
        <w:trPr>
          <w:trHeight w:val="420"/>
        </w:trPr>
        <w:tc>
          <w:tcPr>
            <w:tcW w:w="1242" w:type="dxa"/>
            <w:noWrap/>
            <w:hideMark/>
          </w:tcPr>
          <w:p w14:paraId="4E360C3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45</w:t>
            </w:r>
          </w:p>
        </w:tc>
        <w:tc>
          <w:tcPr>
            <w:tcW w:w="5065" w:type="dxa"/>
            <w:noWrap/>
            <w:hideMark/>
          </w:tcPr>
          <w:p w14:paraId="0A7FE2B8"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Loạn sản sụn </w:t>
            </w:r>
          </w:p>
        </w:tc>
        <w:tc>
          <w:tcPr>
            <w:tcW w:w="1754" w:type="dxa"/>
            <w:noWrap/>
            <w:hideMark/>
          </w:tcPr>
          <w:p w14:paraId="6729518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Q77.4</w:t>
            </w:r>
          </w:p>
        </w:tc>
        <w:tc>
          <w:tcPr>
            <w:tcW w:w="1648" w:type="dxa"/>
          </w:tcPr>
          <w:p w14:paraId="60359257"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5473BC38" w14:textId="023BEEA6" w:rsidTr="005A102D">
        <w:trPr>
          <w:trHeight w:val="420"/>
        </w:trPr>
        <w:tc>
          <w:tcPr>
            <w:tcW w:w="1242" w:type="dxa"/>
            <w:noWrap/>
            <w:hideMark/>
          </w:tcPr>
          <w:p w14:paraId="7C6C3AC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46</w:t>
            </w:r>
          </w:p>
        </w:tc>
        <w:tc>
          <w:tcPr>
            <w:tcW w:w="5065" w:type="dxa"/>
            <w:noWrap/>
            <w:hideMark/>
          </w:tcPr>
          <w:p w14:paraId="5F187541"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xương dễ gãy</w:t>
            </w:r>
          </w:p>
        </w:tc>
        <w:tc>
          <w:tcPr>
            <w:tcW w:w="1754" w:type="dxa"/>
            <w:noWrap/>
            <w:hideMark/>
          </w:tcPr>
          <w:p w14:paraId="4857340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Q78.0</w:t>
            </w:r>
          </w:p>
        </w:tc>
        <w:tc>
          <w:tcPr>
            <w:tcW w:w="1648" w:type="dxa"/>
          </w:tcPr>
          <w:p w14:paraId="503EFE04"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71CAF5F6" w14:textId="1BA3C3A3" w:rsidTr="005A102D">
        <w:trPr>
          <w:trHeight w:val="420"/>
        </w:trPr>
        <w:tc>
          <w:tcPr>
            <w:tcW w:w="1242" w:type="dxa"/>
            <w:noWrap/>
            <w:hideMark/>
          </w:tcPr>
          <w:p w14:paraId="77089BB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47</w:t>
            </w:r>
          </w:p>
        </w:tc>
        <w:tc>
          <w:tcPr>
            <w:tcW w:w="5065" w:type="dxa"/>
            <w:noWrap/>
            <w:hideMark/>
          </w:tcPr>
          <w:p w14:paraId="204AA07C"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Cứng khớp bẩm sinh </w:t>
            </w:r>
          </w:p>
        </w:tc>
        <w:tc>
          <w:tcPr>
            <w:tcW w:w="1754" w:type="dxa"/>
            <w:noWrap/>
            <w:hideMark/>
          </w:tcPr>
          <w:p w14:paraId="69FB893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Q74.3</w:t>
            </w:r>
          </w:p>
        </w:tc>
        <w:tc>
          <w:tcPr>
            <w:tcW w:w="1648" w:type="dxa"/>
          </w:tcPr>
          <w:p w14:paraId="74950912"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9627E28" w14:textId="1489F4F9" w:rsidTr="005A102D">
        <w:trPr>
          <w:trHeight w:val="420"/>
        </w:trPr>
        <w:tc>
          <w:tcPr>
            <w:tcW w:w="1242" w:type="dxa"/>
            <w:noWrap/>
            <w:hideMark/>
          </w:tcPr>
          <w:p w14:paraId="124AE46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48</w:t>
            </w:r>
          </w:p>
        </w:tc>
        <w:tc>
          <w:tcPr>
            <w:tcW w:w="5065" w:type="dxa"/>
            <w:noWrap/>
            <w:hideMark/>
          </w:tcPr>
          <w:p w14:paraId="5E298EB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Trật khớp háng bẩm sinh</w:t>
            </w:r>
          </w:p>
        </w:tc>
        <w:tc>
          <w:tcPr>
            <w:tcW w:w="1754" w:type="dxa"/>
            <w:noWrap/>
            <w:hideMark/>
          </w:tcPr>
          <w:p w14:paraId="7B543AD9" w14:textId="28D2678F"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Q65.0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Q65.2</w:t>
            </w:r>
          </w:p>
        </w:tc>
        <w:tc>
          <w:tcPr>
            <w:tcW w:w="1648" w:type="dxa"/>
          </w:tcPr>
          <w:p w14:paraId="0B87AAA2"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7CEB54BE" w14:textId="6EA9C8D6" w:rsidTr="005A102D">
        <w:trPr>
          <w:trHeight w:val="420"/>
        </w:trPr>
        <w:tc>
          <w:tcPr>
            <w:tcW w:w="1242" w:type="dxa"/>
            <w:noWrap/>
            <w:hideMark/>
          </w:tcPr>
          <w:p w14:paraId="028EB0F5" w14:textId="77777777" w:rsidR="002B72F3" w:rsidRPr="001573E2" w:rsidRDefault="002B72F3" w:rsidP="001573E2">
            <w:pPr>
              <w:spacing w:before="40" w:after="40"/>
              <w:jc w:val="center"/>
              <w:rPr>
                <w:rFonts w:ascii="Times New Roman" w:hAnsi="Times New Roman" w:cs="Times New Roman"/>
                <w:b/>
                <w:bCs/>
                <w:sz w:val="28"/>
                <w:szCs w:val="28"/>
              </w:rPr>
            </w:pPr>
            <w:r w:rsidRPr="001573E2">
              <w:rPr>
                <w:rFonts w:ascii="Times New Roman" w:hAnsi="Times New Roman" w:cs="Times New Roman"/>
                <w:b/>
                <w:bCs/>
                <w:sz w:val="28"/>
                <w:szCs w:val="28"/>
              </w:rPr>
              <w:t>Nhóm III</w:t>
            </w:r>
          </w:p>
        </w:tc>
        <w:tc>
          <w:tcPr>
            <w:tcW w:w="5065" w:type="dxa"/>
            <w:noWrap/>
            <w:hideMark/>
          </w:tcPr>
          <w:p w14:paraId="3727541D" w14:textId="77777777" w:rsidR="002B72F3" w:rsidRPr="001573E2" w:rsidRDefault="002B72F3" w:rsidP="001573E2">
            <w:pPr>
              <w:spacing w:before="40" w:after="40"/>
              <w:jc w:val="both"/>
              <w:rPr>
                <w:rFonts w:ascii="Times New Roman" w:hAnsi="Times New Roman" w:cs="Times New Roman"/>
                <w:b/>
                <w:bCs/>
                <w:sz w:val="28"/>
                <w:szCs w:val="28"/>
              </w:rPr>
            </w:pPr>
            <w:r w:rsidRPr="001573E2">
              <w:rPr>
                <w:rFonts w:ascii="Times New Roman" w:hAnsi="Times New Roman" w:cs="Times New Roman"/>
                <w:b/>
                <w:bCs/>
                <w:sz w:val="28"/>
                <w:szCs w:val="28"/>
              </w:rPr>
              <w:t>Các bệnh di truyền cần sàng lọc và chẩn đoán khi có tiền sử bản thân và gia đình</w:t>
            </w:r>
          </w:p>
        </w:tc>
        <w:tc>
          <w:tcPr>
            <w:tcW w:w="1754" w:type="dxa"/>
            <w:noWrap/>
            <w:hideMark/>
          </w:tcPr>
          <w:p w14:paraId="7AD29D59" w14:textId="3CB0555D" w:rsidR="002B72F3" w:rsidRPr="001573E2" w:rsidRDefault="002B72F3" w:rsidP="001573E2">
            <w:pPr>
              <w:spacing w:before="40" w:after="40"/>
              <w:jc w:val="center"/>
              <w:rPr>
                <w:rFonts w:ascii="Times New Roman" w:hAnsi="Times New Roman" w:cs="Times New Roman"/>
                <w:b/>
                <w:bCs/>
                <w:sz w:val="28"/>
                <w:szCs w:val="28"/>
              </w:rPr>
            </w:pPr>
          </w:p>
        </w:tc>
        <w:tc>
          <w:tcPr>
            <w:tcW w:w="1648" w:type="dxa"/>
          </w:tcPr>
          <w:p w14:paraId="028ABE98" w14:textId="77777777" w:rsidR="002B72F3" w:rsidRPr="001573E2" w:rsidRDefault="002B72F3" w:rsidP="001573E2">
            <w:pPr>
              <w:spacing w:before="40" w:after="40"/>
              <w:jc w:val="both"/>
              <w:rPr>
                <w:rFonts w:ascii="Times New Roman" w:hAnsi="Times New Roman" w:cs="Times New Roman"/>
                <w:b/>
                <w:bCs/>
                <w:sz w:val="28"/>
                <w:szCs w:val="28"/>
              </w:rPr>
            </w:pPr>
          </w:p>
        </w:tc>
      </w:tr>
      <w:tr w:rsidR="00FD4F30" w:rsidRPr="001231E9" w14:paraId="14A9E161" w14:textId="1FBE82A5" w:rsidTr="005A102D">
        <w:trPr>
          <w:trHeight w:val="420"/>
        </w:trPr>
        <w:tc>
          <w:tcPr>
            <w:tcW w:w="1242" w:type="dxa"/>
            <w:noWrap/>
            <w:hideMark/>
          </w:tcPr>
          <w:p w14:paraId="6B1EEF23"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49</w:t>
            </w:r>
          </w:p>
        </w:tc>
        <w:tc>
          <w:tcPr>
            <w:tcW w:w="5065" w:type="dxa"/>
            <w:noWrap/>
            <w:hideMark/>
          </w:tcPr>
          <w:p w14:paraId="1CC9042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Teo cơ tủy sống </w:t>
            </w:r>
          </w:p>
        </w:tc>
        <w:tc>
          <w:tcPr>
            <w:tcW w:w="1754" w:type="dxa"/>
            <w:noWrap/>
            <w:hideMark/>
          </w:tcPr>
          <w:p w14:paraId="66B04DE9" w14:textId="0293305F"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G12.0</w:t>
            </w:r>
            <w:r w:rsidR="00B064F7" w:rsidRPr="001231E9">
              <w:rPr>
                <w:rFonts w:ascii="Times New Roman" w:hAnsi="Times New Roman" w:cs="Times New Roman"/>
                <w:sz w:val="28"/>
                <w:szCs w:val="28"/>
              </w:rPr>
              <w:t>-</w:t>
            </w:r>
            <w:r w:rsidRPr="001231E9">
              <w:rPr>
                <w:rFonts w:ascii="Times New Roman" w:hAnsi="Times New Roman" w:cs="Times New Roman"/>
                <w:sz w:val="28"/>
                <w:szCs w:val="28"/>
              </w:rPr>
              <w:t>G12.9</w:t>
            </w:r>
          </w:p>
        </w:tc>
        <w:tc>
          <w:tcPr>
            <w:tcW w:w="1648" w:type="dxa"/>
          </w:tcPr>
          <w:p w14:paraId="6AA6BAF9"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E97DEAF" w14:textId="195FDACB" w:rsidTr="005A102D">
        <w:trPr>
          <w:trHeight w:val="420"/>
        </w:trPr>
        <w:tc>
          <w:tcPr>
            <w:tcW w:w="1242" w:type="dxa"/>
            <w:noWrap/>
            <w:hideMark/>
          </w:tcPr>
          <w:p w14:paraId="5437F1C5"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50</w:t>
            </w:r>
          </w:p>
        </w:tc>
        <w:tc>
          <w:tcPr>
            <w:tcW w:w="5065" w:type="dxa"/>
            <w:noWrap/>
            <w:hideMark/>
          </w:tcPr>
          <w:p w14:paraId="014300DD"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ưa chảy máu A (Hemophilia A)</w:t>
            </w:r>
          </w:p>
        </w:tc>
        <w:tc>
          <w:tcPr>
            <w:tcW w:w="1754" w:type="dxa"/>
            <w:noWrap/>
            <w:hideMark/>
          </w:tcPr>
          <w:p w14:paraId="0284E02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D66</w:t>
            </w:r>
          </w:p>
        </w:tc>
        <w:tc>
          <w:tcPr>
            <w:tcW w:w="1648" w:type="dxa"/>
          </w:tcPr>
          <w:p w14:paraId="0D596CA6" w14:textId="23EA6819" w:rsidR="002B72F3" w:rsidRPr="001231E9" w:rsidRDefault="00753496" w:rsidP="001573E2">
            <w:pPr>
              <w:spacing w:before="40" w:after="40"/>
              <w:jc w:val="both"/>
              <w:rPr>
                <w:rFonts w:ascii="Times New Roman" w:hAnsi="Times New Roman" w:cs="Times New Roman"/>
                <w:sz w:val="28"/>
                <w:szCs w:val="28"/>
              </w:rPr>
            </w:pPr>
            <w:r w:rsidRPr="00753496">
              <w:rPr>
                <w:rFonts w:ascii="Times New Roman" w:hAnsi="Times New Roman" w:cs="Times New Roman"/>
                <w:sz w:val="28"/>
                <w:szCs w:val="28"/>
              </w:rPr>
              <w:t>3B10.0</w:t>
            </w:r>
          </w:p>
        </w:tc>
      </w:tr>
      <w:tr w:rsidR="00FD4F30" w:rsidRPr="001231E9" w14:paraId="518DD834" w14:textId="3AA9DA0C" w:rsidTr="005A102D">
        <w:trPr>
          <w:trHeight w:val="420"/>
        </w:trPr>
        <w:tc>
          <w:tcPr>
            <w:tcW w:w="1242" w:type="dxa"/>
            <w:noWrap/>
            <w:hideMark/>
          </w:tcPr>
          <w:p w14:paraId="6346AC7C"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lastRenderedPageBreak/>
              <w:t>51</w:t>
            </w:r>
          </w:p>
        </w:tc>
        <w:tc>
          <w:tcPr>
            <w:tcW w:w="5065" w:type="dxa"/>
            <w:noWrap/>
            <w:hideMark/>
          </w:tcPr>
          <w:p w14:paraId="2953F886"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ưa chảy máu B (Hemophilia B)</w:t>
            </w:r>
          </w:p>
        </w:tc>
        <w:tc>
          <w:tcPr>
            <w:tcW w:w="1754" w:type="dxa"/>
            <w:noWrap/>
            <w:hideMark/>
          </w:tcPr>
          <w:p w14:paraId="1572009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D67</w:t>
            </w:r>
          </w:p>
        </w:tc>
        <w:tc>
          <w:tcPr>
            <w:tcW w:w="1648" w:type="dxa"/>
          </w:tcPr>
          <w:p w14:paraId="211ECB9D" w14:textId="15B77B36" w:rsidR="002B72F3" w:rsidRPr="001231E9" w:rsidRDefault="00753496" w:rsidP="001573E2">
            <w:pPr>
              <w:spacing w:before="40" w:after="40"/>
              <w:jc w:val="both"/>
              <w:rPr>
                <w:rFonts w:ascii="Times New Roman" w:hAnsi="Times New Roman" w:cs="Times New Roman"/>
                <w:sz w:val="28"/>
                <w:szCs w:val="28"/>
              </w:rPr>
            </w:pPr>
            <w:r w:rsidRPr="00753496">
              <w:rPr>
                <w:rFonts w:ascii="Times New Roman" w:hAnsi="Times New Roman" w:cs="Times New Roman"/>
                <w:sz w:val="28"/>
                <w:szCs w:val="28"/>
              </w:rPr>
              <w:t>3B11.0</w:t>
            </w:r>
          </w:p>
        </w:tc>
      </w:tr>
      <w:tr w:rsidR="00FD4F30" w:rsidRPr="001231E9" w14:paraId="508D0486" w14:textId="357603ED" w:rsidTr="005A102D">
        <w:trPr>
          <w:trHeight w:val="420"/>
        </w:trPr>
        <w:tc>
          <w:tcPr>
            <w:tcW w:w="1242" w:type="dxa"/>
            <w:noWrap/>
            <w:hideMark/>
          </w:tcPr>
          <w:p w14:paraId="49AC2EF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52</w:t>
            </w:r>
          </w:p>
        </w:tc>
        <w:tc>
          <w:tcPr>
            <w:tcW w:w="5065" w:type="dxa"/>
            <w:noWrap/>
            <w:hideMark/>
          </w:tcPr>
          <w:p w14:paraId="6D91842D"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Loạn dưỡng cơ Duchenne/Becker </w:t>
            </w:r>
          </w:p>
        </w:tc>
        <w:tc>
          <w:tcPr>
            <w:tcW w:w="1754" w:type="dxa"/>
            <w:noWrap/>
            <w:hideMark/>
          </w:tcPr>
          <w:p w14:paraId="0288AE2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G71.0</w:t>
            </w:r>
          </w:p>
        </w:tc>
        <w:tc>
          <w:tcPr>
            <w:tcW w:w="1648" w:type="dxa"/>
          </w:tcPr>
          <w:p w14:paraId="0B81764A"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50BE5E7E" w14:textId="00A3AA89" w:rsidTr="005A102D">
        <w:trPr>
          <w:trHeight w:val="420"/>
        </w:trPr>
        <w:tc>
          <w:tcPr>
            <w:tcW w:w="1242" w:type="dxa"/>
            <w:noWrap/>
            <w:hideMark/>
          </w:tcPr>
          <w:p w14:paraId="4CF36F09"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53</w:t>
            </w:r>
          </w:p>
        </w:tc>
        <w:tc>
          <w:tcPr>
            <w:tcW w:w="5065" w:type="dxa"/>
            <w:noWrap/>
            <w:hideMark/>
          </w:tcPr>
          <w:p w14:paraId="31F77B6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Hội chứng nhiễm sắc thể X dễ gãy </w:t>
            </w:r>
          </w:p>
        </w:tc>
        <w:tc>
          <w:tcPr>
            <w:tcW w:w="1754" w:type="dxa"/>
            <w:noWrap/>
            <w:hideMark/>
          </w:tcPr>
          <w:p w14:paraId="7E45A455"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Q99.2</w:t>
            </w:r>
          </w:p>
        </w:tc>
        <w:tc>
          <w:tcPr>
            <w:tcW w:w="1648" w:type="dxa"/>
          </w:tcPr>
          <w:p w14:paraId="21D1FF58"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C832B4C" w14:textId="103DA7F1" w:rsidTr="005A102D">
        <w:trPr>
          <w:trHeight w:val="420"/>
        </w:trPr>
        <w:tc>
          <w:tcPr>
            <w:tcW w:w="1242" w:type="dxa"/>
            <w:noWrap/>
            <w:hideMark/>
          </w:tcPr>
          <w:p w14:paraId="323BED4D"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54</w:t>
            </w:r>
          </w:p>
        </w:tc>
        <w:tc>
          <w:tcPr>
            <w:tcW w:w="5065" w:type="dxa"/>
            <w:noWrap/>
            <w:hideMark/>
          </w:tcPr>
          <w:p w14:paraId="400B8188"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loạn dưỡng chất trắng–thượng thận liên kết X </w:t>
            </w:r>
          </w:p>
        </w:tc>
        <w:tc>
          <w:tcPr>
            <w:tcW w:w="1754" w:type="dxa"/>
            <w:noWrap/>
            <w:hideMark/>
          </w:tcPr>
          <w:p w14:paraId="1475211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E71.3</w:t>
            </w:r>
          </w:p>
        </w:tc>
        <w:tc>
          <w:tcPr>
            <w:tcW w:w="1648" w:type="dxa"/>
          </w:tcPr>
          <w:p w14:paraId="286086C8"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12CFCC0E" w14:textId="1A1F67A9" w:rsidTr="005A102D">
        <w:trPr>
          <w:trHeight w:val="420"/>
        </w:trPr>
        <w:tc>
          <w:tcPr>
            <w:tcW w:w="1242" w:type="dxa"/>
            <w:noWrap/>
            <w:hideMark/>
          </w:tcPr>
          <w:p w14:paraId="7F20E86F"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55</w:t>
            </w:r>
          </w:p>
        </w:tc>
        <w:tc>
          <w:tcPr>
            <w:tcW w:w="5065" w:type="dxa"/>
            <w:noWrap/>
            <w:hideMark/>
          </w:tcPr>
          <w:p w14:paraId="2C81E4D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Tay–Sachs (GM2 gangliosidosis)</w:t>
            </w:r>
          </w:p>
        </w:tc>
        <w:tc>
          <w:tcPr>
            <w:tcW w:w="1754" w:type="dxa"/>
            <w:noWrap/>
            <w:hideMark/>
          </w:tcPr>
          <w:p w14:paraId="0E34989F"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E75.0</w:t>
            </w:r>
          </w:p>
        </w:tc>
        <w:tc>
          <w:tcPr>
            <w:tcW w:w="1648" w:type="dxa"/>
          </w:tcPr>
          <w:p w14:paraId="41D874AE" w14:textId="2BB9B658" w:rsidR="002B72F3" w:rsidRPr="001231E9" w:rsidRDefault="000E00C7" w:rsidP="001573E2">
            <w:pPr>
              <w:spacing w:before="40" w:after="40"/>
              <w:jc w:val="both"/>
              <w:rPr>
                <w:rFonts w:ascii="Times New Roman" w:hAnsi="Times New Roman" w:cs="Times New Roman"/>
                <w:sz w:val="28"/>
                <w:szCs w:val="28"/>
              </w:rPr>
            </w:pPr>
            <w:r w:rsidRPr="000E00C7">
              <w:rPr>
                <w:rFonts w:ascii="Times New Roman" w:hAnsi="Times New Roman" w:cs="Times New Roman"/>
                <w:sz w:val="28"/>
                <w:szCs w:val="28"/>
              </w:rPr>
              <w:t>5C56.00</w:t>
            </w:r>
          </w:p>
        </w:tc>
      </w:tr>
      <w:tr w:rsidR="00FD4F30" w:rsidRPr="001231E9" w14:paraId="3D70D699" w14:textId="280114D6" w:rsidTr="005A102D">
        <w:trPr>
          <w:trHeight w:val="420"/>
        </w:trPr>
        <w:tc>
          <w:tcPr>
            <w:tcW w:w="1242" w:type="dxa"/>
            <w:noWrap/>
            <w:hideMark/>
          </w:tcPr>
          <w:p w14:paraId="48D3E2B8"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56</w:t>
            </w:r>
          </w:p>
        </w:tc>
        <w:tc>
          <w:tcPr>
            <w:tcW w:w="5065" w:type="dxa"/>
            <w:noWrap/>
            <w:hideMark/>
          </w:tcPr>
          <w:p w14:paraId="03AD781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Bệnh Niemann–Pick </w:t>
            </w:r>
          </w:p>
        </w:tc>
        <w:tc>
          <w:tcPr>
            <w:tcW w:w="1754" w:type="dxa"/>
            <w:noWrap/>
            <w:hideMark/>
          </w:tcPr>
          <w:p w14:paraId="30E4327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E75.2</w:t>
            </w:r>
          </w:p>
        </w:tc>
        <w:tc>
          <w:tcPr>
            <w:tcW w:w="1648" w:type="dxa"/>
          </w:tcPr>
          <w:p w14:paraId="4C891AD3" w14:textId="104EB627" w:rsidR="002B72F3" w:rsidRPr="001231E9" w:rsidRDefault="000E00C7" w:rsidP="001573E2">
            <w:pPr>
              <w:spacing w:before="40" w:after="40"/>
              <w:jc w:val="both"/>
              <w:rPr>
                <w:rFonts w:ascii="Times New Roman" w:hAnsi="Times New Roman" w:cs="Times New Roman"/>
                <w:sz w:val="28"/>
                <w:szCs w:val="28"/>
              </w:rPr>
            </w:pPr>
            <w:r w:rsidRPr="000E00C7">
              <w:rPr>
                <w:rFonts w:ascii="Times New Roman" w:hAnsi="Times New Roman" w:cs="Times New Roman"/>
                <w:sz w:val="28"/>
                <w:szCs w:val="28"/>
              </w:rPr>
              <w:t>Niemann–Pick</w:t>
            </w:r>
          </w:p>
        </w:tc>
      </w:tr>
      <w:tr w:rsidR="00FD4F30" w:rsidRPr="001231E9" w14:paraId="3150014B" w14:textId="42D6FCA0" w:rsidTr="005A102D">
        <w:trPr>
          <w:trHeight w:val="420"/>
        </w:trPr>
        <w:tc>
          <w:tcPr>
            <w:tcW w:w="1242" w:type="dxa"/>
            <w:noWrap/>
            <w:hideMark/>
          </w:tcPr>
          <w:p w14:paraId="2CE57D7B"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57</w:t>
            </w:r>
          </w:p>
        </w:tc>
        <w:tc>
          <w:tcPr>
            <w:tcW w:w="5065" w:type="dxa"/>
            <w:noWrap/>
            <w:hideMark/>
          </w:tcPr>
          <w:p w14:paraId="7B0B9F9D"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Xơ nang</w:t>
            </w:r>
          </w:p>
        </w:tc>
        <w:tc>
          <w:tcPr>
            <w:tcW w:w="1754" w:type="dxa"/>
            <w:noWrap/>
            <w:hideMark/>
          </w:tcPr>
          <w:p w14:paraId="07F73244" w14:textId="4FA9771C"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E84.0</w:t>
            </w:r>
            <w:r w:rsidR="003113CF" w:rsidRPr="001231E9">
              <w:rPr>
                <w:rFonts w:ascii="Times New Roman" w:hAnsi="Times New Roman" w:cs="Times New Roman"/>
                <w:sz w:val="28"/>
                <w:szCs w:val="28"/>
              </w:rPr>
              <w:t>-</w:t>
            </w:r>
            <w:r w:rsidRPr="001231E9">
              <w:rPr>
                <w:rFonts w:ascii="Times New Roman" w:hAnsi="Times New Roman" w:cs="Times New Roman"/>
                <w:sz w:val="28"/>
                <w:szCs w:val="28"/>
              </w:rPr>
              <w:t>E84.9</w:t>
            </w:r>
          </w:p>
        </w:tc>
        <w:tc>
          <w:tcPr>
            <w:tcW w:w="1648" w:type="dxa"/>
          </w:tcPr>
          <w:p w14:paraId="4CA65626"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5113B0C9" w14:textId="2443C959" w:rsidTr="005A102D">
        <w:trPr>
          <w:trHeight w:val="420"/>
        </w:trPr>
        <w:tc>
          <w:tcPr>
            <w:tcW w:w="1242" w:type="dxa"/>
            <w:noWrap/>
            <w:hideMark/>
          </w:tcPr>
          <w:p w14:paraId="654E62A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58</w:t>
            </w:r>
          </w:p>
        </w:tc>
        <w:tc>
          <w:tcPr>
            <w:tcW w:w="5065" w:type="dxa"/>
            <w:noWrap/>
            <w:hideMark/>
          </w:tcPr>
          <w:p w14:paraId="0B2A7FCD"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Bệnh thận đa nang trội </w:t>
            </w:r>
          </w:p>
        </w:tc>
        <w:tc>
          <w:tcPr>
            <w:tcW w:w="1754" w:type="dxa"/>
            <w:noWrap/>
            <w:hideMark/>
          </w:tcPr>
          <w:p w14:paraId="78758F9F"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Q61.2</w:t>
            </w:r>
          </w:p>
        </w:tc>
        <w:tc>
          <w:tcPr>
            <w:tcW w:w="1648" w:type="dxa"/>
          </w:tcPr>
          <w:p w14:paraId="57901121"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22402A13" w14:textId="4CEE08DD" w:rsidTr="005A102D">
        <w:trPr>
          <w:trHeight w:val="420"/>
        </w:trPr>
        <w:tc>
          <w:tcPr>
            <w:tcW w:w="1242" w:type="dxa"/>
            <w:noWrap/>
            <w:hideMark/>
          </w:tcPr>
          <w:p w14:paraId="7B71E9C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59</w:t>
            </w:r>
          </w:p>
        </w:tc>
        <w:tc>
          <w:tcPr>
            <w:tcW w:w="5065" w:type="dxa"/>
            <w:noWrap/>
            <w:hideMark/>
          </w:tcPr>
          <w:p w14:paraId="5C21900A"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u sợi thần kinh type 1</w:t>
            </w:r>
          </w:p>
        </w:tc>
        <w:tc>
          <w:tcPr>
            <w:tcW w:w="1754" w:type="dxa"/>
            <w:noWrap/>
            <w:hideMark/>
          </w:tcPr>
          <w:p w14:paraId="0E9FC473"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Q85.0</w:t>
            </w:r>
          </w:p>
        </w:tc>
        <w:tc>
          <w:tcPr>
            <w:tcW w:w="1648" w:type="dxa"/>
          </w:tcPr>
          <w:p w14:paraId="62D6D303"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60ACCC57" w14:textId="6669F3ED" w:rsidTr="005A102D">
        <w:trPr>
          <w:trHeight w:val="420"/>
        </w:trPr>
        <w:tc>
          <w:tcPr>
            <w:tcW w:w="1242" w:type="dxa"/>
            <w:noWrap/>
            <w:hideMark/>
          </w:tcPr>
          <w:p w14:paraId="129ADA85"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60</w:t>
            </w:r>
          </w:p>
        </w:tc>
        <w:tc>
          <w:tcPr>
            <w:tcW w:w="5065" w:type="dxa"/>
            <w:noWrap/>
            <w:hideMark/>
          </w:tcPr>
          <w:p w14:paraId="59BDDBF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xơ cứng củ</w:t>
            </w:r>
          </w:p>
        </w:tc>
        <w:tc>
          <w:tcPr>
            <w:tcW w:w="1754" w:type="dxa"/>
            <w:noWrap/>
            <w:hideMark/>
          </w:tcPr>
          <w:p w14:paraId="63AC365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Q85.1</w:t>
            </w:r>
          </w:p>
        </w:tc>
        <w:tc>
          <w:tcPr>
            <w:tcW w:w="1648" w:type="dxa"/>
          </w:tcPr>
          <w:p w14:paraId="09BFC323"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5FBE77FB" w14:textId="1CADC8BE" w:rsidTr="005A102D">
        <w:trPr>
          <w:trHeight w:val="420"/>
        </w:trPr>
        <w:tc>
          <w:tcPr>
            <w:tcW w:w="1242" w:type="dxa"/>
            <w:noWrap/>
            <w:hideMark/>
          </w:tcPr>
          <w:p w14:paraId="60281CA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61</w:t>
            </w:r>
          </w:p>
        </w:tc>
        <w:tc>
          <w:tcPr>
            <w:tcW w:w="5065" w:type="dxa"/>
            <w:noWrap/>
            <w:hideMark/>
          </w:tcPr>
          <w:p w14:paraId="7DE097A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Hội chứng Marfan</w:t>
            </w:r>
          </w:p>
        </w:tc>
        <w:tc>
          <w:tcPr>
            <w:tcW w:w="1754" w:type="dxa"/>
            <w:noWrap/>
            <w:hideMark/>
          </w:tcPr>
          <w:p w14:paraId="2C2698B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Q87.4</w:t>
            </w:r>
          </w:p>
        </w:tc>
        <w:tc>
          <w:tcPr>
            <w:tcW w:w="1648" w:type="dxa"/>
          </w:tcPr>
          <w:p w14:paraId="51FAEF3F" w14:textId="3FF7EF87" w:rsidR="002B72F3" w:rsidRPr="001231E9" w:rsidRDefault="000E00C7" w:rsidP="001573E2">
            <w:pPr>
              <w:spacing w:before="40" w:after="40"/>
              <w:jc w:val="both"/>
              <w:rPr>
                <w:rFonts w:ascii="Times New Roman" w:hAnsi="Times New Roman" w:cs="Times New Roman"/>
                <w:sz w:val="28"/>
                <w:szCs w:val="28"/>
              </w:rPr>
            </w:pPr>
            <w:r w:rsidRPr="000E00C7">
              <w:rPr>
                <w:rFonts w:ascii="Times New Roman" w:hAnsi="Times New Roman" w:cs="Times New Roman"/>
                <w:sz w:val="28"/>
                <w:szCs w:val="28"/>
              </w:rPr>
              <w:t>LD28.0</w:t>
            </w:r>
          </w:p>
        </w:tc>
      </w:tr>
      <w:tr w:rsidR="00FD4F30" w:rsidRPr="001231E9" w14:paraId="708E9722" w14:textId="22B93601" w:rsidTr="005A102D">
        <w:trPr>
          <w:trHeight w:val="420"/>
        </w:trPr>
        <w:tc>
          <w:tcPr>
            <w:tcW w:w="1242" w:type="dxa"/>
            <w:noWrap/>
            <w:hideMark/>
          </w:tcPr>
          <w:p w14:paraId="290DB28D"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62</w:t>
            </w:r>
          </w:p>
        </w:tc>
        <w:tc>
          <w:tcPr>
            <w:tcW w:w="5065" w:type="dxa"/>
            <w:noWrap/>
            <w:hideMark/>
          </w:tcPr>
          <w:p w14:paraId="0D8780F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Bệnh tăng sản thượng thận bẩm sinh do thiếu 21-hydroxylase </w:t>
            </w:r>
          </w:p>
        </w:tc>
        <w:tc>
          <w:tcPr>
            <w:tcW w:w="1754" w:type="dxa"/>
            <w:noWrap/>
            <w:hideMark/>
          </w:tcPr>
          <w:p w14:paraId="226AA6D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E25.0</w:t>
            </w:r>
          </w:p>
        </w:tc>
        <w:tc>
          <w:tcPr>
            <w:tcW w:w="1648" w:type="dxa"/>
          </w:tcPr>
          <w:p w14:paraId="36599057" w14:textId="36DB9848" w:rsidR="002B72F3" w:rsidRPr="001231E9" w:rsidRDefault="000E00C7" w:rsidP="001573E2">
            <w:pPr>
              <w:spacing w:before="40" w:after="40"/>
              <w:jc w:val="both"/>
              <w:rPr>
                <w:rFonts w:ascii="Times New Roman" w:hAnsi="Times New Roman" w:cs="Times New Roman"/>
                <w:sz w:val="28"/>
                <w:szCs w:val="28"/>
              </w:rPr>
            </w:pPr>
            <w:r w:rsidRPr="000E00C7">
              <w:rPr>
                <w:rFonts w:ascii="Times New Roman" w:hAnsi="Times New Roman" w:cs="Times New Roman"/>
                <w:sz w:val="28"/>
                <w:szCs w:val="28"/>
              </w:rPr>
              <w:t>5A71.01</w:t>
            </w:r>
          </w:p>
        </w:tc>
      </w:tr>
      <w:tr w:rsidR="00FD4F30" w:rsidRPr="001231E9" w14:paraId="54FA304A" w14:textId="25033A7D" w:rsidTr="005A102D">
        <w:trPr>
          <w:trHeight w:val="420"/>
        </w:trPr>
        <w:tc>
          <w:tcPr>
            <w:tcW w:w="1242" w:type="dxa"/>
            <w:noWrap/>
            <w:hideMark/>
          </w:tcPr>
          <w:p w14:paraId="2948F32E"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63</w:t>
            </w:r>
          </w:p>
        </w:tc>
        <w:tc>
          <w:tcPr>
            <w:tcW w:w="5065" w:type="dxa"/>
            <w:noWrap/>
            <w:hideMark/>
          </w:tcPr>
          <w:p w14:paraId="6EA6010D"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Bệnh phenylketon niệu </w:t>
            </w:r>
          </w:p>
        </w:tc>
        <w:tc>
          <w:tcPr>
            <w:tcW w:w="1754" w:type="dxa"/>
            <w:noWrap/>
            <w:hideMark/>
          </w:tcPr>
          <w:p w14:paraId="71834BA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E70.0</w:t>
            </w:r>
          </w:p>
        </w:tc>
        <w:tc>
          <w:tcPr>
            <w:tcW w:w="1648" w:type="dxa"/>
          </w:tcPr>
          <w:p w14:paraId="07E7A1EF" w14:textId="575F1310" w:rsidR="002B72F3" w:rsidRPr="001231E9" w:rsidRDefault="000E00C7" w:rsidP="001573E2">
            <w:pPr>
              <w:spacing w:before="40" w:after="40"/>
              <w:jc w:val="both"/>
              <w:rPr>
                <w:rFonts w:ascii="Times New Roman" w:hAnsi="Times New Roman" w:cs="Times New Roman"/>
                <w:sz w:val="28"/>
                <w:szCs w:val="28"/>
              </w:rPr>
            </w:pPr>
            <w:r w:rsidRPr="000E00C7">
              <w:rPr>
                <w:rFonts w:ascii="Times New Roman" w:hAnsi="Times New Roman" w:cs="Times New Roman"/>
                <w:sz w:val="28"/>
                <w:szCs w:val="28"/>
              </w:rPr>
              <w:t>5C50.0</w:t>
            </w:r>
          </w:p>
        </w:tc>
      </w:tr>
      <w:tr w:rsidR="00FD4F30" w:rsidRPr="001231E9" w14:paraId="547E18B0" w14:textId="5C3BFD1A" w:rsidTr="005A102D">
        <w:trPr>
          <w:trHeight w:val="420"/>
        </w:trPr>
        <w:tc>
          <w:tcPr>
            <w:tcW w:w="1242" w:type="dxa"/>
            <w:noWrap/>
            <w:hideMark/>
          </w:tcPr>
          <w:p w14:paraId="1D1B730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64</w:t>
            </w:r>
          </w:p>
        </w:tc>
        <w:tc>
          <w:tcPr>
            <w:tcW w:w="5065" w:type="dxa"/>
            <w:noWrap/>
            <w:hideMark/>
          </w:tcPr>
          <w:p w14:paraId="4117CB5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Bệnh nước tiểu siro phong </w:t>
            </w:r>
          </w:p>
        </w:tc>
        <w:tc>
          <w:tcPr>
            <w:tcW w:w="1754" w:type="dxa"/>
            <w:noWrap/>
            <w:hideMark/>
          </w:tcPr>
          <w:p w14:paraId="48E00073"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E71.0</w:t>
            </w:r>
          </w:p>
        </w:tc>
        <w:tc>
          <w:tcPr>
            <w:tcW w:w="1648" w:type="dxa"/>
          </w:tcPr>
          <w:p w14:paraId="0469BFE4"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387904D2" w14:textId="67F34174" w:rsidTr="005A102D">
        <w:trPr>
          <w:trHeight w:val="420"/>
        </w:trPr>
        <w:tc>
          <w:tcPr>
            <w:tcW w:w="1242" w:type="dxa"/>
            <w:noWrap/>
            <w:hideMark/>
          </w:tcPr>
          <w:p w14:paraId="0485FAC6"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65</w:t>
            </w:r>
          </w:p>
        </w:tc>
        <w:tc>
          <w:tcPr>
            <w:tcW w:w="5065" w:type="dxa"/>
            <w:noWrap/>
            <w:hideMark/>
          </w:tcPr>
          <w:p w14:paraId="22F22173"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homocystin niệu</w:t>
            </w:r>
          </w:p>
        </w:tc>
        <w:tc>
          <w:tcPr>
            <w:tcW w:w="1754" w:type="dxa"/>
            <w:noWrap/>
            <w:hideMark/>
          </w:tcPr>
          <w:p w14:paraId="3DF9F00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E72.3</w:t>
            </w:r>
          </w:p>
        </w:tc>
        <w:tc>
          <w:tcPr>
            <w:tcW w:w="1648" w:type="dxa"/>
          </w:tcPr>
          <w:p w14:paraId="7A22DEBF"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00627A82" w14:textId="26C83CE6" w:rsidTr="005A102D">
        <w:trPr>
          <w:trHeight w:val="420"/>
        </w:trPr>
        <w:tc>
          <w:tcPr>
            <w:tcW w:w="1242" w:type="dxa"/>
            <w:noWrap/>
            <w:hideMark/>
          </w:tcPr>
          <w:p w14:paraId="15BAB772"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66</w:t>
            </w:r>
          </w:p>
        </w:tc>
        <w:tc>
          <w:tcPr>
            <w:tcW w:w="5065" w:type="dxa"/>
            <w:noWrap/>
            <w:hideMark/>
          </w:tcPr>
          <w:p w14:paraId="371C4B02"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 xml:space="preserve">Bệnh tăng galactose máu </w:t>
            </w:r>
          </w:p>
        </w:tc>
        <w:tc>
          <w:tcPr>
            <w:tcW w:w="1754" w:type="dxa"/>
            <w:noWrap/>
            <w:hideMark/>
          </w:tcPr>
          <w:p w14:paraId="53766737"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E74.2</w:t>
            </w:r>
          </w:p>
        </w:tc>
        <w:tc>
          <w:tcPr>
            <w:tcW w:w="1648" w:type="dxa"/>
          </w:tcPr>
          <w:p w14:paraId="6AD5129A" w14:textId="77777777" w:rsidR="002B72F3" w:rsidRPr="001231E9" w:rsidRDefault="002B72F3" w:rsidP="001573E2">
            <w:pPr>
              <w:spacing w:before="40" w:after="40"/>
              <w:jc w:val="both"/>
              <w:rPr>
                <w:rFonts w:ascii="Times New Roman" w:hAnsi="Times New Roman" w:cs="Times New Roman"/>
                <w:sz w:val="28"/>
                <w:szCs w:val="28"/>
              </w:rPr>
            </w:pPr>
          </w:p>
        </w:tc>
      </w:tr>
      <w:tr w:rsidR="00FD4F30" w:rsidRPr="001231E9" w14:paraId="290E1F5B" w14:textId="0B378FFD" w:rsidTr="005A102D">
        <w:trPr>
          <w:trHeight w:val="420"/>
        </w:trPr>
        <w:tc>
          <w:tcPr>
            <w:tcW w:w="1242" w:type="dxa"/>
            <w:noWrap/>
            <w:hideMark/>
          </w:tcPr>
          <w:p w14:paraId="5D027251"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67</w:t>
            </w:r>
          </w:p>
        </w:tc>
        <w:tc>
          <w:tcPr>
            <w:tcW w:w="5065" w:type="dxa"/>
            <w:noWrap/>
            <w:hideMark/>
          </w:tcPr>
          <w:p w14:paraId="41E863E5"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Gaucher</w:t>
            </w:r>
          </w:p>
        </w:tc>
        <w:tc>
          <w:tcPr>
            <w:tcW w:w="1754" w:type="dxa"/>
            <w:noWrap/>
            <w:hideMark/>
          </w:tcPr>
          <w:p w14:paraId="0B4D2196"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E75.1</w:t>
            </w:r>
          </w:p>
        </w:tc>
        <w:tc>
          <w:tcPr>
            <w:tcW w:w="1648" w:type="dxa"/>
          </w:tcPr>
          <w:p w14:paraId="6D9BA211" w14:textId="7B341F9E" w:rsidR="002B72F3" w:rsidRPr="001231E9" w:rsidRDefault="00252118" w:rsidP="001573E2">
            <w:pPr>
              <w:spacing w:before="40" w:after="40"/>
              <w:jc w:val="both"/>
              <w:rPr>
                <w:rFonts w:ascii="Times New Roman" w:hAnsi="Times New Roman" w:cs="Times New Roman"/>
                <w:sz w:val="28"/>
                <w:szCs w:val="28"/>
              </w:rPr>
            </w:pPr>
            <w:r w:rsidRPr="00252118">
              <w:rPr>
                <w:rFonts w:ascii="Times New Roman" w:hAnsi="Times New Roman" w:cs="Times New Roman"/>
                <w:sz w:val="28"/>
                <w:szCs w:val="28"/>
              </w:rPr>
              <w:t>5C56.0Y</w:t>
            </w:r>
          </w:p>
        </w:tc>
      </w:tr>
      <w:tr w:rsidR="00FD4F30" w:rsidRPr="001231E9" w14:paraId="6FCCC4F8" w14:textId="06A5591F" w:rsidTr="005A102D">
        <w:trPr>
          <w:trHeight w:val="420"/>
        </w:trPr>
        <w:tc>
          <w:tcPr>
            <w:tcW w:w="1242" w:type="dxa"/>
            <w:noWrap/>
            <w:hideMark/>
          </w:tcPr>
          <w:p w14:paraId="1DD5B1D0"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68</w:t>
            </w:r>
          </w:p>
        </w:tc>
        <w:tc>
          <w:tcPr>
            <w:tcW w:w="5065" w:type="dxa"/>
            <w:noWrap/>
            <w:hideMark/>
          </w:tcPr>
          <w:p w14:paraId="2A13448B"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Hunter (MPS II)</w:t>
            </w:r>
          </w:p>
        </w:tc>
        <w:tc>
          <w:tcPr>
            <w:tcW w:w="1754" w:type="dxa"/>
            <w:noWrap/>
            <w:hideMark/>
          </w:tcPr>
          <w:p w14:paraId="40394304"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E75.2</w:t>
            </w:r>
          </w:p>
        </w:tc>
        <w:tc>
          <w:tcPr>
            <w:tcW w:w="1648" w:type="dxa"/>
          </w:tcPr>
          <w:p w14:paraId="10589FF4" w14:textId="5E65D2F5" w:rsidR="002B72F3" w:rsidRPr="001231E9" w:rsidRDefault="00252118" w:rsidP="001573E2">
            <w:pPr>
              <w:spacing w:before="40" w:after="40"/>
              <w:jc w:val="both"/>
              <w:rPr>
                <w:rFonts w:ascii="Times New Roman" w:hAnsi="Times New Roman" w:cs="Times New Roman"/>
                <w:sz w:val="28"/>
                <w:szCs w:val="28"/>
              </w:rPr>
            </w:pPr>
            <w:r w:rsidRPr="00252118">
              <w:rPr>
                <w:rFonts w:ascii="Times New Roman" w:hAnsi="Times New Roman" w:cs="Times New Roman"/>
                <w:sz w:val="28"/>
                <w:szCs w:val="28"/>
              </w:rPr>
              <w:t>5C56.31</w:t>
            </w:r>
          </w:p>
        </w:tc>
      </w:tr>
      <w:tr w:rsidR="00FD4F30" w:rsidRPr="001231E9" w14:paraId="5A74519E" w14:textId="32FD1521" w:rsidTr="005A102D">
        <w:trPr>
          <w:trHeight w:val="420"/>
        </w:trPr>
        <w:tc>
          <w:tcPr>
            <w:tcW w:w="1242" w:type="dxa"/>
            <w:noWrap/>
            <w:hideMark/>
          </w:tcPr>
          <w:p w14:paraId="1DAD5A1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69</w:t>
            </w:r>
          </w:p>
        </w:tc>
        <w:tc>
          <w:tcPr>
            <w:tcW w:w="5065" w:type="dxa"/>
            <w:noWrap/>
            <w:hideMark/>
          </w:tcPr>
          <w:p w14:paraId="1E66629A" w14:textId="77777777" w:rsidR="002B72F3" w:rsidRPr="001231E9" w:rsidRDefault="002B72F3" w:rsidP="001573E2">
            <w:pPr>
              <w:spacing w:before="40" w:after="40"/>
              <w:jc w:val="both"/>
              <w:rPr>
                <w:rFonts w:ascii="Times New Roman" w:hAnsi="Times New Roman" w:cs="Times New Roman"/>
                <w:sz w:val="28"/>
                <w:szCs w:val="28"/>
              </w:rPr>
            </w:pPr>
            <w:r w:rsidRPr="001231E9">
              <w:rPr>
                <w:rFonts w:ascii="Times New Roman" w:hAnsi="Times New Roman" w:cs="Times New Roman"/>
                <w:sz w:val="28"/>
                <w:szCs w:val="28"/>
              </w:rPr>
              <w:t>Bệnh Krabbe (loạn dưỡng chất trắng tế bào hình cầu)</w:t>
            </w:r>
          </w:p>
        </w:tc>
        <w:tc>
          <w:tcPr>
            <w:tcW w:w="1754" w:type="dxa"/>
            <w:noWrap/>
            <w:hideMark/>
          </w:tcPr>
          <w:p w14:paraId="58E1688A" w14:textId="77777777" w:rsidR="002B72F3" w:rsidRPr="001231E9" w:rsidRDefault="002B72F3" w:rsidP="001573E2">
            <w:pPr>
              <w:spacing w:before="40" w:after="40"/>
              <w:jc w:val="center"/>
              <w:rPr>
                <w:rFonts w:ascii="Times New Roman" w:hAnsi="Times New Roman" w:cs="Times New Roman"/>
                <w:sz w:val="28"/>
                <w:szCs w:val="28"/>
              </w:rPr>
            </w:pPr>
            <w:r w:rsidRPr="001231E9">
              <w:rPr>
                <w:rFonts w:ascii="Times New Roman" w:hAnsi="Times New Roman" w:cs="Times New Roman"/>
                <w:sz w:val="28"/>
                <w:szCs w:val="28"/>
              </w:rPr>
              <w:t>E75.6</w:t>
            </w:r>
          </w:p>
        </w:tc>
        <w:tc>
          <w:tcPr>
            <w:tcW w:w="1648" w:type="dxa"/>
          </w:tcPr>
          <w:p w14:paraId="32206363" w14:textId="122B274A" w:rsidR="002B72F3" w:rsidRPr="001231E9" w:rsidRDefault="00252118" w:rsidP="001573E2">
            <w:pPr>
              <w:spacing w:before="40" w:after="40"/>
              <w:jc w:val="both"/>
              <w:rPr>
                <w:rFonts w:ascii="Times New Roman" w:hAnsi="Times New Roman" w:cs="Times New Roman"/>
                <w:sz w:val="28"/>
                <w:szCs w:val="28"/>
              </w:rPr>
            </w:pPr>
            <w:r w:rsidRPr="00252118">
              <w:rPr>
                <w:rFonts w:ascii="Times New Roman" w:hAnsi="Times New Roman" w:cs="Times New Roman"/>
                <w:sz w:val="28"/>
                <w:szCs w:val="28"/>
              </w:rPr>
              <w:t>8A44.4</w:t>
            </w:r>
          </w:p>
        </w:tc>
      </w:tr>
    </w:tbl>
    <w:p w14:paraId="74215802" w14:textId="77777777" w:rsidR="00520E01" w:rsidRPr="001231E9" w:rsidRDefault="00520E01" w:rsidP="00495C4E">
      <w:pPr>
        <w:spacing w:after="0" w:line="240" w:lineRule="auto"/>
        <w:jc w:val="both"/>
        <w:rPr>
          <w:rFonts w:ascii="Times New Roman" w:hAnsi="Times New Roman" w:cs="Times New Roman"/>
          <w:sz w:val="28"/>
          <w:szCs w:val="28"/>
        </w:rPr>
      </w:pPr>
    </w:p>
    <w:p w14:paraId="1774B73A" w14:textId="77777777" w:rsidR="00495C4E" w:rsidRPr="001231E9" w:rsidRDefault="00495C4E" w:rsidP="00934CBB">
      <w:pPr>
        <w:spacing w:after="0" w:line="240" w:lineRule="auto"/>
        <w:jc w:val="center"/>
        <w:rPr>
          <w:rFonts w:ascii="Times New Roman" w:hAnsi="Times New Roman" w:cs="Times New Roman"/>
          <w:b/>
          <w:bCs/>
          <w:i/>
          <w:iCs/>
          <w:sz w:val="28"/>
          <w:szCs w:val="28"/>
        </w:rPr>
        <w:sectPr w:rsidR="00495C4E" w:rsidRPr="001231E9" w:rsidSect="003218AD">
          <w:headerReference w:type="first" r:id="rId9"/>
          <w:pgSz w:w="11907" w:h="16840" w:code="9"/>
          <w:pgMar w:top="1134" w:right="1134" w:bottom="1134" w:left="1701" w:header="720" w:footer="720" w:gutter="0"/>
          <w:pgNumType w:start="1"/>
          <w:cols w:space="720"/>
          <w:titlePg/>
          <w:docGrid w:linePitch="360"/>
        </w:sectPr>
      </w:pPr>
    </w:p>
    <w:p w14:paraId="19980409" w14:textId="089D593A" w:rsidR="00CE288C" w:rsidRPr="001231E9" w:rsidRDefault="00681B8E" w:rsidP="00934CBB">
      <w:pPr>
        <w:spacing w:after="0" w:line="240" w:lineRule="auto"/>
        <w:jc w:val="center"/>
        <w:rPr>
          <w:rFonts w:ascii="Times New Roman" w:hAnsi="Times New Roman" w:cs="Times New Roman"/>
          <w:b/>
          <w:bCs/>
          <w:sz w:val="28"/>
          <w:szCs w:val="28"/>
        </w:rPr>
      </w:pPr>
      <w:r w:rsidRPr="001231E9">
        <w:rPr>
          <w:rFonts w:ascii="Times New Roman" w:hAnsi="Times New Roman" w:cs="Times New Roman"/>
          <w:b/>
          <w:bCs/>
          <w:sz w:val="28"/>
          <w:szCs w:val="28"/>
        </w:rPr>
        <w:lastRenderedPageBreak/>
        <w:t xml:space="preserve">Phụ lục </w:t>
      </w:r>
      <w:r w:rsidR="00CE288C" w:rsidRPr="001231E9">
        <w:rPr>
          <w:rFonts w:ascii="Times New Roman" w:hAnsi="Times New Roman" w:cs="Times New Roman"/>
          <w:b/>
          <w:bCs/>
          <w:sz w:val="28"/>
          <w:szCs w:val="28"/>
        </w:rPr>
        <w:t>II</w:t>
      </w:r>
    </w:p>
    <w:p w14:paraId="0142EA4A" w14:textId="77777777" w:rsidR="005C47D7" w:rsidRPr="001231E9" w:rsidRDefault="00CE288C" w:rsidP="00934CBB">
      <w:pPr>
        <w:spacing w:after="0" w:line="240" w:lineRule="auto"/>
        <w:jc w:val="center"/>
        <w:rPr>
          <w:rFonts w:ascii="Times New Roman" w:hAnsi="Times New Roman" w:cs="Times New Roman"/>
          <w:b/>
          <w:bCs/>
          <w:sz w:val="28"/>
          <w:szCs w:val="28"/>
        </w:rPr>
      </w:pPr>
      <w:r w:rsidRPr="001231E9">
        <w:rPr>
          <w:rFonts w:ascii="Times New Roman" w:hAnsi="Times New Roman" w:cs="Times New Roman"/>
          <w:b/>
          <w:bCs/>
          <w:sz w:val="28"/>
          <w:szCs w:val="28"/>
        </w:rPr>
        <w:t xml:space="preserve">DANH MỤC BỆNH BẨM SINH </w:t>
      </w:r>
    </w:p>
    <w:p w14:paraId="5443F218" w14:textId="74827D0A" w:rsidR="00CE288C" w:rsidRPr="001231E9" w:rsidRDefault="00CE288C" w:rsidP="00934CBB">
      <w:pPr>
        <w:spacing w:after="0" w:line="240" w:lineRule="auto"/>
        <w:jc w:val="center"/>
        <w:rPr>
          <w:rFonts w:ascii="Times New Roman" w:hAnsi="Times New Roman" w:cs="Times New Roman"/>
          <w:b/>
          <w:bCs/>
          <w:sz w:val="28"/>
          <w:szCs w:val="28"/>
        </w:rPr>
      </w:pPr>
      <w:r w:rsidRPr="001231E9">
        <w:rPr>
          <w:rFonts w:ascii="Times New Roman" w:hAnsi="Times New Roman" w:cs="Times New Roman"/>
          <w:b/>
          <w:bCs/>
          <w:sz w:val="28"/>
          <w:szCs w:val="28"/>
        </w:rPr>
        <w:t>CẦN SÀNG LỌC, CHẨN ĐOÁN</w:t>
      </w:r>
      <w:r w:rsidR="00EA4CEB" w:rsidRPr="001231E9">
        <w:rPr>
          <w:rFonts w:ascii="Times New Roman" w:hAnsi="Times New Roman" w:cs="Times New Roman"/>
          <w:b/>
          <w:bCs/>
          <w:sz w:val="28"/>
          <w:szCs w:val="28"/>
        </w:rPr>
        <w:t>, ĐIỀU TRỊ</w:t>
      </w:r>
      <w:r w:rsidRPr="001231E9">
        <w:rPr>
          <w:rFonts w:ascii="Times New Roman" w:hAnsi="Times New Roman" w:cs="Times New Roman"/>
          <w:b/>
          <w:bCs/>
          <w:sz w:val="28"/>
          <w:szCs w:val="28"/>
        </w:rPr>
        <w:t xml:space="preserve"> SƠ SINH</w:t>
      </w:r>
    </w:p>
    <w:p w14:paraId="5FE9E02A" w14:textId="77777777" w:rsidR="00681B8E" w:rsidRPr="001231E9" w:rsidRDefault="00CE288C" w:rsidP="00934CBB">
      <w:pPr>
        <w:spacing w:after="0" w:line="240" w:lineRule="auto"/>
        <w:jc w:val="center"/>
        <w:rPr>
          <w:rFonts w:ascii="Times New Roman" w:hAnsi="Times New Roman" w:cs="Times New Roman"/>
          <w:i/>
          <w:iCs/>
          <w:sz w:val="28"/>
          <w:szCs w:val="28"/>
        </w:rPr>
      </w:pPr>
      <w:r w:rsidRPr="001231E9">
        <w:rPr>
          <w:rFonts w:ascii="Times New Roman" w:hAnsi="Times New Roman" w:cs="Times New Roman"/>
          <w:sz w:val="28"/>
          <w:szCs w:val="28"/>
        </w:rPr>
        <w:t>(</w:t>
      </w:r>
      <w:r w:rsidRPr="001231E9">
        <w:rPr>
          <w:rFonts w:ascii="Times New Roman" w:hAnsi="Times New Roman" w:cs="Times New Roman"/>
          <w:i/>
          <w:iCs/>
          <w:sz w:val="28"/>
          <w:szCs w:val="28"/>
        </w:rPr>
        <w:t>Ban hành kèm theo Thông tư số: ....../202</w:t>
      </w:r>
      <w:r w:rsidR="00934CBB" w:rsidRPr="001231E9">
        <w:rPr>
          <w:rFonts w:ascii="Times New Roman" w:hAnsi="Times New Roman" w:cs="Times New Roman"/>
          <w:i/>
          <w:iCs/>
          <w:sz w:val="28"/>
          <w:szCs w:val="28"/>
        </w:rPr>
        <w:t>6</w:t>
      </w:r>
      <w:r w:rsidRPr="001231E9">
        <w:rPr>
          <w:rFonts w:ascii="Times New Roman" w:hAnsi="Times New Roman" w:cs="Times New Roman"/>
          <w:i/>
          <w:iCs/>
          <w:sz w:val="28"/>
          <w:szCs w:val="28"/>
        </w:rPr>
        <w:t>/TT-BYT ngày ... tháng ... năm 202</w:t>
      </w:r>
      <w:r w:rsidR="00934CBB" w:rsidRPr="001231E9">
        <w:rPr>
          <w:rFonts w:ascii="Times New Roman" w:hAnsi="Times New Roman" w:cs="Times New Roman"/>
          <w:i/>
          <w:iCs/>
          <w:sz w:val="28"/>
          <w:szCs w:val="28"/>
        </w:rPr>
        <w:t>6</w:t>
      </w:r>
    </w:p>
    <w:p w14:paraId="4DAB56DD" w14:textId="7B92FB06" w:rsidR="00CE288C" w:rsidRPr="001231E9" w:rsidRDefault="00CE288C" w:rsidP="00934CBB">
      <w:pPr>
        <w:spacing w:after="0" w:line="240" w:lineRule="auto"/>
        <w:jc w:val="center"/>
        <w:rPr>
          <w:rFonts w:ascii="Times New Roman" w:hAnsi="Times New Roman" w:cs="Times New Roman"/>
          <w:i/>
          <w:iCs/>
          <w:sz w:val="28"/>
          <w:szCs w:val="28"/>
        </w:rPr>
      </w:pPr>
      <w:r w:rsidRPr="001231E9">
        <w:rPr>
          <w:rFonts w:ascii="Times New Roman" w:hAnsi="Times New Roman" w:cs="Times New Roman"/>
          <w:i/>
          <w:iCs/>
          <w:sz w:val="28"/>
          <w:szCs w:val="28"/>
        </w:rPr>
        <w:t xml:space="preserve"> của Bộ trưởng Bộ Y tế)</w:t>
      </w:r>
    </w:p>
    <w:p w14:paraId="50B4FE27" w14:textId="77777777" w:rsidR="003D4A45" w:rsidRPr="001231E9" w:rsidRDefault="003D4A45" w:rsidP="00934CBB">
      <w:pPr>
        <w:spacing w:after="0" w:line="240" w:lineRule="auto"/>
        <w:jc w:val="center"/>
        <w:rPr>
          <w:rFonts w:ascii="Times New Roman" w:hAnsi="Times New Roman" w:cs="Times New Roman"/>
          <w:i/>
          <w:iCs/>
          <w:sz w:val="28"/>
          <w:szCs w:val="28"/>
        </w:rPr>
      </w:pPr>
    </w:p>
    <w:tbl>
      <w:tblPr>
        <w:tblStyle w:val="TableGrid"/>
        <w:tblW w:w="9495" w:type="dxa"/>
        <w:jc w:val="center"/>
        <w:tblLook w:val="04A0" w:firstRow="1" w:lastRow="0" w:firstColumn="1" w:lastColumn="0" w:noHBand="0" w:noVBand="1"/>
      </w:tblPr>
      <w:tblGrid>
        <w:gridCol w:w="746"/>
        <w:gridCol w:w="2028"/>
        <w:gridCol w:w="1925"/>
        <w:gridCol w:w="4796"/>
      </w:tblGrid>
      <w:tr w:rsidR="00FC068F" w:rsidRPr="001231E9" w14:paraId="47BFEA58" w14:textId="77777777" w:rsidTr="005268E8">
        <w:trPr>
          <w:tblHeader/>
          <w:jc w:val="center"/>
        </w:trPr>
        <w:tc>
          <w:tcPr>
            <w:tcW w:w="746" w:type="dxa"/>
            <w:vAlign w:val="center"/>
          </w:tcPr>
          <w:p w14:paraId="71929A54" w14:textId="77777777" w:rsidR="005268E8" w:rsidRPr="001231E9" w:rsidRDefault="005268E8" w:rsidP="004948CE">
            <w:pPr>
              <w:spacing w:before="120" w:after="120"/>
              <w:jc w:val="center"/>
              <w:rPr>
                <w:rFonts w:ascii="Times New Roman" w:hAnsi="Times New Roman" w:cs="Times New Roman"/>
                <w:sz w:val="28"/>
                <w:szCs w:val="28"/>
              </w:rPr>
            </w:pPr>
            <w:r w:rsidRPr="001231E9">
              <w:rPr>
                <w:rFonts w:ascii="Times New Roman" w:hAnsi="Times New Roman" w:cs="Times New Roman"/>
                <w:b/>
                <w:bCs/>
                <w:sz w:val="28"/>
                <w:szCs w:val="28"/>
              </w:rPr>
              <w:t>STT</w:t>
            </w:r>
          </w:p>
        </w:tc>
        <w:tc>
          <w:tcPr>
            <w:tcW w:w="2028" w:type="dxa"/>
            <w:vAlign w:val="center"/>
          </w:tcPr>
          <w:p w14:paraId="20376C53" w14:textId="77777777" w:rsidR="005268E8" w:rsidRPr="001231E9" w:rsidRDefault="005268E8" w:rsidP="004948CE">
            <w:pPr>
              <w:spacing w:before="120" w:after="120"/>
              <w:jc w:val="center"/>
              <w:rPr>
                <w:rFonts w:ascii="Times New Roman" w:hAnsi="Times New Roman" w:cs="Times New Roman"/>
                <w:sz w:val="28"/>
                <w:szCs w:val="28"/>
              </w:rPr>
            </w:pPr>
            <w:r w:rsidRPr="001231E9">
              <w:rPr>
                <w:rFonts w:ascii="Times New Roman" w:hAnsi="Times New Roman" w:cs="Times New Roman"/>
                <w:b/>
                <w:bCs/>
                <w:sz w:val="28"/>
                <w:szCs w:val="28"/>
              </w:rPr>
              <w:t>Mã ICD 10</w:t>
            </w:r>
          </w:p>
        </w:tc>
        <w:tc>
          <w:tcPr>
            <w:tcW w:w="1925" w:type="dxa"/>
          </w:tcPr>
          <w:p w14:paraId="09435D89" w14:textId="77777777" w:rsidR="005268E8" w:rsidRPr="001231E9" w:rsidRDefault="005268E8" w:rsidP="004948CE">
            <w:pPr>
              <w:spacing w:before="120" w:after="120"/>
              <w:jc w:val="center"/>
              <w:rPr>
                <w:rFonts w:ascii="Times New Roman" w:hAnsi="Times New Roman" w:cs="Times New Roman"/>
                <w:b/>
                <w:bCs/>
                <w:sz w:val="28"/>
                <w:szCs w:val="28"/>
              </w:rPr>
            </w:pPr>
            <w:r w:rsidRPr="001231E9">
              <w:rPr>
                <w:rFonts w:ascii="Times New Roman" w:hAnsi="Times New Roman" w:cs="Times New Roman"/>
                <w:b/>
                <w:bCs/>
                <w:sz w:val="28"/>
                <w:szCs w:val="28"/>
              </w:rPr>
              <w:t>Mã ICD 11</w:t>
            </w:r>
          </w:p>
        </w:tc>
        <w:tc>
          <w:tcPr>
            <w:tcW w:w="4796" w:type="dxa"/>
            <w:vAlign w:val="center"/>
          </w:tcPr>
          <w:p w14:paraId="7867F8C7" w14:textId="77777777" w:rsidR="005268E8" w:rsidRPr="001231E9" w:rsidRDefault="005268E8" w:rsidP="004948CE">
            <w:pPr>
              <w:spacing w:before="120" w:after="120"/>
              <w:jc w:val="center"/>
              <w:rPr>
                <w:rFonts w:ascii="Times New Roman" w:hAnsi="Times New Roman" w:cs="Times New Roman"/>
                <w:sz w:val="28"/>
                <w:szCs w:val="28"/>
              </w:rPr>
            </w:pPr>
            <w:r w:rsidRPr="001231E9">
              <w:rPr>
                <w:rFonts w:ascii="Times New Roman" w:hAnsi="Times New Roman" w:cs="Times New Roman"/>
                <w:b/>
                <w:bCs/>
                <w:sz w:val="28"/>
                <w:szCs w:val="28"/>
              </w:rPr>
              <w:t>Tên bệnh</w:t>
            </w:r>
          </w:p>
        </w:tc>
      </w:tr>
      <w:tr w:rsidR="00FC068F" w:rsidRPr="001231E9" w14:paraId="51668201" w14:textId="77777777" w:rsidTr="005268E8">
        <w:trPr>
          <w:jc w:val="center"/>
        </w:trPr>
        <w:tc>
          <w:tcPr>
            <w:tcW w:w="746" w:type="dxa"/>
            <w:vAlign w:val="center"/>
          </w:tcPr>
          <w:p w14:paraId="288E1C25"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6EDA79AD"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E03.0; E03.1 </w:t>
            </w:r>
          </w:p>
        </w:tc>
        <w:tc>
          <w:tcPr>
            <w:tcW w:w="1925" w:type="dxa"/>
          </w:tcPr>
          <w:p w14:paraId="4E7AD191"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58C67AEC"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Suy giáp trạng bẩm sinh </w:t>
            </w:r>
          </w:p>
        </w:tc>
      </w:tr>
      <w:tr w:rsidR="00FC068F" w:rsidRPr="001231E9" w14:paraId="4AE5C06A" w14:textId="77777777" w:rsidTr="005268E8">
        <w:trPr>
          <w:jc w:val="center"/>
        </w:trPr>
        <w:tc>
          <w:tcPr>
            <w:tcW w:w="746" w:type="dxa"/>
            <w:vAlign w:val="center"/>
          </w:tcPr>
          <w:p w14:paraId="64964B22"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74CD5155"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E25.0</w:t>
            </w:r>
          </w:p>
        </w:tc>
        <w:tc>
          <w:tcPr>
            <w:tcW w:w="1925" w:type="dxa"/>
          </w:tcPr>
          <w:p w14:paraId="03B61EFF"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7CCFCC83"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Tăng sản thượng thận bẩm sinh </w:t>
            </w:r>
          </w:p>
        </w:tc>
      </w:tr>
      <w:tr w:rsidR="00FC068F" w:rsidRPr="001231E9" w14:paraId="4631662F" w14:textId="77777777" w:rsidTr="005268E8">
        <w:trPr>
          <w:jc w:val="center"/>
        </w:trPr>
        <w:tc>
          <w:tcPr>
            <w:tcW w:w="746" w:type="dxa"/>
            <w:vAlign w:val="center"/>
          </w:tcPr>
          <w:p w14:paraId="6B13820A"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6670AA2C"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D55.0</w:t>
            </w:r>
          </w:p>
        </w:tc>
        <w:tc>
          <w:tcPr>
            <w:tcW w:w="1925" w:type="dxa"/>
          </w:tcPr>
          <w:p w14:paraId="0B3D5399"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4ABCC07D"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Thiếu men G6PD (Glucose-6-Phosphate Dehydrogenase) </w:t>
            </w:r>
          </w:p>
        </w:tc>
      </w:tr>
      <w:tr w:rsidR="00FC068F" w:rsidRPr="001231E9" w14:paraId="1DB05C27" w14:textId="77777777" w:rsidTr="005268E8">
        <w:trPr>
          <w:jc w:val="center"/>
        </w:trPr>
        <w:tc>
          <w:tcPr>
            <w:tcW w:w="746" w:type="dxa"/>
            <w:vAlign w:val="center"/>
          </w:tcPr>
          <w:p w14:paraId="7029ECB1"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136A376B"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E74.2</w:t>
            </w:r>
          </w:p>
        </w:tc>
        <w:tc>
          <w:tcPr>
            <w:tcW w:w="1925" w:type="dxa"/>
          </w:tcPr>
          <w:p w14:paraId="6CDCB3BF" w14:textId="77777777" w:rsidR="005268E8" w:rsidRPr="001231E9" w:rsidRDefault="005268E8" w:rsidP="004948CE">
            <w:pPr>
              <w:spacing w:before="120" w:after="120"/>
              <w:jc w:val="both"/>
              <w:rPr>
                <w:rFonts w:ascii="Times New Roman" w:hAnsi="Times New Roman" w:cs="Times New Roman"/>
                <w:sz w:val="28"/>
                <w:szCs w:val="28"/>
                <w:lang w:val="pt-BR"/>
              </w:rPr>
            </w:pPr>
          </w:p>
        </w:tc>
        <w:tc>
          <w:tcPr>
            <w:tcW w:w="4796" w:type="dxa"/>
            <w:vAlign w:val="center"/>
          </w:tcPr>
          <w:p w14:paraId="69E8A936"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lang w:val="pt-BR"/>
              </w:rPr>
              <w:t xml:space="preserve">Tăng Galactose máu (Galactosemia) </w:t>
            </w:r>
          </w:p>
        </w:tc>
      </w:tr>
      <w:tr w:rsidR="00FC068F" w:rsidRPr="001231E9" w14:paraId="4FFBC836" w14:textId="77777777" w:rsidTr="005268E8">
        <w:trPr>
          <w:jc w:val="center"/>
        </w:trPr>
        <w:tc>
          <w:tcPr>
            <w:tcW w:w="746" w:type="dxa"/>
            <w:vAlign w:val="center"/>
          </w:tcPr>
          <w:p w14:paraId="11CC0E5A"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5C4F3F6D"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D81.810</w:t>
            </w:r>
          </w:p>
        </w:tc>
        <w:tc>
          <w:tcPr>
            <w:tcW w:w="1925" w:type="dxa"/>
          </w:tcPr>
          <w:p w14:paraId="6741234B" w14:textId="77777777" w:rsidR="005268E8" w:rsidRPr="001231E9" w:rsidRDefault="005268E8" w:rsidP="004948CE">
            <w:pPr>
              <w:spacing w:before="120" w:after="120"/>
              <w:jc w:val="both"/>
              <w:rPr>
                <w:rFonts w:ascii="Times New Roman" w:hAnsi="Times New Roman" w:cs="Times New Roman"/>
                <w:sz w:val="28"/>
                <w:szCs w:val="28"/>
                <w:lang w:val="pt-BR"/>
              </w:rPr>
            </w:pPr>
          </w:p>
        </w:tc>
        <w:tc>
          <w:tcPr>
            <w:tcW w:w="4796" w:type="dxa"/>
            <w:vAlign w:val="center"/>
          </w:tcPr>
          <w:p w14:paraId="48F3E743"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lang w:val="pt-BR"/>
              </w:rPr>
              <w:t xml:space="preserve">Thiếu men Biotinidase </w:t>
            </w:r>
          </w:p>
        </w:tc>
      </w:tr>
      <w:tr w:rsidR="00FC068F" w:rsidRPr="001231E9" w14:paraId="07C11C2A" w14:textId="77777777" w:rsidTr="005268E8">
        <w:trPr>
          <w:jc w:val="center"/>
        </w:trPr>
        <w:tc>
          <w:tcPr>
            <w:tcW w:w="746" w:type="dxa"/>
            <w:vAlign w:val="center"/>
          </w:tcPr>
          <w:p w14:paraId="093C956A"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743CB628"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E70.0; E70.1</w:t>
            </w:r>
          </w:p>
        </w:tc>
        <w:tc>
          <w:tcPr>
            <w:tcW w:w="1925" w:type="dxa"/>
          </w:tcPr>
          <w:p w14:paraId="582514A4"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2195B803"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Bệnh Phenylxeton niệu (PKU)</w:t>
            </w:r>
          </w:p>
        </w:tc>
      </w:tr>
      <w:tr w:rsidR="00FC068F" w:rsidRPr="001231E9" w14:paraId="6B825A23" w14:textId="77777777" w:rsidTr="005268E8">
        <w:trPr>
          <w:jc w:val="center"/>
        </w:trPr>
        <w:tc>
          <w:tcPr>
            <w:tcW w:w="746" w:type="dxa"/>
            <w:vAlign w:val="center"/>
          </w:tcPr>
          <w:p w14:paraId="3A9072B5"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528D683D"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D56</w:t>
            </w:r>
          </w:p>
        </w:tc>
        <w:tc>
          <w:tcPr>
            <w:tcW w:w="1925" w:type="dxa"/>
          </w:tcPr>
          <w:p w14:paraId="15E4C7E0"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04D49C71"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Tan máu bẩm sinh Thalassemia</w:t>
            </w:r>
          </w:p>
        </w:tc>
      </w:tr>
      <w:tr w:rsidR="00FC068F" w:rsidRPr="001231E9" w14:paraId="1A17F6DB" w14:textId="77777777" w:rsidTr="005268E8">
        <w:trPr>
          <w:jc w:val="center"/>
        </w:trPr>
        <w:tc>
          <w:tcPr>
            <w:tcW w:w="746" w:type="dxa"/>
            <w:vAlign w:val="center"/>
          </w:tcPr>
          <w:p w14:paraId="02C8EEAC"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7178FCFF"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D56</w:t>
            </w:r>
          </w:p>
        </w:tc>
        <w:tc>
          <w:tcPr>
            <w:tcW w:w="1925" w:type="dxa"/>
          </w:tcPr>
          <w:p w14:paraId="498EAB8A"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0157A314"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Bệnh lý Hemoglobin</w:t>
            </w:r>
          </w:p>
        </w:tc>
      </w:tr>
      <w:tr w:rsidR="00FC068F" w:rsidRPr="001231E9" w14:paraId="6A790575" w14:textId="77777777" w:rsidTr="005268E8">
        <w:trPr>
          <w:jc w:val="center"/>
        </w:trPr>
        <w:tc>
          <w:tcPr>
            <w:tcW w:w="746" w:type="dxa"/>
            <w:vAlign w:val="center"/>
          </w:tcPr>
          <w:p w14:paraId="2465F911"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7710C76B"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E70-E72</w:t>
            </w:r>
          </w:p>
        </w:tc>
        <w:tc>
          <w:tcPr>
            <w:tcW w:w="1925" w:type="dxa"/>
          </w:tcPr>
          <w:p w14:paraId="59BF4BF1"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1AD14CB9"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Một số rối loạn chuyển hóa axit amin </w:t>
            </w:r>
          </w:p>
        </w:tc>
      </w:tr>
      <w:tr w:rsidR="00FC068F" w:rsidRPr="001231E9" w14:paraId="7E8E4609" w14:textId="77777777" w:rsidTr="005268E8">
        <w:trPr>
          <w:jc w:val="center"/>
        </w:trPr>
        <w:tc>
          <w:tcPr>
            <w:tcW w:w="746" w:type="dxa"/>
            <w:vAlign w:val="center"/>
          </w:tcPr>
          <w:p w14:paraId="3FD358CF"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2A02C7FB"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E71.1; E71.19; E71.2</w:t>
            </w:r>
          </w:p>
        </w:tc>
        <w:tc>
          <w:tcPr>
            <w:tcW w:w="1925" w:type="dxa"/>
          </w:tcPr>
          <w:p w14:paraId="47BEA64D"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77FEA1B3"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Một số rối loạn chuyển hóa axit hữu cơ </w:t>
            </w:r>
          </w:p>
        </w:tc>
      </w:tr>
      <w:tr w:rsidR="00FC068F" w:rsidRPr="001231E9" w14:paraId="20BB2BEC" w14:textId="77777777" w:rsidTr="005268E8">
        <w:trPr>
          <w:jc w:val="center"/>
        </w:trPr>
        <w:tc>
          <w:tcPr>
            <w:tcW w:w="746" w:type="dxa"/>
            <w:vAlign w:val="center"/>
          </w:tcPr>
          <w:p w14:paraId="3321CAC5"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326CB904"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E71</w:t>
            </w:r>
          </w:p>
        </w:tc>
        <w:tc>
          <w:tcPr>
            <w:tcW w:w="1925" w:type="dxa"/>
          </w:tcPr>
          <w:p w14:paraId="100292F1"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4DCBDBC6"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Một số rối loạn chuyển hóa axit béo</w:t>
            </w:r>
          </w:p>
        </w:tc>
      </w:tr>
      <w:tr w:rsidR="00FC068F" w:rsidRPr="001231E9" w14:paraId="14239D7A" w14:textId="77777777" w:rsidTr="005268E8">
        <w:trPr>
          <w:jc w:val="center"/>
        </w:trPr>
        <w:tc>
          <w:tcPr>
            <w:tcW w:w="746" w:type="dxa"/>
            <w:vAlign w:val="center"/>
          </w:tcPr>
          <w:p w14:paraId="4790D347"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1A061CC4"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E72.2; E72.20; E72.29</w:t>
            </w:r>
          </w:p>
        </w:tc>
        <w:tc>
          <w:tcPr>
            <w:tcW w:w="1925" w:type="dxa"/>
          </w:tcPr>
          <w:p w14:paraId="778A5A19"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11AF7B8D"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Một số rối loạn chu trình urê</w:t>
            </w:r>
          </w:p>
        </w:tc>
      </w:tr>
      <w:tr w:rsidR="00FC068F" w:rsidRPr="001231E9" w14:paraId="57083D89" w14:textId="77777777" w:rsidTr="005268E8">
        <w:trPr>
          <w:jc w:val="center"/>
        </w:trPr>
        <w:tc>
          <w:tcPr>
            <w:tcW w:w="746" w:type="dxa"/>
            <w:vAlign w:val="center"/>
          </w:tcPr>
          <w:p w14:paraId="355D0F36"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4E1D65CE"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H90</w:t>
            </w:r>
          </w:p>
        </w:tc>
        <w:tc>
          <w:tcPr>
            <w:tcW w:w="1925" w:type="dxa"/>
          </w:tcPr>
          <w:p w14:paraId="58D76BD9"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5B513FC5"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Khiếm thính bẩm sinh (sàng lọc thính lực) </w:t>
            </w:r>
          </w:p>
        </w:tc>
      </w:tr>
      <w:tr w:rsidR="00FC068F" w:rsidRPr="001231E9" w14:paraId="297ED25E" w14:textId="77777777" w:rsidTr="005268E8">
        <w:trPr>
          <w:jc w:val="center"/>
        </w:trPr>
        <w:tc>
          <w:tcPr>
            <w:tcW w:w="746" w:type="dxa"/>
            <w:vAlign w:val="center"/>
          </w:tcPr>
          <w:p w14:paraId="722D89DB"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580E95A3"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Q20-Q28</w:t>
            </w:r>
          </w:p>
        </w:tc>
        <w:tc>
          <w:tcPr>
            <w:tcW w:w="1925" w:type="dxa"/>
          </w:tcPr>
          <w:p w14:paraId="428F6A74"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12F3AE9F"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Bệnh tim bẩm sinh (đặc biệt là tim bẩm sinh nặng)</w:t>
            </w:r>
          </w:p>
        </w:tc>
      </w:tr>
      <w:tr w:rsidR="00FC068F" w:rsidRPr="001231E9" w14:paraId="397D724F" w14:textId="77777777" w:rsidTr="005268E8">
        <w:trPr>
          <w:jc w:val="center"/>
        </w:trPr>
        <w:tc>
          <w:tcPr>
            <w:tcW w:w="746" w:type="dxa"/>
            <w:vAlign w:val="center"/>
          </w:tcPr>
          <w:p w14:paraId="01593A5E"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5720CFEF" w14:textId="65E1C2F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G12</w:t>
            </w:r>
          </w:p>
        </w:tc>
        <w:tc>
          <w:tcPr>
            <w:tcW w:w="1925" w:type="dxa"/>
          </w:tcPr>
          <w:p w14:paraId="20D5EEFA"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4A3DA205"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Bệnh teo cơ tủy (SMA) </w:t>
            </w:r>
          </w:p>
        </w:tc>
      </w:tr>
      <w:tr w:rsidR="00FC068F" w:rsidRPr="001231E9" w14:paraId="646EB34B" w14:textId="77777777" w:rsidTr="005268E8">
        <w:trPr>
          <w:jc w:val="center"/>
        </w:trPr>
        <w:tc>
          <w:tcPr>
            <w:tcW w:w="746" w:type="dxa"/>
            <w:vAlign w:val="center"/>
          </w:tcPr>
          <w:p w14:paraId="1C970809"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691BF1BF"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E84</w:t>
            </w:r>
          </w:p>
        </w:tc>
        <w:tc>
          <w:tcPr>
            <w:tcW w:w="1925" w:type="dxa"/>
          </w:tcPr>
          <w:p w14:paraId="70161A3B"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1AF92E37"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 xml:space="preserve">Bệnh xơ nang (Cystic FibrosisCF) </w:t>
            </w:r>
          </w:p>
        </w:tc>
      </w:tr>
      <w:tr w:rsidR="00FC068F" w:rsidRPr="001231E9" w14:paraId="506A338A" w14:textId="77777777" w:rsidTr="005268E8">
        <w:trPr>
          <w:jc w:val="center"/>
        </w:trPr>
        <w:tc>
          <w:tcPr>
            <w:tcW w:w="746" w:type="dxa"/>
            <w:vAlign w:val="center"/>
          </w:tcPr>
          <w:p w14:paraId="05E130BF"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2B17C377" w14:textId="6CA4C3AB" w:rsidR="005268E8" w:rsidRPr="001231E9" w:rsidRDefault="00FC068F" w:rsidP="004948CE">
            <w:pPr>
              <w:spacing w:before="120" w:after="120"/>
              <w:jc w:val="both"/>
              <w:rPr>
                <w:rFonts w:ascii="Times New Roman" w:hAnsi="Times New Roman" w:cs="Times New Roman"/>
                <w:sz w:val="28"/>
                <w:szCs w:val="28"/>
              </w:rPr>
            </w:pPr>
            <w:r w:rsidRPr="00436356">
              <w:rPr>
                <w:rFonts w:ascii="Times New Roman" w:hAnsi="Times New Roman" w:cs="Times New Roman"/>
                <w:bCs/>
                <w:sz w:val="28"/>
                <w:szCs w:val="28"/>
              </w:rPr>
              <w:t>D81.0</w:t>
            </w:r>
            <w:r>
              <w:rPr>
                <w:rFonts w:ascii="Times New Roman" w:hAnsi="Times New Roman" w:cs="Times New Roman"/>
                <w:bCs/>
                <w:sz w:val="28"/>
                <w:szCs w:val="28"/>
              </w:rPr>
              <w:t>;</w:t>
            </w:r>
            <w:r w:rsidRPr="00436356">
              <w:rPr>
                <w:rFonts w:ascii="Times New Roman" w:hAnsi="Times New Roman" w:cs="Times New Roman"/>
                <w:bCs/>
                <w:sz w:val="28"/>
                <w:szCs w:val="28"/>
              </w:rPr>
              <w:t xml:space="preserve"> D81.1</w:t>
            </w:r>
            <w:r>
              <w:rPr>
                <w:rFonts w:ascii="Times New Roman" w:hAnsi="Times New Roman" w:cs="Times New Roman"/>
                <w:bCs/>
                <w:sz w:val="28"/>
                <w:szCs w:val="28"/>
              </w:rPr>
              <w:t>;</w:t>
            </w:r>
            <w:r w:rsidRPr="00436356">
              <w:rPr>
                <w:rFonts w:ascii="Times New Roman" w:hAnsi="Times New Roman" w:cs="Times New Roman"/>
                <w:bCs/>
                <w:sz w:val="28"/>
                <w:szCs w:val="28"/>
              </w:rPr>
              <w:t xml:space="preserve"> D81.2</w:t>
            </w:r>
          </w:p>
        </w:tc>
        <w:tc>
          <w:tcPr>
            <w:tcW w:w="1925" w:type="dxa"/>
          </w:tcPr>
          <w:p w14:paraId="49B268EC"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5C700484"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Suy giảm miễn dịch kết hợp thể nặng (SCID)</w:t>
            </w:r>
          </w:p>
        </w:tc>
      </w:tr>
      <w:tr w:rsidR="00FC068F" w:rsidRPr="001231E9" w14:paraId="5922F7CB" w14:textId="77777777" w:rsidTr="005268E8">
        <w:trPr>
          <w:jc w:val="center"/>
        </w:trPr>
        <w:tc>
          <w:tcPr>
            <w:tcW w:w="746" w:type="dxa"/>
            <w:vAlign w:val="center"/>
          </w:tcPr>
          <w:p w14:paraId="15480B14"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07DDBEDC"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G71.01</w:t>
            </w:r>
          </w:p>
        </w:tc>
        <w:tc>
          <w:tcPr>
            <w:tcW w:w="1925" w:type="dxa"/>
          </w:tcPr>
          <w:p w14:paraId="60EFA110"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6402C3EB"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Loạn dưỡng cơ Duchenne (DMD)</w:t>
            </w:r>
          </w:p>
        </w:tc>
      </w:tr>
      <w:tr w:rsidR="00FC068F" w:rsidRPr="001231E9" w14:paraId="62FEF39C" w14:textId="77777777" w:rsidTr="005268E8">
        <w:trPr>
          <w:jc w:val="center"/>
        </w:trPr>
        <w:tc>
          <w:tcPr>
            <w:tcW w:w="746" w:type="dxa"/>
            <w:vAlign w:val="center"/>
          </w:tcPr>
          <w:p w14:paraId="2D891664"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7F2CC687"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E75</w:t>
            </w:r>
          </w:p>
        </w:tc>
        <w:tc>
          <w:tcPr>
            <w:tcW w:w="1925" w:type="dxa"/>
          </w:tcPr>
          <w:p w14:paraId="73C91ED4"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05B0998A"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Rối loạn dự trữ thể tiêu bào (LSDs)</w:t>
            </w:r>
          </w:p>
        </w:tc>
      </w:tr>
      <w:tr w:rsidR="00FC068F" w:rsidRPr="001231E9" w14:paraId="2A8E5F2C" w14:textId="77777777" w:rsidTr="005268E8">
        <w:trPr>
          <w:jc w:val="center"/>
        </w:trPr>
        <w:tc>
          <w:tcPr>
            <w:tcW w:w="746" w:type="dxa"/>
            <w:vAlign w:val="center"/>
          </w:tcPr>
          <w:p w14:paraId="69D49584"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1B78CDBC"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Q00-Q07</w:t>
            </w:r>
          </w:p>
        </w:tc>
        <w:tc>
          <w:tcPr>
            <w:tcW w:w="1925" w:type="dxa"/>
          </w:tcPr>
          <w:p w14:paraId="0479648A"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4012C14C"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Bệnh lý hệ thần kinh trung ương</w:t>
            </w:r>
          </w:p>
        </w:tc>
      </w:tr>
      <w:tr w:rsidR="00FC068F" w:rsidRPr="001231E9" w14:paraId="4BE69C93" w14:textId="77777777" w:rsidTr="005268E8">
        <w:trPr>
          <w:jc w:val="center"/>
        </w:trPr>
        <w:tc>
          <w:tcPr>
            <w:tcW w:w="746" w:type="dxa"/>
            <w:vAlign w:val="center"/>
          </w:tcPr>
          <w:p w14:paraId="32E5D74E" w14:textId="77777777" w:rsidR="005268E8" w:rsidRPr="001231E9" w:rsidRDefault="005268E8" w:rsidP="004948CE">
            <w:pPr>
              <w:pStyle w:val="ListParagraph"/>
              <w:numPr>
                <w:ilvl w:val="0"/>
                <w:numId w:val="25"/>
              </w:numPr>
              <w:spacing w:before="120" w:after="120"/>
              <w:jc w:val="center"/>
              <w:rPr>
                <w:rFonts w:ascii="Times New Roman" w:hAnsi="Times New Roman" w:cs="Times New Roman"/>
                <w:sz w:val="28"/>
                <w:szCs w:val="28"/>
              </w:rPr>
            </w:pPr>
          </w:p>
        </w:tc>
        <w:tc>
          <w:tcPr>
            <w:tcW w:w="2028" w:type="dxa"/>
            <w:vAlign w:val="center"/>
          </w:tcPr>
          <w:p w14:paraId="36818748"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E71.529</w:t>
            </w:r>
          </w:p>
        </w:tc>
        <w:tc>
          <w:tcPr>
            <w:tcW w:w="1925" w:type="dxa"/>
          </w:tcPr>
          <w:p w14:paraId="222F949F" w14:textId="77777777" w:rsidR="005268E8" w:rsidRPr="001231E9" w:rsidRDefault="005268E8" w:rsidP="004948CE">
            <w:pPr>
              <w:spacing w:before="120" w:after="120"/>
              <w:jc w:val="both"/>
              <w:rPr>
                <w:rFonts w:ascii="Times New Roman" w:hAnsi="Times New Roman" w:cs="Times New Roman"/>
                <w:sz w:val="28"/>
                <w:szCs w:val="28"/>
              </w:rPr>
            </w:pPr>
          </w:p>
        </w:tc>
        <w:tc>
          <w:tcPr>
            <w:tcW w:w="4796" w:type="dxa"/>
            <w:vAlign w:val="center"/>
          </w:tcPr>
          <w:p w14:paraId="16656BD6" w14:textId="77777777" w:rsidR="005268E8" w:rsidRPr="001231E9" w:rsidRDefault="005268E8" w:rsidP="004948CE">
            <w:pPr>
              <w:spacing w:before="120" w:after="120"/>
              <w:jc w:val="both"/>
              <w:rPr>
                <w:rFonts w:ascii="Times New Roman" w:hAnsi="Times New Roman" w:cs="Times New Roman"/>
                <w:sz w:val="28"/>
                <w:szCs w:val="28"/>
              </w:rPr>
            </w:pPr>
            <w:r w:rsidRPr="001231E9">
              <w:rPr>
                <w:rFonts w:ascii="Times New Roman" w:hAnsi="Times New Roman" w:cs="Times New Roman"/>
                <w:sz w:val="28"/>
                <w:szCs w:val="28"/>
              </w:rPr>
              <w:t>Loạn dưỡng não chất trắng thượng thận (X-ALD)</w:t>
            </w:r>
          </w:p>
        </w:tc>
      </w:tr>
    </w:tbl>
    <w:p w14:paraId="3DF0B8E2" w14:textId="77777777" w:rsidR="00B21A4A" w:rsidRPr="001231E9" w:rsidRDefault="00B21A4A" w:rsidP="00CE288C">
      <w:pPr>
        <w:rPr>
          <w:lang w:val="vi-VN"/>
        </w:rPr>
      </w:pPr>
    </w:p>
    <w:p w14:paraId="036607E7" w14:textId="13D900D6" w:rsidR="000904EE" w:rsidRPr="00FD4F30" w:rsidRDefault="000904EE" w:rsidP="00C5766E">
      <w:pPr>
        <w:spacing w:before="120" w:after="120" w:line="240" w:lineRule="auto"/>
        <w:jc w:val="center"/>
        <w:rPr>
          <w:lang w:val="vi-VN"/>
        </w:rPr>
      </w:pPr>
    </w:p>
    <w:sectPr w:rsidR="000904EE" w:rsidRPr="00FD4F30" w:rsidSect="00374B01">
      <w:headerReference w:type="default" r:id="rId10"/>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22F3" w14:textId="77777777" w:rsidR="00384A4A" w:rsidRDefault="00384A4A" w:rsidP="00FD4F30">
      <w:pPr>
        <w:spacing w:after="0" w:line="240" w:lineRule="auto"/>
      </w:pPr>
      <w:r>
        <w:separator/>
      </w:r>
    </w:p>
  </w:endnote>
  <w:endnote w:type="continuationSeparator" w:id="0">
    <w:p w14:paraId="449A7EA5" w14:textId="77777777" w:rsidR="00384A4A" w:rsidRDefault="00384A4A" w:rsidP="00FD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45EC" w14:textId="77777777" w:rsidR="00384A4A" w:rsidRDefault="00384A4A" w:rsidP="00FD4F30">
      <w:pPr>
        <w:spacing w:after="0" w:line="240" w:lineRule="auto"/>
      </w:pPr>
      <w:r>
        <w:separator/>
      </w:r>
    </w:p>
  </w:footnote>
  <w:footnote w:type="continuationSeparator" w:id="0">
    <w:p w14:paraId="12EC5404" w14:textId="77777777" w:rsidR="00384A4A" w:rsidRDefault="00384A4A" w:rsidP="00FD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6684"/>
      <w:docPartObj>
        <w:docPartGallery w:val="Page Numbers (Top of Page)"/>
        <w:docPartUnique/>
      </w:docPartObj>
    </w:sdtPr>
    <w:sdtEndPr>
      <w:rPr>
        <w:rFonts w:ascii="Times New Roman" w:hAnsi="Times New Roman" w:cs="Times New Roman"/>
        <w:noProof/>
        <w:sz w:val="28"/>
        <w:szCs w:val="28"/>
      </w:rPr>
    </w:sdtEndPr>
    <w:sdtContent>
      <w:p w14:paraId="7D47BB34" w14:textId="5CBCB816" w:rsidR="001231E9" w:rsidRPr="001573E2" w:rsidRDefault="001231E9">
        <w:pPr>
          <w:pStyle w:val="Header"/>
          <w:jc w:val="center"/>
          <w:rPr>
            <w:rFonts w:ascii="Times New Roman" w:hAnsi="Times New Roman" w:cs="Times New Roman"/>
            <w:sz w:val="28"/>
            <w:szCs w:val="28"/>
          </w:rPr>
        </w:pPr>
        <w:r w:rsidRPr="001573E2">
          <w:rPr>
            <w:rFonts w:ascii="Times New Roman" w:hAnsi="Times New Roman" w:cs="Times New Roman"/>
            <w:sz w:val="28"/>
            <w:szCs w:val="28"/>
          </w:rPr>
          <w:fldChar w:fldCharType="begin"/>
        </w:r>
        <w:r w:rsidRPr="001573E2">
          <w:rPr>
            <w:rFonts w:ascii="Times New Roman" w:hAnsi="Times New Roman" w:cs="Times New Roman"/>
            <w:sz w:val="28"/>
            <w:szCs w:val="28"/>
          </w:rPr>
          <w:instrText xml:space="preserve"> PAGE   \* MERGEFORMAT </w:instrText>
        </w:r>
        <w:r w:rsidRPr="001573E2">
          <w:rPr>
            <w:rFonts w:ascii="Times New Roman" w:hAnsi="Times New Roman" w:cs="Times New Roman"/>
            <w:sz w:val="28"/>
            <w:szCs w:val="28"/>
          </w:rPr>
          <w:fldChar w:fldCharType="separate"/>
        </w:r>
        <w:r w:rsidR="00547614">
          <w:rPr>
            <w:rFonts w:ascii="Times New Roman" w:hAnsi="Times New Roman" w:cs="Times New Roman"/>
            <w:noProof/>
            <w:sz w:val="28"/>
            <w:szCs w:val="28"/>
          </w:rPr>
          <w:t>3</w:t>
        </w:r>
        <w:r w:rsidRPr="001573E2">
          <w:rPr>
            <w:rFonts w:ascii="Times New Roman" w:hAnsi="Times New Roman" w:cs="Times New Roman"/>
            <w:noProof/>
            <w:sz w:val="28"/>
            <w:szCs w:val="28"/>
          </w:rPr>
          <w:fldChar w:fldCharType="end"/>
        </w:r>
      </w:p>
    </w:sdtContent>
  </w:sdt>
  <w:p w14:paraId="4ED79163" w14:textId="77777777" w:rsidR="00FD4F30" w:rsidRDefault="00FD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200936"/>
      <w:docPartObj>
        <w:docPartGallery w:val="Page Numbers (Top of Page)"/>
        <w:docPartUnique/>
      </w:docPartObj>
    </w:sdtPr>
    <w:sdtEndPr>
      <w:rPr>
        <w:rFonts w:ascii="Times New Roman" w:hAnsi="Times New Roman" w:cs="Times New Roman"/>
        <w:noProof/>
        <w:sz w:val="28"/>
        <w:szCs w:val="28"/>
      </w:rPr>
    </w:sdtEndPr>
    <w:sdtContent>
      <w:p w14:paraId="42547B71" w14:textId="1958718E" w:rsidR="003218AD" w:rsidRPr="003218AD" w:rsidRDefault="003218AD">
        <w:pPr>
          <w:pStyle w:val="Header"/>
          <w:jc w:val="center"/>
          <w:rPr>
            <w:rFonts w:ascii="Times New Roman" w:hAnsi="Times New Roman" w:cs="Times New Roman"/>
            <w:sz w:val="28"/>
            <w:szCs w:val="28"/>
          </w:rPr>
        </w:pPr>
        <w:r w:rsidRPr="003218AD">
          <w:rPr>
            <w:rFonts w:ascii="Times New Roman" w:hAnsi="Times New Roman" w:cs="Times New Roman"/>
            <w:sz w:val="28"/>
            <w:szCs w:val="28"/>
          </w:rPr>
          <w:fldChar w:fldCharType="begin"/>
        </w:r>
        <w:r w:rsidRPr="003218AD">
          <w:rPr>
            <w:rFonts w:ascii="Times New Roman" w:hAnsi="Times New Roman" w:cs="Times New Roman"/>
            <w:sz w:val="28"/>
            <w:szCs w:val="28"/>
          </w:rPr>
          <w:instrText xml:space="preserve"> PAGE   \* MERGEFORMAT </w:instrText>
        </w:r>
        <w:r w:rsidRPr="003218AD">
          <w:rPr>
            <w:rFonts w:ascii="Times New Roman" w:hAnsi="Times New Roman" w:cs="Times New Roman"/>
            <w:sz w:val="28"/>
            <w:szCs w:val="28"/>
          </w:rPr>
          <w:fldChar w:fldCharType="separate"/>
        </w:r>
        <w:r w:rsidR="00547614">
          <w:rPr>
            <w:rFonts w:ascii="Times New Roman" w:hAnsi="Times New Roman" w:cs="Times New Roman"/>
            <w:noProof/>
            <w:sz w:val="28"/>
            <w:szCs w:val="28"/>
          </w:rPr>
          <w:t>1</w:t>
        </w:r>
        <w:r w:rsidRPr="003218AD">
          <w:rPr>
            <w:rFonts w:ascii="Times New Roman" w:hAnsi="Times New Roman" w:cs="Times New Roman"/>
            <w:noProof/>
            <w:sz w:val="28"/>
            <w:szCs w:val="28"/>
          </w:rPr>
          <w:fldChar w:fldCharType="end"/>
        </w:r>
      </w:p>
    </w:sdtContent>
  </w:sdt>
  <w:p w14:paraId="75A2C8F3" w14:textId="77777777" w:rsidR="00436FD2" w:rsidRDefault="00436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442118069"/>
      <w:docPartObj>
        <w:docPartGallery w:val="Page Numbers (Top of Page)"/>
        <w:docPartUnique/>
      </w:docPartObj>
    </w:sdtPr>
    <w:sdtEndPr>
      <w:rPr>
        <w:noProof/>
      </w:rPr>
    </w:sdtEndPr>
    <w:sdtContent>
      <w:p w14:paraId="28ADE316" w14:textId="7F341C43" w:rsidR="00374B01" w:rsidRPr="00547614" w:rsidRDefault="00374B01">
        <w:pPr>
          <w:pStyle w:val="Header"/>
          <w:jc w:val="center"/>
          <w:rPr>
            <w:rFonts w:ascii="Times New Roman" w:hAnsi="Times New Roman" w:cs="Times New Roman"/>
            <w:sz w:val="28"/>
            <w:szCs w:val="28"/>
          </w:rPr>
        </w:pPr>
        <w:r w:rsidRPr="00547614">
          <w:rPr>
            <w:rFonts w:ascii="Times New Roman" w:hAnsi="Times New Roman" w:cs="Times New Roman"/>
            <w:sz w:val="28"/>
            <w:szCs w:val="28"/>
          </w:rPr>
          <w:fldChar w:fldCharType="begin"/>
        </w:r>
        <w:r w:rsidRPr="00547614">
          <w:rPr>
            <w:rFonts w:ascii="Times New Roman" w:hAnsi="Times New Roman" w:cs="Times New Roman"/>
            <w:sz w:val="28"/>
            <w:szCs w:val="28"/>
          </w:rPr>
          <w:instrText xml:space="preserve"> PAGE   \* MERGEFORMAT </w:instrText>
        </w:r>
        <w:r w:rsidRPr="00547614">
          <w:rPr>
            <w:rFonts w:ascii="Times New Roman" w:hAnsi="Times New Roman" w:cs="Times New Roman"/>
            <w:sz w:val="28"/>
            <w:szCs w:val="28"/>
          </w:rPr>
          <w:fldChar w:fldCharType="separate"/>
        </w:r>
        <w:r w:rsidR="00547614">
          <w:rPr>
            <w:rFonts w:ascii="Times New Roman" w:hAnsi="Times New Roman" w:cs="Times New Roman"/>
            <w:noProof/>
            <w:sz w:val="28"/>
            <w:szCs w:val="28"/>
          </w:rPr>
          <w:t>1</w:t>
        </w:r>
        <w:r w:rsidRPr="00547614">
          <w:rPr>
            <w:rFonts w:ascii="Times New Roman" w:hAnsi="Times New Roman" w:cs="Times New Roman"/>
            <w:noProof/>
            <w:sz w:val="28"/>
            <w:szCs w:val="28"/>
          </w:rPr>
          <w:fldChar w:fldCharType="end"/>
        </w:r>
      </w:p>
    </w:sdtContent>
  </w:sdt>
  <w:p w14:paraId="65E7989C" w14:textId="77777777" w:rsidR="0075612B" w:rsidRDefault="0075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FE2"/>
    <w:multiLevelType w:val="multilevel"/>
    <w:tmpl w:val="2B48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730EE"/>
    <w:multiLevelType w:val="multilevel"/>
    <w:tmpl w:val="B23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74A15"/>
    <w:multiLevelType w:val="multilevel"/>
    <w:tmpl w:val="780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A270D"/>
    <w:multiLevelType w:val="hybridMultilevel"/>
    <w:tmpl w:val="519E9FC0"/>
    <w:lvl w:ilvl="0" w:tplc="47641A8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A6528"/>
    <w:multiLevelType w:val="hybridMultilevel"/>
    <w:tmpl w:val="44CA5B6E"/>
    <w:lvl w:ilvl="0" w:tplc="79067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67537"/>
    <w:multiLevelType w:val="multilevel"/>
    <w:tmpl w:val="F7727CE4"/>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3CCC"/>
    <w:multiLevelType w:val="multilevel"/>
    <w:tmpl w:val="2E58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F46A5"/>
    <w:multiLevelType w:val="multilevel"/>
    <w:tmpl w:val="D9F4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C6F91"/>
    <w:multiLevelType w:val="hybridMultilevel"/>
    <w:tmpl w:val="8CAC238C"/>
    <w:lvl w:ilvl="0" w:tplc="B7305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A024B"/>
    <w:multiLevelType w:val="hybridMultilevel"/>
    <w:tmpl w:val="5DDC44C4"/>
    <w:lvl w:ilvl="0" w:tplc="C380B5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B2530"/>
    <w:multiLevelType w:val="multilevel"/>
    <w:tmpl w:val="398AC9D8"/>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C3660"/>
    <w:multiLevelType w:val="hybridMultilevel"/>
    <w:tmpl w:val="5DDC44C4"/>
    <w:lvl w:ilvl="0" w:tplc="C380B5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031FF"/>
    <w:multiLevelType w:val="multilevel"/>
    <w:tmpl w:val="783C18FA"/>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B19DE"/>
    <w:multiLevelType w:val="hybridMultilevel"/>
    <w:tmpl w:val="C706E362"/>
    <w:lvl w:ilvl="0" w:tplc="67F6DC2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C81C31"/>
    <w:multiLevelType w:val="multilevel"/>
    <w:tmpl w:val="864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B4161B"/>
    <w:multiLevelType w:val="multilevel"/>
    <w:tmpl w:val="917E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C4EEF"/>
    <w:multiLevelType w:val="hybridMultilevel"/>
    <w:tmpl w:val="EBF83DEA"/>
    <w:lvl w:ilvl="0" w:tplc="C380B5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C5441"/>
    <w:multiLevelType w:val="hybridMultilevel"/>
    <w:tmpl w:val="752CB090"/>
    <w:lvl w:ilvl="0" w:tplc="4C3CF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832C4F"/>
    <w:multiLevelType w:val="multilevel"/>
    <w:tmpl w:val="F7C2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72911"/>
    <w:multiLevelType w:val="multilevel"/>
    <w:tmpl w:val="FF8089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11B86"/>
    <w:multiLevelType w:val="multilevel"/>
    <w:tmpl w:val="0EDE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65A71"/>
    <w:multiLevelType w:val="hybridMultilevel"/>
    <w:tmpl w:val="01103998"/>
    <w:lvl w:ilvl="0" w:tplc="205E1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C23275"/>
    <w:multiLevelType w:val="multilevel"/>
    <w:tmpl w:val="F2987C54"/>
    <w:lvl w:ilvl="0">
      <w:start w:val="1"/>
      <w:numFmt w:val="lowerLetter"/>
      <w:lvlText w:val="%1)"/>
      <w:lvlJc w:val="left"/>
      <w:pPr>
        <w:tabs>
          <w:tab w:val="num" w:pos="720"/>
        </w:tabs>
        <w:ind w:left="720" w:hanging="360"/>
      </w:pPr>
      <w:rPr>
        <w:rFonts w:ascii="Times New Roman" w:eastAsiaTheme="minorHAnsi" w:hAnsi="Times New Roman" w:cs="Times New Roman"/>
        <w:strike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76C71"/>
    <w:multiLevelType w:val="multilevel"/>
    <w:tmpl w:val="E6C0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67FD2"/>
    <w:multiLevelType w:val="multilevel"/>
    <w:tmpl w:val="C6AA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1319D"/>
    <w:multiLevelType w:val="multilevel"/>
    <w:tmpl w:val="36EE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
  </w:num>
  <w:num w:numId="3">
    <w:abstractNumId w:val="20"/>
  </w:num>
  <w:num w:numId="4">
    <w:abstractNumId w:val="4"/>
  </w:num>
  <w:num w:numId="5">
    <w:abstractNumId w:val="0"/>
  </w:num>
  <w:num w:numId="6">
    <w:abstractNumId w:val="17"/>
  </w:num>
  <w:num w:numId="7">
    <w:abstractNumId w:val="1"/>
  </w:num>
  <w:num w:numId="8">
    <w:abstractNumId w:val="14"/>
  </w:num>
  <w:num w:numId="9">
    <w:abstractNumId w:val="15"/>
  </w:num>
  <w:num w:numId="10">
    <w:abstractNumId w:val="6"/>
  </w:num>
  <w:num w:numId="11">
    <w:abstractNumId w:val="19"/>
  </w:num>
  <w:num w:numId="12">
    <w:abstractNumId w:val="22"/>
  </w:num>
  <w:num w:numId="13">
    <w:abstractNumId w:val="10"/>
  </w:num>
  <w:num w:numId="14">
    <w:abstractNumId w:val="7"/>
  </w:num>
  <w:num w:numId="15">
    <w:abstractNumId w:val="5"/>
  </w:num>
  <w:num w:numId="16">
    <w:abstractNumId w:val="12"/>
  </w:num>
  <w:num w:numId="17">
    <w:abstractNumId w:val="18"/>
  </w:num>
  <w:num w:numId="18">
    <w:abstractNumId w:val="23"/>
  </w:num>
  <w:num w:numId="19">
    <w:abstractNumId w:val="24"/>
  </w:num>
  <w:num w:numId="20">
    <w:abstractNumId w:val="8"/>
  </w:num>
  <w:num w:numId="21">
    <w:abstractNumId w:val="21"/>
  </w:num>
  <w:num w:numId="22">
    <w:abstractNumId w:val="13"/>
  </w:num>
  <w:num w:numId="23">
    <w:abstractNumId w:val="3"/>
  </w:num>
  <w:num w:numId="24">
    <w:abstractNumId w:val="9"/>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88C"/>
    <w:rsid w:val="00001ECF"/>
    <w:rsid w:val="000077E6"/>
    <w:rsid w:val="0001128F"/>
    <w:rsid w:val="0001224F"/>
    <w:rsid w:val="00012C67"/>
    <w:rsid w:val="00016DF9"/>
    <w:rsid w:val="0002051E"/>
    <w:rsid w:val="00026CA2"/>
    <w:rsid w:val="0003488E"/>
    <w:rsid w:val="000362BA"/>
    <w:rsid w:val="00036F1D"/>
    <w:rsid w:val="00040C92"/>
    <w:rsid w:val="00045C6B"/>
    <w:rsid w:val="0004614F"/>
    <w:rsid w:val="00046AA9"/>
    <w:rsid w:val="00060B73"/>
    <w:rsid w:val="000644C8"/>
    <w:rsid w:val="00070030"/>
    <w:rsid w:val="00077912"/>
    <w:rsid w:val="00082BE9"/>
    <w:rsid w:val="00082FDA"/>
    <w:rsid w:val="000904EE"/>
    <w:rsid w:val="0009068A"/>
    <w:rsid w:val="000B25C4"/>
    <w:rsid w:val="000C088B"/>
    <w:rsid w:val="000C276D"/>
    <w:rsid w:val="000C3CE3"/>
    <w:rsid w:val="000D5F6F"/>
    <w:rsid w:val="000D6845"/>
    <w:rsid w:val="000E00C7"/>
    <w:rsid w:val="000F3D0A"/>
    <w:rsid w:val="000F5777"/>
    <w:rsid w:val="001022B1"/>
    <w:rsid w:val="0010390B"/>
    <w:rsid w:val="00103F21"/>
    <w:rsid w:val="00106968"/>
    <w:rsid w:val="00111DC6"/>
    <w:rsid w:val="00113053"/>
    <w:rsid w:val="001213EF"/>
    <w:rsid w:val="0012142B"/>
    <w:rsid w:val="001223A4"/>
    <w:rsid w:val="001231E9"/>
    <w:rsid w:val="0012420C"/>
    <w:rsid w:val="0014089C"/>
    <w:rsid w:val="00142432"/>
    <w:rsid w:val="00145F82"/>
    <w:rsid w:val="00146589"/>
    <w:rsid w:val="00150002"/>
    <w:rsid w:val="001573E2"/>
    <w:rsid w:val="001603E3"/>
    <w:rsid w:val="0016132C"/>
    <w:rsid w:val="00174AA7"/>
    <w:rsid w:val="00180920"/>
    <w:rsid w:val="001835B5"/>
    <w:rsid w:val="00184696"/>
    <w:rsid w:val="001857A0"/>
    <w:rsid w:val="00194AEC"/>
    <w:rsid w:val="00194DE3"/>
    <w:rsid w:val="0019523C"/>
    <w:rsid w:val="001A05F0"/>
    <w:rsid w:val="001A2A73"/>
    <w:rsid w:val="001A3BB7"/>
    <w:rsid w:val="001A440C"/>
    <w:rsid w:val="001B5D0E"/>
    <w:rsid w:val="001C49AA"/>
    <w:rsid w:val="001D3698"/>
    <w:rsid w:val="001E714D"/>
    <w:rsid w:val="001F2974"/>
    <w:rsid w:val="001F6C11"/>
    <w:rsid w:val="00200B5B"/>
    <w:rsid w:val="00217691"/>
    <w:rsid w:val="00220078"/>
    <w:rsid w:val="00225C29"/>
    <w:rsid w:val="00227898"/>
    <w:rsid w:val="002341E0"/>
    <w:rsid w:val="00246F4E"/>
    <w:rsid w:val="00247684"/>
    <w:rsid w:val="00252118"/>
    <w:rsid w:val="0025536A"/>
    <w:rsid w:val="00256602"/>
    <w:rsid w:val="00290034"/>
    <w:rsid w:val="002906C7"/>
    <w:rsid w:val="002963EB"/>
    <w:rsid w:val="00296AD8"/>
    <w:rsid w:val="002B1123"/>
    <w:rsid w:val="002B72F3"/>
    <w:rsid w:val="002C0951"/>
    <w:rsid w:val="002C09B3"/>
    <w:rsid w:val="002C1DE0"/>
    <w:rsid w:val="002C4E52"/>
    <w:rsid w:val="002D13A5"/>
    <w:rsid w:val="002D2223"/>
    <w:rsid w:val="002E57A9"/>
    <w:rsid w:val="002F5EA9"/>
    <w:rsid w:val="002F5F91"/>
    <w:rsid w:val="002F7BC8"/>
    <w:rsid w:val="003113CF"/>
    <w:rsid w:val="003144A2"/>
    <w:rsid w:val="0031474F"/>
    <w:rsid w:val="00321280"/>
    <w:rsid w:val="003218AD"/>
    <w:rsid w:val="00347106"/>
    <w:rsid w:val="00357DD8"/>
    <w:rsid w:val="00360C0D"/>
    <w:rsid w:val="00362AED"/>
    <w:rsid w:val="00366495"/>
    <w:rsid w:val="00371672"/>
    <w:rsid w:val="00372E51"/>
    <w:rsid w:val="00374B01"/>
    <w:rsid w:val="00377255"/>
    <w:rsid w:val="00384A4A"/>
    <w:rsid w:val="00386C47"/>
    <w:rsid w:val="003877E7"/>
    <w:rsid w:val="00396A14"/>
    <w:rsid w:val="003A0B88"/>
    <w:rsid w:val="003B0F6F"/>
    <w:rsid w:val="003C7B0F"/>
    <w:rsid w:val="003D4A45"/>
    <w:rsid w:val="003D4E74"/>
    <w:rsid w:val="003E365C"/>
    <w:rsid w:val="003F1052"/>
    <w:rsid w:val="004107C5"/>
    <w:rsid w:val="00422E38"/>
    <w:rsid w:val="00436FD2"/>
    <w:rsid w:val="00456D49"/>
    <w:rsid w:val="00463042"/>
    <w:rsid w:val="00463F76"/>
    <w:rsid w:val="00465E3A"/>
    <w:rsid w:val="00471ACB"/>
    <w:rsid w:val="00471CD7"/>
    <w:rsid w:val="00473544"/>
    <w:rsid w:val="00482847"/>
    <w:rsid w:val="00486CA1"/>
    <w:rsid w:val="004948CE"/>
    <w:rsid w:val="00495C4E"/>
    <w:rsid w:val="00496F1D"/>
    <w:rsid w:val="004B67F1"/>
    <w:rsid w:val="004C3F7C"/>
    <w:rsid w:val="004D1309"/>
    <w:rsid w:val="004E1700"/>
    <w:rsid w:val="004E58C1"/>
    <w:rsid w:val="004E5F74"/>
    <w:rsid w:val="004E6711"/>
    <w:rsid w:val="004F2A4D"/>
    <w:rsid w:val="004F32F8"/>
    <w:rsid w:val="00500720"/>
    <w:rsid w:val="00507E12"/>
    <w:rsid w:val="005119F4"/>
    <w:rsid w:val="00517309"/>
    <w:rsid w:val="00520E01"/>
    <w:rsid w:val="00522662"/>
    <w:rsid w:val="00522CBC"/>
    <w:rsid w:val="00524D4E"/>
    <w:rsid w:val="005268E8"/>
    <w:rsid w:val="00542575"/>
    <w:rsid w:val="00543ED0"/>
    <w:rsid w:val="00543EF2"/>
    <w:rsid w:val="00544EC0"/>
    <w:rsid w:val="00547614"/>
    <w:rsid w:val="00554676"/>
    <w:rsid w:val="005552AF"/>
    <w:rsid w:val="005617CA"/>
    <w:rsid w:val="005626DF"/>
    <w:rsid w:val="005651FD"/>
    <w:rsid w:val="00566D42"/>
    <w:rsid w:val="00583527"/>
    <w:rsid w:val="00585A39"/>
    <w:rsid w:val="00591C62"/>
    <w:rsid w:val="0059324E"/>
    <w:rsid w:val="005970E5"/>
    <w:rsid w:val="005A102D"/>
    <w:rsid w:val="005B473C"/>
    <w:rsid w:val="005C3CC7"/>
    <w:rsid w:val="005C47D7"/>
    <w:rsid w:val="005D3AE0"/>
    <w:rsid w:val="005E0FEA"/>
    <w:rsid w:val="005E16E8"/>
    <w:rsid w:val="005E2F8B"/>
    <w:rsid w:val="005E7910"/>
    <w:rsid w:val="005F2F01"/>
    <w:rsid w:val="005F7AAB"/>
    <w:rsid w:val="006002E2"/>
    <w:rsid w:val="00601CF3"/>
    <w:rsid w:val="0060506A"/>
    <w:rsid w:val="00605D6C"/>
    <w:rsid w:val="00617501"/>
    <w:rsid w:val="006307A6"/>
    <w:rsid w:val="00657AFB"/>
    <w:rsid w:val="006606DD"/>
    <w:rsid w:val="00672FD1"/>
    <w:rsid w:val="00675AB1"/>
    <w:rsid w:val="00675F09"/>
    <w:rsid w:val="00681B8E"/>
    <w:rsid w:val="00684542"/>
    <w:rsid w:val="00687B6D"/>
    <w:rsid w:val="00695CD1"/>
    <w:rsid w:val="006B14D4"/>
    <w:rsid w:val="006D5087"/>
    <w:rsid w:val="006D6CFE"/>
    <w:rsid w:val="006F410A"/>
    <w:rsid w:val="006F6AAA"/>
    <w:rsid w:val="00705D3E"/>
    <w:rsid w:val="00721664"/>
    <w:rsid w:val="00730FC5"/>
    <w:rsid w:val="00732ECE"/>
    <w:rsid w:val="00737717"/>
    <w:rsid w:val="0074179F"/>
    <w:rsid w:val="007417CC"/>
    <w:rsid w:val="00743D6D"/>
    <w:rsid w:val="00752A6F"/>
    <w:rsid w:val="00753496"/>
    <w:rsid w:val="0075612B"/>
    <w:rsid w:val="00772816"/>
    <w:rsid w:val="0077304F"/>
    <w:rsid w:val="00775CFD"/>
    <w:rsid w:val="00784594"/>
    <w:rsid w:val="00796748"/>
    <w:rsid w:val="007A393A"/>
    <w:rsid w:val="007A7C86"/>
    <w:rsid w:val="007B7466"/>
    <w:rsid w:val="007F48D9"/>
    <w:rsid w:val="007F52C6"/>
    <w:rsid w:val="007F581B"/>
    <w:rsid w:val="007F6E4F"/>
    <w:rsid w:val="00800E63"/>
    <w:rsid w:val="00810AA0"/>
    <w:rsid w:val="00812940"/>
    <w:rsid w:val="00824C14"/>
    <w:rsid w:val="00826B35"/>
    <w:rsid w:val="00833471"/>
    <w:rsid w:val="0083716B"/>
    <w:rsid w:val="00855283"/>
    <w:rsid w:val="00855B80"/>
    <w:rsid w:val="008628FB"/>
    <w:rsid w:val="008720F5"/>
    <w:rsid w:val="00881612"/>
    <w:rsid w:val="00890EB2"/>
    <w:rsid w:val="008B028A"/>
    <w:rsid w:val="008B0852"/>
    <w:rsid w:val="008B50DD"/>
    <w:rsid w:val="008B561B"/>
    <w:rsid w:val="008B740C"/>
    <w:rsid w:val="008C6F31"/>
    <w:rsid w:val="008E2236"/>
    <w:rsid w:val="008E3087"/>
    <w:rsid w:val="009065D1"/>
    <w:rsid w:val="0091332C"/>
    <w:rsid w:val="00924164"/>
    <w:rsid w:val="009263DF"/>
    <w:rsid w:val="00934CBB"/>
    <w:rsid w:val="00951877"/>
    <w:rsid w:val="00955E6D"/>
    <w:rsid w:val="00961690"/>
    <w:rsid w:val="00966B92"/>
    <w:rsid w:val="009703BC"/>
    <w:rsid w:val="00970C5A"/>
    <w:rsid w:val="00974398"/>
    <w:rsid w:val="009910C8"/>
    <w:rsid w:val="009937BA"/>
    <w:rsid w:val="00995AAB"/>
    <w:rsid w:val="009B1CAA"/>
    <w:rsid w:val="009C2FF0"/>
    <w:rsid w:val="009D3B67"/>
    <w:rsid w:val="009D57A7"/>
    <w:rsid w:val="009E0646"/>
    <w:rsid w:val="009E4986"/>
    <w:rsid w:val="009E4EE2"/>
    <w:rsid w:val="009F0872"/>
    <w:rsid w:val="009F179A"/>
    <w:rsid w:val="009F40AB"/>
    <w:rsid w:val="009F431F"/>
    <w:rsid w:val="00A0148D"/>
    <w:rsid w:val="00A0446B"/>
    <w:rsid w:val="00A1297E"/>
    <w:rsid w:val="00A22D4E"/>
    <w:rsid w:val="00A2679F"/>
    <w:rsid w:val="00A542D6"/>
    <w:rsid w:val="00A61601"/>
    <w:rsid w:val="00A93259"/>
    <w:rsid w:val="00AA2E97"/>
    <w:rsid w:val="00AC5A9D"/>
    <w:rsid w:val="00AC6BCF"/>
    <w:rsid w:val="00AD288D"/>
    <w:rsid w:val="00AD3FA3"/>
    <w:rsid w:val="00AE1D2D"/>
    <w:rsid w:val="00AE4280"/>
    <w:rsid w:val="00AF0A98"/>
    <w:rsid w:val="00AF25CA"/>
    <w:rsid w:val="00AF4EFE"/>
    <w:rsid w:val="00B064F7"/>
    <w:rsid w:val="00B07A64"/>
    <w:rsid w:val="00B208A4"/>
    <w:rsid w:val="00B20905"/>
    <w:rsid w:val="00B21A4A"/>
    <w:rsid w:val="00B279F2"/>
    <w:rsid w:val="00B317CC"/>
    <w:rsid w:val="00B45978"/>
    <w:rsid w:val="00B50C08"/>
    <w:rsid w:val="00B51621"/>
    <w:rsid w:val="00B51784"/>
    <w:rsid w:val="00B57E65"/>
    <w:rsid w:val="00B62E16"/>
    <w:rsid w:val="00B72153"/>
    <w:rsid w:val="00B72642"/>
    <w:rsid w:val="00B80C0C"/>
    <w:rsid w:val="00B86CAA"/>
    <w:rsid w:val="00B92A70"/>
    <w:rsid w:val="00B94D41"/>
    <w:rsid w:val="00BA16FA"/>
    <w:rsid w:val="00BA401E"/>
    <w:rsid w:val="00BC11B6"/>
    <w:rsid w:val="00BD31E8"/>
    <w:rsid w:val="00BD6955"/>
    <w:rsid w:val="00BE6D50"/>
    <w:rsid w:val="00BF01EB"/>
    <w:rsid w:val="00C02FC7"/>
    <w:rsid w:val="00C0507B"/>
    <w:rsid w:val="00C11200"/>
    <w:rsid w:val="00C1513D"/>
    <w:rsid w:val="00C501E9"/>
    <w:rsid w:val="00C53FDF"/>
    <w:rsid w:val="00C5766E"/>
    <w:rsid w:val="00C62E27"/>
    <w:rsid w:val="00C70412"/>
    <w:rsid w:val="00C74C81"/>
    <w:rsid w:val="00C83B78"/>
    <w:rsid w:val="00C9758F"/>
    <w:rsid w:val="00CA295B"/>
    <w:rsid w:val="00CB1AB8"/>
    <w:rsid w:val="00CB2F49"/>
    <w:rsid w:val="00CB6199"/>
    <w:rsid w:val="00CC0692"/>
    <w:rsid w:val="00CC1DA5"/>
    <w:rsid w:val="00CC4AA1"/>
    <w:rsid w:val="00CD3664"/>
    <w:rsid w:val="00CE288C"/>
    <w:rsid w:val="00CE36BA"/>
    <w:rsid w:val="00CE73D7"/>
    <w:rsid w:val="00D05735"/>
    <w:rsid w:val="00D15F0B"/>
    <w:rsid w:val="00D1656E"/>
    <w:rsid w:val="00D23025"/>
    <w:rsid w:val="00D42CB8"/>
    <w:rsid w:val="00D6617B"/>
    <w:rsid w:val="00D71100"/>
    <w:rsid w:val="00D721D9"/>
    <w:rsid w:val="00D76B00"/>
    <w:rsid w:val="00D85557"/>
    <w:rsid w:val="00D85592"/>
    <w:rsid w:val="00D85C91"/>
    <w:rsid w:val="00D962CC"/>
    <w:rsid w:val="00DB18FD"/>
    <w:rsid w:val="00DB19E8"/>
    <w:rsid w:val="00DB669D"/>
    <w:rsid w:val="00DD43EF"/>
    <w:rsid w:val="00DE364D"/>
    <w:rsid w:val="00DE71B8"/>
    <w:rsid w:val="00E16FC1"/>
    <w:rsid w:val="00E25C75"/>
    <w:rsid w:val="00E26253"/>
    <w:rsid w:val="00E2787D"/>
    <w:rsid w:val="00E40301"/>
    <w:rsid w:val="00E41C18"/>
    <w:rsid w:val="00E44815"/>
    <w:rsid w:val="00E47BFF"/>
    <w:rsid w:val="00E6369B"/>
    <w:rsid w:val="00E65542"/>
    <w:rsid w:val="00E7331B"/>
    <w:rsid w:val="00E75763"/>
    <w:rsid w:val="00E80835"/>
    <w:rsid w:val="00E868AB"/>
    <w:rsid w:val="00E96426"/>
    <w:rsid w:val="00E96B2E"/>
    <w:rsid w:val="00EA126D"/>
    <w:rsid w:val="00EA4CEB"/>
    <w:rsid w:val="00EB10D4"/>
    <w:rsid w:val="00EC40C5"/>
    <w:rsid w:val="00EC60D5"/>
    <w:rsid w:val="00EC73CD"/>
    <w:rsid w:val="00ED005C"/>
    <w:rsid w:val="00EF3D34"/>
    <w:rsid w:val="00EF5E71"/>
    <w:rsid w:val="00F20128"/>
    <w:rsid w:val="00F20BBA"/>
    <w:rsid w:val="00F334BD"/>
    <w:rsid w:val="00F41F66"/>
    <w:rsid w:val="00F4361B"/>
    <w:rsid w:val="00F470BA"/>
    <w:rsid w:val="00F52FA3"/>
    <w:rsid w:val="00F5321B"/>
    <w:rsid w:val="00F66DCB"/>
    <w:rsid w:val="00F706BB"/>
    <w:rsid w:val="00F74C30"/>
    <w:rsid w:val="00F82B04"/>
    <w:rsid w:val="00F9026A"/>
    <w:rsid w:val="00F92519"/>
    <w:rsid w:val="00F95534"/>
    <w:rsid w:val="00F972C4"/>
    <w:rsid w:val="00FB135B"/>
    <w:rsid w:val="00FC068F"/>
    <w:rsid w:val="00FC2AC0"/>
    <w:rsid w:val="00FC3A62"/>
    <w:rsid w:val="00FD4F30"/>
    <w:rsid w:val="00FE746D"/>
    <w:rsid w:val="00FF2A38"/>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6ED8"/>
  <w15:docId w15:val="{F7093E65-7737-4045-8880-B3F3E083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8C"/>
  </w:style>
  <w:style w:type="paragraph" w:styleId="Heading1">
    <w:name w:val="heading 1"/>
    <w:basedOn w:val="Normal"/>
    <w:next w:val="Normal"/>
    <w:link w:val="Heading1Char"/>
    <w:uiPriority w:val="9"/>
    <w:qFormat/>
    <w:rsid w:val="00CE2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88C"/>
    <w:rPr>
      <w:rFonts w:eastAsiaTheme="majorEastAsia" w:cstheme="majorBidi"/>
      <w:color w:val="272727" w:themeColor="text1" w:themeTint="D8"/>
    </w:rPr>
  </w:style>
  <w:style w:type="paragraph" w:styleId="Title">
    <w:name w:val="Title"/>
    <w:basedOn w:val="Normal"/>
    <w:next w:val="Normal"/>
    <w:link w:val="TitleChar"/>
    <w:uiPriority w:val="10"/>
    <w:qFormat/>
    <w:rsid w:val="00CE2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88C"/>
    <w:pPr>
      <w:spacing w:before="160"/>
      <w:jc w:val="center"/>
    </w:pPr>
    <w:rPr>
      <w:i/>
      <w:iCs/>
      <w:color w:val="404040" w:themeColor="text1" w:themeTint="BF"/>
    </w:rPr>
  </w:style>
  <w:style w:type="character" w:customStyle="1" w:styleId="QuoteChar">
    <w:name w:val="Quote Char"/>
    <w:basedOn w:val="DefaultParagraphFont"/>
    <w:link w:val="Quote"/>
    <w:uiPriority w:val="29"/>
    <w:rsid w:val="00CE288C"/>
    <w:rPr>
      <w:i/>
      <w:iCs/>
      <w:color w:val="404040" w:themeColor="text1" w:themeTint="BF"/>
    </w:rPr>
  </w:style>
  <w:style w:type="paragraph" w:styleId="ListParagraph">
    <w:name w:val="List Paragraph"/>
    <w:basedOn w:val="Normal"/>
    <w:uiPriority w:val="34"/>
    <w:qFormat/>
    <w:rsid w:val="00CE288C"/>
    <w:pPr>
      <w:ind w:left="720"/>
      <w:contextualSpacing/>
    </w:pPr>
  </w:style>
  <w:style w:type="character" w:styleId="IntenseEmphasis">
    <w:name w:val="Intense Emphasis"/>
    <w:basedOn w:val="DefaultParagraphFont"/>
    <w:uiPriority w:val="21"/>
    <w:qFormat/>
    <w:rsid w:val="00CE288C"/>
    <w:rPr>
      <w:i/>
      <w:iCs/>
      <w:color w:val="2F5496" w:themeColor="accent1" w:themeShade="BF"/>
    </w:rPr>
  </w:style>
  <w:style w:type="paragraph" w:styleId="IntenseQuote">
    <w:name w:val="Intense Quote"/>
    <w:basedOn w:val="Normal"/>
    <w:next w:val="Normal"/>
    <w:link w:val="IntenseQuoteChar"/>
    <w:uiPriority w:val="30"/>
    <w:qFormat/>
    <w:rsid w:val="00CE2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88C"/>
    <w:rPr>
      <w:i/>
      <w:iCs/>
      <w:color w:val="2F5496" w:themeColor="accent1" w:themeShade="BF"/>
    </w:rPr>
  </w:style>
  <w:style w:type="character" w:styleId="IntenseReference">
    <w:name w:val="Intense Reference"/>
    <w:basedOn w:val="DefaultParagraphFont"/>
    <w:uiPriority w:val="32"/>
    <w:qFormat/>
    <w:rsid w:val="00CE288C"/>
    <w:rPr>
      <w:b/>
      <w:bCs/>
      <w:smallCaps/>
      <w:color w:val="2F5496" w:themeColor="accent1" w:themeShade="BF"/>
      <w:spacing w:val="5"/>
    </w:rPr>
  </w:style>
  <w:style w:type="table" w:styleId="TableGrid">
    <w:name w:val="Table Grid"/>
    <w:basedOn w:val="TableNormal"/>
    <w:uiPriority w:val="39"/>
    <w:rsid w:val="00CE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E288C"/>
    <w:pPr>
      <w:spacing w:after="0" w:line="240" w:lineRule="auto"/>
    </w:pPr>
    <w:rPr>
      <w:rFonts w:ascii=".VnTime" w:eastAsia="Arial" w:hAnsi=".VnTime" w:cs="Times New Roman"/>
      <w:kern w:val="0"/>
      <w:sz w:val="20"/>
      <w:szCs w:val="20"/>
      <w:lang w:val="en-AU" w:eastAsia="x-none"/>
      <w14:ligatures w14:val="none"/>
    </w:rPr>
  </w:style>
  <w:style w:type="character" w:customStyle="1" w:styleId="BodyTextChar">
    <w:name w:val="Body Text Char"/>
    <w:basedOn w:val="DefaultParagraphFont"/>
    <w:link w:val="BodyText"/>
    <w:uiPriority w:val="99"/>
    <w:rsid w:val="00CE288C"/>
    <w:rPr>
      <w:rFonts w:ascii=".VnTime" w:eastAsia="Arial" w:hAnsi=".VnTime" w:cs="Times New Roman"/>
      <w:kern w:val="0"/>
      <w:sz w:val="20"/>
      <w:szCs w:val="20"/>
      <w:lang w:val="en-AU" w:eastAsia="x-none"/>
      <w14:ligatures w14:val="none"/>
    </w:rPr>
  </w:style>
  <w:style w:type="paragraph" w:styleId="NormalWeb">
    <w:name w:val="Normal (Web)"/>
    <w:basedOn w:val="Normal"/>
    <w:uiPriority w:val="99"/>
    <w:semiHidden/>
    <w:unhideWhenUsed/>
    <w:rsid w:val="00AC6BCF"/>
    <w:rPr>
      <w:rFonts w:ascii="Times New Roman" w:hAnsi="Times New Roman" w:cs="Times New Roman"/>
    </w:rPr>
  </w:style>
  <w:style w:type="paragraph" w:styleId="BalloonText">
    <w:name w:val="Balloon Text"/>
    <w:basedOn w:val="Normal"/>
    <w:link w:val="BalloonTextChar"/>
    <w:uiPriority w:val="99"/>
    <w:semiHidden/>
    <w:unhideWhenUsed/>
    <w:rsid w:val="00045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6B"/>
    <w:rPr>
      <w:rFonts w:ascii="Segoe UI" w:hAnsi="Segoe UI" w:cs="Segoe UI"/>
      <w:sz w:val="18"/>
      <w:szCs w:val="18"/>
    </w:rPr>
  </w:style>
  <w:style w:type="character" w:styleId="Hyperlink">
    <w:name w:val="Hyperlink"/>
    <w:basedOn w:val="DefaultParagraphFont"/>
    <w:uiPriority w:val="99"/>
    <w:unhideWhenUsed/>
    <w:rsid w:val="00040C92"/>
    <w:rPr>
      <w:color w:val="0563C1" w:themeColor="hyperlink"/>
      <w:u w:val="single"/>
    </w:rPr>
  </w:style>
  <w:style w:type="character" w:styleId="CommentReference">
    <w:name w:val="annotation reference"/>
    <w:basedOn w:val="DefaultParagraphFont"/>
    <w:uiPriority w:val="99"/>
    <w:semiHidden/>
    <w:unhideWhenUsed/>
    <w:rsid w:val="009703BC"/>
    <w:rPr>
      <w:sz w:val="16"/>
      <w:szCs w:val="16"/>
    </w:rPr>
  </w:style>
  <w:style w:type="paragraph" w:styleId="CommentText">
    <w:name w:val="annotation text"/>
    <w:basedOn w:val="Normal"/>
    <w:link w:val="CommentTextChar"/>
    <w:uiPriority w:val="99"/>
    <w:semiHidden/>
    <w:unhideWhenUsed/>
    <w:rsid w:val="009703BC"/>
    <w:pPr>
      <w:spacing w:line="240" w:lineRule="auto"/>
    </w:pPr>
    <w:rPr>
      <w:sz w:val="20"/>
      <w:szCs w:val="20"/>
    </w:rPr>
  </w:style>
  <w:style w:type="character" w:customStyle="1" w:styleId="CommentTextChar">
    <w:name w:val="Comment Text Char"/>
    <w:basedOn w:val="DefaultParagraphFont"/>
    <w:link w:val="CommentText"/>
    <w:uiPriority w:val="99"/>
    <w:semiHidden/>
    <w:rsid w:val="009703BC"/>
    <w:rPr>
      <w:sz w:val="20"/>
      <w:szCs w:val="20"/>
    </w:rPr>
  </w:style>
  <w:style w:type="paragraph" w:styleId="CommentSubject">
    <w:name w:val="annotation subject"/>
    <w:basedOn w:val="CommentText"/>
    <w:next w:val="CommentText"/>
    <w:link w:val="CommentSubjectChar"/>
    <w:uiPriority w:val="99"/>
    <w:semiHidden/>
    <w:unhideWhenUsed/>
    <w:rsid w:val="009703BC"/>
    <w:rPr>
      <w:b/>
      <w:bCs/>
    </w:rPr>
  </w:style>
  <w:style w:type="character" w:customStyle="1" w:styleId="CommentSubjectChar">
    <w:name w:val="Comment Subject Char"/>
    <w:basedOn w:val="CommentTextChar"/>
    <w:link w:val="CommentSubject"/>
    <w:uiPriority w:val="99"/>
    <w:semiHidden/>
    <w:rsid w:val="009703BC"/>
    <w:rPr>
      <w:b/>
      <w:bCs/>
      <w:sz w:val="20"/>
      <w:szCs w:val="20"/>
    </w:rPr>
  </w:style>
  <w:style w:type="paragraph" w:styleId="Revision">
    <w:name w:val="Revision"/>
    <w:hidden/>
    <w:uiPriority w:val="99"/>
    <w:semiHidden/>
    <w:rsid w:val="009703BC"/>
    <w:pPr>
      <w:spacing w:after="0" w:line="240" w:lineRule="auto"/>
    </w:pPr>
  </w:style>
  <w:style w:type="paragraph" w:styleId="Header">
    <w:name w:val="header"/>
    <w:basedOn w:val="Normal"/>
    <w:link w:val="HeaderChar"/>
    <w:uiPriority w:val="99"/>
    <w:unhideWhenUsed/>
    <w:rsid w:val="00FD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F30"/>
  </w:style>
  <w:style w:type="paragraph" w:styleId="Footer">
    <w:name w:val="footer"/>
    <w:basedOn w:val="Normal"/>
    <w:link w:val="FooterChar"/>
    <w:uiPriority w:val="99"/>
    <w:unhideWhenUsed/>
    <w:rsid w:val="00FD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2394">
      <w:bodyDiv w:val="1"/>
      <w:marLeft w:val="0"/>
      <w:marRight w:val="0"/>
      <w:marTop w:val="0"/>
      <w:marBottom w:val="0"/>
      <w:divBdr>
        <w:top w:val="none" w:sz="0" w:space="0" w:color="auto"/>
        <w:left w:val="none" w:sz="0" w:space="0" w:color="auto"/>
        <w:bottom w:val="none" w:sz="0" w:space="0" w:color="auto"/>
        <w:right w:val="none" w:sz="0" w:space="0" w:color="auto"/>
      </w:divBdr>
    </w:div>
    <w:div w:id="582185203">
      <w:bodyDiv w:val="1"/>
      <w:marLeft w:val="0"/>
      <w:marRight w:val="0"/>
      <w:marTop w:val="0"/>
      <w:marBottom w:val="0"/>
      <w:divBdr>
        <w:top w:val="none" w:sz="0" w:space="0" w:color="auto"/>
        <w:left w:val="none" w:sz="0" w:space="0" w:color="auto"/>
        <w:bottom w:val="none" w:sz="0" w:space="0" w:color="auto"/>
        <w:right w:val="none" w:sz="0" w:space="0" w:color="auto"/>
      </w:divBdr>
    </w:div>
    <w:div w:id="1067075320">
      <w:bodyDiv w:val="1"/>
      <w:marLeft w:val="0"/>
      <w:marRight w:val="0"/>
      <w:marTop w:val="0"/>
      <w:marBottom w:val="0"/>
      <w:divBdr>
        <w:top w:val="none" w:sz="0" w:space="0" w:color="auto"/>
        <w:left w:val="none" w:sz="0" w:space="0" w:color="auto"/>
        <w:bottom w:val="none" w:sz="0" w:space="0" w:color="auto"/>
        <w:right w:val="none" w:sz="0" w:space="0" w:color="auto"/>
      </w:divBdr>
    </w:div>
    <w:div w:id="13954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5D66B-B6A8-4522-8936-8B8C6EBE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9</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CCCLDS-HIEN</dc:creator>
  <cp:keywords/>
  <dc:description/>
  <cp:lastModifiedBy>CCCLDS-GIANGTT</cp:lastModifiedBy>
  <cp:revision>307</cp:revision>
  <cp:lastPrinted>2026-03-06T04:47:00Z</cp:lastPrinted>
  <dcterms:created xsi:type="dcterms:W3CDTF">2026-02-12T02:08:00Z</dcterms:created>
  <dcterms:modified xsi:type="dcterms:W3CDTF">2026-03-10T08:39:00Z</dcterms:modified>
</cp:coreProperties>
</file>