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15" w:type="dxa"/>
        <w:tblInd w:w="-1026" w:type="dxa"/>
        <w:tblLook w:val="04A0"/>
      </w:tblPr>
      <w:tblGrid>
        <w:gridCol w:w="5245"/>
        <w:gridCol w:w="5670"/>
      </w:tblGrid>
      <w:tr w:rsidR="006629BF" w:rsidRPr="00EA613F" w:rsidTr="00E02452">
        <w:trPr>
          <w:trHeight w:val="1562"/>
        </w:trPr>
        <w:tc>
          <w:tcPr>
            <w:tcW w:w="5245" w:type="dxa"/>
          </w:tcPr>
          <w:p w:rsidR="006629BF" w:rsidRPr="00AC714B" w:rsidRDefault="006629BF" w:rsidP="00E02452">
            <w:pPr>
              <w:jc w:val="center"/>
              <w:rPr>
                <w:sz w:val="24"/>
                <w:szCs w:val="24"/>
              </w:rPr>
            </w:pPr>
            <w:r w:rsidRPr="00EA613F">
              <w:rPr>
                <w:sz w:val="28"/>
                <w:szCs w:val="28"/>
              </w:rPr>
              <w:br w:type="page"/>
            </w:r>
            <w:r w:rsidRPr="00AC714B">
              <w:rPr>
                <w:sz w:val="24"/>
                <w:szCs w:val="24"/>
              </w:rPr>
              <w:t>BỘ TÀI CHÍNH</w:t>
            </w:r>
          </w:p>
          <w:p w:rsidR="006629BF" w:rsidRPr="00AC714B" w:rsidRDefault="00383D95" w:rsidP="00E02452">
            <w:pPr>
              <w:rPr>
                <w:b/>
                <w:sz w:val="24"/>
                <w:szCs w:val="24"/>
              </w:rPr>
            </w:pPr>
            <w:r>
              <w:rPr>
                <w:b/>
                <w:sz w:val="24"/>
                <w:szCs w:val="24"/>
              </w:rPr>
              <w:t xml:space="preserve">VỤ TÀI CHÍNH </w:t>
            </w:r>
            <w:r w:rsidR="006629BF" w:rsidRPr="00AC714B">
              <w:rPr>
                <w:b/>
                <w:sz w:val="24"/>
                <w:szCs w:val="24"/>
              </w:rPr>
              <w:t>HÀNH CHÍNH SỰ NGHIỆP</w:t>
            </w:r>
          </w:p>
          <w:p w:rsidR="006629BF" w:rsidRPr="00EA613F" w:rsidRDefault="00E310C8" w:rsidP="00E02452">
            <w:pPr>
              <w:jc w:val="center"/>
              <w:rPr>
                <w:sz w:val="28"/>
                <w:szCs w:val="28"/>
              </w:rPr>
            </w:pPr>
            <w:r w:rsidRPr="00E310C8">
              <w:rPr>
                <w:sz w:val="28"/>
                <w:szCs w:val="28"/>
                <w:lang w:val="vi-VN" w:eastAsia="vi-VN"/>
              </w:rPr>
              <w:pict>
                <v:shapetype id="_x0000_t32" coordsize="21600,21600" o:spt="32" o:oned="t" path="m,l21600,21600e" filled="f">
                  <v:path arrowok="t" fillok="f" o:connecttype="none"/>
                  <o:lock v:ext="edit" shapetype="t"/>
                </v:shapetype>
                <v:shape id="AutoShape 5" o:spid="_x0000_s1027" type="#_x0000_t32" style="position:absolute;left:0;text-align:left;margin-left:69.6pt;margin-top:2.4pt;width:79.5pt;height:0;z-index:25165721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"/>
              </w:pict>
            </w:r>
          </w:p>
          <w:p w:rsidR="006629BF" w:rsidRPr="00EA613F" w:rsidRDefault="006629BF" w:rsidP="00E02452">
            <w:pPr>
              <w:jc w:val="center"/>
              <w:rPr>
                <w:sz w:val="28"/>
                <w:szCs w:val="28"/>
              </w:rPr>
            </w:pPr>
            <w:r>
              <w:rPr>
                <w:sz w:val="28"/>
                <w:szCs w:val="28"/>
              </w:rPr>
              <w:t>Số:         /TTr</w:t>
            </w:r>
            <w:r w:rsidRPr="00EA613F">
              <w:rPr>
                <w:sz w:val="28"/>
                <w:szCs w:val="28"/>
              </w:rPr>
              <w:t>-</w:t>
            </w:r>
            <w:r>
              <w:rPr>
                <w:sz w:val="28"/>
                <w:szCs w:val="28"/>
              </w:rPr>
              <w:t>HCSN</w:t>
            </w:r>
          </w:p>
          <w:p w:rsidR="006629BF" w:rsidRPr="00EA613F" w:rsidRDefault="006629BF" w:rsidP="00E02452">
            <w:pPr>
              <w:rPr>
                <w:sz w:val="28"/>
                <w:szCs w:val="28"/>
              </w:rPr>
            </w:pPr>
            <w:r w:rsidRPr="00EA613F">
              <w:rPr>
                <w:sz w:val="28"/>
                <w:szCs w:val="28"/>
              </w:rPr>
              <w:t xml:space="preserve">         </w:t>
            </w:r>
          </w:p>
          <w:p w:rsidR="006629BF" w:rsidRPr="00EA613F" w:rsidRDefault="00F0080D" w:rsidP="00F0080D">
            <w:pPr>
              <w:jc w:val="center"/>
              <w:rPr>
                <w:sz w:val="28"/>
                <w:szCs w:val="28"/>
              </w:rPr>
            </w:pPr>
            <w:r>
              <w:rPr>
                <w:sz w:val="28"/>
                <w:szCs w:val="28"/>
              </w:rPr>
              <w:t>(Dự thảo)</w:t>
            </w:r>
          </w:p>
        </w:tc>
        <w:tc>
          <w:tcPr>
            <w:tcW w:w="5670" w:type="dxa"/>
          </w:tcPr>
          <w:p w:rsidR="006629BF" w:rsidRPr="00AC714B" w:rsidRDefault="006629BF" w:rsidP="00E02452">
            <w:pPr>
              <w:jc w:val="center"/>
              <w:rPr>
                <w:b/>
                <w:sz w:val="26"/>
                <w:szCs w:val="26"/>
              </w:rPr>
            </w:pPr>
            <w:r w:rsidRPr="00AC714B">
              <w:rPr>
                <w:b/>
                <w:sz w:val="26"/>
                <w:szCs w:val="26"/>
              </w:rPr>
              <w:t>CỘNG HÒA XÃ HỘI CHỦ NGHĨA VIỆT NAM</w:t>
            </w:r>
          </w:p>
          <w:p w:rsidR="006629BF" w:rsidRPr="00EA613F" w:rsidRDefault="006629BF" w:rsidP="00E02452">
            <w:pPr>
              <w:jc w:val="center"/>
              <w:rPr>
                <w:b/>
                <w:sz w:val="28"/>
                <w:szCs w:val="28"/>
              </w:rPr>
            </w:pPr>
            <w:r w:rsidRPr="00EA613F">
              <w:rPr>
                <w:b/>
                <w:sz w:val="28"/>
                <w:szCs w:val="28"/>
              </w:rPr>
              <w:t>Độc lập - Tự do - Hạnh phúc</w:t>
            </w:r>
          </w:p>
          <w:p w:rsidR="006629BF" w:rsidRPr="00EA613F" w:rsidRDefault="00E310C8" w:rsidP="00E02452">
            <w:pPr>
              <w:jc w:val="center"/>
              <w:rPr>
                <w:b/>
                <w:sz w:val="28"/>
                <w:szCs w:val="28"/>
              </w:rPr>
            </w:pPr>
            <w:r w:rsidRPr="00E310C8">
              <w:rPr>
                <w:sz w:val="28"/>
                <w:szCs w:val="28"/>
                <w:lang w:val="vi-VN" w:eastAsia="vi-VN"/>
              </w:rPr>
              <w:pict>
                <v:shape id="Straight Arrow Connector 4" o:spid="_x0000_s1026" type="#_x0000_t32" style="position:absolute;left:0;text-align:left;margin-left:46.9pt;margin-top:.95pt;width:170.1pt;height:0;z-index:2516582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"/>
              </w:pict>
            </w:r>
            <w:r w:rsidR="006629BF" w:rsidRPr="00EA613F">
              <w:rPr>
                <w:b/>
                <w:sz w:val="28"/>
                <w:szCs w:val="28"/>
              </w:rPr>
              <w:softHyphen/>
            </w:r>
            <w:r w:rsidR="006629BF" w:rsidRPr="00EA613F">
              <w:rPr>
                <w:b/>
                <w:sz w:val="28"/>
                <w:szCs w:val="28"/>
              </w:rPr>
              <w:softHyphen/>
            </w:r>
            <w:r w:rsidR="006629BF" w:rsidRPr="00EA613F">
              <w:rPr>
                <w:b/>
                <w:sz w:val="28"/>
                <w:szCs w:val="28"/>
              </w:rPr>
              <w:softHyphen/>
            </w:r>
            <w:r w:rsidR="006629BF" w:rsidRPr="00EA613F">
              <w:rPr>
                <w:b/>
                <w:sz w:val="28"/>
                <w:szCs w:val="28"/>
              </w:rPr>
              <w:softHyphen/>
            </w:r>
          </w:p>
          <w:p w:rsidR="006629BF" w:rsidRPr="00EA613F" w:rsidRDefault="006629BF" w:rsidP="00E02452">
            <w:pPr>
              <w:jc w:val="center"/>
              <w:rPr>
                <w:i/>
                <w:sz w:val="28"/>
                <w:szCs w:val="28"/>
              </w:rPr>
            </w:pPr>
            <w:r w:rsidRPr="00EA613F">
              <w:rPr>
                <w:i/>
                <w:sz w:val="28"/>
                <w:szCs w:val="28"/>
              </w:rPr>
              <w:t xml:space="preserve">Hà Nội, ngày        tháng </w:t>
            </w:r>
            <w:r>
              <w:rPr>
                <w:i/>
                <w:sz w:val="28"/>
                <w:szCs w:val="28"/>
              </w:rPr>
              <w:t>10</w:t>
            </w:r>
            <w:r w:rsidRPr="00EA613F">
              <w:rPr>
                <w:i/>
                <w:sz w:val="28"/>
                <w:szCs w:val="28"/>
              </w:rPr>
              <w:t xml:space="preserve"> năm 2026</w:t>
            </w:r>
          </w:p>
          <w:p w:rsidR="006629BF" w:rsidRPr="00EA613F" w:rsidRDefault="006629BF" w:rsidP="00E02452">
            <w:pPr>
              <w:jc w:val="center"/>
              <w:rPr>
                <w:i/>
                <w:sz w:val="28"/>
                <w:szCs w:val="28"/>
              </w:rPr>
            </w:pPr>
          </w:p>
          <w:p w:rsidR="006629BF" w:rsidRPr="00EA613F" w:rsidRDefault="006629BF" w:rsidP="006629BF">
            <w:pPr>
              <w:ind w:firstLine="2444"/>
              <w:rPr>
                <w:sz w:val="28"/>
                <w:szCs w:val="28"/>
              </w:rPr>
            </w:pPr>
          </w:p>
        </w:tc>
      </w:tr>
    </w:tbl>
    <w:p w:rsidR="006629BF" w:rsidRDefault="006629BF" w:rsidP="006629BF">
      <w:pPr>
        <w:tabs>
          <w:tab w:val="left" w:pos="7538"/>
        </w:tabs>
        <w:spacing w:before="120"/>
        <w:jc w:val="center"/>
        <w:rPr>
          <w:b/>
          <w:sz w:val="28"/>
          <w:szCs w:val="28"/>
        </w:rPr>
      </w:pPr>
      <w:r>
        <w:rPr>
          <w:b/>
          <w:sz w:val="28"/>
          <w:szCs w:val="28"/>
        </w:rPr>
        <w:t>TỜ TRÌNH</w:t>
      </w:r>
    </w:p>
    <w:p w:rsidR="006629BF" w:rsidRPr="006629BF" w:rsidRDefault="006629BF" w:rsidP="006629BF">
      <w:pPr>
        <w:tabs>
          <w:tab w:val="left" w:pos="7538"/>
        </w:tabs>
        <w:spacing w:before="120"/>
        <w:jc w:val="center"/>
        <w:rPr>
          <w:b/>
          <w:sz w:val="28"/>
          <w:szCs w:val="28"/>
        </w:rPr>
      </w:pPr>
      <w:r w:rsidRPr="006629BF">
        <w:rPr>
          <w:b/>
          <w:sz w:val="28"/>
          <w:szCs w:val="28"/>
        </w:rPr>
        <w:t>Dự thảo Thông tư hướng dẫn thủ tục th</w:t>
      </w:r>
      <w:r>
        <w:rPr>
          <w:b/>
          <w:sz w:val="28"/>
          <w:szCs w:val="28"/>
        </w:rPr>
        <w:t xml:space="preserve">u, nộp khoản đóng góp bắt buộc, </w:t>
      </w:r>
      <w:r w:rsidRPr="006629BF">
        <w:rPr>
          <w:b/>
          <w:sz w:val="28"/>
          <w:szCs w:val="28"/>
        </w:rPr>
        <w:t>nội dung chi, mức chi đối với hoạt động của Quỹ phòng bệnh.</w:t>
      </w:r>
    </w:p>
    <w:p w:rsidR="006629BF" w:rsidRPr="00EA613F" w:rsidRDefault="00381F42" w:rsidP="006629BF">
      <w:pPr>
        <w:spacing w:after="120"/>
        <w:jc w:val="center"/>
        <w:rPr>
          <w:sz w:val="28"/>
          <w:szCs w:val="28"/>
        </w:rPr>
      </w:pPr>
      <w:r>
        <w:rPr>
          <w:sz w:val="28"/>
          <w:szCs w:val="28"/>
        </w:rPr>
        <w:pict>
          <v:shape id="_x0000_s1028" type="#_x0000_t32" style="position:absolute;left:0;text-align:left;margin-left:123.45pt;margin-top:2.9pt;width:198.45pt;height:0;z-index:251659264" o:connectortype="straight"/>
        </w:pict>
      </w:r>
    </w:p>
    <w:p w:rsidR="006629BF" w:rsidRDefault="006629BF" w:rsidP="009F451C">
      <w:pPr>
        <w:spacing w:before="120" w:after="120" w:line="360" w:lineRule="exact"/>
        <w:ind w:firstLine="720"/>
        <w:jc w:val="both"/>
        <w:rPr>
          <w:sz w:val="28"/>
          <w:szCs w:val="28"/>
        </w:rPr>
      </w:pPr>
      <w:r w:rsidRPr="00EA613F">
        <w:rPr>
          <w:sz w:val="28"/>
          <w:szCs w:val="28"/>
        </w:rPr>
        <w:t xml:space="preserve">Thực hiện </w:t>
      </w:r>
      <w:r w:rsidRPr="00EA613F">
        <w:rPr>
          <w:rFonts w:eastAsia="Calibri"/>
          <w:sz w:val="28"/>
          <w:szCs w:val="28"/>
        </w:rPr>
        <w:t>quy định của Luật Ban hành văn bản quy phạm pháp luật năm 2025 và các văn bản hướng dẫn; căn cứ quy định hiện hành đối với Quỹ phòng bệnh tại</w:t>
      </w:r>
      <w:r w:rsidRPr="00EA613F">
        <w:rPr>
          <w:sz w:val="28"/>
          <w:szCs w:val="28"/>
        </w:rPr>
        <w:t xml:space="preserve"> Luật Phòng bệnh số 114/2025/QH15 của Quốc hội, Nghị định số 165/2026/NĐ-CP ngày 15/5/2026 của Chính phủ quy định chi tiết và hướng dẫn thi hành một số điều của Luật Phòng bệnh</w:t>
      </w:r>
      <w:r>
        <w:rPr>
          <w:sz w:val="28"/>
          <w:szCs w:val="28"/>
        </w:rPr>
        <w:t xml:space="preserve"> (Nghị định số 165/2026/NĐ-CP)</w:t>
      </w:r>
      <w:r w:rsidRPr="00EA613F">
        <w:rPr>
          <w:sz w:val="28"/>
          <w:szCs w:val="28"/>
        </w:rPr>
        <w:t>,</w:t>
      </w:r>
      <w:r>
        <w:rPr>
          <w:sz w:val="28"/>
          <w:szCs w:val="28"/>
        </w:rPr>
        <w:t xml:space="preserve"> trên cơ sở đề xuất của Bộ Y tế tại công văn số 4901/BYT-KHTC ngày 01/7/2026,</w:t>
      </w:r>
      <w:r w:rsidRPr="00EA613F">
        <w:rPr>
          <w:sz w:val="28"/>
          <w:szCs w:val="28"/>
        </w:rPr>
        <w:t xml:space="preserve"> Vụ Tài chính </w:t>
      </w:r>
      <w:r>
        <w:rPr>
          <w:sz w:val="28"/>
          <w:szCs w:val="28"/>
        </w:rPr>
        <w:t>hành chính sự nghiệp (Vụ TCHCSN) kính</w:t>
      </w:r>
      <w:r w:rsidRPr="00EA613F">
        <w:rPr>
          <w:sz w:val="28"/>
          <w:szCs w:val="28"/>
        </w:rPr>
        <w:t xml:space="preserve"> trình Bộ</w:t>
      </w:r>
      <w:r>
        <w:rPr>
          <w:sz w:val="28"/>
          <w:szCs w:val="28"/>
        </w:rPr>
        <w:t xml:space="preserve"> trưởng </w:t>
      </w:r>
      <w:r w:rsidRPr="00EA613F">
        <w:rPr>
          <w:sz w:val="28"/>
          <w:szCs w:val="28"/>
        </w:rPr>
        <w:t>hồ sơ dự thảo Thông tư hướng dẫn thủ tục thu, nộp khoản đóng góp bắt buộc, nội dung chi, mức chi đối với hoạt động của Quỹ phòng bệnh.</w:t>
      </w:r>
    </w:p>
    <w:p w:rsidR="006629BF" w:rsidRPr="009F451C" w:rsidRDefault="006629BF" w:rsidP="009F451C">
      <w:pPr>
        <w:spacing w:before="120" w:after="120" w:line="360" w:lineRule="exact"/>
        <w:ind w:firstLine="720"/>
        <w:jc w:val="both"/>
        <w:rPr>
          <w:b/>
          <w:sz w:val="28"/>
          <w:szCs w:val="28"/>
        </w:rPr>
      </w:pPr>
      <w:r w:rsidRPr="009F451C">
        <w:rPr>
          <w:b/>
          <w:sz w:val="28"/>
          <w:szCs w:val="28"/>
        </w:rPr>
        <w:t>I. SỰ CẦN THIẾT BAN HÀNH VĂN BẢN</w:t>
      </w:r>
    </w:p>
    <w:p w:rsidR="006629BF" w:rsidRPr="00EA613F" w:rsidRDefault="006629BF" w:rsidP="009F451C">
      <w:pPr>
        <w:spacing w:before="120" w:after="120" w:line="360" w:lineRule="exact"/>
        <w:ind w:firstLine="720"/>
        <w:jc w:val="both"/>
      </w:pPr>
      <w:r w:rsidRPr="00EA613F">
        <w:rPr>
          <w:sz w:val="28"/>
          <w:szCs w:val="28"/>
        </w:rPr>
        <w:t>Quốc hội ban hành Luật Phòng bệnh số 114/2025/QH15 ngày 10/12/2025, trong đó, khoản 4 Điều 43 quy định Quỹ phòng bệnh hình thành từ các nguồn:</w:t>
      </w:r>
    </w:p>
    <w:p w:rsidR="006629BF" w:rsidRPr="00EA613F" w:rsidRDefault="006629BF" w:rsidP="009F451C">
      <w:pPr>
        <w:spacing w:before="120" w:after="120" w:line="360" w:lineRule="exact"/>
        <w:ind w:firstLine="720"/>
        <w:jc w:val="both"/>
        <w:rPr>
          <w:i/>
        </w:rPr>
      </w:pPr>
      <w:r w:rsidRPr="00EA613F">
        <w:rPr>
          <w:sz w:val="28"/>
          <w:szCs w:val="28"/>
        </w:rPr>
        <w:t>“</w:t>
      </w:r>
      <w:r w:rsidRPr="00EA613F">
        <w:rPr>
          <w:i/>
          <w:sz w:val="28"/>
          <w:szCs w:val="28"/>
        </w:rPr>
        <w:t>…c) Khoản đóng góp bắt buộc 2% trên giá tính thuế tiêu thụ đặc biệt của cơ sở sản xuất, nhập khẩu thuốc lá…</w:t>
      </w:r>
      <w:r w:rsidRPr="00EA613F">
        <w:rPr>
          <w:sz w:val="28"/>
          <w:szCs w:val="28"/>
        </w:rPr>
        <w:t>”</w:t>
      </w:r>
    </w:p>
    <w:p w:rsidR="006629BF" w:rsidRPr="00EA613F" w:rsidRDefault="006629BF" w:rsidP="009F451C">
      <w:pPr>
        <w:spacing w:before="120" w:after="120" w:line="360" w:lineRule="exact"/>
        <w:ind w:firstLine="720"/>
        <w:jc w:val="both"/>
        <w:rPr>
          <w:shd w:val="clear" w:color="auto" w:fill="FFFFFF"/>
        </w:rPr>
      </w:pPr>
      <w:r w:rsidRPr="00EA613F">
        <w:rPr>
          <w:sz w:val="28"/>
          <w:szCs w:val="28"/>
        </w:rPr>
        <w:t>Khoản 1 Điều 93</w:t>
      </w:r>
      <w:r>
        <w:rPr>
          <w:sz w:val="28"/>
          <w:szCs w:val="28"/>
        </w:rPr>
        <w:t xml:space="preserve"> </w:t>
      </w:r>
      <w:r w:rsidRPr="00EA613F">
        <w:rPr>
          <w:sz w:val="28"/>
          <w:szCs w:val="28"/>
        </w:rPr>
        <w:t xml:space="preserve">Nghị định số 165/2026/NĐ-CP quy định trách nhiệm của Bộ Tài chính </w:t>
      </w:r>
      <w:r>
        <w:rPr>
          <w:sz w:val="28"/>
          <w:szCs w:val="28"/>
        </w:rPr>
        <w:t>như sau</w:t>
      </w:r>
      <w:r w:rsidRPr="00EA613F">
        <w:rPr>
          <w:sz w:val="28"/>
          <w:szCs w:val="28"/>
        </w:rPr>
        <w:t xml:space="preserve"> “</w:t>
      </w:r>
      <w:r w:rsidRPr="00EA613F">
        <w:rPr>
          <w:i/>
          <w:sz w:val="28"/>
          <w:szCs w:val="28"/>
          <w:shd w:val="clear" w:color="auto" w:fill="FFFFFF"/>
        </w:rPr>
        <w:t>Cơ chế, thủ tục thu, nộp khoản đóng góp bắt buộc vào Quỹ phòng bệnh; nội dung chi, mức chi đối với hoạt động Quỹ phòng bệnh theo hướng dẫn của Bộ Tài chính. Chế độ báo cáo kế toán, quyết toán theo quy định của pháp luật về kế toán</w:t>
      </w:r>
      <w:r w:rsidRPr="00EA613F">
        <w:rPr>
          <w:sz w:val="28"/>
          <w:szCs w:val="28"/>
          <w:shd w:val="clear" w:color="auto" w:fill="FFFFFF"/>
        </w:rPr>
        <w:t>”</w:t>
      </w:r>
    </w:p>
    <w:p w:rsidR="006629BF" w:rsidRPr="00EA613F" w:rsidRDefault="006629BF" w:rsidP="009F451C">
      <w:pPr>
        <w:spacing w:before="120" w:after="120" w:line="360" w:lineRule="exact"/>
        <w:ind w:firstLine="720"/>
        <w:jc w:val="both"/>
      </w:pPr>
      <w:r w:rsidRPr="00EA613F">
        <w:rPr>
          <w:sz w:val="28"/>
          <w:szCs w:val="28"/>
          <w:shd w:val="clear" w:color="auto" w:fill="FFFFFF"/>
        </w:rPr>
        <w:t xml:space="preserve">Quy định về nguồn hình thành Quỹ phòng bệnh từ khoản đóng góp bắt buộc của cơ sở sản xuất, nhập khẩu thuốc lá thực chất kế thừa quy định nguồn hình thành Quỹ </w:t>
      </w:r>
      <w:r w:rsidRPr="00EA613F">
        <w:rPr>
          <w:sz w:val="28"/>
          <w:szCs w:val="28"/>
        </w:rPr>
        <w:t>phòng chống tác hại thuốc lá</w:t>
      </w:r>
      <w:r w:rsidRPr="00EA613F">
        <w:rPr>
          <w:rStyle w:val="FootnoteReference"/>
          <w:sz w:val="28"/>
          <w:szCs w:val="28"/>
        </w:rPr>
        <w:footnoteReference w:id="1"/>
      </w:r>
      <w:r w:rsidRPr="00EA613F">
        <w:rPr>
          <w:sz w:val="28"/>
          <w:szCs w:val="28"/>
          <w:shd w:val="clear" w:color="auto" w:fill="FFFFFF"/>
        </w:rPr>
        <w:t xml:space="preserve">. Trước thời điểm Quốc hội thông qua Luật Phòng bệnh số </w:t>
      </w:r>
      <w:r w:rsidRPr="00EA613F">
        <w:rPr>
          <w:sz w:val="28"/>
          <w:szCs w:val="28"/>
        </w:rPr>
        <w:t xml:space="preserve">114/2025/QH15, Bộ Tài chính đã ban hành Thông tư số 45/2014/TT-BTC ngày 16/4/2016 hướng dẫn về thu, nộp khoản đóng góp bắt buộc, chế độ quản lý tài chính và chế độ hạch toán, kế toán đối với Quỹ phòng, chống tác hại của thuốc lá được sửa đổi, bổ sung tại Thông tư số 72/2019/TT-BTC ngày 14/10/2019 của Bộ Tài chính. Việc bãi bỏ Quỹ phòng, chống tác hại </w:t>
      </w:r>
      <w:r w:rsidRPr="00EA613F">
        <w:rPr>
          <w:sz w:val="28"/>
          <w:szCs w:val="28"/>
        </w:rPr>
        <w:lastRenderedPageBreak/>
        <w:t>thuốc lá, chuyển toàn bộ số dư và nhiệm vụ của Quỹ sang Quỹ phòng bệnh, bổ sung thêm các nhiệm vụ chi từ Quỹ phòng bệnh đặt ra vấn đề cần phải có hướng dẫn đối với việc quản lý thu</w:t>
      </w:r>
      <w:r w:rsidRPr="00EA613F">
        <w:rPr>
          <w:sz w:val="28"/>
          <w:szCs w:val="28"/>
          <w:shd w:val="clear" w:color="auto" w:fill="FFFFFF"/>
        </w:rPr>
        <w:t>, nộp khoản đóng góp bắt buộc vào Quỹ phòng bệnh; nội dung chi, mức chi đối với hoạt động Quỹ phòng bệnh.</w:t>
      </w:r>
    </w:p>
    <w:p w:rsidR="006629BF" w:rsidRPr="00EA613F" w:rsidRDefault="006629BF" w:rsidP="009F451C">
      <w:pPr>
        <w:spacing w:before="120" w:after="120" w:line="360" w:lineRule="exact"/>
        <w:ind w:firstLine="720"/>
        <w:jc w:val="both"/>
        <w:rPr>
          <w:iCs/>
        </w:rPr>
      </w:pPr>
      <w:r w:rsidRPr="00EA613F">
        <w:rPr>
          <w:sz w:val="28"/>
          <w:szCs w:val="28"/>
          <w:shd w:val="clear" w:color="auto" w:fill="FFFFFF"/>
        </w:rPr>
        <w:t>Do đó</w:t>
      </w:r>
      <w:r w:rsidRPr="00EA613F">
        <w:rPr>
          <w:iCs/>
          <w:sz w:val="28"/>
          <w:szCs w:val="28"/>
        </w:rPr>
        <w:t xml:space="preserve">, việc Bộ Tài chính ban hành </w:t>
      </w:r>
      <w:r w:rsidRPr="00EA613F">
        <w:rPr>
          <w:sz w:val="28"/>
          <w:szCs w:val="28"/>
        </w:rPr>
        <w:t>Thông tư hướng dẫn thủ tục thu, nộp khoản đóng góp bắt buộc, nội dung chi, mức chi đối với hoạt động của Quỹ phòng bệnh</w:t>
      </w:r>
      <w:r w:rsidRPr="00EA613F">
        <w:rPr>
          <w:iCs/>
          <w:sz w:val="28"/>
          <w:szCs w:val="28"/>
        </w:rPr>
        <w:t xml:space="preserve"> là cần thiết và có cơ sở pháp lý </w:t>
      </w:r>
      <w:r w:rsidRPr="00EA613F">
        <w:rPr>
          <w:sz w:val="28"/>
          <w:szCs w:val="28"/>
        </w:rPr>
        <w:t>để đảm bảo cơ sở cho các bộ, ngành địa phương triển khai nhiệm vụ liên quan đến Quỹ Phòng bệnh.</w:t>
      </w:r>
    </w:p>
    <w:p w:rsidR="009F451C" w:rsidRPr="009F451C" w:rsidRDefault="009F451C" w:rsidP="009F451C">
      <w:pPr>
        <w:spacing w:before="120" w:after="120" w:line="360" w:lineRule="exact"/>
        <w:ind w:firstLine="720"/>
        <w:jc w:val="both"/>
        <w:rPr>
          <w:b/>
          <w:sz w:val="28"/>
          <w:szCs w:val="28"/>
        </w:rPr>
      </w:pPr>
      <w:r w:rsidRPr="009F451C">
        <w:rPr>
          <w:b/>
          <w:sz w:val="28"/>
          <w:szCs w:val="28"/>
        </w:rPr>
        <w:t>II. QUÁ TRÌNH XÂY DỰNG DỰ THẢO THÔNG TƯ</w:t>
      </w:r>
    </w:p>
    <w:p w:rsidR="009F451C" w:rsidRPr="00EA613F" w:rsidRDefault="009F451C" w:rsidP="009F451C">
      <w:pPr>
        <w:spacing w:before="120" w:after="120" w:line="360" w:lineRule="exact"/>
        <w:ind w:firstLine="720"/>
        <w:jc w:val="both"/>
        <w:rPr>
          <w:lang w:val="nl-NL"/>
        </w:rPr>
      </w:pPr>
      <w:r w:rsidRPr="00EA613F">
        <w:rPr>
          <w:sz w:val="28"/>
          <w:szCs w:val="28"/>
          <w:lang w:val="nl-NL"/>
        </w:rPr>
        <w:t xml:space="preserve">1. </w:t>
      </w:r>
      <w:r>
        <w:rPr>
          <w:sz w:val="28"/>
          <w:szCs w:val="28"/>
        </w:rPr>
        <w:t xml:space="preserve">Vụ TCHCSN </w:t>
      </w:r>
      <w:r w:rsidRPr="00EA613F">
        <w:rPr>
          <w:sz w:val="28"/>
          <w:szCs w:val="28"/>
          <w:lang w:val="nl-NL"/>
        </w:rPr>
        <w:t>đã trình Bộ có công văn gửi lấy ý kiến các Bộ, địa phương về dự thảo Thông tư; đăng tải trên Cổng thông tin điện tử Bộ Tài chính và Cổng thông tin điện tử Chính phủ để lấy ý kiến rộng rãi đối tượng chịu sự tác động.</w:t>
      </w:r>
    </w:p>
    <w:p w:rsidR="009F451C" w:rsidRPr="00EA613F" w:rsidRDefault="009F451C" w:rsidP="009F451C">
      <w:pPr>
        <w:spacing w:before="120" w:after="120" w:line="360" w:lineRule="exact"/>
        <w:ind w:firstLine="720"/>
        <w:jc w:val="both"/>
        <w:rPr>
          <w:lang w:val="nl-NL"/>
        </w:rPr>
      </w:pPr>
      <w:r w:rsidRPr="00EA613F">
        <w:rPr>
          <w:sz w:val="28"/>
          <w:szCs w:val="28"/>
          <w:lang w:val="nl-NL"/>
        </w:rPr>
        <w:t>2. Tổng hợp ý kiến các Bộ, địa phương về dự thảo Thông tư.</w:t>
      </w:r>
    </w:p>
    <w:p w:rsidR="009F451C" w:rsidRPr="00EA613F" w:rsidRDefault="009F451C" w:rsidP="009F451C">
      <w:pPr>
        <w:spacing w:before="120" w:after="120" w:line="360" w:lineRule="exact"/>
        <w:ind w:firstLine="720"/>
        <w:jc w:val="both"/>
        <w:rPr>
          <w:spacing w:val="-2"/>
          <w:lang w:val="nl-NL"/>
        </w:rPr>
      </w:pPr>
      <w:r w:rsidRPr="00EA613F">
        <w:rPr>
          <w:spacing w:val="-2"/>
          <w:sz w:val="28"/>
          <w:szCs w:val="28"/>
          <w:lang w:val="nl-NL"/>
        </w:rPr>
        <w:t>3. Lấy ý kiến thẩm định của Vụ Pháp chế về dự thảo Thông tư.</w:t>
      </w:r>
    </w:p>
    <w:p w:rsidR="009F451C" w:rsidRPr="00EA613F" w:rsidRDefault="009F451C" w:rsidP="009F451C">
      <w:pPr>
        <w:spacing w:before="120" w:after="120" w:line="360" w:lineRule="exact"/>
        <w:ind w:firstLine="720"/>
        <w:jc w:val="both"/>
        <w:rPr>
          <w:spacing w:val="-2"/>
          <w:lang w:val="nl-NL"/>
        </w:rPr>
      </w:pPr>
      <w:r w:rsidRPr="00EA613F">
        <w:rPr>
          <w:spacing w:val="-2"/>
          <w:sz w:val="28"/>
          <w:szCs w:val="28"/>
          <w:lang w:val="nl-NL"/>
        </w:rPr>
        <w:t>4. Hoàn thiện dự thảo Thông tư trình Ban Thường vụ Đảng ủy và Lãnh đạo Bộ ký ban hành.</w:t>
      </w:r>
    </w:p>
    <w:p w:rsidR="009F451C" w:rsidRDefault="009F451C" w:rsidP="009F451C">
      <w:pPr>
        <w:spacing w:before="120" w:after="120" w:line="360" w:lineRule="exact"/>
        <w:ind w:firstLine="720"/>
        <w:jc w:val="both"/>
        <w:rPr>
          <w:b/>
          <w:sz w:val="28"/>
          <w:szCs w:val="28"/>
        </w:rPr>
      </w:pPr>
      <w:r w:rsidRPr="009F451C">
        <w:rPr>
          <w:b/>
          <w:sz w:val="28"/>
          <w:szCs w:val="28"/>
        </w:rPr>
        <w:t>III. BỐ CỤC VÀ NỘI DUNG CƠ BẢN CỦA DỰ THẢO THÔNG TƯ</w:t>
      </w:r>
    </w:p>
    <w:p w:rsidR="009F451C" w:rsidRPr="00EA613F" w:rsidRDefault="009F451C" w:rsidP="009F451C">
      <w:pPr>
        <w:widowControl w:val="0"/>
        <w:spacing w:before="120" w:after="120" w:line="360" w:lineRule="exact"/>
        <w:ind w:firstLine="720"/>
        <w:jc w:val="both"/>
        <w:rPr>
          <w:b/>
          <w:lang w:val="nl-NL"/>
        </w:rPr>
      </w:pPr>
      <w:r>
        <w:rPr>
          <w:b/>
          <w:sz w:val="28"/>
          <w:szCs w:val="28"/>
          <w:lang w:val="nl-NL"/>
        </w:rPr>
        <w:t>1</w:t>
      </w:r>
      <w:r w:rsidRPr="00EA613F">
        <w:rPr>
          <w:b/>
          <w:sz w:val="28"/>
          <w:szCs w:val="28"/>
          <w:lang w:val="nl-NL"/>
        </w:rPr>
        <w:t xml:space="preserve">. </w:t>
      </w:r>
      <w:r w:rsidRPr="00EA613F">
        <w:rPr>
          <w:b/>
          <w:sz w:val="28"/>
          <w:szCs w:val="28"/>
        </w:rPr>
        <w:t>Bố cục Thông tư</w:t>
      </w:r>
    </w:p>
    <w:p w:rsidR="009F451C" w:rsidRPr="00EA613F" w:rsidRDefault="009F451C" w:rsidP="009F451C">
      <w:pPr>
        <w:widowControl w:val="0"/>
        <w:tabs>
          <w:tab w:val="left" w:pos="991"/>
        </w:tabs>
        <w:spacing w:before="120" w:after="120" w:line="360" w:lineRule="exact"/>
        <w:ind w:firstLine="720"/>
        <w:jc w:val="both"/>
      </w:pPr>
      <w:r w:rsidRPr="00EA613F">
        <w:rPr>
          <w:sz w:val="28"/>
          <w:szCs w:val="28"/>
        </w:rPr>
        <w:t xml:space="preserve">Dự thảo Thông tư gồm 4 chương </w:t>
      </w:r>
      <w:r>
        <w:rPr>
          <w:sz w:val="28"/>
          <w:szCs w:val="28"/>
        </w:rPr>
        <w:t>29</w:t>
      </w:r>
      <w:r w:rsidRPr="00EA613F">
        <w:rPr>
          <w:sz w:val="28"/>
          <w:szCs w:val="28"/>
        </w:rPr>
        <w:t xml:space="preserve"> điều, cụ thể: </w:t>
      </w:r>
    </w:p>
    <w:p w:rsidR="009F451C" w:rsidRPr="00155477" w:rsidRDefault="009F451C" w:rsidP="009F451C">
      <w:pPr>
        <w:widowControl w:val="0"/>
        <w:tabs>
          <w:tab w:val="left" w:pos="991"/>
        </w:tabs>
        <w:spacing w:before="120" w:after="120" w:line="360" w:lineRule="exact"/>
        <w:ind w:firstLine="720"/>
        <w:jc w:val="both"/>
        <w:rPr>
          <w:bCs/>
        </w:rPr>
      </w:pPr>
      <w:r w:rsidRPr="00155477">
        <w:rPr>
          <w:sz w:val="28"/>
          <w:szCs w:val="28"/>
        </w:rPr>
        <w:t xml:space="preserve">- Chương I quy định chung, gồm 03 điều từ Điều 1 đến Điều 3: Điều 1 về </w:t>
      </w:r>
      <w:r w:rsidRPr="00155477">
        <w:rPr>
          <w:bCs/>
          <w:sz w:val="28"/>
          <w:szCs w:val="28"/>
        </w:rPr>
        <w:t xml:space="preserve">Phạm vi điều chỉnh, Điều 2 về Đối tượng áp dụng, Điều 3 về </w:t>
      </w:r>
      <w:r w:rsidRPr="00155477">
        <w:rPr>
          <w:sz w:val="28"/>
          <w:szCs w:val="28"/>
          <w:lang w:val="nl-NL"/>
        </w:rPr>
        <w:t>Nguyên tắc quản lý nguồn tài chính Quỹ Phòng bệnh</w:t>
      </w:r>
      <w:r w:rsidRPr="00155477">
        <w:rPr>
          <w:bCs/>
          <w:sz w:val="28"/>
          <w:szCs w:val="28"/>
        </w:rPr>
        <w:t>.</w:t>
      </w:r>
    </w:p>
    <w:p w:rsidR="009F451C" w:rsidRPr="00EA613F" w:rsidRDefault="009F451C" w:rsidP="009F451C">
      <w:pPr>
        <w:widowControl w:val="0"/>
        <w:tabs>
          <w:tab w:val="left" w:pos="991"/>
        </w:tabs>
        <w:spacing w:before="120" w:after="120" w:line="360" w:lineRule="exact"/>
        <w:ind w:firstLine="720"/>
        <w:jc w:val="both"/>
        <w:rPr>
          <w:bCs/>
        </w:rPr>
      </w:pPr>
      <w:r w:rsidRPr="00EA613F">
        <w:rPr>
          <w:bCs/>
          <w:sz w:val="28"/>
          <w:szCs w:val="28"/>
        </w:rPr>
        <w:t xml:space="preserve">- Chương II quy định về căn cứ tính và quản lý thu, nộp khoản đóng góp bắt buộc, gồm 5 điều từ Điều </w:t>
      </w:r>
      <w:r>
        <w:rPr>
          <w:bCs/>
          <w:sz w:val="28"/>
          <w:szCs w:val="28"/>
        </w:rPr>
        <w:t>4</w:t>
      </w:r>
      <w:r w:rsidRPr="00EA613F">
        <w:rPr>
          <w:bCs/>
          <w:sz w:val="28"/>
          <w:szCs w:val="28"/>
        </w:rPr>
        <w:t xml:space="preserve"> đến Điều </w:t>
      </w:r>
      <w:r>
        <w:rPr>
          <w:bCs/>
          <w:sz w:val="28"/>
          <w:szCs w:val="28"/>
        </w:rPr>
        <w:t>8</w:t>
      </w:r>
      <w:r w:rsidRPr="00EA613F">
        <w:rPr>
          <w:bCs/>
          <w:sz w:val="28"/>
          <w:szCs w:val="28"/>
        </w:rPr>
        <w:t>.</w:t>
      </w:r>
    </w:p>
    <w:p w:rsidR="009F451C" w:rsidRPr="00EA613F" w:rsidRDefault="009F451C" w:rsidP="009F451C">
      <w:pPr>
        <w:widowControl w:val="0"/>
        <w:tabs>
          <w:tab w:val="left" w:pos="991"/>
        </w:tabs>
        <w:spacing w:before="120" w:after="120" w:line="360" w:lineRule="exact"/>
        <w:ind w:firstLine="720"/>
        <w:jc w:val="both"/>
        <w:rPr>
          <w:bCs/>
        </w:rPr>
      </w:pPr>
      <w:r w:rsidRPr="00EA613F">
        <w:rPr>
          <w:bCs/>
          <w:sz w:val="28"/>
          <w:szCs w:val="28"/>
        </w:rPr>
        <w:t xml:space="preserve">- Chương III quy định nội dung và mức chi của Quỹ Phòng bệnh gồm </w:t>
      </w:r>
      <w:r>
        <w:rPr>
          <w:bCs/>
          <w:sz w:val="28"/>
          <w:szCs w:val="28"/>
        </w:rPr>
        <w:t>19</w:t>
      </w:r>
      <w:r w:rsidRPr="00EA613F">
        <w:rPr>
          <w:bCs/>
          <w:sz w:val="28"/>
          <w:szCs w:val="28"/>
        </w:rPr>
        <w:t xml:space="preserve"> điều từ Điều </w:t>
      </w:r>
      <w:r>
        <w:rPr>
          <w:bCs/>
          <w:sz w:val="28"/>
          <w:szCs w:val="28"/>
        </w:rPr>
        <w:t>9</w:t>
      </w:r>
      <w:r w:rsidRPr="00EA613F">
        <w:rPr>
          <w:bCs/>
          <w:sz w:val="28"/>
          <w:szCs w:val="28"/>
        </w:rPr>
        <w:t xml:space="preserve"> đến Điều </w:t>
      </w:r>
      <w:r>
        <w:rPr>
          <w:bCs/>
          <w:sz w:val="28"/>
          <w:szCs w:val="28"/>
        </w:rPr>
        <w:t>27.</w:t>
      </w:r>
    </w:p>
    <w:p w:rsidR="009F451C" w:rsidRPr="00EA613F" w:rsidRDefault="009F451C" w:rsidP="009F451C">
      <w:pPr>
        <w:widowControl w:val="0"/>
        <w:tabs>
          <w:tab w:val="left" w:pos="991"/>
        </w:tabs>
        <w:spacing w:before="120" w:after="120" w:line="360" w:lineRule="exact"/>
        <w:ind w:firstLine="720"/>
        <w:jc w:val="both"/>
        <w:rPr>
          <w:bCs/>
        </w:rPr>
      </w:pPr>
      <w:r w:rsidRPr="00EA613F">
        <w:rPr>
          <w:bCs/>
          <w:sz w:val="28"/>
          <w:szCs w:val="28"/>
        </w:rPr>
        <w:t xml:space="preserve">- Chương IV quy định về tổ chức thực hiện gồm 2 điều từ Điều </w:t>
      </w:r>
      <w:r>
        <w:rPr>
          <w:bCs/>
          <w:sz w:val="28"/>
          <w:szCs w:val="28"/>
        </w:rPr>
        <w:t>28</w:t>
      </w:r>
      <w:r w:rsidRPr="00EA613F">
        <w:rPr>
          <w:bCs/>
          <w:sz w:val="28"/>
          <w:szCs w:val="28"/>
        </w:rPr>
        <w:t xml:space="preserve"> đến Điều </w:t>
      </w:r>
      <w:r>
        <w:rPr>
          <w:bCs/>
          <w:sz w:val="28"/>
          <w:szCs w:val="28"/>
        </w:rPr>
        <w:t>29</w:t>
      </w:r>
      <w:r w:rsidRPr="00EA613F">
        <w:rPr>
          <w:bCs/>
          <w:sz w:val="28"/>
          <w:szCs w:val="28"/>
        </w:rPr>
        <w:t>.</w:t>
      </w:r>
    </w:p>
    <w:p w:rsidR="009F451C" w:rsidRPr="00EA613F" w:rsidRDefault="009F451C" w:rsidP="009F451C">
      <w:pPr>
        <w:spacing w:before="120" w:after="120" w:line="360" w:lineRule="exact"/>
        <w:ind w:firstLine="720"/>
        <w:jc w:val="both"/>
        <w:rPr>
          <w:b/>
        </w:rPr>
      </w:pPr>
      <w:r>
        <w:rPr>
          <w:b/>
          <w:sz w:val="28"/>
          <w:szCs w:val="28"/>
        </w:rPr>
        <w:t>2</w:t>
      </w:r>
      <w:r w:rsidRPr="00EA613F">
        <w:rPr>
          <w:b/>
          <w:sz w:val="28"/>
          <w:szCs w:val="28"/>
        </w:rPr>
        <w:t>. Phạm vi điều chỉnh, đối tượng áp dụng</w:t>
      </w:r>
    </w:p>
    <w:p w:rsidR="009F451C" w:rsidRPr="00EA613F" w:rsidRDefault="009F451C" w:rsidP="009F451C">
      <w:pPr>
        <w:tabs>
          <w:tab w:val="left" w:pos="991"/>
        </w:tabs>
        <w:spacing w:before="120" w:after="120" w:line="360" w:lineRule="exact"/>
        <w:ind w:firstLine="720"/>
        <w:jc w:val="both"/>
        <w:rPr>
          <w:b/>
        </w:rPr>
      </w:pPr>
      <w:r>
        <w:rPr>
          <w:b/>
          <w:sz w:val="28"/>
          <w:szCs w:val="28"/>
        </w:rPr>
        <w:t>2</w:t>
      </w:r>
      <w:r w:rsidRPr="00EA613F">
        <w:rPr>
          <w:b/>
          <w:sz w:val="28"/>
          <w:szCs w:val="28"/>
        </w:rPr>
        <w:t>.1. Phạm vi điều chỉnh</w:t>
      </w:r>
    </w:p>
    <w:p w:rsidR="009F451C" w:rsidRPr="00EA613F" w:rsidRDefault="009F451C" w:rsidP="009F451C">
      <w:pPr>
        <w:pStyle w:val="ListParagraph"/>
        <w:widowControl w:val="0"/>
        <w:spacing w:before="120" w:after="120" w:line="360" w:lineRule="exact"/>
        <w:ind w:left="0" w:firstLine="720"/>
        <w:contextualSpacing w:val="0"/>
        <w:jc w:val="both"/>
        <w:rPr>
          <w:lang w:val="nl-NL"/>
        </w:rPr>
      </w:pPr>
      <w:r w:rsidRPr="00EA613F">
        <w:rPr>
          <w:sz w:val="28"/>
          <w:szCs w:val="28"/>
          <w:lang w:val="nl-NL"/>
        </w:rPr>
        <w:t xml:space="preserve">a) Căn cứ tính và quản lý thu, nộp khoản đóng góp bắt buộc </w:t>
      </w:r>
      <w:r w:rsidRPr="00EA613F">
        <w:rPr>
          <w:rFonts w:eastAsia="SimSun"/>
          <w:iCs/>
          <w:sz w:val="28"/>
          <w:szCs w:val="28"/>
          <w:lang w:val="sv-SE"/>
        </w:rPr>
        <w:t>của cơ sở sản xuất, nhập khẩu thuốc lá</w:t>
      </w:r>
      <w:r w:rsidRPr="00EA613F">
        <w:rPr>
          <w:iCs/>
          <w:sz w:val="28"/>
          <w:szCs w:val="28"/>
          <w:lang w:val="nl-NL"/>
        </w:rPr>
        <w:t xml:space="preserve"> </w:t>
      </w:r>
      <w:r w:rsidRPr="00EA613F">
        <w:rPr>
          <w:sz w:val="28"/>
          <w:szCs w:val="28"/>
          <w:lang w:val="nl-NL"/>
        </w:rPr>
        <w:t>cho Quỹ phòng bệnh (sau đây gọi tắt là Quỹ);</w:t>
      </w:r>
    </w:p>
    <w:p w:rsidR="009F451C" w:rsidRPr="00EA613F" w:rsidRDefault="009F451C" w:rsidP="009F451C">
      <w:pPr>
        <w:widowControl w:val="0"/>
        <w:spacing w:before="120" w:after="120" w:line="360" w:lineRule="exact"/>
        <w:ind w:firstLine="720"/>
        <w:jc w:val="both"/>
        <w:rPr>
          <w:lang w:val="nl-NL"/>
        </w:rPr>
      </w:pPr>
      <w:r w:rsidRPr="00EA613F">
        <w:rPr>
          <w:sz w:val="28"/>
          <w:szCs w:val="28"/>
          <w:lang w:val="nl-NL"/>
        </w:rPr>
        <w:t>b) Quy định nội dung chi, mức chi từ nguồn ngân sách nhà nước của Quỹ.</w:t>
      </w:r>
    </w:p>
    <w:p w:rsidR="009F451C" w:rsidRPr="00EA613F" w:rsidRDefault="009F451C" w:rsidP="009F451C">
      <w:pPr>
        <w:widowControl w:val="0"/>
        <w:spacing w:before="120" w:after="120" w:line="360" w:lineRule="exact"/>
        <w:ind w:firstLine="720"/>
        <w:jc w:val="both"/>
        <w:rPr>
          <w:lang w:val="nl-NL"/>
        </w:rPr>
      </w:pPr>
      <w:r>
        <w:rPr>
          <w:b/>
          <w:sz w:val="28"/>
          <w:szCs w:val="28"/>
          <w:lang w:val="nl-NL"/>
        </w:rPr>
        <w:lastRenderedPageBreak/>
        <w:t>2</w:t>
      </w:r>
      <w:r w:rsidRPr="00EA613F">
        <w:rPr>
          <w:b/>
          <w:sz w:val="28"/>
          <w:szCs w:val="28"/>
          <w:lang w:val="nl-NL"/>
        </w:rPr>
        <w:t xml:space="preserve">.2. </w:t>
      </w:r>
      <w:r w:rsidRPr="00EA613F">
        <w:rPr>
          <w:b/>
          <w:sz w:val="28"/>
          <w:szCs w:val="28"/>
        </w:rPr>
        <w:t>Đối tượng áp dụng</w:t>
      </w:r>
    </w:p>
    <w:p w:rsidR="009F451C" w:rsidRPr="00EA613F" w:rsidRDefault="009F451C" w:rsidP="009F451C">
      <w:pPr>
        <w:widowControl w:val="0"/>
        <w:spacing w:before="120" w:after="120" w:line="360" w:lineRule="exact"/>
        <w:ind w:firstLine="720"/>
        <w:jc w:val="both"/>
        <w:rPr>
          <w:lang w:val="nl-NL"/>
        </w:rPr>
      </w:pPr>
      <w:r w:rsidRPr="00EA613F">
        <w:rPr>
          <w:sz w:val="28"/>
          <w:szCs w:val="28"/>
          <w:lang w:val="sv-SE"/>
        </w:rPr>
        <w:t xml:space="preserve">a) </w:t>
      </w:r>
      <w:r w:rsidRPr="00EA613F">
        <w:rPr>
          <w:sz w:val="28"/>
          <w:szCs w:val="28"/>
          <w:lang w:val="nl-NL"/>
        </w:rPr>
        <w:t>Quỹ phòng bệnh;</w:t>
      </w:r>
    </w:p>
    <w:p w:rsidR="009F451C" w:rsidRPr="00EA613F" w:rsidRDefault="009F451C" w:rsidP="009F451C">
      <w:pPr>
        <w:widowControl w:val="0"/>
        <w:spacing w:before="120" w:after="120" w:line="360" w:lineRule="exact"/>
        <w:ind w:firstLine="720"/>
        <w:jc w:val="both"/>
        <w:rPr>
          <w:lang w:val="nl-NL"/>
        </w:rPr>
      </w:pPr>
      <w:r w:rsidRPr="00EA613F">
        <w:rPr>
          <w:sz w:val="28"/>
          <w:szCs w:val="28"/>
          <w:lang w:val="nl-NL"/>
        </w:rPr>
        <w:t>b) Cơ sở sản xuất, nhập khẩu thuốc lá; tổ chức, cá nhân hoạt động liên quan đến nhập khẩu thuốc lá;</w:t>
      </w:r>
    </w:p>
    <w:p w:rsidR="009F451C" w:rsidRPr="00EA613F" w:rsidRDefault="009F451C" w:rsidP="009F451C">
      <w:pPr>
        <w:widowControl w:val="0"/>
        <w:spacing w:before="120" w:after="120" w:line="360" w:lineRule="exact"/>
        <w:ind w:firstLine="720"/>
        <w:jc w:val="both"/>
        <w:rPr>
          <w:lang w:val="nl-NL"/>
        </w:rPr>
      </w:pPr>
      <w:r w:rsidRPr="00EA613F">
        <w:rPr>
          <w:sz w:val="28"/>
          <w:szCs w:val="28"/>
          <w:lang w:val="nl-NL"/>
        </w:rPr>
        <w:t>c) Tổ chức, cá nhân nhận tài trợ của Quỹ;</w:t>
      </w:r>
    </w:p>
    <w:p w:rsidR="009F451C" w:rsidRPr="00EA613F" w:rsidRDefault="009F451C" w:rsidP="009F451C">
      <w:pPr>
        <w:widowControl w:val="0"/>
        <w:spacing w:before="120" w:after="120" w:line="360" w:lineRule="exact"/>
        <w:ind w:firstLine="720"/>
        <w:jc w:val="both"/>
        <w:rPr>
          <w:lang w:val="nl-NL"/>
        </w:rPr>
      </w:pPr>
      <w:r w:rsidRPr="00EA613F">
        <w:rPr>
          <w:sz w:val="28"/>
          <w:szCs w:val="28"/>
          <w:lang w:val="nl-NL"/>
        </w:rPr>
        <w:t xml:space="preserve">d) Cơ quan thuế, cơ quan hải quan và Kho bạc Nhà nước nơi cơ sở sản xuất, nhập khẩu thuốc lá kê khai, nộp thuế tiêu thụ đặc biệt đối với thuốc lá sản xuất trong nước hoặc nhập khẩu cung cấp thông tin và kiểm tra tình hình kê khai, nộp khoản đóng </w:t>
      </w:r>
      <w:r w:rsidRPr="00EA613F">
        <w:rPr>
          <w:sz w:val="28"/>
          <w:szCs w:val="28"/>
          <w:lang w:val="vi-VN"/>
        </w:rPr>
        <w:t>góp bắt buộc của cơ sở sản xuất, nhập khẩu thuốc lá</w:t>
      </w:r>
      <w:r w:rsidRPr="00EA613F">
        <w:rPr>
          <w:sz w:val="28"/>
          <w:szCs w:val="28"/>
          <w:lang w:val="nl-NL"/>
        </w:rPr>
        <w:t xml:space="preserve"> (sau đây gọi tắt là khoản đóng </w:t>
      </w:r>
      <w:r w:rsidRPr="00EA613F">
        <w:rPr>
          <w:sz w:val="28"/>
          <w:szCs w:val="28"/>
          <w:lang w:val="vi-VN"/>
        </w:rPr>
        <w:t>góp bắt buộc</w:t>
      </w:r>
      <w:r w:rsidRPr="00EA613F">
        <w:rPr>
          <w:sz w:val="28"/>
          <w:szCs w:val="28"/>
          <w:lang w:val="nl-NL"/>
        </w:rPr>
        <w:t>).</w:t>
      </w:r>
    </w:p>
    <w:p w:rsidR="009F451C" w:rsidRPr="00D72CA4" w:rsidRDefault="009F451C" w:rsidP="009F451C">
      <w:pPr>
        <w:widowControl w:val="0"/>
        <w:spacing w:before="120" w:after="120" w:line="360" w:lineRule="exact"/>
        <w:ind w:firstLine="720"/>
        <w:jc w:val="both"/>
        <w:rPr>
          <w:b/>
          <w:lang w:val="nl-NL"/>
        </w:rPr>
      </w:pPr>
      <w:r>
        <w:rPr>
          <w:b/>
          <w:sz w:val="28"/>
          <w:szCs w:val="28"/>
          <w:lang w:val="nl-NL"/>
        </w:rPr>
        <w:t>2</w:t>
      </w:r>
      <w:r w:rsidRPr="00D72CA4">
        <w:rPr>
          <w:b/>
          <w:sz w:val="28"/>
          <w:szCs w:val="28"/>
          <w:lang w:val="nl-NL"/>
        </w:rPr>
        <w:t>.3. Nguyên tắc quản lý nguồn tài chính Quỹ Phòng bệnh</w:t>
      </w:r>
    </w:p>
    <w:p w:rsidR="009F451C" w:rsidRPr="00EA613F" w:rsidRDefault="009F451C" w:rsidP="009F451C">
      <w:pPr>
        <w:widowControl w:val="0"/>
        <w:spacing w:before="120" w:after="120" w:line="360" w:lineRule="exact"/>
        <w:ind w:firstLine="720"/>
        <w:jc w:val="both"/>
        <w:rPr>
          <w:sz w:val="28"/>
          <w:szCs w:val="28"/>
          <w:shd w:val="clear" w:color="auto" w:fill="FFFFFF"/>
        </w:rPr>
      </w:pPr>
      <w:r w:rsidRPr="00EA613F">
        <w:rPr>
          <w:sz w:val="28"/>
          <w:szCs w:val="28"/>
          <w:shd w:val="clear" w:color="auto" w:fill="FFFFFF"/>
        </w:rPr>
        <w:t>- Nguồn thu, nhiệm vụ chi không trùng với nguồn thu, nhiệm vụ chi của ngân sách nhà nước.</w:t>
      </w:r>
    </w:p>
    <w:p w:rsidR="009F451C" w:rsidRPr="00EA613F" w:rsidRDefault="009F451C" w:rsidP="009F451C">
      <w:pPr>
        <w:widowControl w:val="0"/>
        <w:spacing w:before="120" w:after="120" w:line="360" w:lineRule="exact"/>
        <w:ind w:firstLine="720"/>
        <w:jc w:val="both"/>
        <w:rPr>
          <w:sz w:val="28"/>
          <w:szCs w:val="28"/>
          <w:shd w:val="clear" w:color="auto" w:fill="FFFFFF"/>
        </w:rPr>
      </w:pPr>
      <w:r w:rsidRPr="00EA613F">
        <w:rPr>
          <w:sz w:val="28"/>
          <w:szCs w:val="28"/>
          <w:shd w:val="clear" w:color="auto" w:fill="FFFFFF"/>
        </w:rPr>
        <w:t>- Quỹ thực hiện quản lý, sử dụng và quyết toán nguồn tài chính theo quy định pháp luật về ngân sách nhà nước và pháp luật liên quan.</w:t>
      </w:r>
    </w:p>
    <w:p w:rsidR="009F451C" w:rsidRPr="00EA613F" w:rsidRDefault="009F451C" w:rsidP="009F451C">
      <w:pPr>
        <w:widowControl w:val="0"/>
        <w:spacing w:before="120" w:after="120" w:line="360" w:lineRule="exact"/>
        <w:ind w:firstLine="720"/>
        <w:jc w:val="both"/>
        <w:rPr>
          <w:b/>
          <w:shd w:val="clear" w:color="auto" w:fill="FFFFFF"/>
        </w:rPr>
      </w:pPr>
      <w:r w:rsidRPr="00EA613F">
        <w:rPr>
          <w:sz w:val="28"/>
          <w:szCs w:val="28"/>
          <w:shd w:val="clear" w:color="auto" w:fill="FFFFFF"/>
        </w:rPr>
        <w:t>- Vốn điều lệ do ngân sách nhà nước hỗ trợ phải được quản lý và sử dụng đảm bảo nguyên tắc bảo toàn vốn</w:t>
      </w:r>
      <w:r>
        <w:rPr>
          <w:sz w:val="28"/>
          <w:szCs w:val="28"/>
          <w:shd w:val="clear" w:color="auto" w:fill="FFFFFF"/>
        </w:rPr>
        <w:t>.</w:t>
      </w:r>
    </w:p>
    <w:p w:rsidR="009F451C" w:rsidRDefault="009F451C" w:rsidP="009F451C">
      <w:pPr>
        <w:widowControl w:val="0"/>
        <w:spacing w:before="120" w:after="120" w:line="360" w:lineRule="exact"/>
        <w:ind w:firstLine="720"/>
        <w:jc w:val="both"/>
        <w:rPr>
          <w:b/>
          <w:sz w:val="28"/>
          <w:szCs w:val="28"/>
          <w:shd w:val="clear" w:color="auto" w:fill="FFFFFF"/>
        </w:rPr>
      </w:pPr>
      <w:r w:rsidRPr="00EA613F">
        <w:rPr>
          <w:sz w:val="28"/>
          <w:szCs w:val="28"/>
          <w:lang w:val="nl-NL"/>
        </w:rPr>
        <w:t>- Khuyến khích v</w:t>
      </w:r>
      <w:r w:rsidRPr="00EA613F">
        <w:rPr>
          <w:sz w:val="28"/>
          <w:szCs w:val="28"/>
        </w:rPr>
        <w:t xml:space="preserve">iệc quản lý sử dụng </w:t>
      </w:r>
      <w:r w:rsidRPr="00EA613F">
        <w:rPr>
          <w:sz w:val="28"/>
          <w:szCs w:val="28"/>
          <w:shd w:val="clear" w:color="auto" w:fill="FFFFFF"/>
        </w:rPr>
        <w:t>nguồn tài trợ, đóng góp tự nguyện</w:t>
      </w:r>
      <w:r w:rsidRPr="00EA613F">
        <w:rPr>
          <w:sz w:val="28"/>
          <w:szCs w:val="28"/>
        </w:rPr>
        <w:t xml:space="preserve">, hợp pháp của doanh nghiệp, tổ chức, cá nhân trong nước và nước ngoài </w:t>
      </w:r>
      <w:r>
        <w:rPr>
          <w:sz w:val="28"/>
          <w:szCs w:val="28"/>
        </w:rPr>
        <w:t xml:space="preserve">thực hiện </w:t>
      </w:r>
      <w:r w:rsidRPr="00EA613F">
        <w:rPr>
          <w:sz w:val="28"/>
          <w:szCs w:val="28"/>
        </w:rPr>
        <w:t xml:space="preserve">theo quy định của </w:t>
      </w:r>
      <w:r>
        <w:rPr>
          <w:sz w:val="28"/>
          <w:szCs w:val="28"/>
        </w:rPr>
        <w:t>pháp luật ngân sách nhà nước về quản lý nguồn tài trợ, đóng góp tự nguyện cho ngân sách nhà nước,</w:t>
      </w:r>
      <w:r w:rsidRPr="00EA613F">
        <w:rPr>
          <w:sz w:val="28"/>
          <w:szCs w:val="28"/>
        </w:rPr>
        <w:t xml:space="preserve"> Quỹ </w:t>
      </w:r>
      <w:r w:rsidRPr="00EA613F">
        <w:rPr>
          <w:sz w:val="28"/>
          <w:szCs w:val="28"/>
          <w:shd w:val="clear" w:color="auto" w:fill="FFFFFF"/>
        </w:rPr>
        <w:t>quản lý, sử dụng nguồn tài trợ, đóng góp tự nguyện theo đúng biên bản hoặc văn bản xác nhận giữa đơn vị tiếp nhận và bên tài trợ, đóng góp. Trường hợp không có yêu cầu cụ thể về nội dung chi, mức chi của bên tài trợ, đóng góp, Quỹ Phòng bệnh thực hiện chi theo quy định tại Thông tư này.</w:t>
      </w:r>
      <w:r w:rsidRPr="00EA613F">
        <w:rPr>
          <w:b/>
          <w:sz w:val="28"/>
          <w:szCs w:val="28"/>
          <w:shd w:val="clear" w:color="auto" w:fill="FFFFFF"/>
        </w:rPr>
        <w:t xml:space="preserve"> </w:t>
      </w:r>
    </w:p>
    <w:p w:rsidR="009F451C" w:rsidRDefault="009F451C" w:rsidP="009F451C">
      <w:pPr>
        <w:widowControl w:val="0"/>
        <w:spacing w:before="120" w:after="120" w:line="360" w:lineRule="exact"/>
        <w:ind w:firstLine="720"/>
        <w:jc w:val="both"/>
        <w:rPr>
          <w:b/>
          <w:sz w:val="28"/>
          <w:szCs w:val="28"/>
          <w:shd w:val="clear" w:color="auto" w:fill="FFFFFF"/>
        </w:rPr>
      </w:pPr>
      <w:r w:rsidRPr="009F32F1">
        <w:rPr>
          <w:b/>
          <w:sz w:val="28"/>
          <w:szCs w:val="28"/>
          <w:shd w:val="clear" w:color="auto" w:fill="FFFFFF"/>
        </w:rPr>
        <w:t xml:space="preserve">- </w:t>
      </w:r>
      <w:r w:rsidRPr="009F32F1">
        <w:rPr>
          <w:sz w:val="28"/>
          <w:szCs w:val="28"/>
          <w:lang w:val="nl-NL"/>
        </w:rPr>
        <w:t>Khuyến khích v</w:t>
      </w:r>
      <w:r w:rsidRPr="009F32F1">
        <w:rPr>
          <w:sz w:val="28"/>
          <w:szCs w:val="28"/>
        </w:rPr>
        <w:t>iệc</w:t>
      </w:r>
      <w:r w:rsidRPr="009F32F1">
        <w:rPr>
          <w:b/>
          <w:shd w:val="clear" w:color="auto" w:fill="FFFFFF"/>
        </w:rPr>
        <w:t xml:space="preserve"> </w:t>
      </w:r>
      <w:r w:rsidRPr="009F32F1">
        <w:rPr>
          <w:sz w:val="28"/>
          <w:szCs w:val="28"/>
        </w:rPr>
        <w:t>quản lý sử dụng viện trợ không hoàn lại không thuộc hỗ trợ phát triển chính thức của cá nhân, tổ chức nước ngoài theo quy định của pháp luật về quản lý và sử dụng viện trợ không hoàn lại không thuộc hỗ trợ phát triển chính thức của cơ quan, tổ chức, cá nhân nước ngoài dành cho Việt Nam và theo các thư cam kết hoặc theo thỏa thuận viện trợ giữa nhà tài trợ nước ngoài với phía Việt Nam</w:t>
      </w:r>
      <w:r>
        <w:rPr>
          <w:sz w:val="28"/>
          <w:szCs w:val="28"/>
        </w:rPr>
        <w:t>.</w:t>
      </w:r>
      <w:r w:rsidRPr="00EA613F">
        <w:rPr>
          <w:sz w:val="28"/>
          <w:szCs w:val="28"/>
          <w:shd w:val="clear" w:color="auto" w:fill="FFFFFF"/>
        </w:rPr>
        <w:t xml:space="preserve"> Trường hợp không có yêu cầu cụ thể về nội dung chi, mức chi của bên </w:t>
      </w:r>
      <w:r>
        <w:rPr>
          <w:sz w:val="28"/>
          <w:szCs w:val="28"/>
          <w:shd w:val="clear" w:color="auto" w:fill="FFFFFF"/>
        </w:rPr>
        <w:t>viện trợ</w:t>
      </w:r>
      <w:r w:rsidRPr="00EA613F">
        <w:rPr>
          <w:sz w:val="28"/>
          <w:szCs w:val="28"/>
          <w:shd w:val="clear" w:color="auto" w:fill="FFFFFF"/>
        </w:rPr>
        <w:t>, Quỹ Phòng bệnh thực hiện chi theo quy định tại Thông tư này.</w:t>
      </w:r>
      <w:r w:rsidRPr="00EA613F">
        <w:rPr>
          <w:b/>
          <w:sz w:val="28"/>
          <w:szCs w:val="28"/>
          <w:shd w:val="clear" w:color="auto" w:fill="FFFFFF"/>
        </w:rPr>
        <w:t xml:space="preserve"> </w:t>
      </w:r>
    </w:p>
    <w:p w:rsidR="009F451C" w:rsidRPr="00474312" w:rsidRDefault="009F451C" w:rsidP="009F451C">
      <w:pPr>
        <w:widowControl w:val="0"/>
        <w:spacing w:before="120" w:after="120" w:line="360" w:lineRule="exact"/>
        <w:ind w:firstLine="720"/>
        <w:jc w:val="both"/>
        <w:rPr>
          <w:sz w:val="28"/>
          <w:szCs w:val="28"/>
          <w:lang w:val="nl-NL"/>
        </w:rPr>
      </w:pPr>
      <w:r w:rsidRPr="00474312">
        <w:rPr>
          <w:sz w:val="28"/>
          <w:szCs w:val="28"/>
          <w:shd w:val="clear" w:color="auto" w:fill="FFFFFF"/>
        </w:rPr>
        <w:t>- Nguồn vốn tạm thời nhàn rỗi của Quỹ phòng bệnh được gửi tại các ngân hàng thương mại do Nhà nước nắm giữ trên 50% vốn điều lệ, tùy thuộc kinh phí tạm thời nhàn rỗi để quyết định kỳ hạn gửi phù hợp (có kỳ hạn, không kỳ hạn).</w:t>
      </w:r>
    </w:p>
    <w:p w:rsidR="009F451C" w:rsidRPr="00B23061" w:rsidRDefault="009F451C" w:rsidP="009F451C">
      <w:pPr>
        <w:widowControl w:val="0"/>
        <w:spacing w:before="120" w:after="120" w:line="360" w:lineRule="exact"/>
        <w:ind w:firstLine="720"/>
        <w:jc w:val="both"/>
        <w:rPr>
          <w:sz w:val="28"/>
          <w:szCs w:val="28"/>
          <w:lang w:val="nl-NL"/>
        </w:rPr>
      </w:pPr>
      <w:r w:rsidRPr="00474312">
        <w:rPr>
          <w:sz w:val="28"/>
          <w:szCs w:val="28"/>
          <w:shd w:val="clear" w:color="auto" w:fill="FFFFFF"/>
        </w:rPr>
        <w:lastRenderedPageBreak/>
        <w:t xml:space="preserve">- </w:t>
      </w:r>
      <w:r w:rsidRPr="00474312">
        <w:rPr>
          <w:sz w:val="28"/>
          <w:szCs w:val="28"/>
          <w:lang w:val="vi-VN"/>
        </w:rPr>
        <w:t xml:space="preserve">Các nội dung chi đặc thù chế độ chi hiện hành chưa </w:t>
      </w:r>
      <w:r w:rsidRPr="00474312">
        <w:rPr>
          <w:sz w:val="28"/>
          <w:szCs w:val="28"/>
        </w:rPr>
        <w:t xml:space="preserve">quy định; </w:t>
      </w:r>
      <w:r w:rsidRPr="00474312">
        <w:rPr>
          <w:sz w:val="28"/>
          <w:szCs w:val="28"/>
          <w:shd w:val="clear" w:color="auto" w:fill="FFFFFF"/>
        </w:rPr>
        <w:t xml:space="preserve">Nội dung chi, mức chi từ các nguồn tài chính khác ngoài nguồn ngân sách nhà nước của Quỹ do </w:t>
      </w:r>
      <w:r w:rsidRPr="00474312">
        <w:rPr>
          <w:sz w:val="28"/>
          <w:szCs w:val="28"/>
          <w:lang w:val="vi-VN"/>
        </w:rPr>
        <w:t>Giám đốc Quỹ quyết định mức chi. Mức chi được xây dựng trên cơ sở thực tế nhưng phải bảo đảm tiết kiệm, hiệu quả</w:t>
      </w:r>
      <w:r w:rsidRPr="00474312">
        <w:rPr>
          <w:sz w:val="28"/>
          <w:szCs w:val="28"/>
          <w:shd w:val="clear" w:color="auto" w:fill="FFFFFF"/>
        </w:rPr>
        <w:t xml:space="preserve"> và chịu trách nhiệm về quyết định của mình.</w:t>
      </w:r>
    </w:p>
    <w:p w:rsidR="009F451C" w:rsidRPr="00EA613F" w:rsidRDefault="009F451C" w:rsidP="009F451C">
      <w:pPr>
        <w:tabs>
          <w:tab w:val="left" w:pos="991"/>
        </w:tabs>
        <w:spacing w:before="120" w:after="120" w:line="360" w:lineRule="exact"/>
        <w:ind w:firstLine="720"/>
        <w:jc w:val="both"/>
        <w:rPr>
          <w:b/>
        </w:rPr>
      </w:pPr>
      <w:r w:rsidRPr="00EA613F">
        <w:rPr>
          <w:b/>
          <w:sz w:val="28"/>
          <w:szCs w:val="28"/>
        </w:rPr>
        <w:t xml:space="preserve">3. Nội dung cơ bản </w:t>
      </w:r>
    </w:p>
    <w:p w:rsidR="009F451C" w:rsidRDefault="009F451C" w:rsidP="009F451C">
      <w:pPr>
        <w:tabs>
          <w:tab w:val="left" w:pos="991"/>
        </w:tabs>
        <w:spacing w:before="120" w:after="120" w:line="360" w:lineRule="exact"/>
        <w:ind w:firstLine="720"/>
        <w:jc w:val="both"/>
        <w:rPr>
          <w:sz w:val="28"/>
          <w:szCs w:val="28"/>
        </w:rPr>
      </w:pPr>
      <w:r w:rsidRPr="00EA613F">
        <w:rPr>
          <w:sz w:val="28"/>
          <w:szCs w:val="28"/>
        </w:rPr>
        <w:t xml:space="preserve">- Về quy định </w:t>
      </w:r>
      <w:r w:rsidRPr="00EA613F">
        <w:rPr>
          <w:bCs/>
          <w:sz w:val="28"/>
          <w:szCs w:val="28"/>
        </w:rPr>
        <w:t xml:space="preserve">căn cứ tính và quản lý thu, nộp khoản đóng góp bắt buộc kế thừa nội dung quy định tại </w:t>
      </w:r>
      <w:r w:rsidRPr="00EA613F">
        <w:rPr>
          <w:sz w:val="28"/>
          <w:szCs w:val="28"/>
        </w:rPr>
        <w:t>Thông tư số 45/2014/TT-BTC ngày 16/4/20</w:t>
      </w:r>
      <w:r>
        <w:rPr>
          <w:sz w:val="28"/>
          <w:szCs w:val="28"/>
        </w:rPr>
        <w:t>14</w:t>
      </w:r>
      <w:r w:rsidRPr="00EA613F">
        <w:rPr>
          <w:sz w:val="28"/>
          <w:szCs w:val="28"/>
        </w:rPr>
        <w:t xml:space="preserve"> hướng dẫn về thu, nộp khoản đóng góp bắt buộc, chế độ quản lý tài chính và chế độ hạch toán, kế toán đối với Quỹ phòng, chống tác hại của thuốc lá được sửa đổi, bổ sung tại Thông tư số 72/2019/TT-BTC ngày 14/10/2019 của Bộ Tài chính, ngoài ra có rà soát, cập nhật để đảm bảo phù hợp với các quy định hiện hành.</w:t>
      </w:r>
    </w:p>
    <w:p w:rsidR="009F451C" w:rsidRPr="00EA613F" w:rsidRDefault="009F451C" w:rsidP="009F451C">
      <w:pPr>
        <w:tabs>
          <w:tab w:val="left" w:pos="991"/>
        </w:tabs>
        <w:spacing w:before="120" w:after="120" w:line="360" w:lineRule="exact"/>
        <w:ind w:firstLine="720"/>
        <w:jc w:val="both"/>
        <w:rPr>
          <w:bCs/>
        </w:rPr>
      </w:pPr>
      <w:r w:rsidRPr="00EA613F">
        <w:rPr>
          <w:bCs/>
          <w:sz w:val="28"/>
          <w:szCs w:val="28"/>
        </w:rPr>
        <w:t xml:space="preserve">- Về quy định nội dung và mức chi của Quỹ Phòng bệnh, </w:t>
      </w:r>
      <w:r w:rsidR="00D21424">
        <w:rPr>
          <w:bCs/>
          <w:sz w:val="28"/>
          <w:szCs w:val="28"/>
        </w:rPr>
        <w:t xml:space="preserve">Vụ TCHCSN </w:t>
      </w:r>
      <w:r w:rsidRPr="00EA613F">
        <w:rPr>
          <w:bCs/>
          <w:sz w:val="28"/>
          <w:szCs w:val="28"/>
        </w:rPr>
        <w:t xml:space="preserve">rà soát nội dung đề xuất của Bộ Y tế trên cơ sở quy định khoản 3 Điều 43 Luật Phòng bệnh, Điều 92 Nghị định số 165/2016/NĐ-CP, Quyết định số 2535/QĐ-BYT ngày 08/8/2026 của Bộ trưởng Bộ Y tế ban hành Điều lệ tổ chức và hoạt động của Quỹ Phòng bệnh và các quy định hiện hành tại thời điểm xây dựng Thông tư, </w:t>
      </w:r>
      <w:r w:rsidR="00D21424">
        <w:rPr>
          <w:bCs/>
          <w:sz w:val="28"/>
          <w:szCs w:val="28"/>
        </w:rPr>
        <w:t xml:space="preserve">Vụ TCHCSN </w:t>
      </w:r>
      <w:r w:rsidRPr="00EA613F">
        <w:rPr>
          <w:bCs/>
          <w:sz w:val="28"/>
          <w:szCs w:val="28"/>
        </w:rPr>
        <w:t>báo cáo Bộ một số nội dung chủ yếu sau:</w:t>
      </w:r>
    </w:p>
    <w:p w:rsidR="009F451C" w:rsidRPr="00EA613F" w:rsidRDefault="009F451C" w:rsidP="009F451C">
      <w:pPr>
        <w:spacing w:before="120" w:after="120" w:line="360" w:lineRule="exact"/>
        <w:ind w:firstLine="720"/>
        <w:jc w:val="both"/>
        <w:rPr>
          <w:shd w:val="clear" w:color="auto" w:fill="FFFFFF"/>
        </w:rPr>
      </w:pPr>
      <w:r w:rsidRPr="00EA613F">
        <w:rPr>
          <w:bCs/>
          <w:sz w:val="28"/>
          <w:szCs w:val="28"/>
        </w:rPr>
        <w:t>+ Đối với quy định về “</w:t>
      </w:r>
      <w:r w:rsidRPr="00EA613F">
        <w:rPr>
          <w:bCs/>
          <w:i/>
          <w:sz w:val="28"/>
          <w:szCs w:val="28"/>
        </w:rPr>
        <w:t xml:space="preserve">Chi </w:t>
      </w:r>
      <w:r w:rsidRPr="00EA613F">
        <w:rPr>
          <w:i/>
          <w:sz w:val="28"/>
          <w:szCs w:val="28"/>
          <w:shd w:val="clear" w:color="auto" w:fill="FFFFFF"/>
        </w:rPr>
        <w:t>phí quản lý Quỹ phòng bệnh</w:t>
      </w:r>
      <w:r w:rsidRPr="00EA613F">
        <w:rPr>
          <w:sz w:val="28"/>
          <w:szCs w:val="28"/>
          <w:shd w:val="clear" w:color="auto" w:fill="FFFFFF"/>
        </w:rPr>
        <w:t xml:space="preserve">” để đảm bảo chi phí hoạt động thường xuyên (không bao gồm nội dung chi chuyên môn), </w:t>
      </w:r>
      <w:r w:rsidR="00D21424">
        <w:rPr>
          <w:bCs/>
          <w:sz w:val="28"/>
          <w:szCs w:val="28"/>
        </w:rPr>
        <w:t>Vụ TCHCSN</w:t>
      </w:r>
      <w:r w:rsidRPr="00EA613F">
        <w:rPr>
          <w:sz w:val="28"/>
          <w:szCs w:val="28"/>
          <w:shd w:val="clear" w:color="auto" w:fill="FFFFFF"/>
        </w:rPr>
        <w:t xml:space="preserve"> xây dựng dự thảo hướng dẫn trên cơ sở pháp luật về tự chủ tài chính đối với đơn vị sự nghiệp công lập quy định tại Nghị định số 60/2021/NĐ-CP ngày 21/6/2021 của Chính phủ quy định cơ chế tự chủ tài chính đơn vị sự nghiệp công lập được sửa đổi, bổ sung tại Nghị định số 111/2025/NĐ-CP ngày 22/5/2025 của Chính phủ.</w:t>
      </w:r>
    </w:p>
    <w:p w:rsidR="009F451C" w:rsidRPr="00EA613F" w:rsidRDefault="009F451C" w:rsidP="009F451C">
      <w:pPr>
        <w:spacing w:before="120" w:after="120" w:line="360" w:lineRule="exact"/>
        <w:ind w:firstLine="720"/>
        <w:jc w:val="both"/>
      </w:pPr>
      <w:r w:rsidRPr="00EA613F">
        <w:rPr>
          <w:sz w:val="28"/>
          <w:szCs w:val="28"/>
          <w:shd w:val="clear" w:color="auto" w:fill="FFFFFF"/>
        </w:rPr>
        <w:t>+ Đối với các khoản “</w:t>
      </w:r>
      <w:r w:rsidRPr="00EA613F">
        <w:rPr>
          <w:i/>
          <w:sz w:val="28"/>
          <w:szCs w:val="28"/>
          <w:shd w:val="clear" w:color="auto" w:fill="FFFFFF"/>
        </w:rPr>
        <w:t>Chi chuyên môn</w:t>
      </w:r>
      <w:r w:rsidRPr="00EA613F">
        <w:rPr>
          <w:sz w:val="28"/>
          <w:szCs w:val="28"/>
          <w:shd w:val="clear" w:color="auto" w:fill="FFFFFF"/>
        </w:rPr>
        <w:t xml:space="preserve">”, </w:t>
      </w:r>
      <w:r w:rsidR="00D21424">
        <w:rPr>
          <w:bCs/>
          <w:sz w:val="28"/>
          <w:szCs w:val="28"/>
        </w:rPr>
        <w:t xml:space="preserve">Vụ TCHCSN </w:t>
      </w:r>
      <w:r w:rsidRPr="00EA613F">
        <w:rPr>
          <w:sz w:val="28"/>
          <w:szCs w:val="28"/>
          <w:shd w:val="clear" w:color="auto" w:fill="FFFFFF"/>
        </w:rPr>
        <w:t xml:space="preserve">dự thảo theo nguyên tắc rà soát sự phù hợp của các nội dung chi Bộ Y tế đề xuất với quy định khung tại các văn bản pháp luật hiện hành, </w:t>
      </w:r>
      <w:r w:rsidRPr="00EA613F">
        <w:rPr>
          <w:sz w:val="28"/>
          <w:szCs w:val="28"/>
        </w:rPr>
        <w:t>Bộ Y tế chịu trách nhiệm về căn cứ pháp lý, nội dung chi tiết và cơ sở đề xuất đảm bảo phù hợp với thực tế triển khai và các quy định hiện hành có liên quan.</w:t>
      </w:r>
    </w:p>
    <w:p w:rsidR="009F451C" w:rsidRPr="00EA613F" w:rsidRDefault="009F451C" w:rsidP="009F451C">
      <w:pPr>
        <w:spacing w:before="120" w:after="120" w:line="360" w:lineRule="exact"/>
        <w:ind w:firstLine="720"/>
        <w:jc w:val="both"/>
      </w:pPr>
      <w:r w:rsidRPr="00EA613F">
        <w:rPr>
          <w:sz w:val="28"/>
          <w:szCs w:val="28"/>
        </w:rPr>
        <w:t>+ Về mức chi đối với hoạt động chuyên môn</w:t>
      </w:r>
    </w:p>
    <w:p w:rsidR="009F451C" w:rsidRPr="00EA613F" w:rsidRDefault="009F451C" w:rsidP="009F451C">
      <w:pPr>
        <w:spacing w:before="120" w:after="120" w:line="360" w:lineRule="exact"/>
        <w:ind w:firstLine="720"/>
        <w:jc w:val="both"/>
        <w:rPr>
          <w:shd w:val="clear" w:color="auto" w:fill="FFFFFF"/>
        </w:rPr>
      </w:pPr>
      <w:r w:rsidRPr="00EA613F">
        <w:rPr>
          <w:sz w:val="28"/>
          <w:szCs w:val="28"/>
          <w:shd w:val="clear" w:color="auto" w:fill="FFFFFF"/>
        </w:rPr>
        <w:t>Khoản 4 Điều 43 Luật Phòng bệnh quy định nguồn hình thành Quỹ Phòng bệnh:</w:t>
      </w:r>
    </w:p>
    <w:p w:rsidR="009F451C" w:rsidRPr="00EA613F" w:rsidRDefault="009F451C" w:rsidP="009F451C">
      <w:pPr>
        <w:pStyle w:val="NormalWeb"/>
        <w:shd w:val="clear" w:color="auto" w:fill="FFFFFF"/>
        <w:spacing w:before="120" w:beforeAutospacing="0" w:after="120" w:afterAutospacing="0" w:line="360" w:lineRule="exact"/>
        <w:ind w:firstLine="720"/>
        <w:jc w:val="both"/>
        <w:rPr>
          <w:i/>
        </w:rPr>
      </w:pPr>
      <w:r w:rsidRPr="00EA613F">
        <w:rPr>
          <w:sz w:val="28"/>
          <w:szCs w:val="28"/>
        </w:rPr>
        <w:t>“</w:t>
      </w:r>
      <w:r w:rsidRPr="00EA613F">
        <w:rPr>
          <w:i/>
          <w:sz w:val="28"/>
          <w:szCs w:val="28"/>
        </w:rPr>
        <w:t xml:space="preserve">a) </w:t>
      </w:r>
      <w:proofErr w:type="spellStart"/>
      <w:r w:rsidRPr="00EA613F">
        <w:rPr>
          <w:i/>
          <w:sz w:val="28"/>
          <w:szCs w:val="28"/>
        </w:rPr>
        <w:t>Vốn</w:t>
      </w:r>
      <w:proofErr w:type="spellEnd"/>
      <w:r w:rsidRPr="00EA613F">
        <w:rPr>
          <w:i/>
          <w:sz w:val="28"/>
          <w:szCs w:val="28"/>
        </w:rPr>
        <w:t xml:space="preserve"> </w:t>
      </w:r>
      <w:proofErr w:type="spellStart"/>
      <w:r w:rsidRPr="00EA613F">
        <w:rPr>
          <w:i/>
          <w:sz w:val="28"/>
          <w:szCs w:val="28"/>
        </w:rPr>
        <w:t>điều</w:t>
      </w:r>
      <w:proofErr w:type="spellEnd"/>
      <w:r w:rsidRPr="00EA613F">
        <w:rPr>
          <w:i/>
          <w:sz w:val="28"/>
          <w:szCs w:val="28"/>
        </w:rPr>
        <w:t xml:space="preserve"> </w:t>
      </w:r>
      <w:proofErr w:type="spellStart"/>
      <w:r w:rsidRPr="00EA613F">
        <w:rPr>
          <w:i/>
          <w:sz w:val="28"/>
          <w:szCs w:val="28"/>
        </w:rPr>
        <w:t>lệ</w:t>
      </w:r>
      <w:proofErr w:type="spellEnd"/>
      <w:r w:rsidRPr="00EA613F">
        <w:rPr>
          <w:i/>
          <w:sz w:val="28"/>
          <w:szCs w:val="28"/>
        </w:rPr>
        <w:t xml:space="preserve"> do </w:t>
      </w:r>
      <w:proofErr w:type="spellStart"/>
      <w:r w:rsidRPr="00EA613F">
        <w:rPr>
          <w:i/>
          <w:sz w:val="28"/>
          <w:szCs w:val="28"/>
        </w:rPr>
        <w:t>ngân</w:t>
      </w:r>
      <w:proofErr w:type="spellEnd"/>
      <w:r w:rsidRPr="00EA613F">
        <w:rPr>
          <w:i/>
          <w:sz w:val="28"/>
          <w:szCs w:val="28"/>
        </w:rPr>
        <w:t xml:space="preserve"> </w:t>
      </w:r>
      <w:proofErr w:type="spellStart"/>
      <w:r w:rsidRPr="00EA613F">
        <w:rPr>
          <w:i/>
          <w:sz w:val="28"/>
          <w:szCs w:val="28"/>
        </w:rPr>
        <w:t>sách</w:t>
      </w:r>
      <w:proofErr w:type="spellEnd"/>
      <w:r w:rsidRPr="00EA613F">
        <w:rPr>
          <w:i/>
          <w:sz w:val="28"/>
          <w:szCs w:val="28"/>
        </w:rPr>
        <w:t xml:space="preserve"> </w:t>
      </w:r>
      <w:proofErr w:type="spellStart"/>
      <w:r w:rsidRPr="00EA613F">
        <w:rPr>
          <w:i/>
          <w:sz w:val="28"/>
          <w:szCs w:val="28"/>
        </w:rPr>
        <w:t>nhà</w:t>
      </w:r>
      <w:proofErr w:type="spellEnd"/>
      <w:r w:rsidRPr="00EA613F">
        <w:rPr>
          <w:i/>
          <w:sz w:val="28"/>
          <w:szCs w:val="28"/>
        </w:rPr>
        <w:t xml:space="preserve"> </w:t>
      </w:r>
      <w:proofErr w:type="spellStart"/>
      <w:r w:rsidRPr="00EA613F">
        <w:rPr>
          <w:i/>
          <w:sz w:val="28"/>
          <w:szCs w:val="28"/>
        </w:rPr>
        <w:t>nước</w:t>
      </w:r>
      <w:proofErr w:type="spellEnd"/>
      <w:r w:rsidRPr="00EA613F">
        <w:rPr>
          <w:i/>
          <w:sz w:val="28"/>
          <w:szCs w:val="28"/>
        </w:rPr>
        <w:t xml:space="preserve"> </w:t>
      </w:r>
      <w:proofErr w:type="spellStart"/>
      <w:r w:rsidRPr="00EA613F">
        <w:rPr>
          <w:i/>
          <w:sz w:val="28"/>
          <w:szCs w:val="28"/>
        </w:rPr>
        <w:t>hỗ</w:t>
      </w:r>
      <w:proofErr w:type="spellEnd"/>
      <w:r w:rsidRPr="00EA613F">
        <w:rPr>
          <w:i/>
          <w:sz w:val="28"/>
          <w:szCs w:val="28"/>
        </w:rPr>
        <w:t xml:space="preserve"> </w:t>
      </w:r>
      <w:proofErr w:type="spellStart"/>
      <w:r w:rsidRPr="00EA613F">
        <w:rPr>
          <w:i/>
          <w:sz w:val="28"/>
          <w:szCs w:val="28"/>
        </w:rPr>
        <w:t>trợ</w:t>
      </w:r>
      <w:proofErr w:type="spellEnd"/>
      <w:r w:rsidRPr="00EA613F">
        <w:rPr>
          <w:i/>
          <w:sz w:val="28"/>
          <w:szCs w:val="28"/>
        </w:rPr>
        <w:t xml:space="preserve"> </w:t>
      </w:r>
      <w:proofErr w:type="spellStart"/>
      <w:proofErr w:type="gramStart"/>
      <w:r w:rsidRPr="00EA613F">
        <w:rPr>
          <w:i/>
          <w:sz w:val="28"/>
          <w:szCs w:val="28"/>
        </w:rPr>
        <w:t>theo</w:t>
      </w:r>
      <w:proofErr w:type="spellEnd"/>
      <w:proofErr w:type="gramEnd"/>
      <w:r w:rsidRPr="00EA613F">
        <w:rPr>
          <w:i/>
          <w:sz w:val="28"/>
          <w:szCs w:val="28"/>
        </w:rPr>
        <w:t xml:space="preserve"> </w:t>
      </w:r>
      <w:proofErr w:type="spellStart"/>
      <w:r w:rsidRPr="00EA613F">
        <w:rPr>
          <w:i/>
          <w:sz w:val="28"/>
          <w:szCs w:val="28"/>
        </w:rPr>
        <w:t>quy</w:t>
      </w:r>
      <w:proofErr w:type="spellEnd"/>
      <w:r w:rsidRPr="00EA613F">
        <w:rPr>
          <w:i/>
          <w:sz w:val="28"/>
          <w:szCs w:val="28"/>
        </w:rPr>
        <w:t xml:space="preserve"> </w:t>
      </w:r>
      <w:proofErr w:type="spellStart"/>
      <w:r w:rsidRPr="00EA613F">
        <w:rPr>
          <w:i/>
          <w:sz w:val="28"/>
          <w:szCs w:val="28"/>
        </w:rPr>
        <w:t>định</w:t>
      </w:r>
      <w:proofErr w:type="spellEnd"/>
      <w:r w:rsidRPr="00EA613F">
        <w:rPr>
          <w:i/>
          <w:sz w:val="28"/>
          <w:szCs w:val="28"/>
        </w:rPr>
        <w:t xml:space="preserve"> </w:t>
      </w:r>
      <w:proofErr w:type="spellStart"/>
      <w:r w:rsidRPr="00EA613F">
        <w:rPr>
          <w:i/>
          <w:sz w:val="28"/>
          <w:szCs w:val="28"/>
        </w:rPr>
        <w:t>của</w:t>
      </w:r>
      <w:proofErr w:type="spellEnd"/>
      <w:r w:rsidRPr="00EA613F">
        <w:rPr>
          <w:i/>
          <w:sz w:val="28"/>
          <w:szCs w:val="28"/>
        </w:rPr>
        <w:t xml:space="preserve"> </w:t>
      </w:r>
      <w:proofErr w:type="spellStart"/>
      <w:r w:rsidRPr="00EA613F">
        <w:rPr>
          <w:i/>
          <w:sz w:val="28"/>
          <w:szCs w:val="28"/>
        </w:rPr>
        <w:t>pháp</w:t>
      </w:r>
      <w:proofErr w:type="spellEnd"/>
      <w:r w:rsidRPr="00EA613F">
        <w:rPr>
          <w:i/>
          <w:sz w:val="28"/>
          <w:szCs w:val="28"/>
        </w:rPr>
        <w:t xml:space="preserve"> </w:t>
      </w:r>
      <w:proofErr w:type="spellStart"/>
      <w:r w:rsidRPr="00EA613F">
        <w:rPr>
          <w:i/>
          <w:sz w:val="28"/>
          <w:szCs w:val="28"/>
        </w:rPr>
        <w:t>luật</w:t>
      </w:r>
      <w:proofErr w:type="spellEnd"/>
      <w:r w:rsidRPr="00EA613F">
        <w:rPr>
          <w:i/>
          <w:sz w:val="28"/>
          <w:szCs w:val="28"/>
        </w:rPr>
        <w:t>;</w:t>
      </w:r>
    </w:p>
    <w:p w:rsidR="009F451C" w:rsidRPr="00EA613F" w:rsidRDefault="009F451C" w:rsidP="009F451C">
      <w:pPr>
        <w:pStyle w:val="NormalWeb"/>
        <w:shd w:val="clear" w:color="auto" w:fill="FFFFFF"/>
        <w:spacing w:before="120" w:beforeAutospacing="0" w:after="120" w:afterAutospacing="0" w:line="360" w:lineRule="exact"/>
        <w:ind w:firstLine="720"/>
        <w:jc w:val="both"/>
        <w:rPr>
          <w:i/>
        </w:rPr>
      </w:pPr>
      <w:r w:rsidRPr="00EA613F">
        <w:rPr>
          <w:i/>
          <w:sz w:val="28"/>
          <w:szCs w:val="28"/>
        </w:rPr>
        <w:t xml:space="preserve">b) </w:t>
      </w:r>
      <w:proofErr w:type="spellStart"/>
      <w:r w:rsidRPr="00EA613F">
        <w:rPr>
          <w:i/>
          <w:sz w:val="28"/>
          <w:szCs w:val="28"/>
        </w:rPr>
        <w:t>Chuyển</w:t>
      </w:r>
      <w:proofErr w:type="spellEnd"/>
      <w:r w:rsidRPr="00EA613F">
        <w:rPr>
          <w:i/>
          <w:sz w:val="28"/>
          <w:szCs w:val="28"/>
        </w:rPr>
        <w:t xml:space="preserve"> </w:t>
      </w:r>
      <w:proofErr w:type="spellStart"/>
      <w:r w:rsidRPr="00EA613F">
        <w:rPr>
          <w:i/>
          <w:sz w:val="28"/>
          <w:szCs w:val="28"/>
        </w:rPr>
        <w:t>toàn</w:t>
      </w:r>
      <w:proofErr w:type="spellEnd"/>
      <w:r w:rsidRPr="00EA613F">
        <w:rPr>
          <w:i/>
          <w:sz w:val="28"/>
          <w:szCs w:val="28"/>
        </w:rPr>
        <w:t xml:space="preserve"> </w:t>
      </w:r>
      <w:proofErr w:type="spellStart"/>
      <w:r w:rsidRPr="00EA613F">
        <w:rPr>
          <w:i/>
          <w:sz w:val="28"/>
          <w:szCs w:val="28"/>
        </w:rPr>
        <w:t>bộ</w:t>
      </w:r>
      <w:proofErr w:type="spellEnd"/>
      <w:r w:rsidRPr="00EA613F">
        <w:rPr>
          <w:i/>
          <w:sz w:val="28"/>
          <w:szCs w:val="28"/>
        </w:rPr>
        <w:t xml:space="preserve"> </w:t>
      </w:r>
      <w:proofErr w:type="spellStart"/>
      <w:r w:rsidRPr="00EA613F">
        <w:rPr>
          <w:i/>
          <w:sz w:val="28"/>
          <w:szCs w:val="28"/>
        </w:rPr>
        <w:t>kinh</w:t>
      </w:r>
      <w:proofErr w:type="spellEnd"/>
      <w:r w:rsidRPr="00EA613F">
        <w:rPr>
          <w:i/>
          <w:sz w:val="28"/>
          <w:szCs w:val="28"/>
        </w:rPr>
        <w:t xml:space="preserve"> </w:t>
      </w:r>
      <w:proofErr w:type="spellStart"/>
      <w:r w:rsidRPr="00EA613F">
        <w:rPr>
          <w:i/>
          <w:sz w:val="28"/>
          <w:szCs w:val="28"/>
        </w:rPr>
        <w:t>phí</w:t>
      </w:r>
      <w:proofErr w:type="spellEnd"/>
      <w:r w:rsidRPr="00EA613F">
        <w:rPr>
          <w:i/>
          <w:sz w:val="28"/>
          <w:szCs w:val="28"/>
        </w:rPr>
        <w:t xml:space="preserve"> </w:t>
      </w:r>
      <w:proofErr w:type="spellStart"/>
      <w:r w:rsidRPr="00EA613F">
        <w:rPr>
          <w:i/>
          <w:sz w:val="28"/>
          <w:szCs w:val="28"/>
        </w:rPr>
        <w:t>kết</w:t>
      </w:r>
      <w:proofErr w:type="spellEnd"/>
      <w:r w:rsidRPr="00EA613F">
        <w:rPr>
          <w:i/>
          <w:sz w:val="28"/>
          <w:szCs w:val="28"/>
        </w:rPr>
        <w:t xml:space="preserve"> </w:t>
      </w:r>
      <w:proofErr w:type="spellStart"/>
      <w:r w:rsidRPr="00EA613F">
        <w:rPr>
          <w:i/>
          <w:sz w:val="28"/>
          <w:szCs w:val="28"/>
        </w:rPr>
        <w:t>dư</w:t>
      </w:r>
      <w:proofErr w:type="spellEnd"/>
      <w:r w:rsidRPr="00EA613F">
        <w:rPr>
          <w:i/>
          <w:sz w:val="28"/>
          <w:szCs w:val="28"/>
        </w:rPr>
        <w:t xml:space="preserve"> </w:t>
      </w:r>
      <w:proofErr w:type="spellStart"/>
      <w:r w:rsidRPr="00EA613F">
        <w:rPr>
          <w:i/>
          <w:sz w:val="28"/>
          <w:szCs w:val="28"/>
        </w:rPr>
        <w:t>chưa</w:t>
      </w:r>
      <w:proofErr w:type="spellEnd"/>
      <w:r w:rsidRPr="00EA613F">
        <w:rPr>
          <w:i/>
          <w:sz w:val="28"/>
          <w:szCs w:val="28"/>
        </w:rPr>
        <w:t xml:space="preserve"> </w:t>
      </w:r>
      <w:proofErr w:type="spellStart"/>
      <w:r w:rsidRPr="00EA613F">
        <w:rPr>
          <w:i/>
          <w:sz w:val="28"/>
          <w:szCs w:val="28"/>
        </w:rPr>
        <w:t>được</w:t>
      </w:r>
      <w:proofErr w:type="spellEnd"/>
      <w:r w:rsidRPr="00EA613F">
        <w:rPr>
          <w:i/>
          <w:sz w:val="28"/>
          <w:szCs w:val="28"/>
        </w:rPr>
        <w:t xml:space="preserve"> </w:t>
      </w:r>
      <w:proofErr w:type="spellStart"/>
      <w:r w:rsidRPr="00EA613F">
        <w:rPr>
          <w:i/>
          <w:sz w:val="28"/>
          <w:szCs w:val="28"/>
        </w:rPr>
        <w:t>sử</w:t>
      </w:r>
      <w:proofErr w:type="spellEnd"/>
      <w:r w:rsidRPr="00EA613F">
        <w:rPr>
          <w:i/>
          <w:sz w:val="28"/>
          <w:szCs w:val="28"/>
        </w:rPr>
        <w:t xml:space="preserve"> </w:t>
      </w:r>
      <w:proofErr w:type="spellStart"/>
      <w:r w:rsidRPr="00EA613F">
        <w:rPr>
          <w:i/>
          <w:sz w:val="28"/>
          <w:szCs w:val="28"/>
        </w:rPr>
        <w:t>dụng</w:t>
      </w:r>
      <w:proofErr w:type="spellEnd"/>
      <w:r w:rsidRPr="00EA613F">
        <w:rPr>
          <w:i/>
          <w:sz w:val="28"/>
          <w:szCs w:val="28"/>
        </w:rPr>
        <w:t xml:space="preserve"> </w:t>
      </w:r>
      <w:proofErr w:type="spellStart"/>
      <w:r w:rsidRPr="00EA613F">
        <w:rPr>
          <w:i/>
          <w:sz w:val="28"/>
          <w:szCs w:val="28"/>
        </w:rPr>
        <w:t>đến</w:t>
      </w:r>
      <w:proofErr w:type="spellEnd"/>
      <w:r w:rsidRPr="00EA613F">
        <w:rPr>
          <w:i/>
          <w:sz w:val="28"/>
          <w:szCs w:val="28"/>
        </w:rPr>
        <w:t xml:space="preserve"> </w:t>
      </w:r>
      <w:proofErr w:type="spellStart"/>
      <w:r w:rsidRPr="00EA613F">
        <w:rPr>
          <w:i/>
          <w:sz w:val="28"/>
          <w:szCs w:val="28"/>
        </w:rPr>
        <w:t>hết</w:t>
      </w:r>
      <w:proofErr w:type="spellEnd"/>
      <w:r w:rsidRPr="00EA613F">
        <w:rPr>
          <w:i/>
          <w:sz w:val="28"/>
          <w:szCs w:val="28"/>
        </w:rPr>
        <w:t xml:space="preserve"> </w:t>
      </w:r>
      <w:proofErr w:type="spellStart"/>
      <w:r w:rsidRPr="00EA613F">
        <w:rPr>
          <w:i/>
          <w:sz w:val="28"/>
          <w:szCs w:val="28"/>
        </w:rPr>
        <w:t>ngày</w:t>
      </w:r>
      <w:proofErr w:type="spellEnd"/>
      <w:r w:rsidRPr="00EA613F">
        <w:rPr>
          <w:i/>
          <w:sz w:val="28"/>
          <w:szCs w:val="28"/>
        </w:rPr>
        <w:t xml:space="preserve"> 30 </w:t>
      </w:r>
      <w:proofErr w:type="spellStart"/>
      <w:r w:rsidRPr="00EA613F">
        <w:rPr>
          <w:i/>
          <w:sz w:val="28"/>
          <w:szCs w:val="28"/>
        </w:rPr>
        <w:t>tháng</w:t>
      </w:r>
      <w:proofErr w:type="spellEnd"/>
      <w:r w:rsidRPr="00EA613F">
        <w:rPr>
          <w:i/>
          <w:sz w:val="28"/>
          <w:szCs w:val="28"/>
        </w:rPr>
        <w:t xml:space="preserve"> 6 </w:t>
      </w:r>
      <w:proofErr w:type="spellStart"/>
      <w:r w:rsidRPr="00EA613F">
        <w:rPr>
          <w:i/>
          <w:sz w:val="28"/>
          <w:szCs w:val="28"/>
        </w:rPr>
        <w:t>năm</w:t>
      </w:r>
      <w:proofErr w:type="spellEnd"/>
      <w:r w:rsidRPr="00EA613F">
        <w:rPr>
          <w:i/>
          <w:sz w:val="28"/>
          <w:szCs w:val="28"/>
        </w:rPr>
        <w:t xml:space="preserve"> 2026 </w:t>
      </w:r>
      <w:proofErr w:type="spellStart"/>
      <w:r w:rsidRPr="00EA613F">
        <w:rPr>
          <w:i/>
          <w:sz w:val="28"/>
          <w:szCs w:val="28"/>
        </w:rPr>
        <w:t>của</w:t>
      </w:r>
      <w:proofErr w:type="spellEnd"/>
      <w:r w:rsidRPr="00EA613F">
        <w:rPr>
          <w:i/>
          <w:sz w:val="28"/>
          <w:szCs w:val="28"/>
        </w:rPr>
        <w:t xml:space="preserve"> </w:t>
      </w:r>
      <w:proofErr w:type="spellStart"/>
      <w:r w:rsidRPr="00EA613F">
        <w:rPr>
          <w:i/>
          <w:sz w:val="28"/>
          <w:szCs w:val="28"/>
        </w:rPr>
        <w:t>Quỹ</w:t>
      </w:r>
      <w:proofErr w:type="spellEnd"/>
      <w:r w:rsidRPr="00EA613F">
        <w:rPr>
          <w:i/>
          <w:sz w:val="28"/>
          <w:szCs w:val="28"/>
        </w:rPr>
        <w:t xml:space="preserve"> </w:t>
      </w:r>
      <w:proofErr w:type="spellStart"/>
      <w:r w:rsidRPr="00EA613F">
        <w:rPr>
          <w:i/>
          <w:sz w:val="28"/>
          <w:szCs w:val="28"/>
        </w:rPr>
        <w:t>phòng</w:t>
      </w:r>
      <w:proofErr w:type="spellEnd"/>
      <w:r w:rsidRPr="00EA613F">
        <w:rPr>
          <w:i/>
          <w:sz w:val="28"/>
          <w:szCs w:val="28"/>
        </w:rPr>
        <w:t xml:space="preserve">, </w:t>
      </w:r>
      <w:proofErr w:type="spellStart"/>
      <w:r w:rsidRPr="00EA613F">
        <w:rPr>
          <w:i/>
          <w:sz w:val="28"/>
          <w:szCs w:val="28"/>
        </w:rPr>
        <w:t>chống</w:t>
      </w:r>
      <w:proofErr w:type="spellEnd"/>
      <w:r w:rsidRPr="00EA613F">
        <w:rPr>
          <w:i/>
          <w:sz w:val="28"/>
          <w:szCs w:val="28"/>
        </w:rPr>
        <w:t xml:space="preserve"> </w:t>
      </w:r>
      <w:proofErr w:type="spellStart"/>
      <w:r w:rsidRPr="00EA613F">
        <w:rPr>
          <w:i/>
          <w:sz w:val="28"/>
          <w:szCs w:val="28"/>
        </w:rPr>
        <w:t>tác</w:t>
      </w:r>
      <w:proofErr w:type="spellEnd"/>
      <w:r w:rsidRPr="00EA613F">
        <w:rPr>
          <w:i/>
          <w:sz w:val="28"/>
          <w:szCs w:val="28"/>
        </w:rPr>
        <w:t xml:space="preserve"> </w:t>
      </w:r>
      <w:proofErr w:type="spellStart"/>
      <w:r w:rsidRPr="00EA613F">
        <w:rPr>
          <w:i/>
          <w:sz w:val="28"/>
          <w:szCs w:val="28"/>
        </w:rPr>
        <w:t>hại</w:t>
      </w:r>
      <w:proofErr w:type="spellEnd"/>
      <w:r w:rsidRPr="00EA613F">
        <w:rPr>
          <w:i/>
          <w:sz w:val="28"/>
          <w:szCs w:val="28"/>
        </w:rPr>
        <w:t xml:space="preserve"> </w:t>
      </w:r>
      <w:proofErr w:type="spellStart"/>
      <w:r w:rsidRPr="00EA613F">
        <w:rPr>
          <w:i/>
          <w:sz w:val="28"/>
          <w:szCs w:val="28"/>
        </w:rPr>
        <w:t>của</w:t>
      </w:r>
      <w:proofErr w:type="spellEnd"/>
      <w:r w:rsidRPr="00EA613F">
        <w:rPr>
          <w:i/>
          <w:sz w:val="28"/>
          <w:szCs w:val="28"/>
        </w:rPr>
        <w:t xml:space="preserve"> </w:t>
      </w:r>
      <w:proofErr w:type="spellStart"/>
      <w:r w:rsidRPr="00EA613F">
        <w:rPr>
          <w:i/>
          <w:sz w:val="28"/>
          <w:szCs w:val="28"/>
        </w:rPr>
        <w:t>thuốc</w:t>
      </w:r>
      <w:proofErr w:type="spellEnd"/>
      <w:r w:rsidRPr="00EA613F">
        <w:rPr>
          <w:i/>
          <w:sz w:val="28"/>
          <w:szCs w:val="28"/>
        </w:rPr>
        <w:t xml:space="preserve"> </w:t>
      </w:r>
      <w:proofErr w:type="spellStart"/>
      <w:r w:rsidRPr="00EA613F">
        <w:rPr>
          <w:i/>
          <w:sz w:val="28"/>
          <w:szCs w:val="28"/>
        </w:rPr>
        <w:t>lá</w:t>
      </w:r>
      <w:proofErr w:type="spellEnd"/>
      <w:r w:rsidRPr="00EA613F">
        <w:rPr>
          <w:i/>
          <w:sz w:val="28"/>
          <w:szCs w:val="28"/>
        </w:rPr>
        <w:t>;</w:t>
      </w:r>
    </w:p>
    <w:p w:rsidR="009F451C" w:rsidRPr="00EA613F" w:rsidRDefault="009F451C" w:rsidP="009F451C">
      <w:pPr>
        <w:pStyle w:val="NormalWeb"/>
        <w:shd w:val="clear" w:color="auto" w:fill="FFFFFF"/>
        <w:spacing w:before="120" w:beforeAutospacing="0" w:after="120" w:afterAutospacing="0" w:line="360" w:lineRule="exact"/>
        <w:ind w:firstLine="720"/>
        <w:jc w:val="both"/>
        <w:rPr>
          <w:i/>
        </w:rPr>
      </w:pPr>
      <w:r w:rsidRPr="00EA613F">
        <w:rPr>
          <w:i/>
          <w:sz w:val="28"/>
          <w:szCs w:val="28"/>
        </w:rPr>
        <w:lastRenderedPageBreak/>
        <w:t xml:space="preserve">c) </w:t>
      </w:r>
      <w:proofErr w:type="spellStart"/>
      <w:r w:rsidRPr="00EA613F">
        <w:rPr>
          <w:i/>
          <w:sz w:val="28"/>
          <w:szCs w:val="28"/>
        </w:rPr>
        <w:t>Khoản</w:t>
      </w:r>
      <w:proofErr w:type="spellEnd"/>
      <w:r w:rsidRPr="00EA613F">
        <w:rPr>
          <w:i/>
          <w:sz w:val="28"/>
          <w:szCs w:val="28"/>
        </w:rPr>
        <w:t xml:space="preserve"> </w:t>
      </w:r>
      <w:proofErr w:type="spellStart"/>
      <w:r w:rsidRPr="00EA613F">
        <w:rPr>
          <w:i/>
          <w:sz w:val="28"/>
          <w:szCs w:val="28"/>
        </w:rPr>
        <w:t>đóng</w:t>
      </w:r>
      <w:proofErr w:type="spellEnd"/>
      <w:r w:rsidRPr="00EA613F">
        <w:rPr>
          <w:i/>
          <w:sz w:val="28"/>
          <w:szCs w:val="28"/>
        </w:rPr>
        <w:t xml:space="preserve"> </w:t>
      </w:r>
      <w:proofErr w:type="spellStart"/>
      <w:r w:rsidRPr="00EA613F">
        <w:rPr>
          <w:i/>
          <w:sz w:val="28"/>
          <w:szCs w:val="28"/>
        </w:rPr>
        <w:t>góp</w:t>
      </w:r>
      <w:proofErr w:type="spellEnd"/>
      <w:r w:rsidRPr="00EA613F">
        <w:rPr>
          <w:i/>
          <w:sz w:val="28"/>
          <w:szCs w:val="28"/>
        </w:rPr>
        <w:t xml:space="preserve"> </w:t>
      </w:r>
      <w:proofErr w:type="spellStart"/>
      <w:r w:rsidRPr="00EA613F">
        <w:rPr>
          <w:i/>
          <w:sz w:val="28"/>
          <w:szCs w:val="28"/>
        </w:rPr>
        <w:t>bắt</w:t>
      </w:r>
      <w:proofErr w:type="spellEnd"/>
      <w:r w:rsidRPr="00EA613F">
        <w:rPr>
          <w:i/>
          <w:sz w:val="28"/>
          <w:szCs w:val="28"/>
        </w:rPr>
        <w:t xml:space="preserve"> </w:t>
      </w:r>
      <w:proofErr w:type="spellStart"/>
      <w:r w:rsidRPr="00EA613F">
        <w:rPr>
          <w:i/>
          <w:sz w:val="28"/>
          <w:szCs w:val="28"/>
        </w:rPr>
        <w:t>buộc</w:t>
      </w:r>
      <w:proofErr w:type="spellEnd"/>
      <w:r w:rsidRPr="00EA613F">
        <w:rPr>
          <w:i/>
          <w:sz w:val="28"/>
          <w:szCs w:val="28"/>
        </w:rPr>
        <w:t xml:space="preserve"> 2% </w:t>
      </w:r>
      <w:proofErr w:type="spellStart"/>
      <w:r w:rsidRPr="00EA613F">
        <w:rPr>
          <w:i/>
          <w:sz w:val="28"/>
          <w:szCs w:val="28"/>
        </w:rPr>
        <w:t>trên</w:t>
      </w:r>
      <w:proofErr w:type="spellEnd"/>
      <w:r w:rsidRPr="00EA613F">
        <w:rPr>
          <w:i/>
          <w:sz w:val="28"/>
          <w:szCs w:val="28"/>
        </w:rPr>
        <w:t xml:space="preserve"> </w:t>
      </w:r>
      <w:proofErr w:type="spellStart"/>
      <w:r w:rsidRPr="00EA613F">
        <w:rPr>
          <w:i/>
          <w:sz w:val="28"/>
          <w:szCs w:val="28"/>
        </w:rPr>
        <w:t>giá</w:t>
      </w:r>
      <w:proofErr w:type="spellEnd"/>
      <w:r w:rsidRPr="00EA613F">
        <w:rPr>
          <w:i/>
          <w:sz w:val="28"/>
          <w:szCs w:val="28"/>
        </w:rPr>
        <w:t xml:space="preserve"> </w:t>
      </w:r>
      <w:proofErr w:type="spellStart"/>
      <w:r w:rsidRPr="00EA613F">
        <w:rPr>
          <w:i/>
          <w:sz w:val="28"/>
          <w:szCs w:val="28"/>
        </w:rPr>
        <w:t>tính</w:t>
      </w:r>
      <w:proofErr w:type="spellEnd"/>
      <w:r w:rsidRPr="00EA613F">
        <w:rPr>
          <w:i/>
          <w:sz w:val="28"/>
          <w:szCs w:val="28"/>
        </w:rPr>
        <w:t xml:space="preserve"> </w:t>
      </w:r>
      <w:proofErr w:type="spellStart"/>
      <w:r w:rsidRPr="00EA613F">
        <w:rPr>
          <w:i/>
          <w:sz w:val="28"/>
          <w:szCs w:val="28"/>
        </w:rPr>
        <w:t>thuế</w:t>
      </w:r>
      <w:proofErr w:type="spellEnd"/>
      <w:r w:rsidRPr="00EA613F">
        <w:rPr>
          <w:i/>
          <w:sz w:val="28"/>
          <w:szCs w:val="28"/>
        </w:rPr>
        <w:t xml:space="preserve"> </w:t>
      </w:r>
      <w:proofErr w:type="spellStart"/>
      <w:r w:rsidRPr="00EA613F">
        <w:rPr>
          <w:i/>
          <w:sz w:val="28"/>
          <w:szCs w:val="28"/>
        </w:rPr>
        <w:t>tiêu</w:t>
      </w:r>
      <w:proofErr w:type="spellEnd"/>
      <w:r w:rsidRPr="00EA613F">
        <w:rPr>
          <w:i/>
          <w:sz w:val="28"/>
          <w:szCs w:val="28"/>
        </w:rPr>
        <w:t xml:space="preserve"> </w:t>
      </w:r>
      <w:proofErr w:type="spellStart"/>
      <w:r w:rsidRPr="00EA613F">
        <w:rPr>
          <w:i/>
          <w:sz w:val="28"/>
          <w:szCs w:val="28"/>
        </w:rPr>
        <w:t>thụ</w:t>
      </w:r>
      <w:proofErr w:type="spellEnd"/>
      <w:r w:rsidRPr="00EA613F">
        <w:rPr>
          <w:i/>
          <w:sz w:val="28"/>
          <w:szCs w:val="28"/>
        </w:rPr>
        <w:t xml:space="preserve"> </w:t>
      </w:r>
      <w:proofErr w:type="spellStart"/>
      <w:r w:rsidRPr="00EA613F">
        <w:rPr>
          <w:i/>
          <w:sz w:val="28"/>
          <w:szCs w:val="28"/>
        </w:rPr>
        <w:t>đặc</w:t>
      </w:r>
      <w:proofErr w:type="spellEnd"/>
      <w:r w:rsidRPr="00EA613F">
        <w:rPr>
          <w:i/>
          <w:sz w:val="28"/>
          <w:szCs w:val="28"/>
        </w:rPr>
        <w:t xml:space="preserve"> </w:t>
      </w:r>
      <w:proofErr w:type="spellStart"/>
      <w:r w:rsidRPr="00EA613F">
        <w:rPr>
          <w:i/>
          <w:sz w:val="28"/>
          <w:szCs w:val="28"/>
        </w:rPr>
        <w:t>biệt</w:t>
      </w:r>
      <w:proofErr w:type="spellEnd"/>
      <w:r w:rsidRPr="00EA613F">
        <w:rPr>
          <w:i/>
          <w:sz w:val="28"/>
          <w:szCs w:val="28"/>
        </w:rPr>
        <w:t xml:space="preserve"> </w:t>
      </w:r>
      <w:proofErr w:type="spellStart"/>
      <w:r w:rsidRPr="00EA613F">
        <w:rPr>
          <w:i/>
          <w:sz w:val="28"/>
          <w:szCs w:val="28"/>
        </w:rPr>
        <w:t>của</w:t>
      </w:r>
      <w:proofErr w:type="spellEnd"/>
      <w:r w:rsidRPr="00EA613F">
        <w:rPr>
          <w:i/>
          <w:sz w:val="28"/>
          <w:szCs w:val="28"/>
        </w:rPr>
        <w:t xml:space="preserve"> </w:t>
      </w:r>
      <w:proofErr w:type="spellStart"/>
      <w:r w:rsidRPr="00EA613F">
        <w:rPr>
          <w:i/>
          <w:sz w:val="28"/>
          <w:szCs w:val="28"/>
        </w:rPr>
        <w:t>cơ</w:t>
      </w:r>
      <w:proofErr w:type="spellEnd"/>
      <w:r w:rsidRPr="00EA613F">
        <w:rPr>
          <w:i/>
          <w:sz w:val="28"/>
          <w:szCs w:val="28"/>
        </w:rPr>
        <w:t xml:space="preserve"> </w:t>
      </w:r>
      <w:proofErr w:type="spellStart"/>
      <w:r w:rsidRPr="00EA613F">
        <w:rPr>
          <w:i/>
          <w:sz w:val="28"/>
          <w:szCs w:val="28"/>
        </w:rPr>
        <w:t>sở</w:t>
      </w:r>
      <w:proofErr w:type="spellEnd"/>
      <w:r w:rsidRPr="00EA613F">
        <w:rPr>
          <w:i/>
          <w:sz w:val="28"/>
          <w:szCs w:val="28"/>
        </w:rPr>
        <w:t xml:space="preserve"> </w:t>
      </w:r>
      <w:proofErr w:type="spellStart"/>
      <w:r w:rsidRPr="00EA613F">
        <w:rPr>
          <w:i/>
          <w:sz w:val="28"/>
          <w:szCs w:val="28"/>
        </w:rPr>
        <w:t>sản</w:t>
      </w:r>
      <w:proofErr w:type="spellEnd"/>
      <w:r w:rsidRPr="00EA613F">
        <w:rPr>
          <w:i/>
          <w:sz w:val="28"/>
          <w:szCs w:val="28"/>
        </w:rPr>
        <w:t xml:space="preserve"> </w:t>
      </w:r>
      <w:proofErr w:type="spellStart"/>
      <w:r w:rsidRPr="00EA613F">
        <w:rPr>
          <w:i/>
          <w:sz w:val="28"/>
          <w:szCs w:val="28"/>
        </w:rPr>
        <w:t>xuất</w:t>
      </w:r>
      <w:proofErr w:type="spellEnd"/>
      <w:r w:rsidRPr="00EA613F">
        <w:rPr>
          <w:i/>
          <w:sz w:val="28"/>
          <w:szCs w:val="28"/>
        </w:rPr>
        <w:t xml:space="preserve">, </w:t>
      </w:r>
      <w:proofErr w:type="spellStart"/>
      <w:r w:rsidRPr="00EA613F">
        <w:rPr>
          <w:i/>
          <w:sz w:val="28"/>
          <w:szCs w:val="28"/>
        </w:rPr>
        <w:t>nhập</w:t>
      </w:r>
      <w:proofErr w:type="spellEnd"/>
      <w:r w:rsidRPr="00EA613F">
        <w:rPr>
          <w:i/>
          <w:sz w:val="28"/>
          <w:szCs w:val="28"/>
        </w:rPr>
        <w:t xml:space="preserve"> </w:t>
      </w:r>
      <w:proofErr w:type="spellStart"/>
      <w:r w:rsidRPr="00EA613F">
        <w:rPr>
          <w:i/>
          <w:sz w:val="28"/>
          <w:szCs w:val="28"/>
        </w:rPr>
        <w:t>khẩu</w:t>
      </w:r>
      <w:proofErr w:type="spellEnd"/>
      <w:r w:rsidRPr="00EA613F">
        <w:rPr>
          <w:i/>
          <w:sz w:val="28"/>
          <w:szCs w:val="28"/>
        </w:rPr>
        <w:t xml:space="preserve"> </w:t>
      </w:r>
      <w:proofErr w:type="spellStart"/>
      <w:r w:rsidRPr="00EA613F">
        <w:rPr>
          <w:i/>
          <w:sz w:val="28"/>
          <w:szCs w:val="28"/>
        </w:rPr>
        <w:t>thuốc</w:t>
      </w:r>
      <w:proofErr w:type="spellEnd"/>
      <w:r w:rsidRPr="00EA613F">
        <w:rPr>
          <w:i/>
          <w:sz w:val="28"/>
          <w:szCs w:val="28"/>
        </w:rPr>
        <w:t xml:space="preserve"> </w:t>
      </w:r>
      <w:proofErr w:type="spellStart"/>
      <w:r w:rsidRPr="00EA613F">
        <w:rPr>
          <w:i/>
          <w:sz w:val="28"/>
          <w:szCs w:val="28"/>
        </w:rPr>
        <w:t>lá</w:t>
      </w:r>
      <w:proofErr w:type="spellEnd"/>
      <w:r w:rsidRPr="00EA613F">
        <w:rPr>
          <w:i/>
          <w:sz w:val="28"/>
          <w:szCs w:val="28"/>
        </w:rPr>
        <w:t>;</w:t>
      </w:r>
    </w:p>
    <w:p w:rsidR="009F451C" w:rsidRPr="00EA613F" w:rsidRDefault="009F451C" w:rsidP="009F451C">
      <w:pPr>
        <w:pStyle w:val="NormalWeb"/>
        <w:shd w:val="clear" w:color="auto" w:fill="FFFFFF"/>
        <w:spacing w:before="120" w:beforeAutospacing="0" w:after="120" w:afterAutospacing="0" w:line="360" w:lineRule="exact"/>
        <w:ind w:firstLine="720"/>
        <w:jc w:val="both"/>
        <w:rPr>
          <w:i/>
        </w:rPr>
      </w:pPr>
      <w:r w:rsidRPr="00EA613F">
        <w:rPr>
          <w:i/>
          <w:sz w:val="28"/>
          <w:szCs w:val="28"/>
        </w:rPr>
        <w:t xml:space="preserve">d) </w:t>
      </w:r>
      <w:proofErr w:type="spellStart"/>
      <w:r w:rsidRPr="00EA613F">
        <w:rPr>
          <w:i/>
          <w:sz w:val="28"/>
          <w:szCs w:val="28"/>
        </w:rPr>
        <w:t>Nguồn</w:t>
      </w:r>
      <w:proofErr w:type="spellEnd"/>
      <w:r w:rsidRPr="00EA613F">
        <w:rPr>
          <w:i/>
          <w:sz w:val="28"/>
          <w:szCs w:val="28"/>
        </w:rPr>
        <w:t xml:space="preserve"> </w:t>
      </w:r>
      <w:proofErr w:type="spellStart"/>
      <w:r w:rsidRPr="00EA613F">
        <w:rPr>
          <w:i/>
          <w:sz w:val="28"/>
          <w:szCs w:val="28"/>
        </w:rPr>
        <w:t>tài</w:t>
      </w:r>
      <w:proofErr w:type="spellEnd"/>
      <w:r w:rsidRPr="00EA613F">
        <w:rPr>
          <w:i/>
          <w:sz w:val="28"/>
          <w:szCs w:val="28"/>
        </w:rPr>
        <w:t xml:space="preserve"> </w:t>
      </w:r>
      <w:proofErr w:type="spellStart"/>
      <w:r w:rsidRPr="00EA613F">
        <w:rPr>
          <w:i/>
          <w:sz w:val="28"/>
          <w:szCs w:val="28"/>
        </w:rPr>
        <w:t>trợ</w:t>
      </w:r>
      <w:proofErr w:type="spellEnd"/>
      <w:r w:rsidRPr="00EA613F">
        <w:rPr>
          <w:i/>
          <w:sz w:val="28"/>
          <w:szCs w:val="28"/>
        </w:rPr>
        <w:t xml:space="preserve">, </w:t>
      </w:r>
      <w:proofErr w:type="spellStart"/>
      <w:r w:rsidRPr="00EA613F">
        <w:rPr>
          <w:i/>
          <w:sz w:val="28"/>
          <w:szCs w:val="28"/>
        </w:rPr>
        <w:t>đóng</w:t>
      </w:r>
      <w:proofErr w:type="spellEnd"/>
      <w:r w:rsidRPr="00EA613F">
        <w:rPr>
          <w:i/>
          <w:sz w:val="28"/>
          <w:szCs w:val="28"/>
        </w:rPr>
        <w:t xml:space="preserve"> </w:t>
      </w:r>
      <w:proofErr w:type="spellStart"/>
      <w:r w:rsidRPr="00EA613F">
        <w:rPr>
          <w:i/>
          <w:sz w:val="28"/>
          <w:szCs w:val="28"/>
        </w:rPr>
        <w:t>góp</w:t>
      </w:r>
      <w:proofErr w:type="spellEnd"/>
      <w:r w:rsidRPr="00EA613F">
        <w:rPr>
          <w:i/>
          <w:sz w:val="28"/>
          <w:szCs w:val="28"/>
        </w:rPr>
        <w:t xml:space="preserve"> </w:t>
      </w:r>
      <w:proofErr w:type="spellStart"/>
      <w:r w:rsidRPr="00EA613F">
        <w:rPr>
          <w:i/>
          <w:sz w:val="28"/>
          <w:szCs w:val="28"/>
        </w:rPr>
        <w:t>tự</w:t>
      </w:r>
      <w:proofErr w:type="spellEnd"/>
      <w:r w:rsidRPr="00EA613F">
        <w:rPr>
          <w:i/>
          <w:sz w:val="28"/>
          <w:szCs w:val="28"/>
        </w:rPr>
        <w:t xml:space="preserve"> </w:t>
      </w:r>
      <w:proofErr w:type="spellStart"/>
      <w:r w:rsidRPr="00EA613F">
        <w:rPr>
          <w:i/>
          <w:sz w:val="28"/>
          <w:szCs w:val="28"/>
        </w:rPr>
        <w:t>nguyện</w:t>
      </w:r>
      <w:proofErr w:type="spellEnd"/>
      <w:r w:rsidRPr="00EA613F">
        <w:rPr>
          <w:i/>
          <w:sz w:val="28"/>
          <w:szCs w:val="28"/>
        </w:rPr>
        <w:t xml:space="preserve">, </w:t>
      </w:r>
      <w:proofErr w:type="spellStart"/>
      <w:r w:rsidRPr="00EA613F">
        <w:rPr>
          <w:i/>
          <w:sz w:val="28"/>
          <w:szCs w:val="28"/>
        </w:rPr>
        <w:t>hợp</w:t>
      </w:r>
      <w:proofErr w:type="spellEnd"/>
      <w:r w:rsidRPr="00EA613F">
        <w:rPr>
          <w:i/>
          <w:sz w:val="28"/>
          <w:szCs w:val="28"/>
        </w:rPr>
        <w:t xml:space="preserve"> </w:t>
      </w:r>
      <w:proofErr w:type="spellStart"/>
      <w:r w:rsidRPr="00EA613F">
        <w:rPr>
          <w:i/>
          <w:sz w:val="28"/>
          <w:szCs w:val="28"/>
        </w:rPr>
        <w:t>pháp</w:t>
      </w:r>
      <w:proofErr w:type="spellEnd"/>
      <w:r w:rsidRPr="00EA613F">
        <w:rPr>
          <w:i/>
          <w:sz w:val="28"/>
          <w:szCs w:val="28"/>
        </w:rPr>
        <w:t xml:space="preserve"> </w:t>
      </w:r>
      <w:proofErr w:type="spellStart"/>
      <w:r w:rsidRPr="00EA613F">
        <w:rPr>
          <w:i/>
          <w:sz w:val="28"/>
          <w:szCs w:val="28"/>
        </w:rPr>
        <w:t>của</w:t>
      </w:r>
      <w:proofErr w:type="spellEnd"/>
      <w:r w:rsidRPr="00EA613F">
        <w:rPr>
          <w:i/>
          <w:sz w:val="28"/>
          <w:szCs w:val="28"/>
        </w:rPr>
        <w:t xml:space="preserve"> </w:t>
      </w:r>
      <w:proofErr w:type="spellStart"/>
      <w:r w:rsidRPr="00EA613F">
        <w:rPr>
          <w:i/>
          <w:sz w:val="28"/>
          <w:szCs w:val="28"/>
        </w:rPr>
        <w:t>doanh</w:t>
      </w:r>
      <w:proofErr w:type="spellEnd"/>
      <w:r w:rsidRPr="00EA613F">
        <w:rPr>
          <w:i/>
          <w:sz w:val="28"/>
          <w:szCs w:val="28"/>
        </w:rPr>
        <w:t xml:space="preserve"> </w:t>
      </w:r>
      <w:proofErr w:type="spellStart"/>
      <w:r w:rsidRPr="00EA613F">
        <w:rPr>
          <w:i/>
          <w:sz w:val="28"/>
          <w:szCs w:val="28"/>
        </w:rPr>
        <w:t>nghiệp</w:t>
      </w:r>
      <w:proofErr w:type="spellEnd"/>
      <w:r w:rsidRPr="00EA613F">
        <w:rPr>
          <w:i/>
          <w:sz w:val="28"/>
          <w:szCs w:val="28"/>
        </w:rPr>
        <w:t xml:space="preserve">, </w:t>
      </w:r>
      <w:proofErr w:type="spellStart"/>
      <w:r w:rsidRPr="00EA613F">
        <w:rPr>
          <w:i/>
          <w:sz w:val="28"/>
          <w:szCs w:val="28"/>
        </w:rPr>
        <w:t>tổ</w:t>
      </w:r>
      <w:proofErr w:type="spellEnd"/>
      <w:r w:rsidRPr="00EA613F">
        <w:rPr>
          <w:i/>
          <w:sz w:val="28"/>
          <w:szCs w:val="28"/>
        </w:rPr>
        <w:t xml:space="preserve"> </w:t>
      </w:r>
      <w:proofErr w:type="spellStart"/>
      <w:r w:rsidRPr="00EA613F">
        <w:rPr>
          <w:i/>
          <w:sz w:val="28"/>
          <w:szCs w:val="28"/>
        </w:rPr>
        <w:t>chức</w:t>
      </w:r>
      <w:proofErr w:type="spellEnd"/>
      <w:r w:rsidRPr="00EA613F">
        <w:rPr>
          <w:i/>
          <w:sz w:val="28"/>
          <w:szCs w:val="28"/>
        </w:rPr>
        <w:t xml:space="preserve">, </w:t>
      </w:r>
      <w:proofErr w:type="spellStart"/>
      <w:r w:rsidRPr="00EA613F">
        <w:rPr>
          <w:i/>
          <w:sz w:val="28"/>
          <w:szCs w:val="28"/>
        </w:rPr>
        <w:t>cá</w:t>
      </w:r>
      <w:proofErr w:type="spellEnd"/>
      <w:r w:rsidRPr="00EA613F">
        <w:rPr>
          <w:i/>
          <w:sz w:val="28"/>
          <w:szCs w:val="28"/>
        </w:rPr>
        <w:t xml:space="preserve"> </w:t>
      </w:r>
      <w:proofErr w:type="spellStart"/>
      <w:r w:rsidRPr="00EA613F">
        <w:rPr>
          <w:i/>
          <w:sz w:val="28"/>
          <w:szCs w:val="28"/>
        </w:rPr>
        <w:t>nhân</w:t>
      </w:r>
      <w:proofErr w:type="spellEnd"/>
      <w:r w:rsidRPr="00EA613F">
        <w:rPr>
          <w:i/>
          <w:sz w:val="28"/>
          <w:szCs w:val="28"/>
        </w:rPr>
        <w:t xml:space="preserve"> </w:t>
      </w:r>
      <w:proofErr w:type="spellStart"/>
      <w:r w:rsidRPr="00EA613F">
        <w:rPr>
          <w:i/>
          <w:sz w:val="28"/>
          <w:szCs w:val="28"/>
        </w:rPr>
        <w:t>trong</w:t>
      </w:r>
      <w:proofErr w:type="spellEnd"/>
      <w:r w:rsidRPr="00EA613F">
        <w:rPr>
          <w:i/>
          <w:sz w:val="28"/>
          <w:szCs w:val="28"/>
        </w:rPr>
        <w:t xml:space="preserve"> </w:t>
      </w:r>
      <w:proofErr w:type="spellStart"/>
      <w:r w:rsidRPr="00EA613F">
        <w:rPr>
          <w:i/>
          <w:sz w:val="28"/>
          <w:szCs w:val="28"/>
        </w:rPr>
        <w:t>nước</w:t>
      </w:r>
      <w:proofErr w:type="spellEnd"/>
      <w:r w:rsidRPr="00EA613F">
        <w:rPr>
          <w:i/>
          <w:sz w:val="28"/>
          <w:szCs w:val="28"/>
        </w:rPr>
        <w:t xml:space="preserve"> </w:t>
      </w:r>
      <w:proofErr w:type="spellStart"/>
      <w:r w:rsidRPr="00EA613F">
        <w:rPr>
          <w:i/>
          <w:sz w:val="28"/>
          <w:szCs w:val="28"/>
        </w:rPr>
        <w:t>và</w:t>
      </w:r>
      <w:proofErr w:type="spellEnd"/>
      <w:r w:rsidRPr="00EA613F">
        <w:rPr>
          <w:i/>
          <w:sz w:val="28"/>
          <w:szCs w:val="28"/>
        </w:rPr>
        <w:t xml:space="preserve"> </w:t>
      </w:r>
      <w:proofErr w:type="spellStart"/>
      <w:r w:rsidRPr="00EA613F">
        <w:rPr>
          <w:i/>
          <w:sz w:val="28"/>
          <w:szCs w:val="28"/>
        </w:rPr>
        <w:t>nước</w:t>
      </w:r>
      <w:proofErr w:type="spellEnd"/>
      <w:r w:rsidRPr="00EA613F">
        <w:rPr>
          <w:i/>
          <w:sz w:val="28"/>
          <w:szCs w:val="28"/>
        </w:rPr>
        <w:t xml:space="preserve"> </w:t>
      </w:r>
      <w:proofErr w:type="spellStart"/>
      <w:r w:rsidRPr="00EA613F">
        <w:rPr>
          <w:i/>
          <w:sz w:val="28"/>
          <w:szCs w:val="28"/>
        </w:rPr>
        <w:t>ngoài</w:t>
      </w:r>
      <w:proofErr w:type="spellEnd"/>
      <w:r w:rsidRPr="00EA613F">
        <w:rPr>
          <w:i/>
          <w:sz w:val="28"/>
          <w:szCs w:val="28"/>
        </w:rPr>
        <w:t xml:space="preserve">; </w:t>
      </w:r>
      <w:proofErr w:type="spellStart"/>
      <w:r w:rsidRPr="00EA613F">
        <w:rPr>
          <w:i/>
          <w:sz w:val="28"/>
          <w:szCs w:val="28"/>
        </w:rPr>
        <w:t>viện</w:t>
      </w:r>
      <w:proofErr w:type="spellEnd"/>
      <w:r w:rsidRPr="00EA613F">
        <w:rPr>
          <w:i/>
          <w:sz w:val="28"/>
          <w:szCs w:val="28"/>
        </w:rPr>
        <w:t xml:space="preserve"> </w:t>
      </w:r>
      <w:proofErr w:type="spellStart"/>
      <w:r w:rsidRPr="00EA613F">
        <w:rPr>
          <w:i/>
          <w:sz w:val="28"/>
          <w:szCs w:val="28"/>
        </w:rPr>
        <w:t>trợ</w:t>
      </w:r>
      <w:proofErr w:type="spellEnd"/>
      <w:r w:rsidRPr="00EA613F">
        <w:rPr>
          <w:i/>
          <w:sz w:val="28"/>
          <w:szCs w:val="28"/>
        </w:rPr>
        <w:t xml:space="preserve"> </w:t>
      </w:r>
      <w:proofErr w:type="spellStart"/>
      <w:r w:rsidRPr="00EA613F">
        <w:rPr>
          <w:i/>
          <w:sz w:val="28"/>
          <w:szCs w:val="28"/>
        </w:rPr>
        <w:t>không</w:t>
      </w:r>
      <w:proofErr w:type="spellEnd"/>
      <w:r w:rsidRPr="00EA613F">
        <w:rPr>
          <w:i/>
          <w:sz w:val="28"/>
          <w:szCs w:val="28"/>
        </w:rPr>
        <w:t xml:space="preserve"> </w:t>
      </w:r>
      <w:proofErr w:type="spellStart"/>
      <w:r w:rsidRPr="00EA613F">
        <w:rPr>
          <w:i/>
          <w:sz w:val="28"/>
          <w:szCs w:val="28"/>
        </w:rPr>
        <w:t>hoàn</w:t>
      </w:r>
      <w:proofErr w:type="spellEnd"/>
      <w:r w:rsidRPr="00EA613F">
        <w:rPr>
          <w:i/>
          <w:sz w:val="28"/>
          <w:szCs w:val="28"/>
        </w:rPr>
        <w:t xml:space="preserve"> </w:t>
      </w:r>
      <w:proofErr w:type="spellStart"/>
      <w:r w:rsidRPr="00EA613F">
        <w:rPr>
          <w:i/>
          <w:sz w:val="28"/>
          <w:szCs w:val="28"/>
        </w:rPr>
        <w:t>lại</w:t>
      </w:r>
      <w:proofErr w:type="spellEnd"/>
      <w:r w:rsidRPr="00EA613F">
        <w:rPr>
          <w:i/>
          <w:sz w:val="28"/>
          <w:szCs w:val="28"/>
        </w:rPr>
        <w:t xml:space="preserve"> </w:t>
      </w:r>
      <w:proofErr w:type="spellStart"/>
      <w:r w:rsidRPr="00EA613F">
        <w:rPr>
          <w:i/>
          <w:sz w:val="28"/>
          <w:szCs w:val="28"/>
        </w:rPr>
        <w:t>không</w:t>
      </w:r>
      <w:proofErr w:type="spellEnd"/>
      <w:r w:rsidRPr="00EA613F">
        <w:rPr>
          <w:i/>
          <w:sz w:val="28"/>
          <w:szCs w:val="28"/>
        </w:rPr>
        <w:t xml:space="preserve"> </w:t>
      </w:r>
      <w:proofErr w:type="spellStart"/>
      <w:r w:rsidRPr="00EA613F">
        <w:rPr>
          <w:i/>
          <w:sz w:val="28"/>
          <w:szCs w:val="28"/>
        </w:rPr>
        <w:t>thuộc</w:t>
      </w:r>
      <w:proofErr w:type="spellEnd"/>
      <w:r w:rsidRPr="00EA613F">
        <w:rPr>
          <w:i/>
          <w:sz w:val="28"/>
          <w:szCs w:val="28"/>
        </w:rPr>
        <w:t xml:space="preserve"> </w:t>
      </w:r>
      <w:proofErr w:type="spellStart"/>
      <w:r w:rsidRPr="00EA613F">
        <w:rPr>
          <w:i/>
          <w:sz w:val="28"/>
          <w:szCs w:val="28"/>
        </w:rPr>
        <w:t>hỗ</w:t>
      </w:r>
      <w:proofErr w:type="spellEnd"/>
      <w:r w:rsidRPr="00EA613F">
        <w:rPr>
          <w:i/>
          <w:sz w:val="28"/>
          <w:szCs w:val="28"/>
        </w:rPr>
        <w:t xml:space="preserve"> </w:t>
      </w:r>
      <w:proofErr w:type="spellStart"/>
      <w:r w:rsidRPr="00EA613F">
        <w:rPr>
          <w:i/>
          <w:sz w:val="28"/>
          <w:szCs w:val="28"/>
        </w:rPr>
        <w:t>trợ</w:t>
      </w:r>
      <w:proofErr w:type="spellEnd"/>
      <w:r w:rsidRPr="00EA613F">
        <w:rPr>
          <w:i/>
          <w:sz w:val="28"/>
          <w:szCs w:val="28"/>
        </w:rPr>
        <w:t xml:space="preserve"> </w:t>
      </w:r>
      <w:proofErr w:type="spellStart"/>
      <w:r w:rsidRPr="00EA613F">
        <w:rPr>
          <w:i/>
          <w:sz w:val="28"/>
          <w:szCs w:val="28"/>
        </w:rPr>
        <w:t>phát</w:t>
      </w:r>
      <w:proofErr w:type="spellEnd"/>
      <w:r w:rsidRPr="00EA613F">
        <w:rPr>
          <w:i/>
          <w:sz w:val="28"/>
          <w:szCs w:val="28"/>
        </w:rPr>
        <w:t xml:space="preserve"> </w:t>
      </w:r>
      <w:proofErr w:type="spellStart"/>
      <w:r w:rsidRPr="00EA613F">
        <w:rPr>
          <w:i/>
          <w:sz w:val="28"/>
          <w:szCs w:val="28"/>
        </w:rPr>
        <w:t>triển</w:t>
      </w:r>
      <w:proofErr w:type="spellEnd"/>
      <w:r w:rsidRPr="00EA613F">
        <w:rPr>
          <w:i/>
          <w:sz w:val="28"/>
          <w:szCs w:val="28"/>
        </w:rPr>
        <w:t xml:space="preserve"> </w:t>
      </w:r>
      <w:proofErr w:type="spellStart"/>
      <w:r w:rsidRPr="00EA613F">
        <w:rPr>
          <w:i/>
          <w:sz w:val="28"/>
          <w:szCs w:val="28"/>
        </w:rPr>
        <w:t>chính</w:t>
      </w:r>
      <w:proofErr w:type="spellEnd"/>
      <w:r w:rsidRPr="00EA613F">
        <w:rPr>
          <w:i/>
          <w:sz w:val="28"/>
          <w:szCs w:val="28"/>
        </w:rPr>
        <w:t xml:space="preserve"> </w:t>
      </w:r>
      <w:proofErr w:type="spellStart"/>
      <w:r w:rsidRPr="00EA613F">
        <w:rPr>
          <w:i/>
          <w:sz w:val="28"/>
          <w:szCs w:val="28"/>
        </w:rPr>
        <w:t>thức</w:t>
      </w:r>
      <w:proofErr w:type="spellEnd"/>
      <w:r w:rsidRPr="00EA613F">
        <w:rPr>
          <w:i/>
          <w:sz w:val="28"/>
          <w:szCs w:val="28"/>
        </w:rPr>
        <w:t xml:space="preserve"> </w:t>
      </w:r>
      <w:proofErr w:type="spellStart"/>
      <w:r w:rsidRPr="00EA613F">
        <w:rPr>
          <w:i/>
          <w:sz w:val="28"/>
          <w:szCs w:val="28"/>
        </w:rPr>
        <w:t>của</w:t>
      </w:r>
      <w:proofErr w:type="spellEnd"/>
      <w:r w:rsidRPr="00EA613F">
        <w:rPr>
          <w:i/>
          <w:sz w:val="28"/>
          <w:szCs w:val="28"/>
        </w:rPr>
        <w:t xml:space="preserve"> </w:t>
      </w:r>
      <w:proofErr w:type="spellStart"/>
      <w:r w:rsidRPr="00EA613F">
        <w:rPr>
          <w:i/>
          <w:sz w:val="28"/>
          <w:szCs w:val="28"/>
        </w:rPr>
        <w:t>cá</w:t>
      </w:r>
      <w:proofErr w:type="spellEnd"/>
      <w:r w:rsidRPr="00EA613F">
        <w:rPr>
          <w:i/>
          <w:sz w:val="28"/>
          <w:szCs w:val="28"/>
        </w:rPr>
        <w:t xml:space="preserve"> </w:t>
      </w:r>
      <w:proofErr w:type="spellStart"/>
      <w:r w:rsidRPr="00EA613F">
        <w:rPr>
          <w:i/>
          <w:sz w:val="28"/>
          <w:szCs w:val="28"/>
        </w:rPr>
        <w:t>nhân</w:t>
      </w:r>
      <w:proofErr w:type="spellEnd"/>
      <w:r w:rsidRPr="00EA613F">
        <w:rPr>
          <w:i/>
          <w:sz w:val="28"/>
          <w:szCs w:val="28"/>
        </w:rPr>
        <w:t xml:space="preserve">, </w:t>
      </w:r>
      <w:proofErr w:type="spellStart"/>
      <w:r w:rsidRPr="00EA613F">
        <w:rPr>
          <w:i/>
          <w:sz w:val="28"/>
          <w:szCs w:val="28"/>
        </w:rPr>
        <w:t>tổ</w:t>
      </w:r>
      <w:proofErr w:type="spellEnd"/>
      <w:r w:rsidRPr="00EA613F">
        <w:rPr>
          <w:i/>
          <w:sz w:val="28"/>
          <w:szCs w:val="28"/>
        </w:rPr>
        <w:t xml:space="preserve"> </w:t>
      </w:r>
      <w:proofErr w:type="spellStart"/>
      <w:r w:rsidRPr="00EA613F">
        <w:rPr>
          <w:i/>
          <w:sz w:val="28"/>
          <w:szCs w:val="28"/>
        </w:rPr>
        <w:t>chức</w:t>
      </w:r>
      <w:proofErr w:type="spellEnd"/>
      <w:r w:rsidRPr="00EA613F">
        <w:rPr>
          <w:i/>
          <w:sz w:val="28"/>
          <w:szCs w:val="28"/>
        </w:rPr>
        <w:t xml:space="preserve"> </w:t>
      </w:r>
      <w:proofErr w:type="spellStart"/>
      <w:r w:rsidRPr="00EA613F">
        <w:rPr>
          <w:i/>
          <w:sz w:val="28"/>
          <w:szCs w:val="28"/>
        </w:rPr>
        <w:t>nước</w:t>
      </w:r>
      <w:proofErr w:type="spellEnd"/>
      <w:r w:rsidRPr="00EA613F">
        <w:rPr>
          <w:i/>
          <w:sz w:val="28"/>
          <w:szCs w:val="28"/>
        </w:rPr>
        <w:t xml:space="preserve"> </w:t>
      </w:r>
      <w:proofErr w:type="spellStart"/>
      <w:r w:rsidRPr="00EA613F">
        <w:rPr>
          <w:i/>
          <w:sz w:val="28"/>
          <w:szCs w:val="28"/>
        </w:rPr>
        <w:t>ngoài</w:t>
      </w:r>
      <w:proofErr w:type="spellEnd"/>
      <w:r w:rsidRPr="00EA613F">
        <w:rPr>
          <w:i/>
          <w:sz w:val="28"/>
          <w:szCs w:val="28"/>
        </w:rPr>
        <w:t>;</w:t>
      </w:r>
    </w:p>
    <w:p w:rsidR="009F451C" w:rsidRPr="00EA613F" w:rsidRDefault="009F451C" w:rsidP="009F451C">
      <w:pPr>
        <w:pStyle w:val="NormalWeb"/>
        <w:shd w:val="clear" w:color="auto" w:fill="FFFFFF"/>
        <w:spacing w:before="120" w:beforeAutospacing="0" w:after="120" w:afterAutospacing="0" w:line="360" w:lineRule="exact"/>
        <w:ind w:firstLine="720"/>
        <w:jc w:val="both"/>
      </w:pPr>
      <w:r w:rsidRPr="00EA613F">
        <w:rPr>
          <w:i/>
          <w:sz w:val="28"/>
          <w:szCs w:val="28"/>
        </w:rPr>
        <w:t xml:space="preserve">đ) </w:t>
      </w:r>
      <w:proofErr w:type="spellStart"/>
      <w:r w:rsidRPr="00EA613F">
        <w:rPr>
          <w:i/>
          <w:sz w:val="28"/>
          <w:szCs w:val="28"/>
        </w:rPr>
        <w:t>Các</w:t>
      </w:r>
      <w:proofErr w:type="spellEnd"/>
      <w:r w:rsidRPr="00EA613F">
        <w:rPr>
          <w:i/>
          <w:sz w:val="28"/>
          <w:szCs w:val="28"/>
        </w:rPr>
        <w:t xml:space="preserve"> </w:t>
      </w:r>
      <w:proofErr w:type="spellStart"/>
      <w:r w:rsidRPr="00EA613F">
        <w:rPr>
          <w:i/>
          <w:sz w:val="28"/>
          <w:szCs w:val="28"/>
        </w:rPr>
        <w:t>nguồn</w:t>
      </w:r>
      <w:proofErr w:type="spellEnd"/>
      <w:r w:rsidRPr="00EA613F">
        <w:rPr>
          <w:i/>
          <w:sz w:val="28"/>
          <w:szCs w:val="28"/>
        </w:rPr>
        <w:t xml:space="preserve"> </w:t>
      </w:r>
      <w:proofErr w:type="spellStart"/>
      <w:proofErr w:type="gramStart"/>
      <w:r w:rsidRPr="00EA613F">
        <w:rPr>
          <w:i/>
          <w:sz w:val="28"/>
          <w:szCs w:val="28"/>
        </w:rPr>
        <w:t>thu</w:t>
      </w:r>
      <w:proofErr w:type="spellEnd"/>
      <w:proofErr w:type="gramEnd"/>
      <w:r w:rsidRPr="00EA613F">
        <w:rPr>
          <w:i/>
          <w:sz w:val="28"/>
          <w:szCs w:val="28"/>
        </w:rPr>
        <w:t xml:space="preserve"> </w:t>
      </w:r>
      <w:proofErr w:type="spellStart"/>
      <w:r w:rsidRPr="00EA613F">
        <w:rPr>
          <w:i/>
          <w:sz w:val="28"/>
          <w:szCs w:val="28"/>
        </w:rPr>
        <w:t>hợp</w:t>
      </w:r>
      <w:proofErr w:type="spellEnd"/>
      <w:r w:rsidRPr="00EA613F">
        <w:rPr>
          <w:i/>
          <w:sz w:val="28"/>
          <w:szCs w:val="28"/>
        </w:rPr>
        <w:t xml:space="preserve"> </w:t>
      </w:r>
      <w:proofErr w:type="spellStart"/>
      <w:r w:rsidRPr="00EA613F">
        <w:rPr>
          <w:i/>
          <w:sz w:val="28"/>
          <w:szCs w:val="28"/>
        </w:rPr>
        <w:t>pháp</w:t>
      </w:r>
      <w:proofErr w:type="spellEnd"/>
      <w:r w:rsidRPr="00EA613F">
        <w:rPr>
          <w:i/>
          <w:sz w:val="28"/>
          <w:szCs w:val="28"/>
        </w:rPr>
        <w:t xml:space="preserve"> </w:t>
      </w:r>
      <w:proofErr w:type="spellStart"/>
      <w:r w:rsidRPr="00EA613F">
        <w:rPr>
          <w:i/>
          <w:sz w:val="28"/>
          <w:szCs w:val="28"/>
        </w:rPr>
        <w:t>khác</w:t>
      </w:r>
      <w:proofErr w:type="spellEnd"/>
      <w:r w:rsidRPr="00EA613F">
        <w:rPr>
          <w:i/>
          <w:sz w:val="28"/>
          <w:szCs w:val="28"/>
        </w:rPr>
        <w:t xml:space="preserve"> </w:t>
      </w:r>
      <w:proofErr w:type="spellStart"/>
      <w:r w:rsidRPr="00EA613F">
        <w:rPr>
          <w:i/>
          <w:sz w:val="28"/>
          <w:szCs w:val="28"/>
        </w:rPr>
        <w:t>theo</w:t>
      </w:r>
      <w:proofErr w:type="spellEnd"/>
      <w:r w:rsidRPr="00EA613F">
        <w:rPr>
          <w:i/>
          <w:sz w:val="28"/>
          <w:szCs w:val="28"/>
        </w:rPr>
        <w:t xml:space="preserve"> </w:t>
      </w:r>
      <w:proofErr w:type="spellStart"/>
      <w:r w:rsidRPr="00EA613F">
        <w:rPr>
          <w:i/>
          <w:sz w:val="28"/>
          <w:szCs w:val="28"/>
        </w:rPr>
        <w:t>quy</w:t>
      </w:r>
      <w:proofErr w:type="spellEnd"/>
      <w:r w:rsidRPr="00EA613F">
        <w:rPr>
          <w:i/>
          <w:sz w:val="28"/>
          <w:szCs w:val="28"/>
        </w:rPr>
        <w:t xml:space="preserve"> </w:t>
      </w:r>
      <w:proofErr w:type="spellStart"/>
      <w:r w:rsidRPr="00EA613F">
        <w:rPr>
          <w:i/>
          <w:sz w:val="28"/>
          <w:szCs w:val="28"/>
        </w:rPr>
        <w:t>định</w:t>
      </w:r>
      <w:proofErr w:type="spellEnd"/>
      <w:r w:rsidRPr="00EA613F">
        <w:rPr>
          <w:i/>
          <w:sz w:val="28"/>
          <w:szCs w:val="28"/>
        </w:rPr>
        <w:t xml:space="preserve"> </w:t>
      </w:r>
      <w:proofErr w:type="spellStart"/>
      <w:r w:rsidRPr="00EA613F">
        <w:rPr>
          <w:i/>
          <w:sz w:val="28"/>
          <w:szCs w:val="28"/>
        </w:rPr>
        <w:t>của</w:t>
      </w:r>
      <w:proofErr w:type="spellEnd"/>
      <w:r w:rsidRPr="00EA613F">
        <w:rPr>
          <w:i/>
          <w:sz w:val="28"/>
          <w:szCs w:val="28"/>
        </w:rPr>
        <w:t xml:space="preserve"> </w:t>
      </w:r>
      <w:proofErr w:type="spellStart"/>
      <w:r w:rsidRPr="00EA613F">
        <w:rPr>
          <w:i/>
          <w:sz w:val="28"/>
          <w:szCs w:val="28"/>
        </w:rPr>
        <w:t>pháp</w:t>
      </w:r>
      <w:proofErr w:type="spellEnd"/>
      <w:r w:rsidRPr="00EA613F">
        <w:rPr>
          <w:i/>
          <w:sz w:val="28"/>
          <w:szCs w:val="28"/>
        </w:rPr>
        <w:t xml:space="preserve"> </w:t>
      </w:r>
      <w:proofErr w:type="spellStart"/>
      <w:r w:rsidRPr="00EA613F">
        <w:rPr>
          <w:i/>
          <w:sz w:val="28"/>
          <w:szCs w:val="28"/>
        </w:rPr>
        <w:t>luật</w:t>
      </w:r>
      <w:proofErr w:type="spellEnd"/>
      <w:r w:rsidRPr="00EA613F">
        <w:rPr>
          <w:sz w:val="28"/>
          <w:szCs w:val="28"/>
        </w:rPr>
        <w:t>”.</w:t>
      </w:r>
    </w:p>
    <w:p w:rsidR="009F451C" w:rsidRPr="00EA613F" w:rsidRDefault="009F451C" w:rsidP="009F451C">
      <w:pPr>
        <w:spacing w:before="120" w:after="120" w:line="360" w:lineRule="exact"/>
        <w:ind w:firstLine="720"/>
        <w:jc w:val="both"/>
        <w:rPr>
          <w:shd w:val="clear" w:color="auto" w:fill="FFFFFF"/>
        </w:rPr>
      </w:pPr>
      <w:r w:rsidRPr="00EA613F">
        <w:rPr>
          <w:sz w:val="28"/>
          <w:szCs w:val="28"/>
        </w:rPr>
        <w:t xml:space="preserve">Khoản 1 Điều 89 Nghị định số 165/2026/NĐ-CP, Quỹ phòng bệnh </w:t>
      </w:r>
      <w:r w:rsidRPr="00EA613F">
        <w:rPr>
          <w:sz w:val="28"/>
          <w:szCs w:val="28"/>
          <w:shd w:val="clear" w:color="auto" w:fill="FFFFFF"/>
        </w:rPr>
        <w:t>là quỹ tài chính nhà nước ngoài ngân sách, hoạt động theo mô hình đơn vị sự nghiệp công lập tự bảo đảm chi thường xuyên từ nguồn của Quỹ phòng bệnh, do đó, việc quản lý, sử dụng kinh phí cho hoạt động chuyên môn của Quỹ thực hiện theo quy định tại khoản 1 Điều 13 Nghị định số 60/2021/NĐ-CP</w:t>
      </w:r>
    </w:p>
    <w:p w:rsidR="009F451C" w:rsidRPr="00EA613F" w:rsidRDefault="009F451C" w:rsidP="009F451C">
      <w:pPr>
        <w:pStyle w:val="NormalWeb"/>
        <w:shd w:val="clear" w:color="auto" w:fill="FFFFFF"/>
        <w:spacing w:before="120" w:beforeAutospacing="0" w:after="120" w:afterAutospacing="0" w:line="360" w:lineRule="exact"/>
        <w:ind w:firstLine="720"/>
        <w:jc w:val="both"/>
        <w:rPr>
          <w:i/>
        </w:rPr>
      </w:pPr>
      <w:r w:rsidRPr="00EA613F">
        <w:rPr>
          <w:sz w:val="28"/>
          <w:szCs w:val="28"/>
          <w:shd w:val="clear" w:color="auto" w:fill="FFFFFF"/>
        </w:rPr>
        <w:t>“</w:t>
      </w:r>
      <w:r w:rsidRPr="00EA613F">
        <w:rPr>
          <w:i/>
          <w:sz w:val="28"/>
          <w:szCs w:val="28"/>
        </w:rPr>
        <w:t xml:space="preserve">1. Chi </w:t>
      </w:r>
      <w:proofErr w:type="spellStart"/>
      <w:r w:rsidRPr="00EA613F">
        <w:rPr>
          <w:i/>
          <w:sz w:val="28"/>
          <w:szCs w:val="28"/>
        </w:rPr>
        <w:t>thường</w:t>
      </w:r>
      <w:proofErr w:type="spellEnd"/>
      <w:r w:rsidRPr="00EA613F">
        <w:rPr>
          <w:i/>
          <w:sz w:val="28"/>
          <w:szCs w:val="28"/>
        </w:rPr>
        <w:t xml:space="preserve"> </w:t>
      </w:r>
      <w:proofErr w:type="spellStart"/>
      <w:r w:rsidRPr="00EA613F">
        <w:rPr>
          <w:i/>
          <w:sz w:val="28"/>
          <w:szCs w:val="28"/>
        </w:rPr>
        <w:t>xuyên</w:t>
      </w:r>
      <w:proofErr w:type="spellEnd"/>
      <w:r w:rsidRPr="00EA613F">
        <w:rPr>
          <w:i/>
          <w:sz w:val="28"/>
          <w:szCs w:val="28"/>
        </w:rPr>
        <w:t xml:space="preserve"> </w:t>
      </w:r>
      <w:proofErr w:type="spellStart"/>
      <w:r w:rsidRPr="00EA613F">
        <w:rPr>
          <w:i/>
          <w:sz w:val="28"/>
          <w:szCs w:val="28"/>
        </w:rPr>
        <w:t>không</w:t>
      </w:r>
      <w:proofErr w:type="spellEnd"/>
      <w:r w:rsidRPr="00EA613F">
        <w:rPr>
          <w:i/>
          <w:sz w:val="28"/>
          <w:szCs w:val="28"/>
        </w:rPr>
        <w:t xml:space="preserve"> </w:t>
      </w:r>
      <w:proofErr w:type="spellStart"/>
      <w:r w:rsidRPr="00EA613F">
        <w:rPr>
          <w:i/>
          <w:sz w:val="28"/>
          <w:szCs w:val="28"/>
        </w:rPr>
        <w:t>giao</w:t>
      </w:r>
      <w:proofErr w:type="spellEnd"/>
      <w:r w:rsidRPr="00EA613F">
        <w:rPr>
          <w:i/>
          <w:sz w:val="28"/>
          <w:szCs w:val="28"/>
        </w:rPr>
        <w:t xml:space="preserve"> </w:t>
      </w:r>
      <w:proofErr w:type="spellStart"/>
      <w:r w:rsidRPr="00EA613F">
        <w:rPr>
          <w:i/>
          <w:sz w:val="28"/>
          <w:szCs w:val="28"/>
        </w:rPr>
        <w:t>tự</w:t>
      </w:r>
      <w:proofErr w:type="spellEnd"/>
      <w:r w:rsidRPr="00EA613F">
        <w:rPr>
          <w:i/>
          <w:sz w:val="28"/>
          <w:szCs w:val="28"/>
        </w:rPr>
        <w:t xml:space="preserve"> </w:t>
      </w:r>
      <w:proofErr w:type="spellStart"/>
      <w:r w:rsidRPr="00EA613F">
        <w:rPr>
          <w:i/>
          <w:sz w:val="28"/>
          <w:szCs w:val="28"/>
        </w:rPr>
        <w:t>chủ</w:t>
      </w:r>
      <w:proofErr w:type="spellEnd"/>
      <w:r w:rsidRPr="00EA613F">
        <w:rPr>
          <w:i/>
          <w:sz w:val="28"/>
          <w:szCs w:val="28"/>
        </w:rPr>
        <w:t xml:space="preserve"> </w:t>
      </w:r>
      <w:proofErr w:type="spellStart"/>
      <w:r w:rsidRPr="00EA613F">
        <w:rPr>
          <w:i/>
          <w:sz w:val="28"/>
          <w:szCs w:val="28"/>
        </w:rPr>
        <w:t>bao</w:t>
      </w:r>
      <w:proofErr w:type="spellEnd"/>
      <w:r w:rsidRPr="00EA613F">
        <w:rPr>
          <w:i/>
          <w:sz w:val="28"/>
          <w:szCs w:val="28"/>
        </w:rPr>
        <w:t xml:space="preserve"> </w:t>
      </w:r>
      <w:proofErr w:type="spellStart"/>
      <w:r w:rsidRPr="00EA613F">
        <w:rPr>
          <w:i/>
          <w:sz w:val="28"/>
          <w:szCs w:val="28"/>
        </w:rPr>
        <w:t>gồm</w:t>
      </w:r>
      <w:proofErr w:type="spellEnd"/>
      <w:r w:rsidRPr="00EA613F">
        <w:rPr>
          <w:i/>
          <w:sz w:val="28"/>
          <w:szCs w:val="28"/>
        </w:rPr>
        <w:t>:</w:t>
      </w:r>
    </w:p>
    <w:p w:rsidR="009F451C" w:rsidRPr="00EA613F" w:rsidRDefault="009F451C" w:rsidP="009F451C">
      <w:pPr>
        <w:pStyle w:val="NormalWeb"/>
        <w:shd w:val="clear" w:color="auto" w:fill="FFFFFF"/>
        <w:spacing w:before="120" w:beforeAutospacing="0" w:after="120" w:afterAutospacing="0" w:line="360" w:lineRule="exact"/>
        <w:ind w:firstLine="720"/>
        <w:jc w:val="both"/>
        <w:rPr>
          <w:i/>
        </w:rPr>
      </w:pPr>
      <w:r w:rsidRPr="00EA613F">
        <w:rPr>
          <w:i/>
          <w:sz w:val="28"/>
          <w:szCs w:val="28"/>
        </w:rPr>
        <w:t xml:space="preserve">a) Chi </w:t>
      </w:r>
      <w:proofErr w:type="spellStart"/>
      <w:r w:rsidRPr="00EA613F">
        <w:rPr>
          <w:i/>
          <w:sz w:val="28"/>
          <w:szCs w:val="28"/>
        </w:rPr>
        <w:t>thực</w:t>
      </w:r>
      <w:proofErr w:type="spellEnd"/>
      <w:r w:rsidRPr="00EA613F">
        <w:rPr>
          <w:i/>
          <w:sz w:val="28"/>
          <w:szCs w:val="28"/>
        </w:rPr>
        <w:t xml:space="preserve"> </w:t>
      </w:r>
      <w:proofErr w:type="spellStart"/>
      <w:r w:rsidRPr="00EA613F">
        <w:rPr>
          <w:i/>
          <w:sz w:val="28"/>
          <w:szCs w:val="28"/>
        </w:rPr>
        <w:t>hiện</w:t>
      </w:r>
      <w:proofErr w:type="spellEnd"/>
      <w:r w:rsidRPr="00EA613F">
        <w:rPr>
          <w:i/>
          <w:sz w:val="28"/>
          <w:szCs w:val="28"/>
        </w:rPr>
        <w:t xml:space="preserve"> </w:t>
      </w:r>
      <w:proofErr w:type="spellStart"/>
      <w:r w:rsidRPr="00EA613F">
        <w:rPr>
          <w:i/>
          <w:sz w:val="28"/>
          <w:szCs w:val="28"/>
        </w:rPr>
        <w:t>các</w:t>
      </w:r>
      <w:proofErr w:type="spellEnd"/>
      <w:r w:rsidRPr="00EA613F">
        <w:rPr>
          <w:i/>
          <w:sz w:val="28"/>
          <w:szCs w:val="28"/>
        </w:rPr>
        <w:t xml:space="preserve"> </w:t>
      </w:r>
      <w:proofErr w:type="spellStart"/>
      <w:r w:rsidRPr="00EA613F">
        <w:rPr>
          <w:i/>
          <w:sz w:val="28"/>
          <w:szCs w:val="28"/>
        </w:rPr>
        <w:t>nhiệm</w:t>
      </w:r>
      <w:proofErr w:type="spellEnd"/>
      <w:r w:rsidRPr="00EA613F">
        <w:rPr>
          <w:i/>
          <w:sz w:val="28"/>
          <w:szCs w:val="28"/>
        </w:rPr>
        <w:t xml:space="preserve"> </w:t>
      </w:r>
      <w:proofErr w:type="spellStart"/>
      <w:r w:rsidRPr="00EA613F">
        <w:rPr>
          <w:i/>
          <w:sz w:val="28"/>
          <w:szCs w:val="28"/>
        </w:rPr>
        <w:t>vụ</w:t>
      </w:r>
      <w:proofErr w:type="spellEnd"/>
      <w:r w:rsidRPr="00EA613F">
        <w:rPr>
          <w:i/>
          <w:sz w:val="28"/>
          <w:szCs w:val="28"/>
        </w:rPr>
        <w:t xml:space="preserve"> </w:t>
      </w:r>
      <w:proofErr w:type="spellStart"/>
      <w:r w:rsidRPr="00EA613F">
        <w:rPr>
          <w:i/>
          <w:sz w:val="28"/>
          <w:szCs w:val="28"/>
        </w:rPr>
        <w:t>được</w:t>
      </w:r>
      <w:proofErr w:type="spellEnd"/>
      <w:r w:rsidRPr="00EA613F">
        <w:rPr>
          <w:i/>
          <w:sz w:val="28"/>
          <w:szCs w:val="28"/>
        </w:rPr>
        <w:t xml:space="preserve"> </w:t>
      </w:r>
      <w:proofErr w:type="spellStart"/>
      <w:r w:rsidRPr="00EA613F">
        <w:rPr>
          <w:i/>
          <w:sz w:val="28"/>
          <w:szCs w:val="28"/>
        </w:rPr>
        <w:t>Nhà</w:t>
      </w:r>
      <w:proofErr w:type="spellEnd"/>
      <w:r w:rsidRPr="00EA613F">
        <w:rPr>
          <w:i/>
          <w:sz w:val="28"/>
          <w:szCs w:val="28"/>
        </w:rPr>
        <w:t xml:space="preserve"> </w:t>
      </w:r>
      <w:proofErr w:type="spellStart"/>
      <w:r w:rsidRPr="00EA613F">
        <w:rPr>
          <w:i/>
          <w:sz w:val="28"/>
          <w:szCs w:val="28"/>
        </w:rPr>
        <w:t>nước</w:t>
      </w:r>
      <w:proofErr w:type="spellEnd"/>
      <w:r w:rsidRPr="00EA613F">
        <w:rPr>
          <w:i/>
          <w:sz w:val="28"/>
          <w:szCs w:val="28"/>
        </w:rPr>
        <w:t xml:space="preserve"> </w:t>
      </w:r>
      <w:proofErr w:type="spellStart"/>
      <w:r w:rsidRPr="00EA613F">
        <w:rPr>
          <w:i/>
          <w:sz w:val="28"/>
          <w:szCs w:val="28"/>
        </w:rPr>
        <w:t>giao</w:t>
      </w:r>
      <w:proofErr w:type="spellEnd"/>
      <w:r w:rsidRPr="00EA613F">
        <w:rPr>
          <w:i/>
          <w:sz w:val="28"/>
          <w:szCs w:val="28"/>
        </w:rPr>
        <w:t xml:space="preserve"> </w:t>
      </w:r>
      <w:proofErr w:type="spellStart"/>
      <w:r w:rsidRPr="00EA613F">
        <w:rPr>
          <w:i/>
          <w:sz w:val="28"/>
          <w:szCs w:val="28"/>
        </w:rPr>
        <w:t>quy</w:t>
      </w:r>
      <w:proofErr w:type="spellEnd"/>
      <w:r w:rsidRPr="00EA613F">
        <w:rPr>
          <w:i/>
          <w:sz w:val="28"/>
          <w:szCs w:val="28"/>
        </w:rPr>
        <w:t xml:space="preserve"> </w:t>
      </w:r>
      <w:proofErr w:type="spellStart"/>
      <w:r w:rsidRPr="00EA613F">
        <w:rPr>
          <w:i/>
          <w:sz w:val="28"/>
          <w:szCs w:val="28"/>
        </w:rPr>
        <w:t>định</w:t>
      </w:r>
      <w:proofErr w:type="spellEnd"/>
      <w:r w:rsidRPr="00EA613F">
        <w:rPr>
          <w:i/>
          <w:sz w:val="28"/>
          <w:szCs w:val="28"/>
        </w:rPr>
        <w:t xml:space="preserve"> </w:t>
      </w:r>
      <w:proofErr w:type="spellStart"/>
      <w:r w:rsidRPr="00EA613F">
        <w:rPr>
          <w:i/>
          <w:sz w:val="28"/>
          <w:szCs w:val="28"/>
        </w:rPr>
        <w:t>tại</w:t>
      </w:r>
      <w:proofErr w:type="spellEnd"/>
      <w:r w:rsidRPr="00EA613F">
        <w:rPr>
          <w:i/>
          <w:sz w:val="28"/>
          <w:szCs w:val="28"/>
        </w:rPr>
        <w:t> </w:t>
      </w:r>
      <w:proofErr w:type="spellStart"/>
      <w:r w:rsidRPr="00EA613F">
        <w:rPr>
          <w:i/>
          <w:sz w:val="28"/>
          <w:szCs w:val="28"/>
        </w:rPr>
        <w:t>điểm</w:t>
      </w:r>
      <w:proofErr w:type="spellEnd"/>
      <w:r w:rsidRPr="00EA613F">
        <w:rPr>
          <w:i/>
          <w:sz w:val="28"/>
          <w:szCs w:val="28"/>
        </w:rPr>
        <w:t xml:space="preserve"> c </w:t>
      </w:r>
      <w:proofErr w:type="spellStart"/>
      <w:r w:rsidRPr="00EA613F">
        <w:rPr>
          <w:i/>
          <w:sz w:val="28"/>
          <w:szCs w:val="28"/>
        </w:rPr>
        <w:t>khoản</w:t>
      </w:r>
      <w:proofErr w:type="spellEnd"/>
      <w:r w:rsidRPr="00EA613F">
        <w:rPr>
          <w:i/>
          <w:sz w:val="28"/>
          <w:szCs w:val="28"/>
        </w:rPr>
        <w:t xml:space="preserve"> 1 </w:t>
      </w:r>
      <w:proofErr w:type="spellStart"/>
      <w:r w:rsidRPr="00EA613F">
        <w:rPr>
          <w:i/>
          <w:sz w:val="28"/>
          <w:szCs w:val="28"/>
        </w:rPr>
        <w:t>Điều</w:t>
      </w:r>
      <w:proofErr w:type="spellEnd"/>
      <w:r w:rsidRPr="00EA613F">
        <w:rPr>
          <w:i/>
          <w:sz w:val="28"/>
          <w:szCs w:val="28"/>
        </w:rPr>
        <w:t xml:space="preserve"> 11 </w:t>
      </w:r>
      <w:proofErr w:type="spellStart"/>
      <w:r w:rsidRPr="00EA613F">
        <w:rPr>
          <w:i/>
          <w:sz w:val="28"/>
          <w:szCs w:val="28"/>
        </w:rPr>
        <w:t>Nghị</w:t>
      </w:r>
      <w:proofErr w:type="spellEnd"/>
      <w:r w:rsidRPr="00EA613F">
        <w:rPr>
          <w:i/>
          <w:sz w:val="28"/>
          <w:szCs w:val="28"/>
        </w:rPr>
        <w:t xml:space="preserve"> </w:t>
      </w:r>
      <w:proofErr w:type="spellStart"/>
      <w:r w:rsidRPr="00EA613F">
        <w:rPr>
          <w:i/>
          <w:sz w:val="28"/>
          <w:szCs w:val="28"/>
        </w:rPr>
        <w:t>định</w:t>
      </w:r>
      <w:proofErr w:type="spellEnd"/>
      <w:r w:rsidRPr="00EA613F">
        <w:rPr>
          <w:i/>
          <w:sz w:val="28"/>
          <w:szCs w:val="28"/>
        </w:rPr>
        <w:t xml:space="preserve"> </w:t>
      </w:r>
      <w:proofErr w:type="spellStart"/>
      <w:r w:rsidRPr="00EA613F">
        <w:rPr>
          <w:i/>
          <w:sz w:val="28"/>
          <w:szCs w:val="28"/>
        </w:rPr>
        <w:t>này</w:t>
      </w:r>
      <w:proofErr w:type="spellEnd"/>
      <w:r w:rsidRPr="00EA613F">
        <w:rPr>
          <w:i/>
          <w:sz w:val="28"/>
          <w:szCs w:val="28"/>
        </w:rPr>
        <w:t> </w:t>
      </w:r>
      <w:proofErr w:type="spellStart"/>
      <w:proofErr w:type="gramStart"/>
      <w:r w:rsidRPr="00EA613F">
        <w:rPr>
          <w:i/>
          <w:sz w:val="28"/>
          <w:szCs w:val="28"/>
        </w:rPr>
        <w:t>theo</w:t>
      </w:r>
      <w:proofErr w:type="spellEnd"/>
      <w:proofErr w:type="gramEnd"/>
      <w:r w:rsidRPr="00EA613F">
        <w:rPr>
          <w:i/>
          <w:sz w:val="28"/>
          <w:szCs w:val="28"/>
        </w:rPr>
        <w:t xml:space="preserve"> </w:t>
      </w:r>
      <w:proofErr w:type="spellStart"/>
      <w:r w:rsidRPr="00EA613F">
        <w:rPr>
          <w:i/>
          <w:sz w:val="28"/>
          <w:szCs w:val="28"/>
        </w:rPr>
        <w:t>quy</w:t>
      </w:r>
      <w:proofErr w:type="spellEnd"/>
      <w:r w:rsidRPr="00EA613F">
        <w:rPr>
          <w:i/>
          <w:sz w:val="28"/>
          <w:szCs w:val="28"/>
        </w:rPr>
        <w:t xml:space="preserve"> </w:t>
      </w:r>
      <w:proofErr w:type="spellStart"/>
      <w:r w:rsidRPr="00EA613F">
        <w:rPr>
          <w:i/>
          <w:sz w:val="28"/>
          <w:szCs w:val="28"/>
        </w:rPr>
        <w:t>định</w:t>
      </w:r>
      <w:proofErr w:type="spellEnd"/>
      <w:r w:rsidRPr="00EA613F">
        <w:rPr>
          <w:i/>
          <w:sz w:val="28"/>
          <w:szCs w:val="28"/>
        </w:rPr>
        <w:t xml:space="preserve"> </w:t>
      </w:r>
      <w:proofErr w:type="spellStart"/>
      <w:r w:rsidRPr="00EA613F">
        <w:rPr>
          <w:i/>
          <w:sz w:val="28"/>
          <w:szCs w:val="28"/>
        </w:rPr>
        <w:t>của</w:t>
      </w:r>
      <w:proofErr w:type="spellEnd"/>
      <w:r w:rsidRPr="00EA613F">
        <w:rPr>
          <w:i/>
          <w:sz w:val="28"/>
          <w:szCs w:val="28"/>
        </w:rPr>
        <w:t xml:space="preserve"> </w:t>
      </w:r>
      <w:proofErr w:type="spellStart"/>
      <w:r w:rsidRPr="00EA613F">
        <w:rPr>
          <w:i/>
          <w:sz w:val="28"/>
          <w:szCs w:val="28"/>
        </w:rPr>
        <w:t>pháp</w:t>
      </w:r>
      <w:proofErr w:type="spellEnd"/>
      <w:r w:rsidRPr="00EA613F">
        <w:rPr>
          <w:i/>
          <w:sz w:val="28"/>
          <w:szCs w:val="28"/>
        </w:rPr>
        <w:t xml:space="preserve"> </w:t>
      </w:r>
      <w:proofErr w:type="spellStart"/>
      <w:r w:rsidRPr="00EA613F">
        <w:rPr>
          <w:i/>
          <w:sz w:val="28"/>
          <w:szCs w:val="28"/>
        </w:rPr>
        <w:t>luật</w:t>
      </w:r>
      <w:proofErr w:type="spellEnd"/>
      <w:r w:rsidRPr="00EA613F">
        <w:rPr>
          <w:i/>
          <w:sz w:val="28"/>
          <w:szCs w:val="28"/>
        </w:rPr>
        <w:t xml:space="preserve"> </w:t>
      </w:r>
      <w:proofErr w:type="spellStart"/>
      <w:r w:rsidRPr="00EA613F">
        <w:rPr>
          <w:i/>
          <w:sz w:val="28"/>
          <w:szCs w:val="28"/>
        </w:rPr>
        <w:t>về</w:t>
      </w:r>
      <w:proofErr w:type="spellEnd"/>
      <w:r w:rsidRPr="00EA613F">
        <w:rPr>
          <w:i/>
          <w:sz w:val="28"/>
          <w:szCs w:val="28"/>
        </w:rPr>
        <w:t xml:space="preserve"> </w:t>
      </w:r>
      <w:proofErr w:type="spellStart"/>
      <w:r w:rsidRPr="00EA613F">
        <w:rPr>
          <w:i/>
          <w:sz w:val="28"/>
          <w:szCs w:val="28"/>
        </w:rPr>
        <w:t>ngân</w:t>
      </w:r>
      <w:proofErr w:type="spellEnd"/>
      <w:r w:rsidRPr="00EA613F">
        <w:rPr>
          <w:i/>
          <w:sz w:val="28"/>
          <w:szCs w:val="28"/>
        </w:rPr>
        <w:t xml:space="preserve"> </w:t>
      </w:r>
      <w:proofErr w:type="spellStart"/>
      <w:r w:rsidRPr="00EA613F">
        <w:rPr>
          <w:i/>
          <w:sz w:val="28"/>
          <w:szCs w:val="28"/>
        </w:rPr>
        <w:t>sách</w:t>
      </w:r>
      <w:proofErr w:type="spellEnd"/>
      <w:r w:rsidRPr="00EA613F">
        <w:rPr>
          <w:i/>
          <w:sz w:val="28"/>
          <w:szCs w:val="28"/>
        </w:rPr>
        <w:t xml:space="preserve"> </w:t>
      </w:r>
      <w:proofErr w:type="spellStart"/>
      <w:r w:rsidRPr="00EA613F">
        <w:rPr>
          <w:i/>
          <w:sz w:val="28"/>
          <w:szCs w:val="28"/>
        </w:rPr>
        <w:t>nhà</w:t>
      </w:r>
      <w:proofErr w:type="spellEnd"/>
      <w:r w:rsidRPr="00EA613F">
        <w:rPr>
          <w:i/>
          <w:sz w:val="28"/>
          <w:szCs w:val="28"/>
        </w:rPr>
        <w:t xml:space="preserve"> </w:t>
      </w:r>
      <w:proofErr w:type="spellStart"/>
      <w:r w:rsidRPr="00EA613F">
        <w:rPr>
          <w:i/>
          <w:sz w:val="28"/>
          <w:szCs w:val="28"/>
        </w:rPr>
        <w:t>nước</w:t>
      </w:r>
      <w:proofErr w:type="spellEnd"/>
      <w:r w:rsidRPr="00EA613F">
        <w:rPr>
          <w:i/>
          <w:sz w:val="28"/>
          <w:szCs w:val="28"/>
        </w:rPr>
        <w:t xml:space="preserve"> </w:t>
      </w:r>
      <w:proofErr w:type="spellStart"/>
      <w:r w:rsidRPr="00EA613F">
        <w:rPr>
          <w:i/>
          <w:sz w:val="28"/>
          <w:szCs w:val="28"/>
        </w:rPr>
        <w:t>và</w:t>
      </w:r>
      <w:proofErr w:type="spellEnd"/>
      <w:r w:rsidRPr="00EA613F">
        <w:rPr>
          <w:i/>
          <w:sz w:val="28"/>
          <w:szCs w:val="28"/>
        </w:rPr>
        <w:t xml:space="preserve"> </w:t>
      </w:r>
      <w:proofErr w:type="spellStart"/>
      <w:r w:rsidRPr="00EA613F">
        <w:rPr>
          <w:i/>
          <w:sz w:val="28"/>
          <w:szCs w:val="28"/>
        </w:rPr>
        <w:t>pháp</w:t>
      </w:r>
      <w:proofErr w:type="spellEnd"/>
      <w:r w:rsidRPr="00EA613F">
        <w:rPr>
          <w:i/>
          <w:sz w:val="28"/>
          <w:szCs w:val="28"/>
        </w:rPr>
        <w:t xml:space="preserve"> </w:t>
      </w:r>
      <w:proofErr w:type="spellStart"/>
      <w:r w:rsidRPr="00EA613F">
        <w:rPr>
          <w:i/>
          <w:sz w:val="28"/>
          <w:szCs w:val="28"/>
        </w:rPr>
        <w:t>luật</w:t>
      </w:r>
      <w:proofErr w:type="spellEnd"/>
      <w:r w:rsidRPr="00EA613F">
        <w:rPr>
          <w:i/>
          <w:sz w:val="28"/>
          <w:szCs w:val="28"/>
        </w:rPr>
        <w:t xml:space="preserve"> </w:t>
      </w:r>
      <w:proofErr w:type="spellStart"/>
      <w:r w:rsidRPr="00EA613F">
        <w:rPr>
          <w:i/>
          <w:sz w:val="28"/>
          <w:szCs w:val="28"/>
        </w:rPr>
        <w:t>đối</w:t>
      </w:r>
      <w:proofErr w:type="spellEnd"/>
      <w:r w:rsidRPr="00EA613F">
        <w:rPr>
          <w:i/>
          <w:sz w:val="28"/>
          <w:szCs w:val="28"/>
        </w:rPr>
        <w:t xml:space="preserve"> </w:t>
      </w:r>
      <w:proofErr w:type="spellStart"/>
      <w:r w:rsidRPr="00EA613F">
        <w:rPr>
          <w:i/>
          <w:sz w:val="28"/>
          <w:szCs w:val="28"/>
        </w:rPr>
        <w:t>với</w:t>
      </w:r>
      <w:proofErr w:type="spellEnd"/>
      <w:r w:rsidRPr="00EA613F">
        <w:rPr>
          <w:i/>
          <w:sz w:val="28"/>
          <w:szCs w:val="28"/>
        </w:rPr>
        <w:t xml:space="preserve"> </w:t>
      </w:r>
      <w:proofErr w:type="spellStart"/>
      <w:r w:rsidRPr="00EA613F">
        <w:rPr>
          <w:i/>
          <w:sz w:val="28"/>
          <w:szCs w:val="28"/>
        </w:rPr>
        <w:t>từng</w:t>
      </w:r>
      <w:proofErr w:type="spellEnd"/>
      <w:r w:rsidRPr="00EA613F">
        <w:rPr>
          <w:i/>
          <w:sz w:val="28"/>
          <w:szCs w:val="28"/>
        </w:rPr>
        <w:t xml:space="preserve"> </w:t>
      </w:r>
      <w:proofErr w:type="spellStart"/>
      <w:r w:rsidRPr="00EA613F">
        <w:rPr>
          <w:i/>
          <w:sz w:val="28"/>
          <w:szCs w:val="28"/>
        </w:rPr>
        <w:t>nguồn</w:t>
      </w:r>
      <w:proofErr w:type="spellEnd"/>
      <w:r w:rsidRPr="00EA613F">
        <w:rPr>
          <w:i/>
          <w:sz w:val="28"/>
          <w:szCs w:val="28"/>
        </w:rPr>
        <w:t xml:space="preserve"> </w:t>
      </w:r>
      <w:proofErr w:type="spellStart"/>
      <w:r w:rsidRPr="00EA613F">
        <w:rPr>
          <w:i/>
          <w:sz w:val="28"/>
          <w:szCs w:val="28"/>
        </w:rPr>
        <w:t>kinh</w:t>
      </w:r>
      <w:proofErr w:type="spellEnd"/>
      <w:r w:rsidRPr="00EA613F">
        <w:rPr>
          <w:i/>
          <w:sz w:val="28"/>
          <w:szCs w:val="28"/>
        </w:rPr>
        <w:t xml:space="preserve"> </w:t>
      </w:r>
      <w:proofErr w:type="spellStart"/>
      <w:r w:rsidRPr="00EA613F">
        <w:rPr>
          <w:i/>
          <w:sz w:val="28"/>
          <w:szCs w:val="28"/>
        </w:rPr>
        <w:t>phí</w:t>
      </w:r>
      <w:proofErr w:type="spellEnd"/>
      <w:r w:rsidRPr="00EA613F">
        <w:rPr>
          <w:i/>
          <w:sz w:val="28"/>
          <w:szCs w:val="28"/>
        </w:rPr>
        <w:t>;</w:t>
      </w:r>
    </w:p>
    <w:p w:rsidR="009F451C" w:rsidRPr="00EA613F" w:rsidRDefault="009F451C" w:rsidP="009F451C">
      <w:pPr>
        <w:pStyle w:val="NormalWeb"/>
        <w:shd w:val="clear" w:color="auto" w:fill="FFFFFF"/>
        <w:spacing w:before="120" w:beforeAutospacing="0" w:after="120" w:afterAutospacing="0" w:line="360" w:lineRule="exact"/>
        <w:ind w:firstLine="720"/>
        <w:jc w:val="both"/>
        <w:rPr>
          <w:i/>
        </w:rPr>
      </w:pPr>
      <w:r w:rsidRPr="00EA613F">
        <w:rPr>
          <w:i/>
          <w:sz w:val="28"/>
          <w:szCs w:val="28"/>
        </w:rPr>
        <w:t xml:space="preserve">b) Chi </w:t>
      </w:r>
      <w:proofErr w:type="spellStart"/>
      <w:r w:rsidRPr="00EA613F">
        <w:rPr>
          <w:i/>
          <w:sz w:val="28"/>
          <w:szCs w:val="28"/>
        </w:rPr>
        <w:t>mua</w:t>
      </w:r>
      <w:proofErr w:type="spellEnd"/>
      <w:r w:rsidRPr="00EA613F">
        <w:rPr>
          <w:i/>
          <w:sz w:val="28"/>
          <w:szCs w:val="28"/>
        </w:rPr>
        <w:t xml:space="preserve"> </w:t>
      </w:r>
      <w:proofErr w:type="spellStart"/>
      <w:r w:rsidRPr="00EA613F">
        <w:rPr>
          <w:i/>
          <w:sz w:val="28"/>
          <w:szCs w:val="28"/>
        </w:rPr>
        <w:t>sắm</w:t>
      </w:r>
      <w:proofErr w:type="spellEnd"/>
      <w:r w:rsidRPr="00EA613F">
        <w:rPr>
          <w:i/>
          <w:sz w:val="28"/>
          <w:szCs w:val="28"/>
        </w:rPr>
        <w:t xml:space="preserve"> </w:t>
      </w:r>
      <w:proofErr w:type="spellStart"/>
      <w:r w:rsidRPr="00EA613F">
        <w:rPr>
          <w:i/>
          <w:sz w:val="28"/>
          <w:szCs w:val="28"/>
        </w:rPr>
        <w:t>tài</w:t>
      </w:r>
      <w:proofErr w:type="spellEnd"/>
      <w:r w:rsidRPr="00EA613F">
        <w:rPr>
          <w:i/>
          <w:sz w:val="28"/>
          <w:szCs w:val="28"/>
        </w:rPr>
        <w:t xml:space="preserve"> </w:t>
      </w:r>
      <w:proofErr w:type="spellStart"/>
      <w:r w:rsidRPr="00EA613F">
        <w:rPr>
          <w:i/>
          <w:sz w:val="28"/>
          <w:szCs w:val="28"/>
        </w:rPr>
        <w:t>sản</w:t>
      </w:r>
      <w:proofErr w:type="spellEnd"/>
      <w:r w:rsidRPr="00EA613F">
        <w:rPr>
          <w:i/>
          <w:sz w:val="28"/>
          <w:szCs w:val="28"/>
        </w:rPr>
        <w:t xml:space="preserve">, </w:t>
      </w:r>
      <w:proofErr w:type="spellStart"/>
      <w:r w:rsidRPr="00EA613F">
        <w:rPr>
          <w:i/>
          <w:sz w:val="28"/>
          <w:szCs w:val="28"/>
        </w:rPr>
        <w:t>sửa</w:t>
      </w:r>
      <w:proofErr w:type="spellEnd"/>
      <w:r w:rsidRPr="00EA613F">
        <w:rPr>
          <w:i/>
          <w:sz w:val="28"/>
          <w:szCs w:val="28"/>
        </w:rPr>
        <w:t xml:space="preserve"> </w:t>
      </w:r>
      <w:proofErr w:type="spellStart"/>
      <w:r w:rsidRPr="00EA613F">
        <w:rPr>
          <w:i/>
          <w:sz w:val="28"/>
          <w:szCs w:val="28"/>
        </w:rPr>
        <w:t>chữa</w:t>
      </w:r>
      <w:proofErr w:type="spellEnd"/>
      <w:r w:rsidRPr="00EA613F">
        <w:rPr>
          <w:i/>
          <w:sz w:val="28"/>
          <w:szCs w:val="28"/>
        </w:rPr>
        <w:t xml:space="preserve"> </w:t>
      </w:r>
      <w:proofErr w:type="spellStart"/>
      <w:r w:rsidRPr="00EA613F">
        <w:rPr>
          <w:i/>
          <w:sz w:val="28"/>
          <w:szCs w:val="28"/>
        </w:rPr>
        <w:t>lớn</w:t>
      </w:r>
      <w:proofErr w:type="spellEnd"/>
      <w:r w:rsidRPr="00EA613F">
        <w:rPr>
          <w:i/>
          <w:sz w:val="28"/>
          <w:szCs w:val="28"/>
        </w:rPr>
        <w:t xml:space="preserve"> </w:t>
      </w:r>
      <w:proofErr w:type="spellStart"/>
      <w:r w:rsidRPr="00EA613F">
        <w:rPr>
          <w:i/>
          <w:sz w:val="28"/>
          <w:szCs w:val="28"/>
        </w:rPr>
        <w:t>phục</w:t>
      </w:r>
      <w:proofErr w:type="spellEnd"/>
      <w:r w:rsidRPr="00EA613F">
        <w:rPr>
          <w:i/>
          <w:sz w:val="28"/>
          <w:szCs w:val="28"/>
        </w:rPr>
        <w:t xml:space="preserve"> </w:t>
      </w:r>
      <w:proofErr w:type="spellStart"/>
      <w:r w:rsidRPr="00EA613F">
        <w:rPr>
          <w:i/>
          <w:sz w:val="28"/>
          <w:szCs w:val="28"/>
        </w:rPr>
        <w:t>vụ</w:t>
      </w:r>
      <w:proofErr w:type="spellEnd"/>
      <w:r w:rsidRPr="00EA613F">
        <w:rPr>
          <w:i/>
          <w:sz w:val="28"/>
          <w:szCs w:val="28"/>
        </w:rPr>
        <w:t xml:space="preserve"> </w:t>
      </w:r>
      <w:proofErr w:type="spellStart"/>
      <w:r w:rsidRPr="00EA613F">
        <w:rPr>
          <w:i/>
          <w:sz w:val="28"/>
          <w:szCs w:val="28"/>
        </w:rPr>
        <w:t>công</w:t>
      </w:r>
      <w:proofErr w:type="spellEnd"/>
      <w:r w:rsidRPr="00EA613F">
        <w:rPr>
          <w:i/>
          <w:sz w:val="28"/>
          <w:szCs w:val="28"/>
        </w:rPr>
        <w:t xml:space="preserve"> </w:t>
      </w:r>
      <w:proofErr w:type="spellStart"/>
      <w:r w:rsidRPr="00EA613F">
        <w:rPr>
          <w:i/>
          <w:sz w:val="28"/>
          <w:szCs w:val="28"/>
        </w:rPr>
        <w:t>tác</w:t>
      </w:r>
      <w:proofErr w:type="spellEnd"/>
      <w:r w:rsidRPr="00EA613F">
        <w:rPr>
          <w:i/>
          <w:sz w:val="28"/>
          <w:szCs w:val="28"/>
        </w:rPr>
        <w:t xml:space="preserve"> </w:t>
      </w:r>
      <w:proofErr w:type="spellStart"/>
      <w:proofErr w:type="gramStart"/>
      <w:r w:rsidRPr="00EA613F">
        <w:rPr>
          <w:i/>
          <w:sz w:val="28"/>
          <w:szCs w:val="28"/>
        </w:rPr>
        <w:t>thu</w:t>
      </w:r>
      <w:proofErr w:type="spellEnd"/>
      <w:proofErr w:type="gramEnd"/>
      <w:r w:rsidRPr="00EA613F">
        <w:rPr>
          <w:i/>
          <w:sz w:val="28"/>
          <w:szCs w:val="28"/>
        </w:rPr>
        <w:t xml:space="preserve"> </w:t>
      </w:r>
      <w:proofErr w:type="spellStart"/>
      <w:r w:rsidRPr="00EA613F">
        <w:rPr>
          <w:i/>
          <w:sz w:val="28"/>
          <w:szCs w:val="28"/>
        </w:rPr>
        <w:t>phí</w:t>
      </w:r>
      <w:proofErr w:type="spellEnd"/>
      <w:r w:rsidRPr="00EA613F">
        <w:rPr>
          <w:i/>
          <w:sz w:val="28"/>
          <w:szCs w:val="28"/>
        </w:rPr>
        <w:t xml:space="preserve"> </w:t>
      </w:r>
      <w:proofErr w:type="spellStart"/>
      <w:r w:rsidRPr="00EA613F">
        <w:rPr>
          <w:i/>
          <w:sz w:val="28"/>
          <w:szCs w:val="28"/>
        </w:rPr>
        <w:t>từ</w:t>
      </w:r>
      <w:proofErr w:type="spellEnd"/>
      <w:r w:rsidRPr="00EA613F">
        <w:rPr>
          <w:i/>
          <w:sz w:val="28"/>
          <w:szCs w:val="28"/>
        </w:rPr>
        <w:t xml:space="preserve"> </w:t>
      </w:r>
      <w:proofErr w:type="spellStart"/>
      <w:r w:rsidRPr="00EA613F">
        <w:rPr>
          <w:i/>
          <w:sz w:val="28"/>
          <w:szCs w:val="28"/>
        </w:rPr>
        <w:t>nguồn</w:t>
      </w:r>
      <w:proofErr w:type="spellEnd"/>
      <w:r w:rsidRPr="00EA613F">
        <w:rPr>
          <w:i/>
          <w:sz w:val="28"/>
          <w:szCs w:val="28"/>
        </w:rPr>
        <w:t xml:space="preserve"> </w:t>
      </w:r>
      <w:proofErr w:type="spellStart"/>
      <w:r w:rsidRPr="00EA613F">
        <w:rPr>
          <w:i/>
          <w:sz w:val="28"/>
          <w:szCs w:val="28"/>
        </w:rPr>
        <w:t>thu</w:t>
      </w:r>
      <w:proofErr w:type="spellEnd"/>
      <w:r w:rsidRPr="00EA613F">
        <w:rPr>
          <w:i/>
          <w:sz w:val="28"/>
          <w:szCs w:val="28"/>
        </w:rPr>
        <w:t xml:space="preserve"> </w:t>
      </w:r>
      <w:proofErr w:type="spellStart"/>
      <w:r w:rsidRPr="00EA613F">
        <w:rPr>
          <w:i/>
          <w:sz w:val="28"/>
          <w:szCs w:val="28"/>
        </w:rPr>
        <w:t>phí</w:t>
      </w:r>
      <w:proofErr w:type="spellEnd"/>
      <w:r w:rsidRPr="00EA613F">
        <w:rPr>
          <w:i/>
          <w:sz w:val="28"/>
          <w:szCs w:val="28"/>
        </w:rPr>
        <w:t xml:space="preserve"> </w:t>
      </w:r>
      <w:proofErr w:type="spellStart"/>
      <w:r w:rsidRPr="00EA613F">
        <w:rPr>
          <w:i/>
          <w:sz w:val="28"/>
          <w:szCs w:val="28"/>
        </w:rPr>
        <w:t>được</w:t>
      </w:r>
      <w:proofErr w:type="spellEnd"/>
      <w:r w:rsidRPr="00EA613F">
        <w:rPr>
          <w:i/>
          <w:sz w:val="28"/>
          <w:szCs w:val="28"/>
        </w:rPr>
        <w:t xml:space="preserve"> </w:t>
      </w:r>
      <w:proofErr w:type="spellStart"/>
      <w:r w:rsidRPr="00EA613F">
        <w:rPr>
          <w:i/>
          <w:sz w:val="28"/>
          <w:szCs w:val="28"/>
        </w:rPr>
        <w:t>để</w:t>
      </w:r>
      <w:proofErr w:type="spellEnd"/>
      <w:r w:rsidRPr="00EA613F">
        <w:rPr>
          <w:i/>
          <w:sz w:val="28"/>
          <w:szCs w:val="28"/>
        </w:rPr>
        <w:t xml:space="preserve"> </w:t>
      </w:r>
      <w:proofErr w:type="spellStart"/>
      <w:r w:rsidRPr="00EA613F">
        <w:rPr>
          <w:i/>
          <w:sz w:val="28"/>
          <w:szCs w:val="28"/>
        </w:rPr>
        <w:t>lại</w:t>
      </w:r>
      <w:proofErr w:type="spellEnd"/>
      <w:r w:rsidRPr="00EA613F">
        <w:rPr>
          <w:i/>
          <w:sz w:val="28"/>
          <w:szCs w:val="28"/>
        </w:rPr>
        <w:t xml:space="preserve"> (</w:t>
      </w:r>
      <w:proofErr w:type="spellStart"/>
      <w:r w:rsidRPr="00EA613F">
        <w:rPr>
          <w:i/>
          <w:sz w:val="28"/>
          <w:szCs w:val="28"/>
        </w:rPr>
        <w:t>phần</w:t>
      </w:r>
      <w:proofErr w:type="spellEnd"/>
      <w:r w:rsidRPr="00EA613F">
        <w:rPr>
          <w:i/>
          <w:sz w:val="28"/>
          <w:szCs w:val="28"/>
        </w:rPr>
        <w:t xml:space="preserve"> </w:t>
      </w:r>
      <w:proofErr w:type="spellStart"/>
      <w:r w:rsidRPr="00EA613F">
        <w:rPr>
          <w:i/>
          <w:sz w:val="28"/>
          <w:szCs w:val="28"/>
        </w:rPr>
        <w:t>được</w:t>
      </w:r>
      <w:proofErr w:type="spellEnd"/>
      <w:r w:rsidRPr="00EA613F">
        <w:rPr>
          <w:i/>
          <w:sz w:val="28"/>
          <w:szCs w:val="28"/>
        </w:rPr>
        <w:t xml:space="preserve"> </w:t>
      </w:r>
      <w:proofErr w:type="spellStart"/>
      <w:r w:rsidRPr="00EA613F">
        <w:rPr>
          <w:i/>
          <w:sz w:val="28"/>
          <w:szCs w:val="28"/>
        </w:rPr>
        <w:t>để</w:t>
      </w:r>
      <w:proofErr w:type="spellEnd"/>
      <w:r w:rsidRPr="00EA613F">
        <w:rPr>
          <w:i/>
          <w:sz w:val="28"/>
          <w:szCs w:val="28"/>
        </w:rPr>
        <w:t xml:space="preserve"> </w:t>
      </w:r>
      <w:proofErr w:type="spellStart"/>
      <w:r w:rsidRPr="00EA613F">
        <w:rPr>
          <w:i/>
          <w:sz w:val="28"/>
          <w:szCs w:val="28"/>
        </w:rPr>
        <w:t>lại</w:t>
      </w:r>
      <w:proofErr w:type="spellEnd"/>
      <w:r w:rsidRPr="00EA613F">
        <w:rPr>
          <w:i/>
          <w:sz w:val="28"/>
          <w:szCs w:val="28"/>
        </w:rPr>
        <w:t xml:space="preserve"> chi </w:t>
      </w:r>
      <w:proofErr w:type="spellStart"/>
      <w:r w:rsidRPr="00EA613F">
        <w:rPr>
          <w:i/>
          <w:sz w:val="28"/>
          <w:szCs w:val="28"/>
        </w:rPr>
        <w:t>mua</w:t>
      </w:r>
      <w:proofErr w:type="spellEnd"/>
      <w:r w:rsidRPr="00EA613F">
        <w:rPr>
          <w:i/>
          <w:sz w:val="28"/>
          <w:szCs w:val="28"/>
        </w:rPr>
        <w:t xml:space="preserve"> </w:t>
      </w:r>
      <w:proofErr w:type="spellStart"/>
      <w:r w:rsidRPr="00EA613F">
        <w:rPr>
          <w:i/>
          <w:sz w:val="28"/>
          <w:szCs w:val="28"/>
        </w:rPr>
        <w:t>sắm</w:t>
      </w:r>
      <w:proofErr w:type="spellEnd"/>
      <w:r w:rsidRPr="00EA613F">
        <w:rPr>
          <w:i/>
          <w:sz w:val="28"/>
          <w:szCs w:val="28"/>
        </w:rPr>
        <w:t xml:space="preserve">, </w:t>
      </w:r>
      <w:proofErr w:type="spellStart"/>
      <w:r w:rsidRPr="00EA613F">
        <w:rPr>
          <w:i/>
          <w:sz w:val="28"/>
          <w:szCs w:val="28"/>
        </w:rPr>
        <w:t>sửa</w:t>
      </w:r>
      <w:proofErr w:type="spellEnd"/>
      <w:r w:rsidRPr="00EA613F">
        <w:rPr>
          <w:i/>
          <w:sz w:val="28"/>
          <w:szCs w:val="28"/>
        </w:rPr>
        <w:t xml:space="preserve"> </w:t>
      </w:r>
      <w:proofErr w:type="spellStart"/>
      <w:r w:rsidRPr="00EA613F">
        <w:rPr>
          <w:i/>
          <w:sz w:val="28"/>
          <w:szCs w:val="28"/>
        </w:rPr>
        <w:t>chữa</w:t>
      </w:r>
      <w:proofErr w:type="spellEnd"/>
      <w:r w:rsidRPr="00EA613F">
        <w:rPr>
          <w:i/>
          <w:sz w:val="28"/>
          <w:szCs w:val="28"/>
        </w:rPr>
        <w:t xml:space="preserve"> </w:t>
      </w:r>
      <w:proofErr w:type="spellStart"/>
      <w:r w:rsidRPr="00EA613F">
        <w:rPr>
          <w:i/>
          <w:sz w:val="28"/>
          <w:szCs w:val="28"/>
        </w:rPr>
        <w:t>lớn</w:t>
      </w:r>
      <w:proofErr w:type="spellEnd"/>
      <w:r w:rsidRPr="00EA613F">
        <w:rPr>
          <w:i/>
          <w:sz w:val="28"/>
          <w:szCs w:val="28"/>
        </w:rPr>
        <w:t xml:space="preserve"> </w:t>
      </w:r>
      <w:proofErr w:type="spellStart"/>
      <w:r w:rsidRPr="00EA613F">
        <w:rPr>
          <w:i/>
          <w:sz w:val="28"/>
          <w:szCs w:val="28"/>
        </w:rPr>
        <w:t>tài</w:t>
      </w:r>
      <w:proofErr w:type="spellEnd"/>
      <w:r w:rsidRPr="00EA613F">
        <w:rPr>
          <w:i/>
          <w:sz w:val="28"/>
          <w:szCs w:val="28"/>
        </w:rPr>
        <w:t xml:space="preserve"> </w:t>
      </w:r>
      <w:proofErr w:type="spellStart"/>
      <w:r w:rsidRPr="00EA613F">
        <w:rPr>
          <w:i/>
          <w:sz w:val="28"/>
          <w:szCs w:val="28"/>
        </w:rPr>
        <w:t>sản</w:t>
      </w:r>
      <w:proofErr w:type="spellEnd"/>
      <w:r w:rsidRPr="00EA613F">
        <w:rPr>
          <w:i/>
          <w:sz w:val="28"/>
          <w:szCs w:val="28"/>
        </w:rPr>
        <w:t xml:space="preserve">, </w:t>
      </w:r>
      <w:proofErr w:type="spellStart"/>
      <w:r w:rsidRPr="00EA613F">
        <w:rPr>
          <w:i/>
          <w:sz w:val="28"/>
          <w:szCs w:val="28"/>
        </w:rPr>
        <w:t>máy</w:t>
      </w:r>
      <w:proofErr w:type="spellEnd"/>
      <w:r w:rsidRPr="00EA613F">
        <w:rPr>
          <w:i/>
          <w:sz w:val="28"/>
          <w:szCs w:val="28"/>
        </w:rPr>
        <w:t xml:space="preserve"> </w:t>
      </w:r>
      <w:proofErr w:type="spellStart"/>
      <w:r w:rsidRPr="00EA613F">
        <w:rPr>
          <w:i/>
          <w:sz w:val="28"/>
          <w:szCs w:val="28"/>
        </w:rPr>
        <w:t>móc</w:t>
      </w:r>
      <w:proofErr w:type="spellEnd"/>
      <w:r w:rsidRPr="00EA613F">
        <w:rPr>
          <w:i/>
          <w:sz w:val="28"/>
          <w:szCs w:val="28"/>
        </w:rPr>
        <w:t xml:space="preserve">, </w:t>
      </w:r>
      <w:proofErr w:type="spellStart"/>
      <w:r w:rsidRPr="00EA613F">
        <w:rPr>
          <w:i/>
          <w:sz w:val="28"/>
          <w:szCs w:val="28"/>
        </w:rPr>
        <w:t>thiết</w:t>
      </w:r>
      <w:proofErr w:type="spellEnd"/>
      <w:r w:rsidRPr="00EA613F">
        <w:rPr>
          <w:i/>
          <w:sz w:val="28"/>
          <w:szCs w:val="28"/>
        </w:rPr>
        <w:t xml:space="preserve"> </w:t>
      </w:r>
      <w:proofErr w:type="spellStart"/>
      <w:r w:rsidRPr="00EA613F">
        <w:rPr>
          <w:i/>
          <w:sz w:val="28"/>
          <w:szCs w:val="28"/>
        </w:rPr>
        <w:t>bị</w:t>
      </w:r>
      <w:proofErr w:type="spellEnd"/>
      <w:r w:rsidRPr="00EA613F">
        <w:rPr>
          <w:i/>
          <w:sz w:val="28"/>
          <w:szCs w:val="28"/>
        </w:rPr>
        <w:t xml:space="preserve"> </w:t>
      </w:r>
      <w:proofErr w:type="spellStart"/>
      <w:r w:rsidRPr="00EA613F">
        <w:rPr>
          <w:i/>
          <w:sz w:val="28"/>
          <w:szCs w:val="28"/>
        </w:rPr>
        <w:t>phục</w:t>
      </w:r>
      <w:proofErr w:type="spellEnd"/>
      <w:r w:rsidRPr="00EA613F">
        <w:rPr>
          <w:i/>
          <w:sz w:val="28"/>
          <w:szCs w:val="28"/>
        </w:rPr>
        <w:t xml:space="preserve"> </w:t>
      </w:r>
      <w:proofErr w:type="spellStart"/>
      <w:r w:rsidRPr="00EA613F">
        <w:rPr>
          <w:i/>
          <w:sz w:val="28"/>
          <w:szCs w:val="28"/>
        </w:rPr>
        <w:t>vụ</w:t>
      </w:r>
      <w:proofErr w:type="spellEnd"/>
      <w:r w:rsidRPr="00EA613F">
        <w:rPr>
          <w:i/>
          <w:sz w:val="28"/>
          <w:szCs w:val="28"/>
        </w:rPr>
        <w:t xml:space="preserve"> </w:t>
      </w:r>
      <w:proofErr w:type="spellStart"/>
      <w:r w:rsidRPr="00EA613F">
        <w:rPr>
          <w:i/>
          <w:sz w:val="28"/>
          <w:szCs w:val="28"/>
        </w:rPr>
        <w:t>công</w:t>
      </w:r>
      <w:proofErr w:type="spellEnd"/>
      <w:r w:rsidRPr="00EA613F">
        <w:rPr>
          <w:i/>
          <w:sz w:val="28"/>
          <w:szCs w:val="28"/>
        </w:rPr>
        <w:t xml:space="preserve"> </w:t>
      </w:r>
      <w:proofErr w:type="spellStart"/>
      <w:r w:rsidRPr="00EA613F">
        <w:rPr>
          <w:i/>
          <w:sz w:val="28"/>
          <w:szCs w:val="28"/>
        </w:rPr>
        <w:t>tác</w:t>
      </w:r>
      <w:proofErr w:type="spellEnd"/>
      <w:r w:rsidRPr="00EA613F">
        <w:rPr>
          <w:i/>
          <w:sz w:val="28"/>
          <w:szCs w:val="28"/>
        </w:rPr>
        <w:t xml:space="preserve"> </w:t>
      </w:r>
      <w:proofErr w:type="spellStart"/>
      <w:r w:rsidRPr="00EA613F">
        <w:rPr>
          <w:i/>
          <w:sz w:val="28"/>
          <w:szCs w:val="28"/>
        </w:rPr>
        <w:t>thu</w:t>
      </w:r>
      <w:proofErr w:type="spellEnd"/>
      <w:r w:rsidRPr="00EA613F">
        <w:rPr>
          <w:i/>
          <w:sz w:val="28"/>
          <w:szCs w:val="28"/>
        </w:rPr>
        <w:t xml:space="preserve"> </w:t>
      </w:r>
      <w:proofErr w:type="spellStart"/>
      <w:r w:rsidRPr="00EA613F">
        <w:rPr>
          <w:i/>
          <w:sz w:val="28"/>
          <w:szCs w:val="28"/>
        </w:rPr>
        <w:t>phí</w:t>
      </w:r>
      <w:proofErr w:type="spellEnd"/>
      <w:r w:rsidRPr="00EA613F">
        <w:rPr>
          <w:i/>
          <w:sz w:val="28"/>
          <w:szCs w:val="28"/>
        </w:rPr>
        <w:t>);</w:t>
      </w:r>
    </w:p>
    <w:p w:rsidR="009F451C" w:rsidRPr="00EA613F" w:rsidRDefault="009F451C" w:rsidP="009F451C">
      <w:pPr>
        <w:pStyle w:val="NormalWeb"/>
        <w:shd w:val="clear" w:color="auto" w:fill="FFFFFF"/>
        <w:spacing w:before="120" w:beforeAutospacing="0" w:after="120" w:afterAutospacing="0" w:line="360" w:lineRule="exact"/>
        <w:ind w:firstLine="720"/>
        <w:jc w:val="both"/>
        <w:rPr>
          <w:shd w:val="clear" w:color="auto" w:fill="FFFFFF"/>
        </w:rPr>
      </w:pPr>
      <w:r w:rsidRPr="00EA613F">
        <w:rPr>
          <w:i/>
          <w:sz w:val="28"/>
          <w:szCs w:val="28"/>
        </w:rPr>
        <w:t xml:space="preserve">c) Chi </w:t>
      </w:r>
      <w:proofErr w:type="spellStart"/>
      <w:r w:rsidRPr="00EA613F">
        <w:rPr>
          <w:i/>
          <w:sz w:val="28"/>
          <w:szCs w:val="28"/>
        </w:rPr>
        <w:t>từ</w:t>
      </w:r>
      <w:proofErr w:type="spellEnd"/>
      <w:r w:rsidRPr="00EA613F">
        <w:rPr>
          <w:i/>
          <w:sz w:val="28"/>
          <w:szCs w:val="28"/>
        </w:rPr>
        <w:t xml:space="preserve"> </w:t>
      </w:r>
      <w:proofErr w:type="spellStart"/>
      <w:r w:rsidRPr="00EA613F">
        <w:rPr>
          <w:i/>
          <w:sz w:val="28"/>
          <w:szCs w:val="28"/>
        </w:rPr>
        <w:t>nguồn</w:t>
      </w:r>
      <w:proofErr w:type="spellEnd"/>
      <w:r w:rsidRPr="00EA613F">
        <w:rPr>
          <w:i/>
          <w:sz w:val="28"/>
          <w:szCs w:val="28"/>
        </w:rPr>
        <w:t xml:space="preserve"> </w:t>
      </w:r>
      <w:proofErr w:type="spellStart"/>
      <w:r w:rsidRPr="00EA613F">
        <w:rPr>
          <w:i/>
          <w:sz w:val="28"/>
          <w:szCs w:val="28"/>
        </w:rPr>
        <w:t>vay</w:t>
      </w:r>
      <w:proofErr w:type="spellEnd"/>
      <w:r w:rsidRPr="00EA613F">
        <w:rPr>
          <w:i/>
          <w:sz w:val="28"/>
          <w:szCs w:val="28"/>
        </w:rPr>
        <w:t xml:space="preserve"> </w:t>
      </w:r>
      <w:proofErr w:type="spellStart"/>
      <w:r w:rsidRPr="00EA613F">
        <w:rPr>
          <w:i/>
          <w:sz w:val="28"/>
          <w:szCs w:val="28"/>
        </w:rPr>
        <w:t>nợ</w:t>
      </w:r>
      <w:proofErr w:type="spellEnd"/>
      <w:r w:rsidRPr="00EA613F">
        <w:rPr>
          <w:i/>
          <w:sz w:val="28"/>
          <w:szCs w:val="28"/>
        </w:rPr>
        <w:t xml:space="preserve">, </w:t>
      </w:r>
      <w:proofErr w:type="spellStart"/>
      <w:r w:rsidRPr="00EA613F">
        <w:rPr>
          <w:i/>
          <w:sz w:val="28"/>
          <w:szCs w:val="28"/>
        </w:rPr>
        <w:t>viện</w:t>
      </w:r>
      <w:proofErr w:type="spellEnd"/>
      <w:r w:rsidRPr="00EA613F">
        <w:rPr>
          <w:i/>
          <w:sz w:val="28"/>
          <w:szCs w:val="28"/>
        </w:rPr>
        <w:t xml:space="preserve"> </w:t>
      </w:r>
      <w:proofErr w:type="spellStart"/>
      <w:r w:rsidRPr="00EA613F">
        <w:rPr>
          <w:i/>
          <w:sz w:val="28"/>
          <w:szCs w:val="28"/>
        </w:rPr>
        <w:t>trợ</w:t>
      </w:r>
      <w:proofErr w:type="spellEnd"/>
      <w:r w:rsidRPr="00EA613F">
        <w:rPr>
          <w:i/>
          <w:sz w:val="28"/>
          <w:szCs w:val="28"/>
        </w:rPr>
        <w:t xml:space="preserve">, </w:t>
      </w:r>
      <w:proofErr w:type="spellStart"/>
      <w:r w:rsidRPr="00EA613F">
        <w:rPr>
          <w:i/>
          <w:sz w:val="28"/>
          <w:szCs w:val="28"/>
        </w:rPr>
        <w:t>tài</w:t>
      </w:r>
      <w:proofErr w:type="spellEnd"/>
      <w:r w:rsidRPr="00EA613F">
        <w:rPr>
          <w:i/>
          <w:sz w:val="28"/>
          <w:szCs w:val="28"/>
        </w:rPr>
        <w:t xml:space="preserve"> </w:t>
      </w:r>
      <w:proofErr w:type="spellStart"/>
      <w:r w:rsidRPr="00EA613F">
        <w:rPr>
          <w:i/>
          <w:sz w:val="28"/>
          <w:szCs w:val="28"/>
        </w:rPr>
        <w:t>trợ</w:t>
      </w:r>
      <w:proofErr w:type="spellEnd"/>
      <w:r w:rsidRPr="00EA613F">
        <w:rPr>
          <w:i/>
          <w:sz w:val="28"/>
          <w:szCs w:val="28"/>
        </w:rPr>
        <w:t xml:space="preserve"> </w:t>
      </w:r>
      <w:proofErr w:type="spellStart"/>
      <w:proofErr w:type="gramStart"/>
      <w:r w:rsidRPr="00EA613F">
        <w:rPr>
          <w:i/>
          <w:sz w:val="28"/>
          <w:szCs w:val="28"/>
        </w:rPr>
        <w:t>theo</w:t>
      </w:r>
      <w:proofErr w:type="spellEnd"/>
      <w:proofErr w:type="gramEnd"/>
      <w:r w:rsidRPr="00EA613F">
        <w:rPr>
          <w:i/>
          <w:sz w:val="28"/>
          <w:szCs w:val="28"/>
        </w:rPr>
        <w:t xml:space="preserve"> </w:t>
      </w:r>
      <w:proofErr w:type="spellStart"/>
      <w:r w:rsidRPr="00EA613F">
        <w:rPr>
          <w:i/>
          <w:sz w:val="28"/>
          <w:szCs w:val="28"/>
        </w:rPr>
        <w:t>quy</w:t>
      </w:r>
      <w:proofErr w:type="spellEnd"/>
      <w:r w:rsidRPr="00EA613F">
        <w:rPr>
          <w:i/>
          <w:sz w:val="28"/>
          <w:szCs w:val="28"/>
        </w:rPr>
        <w:t xml:space="preserve"> </w:t>
      </w:r>
      <w:proofErr w:type="spellStart"/>
      <w:r w:rsidRPr="00EA613F">
        <w:rPr>
          <w:i/>
          <w:sz w:val="28"/>
          <w:szCs w:val="28"/>
        </w:rPr>
        <w:t>định</w:t>
      </w:r>
      <w:proofErr w:type="spellEnd"/>
      <w:r w:rsidRPr="00EA613F">
        <w:rPr>
          <w:i/>
          <w:sz w:val="28"/>
          <w:szCs w:val="28"/>
        </w:rPr>
        <w:t xml:space="preserve"> </w:t>
      </w:r>
      <w:proofErr w:type="spellStart"/>
      <w:r w:rsidRPr="00EA613F">
        <w:rPr>
          <w:i/>
          <w:sz w:val="28"/>
          <w:szCs w:val="28"/>
        </w:rPr>
        <w:t>của</w:t>
      </w:r>
      <w:proofErr w:type="spellEnd"/>
      <w:r w:rsidRPr="00EA613F">
        <w:rPr>
          <w:i/>
          <w:sz w:val="28"/>
          <w:szCs w:val="28"/>
        </w:rPr>
        <w:t xml:space="preserve"> </w:t>
      </w:r>
      <w:proofErr w:type="spellStart"/>
      <w:r w:rsidRPr="00EA613F">
        <w:rPr>
          <w:i/>
          <w:sz w:val="28"/>
          <w:szCs w:val="28"/>
        </w:rPr>
        <w:t>pháp</w:t>
      </w:r>
      <w:proofErr w:type="spellEnd"/>
      <w:r w:rsidRPr="00EA613F">
        <w:rPr>
          <w:i/>
          <w:sz w:val="28"/>
          <w:szCs w:val="28"/>
        </w:rPr>
        <w:t xml:space="preserve"> </w:t>
      </w:r>
      <w:proofErr w:type="spellStart"/>
      <w:r w:rsidRPr="00EA613F">
        <w:rPr>
          <w:i/>
          <w:sz w:val="28"/>
          <w:szCs w:val="28"/>
        </w:rPr>
        <w:t>luật</w:t>
      </w:r>
      <w:proofErr w:type="spellEnd"/>
      <w:r w:rsidRPr="00EA613F">
        <w:rPr>
          <w:sz w:val="28"/>
          <w:szCs w:val="28"/>
        </w:rPr>
        <w:t>”</w:t>
      </w:r>
      <w:r w:rsidRPr="00EA613F">
        <w:rPr>
          <w:sz w:val="28"/>
          <w:szCs w:val="28"/>
          <w:shd w:val="clear" w:color="auto" w:fill="FFFFFF"/>
        </w:rPr>
        <w:t>.</w:t>
      </w:r>
    </w:p>
    <w:p w:rsidR="009F451C" w:rsidRPr="00EA613F" w:rsidRDefault="009F451C" w:rsidP="009F451C">
      <w:pPr>
        <w:pStyle w:val="NormalWeb"/>
        <w:shd w:val="clear" w:color="auto" w:fill="FFFFFF"/>
        <w:spacing w:before="120" w:beforeAutospacing="0" w:after="120" w:afterAutospacing="0" w:line="360" w:lineRule="exact"/>
        <w:ind w:firstLine="720"/>
        <w:jc w:val="both"/>
        <w:rPr>
          <w:shd w:val="clear" w:color="auto" w:fill="FFFFFF"/>
        </w:rPr>
      </w:pPr>
      <w:r w:rsidRPr="00EA613F">
        <w:rPr>
          <w:sz w:val="28"/>
          <w:szCs w:val="28"/>
          <w:shd w:val="clear" w:color="auto" w:fill="FFFFFF"/>
        </w:rPr>
        <w:t xml:space="preserve">Theo </w:t>
      </w:r>
      <w:proofErr w:type="spellStart"/>
      <w:r w:rsidRPr="00EA613F">
        <w:rPr>
          <w:sz w:val="28"/>
          <w:szCs w:val="28"/>
          <w:shd w:val="clear" w:color="auto" w:fill="FFFFFF"/>
        </w:rPr>
        <w:t>quy</w:t>
      </w:r>
      <w:proofErr w:type="spellEnd"/>
      <w:r w:rsidRPr="00EA613F">
        <w:rPr>
          <w:sz w:val="28"/>
          <w:szCs w:val="28"/>
          <w:shd w:val="clear" w:color="auto" w:fill="FFFFFF"/>
        </w:rPr>
        <w:t xml:space="preserve"> </w:t>
      </w:r>
      <w:proofErr w:type="spellStart"/>
      <w:r w:rsidRPr="00EA613F">
        <w:rPr>
          <w:sz w:val="28"/>
          <w:szCs w:val="28"/>
          <w:shd w:val="clear" w:color="auto" w:fill="FFFFFF"/>
        </w:rPr>
        <w:t>định</w:t>
      </w:r>
      <w:proofErr w:type="spellEnd"/>
      <w:r w:rsidRPr="00EA613F">
        <w:rPr>
          <w:sz w:val="28"/>
          <w:szCs w:val="28"/>
          <w:shd w:val="clear" w:color="auto" w:fill="FFFFFF"/>
        </w:rPr>
        <w:t xml:space="preserve"> </w:t>
      </w:r>
      <w:proofErr w:type="spellStart"/>
      <w:r w:rsidRPr="00EA613F">
        <w:rPr>
          <w:sz w:val="28"/>
          <w:szCs w:val="28"/>
          <w:shd w:val="clear" w:color="auto" w:fill="FFFFFF"/>
        </w:rPr>
        <w:t>nêu</w:t>
      </w:r>
      <w:proofErr w:type="spellEnd"/>
      <w:r w:rsidRPr="00EA613F">
        <w:rPr>
          <w:sz w:val="28"/>
          <w:szCs w:val="28"/>
          <w:shd w:val="clear" w:color="auto" w:fill="FFFFFF"/>
        </w:rPr>
        <w:t xml:space="preserve"> </w:t>
      </w:r>
      <w:proofErr w:type="spellStart"/>
      <w:r w:rsidRPr="00EA613F">
        <w:rPr>
          <w:sz w:val="28"/>
          <w:szCs w:val="28"/>
          <w:shd w:val="clear" w:color="auto" w:fill="FFFFFF"/>
        </w:rPr>
        <w:t>trên</w:t>
      </w:r>
      <w:proofErr w:type="spellEnd"/>
      <w:r w:rsidRPr="00EA613F">
        <w:rPr>
          <w:sz w:val="28"/>
          <w:szCs w:val="28"/>
          <w:shd w:val="clear" w:color="auto" w:fill="FFFFFF"/>
        </w:rPr>
        <w:t xml:space="preserve"> </w:t>
      </w:r>
      <w:proofErr w:type="spellStart"/>
      <w:r w:rsidRPr="00EA613F">
        <w:rPr>
          <w:sz w:val="28"/>
          <w:szCs w:val="28"/>
          <w:shd w:val="clear" w:color="auto" w:fill="FFFFFF"/>
        </w:rPr>
        <w:t>và</w:t>
      </w:r>
      <w:proofErr w:type="spellEnd"/>
      <w:r w:rsidRPr="00EA613F">
        <w:rPr>
          <w:sz w:val="28"/>
          <w:szCs w:val="28"/>
          <w:shd w:val="clear" w:color="auto" w:fill="FFFFFF"/>
        </w:rPr>
        <w:t xml:space="preserve"> </w:t>
      </w:r>
      <w:proofErr w:type="spellStart"/>
      <w:r w:rsidRPr="00EA613F">
        <w:rPr>
          <w:sz w:val="28"/>
          <w:szCs w:val="28"/>
          <w:shd w:val="clear" w:color="auto" w:fill="FFFFFF"/>
        </w:rPr>
        <w:t>nguyên</w:t>
      </w:r>
      <w:proofErr w:type="spellEnd"/>
      <w:r w:rsidRPr="00EA613F">
        <w:rPr>
          <w:sz w:val="28"/>
          <w:szCs w:val="28"/>
          <w:shd w:val="clear" w:color="auto" w:fill="FFFFFF"/>
        </w:rPr>
        <w:t xml:space="preserve"> </w:t>
      </w:r>
      <w:proofErr w:type="spellStart"/>
      <w:r w:rsidRPr="00EA613F">
        <w:rPr>
          <w:sz w:val="28"/>
          <w:szCs w:val="28"/>
          <w:shd w:val="clear" w:color="auto" w:fill="FFFFFF"/>
        </w:rPr>
        <w:t>tắc</w:t>
      </w:r>
      <w:proofErr w:type="spellEnd"/>
      <w:r w:rsidRPr="00EA613F">
        <w:rPr>
          <w:sz w:val="28"/>
          <w:szCs w:val="28"/>
          <w:shd w:val="clear" w:color="auto" w:fill="FFFFFF"/>
        </w:rPr>
        <w:t xml:space="preserve"> </w:t>
      </w:r>
      <w:proofErr w:type="spellStart"/>
      <w:r w:rsidRPr="00EA613F">
        <w:rPr>
          <w:sz w:val="28"/>
          <w:szCs w:val="28"/>
          <w:shd w:val="clear" w:color="auto" w:fill="FFFFFF"/>
        </w:rPr>
        <w:t>quản</w:t>
      </w:r>
      <w:proofErr w:type="spellEnd"/>
      <w:r w:rsidRPr="00EA613F">
        <w:rPr>
          <w:sz w:val="28"/>
          <w:szCs w:val="28"/>
          <w:shd w:val="clear" w:color="auto" w:fill="FFFFFF"/>
        </w:rPr>
        <w:t xml:space="preserve"> </w:t>
      </w:r>
      <w:proofErr w:type="spellStart"/>
      <w:r w:rsidRPr="00EA613F">
        <w:rPr>
          <w:sz w:val="28"/>
          <w:szCs w:val="28"/>
          <w:shd w:val="clear" w:color="auto" w:fill="FFFFFF"/>
        </w:rPr>
        <w:t>lý</w:t>
      </w:r>
      <w:proofErr w:type="spellEnd"/>
      <w:r w:rsidRPr="00EA613F">
        <w:rPr>
          <w:sz w:val="28"/>
          <w:szCs w:val="28"/>
          <w:shd w:val="clear" w:color="auto" w:fill="FFFFFF"/>
        </w:rPr>
        <w:t xml:space="preserve"> </w:t>
      </w:r>
      <w:proofErr w:type="spellStart"/>
      <w:r w:rsidRPr="00EA613F">
        <w:rPr>
          <w:sz w:val="28"/>
          <w:szCs w:val="28"/>
          <w:shd w:val="clear" w:color="auto" w:fill="FFFFFF"/>
        </w:rPr>
        <w:t>nguồn</w:t>
      </w:r>
      <w:proofErr w:type="spellEnd"/>
      <w:r w:rsidRPr="00EA613F">
        <w:rPr>
          <w:sz w:val="28"/>
          <w:szCs w:val="28"/>
          <w:shd w:val="clear" w:color="auto" w:fill="FFFFFF"/>
        </w:rPr>
        <w:t xml:space="preserve"> </w:t>
      </w:r>
      <w:proofErr w:type="spellStart"/>
      <w:r w:rsidRPr="00EA613F">
        <w:rPr>
          <w:sz w:val="28"/>
          <w:szCs w:val="28"/>
          <w:shd w:val="clear" w:color="auto" w:fill="FFFFFF"/>
        </w:rPr>
        <w:t>tài</w:t>
      </w:r>
      <w:proofErr w:type="spellEnd"/>
      <w:r w:rsidRPr="00EA613F">
        <w:rPr>
          <w:sz w:val="28"/>
          <w:szCs w:val="28"/>
          <w:shd w:val="clear" w:color="auto" w:fill="FFFFFF"/>
        </w:rPr>
        <w:t xml:space="preserve"> </w:t>
      </w:r>
      <w:proofErr w:type="spellStart"/>
      <w:r w:rsidRPr="00EA613F">
        <w:rPr>
          <w:sz w:val="28"/>
          <w:szCs w:val="28"/>
          <w:shd w:val="clear" w:color="auto" w:fill="FFFFFF"/>
        </w:rPr>
        <w:t>chính</w:t>
      </w:r>
      <w:proofErr w:type="spellEnd"/>
      <w:r w:rsidRPr="00EA613F">
        <w:rPr>
          <w:sz w:val="28"/>
          <w:szCs w:val="28"/>
          <w:shd w:val="clear" w:color="auto" w:fill="FFFFFF"/>
        </w:rPr>
        <w:t xml:space="preserve"> </w:t>
      </w:r>
      <w:proofErr w:type="spellStart"/>
      <w:r w:rsidRPr="00EA613F">
        <w:rPr>
          <w:sz w:val="28"/>
          <w:szCs w:val="28"/>
          <w:shd w:val="clear" w:color="auto" w:fill="FFFFFF"/>
        </w:rPr>
        <w:t>Quỹ</w:t>
      </w:r>
      <w:proofErr w:type="spellEnd"/>
      <w:r w:rsidRPr="00EA613F">
        <w:rPr>
          <w:sz w:val="28"/>
          <w:szCs w:val="28"/>
          <w:shd w:val="clear" w:color="auto" w:fill="FFFFFF"/>
        </w:rPr>
        <w:t xml:space="preserve"> </w:t>
      </w:r>
      <w:proofErr w:type="spellStart"/>
      <w:r w:rsidRPr="00EA613F">
        <w:rPr>
          <w:sz w:val="28"/>
          <w:szCs w:val="28"/>
          <w:shd w:val="clear" w:color="auto" w:fill="FFFFFF"/>
        </w:rPr>
        <w:t>nêu</w:t>
      </w:r>
      <w:proofErr w:type="spellEnd"/>
      <w:r w:rsidRPr="00EA613F">
        <w:rPr>
          <w:sz w:val="28"/>
          <w:szCs w:val="28"/>
          <w:shd w:val="clear" w:color="auto" w:fill="FFFFFF"/>
        </w:rPr>
        <w:t xml:space="preserve"> </w:t>
      </w:r>
      <w:proofErr w:type="spellStart"/>
      <w:r w:rsidRPr="00EA613F">
        <w:rPr>
          <w:sz w:val="28"/>
          <w:szCs w:val="28"/>
          <w:shd w:val="clear" w:color="auto" w:fill="FFFFFF"/>
        </w:rPr>
        <w:t>tại</w:t>
      </w:r>
      <w:proofErr w:type="spellEnd"/>
      <w:r w:rsidRPr="00EA613F">
        <w:rPr>
          <w:sz w:val="28"/>
          <w:szCs w:val="28"/>
          <w:shd w:val="clear" w:color="auto" w:fill="FFFFFF"/>
        </w:rPr>
        <w:t xml:space="preserve"> </w:t>
      </w:r>
      <w:proofErr w:type="spellStart"/>
      <w:r w:rsidRPr="00EA613F">
        <w:rPr>
          <w:sz w:val="28"/>
          <w:szCs w:val="28"/>
          <w:shd w:val="clear" w:color="auto" w:fill="FFFFFF"/>
        </w:rPr>
        <w:t>mục</w:t>
      </w:r>
      <w:proofErr w:type="spellEnd"/>
      <w:r w:rsidRPr="00EA613F">
        <w:rPr>
          <w:sz w:val="28"/>
          <w:szCs w:val="28"/>
          <w:shd w:val="clear" w:color="auto" w:fill="FFFFFF"/>
        </w:rPr>
        <w:t xml:space="preserve"> 1.3, </w:t>
      </w:r>
      <w:proofErr w:type="spellStart"/>
      <w:r w:rsidR="00D21424">
        <w:rPr>
          <w:bCs/>
          <w:sz w:val="28"/>
          <w:szCs w:val="28"/>
        </w:rPr>
        <w:t>Vụ</w:t>
      </w:r>
      <w:proofErr w:type="spellEnd"/>
      <w:r w:rsidR="00D21424">
        <w:rPr>
          <w:bCs/>
          <w:sz w:val="28"/>
          <w:szCs w:val="28"/>
        </w:rPr>
        <w:t xml:space="preserve"> TCHCSN </w:t>
      </w:r>
      <w:proofErr w:type="spellStart"/>
      <w:r w:rsidRPr="00EA613F">
        <w:rPr>
          <w:sz w:val="28"/>
          <w:szCs w:val="28"/>
          <w:shd w:val="clear" w:color="auto" w:fill="FFFFFF"/>
        </w:rPr>
        <w:t>trình</w:t>
      </w:r>
      <w:proofErr w:type="spellEnd"/>
      <w:r w:rsidRPr="00EA613F">
        <w:rPr>
          <w:sz w:val="28"/>
          <w:szCs w:val="28"/>
          <w:shd w:val="clear" w:color="auto" w:fill="FFFFFF"/>
        </w:rPr>
        <w:t xml:space="preserve"> </w:t>
      </w:r>
      <w:proofErr w:type="spellStart"/>
      <w:r w:rsidRPr="00EA613F">
        <w:rPr>
          <w:sz w:val="28"/>
          <w:szCs w:val="28"/>
          <w:shd w:val="clear" w:color="auto" w:fill="FFFFFF"/>
        </w:rPr>
        <w:t>Bộ</w:t>
      </w:r>
      <w:proofErr w:type="spellEnd"/>
      <w:r w:rsidRPr="00EA613F">
        <w:rPr>
          <w:sz w:val="28"/>
          <w:szCs w:val="28"/>
          <w:shd w:val="clear" w:color="auto" w:fill="FFFFFF"/>
        </w:rPr>
        <w:t xml:space="preserve"> </w:t>
      </w:r>
      <w:proofErr w:type="spellStart"/>
      <w:r w:rsidRPr="00EA613F">
        <w:rPr>
          <w:sz w:val="28"/>
          <w:szCs w:val="28"/>
          <w:shd w:val="clear" w:color="auto" w:fill="FFFFFF"/>
        </w:rPr>
        <w:t>thực</w:t>
      </w:r>
      <w:proofErr w:type="spellEnd"/>
      <w:r w:rsidRPr="00EA613F">
        <w:rPr>
          <w:sz w:val="28"/>
          <w:szCs w:val="28"/>
          <w:shd w:val="clear" w:color="auto" w:fill="FFFFFF"/>
        </w:rPr>
        <w:t xml:space="preserve"> </w:t>
      </w:r>
      <w:proofErr w:type="spellStart"/>
      <w:r w:rsidRPr="00EA613F">
        <w:rPr>
          <w:sz w:val="28"/>
          <w:szCs w:val="28"/>
          <w:shd w:val="clear" w:color="auto" w:fill="FFFFFF"/>
        </w:rPr>
        <w:t>hiện</w:t>
      </w:r>
      <w:proofErr w:type="spellEnd"/>
      <w:r w:rsidRPr="00EA613F">
        <w:rPr>
          <w:sz w:val="28"/>
          <w:szCs w:val="28"/>
          <w:shd w:val="clear" w:color="auto" w:fill="FFFFFF"/>
        </w:rPr>
        <w:t xml:space="preserve"> </w:t>
      </w:r>
      <w:proofErr w:type="spellStart"/>
      <w:r w:rsidRPr="00EA613F">
        <w:rPr>
          <w:sz w:val="28"/>
          <w:szCs w:val="28"/>
          <w:shd w:val="clear" w:color="auto" w:fill="FFFFFF"/>
        </w:rPr>
        <w:t>rà</w:t>
      </w:r>
      <w:proofErr w:type="spellEnd"/>
      <w:r w:rsidRPr="00EA613F">
        <w:rPr>
          <w:sz w:val="28"/>
          <w:szCs w:val="28"/>
          <w:shd w:val="clear" w:color="auto" w:fill="FFFFFF"/>
        </w:rPr>
        <w:t xml:space="preserve"> </w:t>
      </w:r>
      <w:proofErr w:type="spellStart"/>
      <w:r w:rsidRPr="00EA613F">
        <w:rPr>
          <w:sz w:val="28"/>
          <w:szCs w:val="28"/>
          <w:shd w:val="clear" w:color="auto" w:fill="FFFFFF"/>
        </w:rPr>
        <w:t>soát</w:t>
      </w:r>
      <w:proofErr w:type="spellEnd"/>
      <w:r w:rsidRPr="00EA613F">
        <w:rPr>
          <w:sz w:val="28"/>
          <w:szCs w:val="28"/>
          <w:shd w:val="clear" w:color="auto" w:fill="FFFFFF"/>
        </w:rPr>
        <w:t xml:space="preserve">, </w:t>
      </w:r>
      <w:proofErr w:type="spellStart"/>
      <w:r w:rsidRPr="00EA613F">
        <w:rPr>
          <w:sz w:val="28"/>
          <w:szCs w:val="28"/>
          <w:shd w:val="clear" w:color="auto" w:fill="FFFFFF"/>
        </w:rPr>
        <w:t>đề</w:t>
      </w:r>
      <w:proofErr w:type="spellEnd"/>
      <w:r w:rsidRPr="00EA613F">
        <w:rPr>
          <w:sz w:val="28"/>
          <w:szCs w:val="28"/>
          <w:shd w:val="clear" w:color="auto" w:fill="FFFFFF"/>
        </w:rPr>
        <w:t xml:space="preserve"> </w:t>
      </w:r>
      <w:proofErr w:type="spellStart"/>
      <w:r w:rsidRPr="00EA613F">
        <w:rPr>
          <w:sz w:val="28"/>
          <w:szCs w:val="28"/>
          <w:shd w:val="clear" w:color="auto" w:fill="FFFFFF"/>
        </w:rPr>
        <w:t>xuất</w:t>
      </w:r>
      <w:proofErr w:type="spellEnd"/>
      <w:r w:rsidRPr="00EA613F">
        <w:rPr>
          <w:sz w:val="28"/>
          <w:szCs w:val="28"/>
          <w:shd w:val="clear" w:color="auto" w:fill="FFFFFF"/>
        </w:rPr>
        <w:t xml:space="preserve"> </w:t>
      </w:r>
      <w:proofErr w:type="spellStart"/>
      <w:r w:rsidRPr="00EA613F">
        <w:rPr>
          <w:sz w:val="28"/>
          <w:szCs w:val="28"/>
          <w:shd w:val="clear" w:color="auto" w:fill="FFFFFF"/>
        </w:rPr>
        <w:t>mức</w:t>
      </w:r>
      <w:proofErr w:type="spellEnd"/>
      <w:r w:rsidRPr="00EA613F">
        <w:rPr>
          <w:sz w:val="28"/>
          <w:szCs w:val="28"/>
          <w:shd w:val="clear" w:color="auto" w:fill="FFFFFF"/>
        </w:rPr>
        <w:t xml:space="preserve"> chi </w:t>
      </w:r>
      <w:proofErr w:type="spellStart"/>
      <w:r w:rsidRPr="00EA613F">
        <w:rPr>
          <w:sz w:val="28"/>
          <w:szCs w:val="28"/>
          <w:shd w:val="clear" w:color="auto" w:fill="FFFFFF"/>
        </w:rPr>
        <w:t>dẫn</w:t>
      </w:r>
      <w:proofErr w:type="spellEnd"/>
      <w:r w:rsidRPr="00EA613F">
        <w:rPr>
          <w:sz w:val="28"/>
          <w:szCs w:val="28"/>
          <w:shd w:val="clear" w:color="auto" w:fill="FFFFFF"/>
        </w:rPr>
        <w:t xml:space="preserve"> </w:t>
      </w:r>
      <w:proofErr w:type="spellStart"/>
      <w:r w:rsidRPr="00EA613F">
        <w:rPr>
          <w:sz w:val="28"/>
          <w:szCs w:val="28"/>
          <w:shd w:val="clear" w:color="auto" w:fill="FFFFFF"/>
        </w:rPr>
        <w:t>chiếu</w:t>
      </w:r>
      <w:proofErr w:type="spellEnd"/>
      <w:r w:rsidRPr="00EA613F">
        <w:rPr>
          <w:sz w:val="28"/>
          <w:szCs w:val="28"/>
          <w:shd w:val="clear" w:color="auto" w:fill="FFFFFF"/>
        </w:rPr>
        <w:t xml:space="preserve"> </w:t>
      </w:r>
      <w:proofErr w:type="spellStart"/>
      <w:proofErr w:type="gramStart"/>
      <w:r w:rsidRPr="00EA613F">
        <w:rPr>
          <w:sz w:val="28"/>
          <w:szCs w:val="28"/>
          <w:shd w:val="clear" w:color="auto" w:fill="FFFFFF"/>
        </w:rPr>
        <w:t>theo</w:t>
      </w:r>
      <w:proofErr w:type="spellEnd"/>
      <w:proofErr w:type="gramEnd"/>
      <w:r w:rsidRPr="00EA613F">
        <w:rPr>
          <w:sz w:val="28"/>
          <w:szCs w:val="28"/>
          <w:shd w:val="clear" w:color="auto" w:fill="FFFFFF"/>
        </w:rPr>
        <w:t xml:space="preserve"> </w:t>
      </w:r>
      <w:proofErr w:type="spellStart"/>
      <w:r w:rsidRPr="00EA613F">
        <w:rPr>
          <w:sz w:val="28"/>
          <w:szCs w:val="28"/>
          <w:shd w:val="clear" w:color="auto" w:fill="FFFFFF"/>
        </w:rPr>
        <w:t>các</w:t>
      </w:r>
      <w:proofErr w:type="spellEnd"/>
      <w:r w:rsidRPr="00EA613F">
        <w:rPr>
          <w:sz w:val="28"/>
          <w:szCs w:val="28"/>
          <w:shd w:val="clear" w:color="auto" w:fill="FFFFFF"/>
        </w:rPr>
        <w:t xml:space="preserve"> </w:t>
      </w:r>
      <w:proofErr w:type="spellStart"/>
      <w:r w:rsidRPr="00EA613F">
        <w:rPr>
          <w:sz w:val="28"/>
          <w:szCs w:val="28"/>
          <w:shd w:val="clear" w:color="auto" w:fill="FFFFFF"/>
        </w:rPr>
        <w:t>văn</w:t>
      </w:r>
      <w:proofErr w:type="spellEnd"/>
      <w:r w:rsidRPr="00EA613F">
        <w:rPr>
          <w:sz w:val="28"/>
          <w:szCs w:val="28"/>
          <w:shd w:val="clear" w:color="auto" w:fill="FFFFFF"/>
        </w:rPr>
        <w:t xml:space="preserve"> </w:t>
      </w:r>
      <w:proofErr w:type="spellStart"/>
      <w:r w:rsidRPr="00EA613F">
        <w:rPr>
          <w:sz w:val="28"/>
          <w:szCs w:val="28"/>
          <w:shd w:val="clear" w:color="auto" w:fill="FFFFFF"/>
        </w:rPr>
        <w:t>bản</w:t>
      </w:r>
      <w:proofErr w:type="spellEnd"/>
      <w:r w:rsidRPr="00EA613F">
        <w:rPr>
          <w:sz w:val="28"/>
          <w:szCs w:val="28"/>
          <w:shd w:val="clear" w:color="auto" w:fill="FFFFFF"/>
        </w:rPr>
        <w:t xml:space="preserve"> </w:t>
      </w:r>
      <w:proofErr w:type="spellStart"/>
      <w:r w:rsidRPr="00EA613F">
        <w:rPr>
          <w:sz w:val="28"/>
          <w:szCs w:val="28"/>
          <w:shd w:val="clear" w:color="auto" w:fill="FFFFFF"/>
        </w:rPr>
        <w:t>quy</w:t>
      </w:r>
      <w:proofErr w:type="spellEnd"/>
      <w:r w:rsidRPr="00EA613F">
        <w:rPr>
          <w:sz w:val="28"/>
          <w:szCs w:val="28"/>
          <w:shd w:val="clear" w:color="auto" w:fill="FFFFFF"/>
        </w:rPr>
        <w:t xml:space="preserve"> </w:t>
      </w:r>
      <w:proofErr w:type="spellStart"/>
      <w:r w:rsidRPr="00EA613F">
        <w:rPr>
          <w:sz w:val="28"/>
          <w:szCs w:val="28"/>
          <w:shd w:val="clear" w:color="auto" w:fill="FFFFFF"/>
        </w:rPr>
        <w:t>phạm</w:t>
      </w:r>
      <w:proofErr w:type="spellEnd"/>
      <w:r w:rsidRPr="00EA613F">
        <w:rPr>
          <w:sz w:val="28"/>
          <w:szCs w:val="28"/>
          <w:shd w:val="clear" w:color="auto" w:fill="FFFFFF"/>
        </w:rPr>
        <w:t xml:space="preserve"> </w:t>
      </w:r>
      <w:proofErr w:type="spellStart"/>
      <w:r w:rsidRPr="00EA613F">
        <w:rPr>
          <w:sz w:val="28"/>
          <w:szCs w:val="28"/>
          <w:shd w:val="clear" w:color="auto" w:fill="FFFFFF"/>
        </w:rPr>
        <w:t>pháp</w:t>
      </w:r>
      <w:proofErr w:type="spellEnd"/>
      <w:r w:rsidRPr="00EA613F">
        <w:rPr>
          <w:sz w:val="28"/>
          <w:szCs w:val="28"/>
          <w:shd w:val="clear" w:color="auto" w:fill="FFFFFF"/>
        </w:rPr>
        <w:t xml:space="preserve"> </w:t>
      </w:r>
      <w:proofErr w:type="spellStart"/>
      <w:r w:rsidRPr="00EA613F">
        <w:rPr>
          <w:sz w:val="28"/>
          <w:szCs w:val="28"/>
          <w:shd w:val="clear" w:color="auto" w:fill="FFFFFF"/>
        </w:rPr>
        <w:t>luật</w:t>
      </w:r>
      <w:proofErr w:type="spellEnd"/>
      <w:r w:rsidRPr="00EA613F">
        <w:rPr>
          <w:sz w:val="28"/>
          <w:szCs w:val="28"/>
          <w:shd w:val="clear" w:color="auto" w:fill="FFFFFF"/>
        </w:rPr>
        <w:t xml:space="preserve"> </w:t>
      </w:r>
      <w:proofErr w:type="spellStart"/>
      <w:r w:rsidRPr="00EA613F">
        <w:rPr>
          <w:sz w:val="28"/>
          <w:szCs w:val="28"/>
          <w:shd w:val="clear" w:color="auto" w:fill="FFFFFF"/>
        </w:rPr>
        <w:t>hiện</w:t>
      </w:r>
      <w:proofErr w:type="spellEnd"/>
      <w:r w:rsidRPr="00EA613F">
        <w:rPr>
          <w:sz w:val="28"/>
          <w:szCs w:val="28"/>
          <w:shd w:val="clear" w:color="auto" w:fill="FFFFFF"/>
        </w:rPr>
        <w:t xml:space="preserve"> </w:t>
      </w:r>
      <w:proofErr w:type="spellStart"/>
      <w:r w:rsidRPr="00EA613F">
        <w:rPr>
          <w:sz w:val="28"/>
          <w:szCs w:val="28"/>
          <w:shd w:val="clear" w:color="auto" w:fill="FFFFFF"/>
        </w:rPr>
        <w:t>hành</w:t>
      </w:r>
      <w:proofErr w:type="spellEnd"/>
      <w:r w:rsidRPr="00EA613F">
        <w:rPr>
          <w:sz w:val="28"/>
          <w:szCs w:val="28"/>
          <w:shd w:val="clear" w:color="auto" w:fill="FFFFFF"/>
        </w:rPr>
        <w:t xml:space="preserve">. </w:t>
      </w:r>
      <w:proofErr w:type="spellStart"/>
      <w:r w:rsidRPr="00EA613F">
        <w:rPr>
          <w:sz w:val="28"/>
          <w:szCs w:val="28"/>
          <w:shd w:val="clear" w:color="auto" w:fill="FFFFFF"/>
        </w:rPr>
        <w:t>Đối</w:t>
      </w:r>
      <w:proofErr w:type="spellEnd"/>
      <w:r w:rsidRPr="00EA613F">
        <w:rPr>
          <w:sz w:val="28"/>
          <w:szCs w:val="28"/>
          <w:shd w:val="clear" w:color="auto" w:fill="FFFFFF"/>
        </w:rPr>
        <w:t xml:space="preserve"> </w:t>
      </w:r>
      <w:proofErr w:type="spellStart"/>
      <w:r w:rsidRPr="00EA613F">
        <w:rPr>
          <w:sz w:val="28"/>
          <w:szCs w:val="28"/>
          <w:shd w:val="clear" w:color="auto" w:fill="FFFFFF"/>
        </w:rPr>
        <w:t>với</w:t>
      </w:r>
      <w:proofErr w:type="spellEnd"/>
      <w:r w:rsidRPr="00EA613F">
        <w:rPr>
          <w:sz w:val="28"/>
          <w:szCs w:val="28"/>
          <w:shd w:val="clear" w:color="auto" w:fill="FFFFFF"/>
        </w:rPr>
        <w:t xml:space="preserve"> </w:t>
      </w:r>
      <w:proofErr w:type="spellStart"/>
      <w:r w:rsidRPr="00EA613F">
        <w:rPr>
          <w:sz w:val="28"/>
          <w:szCs w:val="28"/>
          <w:shd w:val="clear" w:color="auto" w:fill="FFFFFF"/>
        </w:rPr>
        <w:t>các</w:t>
      </w:r>
      <w:proofErr w:type="spellEnd"/>
      <w:r w:rsidRPr="00EA613F">
        <w:rPr>
          <w:sz w:val="28"/>
          <w:szCs w:val="28"/>
          <w:shd w:val="clear" w:color="auto" w:fill="FFFFFF"/>
        </w:rPr>
        <w:t xml:space="preserve"> </w:t>
      </w:r>
      <w:proofErr w:type="spellStart"/>
      <w:r w:rsidRPr="00EA613F">
        <w:rPr>
          <w:sz w:val="28"/>
          <w:szCs w:val="28"/>
          <w:shd w:val="clear" w:color="auto" w:fill="FFFFFF"/>
        </w:rPr>
        <w:t>nội</w:t>
      </w:r>
      <w:proofErr w:type="spellEnd"/>
      <w:r w:rsidRPr="00EA613F">
        <w:rPr>
          <w:sz w:val="28"/>
          <w:szCs w:val="28"/>
          <w:shd w:val="clear" w:color="auto" w:fill="FFFFFF"/>
        </w:rPr>
        <w:t xml:space="preserve"> dung </w:t>
      </w:r>
      <w:proofErr w:type="spellStart"/>
      <w:r w:rsidRPr="00EA613F">
        <w:rPr>
          <w:sz w:val="28"/>
          <w:szCs w:val="28"/>
          <w:shd w:val="clear" w:color="auto" w:fill="FFFFFF"/>
        </w:rPr>
        <w:t>đặc</w:t>
      </w:r>
      <w:proofErr w:type="spellEnd"/>
      <w:r w:rsidRPr="00EA613F">
        <w:rPr>
          <w:sz w:val="28"/>
          <w:szCs w:val="28"/>
          <w:shd w:val="clear" w:color="auto" w:fill="FFFFFF"/>
        </w:rPr>
        <w:t xml:space="preserve"> </w:t>
      </w:r>
      <w:proofErr w:type="spellStart"/>
      <w:r w:rsidRPr="00EA613F">
        <w:rPr>
          <w:sz w:val="28"/>
          <w:szCs w:val="28"/>
          <w:shd w:val="clear" w:color="auto" w:fill="FFFFFF"/>
        </w:rPr>
        <w:t>thù</w:t>
      </w:r>
      <w:proofErr w:type="spellEnd"/>
      <w:r w:rsidRPr="00EA613F">
        <w:rPr>
          <w:sz w:val="28"/>
          <w:szCs w:val="28"/>
          <w:shd w:val="clear" w:color="auto" w:fill="FFFFFF"/>
        </w:rPr>
        <w:t xml:space="preserve"> </w:t>
      </w:r>
      <w:proofErr w:type="spellStart"/>
      <w:r w:rsidRPr="00EA613F">
        <w:rPr>
          <w:sz w:val="28"/>
          <w:szCs w:val="28"/>
          <w:shd w:val="clear" w:color="auto" w:fill="FFFFFF"/>
        </w:rPr>
        <w:t>mà</w:t>
      </w:r>
      <w:proofErr w:type="spellEnd"/>
      <w:r w:rsidRPr="00EA613F">
        <w:rPr>
          <w:sz w:val="28"/>
          <w:szCs w:val="28"/>
          <w:shd w:val="clear" w:color="auto" w:fill="FFFFFF"/>
        </w:rPr>
        <w:t xml:space="preserve"> </w:t>
      </w:r>
      <w:proofErr w:type="spellStart"/>
      <w:r w:rsidRPr="00EA613F">
        <w:rPr>
          <w:sz w:val="28"/>
          <w:szCs w:val="28"/>
          <w:shd w:val="clear" w:color="auto" w:fill="FFFFFF"/>
        </w:rPr>
        <w:t>quy</w:t>
      </w:r>
      <w:proofErr w:type="spellEnd"/>
      <w:r w:rsidRPr="00EA613F">
        <w:rPr>
          <w:sz w:val="28"/>
          <w:szCs w:val="28"/>
          <w:shd w:val="clear" w:color="auto" w:fill="FFFFFF"/>
        </w:rPr>
        <w:t xml:space="preserve"> </w:t>
      </w:r>
      <w:proofErr w:type="spellStart"/>
      <w:r w:rsidRPr="00EA613F">
        <w:rPr>
          <w:sz w:val="28"/>
          <w:szCs w:val="28"/>
          <w:shd w:val="clear" w:color="auto" w:fill="FFFFFF"/>
        </w:rPr>
        <w:t>định</w:t>
      </w:r>
      <w:proofErr w:type="spellEnd"/>
      <w:r w:rsidRPr="00EA613F">
        <w:rPr>
          <w:sz w:val="28"/>
          <w:szCs w:val="28"/>
          <w:shd w:val="clear" w:color="auto" w:fill="FFFFFF"/>
        </w:rPr>
        <w:t xml:space="preserve"> </w:t>
      </w:r>
      <w:proofErr w:type="spellStart"/>
      <w:r w:rsidRPr="00EA613F">
        <w:rPr>
          <w:sz w:val="28"/>
          <w:szCs w:val="28"/>
          <w:shd w:val="clear" w:color="auto" w:fill="FFFFFF"/>
        </w:rPr>
        <w:t>hiện</w:t>
      </w:r>
      <w:proofErr w:type="spellEnd"/>
      <w:r w:rsidRPr="00EA613F">
        <w:rPr>
          <w:sz w:val="28"/>
          <w:szCs w:val="28"/>
          <w:shd w:val="clear" w:color="auto" w:fill="FFFFFF"/>
        </w:rPr>
        <w:t xml:space="preserve"> </w:t>
      </w:r>
      <w:proofErr w:type="spellStart"/>
      <w:r w:rsidRPr="00EA613F">
        <w:rPr>
          <w:sz w:val="28"/>
          <w:szCs w:val="28"/>
          <w:shd w:val="clear" w:color="auto" w:fill="FFFFFF"/>
        </w:rPr>
        <w:t>hành</w:t>
      </w:r>
      <w:proofErr w:type="spellEnd"/>
      <w:r w:rsidRPr="00EA613F">
        <w:rPr>
          <w:sz w:val="28"/>
          <w:szCs w:val="28"/>
          <w:shd w:val="clear" w:color="auto" w:fill="FFFFFF"/>
        </w:rPr>
        <w:t xml:space="preserve"> </w:t>
      </w:r>
      <w:proofErr w:type="spellStart"/>
      <w:r w:rsidRPr="00EA613F">
        <w:rPr>
          <w:sz w:val="28"/>
          <w:szCs w:val="28"/>
          <w:shd w:val="clear" w:color="auto" w:fill="FFFFFF"/>
        </w:rPr>
        <w:t>chưa</w:t>
      </w:r>
      <w:proofErr w:type="spellEnd"/>
      <w:r w:rsidRPr="00EA613F">
        <w:rPr>
          <w:sz w:val="28"/>
          <w:szCs w:val="28"/>
          <w:shd w:val="clear" w:color="auto" w:fill="FFFFFF"/>
        </w:rPr>
        <w:t xml:space="preserve"> </w:t>
      </w:r>
      <w:proofErr w:type="spellStart"/>
      <w:r w:rsidRPr="00EA613F">
        <w:rPr>
          <w:sz w:val="28"/>
          <w:szCs w:val="28"/>
          <w:shd w:val="clear" w:color="auto" w:fill="FFFFFF"/>
        </w:rPr>
        <w:t>có</w:t>
      </w:r>
      <w:proofErr w:type="spellEnd"/>
      <w:r w:rsidRPr="00EA613F">
        <w:rPr>
          <w:sz w:val="28"/>
          <w:szCs w:val="28"/>
          <w:shd w:val="clear" w:color="auto" w:fill="FFFFFF"/>
        </w:rPr>
        <w:t xml:space="preserve"> </w:t>
      </w:r>
      <w:proofErr w:type="spellStart"/>
      <w:r w:rsidRPr="00EA613F">
        <w:rPr>
          <w:sz w:val="28"/>
          <w:szCs w:val="28"/>
          <w:shd w:val="clear" w:color="auto" w:fill="FFFFFF"/>
        </w:rPr>
        <w:t>quy</w:t>
      </w:r>
      <w:proofErr w:type="spellEnd"/>
      <w:r w:rsidRPr="00EA613F">
        <w:rPr>
          <w:sz w:val="28"/>
          <w:szCs w:val="28"/>
          <w:shd w:val="clear" w:color="auto" w:fill="FFFFFF"/>
        </w:rPr>
        <w:t xml:space="preserve"> </w:t>
      </w:r>
      <w:proofErr w:type="spellStart"/>
      <w:r w:rsidRPr="00EA613F">
        <w:rPr>
          <w:sz w:val="28"/>
          <w:szCs w:val="28"/>
          <w:shd w:val="clear" w:color="auto" w:fill="FFFFFF"/>
        </w:rPr>
        <w:t>định</w:t>
      </w:r>
      <w:proofErr w:type="spellEnd"/>
      <w:r w:rsidRPr="00EA613F">
        <w:rPr>
          <w:sz w:val="28"/>
          <w:szCs w:val="28"/>
          <w:shd w:val="clear" w:color="auto" w:fill="FFFFFF"/>
        </w:rPr>
        <w:t xml:space="preserve"> </w:t>
      </w:r>
      <w:proofErr w:type="spellStart"/>
      <w:r w:rsidRPr="00EA613F">
        <w:rPr>
          <w:sz w:val="28"/>
          <w:szCs w:val="28"/>
          <w:shd w:val="clear" w:color="auto" w:fill="FFFFFF"/>
        </w:rPr>
        <w:t>mức</w:t>
      </w:r>
      <w:proofErr w:type="spellEnd"/>
      <w:r w:rsidRPr="00EA613F">
        <w:rPr>
          <w:sz w:val="28"/>
          <w:szCs w:val="28"/>
          <w:shd w:val="clear" w:color="auto" w:fill="FFFFFF"/>
        </w:rPr>
        <w:t xml:space="preserve"> chi, </w:t>
      </w:r>
      <w:proofErr w:type="spellStart"/>
      <w:r w:rsidR="00D21424">
        <w:rPr>
          <w:bCs/>
          <w:sz w:val="28"/>
          <w:szCs w:val="28"/>
        </w:rPr>
        <w:t>Vụ</w:t>
      </w:r>
      <w:proofErr w:type="spellEnd"/>
      <w:r w:rsidR="00D21424">
        <w:rPr>
          <w:bCs/>
          <w:sz w:val="28"/>
          <w:szCs w:val="28"/>
        </w:rPr>
        <w:t xml:space="preserve"> TCHCSN </w:t>
      </w:r>
      <w:proofErr w:type="spellStart"/>
      <w:r w:rsidRPr="00EA613F">
        <w:rPr>
          <w:sz w:val="28"/>
          <w:szCs w:val="28"/>
          <w:shd w:val="clear" w:color="auto" w:fill="FFFFFF"/>
        </w:rPr>
        <w:t>dự</w:t>
      </w:r>
      <w:proofErr w:type="spellEnd"/>
      <w:r w:rsidRPr="00EA613F">
        <w:rPr>
          <w:sz w:val="28"/>
          <w:szCs w:val="28"/>
          <w:shd w:val="clear" w:color="auto" w:fill="FFFFFF"/>
        </w:rPr>
        <w:t xml:space="preserve"> </w:t>
      </w:r>
      <w:proofErr w:type="spellStart"/>
      <w:r w:rsidRPr="00EA613F">
        <w:rPr>
          <w:sz w:val="28"/>
          <w:szCs w:val="28"/>
          <w:shd w:val="clear" w:color="auto" w:fill="FFFFFF"/>
        </w:rPr>
        <w:t>thảo</w:t>
      </w:r>
      <w:proofErr w:type="spellEnd"/>
      <w:r w:rsidRPr="00EA613F">
        <w:rPr>
          <w:sz w:val="28"/>
          <w:szCs w:val="28"/>
          <w:shd w:val="clear" w:color="auto" w:fill="FFFFFF"/>
        </w:rPr>
        <w:t xml:space="preserve"> </w:t>
      </w:r>
      <w:proofErr w:type="spellStart"/>
      <w:r w:rsidRPr="00EA613F">
        <w:rPr>
          <w:sz w:val="28"/>
          <w:szCs w:val="28"/>
          <w:shd w:val="clear" w:color="auto" w:fill="FFFFFF"/>
        </w:rPr>
        <w:t>trên</w:t>
      </w:r>
      <w:proofErr w:type="spellEnd"/>
      <w:r w:rsidRPr="00EA613F">
        <w:rPr>
          <w:sz w:val="28"/>
          <w:szCs w:val="28"/>
          <w:shd w:val="clear" w:color="auto" w:fill="FFFFFF"/>
        </w:rPr>
        <w:t xml:space="preserve"> </w:t>
      </w:r>
      <w:proofErr w:type="spellStart"/>
      <w:r w:rsidRPr="00EA613F">
        <w:rPr>
          <w:sz w:val="28"/>
          <w:szCs w:val="28"/>
          <w:shd w:val="clear" w:color="auto" w:fill="FFFFFF"/>
        </w:rPr>
        <w:t>cơ</w:t>
      </w:r>
      <w:proofErr w:type="spellEnd"/>
      <w:r w:rsidRPr="00EA613F">
        <w:rPr>
          <w:sz w:val="28"/>
          <w:szCs w:val="28"/>
          <w:shd w:val="clear" w:color="auto" w:fill="FFFFFF"/>
        </w:rPr>
        <w:t xml:space="preserve"> </w:t>
      </w:r>
      <w:proofErr w:type="spellStart"/>
      <w:r w:rsidRPr="00EA613F">
        <w:rPr>
          <w:sz w:val="28"/>
          <w:szCs w:val="28"/>
          <w:shd w:val="clear" w:color="auto" w:fill="FFFFFF"/>
        </w:rPr>
        <w:t>sở</w:t>
      </w:r>
      <w:proofErr w:type="spellEnd"/>
      <w:r w:rsidRPr="00EA613F">
        <w:rPr>
          <w:sz w:val="28"/>
          <w:szCs w:val="28"/>
          <w:shd w:val="clear" w:color="auto" w:fill="FFFFFF"/>
        </w:rPr>
        <w:t xml:space="preserve"> </w:t>
      </w:r>
      <w:proofErr w:type="spellStart"/>
      <w:r w:rsidRPr="00EA613F">
        <w:rPr>
          <w:sz w:val="28"/>
          <w:szCs w:val="28"/>
          <w:shd w:val="clear" w:color="auto" w:fill="FFFFFF"/>
        </w:rPr>
        <w:t>đề</w:t>
      </w:r>
      <w:proofErr w:type="spellEnd"/>
      <w:r w:rsidRPr="00EA613F">
        <w:rPr>
          <w:sz w:val="28"/>
          <w:szCs w:val="28"/>
          <w:shd w:val="clear" w:color="auto" w:fill="FFFFFF"/>
        </w:rPr>
        <w:t xml:space="preserve"> </w:t>
      </w:r>
      <w:proofErr w:type="spellStart"/>
      <w:r w:rsidRPr="00EA613F">
        <w:rPr>
          <w:sz w:val="28"/>
          <w:szCs w:val="28"/>
          <w:shd w:val="clear" w:color="auto" w:fill="FFFFFF"/>
        </w:rPr>
        <w:t>xuất</w:t>
      </w:r>
      <w:proofErr w:type="spellEnd"/>
      <w:r w:rsidRPr="00EA613F">
        <w:rPr>
          <w:sz w:val="28"/>
          <w:szCs w:val="28"/>
          <w:shd w:val="clear" w:color="auto" w:fill="FFFFFF"/>
        </w:rPr>
        <w:t xml:space="preserve"> </w:t>
      </w:r>
      <w:proofErr w:type="spellStart"/>
      <w:r w:rsidRPr="00EA613F">
        <w:rPr>
          <w:sz w:val="28"/>
          <w:szCs w:val="28"/>
        </w:rPr>
        <w:t>mức</w:t>
      </w:r>
      <w:proofErr w:type="spellEnd"/>
      <w:r w:rsidRPr="00EA613F">
        <w:rPr>
          <w:sz w:val="28"/>
          <w:szCs w:val="28"/>
        </w:rPr>
        <w:t xml:space="preserve"> chi, </w:t>
      </w:r>
      <w:proofErr w:type="spellStart"/>
      <w:r w:rsidRPr="00EA613F">
        <w:rPr>
          <w:sz w:val="28"/>
          <w:szCs w:val="28"/>
        </w:rPr>
        <w:t>thuyết</w:t>
      </w:r>
      <w:proofErr w:type="spellEnd"/>
      <w:r w:rsidRPr="00EA613F">
        <w:rPr>
          <w:sz w:val="28"/>
          <w:szCs w:val="28"/>
        </w:rPr>
        <w:t xml:space="preserve"> minh </w:t>
      </w:r>
      <w:proofErr w:type="spellStart"/>
      <w:r w:rsidRPr="00EA613F">
        <w:rPr>
          <w:sz w:val="28"/>
          <w:szCs w:val="28"/>
        </w:rPr>
        <w:t>sự</w:t>
      </w:r>
      <w:proofErr w:type="spellEnd"/>
      <w:r w:rsidRPr="00EA613F">
        <w:rPr>
          <w:sz w:val="28"/>
          <w:szCs w:val="28"/>
        </w:rPr>
        <w:t xml:space="preserve"> </w:t>
      </w:r>
      <w:proofErr w:type="spellStart"/>
      <w:r w:rsidRPr="00EA613F">
        <w:rPr>
          <w:sz w:val="28"/>
          <w:szCs w:val="28"/>
        </w:rPr>
        <w:t>cần</w:t>
      </w:r>
      <w:proofErr w:type="spellEnd"/>
      <w:r w:rsidRPr="00EA613F">
        <w:rPr>
          <w:sz w:val="28"/>
          <w:szCs w:val="28"/>
        </w:rPr>
        <w:t xml:space="preserve"> </w:t>
      </w:r>
      <w:proofErr w:type="spellStart"/>
      <w:r w:rsidRPr="00EA613F">
        <w:rPr>
          <w:sz w:val="28"/>
          <w:szCs w:val="28"/>
        </w:rPr>
        <w:t>thiết</w:t>
      </w:r>
      <w:proofErr w:type="spellEnd"/>
      <w:r w:rsidRPr="00EA613F">
        <w:rPr>
          <w:sz w:val="28"/>
          <w:szCs w:val="28"/>
        </w:rPr>
        <w:t xml:space="preserve">, </w:t>
      </w:r>
      <w:proofErr w:type="spellStart"/>
      <w:r w:rsidRPr="00EA613F">
        <w:rPr>
          <w:sz w:val="28"/>
          <w:szCs w:val="28"/>
        </w:rPr>
        <w:t>cơ</w:t>
      </w:r>
      <w:proofErr w:type="spellEnd"/>
      <w:r w:rsidRPr="00EA613F">
        <w:rPr>
          <w:sz w:val="28"/>
          <w:szCs w:val="28"/>
        </w:rPr>
        <w:t xml:space="preserve"> </w:t>
      </w:r>
      <w:proofErr w:type="spellStart"/>
      <w:r w:rsidRPr="00EA613F">
        <w:rPr>
          <w:sz w:val="28"/>
          <w:szCs w:val="28"/>
        </w:rPr>
        <w:t>sở</w:t>
      </w:r>
      <w:proofErr w:type="spellEnd"/>
      <w:r w:rsidRPr="00EA613F">
        <w:rPr>
          <w:sz w:val="28"/>
          <w:szCs w:val="28"/>
        </w:rPr>
        <w:t xml:space="preserve"> </w:t>
      </w:r>
      <w:proofErr w:type="spellStart"/>
      <w:r w:rsidRPr="00EA613F">
        <w:rPr>
          <w:sz w:val="28"/>
          <w:szCs w:val="28"/>
        </w:rPr>
        <w:t>đề</w:t>
      </w:r>
      <w:proofErr w:type="spellEnd"/>
      <w:r w:rsidRPr="00EA613F">
        <w:rPr>
          <w:sz w:val="28"/>
          <w:szCs w:val="28"/>
        </w:rPr>
        <w:t xml:space="preserve"> </w:t>
      </w:r>
      <w:proofErr w:type="spellStart"/>
      <w:r w:rsidRPr="00EA613F">
        <w:rPr>
          <w:sz w:val="28"/>
          <w:szCs w:val="28"/>
        </w:rPr>
        <w:t>xuất</w:t>
      </w:r>
      <w:proofErr w:type="spellEnd"/>
      <w:r w:rsidRPr="00EA613F">
        <w:rPr>
          <w:sz w:val="28"/>
          <w:szCs w:val="28"/>
        </w:rPr>
        <w:t xml:space="preserve">… </w:t>
      </w:r>
      <w:proofErr w:type="spellStart"/>
      <w:r w:rsidRPr="00EA613F">
        <w:rPr>
          <w:sz w:val="28"/>
          <w:szCs w:val="28"/>
        </w:rPr>
        <w:t>của</w:t>
      </w:r>
      <w:proofErr w:type="spellEnd"/>
      <w:r w:rsidRPr="00EA613F">
        <w:rPr>
          <w:sz w:val="28"/>
          <w:szCs w:val="28"/>
        </w:rPr>
        <w:t xml:space="preserve"> </w:t>
      </w:r>
      <w:proofErr w:type="spellStart"/>
      <w:r w:rsidRPr="00EA613F">
        <w:rPr>
          <w:sz w:val="28"/>
          <w:szCs w:val="28"/>
        </w:rPr>
        <w:t>Bộ</w:t>
      </w:r>
      <w:proofErr w:type="spellEnd"/>
      <w:r w:rsidRPr="00EA613F">
        <w:rPr>
          <w:sz w:val="28"/>
          <w:szCs w:val="28"/>
        </w:rPr>
        <w:t xml:space="preserve"> Y </w:t>
      </w:r>
      <w:proofErr w:type="spellStart"/>
      <w:r w:rsidRPr="00EA613F">
        <w:rPr>
          <w:sz w:val="28"/>
          <w:szCs w:val="28"/>
        </w:rPr>
        <w:t>tế</w:t>
      </w:r>
      <w:proofErr w:type="spellEnd"/>
      <w:r w:rsidRPr="00EA613F">
        <w:rPr>
          <w:sz w:val="28"/>
          <w:szCs w:val="28"/>
        </w:rPr>
        <w:t>.</w:t>
      </w:r>
    </w:p>
    <w:p w:rsidR="009F451C" w:rsidRPr="009F451C" w:rsidRDefault="009F451C" w:rsidP="009F451C">
      <w:pPr>
        <w:spacing w:before="120" w:after="120" w:line="360" w:lineRule="exact"/>
        <w:ind w:firstLine="720"/>
        <w:jc w:val="both"/>
        <w:rPr>
          <w:b/>
          <w:sz w:val="28"/>
          <w:szCs w:val="28"/>
        </w:rPr>
      </w:pPr>
      <w:r w:rsidRPr="009F451C">
        <w:rPr>
          <w:b/>
          <w:sz w:val="28"/>
          <w:szCs w:val="28"/>
        </w:rPr>
        <w:t>IV. DỰ KIẾN NGUỒN LỰC, ĐIỀU KIỆN BẢO ĐẢM CHO VIỆC THI HÀNH THÔNG TƯ VÀ THỜI GIAN TRÌNH BAN HÀNH</w:t>
      </w:r>
    </w:p>
    <w:p w:rsidR="009F451C" w:rsidRPr="00EA613F" w:rsidRDefault="009F451C" w:rsidP="009F451C">
      <w:pPr>
        <w:tabs>
          <w:tab w:val="left" w:pos="991"/>
        </w:tabs>
        <w:spacing w:before="120" w:after="120" w:line="360" w:lineRule="exact"/>
        <w:ind w:firstLine="720"/>
        <w:jc w:val="both"/>
      </w:pPr>
      <w:r w:rsidRPr="00EA613F">
        <w:rPr>
          <w:sz w:val="28"/>
          <w:szCs w:val="28"/>
        </w:rPr>
        <w:t>1. Dự kiến nguồn lực và điều kiện đảm bảo cho việc thi hành Thông tư</w:t>
      </w:r>
    </w:p>
    <w:p w:rsidR="009F451C" w:rsidRPr="00EA613F" w:rsidRDefault="009F451C" w:rsidP="009F451C">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rPr>
          <w:sz w:val="28"/>
          <w:szCs w:val="28"/>
        </w:rPr>
      </w:pPr>
      <w:r w:rsidRPr="00EA613F">
        <w:rPr>
          <w:sz w:val="28"/>
          <w:szCs w:val="28"/>
        </w:rPr>
        <w:t>- Điều kiện về nguồn nhân lực:</w:t>
      </w:r>
    </w:p>
    <w:p w:rsidR="009F451C" w:rsidRPr="00EA613F" w:rsidRDefault="009F451C" w:rsidP="009F451C">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rPr>
          <w:sz w:val="28"/>
          <w:szCs w:val="28"/>
          <w:lang w:val="nl-NL"/>
        </w:rPr>
      </w:pPr>
      <w:r w:rsidRPr="00EA613F">
        <w:rPr>
          <w:sz w:val="28"/>
          <w:szCs w:val="28"/>
          <w:lang w:val="nl-NL"/>
        </w:rPr>
        <w:t xml:space="preserve">Quỹ sử dụng bộ máy Quỹ Phòng, chống tác hại thuốc lá để thực hiện, sau khi Quỹ được phê duyệt Đề án vị trí việc làm sẽ tuyển dụng bổ sung để thực hiện nhiệm vụ. </w:t>
      </w:r>
    </w:p>
    <w:p w:rsidR="009F451C" w:rsidRPr="00EA613F" w:rsidRDefault="009F451C" w:rsidP="009F451C">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rPr>
          <w:sz w:val="28"/>
          <w:szCs w:val="28"/>
          <w:lang w:val="nl-NL"/>
        </w:rPr>
      </w:pPr>
      <w:r w:rsidRPr="00EA613F">
        <w:rPr>
          <w:sz w:val="28"/>
          <w:szCs w:val="28"/>
          <w:lang w:val="nl-NL"/>
        </w:rPr>
        <w:t>- Điều kiện về nguồn lực tài chính:</w:t>
      </w:r>
    </w:p>
    <w:p w:rsidR="009F451C" w:rsidRPr="00EA613F" w:rsidRDefault="009F451C" w:rsidP="009F451C">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rPr>
          <w:sz w:val="28"/>
          <w:szCs w:val="28"/>
          <w:shd w:val="clear" w:color="auto" w:fill="FFFFFF"/>
        </w:rPr>
      </w:pPr>
      <w:r w:rsidRPr="00EA613F">
        <w:rPr>
          <w:sz w:val="28"/>
          <w:szCs w:val="28"/>
          <w:lang w:val="nl-NL"/>
        </w:rPr>
        <w:t xml:space="preserve">+ Về </w:t>
      </w:r>
      <w:r w:rsidRPr="00EA613F">
        <w:rPr>
          <w:sz w:val="28"/>
          <w:szCs w:val="28"/>
          <w:shd w:val="clear" w:color="auto" w:fill="FFFFFF"/>
        </w:rPr>
        <w:t>chi phí hoạt động thường xuyên</w:t>
      </w:r>
      <w:r w:rsidRPr="00EA613F">
        <w:rPr>
          <w:sz w:val="28"/>
          <w:szCs w:val="28"/>
          <w:lang w:val="nl-NL"/>
        </w:rPr>
        <w:t xml:space="preserve"> được đảm bảo từ số</w:t>
      </w:r>
      <w:r w:rsidRPr="00EA613F">
        <w:rPr>
          <w:sz w:val="28"/>
          <w:szCs w:val="28"/>
          <w:shd w:val="clear" w:color="auto" w:fill="FFFFFF"/>
        </w:rPr>
        <w:t xml:space="preserve"> trích 5% khoản đóng góp bắt buộc 2% trên giá tính thuế tiêu thụ đặc biệt của cơ sở sản xuất, nhập khẩu thuốc lá, không làm phát sinh kinh phí ngân sách nhà nước.</w:t>
      </w:r>
    </w:p>
    <w:p w:rsidR="009F451C" w:rsidRPr="00EA613F" w:rsidRDefault="009F451C" w:rsidP="009F451C">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rPr>
          <w:sz w:val="28"/>
          <w:szCs w:val="28"/>
          <w:shd w:val="clear" w:color="auto" w:fill="FFFFFF"/>
        </w:rPr>
      </w:pPr>
      <w:r w:rsidRPr="00EA613F">
        <w:rPr>
          <w:sz w:val="28"/>
          <w:szCs w:val="28"/>
          <w:shd w:val="clear" w:color="auto" w:fill="FFFFFF"/>
        </w:rPr>
        <w:lastRenderedPageBreak/>
        <w:t>+ Về kinh phí thực hiện các nội dung chuyên môn sử dụng từ nguồn tài chính của Quỹ thực hiện trong phạm vi nguồn tài chính của Quỹ, ngân sách nhà nước chỉ hỗ trợ vốn điều lệ theo khả năng của ngân sách nhà nước và Quỹ đáp ứng đủ các điều kiện theo quy định của Pháp luật. Vì vậy, không làm phát sinh kinh phí ngân sách nhà nước</w:t>
      </w:r>
      <w:r w:rsidR="00D21424">
        <w:rPr>
          <w:sz w:val="28"/>
          <w:szCs w:val="28"/>
          <w:shd w:val="clear" w:color="auto" w:fill="FFFFFF"/>
        </w:rPr>
        <w:t>.</w:t>
      </w:r>
    </w:p>
    <w:p w:rsidR="009F451C" w:rsidRPr="00EA613F" w:rsidRDefault="009F451C" w:rsidP="009F451C">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rPr>
          <w:spacing w:val="2"/>
        </w:rPr>
      </w:pPr>
      <w:r w:rsidRPr="00EA613F">
        <w:rPr>
          <w:spacing w:val="2"/>
          <w:sz w:val="28"/>
          <w:szCs w:val="28"/>
        </w:rPr>
        <w:t xml:space="preserve">2. Về trình tự, thủ tục ban hành Thông tư: Thực hiện theo quy trình tại Mục 6 Quy chế xây dựng, ban hành và tổ chức thi hành văn bản quy phạm pháp luật của Bộ Tài chính ban hành kèm theo Quyết định số 3132/QĐ-BTC ngày 09/9/2025 của Bộ Tài chính </w:t>
      </w:r>
    </w:p>
    <w:p w:rsidR="0048273B" w:rsidRDefault="009F451C" w:rsidP="0048273B">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pPr>
      <w:r w:rsidRPr="00EA613F">
        <w:rPr>
          <w:sz w:val="28"/>
          <w:szCs w:val="28"/>
        </w:rPr>
        <w:t>Thời gian trình ban hành dự kiến như sau:</w:t>
      </w:r>
    </w:p>
    <w:p w:rsidR="0048273B" w:rsidRDefault="0048273B" w:rsidP="0048273B">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pPr>
      <w:r w:rsidRPr="00EA613F">
        <w:rPr>
          <w:sz w:val="28"/>
          <w:szCs w:val="28"/>
        </w:rPr>
        <w:t xml:space="preserve">- </w:t>
      </w:r>
      <w:r>
        <w:rPr>
          <w:sz w:val="28"/>
          <w:szCs w:val="28"/>
        </w:rPr>
        <w:t>Trước 15/10/2026</w:t>
      </w:r>
      <w:r w:rsidRPr="00EA613F">
        <w:rPr>
          <w:spacing w:val="2"/>
          <w:sz w:val="28"/>
          <w:szCs w:val="28"/>
        </w:rPr>
        <w:t xml:space="preserve">: </w:t>
      </w:r>
      <w:r w:rsidRPr="00EA613F">
        <w:rPr>
          <w:sz w:val="28"/>
          <w:szCs w:val="28"/>
        </w:rPr>
        <w:t xml:space="preserve">Trình Bộ </w:t>
      </w:r>
      <w:r w:rsidRPr="00EA613F">
        <w:rPr>
          <w:spacing w:val="2"/>
          <w:sz w:val="28"/>
          <w:szCs w:val="28"/>
        </w:rPr>
        <w:t xml:space="preserve">lấy ý kiến rộng rãi các Bộ, cơ quan Trung ương, địa phương và gửi đăng tải trên Cổng Thông tin điện tử Chính phủ, Cổng thông tin điện tử Bộ Tài chính; </w:t>
      </w:r>
      <w:r w:rsidRPr="00EA613F">
        <w:rPr>
          <w:sz w:val="28"/>
          <w:szCs w:val="28"/>
        </w:rPr>
        <w:t>lấy ý kiến Vụ PC, VPB và các đơn vị liên quan thuộc Bộ Tài chính.</w:t>
      </w:r>
    </w:p>
    <w:p w:rsidR="0048273B" w:rsidRDefault="0048273B" w:rsidP="0048273B">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pPr>
      <w:r w:rsidRPr="00EA613F">
        <w:rPr>
          <w:spacing w:val="2"/>
          <w:sz w:val="28"/>
          <w:szCs w:val="28"/>
        </w:rPr>
        <w:t xml:space="preserve">- </w:t>
      </w:r>
      <w:r>
        <w:rPr>
          <w:spacing w:val="2"/>
          <w:sz w:val="28"/>
          <w:szCs w:val="28"/>
        </w:rPr>
        <w:t>Từ 16/10 đến 30/10</w:t>
      </w:r>
      <w:r w:rsidRPr="00EA613F">
        <w:rPr>
          <w:spacing w:val="2"/>
          <w:sz w:val="28"/>
          <w:szCs w:val="28"/>
        </w:rPr>
        <w:t>/2026</w:t>
      </w:r>
      <w:r w:rsidRPr="00EA613F">
        <w:rPr>
          <w:sz w:val="28"/>
          <w:szCs w:val="28"/>
        </w:rPr>
        <w:t xml:space="preserve">: </w:t>
      </w:r>
    </w:p>
    <w:p w:rsidR="0048273B" w:rsidRDefault="0048273B" w:rsidP="0048273B">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pPr>
      <w:r w:rsidRPr="00EA613F">
        <w:rPr>
          <w:sz w:val="28"/>
          <w:szCs w:val="28"/>
        </w:rPr>
        <w:t>+ Tổng hợp, tiếp thu, giải trình ý kiến các Bộ, cơ quan và địa phương; các đơn vị thuộc Bộ Tài chính</w:t>
      </w:r>
      <w:r w:rsidR="009A0041">
        <w:rPr>
          <w:sz w:val="28"/>
          <w:szCs w:val="28"/>
        </w:rPr>
        <w:t>;</w:t>
      </w:r>
    </w:p>
    <w:p w:rsidR="0048273B" w:rsidRDefault="0048273B" w:rsidP="0048273B">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pPr>
      <w:r w:rsidRPr="00EA613F">
        <w:rPr>
          <w:sz w:val="28"/>
          <w:szCs w:val="28"/>
        </w:rPr>
        <w:t>+ L</w:t>
      </w:r>
      <w:r w:rsidR="009A0041">
        <w:rPr>
          <w:sz w:val="28"/>
          <w:szCs w:val="28"/>
        </w:rPr>
        <w:t>ấy ý kiến thẩm định Vụ Pháp chế;</w:t>
      </w:r>
    </w:p>
    <w:p w:rsidR="0048273B" w:rsidRDefault="0048273B" w:rsidP="0048273B">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pPr>
      <w:r w:rsidRPr="00EA613F">
        <w:rPr>
          <w:sz w:val="28"/>
          <w:szCs w:val="28"/>
        </w:rPr>
        <w:t>+ Tổng hợp, tiếp thu, giải trình ý kiến thẩm định Vụ PC</w:t>
      </w:r>
      <w:r w:rsidR="009A0041">
        <w:rPr>
          <w:sz w:val="28"/>
          <w:szCs w:val="28"/>
        </w:rPr>
        <w:t>.</w:t>
      </w:r>
    </w:p>
    <w:p w:rsidR="0048273B" w:rsidRPr="00EA613F" w:rsidRDefault="0048273B" w:rsidP="0048273B">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pPr>
      <w:r>
        <w:t xml:space="preserve">- </w:t>
      </w:r>
      <w:r w:rsidRPr="00EA613F">
        <w:rPr>
          <w:sz w:val="28"/>
          <w:szCs w:val="28"/>
        </w:rPr>
        <w:t xml:space="preserve">Tháng 11/2026: </w:t>
      </w:r>
      <w:r>
        <w:rPr>
          <w:sz w:val="28"/>
          <w:szCs w:val="28"/>
        </w:rPr>
        <w:t>Trình</w:t>
      </w:r>
      <w:r w:rsidRPr="00EA613F">
        <w:rPr>
          <w:sz w:val="28"/>
          <w:szCs w:val="28"/>
        </w:rPr>
        <w:t xml:space="preserve"> Ban Thường vụ Đảng ủy Bộ và Trình Bộ ký ban hành.</w:t>
      </w:r>
    </w:p>
    <w:p w:rsidR="009F451C" w:rsidRDefault="009F451C" w:rsidP="00300E55">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rPr>
          <w:sz w:val="28"/>
          <w:szCs w:val="28"/>
        </w:rPr>
      </w:pPr>
      <w:r>
        <w:rPr>
          <w:sz w:val="28"/>
          <w:szCs w:val="28"/>
        </w:rPr>
        <w:t xml:space="preserve">Trên đây là Tờ trình về dự thảo Thông tư </w:t>
      </w:r>
      <w:r w:rsidRPr="00EA613F">
        <w:rPr>
          <w:sz w:val="28"/>
          <w:szCs w:val="28"/>
        </w:rPr>
        <w:t>hướng dẫn thủ tục thu, nộp khoản đóng góp bắt buộc, nội dung chi, mức chi đối v</w:t>
      </w:r>
      <w:r>
        <w:rPr>
          <w:sz w:val="28"/>
          <w:szCs w:val="28"/>
        </w:rPr>
        <w:t>ới hoạt động của Quỹ phòng bệnh, Vụ TCHCSN xin kính trình Bộ trưởng xem xét, quyết định.</w:t>
      </w:r>
      <w:r w:rsidR="0048273B">
        <w:rPr>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02"/>
        <w:gridCol w:w="6485"/>
      </w:tblGrid>
      <w:tr w:rsidR="009F451C" w:rsidTr="009F451C">
        <w:tc>
          <w:tcPr>
            <w:tcW w:w="2802" w:type="dxa"/>
          </w:tcPr>
          <w:p w:rsidR="009F451C" w:rsidRPr="009F451C" w:rsidRDefault="009F451C" w:rsidP="006629BF">
            <w:pPr>
              <w:spacing w:before="40"/>
              <w:jc w:val="both"/>
              <w:rPr>
                <w:b/>
                <w:sz w:val="24"/>
                <w:szCs w:val="24"/>
              </w:rPr>
            </w:pPr>
            <w:r w:rsidRPr="009F451C">
              <w:rPr>
                <w:b/>
                <w:sz w:val="24"/>
                <w:szCs w:val="24"/>
              </w:rPr>
              <w:t>Nơi nhận:</w:t>
            </w:r>
          </w:p>
          <w:p w:rsidR="009F451C" w:rsidRPr="009F451C" w:rsidRDefault="009F451C" w:rsidP="006629BF">
            <w:pPr>
              <w:spacing w:before="40"/>
              <w:jc w:val="both"/>
              <w:rPr>
                <w:i/>
                <w:sz w:val="24"/>
                <w:szCs w:val="24"/>
              </w:rPr>
            </w:pPr>
            <w:r w:rsidRPr="009F451C">
              <w:rPr>
                <w:i/>
                <w:sz w:val="24"/>
                <w:szCs w:val="24"/>
              </w:rPr>
              <w:t>- Như trên;</w:t>
            </w:r>
          </w:p>
          <w:p w:rsidR="009F451C" w:rsidRDefault="009F451C" w:rsidP="006629BF">
            <w:pPr>
              <w:spacing w:before="40"/>
              <w:jc w:val="both"/>
              <w:rPr>
                <w:sz w:val="28"/>
                <w:szCs w:val="28"/>
              </w:rPr>
            </w:pPr>
            <w:r w:rsidRPr="009F451C">
              <w:rPr>
                <w:i/>
                <w:sz w:val="24"/>
                <w:szCs w:val="24"/>
              </w:rPr>
              <w:t>….</w:t>
            </w:r>
          </w:p>
        </w:tc>
        <w:tc>
          <w:tcPr>
            <w:tcW w:w="6485" w:type="dxa"/>
          </w:tcPr>
          <w:p w:rsidR="009F451C" w:rsidRPr="009F451C" w:rsidRDefault="009F451C" w:rsidP="009F451C">
            <w:pPr>
              <w:spacing w:before="40"/>
              <w:jc w:val="center"/>
              <w:rPr>
                <w:b/>
                <w:sz w:val="28"/>
                <w:szCs w:val="28"/>
              </w:rPr>
            </w:pPr>
            <w:r w:rsidRPr="009F451C">
              <w:rPr>
                <w:b/>
                <w:sz w:val="28"/>
                <w:szCs w:val="28"/>
              </w:rPr>
              <w:t>VỤ TRƯỞNG</w:t>
            </w:r>
          </w:p>
          <w:p w:rsidR="009F451C" w:rsidRPr="009F451C" w:rsidRDefault="009F451C" w:rsidP="009F451C">
            <w:pPr>
              <w:spacing w:before="40"/>
              <w:jc w:val="center"/>
              <w:rPr>
                <w:b/>
                <w:sz w:val="28"/>
                <w:szCs w:val="28"/>
              </w:rPr>
            </w:pPr>
            <w:r w:rsidRPr="009F451C">
              <w:rPr>
                <w:b/>
                <w:sz w:val="28"/>
                <w:szCs w:val="28"/>
              </w:rPr>
              <w:t>VỤ TÀI CHÍNH HÀNH CHÍNH SỰ NGHIỆP</w:t>
            </w:r>
          </w:p>
          <w:p w:rsidR="009F451C" w:rsidRPr="009F451C" w:rsidRDefault="009F451C" w:rsidP="009F451C">
            <w:pPr>
              <w:spacing w:before="40"/>
              <w:jc w:val="center"/>
              <w:rPr>
                <w:b/>
                <w:sz w:val="28"/>
                <w:szCs w:val="28"/>
              </w:rPr>
            </w:pPr>
          </w:p>
          <w:p w:rsidR="009F451C" w:rsidRPr="009F451C" w:rsidRDefault="009F451C" w:rsidP="009F451C">
            <w:pPr>
              <w:spacing w:before="40"/>
              <w:jc w:val="center"/>
              <w:rPr>
                <w:b/>
                <w:sz w:val="28"/>
                <w:szCs w:val="28"/>
              </w:rPr>
            </w:pPr>
          </w:p>
          <w:p w:rsidR="009F451C" w:rsidRPr="009F451C" w:rsidRDefault="009F451C" w:rsidP="009F451C">
            <w:pPr>
              <w:spacing w:before="40"/>
              <w:jc w:val="center"/>
              <w:rPr>
                <w:b/>
                <w:sz w:val="28"/>
                <w:szCs w:val="28"/>
              </w:rPr>
            </w:pPr>
          </w:p>
          <w:p w:rsidR="009F451C" w:rsidRDefault="009F451C" w:rsidP="009F451C">
            <w:pPr>
              <w:spacing w:before="40"/>
              <w:jc w:val="center"/>
              <w:rPr>
                <w:sz w:val="28"/>
                <w:szCs w:val="28"/>
              </w:rPr>
            </w:pPr>
            <w:r w:rsidRPr="009F451C">
              <w:rPr>
                <w:b/>
                <w:sz w:val="28"/>
                <w:szCs w:val="28"/>
              </w:rPr>
              <w:t>Chu Đức Lam</w:t>
            </w:r>
          </w:p>
        </w:tc>
      </w:tr>
    </w:tbl>
    <w:p w:rsidR="009F451C" w:rsidRPr="00EA613F" w:rsidRDefault="009F451C" w:rsidP="006629BF">
      <w:pPr>
        <w:spacing w:before="40"/>
        <w:jc w:val="both"/>
        <w:rPr>
          <w:sz w:val="28"/>
          <w:szCs w:val="28"/>
        </w:rPr>
      </w:pPr>
    </w:p>
    <w:p w:rsidR="006629BF" w:rsidRPr="00EA613F" w:rsidRDefault="006629BF" w:rsidP="006629BF">
      <w:pPr>
        <w:spacing w:before="40"/>
        <w:jc w:val="both"/>
        <w:rPr>
          <w:sz w:val="28"/>
          <w:szCs w:val="28"/>
        </w:rPr>
      </w:pPr>
    </w:p>
    <w:p w:rsidR="006629BF" w:rsidRPr="00EA613F" w:rsidRDefault="006629BF" w:rsidP="006629BF">
      <w:pPr>
        <w:spacing w:before="40"/>
        <w:jc w:val="both"/>
        <w:rPr>
          <w:sz w:val="28"/>
          <w:szCs w:val="28"/>
        </w:rPr>
      </w:pPr>
    </w:p>
    <w:p w:rsidR="00AF4C0F" w:rsidRDefault="00AF4C0F"/>
    <w:sectPr w:rsidR="00AF4C0F" w:rsidSect="00FE0A9E">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701" w:header="284" w:footer="284"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3C31" w:rsidRDefault="005F3C31" w:rsidP="006629BF">
      <w:r>
        <w:separator/>
      </w:r>
    </w:p>
  </w:endnote>
  <w:endnote w:type="continuationSeparator" w:id="0">
    <w:p w:rsidR="005F3C31" w:rsidRDefault="005F3C31" w:rsidP="006629B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0EC" w:rsidRDefault="005F3C3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0EC" w:rsidRDefault="005F3C3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0EC" w:rsidRDefault="005F3C3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3C31" w:rsidRDefault="005F3C31" w:rsidP="006629BF">
      <w:r>
        <w:separator/>
      </w:r>
    </w:p>
  </w:footnote>
  <w:footnote w:type="continuationSeparator" w:id="0">
    <w:p w:rsidR="005F3C31" w:rsidRDefault="005F3C31" w:rsidP="006629BF">
      <w:r>
        <w:continuationSeparator/>
      </w:r>
    </w:p>
  </w:footnote>
  <w:footnote w:id="1">
    <w:p w:rsidR="006629BF" w:rsidRPr="00292622" w:rsidRDefault="006629BF" w:rsidP="006629BF">
      <w:pPr>
        <w:pStyle w:val="FootnoteText"/>
        <w:jc w:val="both"/>
      </w:pPr>
      <w:r w:rsidRPr="00292622">
        <w:rPr>
          <w:rStyle w:val="FootnoteReference"/>
        </w:rPr>
        <w:footnoteRef/>
      </w:r>
      <w:r w:rsidRPr="00292622">
        <w:t xml:space="preserve"> Khoản đóng góp bắt buộc 2% </w:t>
      </w:r>
      <w:r w:rsidRPr="00292622">
        <w:rPr>
          <w:color w:val="000000"/>
          <w:shd w:val="clear" w:color="auto" w:fill="FFFFFF"/>
        </w:rPr>
        <w:t xml:space="preserve">trên giá tính thuế tiêu thụ đặc biệt </w:t>
      </w:r>
      <w:r w:rsidRPr="00292622">
        <w:t>của cơ sở sản xuất, nhập khẩu thuốc lá</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0EC" w:rsidRDefault="005F3C3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0EC" w:rsidRDefault="00E310C8">
    <w:pPr>
      <w:pStyle w:val="Header"/>
      <w:jc w:val="center"/>
      <w:rPr>
        <w:sz w:val="28"/>
        <w:szCs w:val="28"/>
      </w:rPr>
    </w:pPr>
    <w:r>
      <w:rPr>
        <w:sz w:val="28"/>
        <w:szCs w:val="28"/>
      </w:rPr>
      <w:fldChar w:fldCharType="begin"/>
    </w:r>
    <w:r w:rsidR="003B3069">
      <w:rPr>
        <w:sz w:val="28"/>
        <w:szCs w:val="28"/>
      </w:rPr>
      <w:instrText xml:space="preserve"> PAGE   \* MERGEFORMAT </w:instrText>
    </w:r>
    <w:r>
      <w:rPr>
        <w:sz w:val="28"/>
        <w:szCs w:val="28"/>
      </w:rPr>
      <w:fldChar w:fldCharType="separate"/>
    </w:r>
    <w:r w:rsidR="00383D95">
      <w:rPr>
        <w:sz w:val="28"/>
        <w:szCs w:val="28"/>
      </w:rPr>
      <w:t>2</w:t>
    </w:r>
    <w:r>
      <w:rPr>
        <w:sz w:val="28"/>
        <w:szCs w:val="28"/>
      </w:rPr>
      <w:fldChar w:fldCharType="end"/>
    </w:r>
  </w:p>
  <w:p w:rsidR="002850EC" w:rsidRDefault="005F3C3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0EC" w:rsidRDefault="005F3C3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6629BF"/>
    <w:rsid w:val="00300E55"/>
    <w:rsid w:val="00381F42"/>
    <w:rsid w:val="00383D95"/>
    <w:rsid w:val="003B3069"/>
    <w:rsid w:val="0048273B"/>
    <w:rsid w:val="005F3C31"/>
    <w:rsid w:val="006629BF"/>
    <w:rsid w:val="008D4932"/>
    <w:rsid w:val="009A0041"/>
    <w:rsid w:val="009F451C"/>
    <w:rsid w:val="00AF4C0F"/>
    <w:rsid w:val="00D21424"/>
    <w:rsid w:val="00E310C8"/>
    <w:rsid w:val="00F008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AutoShape 5"/>
        <o:r id="V:Rule4" type="connector" idref="#Straight Arrow Connector 4"/>
        <o:r id="V:Rule6"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9BF"/>
    <w:pPr>
      <w:spacing w:after="0" w:line="240" w:lineRule="auto"/>
    </w:pPr>
    <w:rPr>
      <w:rFonts w:ascii="Times New Roman" w:eastAsia="Times New Roman" w:hAnsi="Times New Roman" w:cs="Times New Roman"/>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6629BF"/>
    <w:pPr>
      <w:tabs>
        <w:tab w:val="center" w:pos="4680"/>
        <w:tab w:val="right" w:pos="9360"/>
      </w:tabs>
    </w:pPr>
  </w:style>
  <w:style w:type="character" w:customStyle="1" w:styleId="FooterChar">
    <w:name w:val="Footer Char"/>
    <w:basedOn w:val="DefaultParagraphFont"/>
    <w:link w:val="Footer"/>
    <w:uiPriority w:val="99"/>
    <w:rsid w:val="006629BF"/>
    <w:rPr>
      <w:rFonts w:ascii="Times New Roman" w:eastAsia="Times New Roman" w:hAnsi="Times New Roman" w:cs="Times New Roman"/>
      <w:noProof/>
      <w:sz w:val="20"/>
      <w:szCs w:val="20"/>
    </w:rPr>
  </w:style>
  <w:style w:type="character" w:styleId="FootnoteReference">
    <w:name w:val="footnote reference"/>
    <w:aliases w:val="Footnote,Footnote + Arial,10 pt,Black,ftref,(NECG) Footnote Reference,16 Point,Superscript 6 Point,Heading #1 + 4 pt,Not Bold1,Spacing 0 pt1,Body text (5) + 11 pt,Body text (9) + 11 pt,Bold1,Not Italic1,Scale 100%,15.5 pt,fr,BVI f"/>
    <w:basedOn w:val="DefaultParagraphFont"/>
    <w:link w:val="Ref"/>
    <w:uiPriority w:val="99"/>
    <w:unhideWhenUsed/>
    <w:qFormat/>
    <w:rsid w:val="006629BF"/>
    <w:rPr>
      <w:vertAlign w:val="superscript"/>
    </w:rPr>
  </w:style>
  <w:style w:type="paragraph" w:customStyle="1" w:styleId="Ref">
    <w:name w:val="Ref"/>
    <w:basedOn w:val="Normal"/>
    <w:link w:val="FootnoteReference"/>
    <w:uiPriority w:val="99"/>
    <w:qFormat/>
    <w:rsid w:val="006629BF"/>
    <w:pPr>
      <w:spacing w:after="160" w:line="240" w:lineRule="exact"/>
    </w:pPr>
    <w:rPr>
      <w:rFonts w:asciiTheme="minorHAnsi" w:eastAsiaTheme="minorHAnsi" w:hAnsiTheme="minorHAnsi" w:cstheme="minorBidi"/>
      <w:noProof w:val="0"/>
      <w:sz w:val="22"/>
      <w:szCs w:val="22"/>
      <w:vertAlign w:val="superscript"/>
    </w:rPr>
  </w:style>
  <w:style w:type="paragraph" w:styleId="FootnoteText">
    <w:name w:val="footnote text"/>
    <w:aliases w:val="single space,fn,footnote text,FOOTNOTES,Footnote Text Char1 Char,Footnote Text Char Char1 Char,Footnote Text Char Char Char Char Char,Footnote Text Char Char Char Char Char Char Ch,Footnote Text Char Char Char,Geneva 9,Font: Geneva 9,f,ft"/>
    <w:basedOn w:val="Normal"/>
    <w:link w:val="FootnoteTextChar"/>
    <w:uiPriority w:val="99"/>
    <w:unhideWhenUsed/>
    <w:qFormat/>
    <w:rsid w:val="006629BF"/>
    <w:rPr>
      <w:lang w:val="nl-NL"/>
    </w:rPr>
  </w:style>
  <w:style w:type="character" w:customStyle="1" w:styleId="FootnoteTextChar">
    <w:name w:val="Footnote Text Char"/>
    <w:aliases w:val="single space Char,fn Char,footnote text Char,FOOTNOTES Char,Footnote Text Char1 Char Char,Footnote Text Char Char1 Char Char,Footnote Text Char Char Char Char Char Char,Footnote Text Char Char Char Char Char Char Ch Char,Geneva 9 Char"/>
    <w:basedOn w:val="DefaultParagraphFont"/>
    <w:link w:val="FootnoteText"/>
    <w:uiPriority w:val="99"/>
    <w:qFormat/>
    <w:rsid w:val="006629BF"/>
    <w:rPr>
      <w:rFonts w:ascii="Times New Roman" w:eastAsia="Times New Roman" w:hAnsi="Times New Roman" w:cs="Times New Roman"/>
      <w:noProof/>
      <w:sz w:val="20"/>
      <w:szCs w:val="20"/>
      <w:lang w:val="nl-NL"/>
    </w:rPr>
  </w:style>
  <w:style w:type="paragraph" w:styleId="Header">
    <w:name w:val="header"/>
    <w:basedOn w:val="Normal"/>
    <w:link w:val="HeaderChar"/>
    <w:uiPriority w:val="99"/>
    <w:qFormat/>
    <w:rsid w:val="006629BF"/>
    <w:pPr>
      <w:tabs>
        <w:tab w:val="center" w:pos="4320"/>
        <w:tab w:val="right" w:pos="8640"/>
      </w:tabs>
    </w:pPr>
  </w:style>
  <w:style w:type="character" w:customStyle="1" w:styleId="HeaderChar">
    <w:name w:val="Header Char"/>
    <w:basedOn w:val="DefaultParagraphFont"/>
    <w:link w:val="Header"/>
    <w:uiPriority w:val="99"/>
    <w:rsid w:val="006629BF"/>
    <w:rPr>
      <w:rFonts w:ascii="Times New Roman" w:eastAsia="Times New Roman" w:hAnsi="Times New Roman" w:cs="Times New Roman"/>
      <w:noProof/>
      <w:sz w:val="20"/>
      <w:szCs w:val="20"/>
    </w:rPr>
  </w:style>
  <w:style w:type="table" w:styleId="TableGrid">
    <w:name w:val="Table Grid"/>
    <w:basedOn w:val="TableNormal"/>
    <w:uiPriority w:val="59"/>
    <w:qFormat/>
    <w:rsid w:val="006629BF"/>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629BF"/>
    <w:pPr>
      <w:ind w:left="720"/>
      <w:contextualSpacing/>
    </w:pPr>
    <w:rPr>
      <w:noProof w:val="0"/>
      <w:sz w:val="24"/>
      <w:szCs w:val="24"/>
    </w:rPr>
  </w:style>
  <w:style w:type="paragraph" w:styleId="NormalWeb">
    <w:name w:val="Normal (Web)"/>
    <w:basedOn w:val="Normal"/>
    <w:uiPriority w:val="99"/>
    <w:unhideWhenUsed/>
    <w:rsid w:val="006629BF"/>
    <w:pPr>
      <w:spacing w:before="100" w:beforeAutospacing="1" w:after="100" w:afterAutospacing="1"/>
    </w:pPr>
    <w:rPr>
      <w:noProof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B85FD6-BD98-4633-AC0C-9B9D2F13C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1840</Words>
  <Characters>10493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 Van Chuong</dc:creator>
  <cp:lastModifiedBy>Hua Van Chuong</cp:lastModifiedBy>
  <cp:revision>8</cp:revision>
  <dcterms:created xsi:type="dcterms:W3CDTF">2026-10-12T08:33:00Z</dcterms:created>
  <dcterms:modified xsi:type="dcterms:W3CDTF">2026-10-13T07:00:00Z</dcterms:modified>
</cp:coreProperties>
</file>