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22" w:type="dxa"/>
        <w:tblLayout w:type="fixed"/>
        <w:tblLook w:val="04A0" w:firstRow="1" w:lastRow="0" w:firstColumn="1" w:lastColumn="0" w:noHBand="0" w:noVBand="1"/>
      </w:tblPr>
      <w:tblGrid>
        <w:gridCol w:w="3085"/>
        <w:gridCol w:w="6237"/>
      </w:tblGrid>
      <w:tr w:rsidR="00EB0BA7" w:rsidRPr="00FE4EB5" w14:paraId="71F3760D" w14:textId="77777777" w:rsidTr="007951F6">
        <w:tc>
          <w:tcPr>
            <w:tcW w:w="3085" w:type="dxa"/>
          </w:tcPr>
          <w:p w14:paraId="7B7A651C" w14:textId="77777777" w:rsidR="00EB0BA7" w:rsidRPr="00FE4EB5" w:rsidRDefault="00EB0BA7" w:rsidP="007951F6">
            <w:pPr>
              <w:widowControl w:val="0"/>
              <w:jc w:val="center"/>
              <w:rPr>
                <w:rFonts w:eastAsia="Arial"/>
                <w:b/>
                <w:vertAlign w:val="superscript"/>
              </w:rPr>
            </w:pPr>
            <w:r w:rsidRPr="00FE4EB5">
              <w:rPr>
                <w:rFonts w:eastAsia="Arial"/>
                <w:b/>
                <w:noProof/>
                <w:lang w:val="en-AU" w:eastAsia="en-AU"/>
              </w:rPr>
              <mc:AlternateContent>
                <mc:Choice Requires="wps">
                  <w:drawing>
                    <wp:anchor distT="0" distB="0" distL="114300" distR="114300" simplePos="0" relativeHeight="251659264" behindDoc="0" locked="0" layoutInCell="1" allowOverlap="1" wp14:anchorId="7E15D9F8" wp14:editId="2757F854">
                      <wp:simplePos x="0" y="0"/>
                      <wp:positionH relativeFrom="column">
                        <wp:posOffset>686435</wp:posOffset>
                      </wp:positionH>
                      <wp:positionV relativeFrom="paragraph">
                        <wp:posOffset>238760</wp:posOffset>
                      </wp:positionV>
                      <wp:extent cx="4635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4635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6D9F11"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4.05pt,18.8pt" to="90.5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0lBsQEAANMDAAAOAAAAZHJzL2Uyb0RvYy54bWysU8Fu2zAMvQ/YPwi6L3K6tRiMOD20aC/D&#10;VmzrB6gyFQuQREFSY+fvRymJXawFhg270CLF90g+0ZvryVm2h5gM+o6vVw1n4BX2xu86/vjz7sNn&#10;zlKWvpcWPXT8AIlfb9+/24yhhQsc0PYQGZH41I6h40POoRUiqQGcTCsM4OlSY3Qykxt3oo9yJHZn&#10;xUXTXIkRYx8iKkiJorfHS76t/FqDyt+0TpCZ7Tj1lquN1T4VK7Yb2e6iDINRpzbkP3ThpPFUdKa6&#10;lVmy52heUTmjIibUeaXQCdTaKKgz0DTr5rdpfgwyQJ2FxElhlin9P1r1dX/jHyLJMIbUpvAQyxST&#10;jq58qT82VbEOs1gwZaYo+Onq4+UlSarOV2LBhZjyPaBj5dBxa3wZQ7Zy/yVlqkWp55QStr7YhNb0&#10;d8ba6pQFgBsb2V7S0+VpXZ6KcC+yyCtIsXReT/lg4cj6HTQzPfW6rtXrUi2cUinw+cxrPWUXmKYO&#10;ZmDzZ+Apv0ChLtzfgGdErYw+z2BnPMa3qi9S6GP+WYHj3EWCJ+wP9U2rNLQ5VbnTlpfVfOlX+PIv&#10;bn8BAAD//wMAUEsDBBQABgAIAAAAIQAp5rsM3AAAAAkBAAAPAAAAZHJzL2Rvd25yZXYueG1sTI9B&#10;T4NAEIXvJv6HzTTxZhfUIEGWxhi9GC/QHvS2ZadAys5Sdin4753Ggx7fmy9v3ss3i+3FGUffOVIQ&#10;ryMQSLUzHTUKdtu32xSED5qM7h2hgm/0sCmur3KdGTdTiecqNIJDyGdaQRvCkEnp6xat9ms3IPHt&#10;4EarA8uxkWbUM4fbXt5FUSKt7og/tHrAlxbrYzVZBe+nD797SMrX8vOUVvPXYWobh0rdrJbnJxAB&#10;l/AHw6U+V4eCO+3dRMaLnnWUxowquH9MQFyANGZj/2vIIpf/FxQ/AAAA//8DAFBLAQItABQABgAI&#10;AAAAIQC2gziS/gAAAOEBAAATAAAAAAAAAAAAAAAAAAAAAABbQ29udGVudF9UeXBlc10ueG1sUEsB&#10;Ai0AFAAGAAgAAAAhADj9If/WAAAAlAEAAAsAAAAAAAAAAAAAAAAALwEAAF9yZWxzLy5yZWxzUEsB&#10;Ai0AFAAGAAgAAAAhANtTSUGxAQAA0wMAAA4AAAAAAAAAAAAAAAAALgIAAGRycy9lMm9Eb2MueG1s&#10;UEsBAi0AFAAGAAgAAAAhACnmuwzcAAAACQEAAA8AAAAAAAAAAAAAAAAACwQAAGRycy9kb3ducmV2&#10;LnhtbFBLBQYAAAAABAAEAPMAAAAUBQAAAAA=&#10;" strokecolor="black [3213]"/>
                  </w:pict>
                </mc:Fallback>
              </mc:AlternateContent>
            </w:r>
            <w:r w:rsidRPr="00FE4EB5">
              <w:rPr>
                <w:rFonts w:eastAsia="Arial"/>
                <w:b/>
              </w:rPr>
              <w:t>BỘ Y TẾ</w:t>
            </w:r>
            <w:r w:rsidRPr="00FE4EB5">
              <w:rPr>
                <w:rFonts w:eastAsia="Arial"/>
                <w:b/>
              </w:rPr>
              <w:br/>
            </w:r>
          </w:p>
        </w:tc>
        <w:tc>
          <w:tcPr>
            <w:tcW w:w="6237" w:type="dxa"/>
          </w:tcPr>
          <w:p w14:paraId="2185DBE2" w14:textId="77777777" w:rsidR="00EB0BA7" w:rsidRPr="00FE4EB5" w:rsidRDefault="00EB0BA7" w:rsidP="007951F6">
            <w:pPr>
              <w:widowControl w:val="0"/>
              <w:jc w:val="center"/>
              <w:rPr>
                <w:rFonts w:eastAsia="Arial"/>
                <w:b/>
              </w:rPr>
            </w:pPr>
            <w:r w:rsidRPr="00FE4EB5">
              <w:rPr>
                <w:rFonts w:eastAsia="Arial"/>
                <w:b/>
              </w:rPr>
              <w:t>CỘNG HÒA XÃ HỘI CHỦ NGHĨA VIỆT NAM</w:t>
            </w:r>
            <w:r w:rsidRPr="00FE4EB5">
              <w:rPr>
                <w:rFonts w:eastAsia="Arial"/>
                <w:b/>
              </w:rPr>
              <w:br/>
              <w:t>Độc lập - Tự do - Hạnh phúc</w:t>
            </w:r>
          </w:p>
          <w:p w14:paraId="2751388E" w14:textId="77777777" w:rsidR="00EB0BA7" w:rsidRPr="00FE4EB5" w:rsidRDefault="00EB0BA7" w:rsidP="007951F6">
            <w:pPr>
              <w:widowControl w:val="0"/>
              <w:jc w:val="center"/>
              <w:rPr>
                <w:rFonts w:eastAsia="Arial"/>
                <w:b/>
                <w:vertAlign w:val="superscript"/>
              </w:rPr>
            </w:pPr>
            <w:r w:rsidRPr="00FE4EB5">
              <w:rPr>
                <w:rFonts w:eastAsia="Arial"/>
                <w:b/>
                <w:noProof/>
                <w:lang w:val="en-AU" w:eastAsia="en-AU"/>
              </w:rPr>
              <mc:AlternateContent>
                <mc:Choice Requires="wps">
                  <w:drawing>
                    <wp:anchor distT="0" distB="0" distL="114300" distR="114300" simplePos="0" relativeHeight="251660288" behindDoc="0" locked="0" layoutInCell="1" allowOverlap="1" wp14:anchorId="74DE8475" wp14:editId="178C6375">
                      <wp:simplePos x="0" y="0"/>
                      <wp:positionH relativeFrom="column">
                        <wp:posOffset>835660</wp:posOffset>
                      </wp:positionH>
                      <wp:positionV relativeFrom="paragraph">
                        <wp:posOffset>20320</wp:posOffset>
                      </wp:positionV>
                      <wp:extent cx="21463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146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B26FDD7" id="Straight Connector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8pt,1.6pt" to="234.8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n0msQEAANQDAAAOAAAAZHJzL2Uyb0RvYy54bWysU01v2zAMvQ/YfxB0X2RnQzEYcXpo0V2G&#10;rdjHD1BlKhYgiYKkxc6/H6UkdrEOGDbsQosU3yP5RO9uZ2fZEWIy6HvebhrOwCscjD/0/Pu3hzfv&#10;OUtZ+kFa9NDzEyR+u3/9ajeFDrY4oh0gMiLxqZtCz8ecQydEUiM4mTYYwNOlxuhkJjcexBDlROzO&#10;im3T3IgJ4xAiKkiJovfnS76v/FqDyp+1TpCZ7Tn1lquN1T4VK/Y72R2iDKNRlzbkP3ThpPFUdKG6&#10;l1myH9G8oHJGRUyo80ahE6i1UVBnoGna5pdpvo4yQJ2FxElhkSn9P1r16XjnHyPJMIXUpfAYyxSz&#10;jq58qT82V7FOi1gwZ6YouG3f3bxtSFN1vRMrMMSUPwA6Vg49t8aXOWQnjx9TpmKUek0pYeuLTWjN&#10;8GCsrU7ZALizkR0lvV2e2/JWhHuWRV5BirX1esonC2fWL6CZGajZtlavW7VySqXA5yuv9ZRdYJo6&#10;WIDNn4GX/AKFunF/A14QtTL6vICd8Rh/V32VQp/zrwqc5y4SPOFwqo9apaHVqcpd1rzs5nO/wtef&#10;cf8TAAD//wMAUEsDBBQABgAIAAAAIQCt4rD92gAAAAcBAAAPAAAAZHJzL2Rvd25yZXYueG1sTI5N&#10;T8MwEETvSPwHa5G4UacfikqIUyEEF8QloQe4ufE2jojXaew04d+zcKHHpxnNvHw3u06ccQitJwXL&#10;RQICqfampUbB/v3lbgsiRE1Gd55QwTcG2BXXV7nOjJ+oxHMVG8EjFDKtwMbYZ1KG2qLTYeF7JM6O&#10;fnA6Mg6NNIOeeNx1cpUkqXS6JX6wuscni/VXNToFr6e3sN+k5XP5cdpW0+dxtI1HpW5v5scHEBHn&#10;+F+GX31Wh4KdDn4kE0THvF6mXFWwXoHgfJPeMx/+WBa5vPQvfgAAAP//AwBQSwECLQAUAAYACAAA&#10;ACEAtoM4kv4AAADhAQAAEwAAAAAAAAAAAAAAAAAAAAAAW0NvbnRlbnRfVHlwZXNdLnhtbFBLAQIt&#10;ABQABgAIAAAAIQA4/SH/1gAAAJQBAAALAAAAAAAAAAAAAAAAAC8BAABfcmVscy8ucmVsc1BLAQIt&#10;ABQABgAIAAAAIQCySn0msQEAANQDAAAOAAAAAAAAAAAAAAAAAC4CAABkcnMvZTJvRG9jLnhtbFBL&#10;AQItABQABgAIAAAAIQCt4rD92gAAAAcBAAAPAAAAAAAAAAAAAAAAAAsEAABkcnMvZG93bnJldi54&#10;bWxQSwUGAAAAAAQABADzAAAAEgUAAAAA&#10;" strokecolor="black [3213]"/>
                  </w:pict>
                </mc:Fallback>
              </mc:AlternateContent>
            </w:r>
          </w:p>
        </w:tc>
      </w:tr>
      <w:tr w:rsidR="00EB0BA7" w:rsidRPr="00FE4EB5" w14:paraId="633B8979" w14:textId="77777777" w:rsidTr="007951F6">
        <w:tc>
          <w:tcPr>
            <w:tcW w:w="3085" w:type="dxa"/>
          </w:tcPr>
          <w:p w14:paraId="2404C217" w14:textId="77777777" w:rsidR="00EB0BA7" w:rsidRPr="00FE4EB5" w:rsidRDefault="00EB0BA7" w:rsidP="007951F6">
            <w:pPr>
              <w:widowControl w:val="0"/>
              <w:spacing w:after="120"/>
              <w:jc w:val="center"/>
            </w:pPr>
            <w:r w:rsidRPr="00FE4EB5">
              <w:rPr>
                <w:rFonts w:eastAsia="Arial"/>
              </w:rPr>
              <w:t>Số:         /2026/TT-BYT</w:t>
            </w:r>
          </w:p>
        </w:tc>
        <w:tc>
          <w:tcPr>
            <w:tcW w:w="6237" w:type="dxa"/>
          </w:tcPr>
          <w:p w14:paraId="6596BF73" w14:textId="77777777" w:rsidR="00EB0BA7" w:rsidRPr="00FE4EB5" w:rsidRDefault="00EB0BA7" w:rsidP="007951F6">
            <w:pPr>
              <w:widowControl w:val="0"/>
              <w:spacing w:after="120"/>
              <w:jc w:val="center"/>
              <w:rPr>
                <w:rFonts w:eastAsia="Arial"/>
                <w:b/>
                <w:i/>
              </w:rPr>
            </w:pPr>
            <w:r w:rsidRPr="00FE4EB5">
              <w:rPr>
                <w:i/>
              </w:rPr>
              <w:t xml:space="preserve"> </w:t>
            </w:r>
            <w:r w:rsidRPr="00FE4EB5">
              <w:rPr>
                <w:rFonts w:eastAsia="Arial"/>
                <w:i/>
              </w:rPr>
              <w:t xml:space="preserve">Hà Nội, ngày  </w:t>
            </w:r>
            <w:r w:rsidRPr="00FE4EB5">
              <w:rPr>
                <w:rFonts w:eastAsia="Arial"/>
              </w:rPr>
              <w:t xml:space="preserve"> </w:t>
            </w:r>
            <w:r w:rsidRPr="00FE4EB5">
              <w:rPr>
                <w:rFonts w:eastAsia="Arial"/>
                <w:i/>
              </w:rPr>
              <w:t xml:space="preserve">  tháng  </w:t>
            </w:r>
            <w:r w:rsidRPr="00FE4EB5">
              <w:rPr>
                <w:rFonts w:eastAsia="Arial"/>
              </w:rPr>
              <w:t xml:space="preserve"> </w:t>
            </w:r>
            <w:r w:rsidRPr="00FE4EB5">
              <w:rPr>
                <w:rFonts w:eastAsia="Arial"/>
                <w:i/>
              </w:rPr>
              <w:t xml:space="preserve"> năm 2026</w:t>
            </w:r>
          </w:p>
        </w:tc>
      </w:tr>
    </w:tbl>
    <w:p w14:paraId="0B1F8708" w14:textId="05AB5DD7" w:rsidR="00EB0BA7" w:rsidRPr="00FE4EB5" w:rsidRDefault="00FB329B" w:rsidP="00F36F7E">
      <w:pPr>
        <w:tabs>
          <w:tab w:val="center" w:pos="4677"/>
        </w:tabs>
        <w:spacing w:after="40"/>
        <w:rPr>
          <w:b/>
          <w:sz w:val="28"/>
        </w:rPr>
      </w:pPr>
      <w:r w:rsidRPr="00FE4EB5">
        <w:rPr>
          <w:b/>
          <w:noProof/>
          <w:sz w:val="28"/>
        </w:rPr>
        <mc:AlternateContent>
          <mc:Choice Requires="wps">
            <w:drawing>
              <wp:anchor distT="45720" distB="45720" distL="114300" distR="114300" simplePos="0" relativeHeight="251662336" behindDoc="0" locked="0" layoutInCell="1" allowOverlap="1" wp14:anchorId="7B3A9170" wp14:editId="0A1AA74F">
                <wp:simplePos x="0" y="0"/>
                <wp:positionH relativeFrom="column">
                  <wp:posOffset>-670560</wp:posOffset>
                </wp:positionH>
                <wp:positionV relativeFrom="paragraph">
                  <wp:posOffset>113030</wp:posOffset>
                </wp:positionV>
                <wp:extent cx="879475" cy="346075"/>
                <wp:effectExtent l="0" t="0" r="15875" b="158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346075"/>
                        </a:xfrm>
                        <a:prstGeom prst="rect">
                          <a:avLst/>
                        </a:prstGeom>
                        <a:solidFill>
                          <a:srgbClr val="FFFFFF"/>
                        </a:solidFill>
                        <a:ln w="9525">
                          <a:solidFill>
                            <a:srgbClr val="000000"/>
                          </a:solidFill>
                          <a:miter lim="800000"/>
                          <a:headEnd/>
                          <a:tailEnd/>
                        </a:ln>
                      </wps:spPr>
                      <wps:txbx>
                        <w:txbxContent>
                          <w:p w14:paraId="73444DEA" w14:textId="68445694" w:rsidR="00FB329B" w:rsidRPr="00FB329B" w:rsidRDefault="00FB329B" w:rsidP="00FB329B">
                            <w:pPr>
                              <w:spacing w:before="120" w:after="120"/>
                              <w:rPr>
                                <w:b/>
                                <w:bCs/>
                                <w:sz w:val="22"/>
                                <w:szCs w:val="18"/>
                              </w:rPr>
                            </w:pPr>
                            <w:r w:rsidRPr="00FB329B">
                              <w:rPr>
                                <w:b/>
                                <w:bCs/>
                                <w:sz w:val="22"/>
                                <w:szCs w:val="18"/>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3A9170" id="_x0000_t202" coordsize="21600,21600" o:spt="202" path="m,l,21600r21600,l21600,xe">
                <v:stroke joinstyle="miter"/>
                <v:path gradientshapeok="t" o:connecttype="rect"/>
              </v:shapetype>
              <v:shape id="Text Box 2" o:spid="_x0000_s1026" type="#_x0000_t202" style="position:absolute;margin-left:-52.8pt;margin-top:8.9pt;width:69.25pt;height:27.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anDQIAAB4EAAAOAAAAZHJzL2Uyb0RvYy54bWysU9uO2yAQfa/Uf0C8N3bSZLOx4qy22aaq&#10;tL1I234AxjhGBYYCiZ1+/Q7Ym01vL1V5QDPMcJhzZljf9FqRo3BeginpdJJTIgyHWpp9Sb9+2b26&#10;psQHZmqmwIiSnoSnN5uXL9adLcQMWlC1cARBjC86W9I2BFtkmeet0MxPwAqDwQacZgFdt89qxzpE&#10;1yqb5flV1oGrrQMuvMfTuyFINwm/aQQPn5rGi0BUSbG2kHaX9iru2WbNir1jtpV8LIP9QxWaSYOP&#10;nqHuWGDk4ORvUFpyBx6aMOGgM2gayUXigGym+S9sHlpmReKC4nh7lsn/P1j+8fhgPzsS+jfQYwMT&#10;CW/vgX/zxMC2ZWYvbp2DrhWsxoenUbKss74Yr0apfeEjSNV9gBqbzA4BElDfOB1VQZ4E0bEBp7Po&#10;og+E4+H1cjVfLijhGHo9v8rRji+w4umydT68E6BJNErqsKcJnB3vfRhSn1LiWx6UrHdSqeS4fbVV&#10;jhwZ9n+X1oj+U5oypCvpajFbDPz/CpGn9ScILQMOspIaGZ2TWBFVe2vqNGaBSTXYyE6ZUcao3KBh&#10;6KseE6OcFdQnFNTBMLD4wdBowf2gpMNhLan/fmBOUKLeG2zKajqfx+lOznyxnKHjLiPVZYQZjlAl&#10;DZQM5jakHxEFM3CLzWtkEva5krFWHMLUmvHDxCm/9FPW87fePAIAAP//AwBQSwMEFAAGAAgAAAAh&#10;AMhFuQ3gAAAACQEAAA8AAABkcnMvZG93bnJldi54bWxMj8tOwzAQRfdI/IM1SGxQ6zSBpA1xKoQE&#10;ojtoK9i68TSJ8CPYbhr+nmEFy9E9unNutZ6MZiP60DsrYDFPgKFtnOptK2C/e5otgYUorZLaWRTw&#10;jQHW9eVFJUvlzvYNx21sGZXYUEoBXYxDyXloOjQyzN2AlrKj80ZGOn3LlZdnKjeap0mScyN7Sx86&#10;OeBjh83n9mQELG9fxo+wyV7fm/yoV/GmGJ+/vBDXV9PDPbCIU/yD4Vef1KEmp4M7WRWYFjBbJHc5&#10;sZQUtIGILF0BOwgo0gx4XfH/C+ofAAAA//8DAFBLAQItABQABgAIAAAAIQC2gziS/gAAAOEBAAAT&#10;AAAAAAAAAAAAAAAAAAAAAABbQ29udGVudF9UeXBlc10ueG1sUEsBAi0AFAAGAAgAAAAhADj9If/W&#10;AAAAlAEAAAsAAAAAAAAAAAAAAAAALwEAAF9yZWxzLy5yZWxzUEsBAi0AFAAGAAgAAAAhAHf8NqcN&#10;AgAAHgQAAA4AAAAAAAAAAAAAAAAALgIAAGRycy9lMm9Eb2MueG1sUEsBAi0AFAAGAAgAAAAhAMhF&#10;uQ3gAAAACQEAAA8AAAAAAAAAAAAAAAAAZwQAAGRycy9kb3ducmV2LnhtbFBLBQYAAAAABAAEAPMA&#10;AAB0BQAAAAA=&#10;">
                <v:textbox>
                  <w:txbxContent>
                    <w:p w14:paraId="73444DEA" w14:textId="68445694" w:rsidR="00FB329B" w:rsidRPr="00FB329B" w:rsidRDefault="00FB329B" w:rsidP="00FB329B">
                      <w:pPr>
                        <w:spacing w:before="120" w:after="120"/>
                        <w:rPr>
                          <w:b/>
                          <w:bCs/>
                          <w:sz w:val="22"/>
                          <w:szCs w:val="18"/>
                        </w:rPr>
                      </w:pPr>
                      <w:r w:rsidRPr="00FB329B">
                        <w:rPr>
                          <w:b/>
                          <w:bCs/>
                          <w:sz w:val="22"/>
                          <w:szCs w:val="18"/>
                        </w:rPr>
                        <w:t>DỰ THẢO</w:t>
                      </w:r>
                    </w:p>
                  </w:txbxContent>
                </v:textbox>
                <w10:wrap type="square"/>
              </v:shape>
            </w:pict>
          </mc:Fallback>
        </mc:AlternateContent>
      </w:r>
      <w:r w:rsidR="00F36F7E" w:rsidRPr="00FE4EB5">
        <w:rPr>
          <w:b/>
          <w:sz w:val="28"/>
        </w:rPr>
        <w:tab/>
      </w:r>
    </w:p>
    <w:p w14:paraId="5DAC01F4" w14:textId="00248E61" w:rsidR="003808D0" w:rsidRPr="00FE4EB5" w:rsidRDefault="00C35939">
      <w:pPr>
        <w:spacing w:after="40"/>
        <w:jc w:val="center"/>
      </w:pPr>
      <w:r w:rsidRPr="00FE4EB5">
        <w:rPr>
          <w:b/>
          <w:sz w:val="28"/>
        </w:rPr>
        <w:t>THÔNG TƯ</w:t>
      </w:r>
    </w:p>
    <w:p w14:paraId="2AD3C3F6" w14:textId="013BC426" w:rsidR="003808D0" w:rsidRPr="00FE4EB5" w:rsidRDefault="00C35939" w:rsidP="00EB0BA7">
      <w:pPr>
        <w:spacing w:after="40"/>
        <w:jc w:val="center"/>
      </w:pPr>
      <w:r w:rsidRPr="00FE4EB5">
        <w:rPr>
          <w:b/>
        </w:rPr>
        <w:t>Hướng dẫn phương pháp, trình tự thống kê</w:t>
      </w:r>
      <w:r w:rsidR="00004B32" w:rsidRPr="00FE4EB5">
        <w:rPr>
          <w:b/>
        </w:rPr>
        <w:t xml:space="preserve"> </w:t>
      </w:r>
      <w:r w:rsidRPr="00FE4EB5">
        <w:rPr>
          <w:b/>
        </w:rPr>
        <w:t>thiệt hại về y tế do dịch bệnh gây ra trong hoạt động phòng thủ dân sự</w:t>
      </w:r>
    </w:p>
    <w:p w14:paraId="569F930B" w14:textId="77777777" w:rsidR="00EB0BA7" w:rsidRPr="00FE4EB5" w:rsidRDefault="00EB0BA7">
      <w:pPr>
        <w:spacing w:after="60" w:line="252" w:lineRule="auto"/>
        <w:ind w:firstLine="567"/>
        <w:rPr>
          <w:i/>
        </w:rPr>
      </w:pPr>
    </w:p>
    <w:p w14:paraId="19117170" w14:textId="6054200B" w:rsidR="003808D0" w:rsidRPr="00FE4EB5" w:rsidRDefault="00C35939" w:rsidP="00586E57">
      <w:pPr>
        <w:spacing w:before="120" w:after="0" w:line="252" w:lineRule="auto"/>
        <w:ind w:firstLine="567"/>
        <w:jc w:val="both"/>
      </w:pPr>
      <w:r w:rsidRPr="00FE4EB5">
        <w:rPr>
          <w:i/>
        </w:rPr>
        <w:t>Căn cứ Luật Phòng thủ dân sự số 18/2023/QH15</w:t>
      </w:r>
      <w:r w:rsidR="004E194F" w:rsidRPr="00FE4EB5">
        <w:rPr>
          <w:i/>
        </w:rPr>
        <w:t xml:space="preserve"> được sửa đổi, bổ sung</w:t>
      </w:r>
      <w:r w:rsidR="00E515D4" w:rsidRPr="00FE4EB5">
        <w:rPr>
          <w:i/>
        </w:rPr>
        <w:t xml:space="preserve"> một số điều</w:t>
      </w:r>
      <w:r w:rsidR="004E194F" w:rsidRPr="00FE4EB5">
        <w:rPr>
          <w:i/>
        </w:rPr>
        <w:t xml:space="preserve"> </w:t>
      </w:r>
      <w:r w:rsidR="00A6480D" w:rsidRPr="00FE4EB5">
        <w:rPr>
          <w:i/>
        </w:rPr>
        <w:t>theo</w:t>
      </w:r>
      <w:r w:rsidR="004E194F" w:rsidRPr="00FE4EB5">
        <w:rPr>
          <w:i/>
        </w:rPr>
        <w:t xml:space="preserve"> Luật số </w:t>
      </w:r>
      <w:r w:rsidR="00962EB0" w:rsidRPr="00FE4EB5">
        <w:rPr>
          <w:i/>
        </w:rPr>
        <w:t xml:space="preserve">98/2025/QH15, Luật số 116/2025/QH15 và Luật số </w:t>
      </w:r>
      <w:r w:rsidR="00BD0353" w:rsidRPr="00FE4EB5">
        <w:rPr>
          <w:i/>
        </w:rPr>
        <w:t>145/2025/QH15</w:t>
      </w:r>
      <w:r w:rsidR="009023C2" w:rsidRPr="00FE4EB5">
        <w:rPr>
          <w:i/>
        </w:rPr>
        <w:t xml:space="preserve"> </w:t>
      </w:r>
      <w:r w:rsidR="00822E4D" w:rsidRPr="00FE4EB5">
        <w:rPr>
          <w:i/>
        </w:rPr>
        <w:t>(</w:t>
      </w:r>
      <w:r w:rsidR="00317A96" w:rsidRPr="00FE4EB5">
        <w:rPr>
          <w:i/>
        </w:rPr>
        <w:t>hợp nhất tại Văn bản hợp nhất số</w:t>
      </w:r>
      <w:r w:rsidR="006F4C4A" w:rsidRPr="00FE4EB5">
        <w:rPr>
          <w:i/>
        </w:rPr>
        <w:t xml:space="preserve"> </w:t>
      </w:r>
      <w:r w:rsidR="000371AB" w:rsidRPr="00FE4EB5">
        <w:rPr>
          <w:i/>
        </w:rPr>
        <w:t>97/VBHN-VPQH)</w:t>
      </w:r>
      <w:r w:rsidRPr="00FE4EB5">
        <w:rPr>
          <w:i/>
        </w:rPr>
        <w:t>;</w:t>
      </w:r>
    </w:p>
    <w:p w14:paraId="33867F79" w14:textId="77777777" w:rsidR="003808D0" w:rsidRPr="00FE4EB5" w:rsidRDefault="00C35939" w:rsidP="00586E57">
      <w:pPr>
        <w:spacing w:before="120" w:after="0" w:line="252" w:lineRule="auto"/>
        <w:ind w:firstLine="567"/>
        <w:jc w:val="both"/>
        <w:rPr>
          <w:i/>
        </w:rPr>
      </w:pPr>
      <w:r w:rsidRPr="00FE4EB5">
        <w:rPr>
          <w:i/>
        </w:rPr>
        <w:t>Căn cứ Luật Phòng bệnh số 114/2025/QH15;</w:t>
      </w:r>
    </w:p>
    <w:p w14:paraId="45278F3A" w14:textId="77777777" w:rsidR="00026CD9" w:rsidRPr="00FE4EB5" w:rsidRDefault="00026CD9" w:rsidP="00586E57">
      <w:pPr>
        <w:spacing w:before="120" w:after="0" w:line="252" w:lineRule="auto"/>
        <w:ind w:firstLine="567"/>
        <w:jc w:val="both"/>
      </w:pPr>
      <w:r w:rsidRPr="00FE4EB5">
        <w:rPr>
          <w:i/>
        </w:rPr>
        <w:t>Căn cứ Nghị định số 200/2025/NĐ-CP của Chính phủ quy định chi tiết một số điều của Luật Phòng thủ dân sự;</w:t>
      </w:r>
    </w:p>
    <w:p w14:paraId="49D51CC6" w14:textId="22181964" w:rsidR="003808D0" w:rsidRPr="00FE4EB5" w:rsidRDefault="00C35939" w:rsidP="00586E57">
      <w:pPr>
        <w:spacing w:before="120" w:after="0" w:line="252" w:lineRule="auto"/>
        <w:ind w:firstLine="567"/>
        <w:jc w:val="both"/>
      </w:pPr>
      <w:r w:rsidRPr="00FE4EB5">
        <w:rPr>
          <w:i/>
        </w:rPr>
        <w:t>Căn cứ Nghị định số 42/2025/NĐ-CP của Chính phủ quy định chức năng, nhiệm vụ, quyền hạn và cơ cấu tổ chức của Bộ Y tế;</w:t>
      </w:r>
    </w:p>
    <w:p w14:paraId="533FD05B" w14:textId="77777777" w:rsidR="003808D0" w:rsidRPr="00FE4EB5" w:rsidRDefault="00C35939" w:rsidP="00586E57">
      <w:pPr>
        <w:spacing w:before="120" w:after="0" w:line="252" w:lineRule="auto"/>
        <w:ind w:firstLine="567"/>
        <w:jc w:val="both"/>
      </w:pPr>
      <w:r w:rsidRPr="00FE4EB5">
        <w:rPr>
          <w:i/>
        </w:rPr>
        <w:t>Theo đề nghị của Cục trưởng Cục Phòng bệnh;</w:t>
      </w:r>
    </w:p>
    <w:p w14:paraId="52291943" w14:textId="67EF2A74" w:rsidR="003808D0" w:rsidRPr="00FE4EB5" w:rsidRDefault="00C35939" w:rsidP="00DF4A41">
      <w:pPr>
        <w:spacing w:before="120" w:after="0" w:line="252" w:lineRule="auto"/>
        <w:ind w:firstLine="567"/>
        <w:jc w:val="both"/>
        <w:rPr>
          <w:i/>
        </w:rPr>
      </w:pPr>
      <w:r w:rsidRPr="00FE4EB5">
        <w:rPr>
          <w:i/>
        </w:rPr>
        <w:t>Bộ trưởng Bộ Y tế ban hành Thông tư hướng dẫn phương pháp, trình tự thống kê thiệt hại về y tế do dịch bệnh gây ra trong hoạt động phòng thủ dân sự.</w:t>
      </w:r>
    </w:p>
    <w:p w14:paraId="2CDB5005" w14:textId="77777777" w:rsidR="00DD55E5" w:rsidRPr="00FE4EB5" w:rsidRDefault="00DD55E5" w:rsidP="00586E57">
      <w:pPr>
        <w:spacing w:before="120" w:after="0" w:line="252" w:lineRule="auto"/>
        <w:ind w:firstLine="567"/>
        <w:jc w:val="both"/>
      </w:pPr>
    </w:p>
    <w:p w14:paraId="0DBAEFE4" w14:textId="77777777" w:rsidR="003808D0" w:rsidRPr="00FE4EB5" w:rsidRDefault="00C35939" w:rsidP="00586E57">
      <w:pPr>
        <w:spacing w:before="120" w:after="0"/>
        <w:jc w:val="center"/>
      </w:pPr>
      <w:r w:rsidRPr="00FE4EB5">
        <w:rPr>
          <w:b/>
        </w:rPr>
        <w:t>CHƯƠNG I</w:t>
      </w:r>
      <w:r w:rsidRPr="00FE4EB5">
        <w:rPr>
          <w:b/>
        </w:rPr>
        <w:br/>
        <w:t>QUY ĐỊNH CHUNG</w:t>
      </w:r>
    </w:p>
    <w:p w14:paraId="5791BB6B" w14:textId="77777777" w:rsidR="003808D0" w:rsidRPr="00FE4EB5" w:rsidRDefault="00C35939" w:rsidP="00586E57">
      <w:pPr>
        <w:spacing w:before="120" w:after="0"/>
        <w:ind w:firstLine="567"/>
      </w:pPr>
      <w:r w:rsidRPr="00FE4EB5">
        <w:rPr>
          <w:b/>
        </w:rPr>
        <w:t>Điều 1. Phạm vi điều chỉnh và đối tượng áp dụng</w:t>
      </w:r>
    </w:p>
    <w:p w14:paraId="1BE6847E" w14:textId="57ED2B1D" w:rsidR="00FB1716" w:rsidRPr="00FE4EB5" w:rsidRDefault="00C35939" w:rsidP="00586E57">
      <w:pPr>
        <w:spacing w:before="120" w:after="0" w:line="252" w:lineRule="auto"/>
        <w:ind w:firstLine="567"/>
        <w:jc w:val="both"/>
      </w:pPr>
      <w:r w:rsidRPr="00FE4EB5">
        <w:t>1. Thông tư này hướng dẫn phương pháp, trình tự thống kê thiệt hại về y tế do dịch bệnh gây ra theo quy định tại khoản 2 Điều 17 Nghị định số 200/2025/NĐ-CP.</w:t>
      </w:r>
    </w:p>
    <w:p w14:paraId="3345CC9B" w14:textId="3022C571" w:rsidR="00CF2216" w:rsidRPr="00FE4EB5" w:rsidRDefault="00C206F1" w:rsidP="00586E57">
      <w:pPr>
        <w:spacing w:before="120" w:after="0" w:line="252" w:lineRule="auto"/>
        <w:ind w:firstLine="567"/>
        <w:jc w:val="both"/>
        <w:rPr>
          <w:spacing w:val="-2"/>
        </w:rPr>
      </w:pPr>
      <w:r w:rsidRPr="00FE4EB5">
        <w:t xml:space="preserve">2. </w:t>
      </w:r>
      <w:r w:rsidR="00C35939" w:rsidRPr="00FE4EB5">
        <w:rPr>
          <w:spacing w:val="-2"/>
        </w:rPr>
        <w:t xml:space="preserve">Thông tư này áp dụng đối với các </w:t>
      </w:r>
      <w:r w:rsidRPr="00FE4EB5">
        <w:rPr>
          <w:spacing w:val="-2"/>
        </w:rPr>
        <w:t xml:space="preserve">cơ sở y tế, </w:t>
      </w:r>
      <w:r w:rsidR="00C35939" w:rsidRPr="00FE4EB5">
        <w:rPr>
          <w:spacing w:val="-2"/>
        </w:rPr>
        <w:t>tổ chức, cá nhân có liên quan đến việc cung cấp, tổng hợp, kiểm tra, sử dụng số liệu thống kê thiệt hại về y tế do dịch bệnh gây ra.</w:t>
      </w:r>
    </w:p>
    <w:p w14:paraId="7448BBF3" w14:textId="60FDCE14" w:rsidR="00FB1716" w:rsidRPr="00FE4EB5" w:rsidRDefault="00FB1716" w:rsidP="00586E57">
      <w:pPr>
        <w:spacing w:before="120" w:after="0" w:line="252" w:lineRule="auto"/>
        <w:ind w:firstLine="567"/>
        <w:jc w:val="both"/>
        <w:rPr>
          <w:spacing w:val="-2"/>
        </w:rPr>
      </w:pPr>
      <w:r w:rsidRPr="00FE4EB5">
        <w:rPr>
          <w:spacing w:val="-2"/>
        </w:rPr>
        <w:t xml:space="preserve">3. </w:t>
      </w:r>
      <w:r w:rsidRPr="00FE4EB5">
        <w:t xml:space="preserve">Thông tư này không hướng dẫn thống kê các chi phí </w:t>
      </w:r>
      <w:r w:rsidR="007226D8" w:rsidRPr="00FE4EB5">
        <w:t xml:space="preserve">cho các biện pháp phòng, chống </w:t>
      </w:r>
      <w:r w:rsidR="009B6B5E" w:rsidRPr="00FE4EB5">
        <w:t xml:space="preserve">dịch </w:t>
      </w:r>
      <w:r w:rsidR="007226D8" w:rsidRPr="00FE4EB5">
        <w:t>bệnh truyền nhiễm</w:t>
      </w:r>
      <w:r w:rsidRPr="00FE4EB5">
        <w:t xml:space="preserve"> quy định tại Điều 16 Luật Phòng bệnh số 114/2025/QH15.</w:t>
      </w:r>
    </w:p>
    <w:p w14:paraId="6C63AA95" w14:textId="77777777" w:rsidR="003808D0" w:rsidRPr="00FE4EB5" w:rsidRDefault="00C35939" w:rsidP="00586E57">
      <w:pPr>
        <w:spacing w:before="120" w:after="0"/>
        <w:ind w:firstLine="567"/>
      </w:pPr>
      <w:r w:rsidRPr="00FE4EB5">
        <w:rPr>
          <w:b/>
        </w:rPr>
        <w:t>Điều 2. Giải thích từ ngữ</w:t>
      </w:r>
    </w:p>
    <w:p w14:paraId="18627DD8" w14:textId="62B66657" w:rsidR="00B748DC" w:rsidRPr="00FE4EB5" w:rsidRDefault="002433E4" w:rsidP="00586E57">
      <w:pPr>
        <w:spacing w:before="120" w:after="0" w:line="252" w:lineRule="auto"/>
        <w:ind w:firstLine="567"/>
        <w:jc w:val="both"/>
      </w:pPr>
      <w:r w:rsidRPr="00FE4EB5">
        <w:t xml:space="preserve">1. </w:t>
      </w:r>
      <w:r w:rsidR="00C35939" w:rsidRPr="00FE4EB5">
        <w:t xml:space="preserve">Thiệt hại về y tế do dịch bệnh gây ra là </w:t>
      </w:r>
      <w:r w:rsidRPr="00FE4EB5">
        <w:t>những tác động của dịch bệnh ảnh hưởng đến sức khỏe, tính mạng của con người</w:t>
      </w:r>
      <w:r w:rsidR="00B748DC" w:rsidRPr="00FE4EB5">
        <w:t xml:space="preserve">; không tính những người tử vong ngoài nguyên nhân dịch bệnh xảy ra trong thời gian có dịch bệnh. </w:t>
      </w:r>
    </w:p>
    <w:p w14:paraId="1020791B" w14:textId="22EA79B2" w:rsidR="00B748DC" w:rsidRPr="00FE4EB5" w:rsidRDefault="0027632E" w:rsidP="00586E57">
      <w:pPr>
        <w:spacing w:before="120" w:after="0" w:line="252" w:lineRule="auto"/>
        <w:ind w:firstLine="567"/>
        <w:jc w:val="both"/>
      </w:pPr>
      <w:r w:rsidRPr="00FE4EB5">
        <w:t xml:space="preserve">2. Thiệt hại về sức khỏe </w:t>
      </w:r>
      <w:r w:rsidR="00B748DC" w:rsidRPr="00FE4EB5">
        <w:t xml:space="preserve">là những trường hợp có </w:t>
      </w:r>
      <w:r w:rsidR="008717E4" w:rsidRPr="00FE4EB5">
        <w:t>biến chứng</w:t>
      </w:r>
      <w:r w:rsidR="003A16D0" w:rsidRPr="00FE4EB5">
        <w:t>, di chứng</w:t>
      </w:r>
      <w:r w:rsidR="00B748DC" w:rsidRPr="00FE4EB5">
        <w:t xml:space="preserve"> do dịch bệnh </w:t>
      </w:r>
      <w:r w:rsidR="008717E4" w:rsidRPr="00FE4EB5">
        <w:t>gây</w:t>
      </w:r>
      <w:r w:rsidR="00B748DC" w:rsidRPr="00FE4EB5">
        <w:t xml:space="preserve"> ra.</w:t>
      </w:r>
    </w:p>
    <w:p w14:paraId="390BD53C" w14:textId="57606510" w:rsidR="00B451E6" w:rsidRPr="00FE4EB5" w:rsidRDefault="00C35939" w:rsidP="00586E57">
      <w:pPr>
        <w:spacing w:before="120" w:after="0"/>
        <w:ind w:firstLine="567"/>
        <w:rPr>
          <w:b/>
        </w:rPr>
      </w:pPr>
      <w:r w:rsidRPr="00FE4EB5">
        <w:rPr>
          <w:b/>
        </w:rPr>
        <w:lastRenderedPageBreak/>
        <w:t xml:space="preserve">Điều 3. </w:t>
      </w:r>
      <w:r w:rsidR="00B451E6" w:rsidRPr="00FE4EB5">
        <w:rPr>
          <w:b/>
        </w:rPr>
        <w:t>Nguyên tắc thống kê</w:t>
      </w:r>
      <w:r w:rsidR="000A47A2" w:rsidRPr="00FE4EB5">
        <w:rPr>
          <w:b/>
        </w:rPr>
        <w:t>, báo cáo</w:t>
      </w:r>
      <w:r w:rsidR="002649FB" w:rsidRPr="00FE4EB5">
        <w:rPr>
          <w:b/>
        </w:rPr>
        <w:t xml:space="preserve"> thiệt hại</w:t>
      </w:r>
    </w:p>
    <w:p w14:paraId="16798558" w14:textId="1E622DBF" w:rsidR="002649FB" w:rsidRPr="00FE4EB5" w:rsidRDefault="0064078A" w:rsidP="00586E57">
      <w:pPr>
        <w:spacing w:before="120" w:after="0"/>
        <w:ind w:firstLine="567"/>
        <w:jc w:val="both"/>
        <w:rPr>
          <w:bCs/>
        </w:rPr>
      </w:pPr>
      <w:r w:rsidRPr="00FE4EB5">
        <w:rPr>
          <w:bCs/>
        </w:rPr>
        <w:t xml:space="preserve">1. </w:t>
      </w:r>
      <w:r w:rsidR="00793972" w:rsidRPr="00FE4EB5">
        <w:rPr>
          <w:bCs/>
        </w:rPr>
        <w:t>N</w:t>
      </w:r>
      <w:r w:rsidR="002649FB" w:rsidRPr="00FE4EB5">
        <w:rPr>
          <w:bCs/>
        </w:rPr>
        <w:t>guyên tắc thống kê</w:t>
      </w:r>
      <w:r w:rsidR="000A47A2" w:rsidRPr="00FE4EB5">
        <w:rPr>
          <w:bCs/>
        </w:rPr>
        <w:t xml:space="preserve"> thiệt hại</w:t>
      </w:r>
      <w:r w:rsidR="005C4D3C" w:rsidRPr="00FE4EB5">
        <w:rPr>
          <w:bCs/>
        </w:rPr>
        <w:t xml:space="preserve"> thực hiện</w:t>
      </w:r>
      <w:r w:rsidR="008C705A" w:rsidRPr="00FE4EB5">
        <w:rPr>
          <w:bCs/>
        </w:rPr>
        <w:t xml:space="preserve"> </w:t>
      </w:r>
      <w:r w:rsidR="00793972" w:rsidRPr="00FE4EB5">
        <w:rPr>
          <w:bCs/>
        </w:rPr>
        <w:t xml:space="preserve">theo </w:t>
      </w:r>
      <w:r w:rsidR="008C705A" w:rsidRPr="00FE4EB5">
        <w:rPr>
          <w:bCs/>
        </w:rPr>
        <w:t>quy định tại Điều 16 Nghị định</w:t>
      </w:r>
      <w:r w:rsidR="00895F82" w:rsidRPr="00FE4EB5">
        <w:rPr>
          <w:bCs/>
        </w:rPr>
        <w:t xml:space="preserve"> số</w:t>
      </w:r>
      <w:r w:rsidR="008C705A" w:rsidRPr="00FE4EB5">
        <w:rPr>
          <w:bCs/>
        </w:rPr>
        <w:t xml:space="preserve"> 200/2025/NĐ-CP của Chính phủ </w:t>
      </w:r>
      <w:r w:rsidR="00C967C7" w:rsidRPr="00FE4EB5">
        <w:rPr>
          <w:bCs/>
        </w:rPr>
        <w:t>quy định chi tiết một số điều của Luật Phòng thủ dân sự</w:t>
      </w:r>
      <w:r w:rsidR="008E611C" w:rsidRPr="00FE4EB5">
        <w:rPr>
          <w:bCs/>
        </w:rPr>
        <w:t xml:space="preserve"> (sau đây gọi tắt là Nghị định số 200/2025/NĐ-CP)</w:t>
      </w:r>
      <w:r w:rsidR="0029378C" w:rsidRPr="00FE4EB5">
        <w:rPr>
          <w:bCs/>
        </w:rPr>
        <w:t>.</w:t>
      </w:r>
    </w:p>
    <w:p w14:paraId="2EA89900" w14:textId="436CEA20" w:rsidR="0064078A" w:rsidRPr="00FE4EB5" w:rsidRDefault="0064078A" w:rsidP="00586E57">
      <w:pPr>
        <w:spacing w:before="120" w:after="0"/>
        <w:ind w:firstLine="567"/>
        <w:jc w:val="both"/>
        <w:rPr>
          <w:bCs/>
        </w:rPr>
      </w:pPr>
      <w:r w:rsidRPr="00FE4EB5">
        <w:rPr>
          <w:bCs/>
        </w:rPr>
        <w:t xml:space="preserve">2. </w:t>
      </w:r>
      <w:r w:rsidR="00615962" w:rsidRPr="00FE4EB5">
        <w:rPr>
          <w:bCs/>
        </w:rPr>
        <w:t xml:space="preserve">Nguyên tắc </w:t>
      </w:r>
      <w:r w:rsidR="00793972" w:rsidRPr="00FE4EB5">
        <w:rPr>
          <w:bCs/>
        </w:rPr>
        <w:t>thống kê</w:t>
      </w:r>
      <w:r w:rsidR="0042734F" w:rsidRPr="00FE4EB5">
        <w:rPr>
          <w:bCs/>
        </w:rPr>
        <w:t>, báo cáo</w:t>
      </w:r>
      <w:r w:rsidR="00793972" w:rsidRPr="00FE4EB5">
        <w:rPr>
          <w:bCs/>
        </w:rPr>
        <w:t xml:space="preserve"> thiệt hại </w:t>
      </w:r>
      <w:r w:rsidR="005C4D3C" w:rsidRPr="00FE4EB5">
        <w:rPr>
          <w:bCs/>
        </w:rPr>
        <w:t xml:space="preserve">thực hiện </w:t>
      </w:r>
      <w:r w:rsidR="00793972" w:rsidRPr="00FE4EB5">
        <w:rPr>
          <w:bCs/>
        </w:rPr>
        <w:t xml:space="preserve">theo quy định tại Điều 18 Nghị định </w:t>
      </w:r>
      <w:r w:rsidR="00293B85" w:rsidRPr="00FE4EB5">
        <w:rPr>
          <w:bCs/>
        </w:rPr>
        <w:t xml:space="preserve">số </w:t>
      </w:r>
      <w:r w:rsidR="00793972" w:rsidRPr="00FE4EB5">
        <w:rPr>
          <w:bCs/>
        </w:rPr>
        <w:t>200/2025/NĐ-CP.</w:t>
      </w:r>
    </w:p>
    <w:p w14:paraId="6D9C3E92" w14:textId="02DCC11B" w:rsidR="00C14BE7" w:rsidRPr="00FE4EB5" w:rsidRDefault="00C14BE7" w:rsidP="00586E57">
      <w:pPr>
        <w:spacing w:before="120" w:after="0"/>
        <w:ind w:firstLine="567"/>
        <w:jc w:val="both"/>
        <w:rPr>
          <w:bCs/>
        </w:rPr>
      </w:pPr>
      <w:r w:rsidRPr="00FE4EB5">
        <w:rPr>
          <w:bCs/>
        </w:rPr>
        <w:t xml:space="preserve">3. Đơn vị báo cáo, lưu trữ và sử dụng số liệu, công bố số liệu tuân thủ quy định </w:t>
      </w:r>
      <w:r w:rsidR="005E3ADA" w:rsidRPr="00FE4EB5">
        <w:rPr>
          <w:bCs/>
        </w:rPr>
        <w:t xml:space="preserve">tại </w:t>
      </w:r>
      <w:r w:rsidRPr="00FE4EB5">
        <w:rPr>
          <w:bCs/>
        </w:rPr>
        <w:t xml:space="preserve">Luật Bảo vệ bí mật nhà nước và Quyết </w:t>
      </w:r>
      <w:commentRangeStart w:id="0"/>
      <w:r w:rsidRPr="00FE4EB5">
        <w:rPr>
          <w:bCs/>
        </w:rPr>
        <w:t>định số 440/QĐ-TTg của Thủ tướng Chính phủ quy định Danh mục bí mật nhà nước lĩnh vực y tế.</w:t>
      </w:r>
      <w:commentRangeEnd w:id="0"/>
      <w:r w:rsidR="00FE4EB5" w:rsidRPr="00FE4EB5">
        <w:rPr>
          <w:rStyle w:val="CommentReference"/>
          <w:bCs/>
          <w:sz w:val="26"/>
          <w:szCs w:val="22"/>
        </w:rPr>
        <w:commentReference w:id="0"/>
      </w:r>
    </w:p>
    <w:p w14:paraId="3A737851" w14:textId="77777777" w:rsidR="002F2448" w:rsidRPr="00FE4EB5" w:rsidRDefault="002F2448" w:rsidP="00586E57">
      <w:pPr>
        <w:spacing w:before="120" w:after="60"/>
        <w:rPr>
          <w:b/>
        </w:rPr>
      </w:pPr>
    </w:p>
    <w:p w14:paraId="721DC086" w14:textId="6D299E3A" w:rsidR="003808D0" w:rsidRPr="00FE4EB5" w:rsidRDefault="00C35939" w:rsidP="00586E57">
      <w:pPr>
        <w:spacing w:before="120" w:after="0"/>
        <w:ind w:firstLine="567"/>
        <w:jc w:val="center"/>
      </w:pPr>
      <w:r w:rsidRPr="00FE4EB5">
        <w:rPr>
          <w:b/>
        </w:rPr>
        <w:t>CHƯƠNG II</w:t>
      </w:r>
      <w:r w:rsidRPr="00FE4EB5">
        <w:rPr>
          <w:b/>
        </w:rPr>
        <w:br/>
        <w:t>PHƯƠNG PHÁP</w:t>
      </w:r>
      <w:r w:rsidR="00FD0DFC" w:rsidRPr="00FE4EB5">
        <w:rPr>
          <w:b/>
        </w:rPr>
        <w:t>,</w:t>
      </w:r>
      <w:r w:rsidRPr="00FE4EB5">
        <w:rPr>
          <w:b/>
        </w:rPr>
        <w:t xml:space="preserve"> </w:t>
      </w:r>
      <w:r w:rsidR="00FD0DFC" w:rsidRPr="00FE4EB5">
        <w:rPr>
          <w:b/>
        </w:rPr>
        <w:t xml:space="preserve">TRÌNH TỰ THỐNG KÊ THIỆT HẠI </w:t>
      </w:r>
    </w:p>
    <w:p w14:paraId="3DE97B11" w14:textId="6FD87F6B" w:rsidR="00643269" w:rsidRPr="00FE4EB5" w:rsidRDefault="00643269" w:rsidP="00586E57">
      <w:pPr>
        <w:spacing w:before="120" w:after="0" w:line="300" w:lineRule="auto"/>
        <w:ind w:firstLine="567"/>
        <w:jc w:val="both"/>
        <w:rPr>
          <w:b/>
        </w:rPr>
      </w:pPr>
      <w:r w:rsidRPr="00FE4EB5">
        <w:rPr>
          <w:b/>
        </w:rPr>
        <w:t xml:space="preserve">Điều </w:t>
      </w:r>
      <w:r w:rsidR="007E24AC" w:rsidRPr="00FE4EB5">
        <w:rPr>
          <w:b/>
        </w:rPr>
        <w:t>4</w:t>
      </w:r>
      <w:r w:rsidRPr="00FE4EB5">
        <w:rPr>
          <w:b/>
        </w:rPr>
        <w:t xml:space="preserve">. </w:t>
      </w:r>
      <w:r w:rsidR="00870B2A" w:rsidRPr="00FE4EB5">
        <w:rPr>
          <w:b/>
        </w:rPr>
        <w:t>Phương pháp, đ</w:t>
      </w:r>
      <w:r w:rsidRPr="00FE4EB5">
        <w:rPr>
          <w:b/>
        </w:rPr>
        <w:t>ịa bàn</w:t>
      </w:r>
      <w:r w:rsidR="00CA2831" w:rsidRPr="00FE4EB5">
        <w:rPr>
          <w:b/>
        </w:rPr>
        <w:t xml:space="preserve">, </w:t>
      </w:r>
      <w:r w:rsidR="007E24AC" w:rsidRPr="00FE4EB5">
        <w:rPr>
          <w:b/>
        </w:rPr>
        <w:t>hình thức, phương thức gửi, nhận báo cáo</w:t>
      </w:r>
      <w:r w:rsidR="00A90AD4" w:rsidRPr="00FE4EB5">
        <w:rPr>
          <w:b/>
        </w:rPr>
        <w:t xml:space="preserve"> và loại chế độ báo cáo thống kê thiệt hại</w:t>
      </w:r>
    </w:p>
    <w:p w14:paraId="23BE24DE" w14:textId="74134BE5" w:rsidR="00870B2A" w:rsidRPr="00FE4EB5" w:rsidRDefault="00870B2A" w:rsidP="00586E57">
      <w:pPr>
        <w:spacing w:before="120" w:after="0"/>
        <w:ind w:firstLine="567"/>
        <w:jc w:val="both"/>
        <w:rPr>
          <w:bCs/>
        </w:rPr>
      </w:pPr>
      <w:r w:rsidRPr="00FE4EB5">
        <w:rPr>
          <w:bCs/>
        </w:rPr>
        <w:t xml:space="preserve">1. Phương pháp thống kê </w:t>
      </w:r>
    </w:p>
    <w:p w14:paraId="50991A49" w14:textId="096ECFB1" w:rsidR="00870B2A" w:rsidRPr="00FE4EB5" w:rsidRDefault="00870B2A" w:rsidP="00586E57">
      <w:pPr>
        <w:spacing w:before="120" w:after="0" w:line="252" w:lineRule="auto"/>
        <w:ind w:firstLine="567"/>
        <w:jc w:val="both"/>
      </w:pPr>
      <w:r w:rsidRPr="00FE4EB5">
        <w:t>a) Số trường hợp mắc (gồm ca nghi ngờ, ca xác định) được thống kê theo quy định tại Thông tư số 15/2026/TT-BYT của Bộ trưởng Bộ Y tế quy định chi tiết một số điều của </w:t>
      </w:r>
      <w:hyperlink r:id="rId12" w:tgtFrame="_blank" w:history="1">
        <w:r w:rsidRPr="00FE4EB5">
          <w:t>Luật</w:t>
        </w:r>
      </w:hyperlink>
      <w:r w:rsidRPr="00FE4EB5">
        <w:t> Phòng bệnh (sau đây gọi tắt là Thông tư số 15/2026/TT-BYT)</w:t>
      </w:r>
      <w:r w:rsidR="00F2032A" w:rsidRPr="00FE4EB5">
        <w:t>.</w:t>
      </w:r>
    </w:p>
    <w:p w14:paraId="1C9240DB" w14:textId="13565DF5" w:rsidR="00870B2A" w:rsidRPr="00FE4EB5" w:rsidRDefault="00870B2A" w:rsidP="00586E57">
      <w:pPr>
        <w:spacing w:before="120" w:after="0" w:line="252" w:lineRule="auto"/>
        <w:ind w:firstLine="567"/>
        <w:jc w:val="both"/>
      </w:pPr>
      <w:r w:rsidRPr="00FE4EB5">
        <w:t>b) Số ca đang điều trị, số ca bệnh nặng đang điều trị, số ca nhập viện, số ca xuất viện</w:t>
      </w:r>
      <w:r w:rsidR="00CA4312" w:rsidRPr="00FE4EB5">
        <w:t xml:space="preserve">, số ca biến chứng, di chứng </w:t>
      </w:r>
      <w:r w:rsidR="00F2032A" w:rsidRPr="00FE4EB5">
        <w:t xml:space="preserve">được </w:t>
      </w:r>
      <w:r w:rsidRPr="00FE4EB5">
        <w:t>thống kê theo hồ sơ bệnh án, báo cáo điều trị và các báo cáo chuyên môn khác của cơ sở khám bệnh, chữa bệnh</w:t>
      </w:r>
      <w:r w:rsidR="00F2032A" w:rsidRPr="00FE4EB5">
        <w:t>.</w:t>
      </w:r>
    </w:p>
    <w:p w14:paraId="685AAE8C" w14:textId="2520D9DD" w:rsidR="00870B2A" w:rsidRPr="00FE4EB5" w:rsidRDefault="00870B2A" w:rsidP="00586E57">
      <w:pPr>
        <w:spacing w:before="120" w:after="0" w:line="252" w:lineRule="auto"/>
        <w:ind w:firstLine="567"/>
        <w:jc w:val="both"/>
      </w:pPr>
      <w:r w:rsidRPr="00FE4EB5">
        <w:t xml:space="preserve">c) Số ca tử vong được thống kê từ báo cáo tử vong của cơ sở khám bệnh, chữa bệnh </w:t>
      </w:r>
      <w:r w:rsidR="00CA2831" w:rsidRPr="00FE4EB5">
        <w:t>hoặc</w:t>
      </w:r>
      <w:r w:rsidRPr="00FE4EB5">
        <w:t xml:space="preserve"> tại cộng đồng</w:t>
      </w:r>
      <w:r w:rsidR="000838C7" w:rsidRPr="00FE4EB5">
        <w:t>.</w:t>
      </w:r>
      <w:r w:rsidRPr="00FE4EB5">
        <w:t xml:space="preserve"> </w:t>
      </w:r>
    </w:p>
    <w:p w14:paraId="58827CF6" w14:textId="30B24348" w:rsidR="00643269" w:rsidRPr="00FE4EB5" w:rsidRDefault="00CA2831" w:rsidP="00586E57">
      <w:pPr>
        <w:spacing w:before="120" w:after="0" w:line="252" w:lineRule="auto"/>
        <w:ind w:firstLine="567"/>
        <w:jc w:val="both"/>
      </w:pPr>
      <w:r w:rsidRPr="00FE4EB5">
        <w:t>2</w:t>
      </w:r>
      <w:r w:rsidR="00643269" w:rsidRPr="00FE4EB5">
        <w:t xml:space="preserve">. Địa bàn </w:t>
      </w:r>
      <w:r w:rsidR="007E24AC" w:rsidRPr="00FE4EB5">
        <w:t xml:space="preserve">thực hiện </w:t>
      </w:r>
      <w:r w:rsidR="00643269" w:rsidRPr="00FE4EB5">
        <w:t>thống kê là địa bàn cấp xã nơi phát sinh dịch bệnh</w:t>
      </w:r>
      <w:r w:rsidR="006F372F" w:rsidRPr="00FE4EB5">
        <w:t xml:space="preserve"> được cơ quan có thẩm quyền ban bố cấp độ phòng thủ dân sự</w:t>
      </w:r>
      <w:r w:rsidR="00643269" w:rsidRPr="00FE4EB5">
        <w:t xml:space="preserve">. Số liệu thống kê cấp tỉnh và toàn quốc được tổng hợp từ số liệu của các địa bàn cấp xã, cơ sở y tế và cơ quan, tổ chức, đơn vị có liên quan. </w:t>
      </w:r>
    </w:p>
    <w:p w14:paraId="1354C5FF" w14:textId="1DAAB0AD" w:rsidR="004F31E6" w:rsidRPr="00FE4EB5" w:rsidRDefault="00500064" w:rsidP="00586E57">
      <w:pPr>
        <w:spacing w:before="120" w:after="0" w:line="252" w:lineRule="auto"/>
        <w:ind w:firstLine="567"/>
        <w:jc w:val="both"/>
      </w:pPr>
      <w:r w:rsidRPr="00FE4EB5">
        <w:t>3</w:t>
      </w:r>
      <w:r w:rsidR="004F31E6" w:rsidRPr="00FE4EB5">
        <w:t>. Hình thức báo cáo</w:t>
      </w:r>
    </w:p>
    <w:p w14:paraId="363C8FA5" w14:textId="644223DE" w:rsidR="004F31E6" w:rsidRPr="00FE4EB5" w:rsidRDefault="004F31E6" w:rsidP="00586E57">
      <w:pPr>
        <w:spacing w:before="120" w:after="0" w:line="252" w:lineRule="auto"/>
        <w:ind w:firstLine="567"/>
        <w:jc w:val="both"/>
      </w:pPr>
      <w:r w:rsidRPr="00FE4EB5">
        <w:t>Báo cáo</w:t>
      </w:r>
      <w:r w:rsidR="00716861" w:rsidRPr="00FE4EB5">
        <w:t xml:space="preserve"> thống kê</w:t>
      </w:r>
      <w:r w:rsidRPr="00FE4EB5">
        <w:t xml:space="preserve"> được </w:t>
      </w:r>
      <w:r w:rsidR="00716861" w:rsidRPr="00FE4EB5">
        <w:t xml:space="preserve">thực hiện bằng </w:t>
      </w:r>
      <w:r w:rsidRPr="00FE4EB5">
        <w:t xml:space="preserve">một trong các </w:t>
      </w:r>
      <w:r w:rsidR="005B2B31" w:rsidRPr="00FE4EB5">
        <w:t xml:space="preserve">hình thức </w:t>
      </w:r>
      <w:r w:rsidRPr="00FE4EB5">
        <w:t xml:space="preserve">sau: </w:t>
      </w:r>
    </w:p>
    <w:p w14:paraId="4C5F8CC6" w14:textId="77777777" w:rsidR="004F31E6" w:rsidRPr="00FE4EB5" w:rsidRDefault="004F31E6" w:rsidP="00586E57">
      <w:pPr>
        <w:spacing w:before="120" w:after="0" w:line="252" w:lineRule="auto"/>
        <w:ind w:firstLine="567"/>
        <w:jc w:val="both"/>
      </w:pPr>
      <w:r w:rsidRPr="00FE4EB5">
        <w:t>a) Báo cáo giấy;</w:t>
      </w:r>
    </w:p>
    <w:p w14:paraId="08A86DFC" w14:textId="77777777" w:rsidR="004F31E6" w:rsidRPr="00FE4EB5" w:rsidRDefault="004F31E6" w:rsidP="00586E57">
      <w:pPr>
        <w:spacing w:before="120" w:after="0" w:line="252" w:lineRule="auto"/>
        <w:ind w:firstLine="567"/>
        <w:jc w:val="both"/>
      </w:pPr>
      <w:r w:rsidRPr="00FE4EB5">
        <w:t>b) Báo cáo bằng hình thức điện tử;</w:t>
      </w:r>
    </w:p>
    <w:p w14:paraId="40901F29" w14:textId="5866FB1A" w:rsidR="004F31E6" w:rsidRPr="00FE4EB5" w:rsidRDefault="004F31E6" w:rsidP="00586E57">
      <w:pPr>
        <w:spacing w:before="120" w:after="0" w:line="252" w:lineRule="auto"/>
        <w:ind w:firstLine="567"/>
        <w:jc w:val="both"/>
      </w:pPr>
      <w:r w:rsidRPr="00FE4EB5">
        <w:t>c) Báo cáo trên Hệ thống thông tin giám sát trong phòng bệnh về bệnh truyền nhiễm</w:t>
      </w:r>
      <w:r w:rsidR="009720FF" w:rsidRPr="00FE4EB5">
        <w:t>.</w:t>
      </w:r>
    </w:p>
    <w:p w14:paraId="0269419D" w14:textId="361F5664" w:rsidR="0096098C" w:rsidRPr="00FE4EB5" w:rsidRDefault="00500064" w:rsidP="00586E57">
      <w:pPr>
        <w:spacing w:before="120" w:after="0" w:line="252" w:lineRule="auto"/>
        <w:ind w:firstLine="567"/>
        <w:jc w:val="both"/>
      </w:pPr>
      <w:r w:rsidRPr="00FE4EB5">
        <w:t>4</w:t>
      </w:r>
      <w:r w:rsidR="00643269" w:rsidRPr="00FE4EB5">
        <w:t xml:space="preserve">. </w:t>
      </w:r>
      <w:r w:rsidR="00811DAE" w:rsidRPr="00FE4EB5">
        <w:t>Các loại c</w:t>
      </w:r>
      <w:r w:rsidR="00643269" w:rsidRPr="00FE4EB5">
        <w:t xml:space="preserve">hế độ báo cáo thống kê thiệt hại gồm: </w:t>
      </w:r>
    </w:p>
    <w:p w14:paraId="67841327" w14:textId="5DE75C2F" w:rsidR="00811DAE" w:rsidRPr="00FE4EB5" w:rsidRDefault="00643269" w:rsidP="00586E57">
      <w:pPr>
        <w:spacing w:before="120" w:after="0" w:line="252" w:lineRule="auto"/>
        <w:ind w:firstLine="567"/>
        <w:jc w:val="both"/>
      </w:pPr>
      <w:r w:rsidRPr="00FE4EB5">
        <w:t xml:space="preserve">a) Báo cáo thống kê </w:t>
      </w:r>
      <w:r w:rsidR="0096098C" w:rsidRPr="00FE4EB5">
        <w:t xml:space="preserve">tình hình thiệt hại </w:t>
      </w:r>
      <w:r w:rsidRPr="00FE4EB5">
        <w:t>về y tế do dịch bệnh gây ra</w:t>
      </w:r>
      <w:r w:rsidR="00811DAE" w:rsidRPr="00FE4EB5">
        <w:t xml:space="preserve">: được lập và báo cáo </w:t>
      </w:r>
      <w:r w:rsidR="00F46890" w:rsidRPr="00FE4EB5">
        <w:t>trong thời hạn 24 giờ</w:t>
      </w:r>
      <w:r w:rsidR="00301B21" w:rsidRPr="00FE4EB5">
        <w:t xml:space="preserve"> kể từ</w:t>
      </w:r>
      <w:r w:rsidR="00811DAE" w:rsidRPr="00FE4EB5">
        <w:t xml:space="preserve"> khi được cơ quan có thẩm quyền ban bố cấp độ phòng thủ dân sự </w:t>
      </w:r>
      <w:r w:rsidR="00441934" w:rsidRPr="00FE4EB5">
        <w:t xml:space="preserve">về dịch bệnh </w:t>
      </w:r>
      <w:r w:rsidR="00811DAE" w:rsidRPr="00FE4EB5">
        <w:t>và thực hiện thường xuyên cập nhật</w:t>
      </w:r>
      <w:r w:rsidR="00441934" w:rsidRPr="00FE4EB5">
        <w:t xml:space="preserve"> hàng ngày</w:t>
      </w:r>
      <w:r w:rsidR="00811DAE" w:rsidRPr="00FE4EB5">
        <w:t xml:space="preserve"> </w:t>
      </w:r>
      <w:r w:rsidR="00441934" w:rsidRPr="00FE4EB5">
        <w:t>cho đến khi kết thúc công tác khắc phục hậu quả</w:t>
      </w:r>
      <w:r w:rsidR="00E41735" w:rsidRPr="00FE4EB5">
        <w:t xml:space="preserve"> theo quy định tại khoản 1 Điều 18 Nghị định số 200/2025/NĐ-</w:t>
      </w:r>
      <w:r w:rsidR="00E41735" w:rsidRPr="00FE4EB5">
        <w:lastRenderedPageBreak/>
        <w:t>CP</w:t>
      </w:r>
      <w:r w:rsidR="00500064" w:rsidRPr="00FE4EB5">
        <w:t>;</w:t>
      </w:r>
      <w:r w:rsidR="00F46890" w:rsidRPr="00FE4EB5">
        <w:t xml:space="preserve"> </w:t>
      </w:r>
      <w:r w:rsidR="00441934" w:rsidRPr="00FE4EB5">
        <w:t>số liệu</w:t>
      </w:r>
      <w:r w:rsidR="00F46890" w:rsidRPr="00FE4EB5">
        <w:t xml:space="preserve"> thống kê </w:t>
      </w:r>
      <w:r w:rsidR="00441934" w:rsidRPr="00FE4EB5">
        <w:t xml:space="preserve">hàng ngày được tính </w:t>
      </w:r>
      <w:r w:rsidR="00F46890" w:rsidRPr="00FE4EB5">
        <w:t>từ 1</w:t>
      </w:r>
      <w:r w:rsidR="00441934" w:rsidRPr="00FE4EB5">
        <w:t>5</w:t>
      </w:r>
      <w:r w:rsidR="00F46890" w:rsidRPr="00FE4EB5">
        <w:t xml:space="preserve"> giờ ngày hôm trước đến 1</w:t>
      </w:r>
      <w:r w:rsidR="00441934" w:rsidRPr="00FE4EB5">
        <w:t>5</w:t>
      </w:r>
      <w:r w:rsidR="00F46890" w:rsidRPr="00FE4EB5">
        <w:t xml:space="preserve"> giờ ngày thực hiện báo cáo;</w:t>
      </w:r>
    </w:p>
    <w:p w14:paraId="68772658" w14:textId="2923887C" w:rsidR="00643269" w:rsidRPr="00FE4EB5" w:rsidRDefault="00643269" w:rsidP="00586E57">
      <w:pPr>
        <w:spacing w:before="120" w:after="0" w:line="252" w:lineRule="auto"/>
        <w:ind w:firstLine="567"/>
        <w:jc w:val="both"/>
      </w:pPr>
      <w:r w:rsidRPr="00FE4EB5">
        <w:t>b) Báo cáo tổng hợp thiệt hại về y tế do dịch bệnh gây ra</w:t>
      </w:r>
      <w:r w:rsidR="00EC4C9B" w:rsidRPr="00FE4EB5">
        <w:t>:</w:t>
      </w:r>
      <w:r w:rsidR="00351E86" w:rsidRPr="00FE4EB5">
        <w:t xml:space="preserve"> </w:t>
      </w:r>
      <w:r w:rsidR="00811DAE" w:rsidRPr="00FE4EB5">
        <w:t xml:space="preserve">được thực hiện khi kết thúc công tác khắc phục hậu quả </w:t>
      </w:r>
      <w:r w:rsidR="00070CB5" w:rsidRPr="00FE4EB5">
        <w:t>dịch bệnh</w:t>
      </w:r>
      <w:r w:rsidR="00C04E5C" w:rsidRPr="00FE4EB5">
        <w:t xml:space="preserve"> theo quy định tại khoản 2 Điều 18 Nghị định số 200/2025/NĐ-CP</w:t>
      </w:r>
      <w:r w:rsidR="00643E18" w:rsidRPr="00FE4EB5">
        <w:t xml:space="preserve">; thời gian thống kê thiệt hại được tính từ thời điểm xuất hiện trường hợp mắc bệnh đầu tiên có liên quan đến dịch bệnh được cơ quan có thẩm quyền ban bố cấp độ phòng thủ dân sự đến thời điểm bãi bỏ </w:t>
      </w:r>
      <w:r w:rsidR="009341FA" w:rsidRPr="00FE4EB5">
        <w:t xml:space="preserve">các </w:t>
      </w:r>
      <w:r w:rsidR="00643E18" w:rsidRPr="00FE4EB5">
        <w:t>cấp độ phòng thủ dân sự.</w:t>
      </w:r>
    </w:p>
    <w:p w14:paraId="19E1E3BF" w14:textId="02354F79" w:rsidR="0077257E" w:rsidRPr="00FE4EB5" w:rsidRDefault="0077257E" w:rsidP="00586E57">
      <w:pPr>
        <w:spacing w:before="120" w:after="0"/>
        <w:ind w:firstLine="567"/>
        <w:jc w:val="both"/>
        <w:rPr>
          <w:b/>
        </w:rPr>
      </w:pPr>
      <w:r w:rsidRPr="00FE4EB5">
        <w:rPr>
          <w:b/>
        </w:rPr>
        <w:t xml:space="preserve">Điều </w:t>
      </w:r>
      <w:r w:rsidR="00A65FE6" w:rsidRPr="00FE4EB5">
        <w:rPr>
          <w:b/>
        </w:rPr>
        <w:t>5</w:t>
      </w:r>
      <w:r w:rsidRPr="00FE4EB5">
        <w:rPr>
          <w:b/>
        </w:rPr>
        <w:t xml:space="preserve">. </w:t>
      </w:r>
      <w:r w:rsidR="00B22E72" w:rsidRPr="00FE4EB5">
        <w:rPr>
          <w:b/>
        </w:rPr>
        <w:t>Trình tự thực hiện b</w:t>
      </w:r>
      <w:r w:rsidRPr="00FE4EB5">
        <w:rPr>
          <w:b/>
        </w:rPr>
        <w:t>áo cáo thống kê tình hình thiệt hại về y tế do dịch bệnh gây ra</w:t>
      </w:r>
      <w:r w:rsidRPr="00FE4EB5" w:rsidDel="00907AD1">
        <w:rPr>
          <w:b/>
        </w:rPr>
        <w:t xml:space="preserve"> </w:t>
      </w:r>
      <w:r w:rsidRPr="00FE4EB5">
        <w:rPr>
          <w:b/>
        </w:rPr>
        <w:t xml:space="preserve"> </w:t>
      </w:r>
    </w:p>
    <w:p w14:paraId="1A26FDFC" w14:textId="306C8868" w:rsidR="008B134A" w:rsidRPr="00FE4EB5" w:rsidRDefault="00B22E72" w:rsidP="00586E57">
      <w:pPr>
        <w:spacing w:before="120" w:after="0" w:line="252" w:lineRule="auto"/>
        <w:ind w:firstLine="567"/>
        <w:jc w:val="both"/>
      </w:pPr>
      <w:r w:rsidRPr="00FE4EB5">
        <w:t>1</w:t>
      </w:r>
      <w:r w:rsidR="008B134A" w:rsidRPr="00FE4EB5">
        <w:t>. Cơ sở khám bệnh</w:t>
      </w:r>
      <w:r w:rsidR="000B19C2" w:rsidRPr="00FE4EB5">
        <w:t>,</w:t>
      </w:r>
      <w:r w:rsidR="008B134A" w:rsidRPr="00FE4EB5">
        <w:t xml:space="preserve"> chữa bệnh:</w:t>
      </w:r>
    </w:p>
    <w:p w14:paraId="7D77D4A9" w14:textId="182B4D24" w:rsidR="008B134A" w:rsidRPr="00FE4EB5" w:rsidRDefault="00B22E72" w:rsidP="00586E57">
      <w:pPr>
        <w:spacing w:before="120" w:after="0" w:line="252" w:lineRule="auto"/>
        <w:ind w:firstLine="567"/>
        <w:jc w:val="both"/>
      </w:pPr>
      <w:r w:rsidRPr="00FE4EB5">
        <w:t>a)</w:t>
      </w:r>
      <w:r w:rsidR="008B134A" w:rsidRPr="00FE4EB5">
        <w:t xml:space="preserve"> Thống kê các trường hợp bệnh có địa chỉ thường trú trên địa bàn cấp xã nơi đang xảy ra dịch bệnh được cơ quan có thẩm quyền ban bố cấp độ phòng thủ dân sự</w:t>
      </w:r>
      <w:r w:rsidR="002B06E3" w:rsidRPr="00FE4EB5">
        <w:t>;</w:t>
      </w:r>
    </w:p>
    <w:p w14:paraId="685D52DF" w14:textId="0C0E9DF1" w:rsidR="008B134A" w:rsidRPr="00FE4EB5" w:rsidRDefault="00B22E72" w:rsidP="00586E57">
      <w:pPr>
        <w:spacing w:before="120" w:after="0" w:line="252" w:lineRule="auto"/>
        <w:ind w:firstLine="567"/>
        <w:jc w:val="both"/>
      </w:pPr>
      <w:r w:rsidRPr="00FE4EB5">
        <w:t>b)</w:t>
      </w:r>
      <w:r w:rsidR="008B134A" w:rsidRPr="00FE4EB5">
        <w:t xml:space="preserve"> </w:t>
      </w:r>
      <w:r w:rsidR="002B06E3" w:rsidRPr="00FE4EB5">
        <w:t>Gửi b</w:t>
      </w:r>
      <w:r w:rsidR="008B134A" w:rsidRPr="00FE4EB5">
        <w:t>áo cáo</w:t>
      </w:r>
      <w:r w:rsidR="002B06E3" w:rsidRPr="00FE4EB5">
        <w:t xml:space="preserve"> thống kê</w:t>
      </w:r>
      <w:r w:rsidR="008E5C4C" w:rsidRPr="00FE4EB5">
        <w:t xml:space="preserve"> theo Mẫu số 01 của Phụ lục ban hành </w:t>
      </w:r>
      <w:r w:rsidR="00CA006E" w:rsidRPr="00FE4EB5">
        <w:t xml:space="preserve">kèm </w:t>
      </w:r>
      <w:r w:rsidR="008E5C4C" w:rsidRPr="00FE4EB5">
        <w:t xml:space="preserve">theo Thông tư này </w:t>
      </w:r>
      <w:r w:rsidR="008B134A" w:rsidRPr="00FE4EB5">
        <w:t>cho Trạm Y tế</w:t>
      </w:r>
      <w:r w:rsidR="002F10CD" w:rsidRPr="00FE4EB5">
        <w:t xml:space="preserve"> xã nơi</w:t>
      </w:r>
      <w:r w:rsidR="008B134A" w:rsidRPr="00FE4EB5">
        <w:t xml:space="preserve"> các trường hợp </w:t>
      </w:r>
      <w:r w:rsidR="002F10CD" w:rsidRPr="00FE4EB5">
        <w:t>bệnh</w:t>
      </w:r>
      <w:r w:rsidR="008B134A" w:rsidRPr="00FE4EB5">
        <w:t xml:space="preserve"> có địa chỉ thường trú tại xã</w:t>
      </w:r>
      <w:r w:rsidR="00F46890" w:rsidRPr="00FE4EB5">
        <w:t xml:space="preserve"> trước 1</w:t>
      </w:r>
      <w:r w:rsidR="00441934" w:rsidRPr="00FE4EB5">
        <w:t>5</w:t>
      </w:r>
      <w:r w:rsidR="00F46890" w:rsidRPr="00FE4EB5">
        <w:t xml:space="preserve"> giờ 30 phút h</w:t>
      </w:r>
      <w:r w:rsidR="0042405F" w:rsidRPr="00FE4EB5">
        <w:t>à</w:t>
      </w:r>
      <w:r w:rsidR="00F46890" w:rsidRPr="00FE4EB5">
        <w:t>ng ngày;</w:t>
      </w:r>
    </w:p>
    <w:p w14:paraId="47B8D793" w14:textId="27CDEE7C" w:rsidR="00D33FB7" w:rsidRPr="00FE4EB5" w:rsidRDefault="00B22E72" w:rsidP="00586E57">
      <w:pPr>
        <w:spacing w:before="120" w:after="0" w:line="252" w:lineRule="auto"/>
        <w:ind w:firstLine="567"/>
        <w:jc w:val="both"/>
      </w:pPr>
      <w:r w:rsidRPr="00FE4EB5">
        <w:t>2</w:t>
      </w:r>
      <w:r w:rsidR="002B06E3" w:rsidRPr="00FE4EB5">
        <w:t xml:space="preserve">. Trạm Y tế xã nơi </w:t>
      </w:r>
      <w:r w:rsidRPr="00FE4EB5">
        <w:t>xảy ra</w:t>
      </w:r>
      <w:r w:rsidR="002B06E3" w:rsidRPr="00FE4EB5">
        <w:t xml:space="preserve"> dịch bệnh được cơ quan có thẩm quyền ban bố cấp độ phòng thủ dân sự</w:t>
      </w:r>
      <w:r w:rsidR="008D1A5E" w:rsidRPr="00FE4EB5">
        <w:t>:</w:t>
      </w:r>
    </w:p>
    <w:p w14:paraId="2A0D1E73" w14:textId="5166D0B6" w:rsidR="002F10CD" w:rsidRPr="00FE4EB5" w:rsidRDefault="008E5C4C" w:rsidP="00586E57">
      <w:pPr>
        <w:spacing w:before="120" w:after="0" w:line="252" w:lineRule="auto"/>
        <w:ind w:firstLine="567"/>
        <w:jc w:val="both"/>
      </w:pPr>
      <w:r w:rsidRPr="00FE4EB5">
        <w:t>a)</w:t>
      </w:r>
      <w:r w:rsidR="002F10CD" w:rsidRPr="00FE4EB5">
        <w:t xml:space="preserve"> </w:t>
      </w:r>
      <w:r w:rsidR="003728CF" w:rsidRPr="00FE4EB5">
        <w:t>Tổng hợp số liệu báo cáo của cơ sở khám bệnh</w:t>
      </w:r>
      <w:r w:rsidR="00743C87" w:rsidRPr="00FE4EB5">
        <w:t>,</w:t>
      </w:r>
      <w:r w:rsidR="003728CF" w:rsidRPr="00FE4EB5">
        <w:t xml:space="preserve"> chữa bệnh theo quy định tại </w:t>
      </w:r>
      <w:r w:rsidR="002F10CD" w:rsidRPr="00FE4EB5">
        <w:t xml:space="preserve">khoản </w:t>
      </w:r>
      <w:r w:rsidRPr="00FE4EB5">
        <w:t>1</w:t>
      </w:r>
      <w:r w:rsidR="002F10CD" w:rsidRPr="00FE4EB5">
        <w:t xml:space="preserve"> </w:t>
      </w:r>
      <w:r w:rsidR="003728CF" w:rsidRPr="00FE4EB5">
        <w:t xml:space="preserve">Điều này </w:t>
      </w:r>
      <w:r w:rsidR="002F10CD" w:rsidRPr="00FE4EB5">
        <w:t xml:space="preserve">và thông tin </w:t>
      </w:r>
      <w:r w:rsidRPr="00FE4EB5">
        <w:t>theo quy định điểm a, c khoản 1 Điều 4 Thông tư này;</w:t>
      </w:r>
    </w:p>
    <w:p w14:paraId="7DD44AAB" w14:textId="7BAE7D17" w:rsidR="008B134A" w:rsidRPr="00FE4EB5" w:rsidRDefault="008E5C4C" w:rsidP="00586E57">
      <w:pPr>
        <w:spacing w:before="120" w:after="0" w:line="252" w:lineRule="auto"/>
        <w:ind w:firstLine="567"/>
        <w:jc w:val="both"/>
      </w:pPr>
      <w:r w:rsidRPr="00FE4EB5">
        <w:t>b)</w:t>
      </w:r>
      <w:r w:rsidR="00D33FB7" w:rsidRPr="00FE4EB5">
        <w:t xml:space="preserve"> </w:t>
      </w:r>
      <w:r w:rsidR="00F46890" w:rsidRPr="00FE4EB5">
        <w:t>Gửi</w:t>
      </w:r>
      <w:r w:rsidR="003728CF" w:rsidRPr="00FE4EB5">
        <w:t xml:space="preserve"> báo cáo</w:t>
      </w:r>
      <w:r w:rsidR="00F46890" w:rsidRPr="00FE4EB5">
        <w:t xml:space="preserve"> thống kê</w:t>
      </w:r>
      <w:r w:rsidR="003728CF" w:rsidRPr="00FE4EB5">
        <w:t xml:space="preserve"> theo </w:t>
      </w:r>
      <w:r w:rsidR="00D33FB7" w:rsidRPr="00FE4EB5">
        <w:t>Mẫu số 0</w:t>
      </w:r>
      <w:r w:rsidRPr="00FE4EB5">
        <w:t>2</w:t>
      </w:r>
      <w:r w:rsidR="00D33FB7" w:rsidRPr="00FE4EB5">
        <w:t xml:space="preserve"> </w:t>
      </w:r>
      <w:r w:rsidRPr="00FE4EB5">
        <w:t>của Phụ lục ban hành</w:t>
      </w:r>
      <w:r w:rsidR="00732380" w:rsidRPr="00FE4EB5">
        <w:t xml:space="preserve"> kèm</w:t>
      </w:r>
      <w:r w:rsidRPr="00FE4EB5">
        <w:t xml:space="preserve"> theo Thông tư này</w:t>
      </w:r>
      <w:r w:rsidR="00F46890" w:rsidRPr="00FE4EB5">
        <w:t xml:space="preserve"> cho </w:t>
      </w:r>
      <w:bookmarkStart w:id="1" w:name="dieu_8"/>
      <w:r w:rsidR="000223A3" w:rsidRPr="00FE4EB5">
        <w:t>Ban Chỉ huy Phòng thủ dân sự cấp xã</w:t>
      </w:r>
      <w:bookmarkEnd w:id="1"/>
      <w:r w:rsidR="000223A3" w:rsidRPr="00FE4EB5">
        <w:t xml:space="preserve"> và </w:t>
      </w:r>
      <w:r w:rsidR="00B14516" w:rsidRPr="00FE4EB5">
        <w:t>Sở Y tế</w:t>
      </w:r>
      <w:r w:rsidR="00441934" w:rsidRPr="00FE4EB5">
        <w:t xml:space="preserve"> trước 16</w:t>
      </w:r>
      <w:r w:rsidR="0042405F" w:rsidRPr="00FE4EB5">
        <w:t xml:space="preserve"> giờ</w:t>
      </w:r>
      <w:r w:rsidR="00441934" w:rsidRPr="00FE4EB5">
        <w:t xml:space="preserve"> </w:t>
      </w:r>
      <w:r w:rsidR="00A927A9" w:rsidRPr="00FE4EB5">
        <w:t xml:space="preserve">00 phút </w:t>
      </w:r>
      <w:r w:rsidR="00441934" w:rsidRPr="00FE4EB5">
        <w:t>h</w:t>
      </w:r>
      <w:r w:rsidR="0042405F" w:rsidRPr="00FE4EB5">
        <w:t>à</w:t>
      </w:r>
      <w:r w:rsidR="00441934" w:rsidRPr="00FE4EB5">
        <w:t>ng ngày.</w:t>
      </w:r>
    </w:p>
    <w:p w14:paraId="6B965362" w14:textId="595B6A5C" w:rsidR="00E24BC8" w:rsidRPr="00FE4EB5" w:rsidRDefault="00E24BC8" w:rsidP="00586E57">
      <w:pPr>
        <w:spacing w:before="120" w:after="0" w:line="252" w:lineRule="auto"/>
        <w:ind w:firstLine="567"/>
        <w:jc w:val="both"/>
      </w:pPr>
      <w:r w:rsidRPr="00FE4EB5">
        <w:t>3. Sở Y tế là cơ quan đầu mối tổng hợp báo cáo của Trạm Y tế</w:t>
      </w:r>
      <w:r w:rsidR="001C1949" w:rsidRPr="00FE4EB5">
        <w:t>, báo cáo</w:t>
      </w:r>
      <w:r w:rsidRPr="00FE4EB5">
        <w:t xml:space="preserve"> theo Mẫu số </w:t>
      </w:r>
      <w:r w:rsidR="00B06209" w:rsidRPr="00FE4EB5">
        <w:t>03</w:t>
      </w:r>
      <w:r w:rsidRPr="00FE4EB5">
        <w:t xml:space="preserve"> của Phụ lục ban hành</w:t>
      </w:r>
      <w:r w:rsidR="00CA006E" w:rsidRPr="00FE4EB5">
        <w:t xml:space="preserve"> kèm</w:t>
      </w:r>
      <w:r w:rsidRPr="00FE4EB5">
        <w:t xml:space="preserve"> theo Thông tư </w:t>
      </w:r>
      <w:r w:rsidR="00801E3C" w:rsidRPr="00FE4EB5">
        <w:t xml:space="preserve">này cho </w:t>
      </w:r>
      <w:r w:rsidRPr="00FE4EB5">
        <w:t xml:space="preserve">Ban Chỉ huy Phòng thủ dân sự cấp </w:t>
      </w:r>
      <w:r w:rsidR="00801E3C" w:rsidRPr="00FE4EB5">
        <w:t>tỉnh</w:t>
      </w:r>
      <w:r w:rsidRPr="00FE4EB5">
        <w:t xml:space="preserve"> và </w:t>
      </w:r>
      <w:r w:rsidR="001B0341" w:rsidRPr="00FE4EB5">
        <w:t>Bộ Y tế (Cục Phòng bệnh</w:t>
      </w:r>
      <w:r w:rsidR="001001DF" w:rsidRPr="00FE4EB5">
        <w:t>, Viện Vệ sinh dịch tễ/Pasteur</w:t>
      </w:r>
      <w:r w:rsidR="00F90197" w:rsidRPr="00FE4EB5">
        <w:t>, Sốt rét – Ký sinh trùng – Côn trùn</w:t>
      </w:r>
      <w:r w:rsidR="002B4E6D" w:rsidRPr="00FE4EB5">
        <w:t>g</w:t>
      </w:r>
      <w:r w:rsidR="001001DF" w:rsidRPr="00FE4EB5">
        <w:t>)</w:t>
      </w:r>
      <w:r w:rsidR="009F59F0" w:rsidRPr="00FE4EB5">
        <w:t>.</w:t>
      </w:r>
    </w:p>
    <w:p w14:paraId="5AA60AAE" w14:textId="38BA31AD" w:rsidR="0087138B" w:rsidRPr="00FE4EB5" w:rsidRDefault="0087138B" w:rsidP="00586E57">
      <w:pPr>
        <w:spacing w:before="120" w:after="0"/>
        <w:ind w:firstLine="567"/>
        <w:jc w:val="both"/>
        <w:rPr>
          <w:b/>
        </w:rPr>
      </w:pPr>
      <w:r w:rsidRPr="00FE4EB5">
        <w:rPr>
          <w:b/>
        </w:rPr>
        <w:t xml:space="preserve">Điều 6. Trình tự thực hiện </w:t>
      </w:r>
      <w:r w:rsidR="00013999" w:rsidRPr="00FE4EB5">
        <w:rPr>
          <w:b/>
        </w:rPr>
        <w:t>b</w:t>
      </w:r>
      <w:r w:rsidR="00E24BC8" w:rsidRPr="00FE4EB5">
        <w:rPr>
          <w:b/>
        </w:rPr>
        <w:t>áo cáo tổng hợp thiệt hại về y tế do dịch bệnh gây ra</w:t>
      </w:r>
      <w:r w:rsidRPr="00FE4EB5" w:rsidDel="00907AD1">
        <w:rPr>
          <w:b/>
        </w:rPr>
        <w:t xml:space="preserve"> </w:t>
      </w:r>
      <w:r w:rsidRPr="00FE4EB5">
        <w:rPr>
          <w:b/>
        </w:rPr>
        <w:t xml:space="preserve"> </w:t>
      </w:r>
    </w:p>
    <w:p w14:paraId="27A95841" w14:textId="20C19515" w:rsidR="009A2F68" w:rsidRPr="00FE4EB5" w:rsidRDefault="009341FA" w:rsidP="00586E57">
      <w:pPr>
        <w:spacing w:before="120" w:after="0" w:line="252" w:lineRule="auto"/>
        <w:ind w:firstLine="567"/>
        <w:jc w:val="both"/>
      </w:pPr>
      <w:r w:rsidRPr="00FE4EB5">
        <w:t>1</w:t>
      </w:r>
      <w:r w:rsidR="00D43A84" w:rsidRPr="00FE4EB5">
        <w:t xml:space="preserve">. </w:t>
      </w:r>
      <w:r w:rsidR="00405782" w:rsidRPr="00FE4EB5">
        <w:t>Trường hợp phòng thủ dân sự cấp độ 1:</w:t>
      </w:r>
      <w:r w:rsidR="00070CB5" w:rsidRPr="00FE4EB5">
        <w:t xml:space="preserve"> </w:t>
      </w:r>
    </w:p>
    <w:p w14:paraId="6C9B516C" w14:textId="3D8116A7" w:rsidR="009A2F68" w:rsidRPr="00FE4EB5" w:rsidRDefault="002836BD" w:rsidP="00586E57">
      <w:pPr>
        <w:spacing w:before="120" w:after="0" w:line="252" w:lineRule="auto"/>
        <w:ind w:firstLine="567"/>
        <w:jc w:val="both"/>
      </w:pPr>
      <w:r w:rsidRPr="00FE4EB5">
        <w:t xml:space="preserve">a. </w:t>
      </w:r>
      <w:r w:rsidR="007475A2" w:rsidRPr="00FE4EB5">
        <w:t>Cơ sở khám bệnh, chữa bệnh thực hiện tổng hợp báo cáo theo Mẫu số 0</w:t>
      </w:r>
      <w:r w:rsidR="00E660E8" w:rsidRPr="00FE4EB5">
        <w:t>4</w:t>
      </w:r>
      <w:r w:rsidR="007475A2" w:rsidRPr="00FE4EB5">
        <w:t xml:space="preserve"> của Phụ lục ban hành kèm theo Thông tư này </w:t>
      </w:r>
      <w:r w:rsidR="00B86401" w:rsidRPr="00FE4EB5">
        <w:t>trong thời hạn 20 ngày làm việc kể từ ngày kết thúc công tác khắc phục hậu quả hoặc theo yêu cầu báo cáo của cơ quan có thẩm quyền</w:t>
      </w:r>
      <w:r w:rsidR="00824F9A" w:rsidRPr="00FE4EB5">
        <w:t>.</w:t>
      </w:r>
    </w:p>
    <w:p w14:paraId="518FA48A" w14:textId="2F05CF9F" w:rsidR="00D43A84" w:rsidRPr="00FE4EB5" w:rsidRDefault="002836BD" w:rsidP="00586E57">
      <w:pPr>
        <w:spacing w:before="120" w:after="0" w:line="252" w:lineRule="auto"/>
        <w:ind w:firstLine="567"/>
        <w:jc w:val="both"/>
      </w:pPr>
      <w:r w:rsidRPr="00FE4EB5">
        <w:t>b</w:t>
      </w:r>
      <w:r w:rsidR="009A2F68" w:rsidRPr="00FE4EB5">
        <w:t xml:space="preserve">. </w:t>
      </w:r>
      <w:r w:rsidR="00070CB5" w:rsidRPr="00FE4EB5">
        <w:t>Trạm Y tế</w:t>
      </w:r>
      <w:r w:rsidR="003561EC" w:rsidRPr="00FE4EB5">
        <w:t xml:space="preserve"> làm đầu mối</w:t>
      </w:r>
      <w:r w:rsidR="00070CB5" w:rsidRPr="00FE4EB5">
        <w:t xml:space="preserve"> tổng hợp báo cáo theo Mẫu số </w:t>
      </w:r>
      <w:r w:rsidR="004A58C8" w:rsidRPr="00FE4EB5">
        <w:t>0</w:t>
      </w:r>
      <w:r w:rsidR="00E660E8" w:rsidRPr="00FE4EB5">
        <w:t>5</w:t>
      </w:r>
      <w:r w:rsidR="00070CB5" w:rsidRPr="00FE4EB5">
        <w:t xml:space="preserve"> của Phụ lục ban hành kèm theo Thông tư này </w:t>
      </w:r>
      <w:r w:rsidR="00D43A84" w:rsidRPr="00FE4EB5">
        <w:t xml:space="preserve">trong thời hạn </w:t>
      </w:r>
      <w:r w:rsidR="00003FC7" w:rsidRPr="00FE4EB5">
        <w:t>30</w:t>
      </w:r>
      <w:r w:rsidR="00D43A84" w:rsidRPr="00FE4EB5">
        <w:t xml:space="preserve"> ngày làm việc</w:t>
      </w:r>
      <w:r w:rsidR="00070CB5" w:rsidRPr="00FE4EB5">
        <w:t>,</w:t>
      </w:r>
      <w:r w:rsidR="00D43A84" w:rsidRPr="00FE4EB5">
        <w:t xml:space="preserve"> kể từ ngày kết thúc công tác khắc phục hậu quả hoặc theo yêu cầu báo cáo của cơ quan có thẩm quyền.</w:t>
      </w:r>
      <w:r w:rsidR="00220F0F" w:rsidRPr="00FE4EB5">
        <w:t xml:space="preserve"> Báo cáo gửi Ban Chỉ huy Phòng thủ dân sự cấp xã và </w:t>
      </w:r>
      <w:r w:rsidR="00E0141C" w:rsidRPr="00FE4EB5">
        <w:t>Sở Y tế</w:t>
      </w:r>
      <w:r w:rsidR="00E53122" w:rsidRPr="00FE4EB5">
        <w:t>.</w:t>
      </w:r>
    </w:p>
    <w:p w14:paraId="1F1D3EF1" w14:textId="56F63657" w:rsidR="000B143F" w:rsidRPr="00FE4EB5" w:rsidRDefault="001D6289" w:rsidP="00586E57">
      <w:pPr>
        <w:spacing w:before="120" w:after="0" w:line="252" w:lineRule="auto"/>
        <w:ind w:firstLine="567"/>
        <w:jc w:val="both"/>
      </w:pPr>
      <w:r w:rsidRPr="00FE4EB5">
        <w:t>2</w:t>
      </w:r>
      <w:r w:rsidR="007F418E" w:rsidRPr="00FE4EB5">
        <w:t xml:space="preserve">. Trường </w:t>
      </w:r>
      <w:r w:rsidR="00D72DDB" w:rsidRPr="00FE4EB5">
        <w:t>hợp</w:t>
      </w:r>
      <w:r w:rsidR="007F418E" w:rsidRPr="00FE4EB5">
        <w:t xml:space="preserve"> phòng thủ dân sự cấp độ 2: </w:t>
      </w:r>
      <w:r w:rsidR="00220F0F" w:rsidRPr="00FE4EB5">
        <w:t xml:space="preserve">Sở Y tế làm đầu mối tổng hợp báo cáo theo Mẫu số </w:t>
      </w:r>
      <w:r w:rsidR="004A58C8" w:rsidRPr="00FE4EB5">
        <w:t>0</w:t>
      </w:r>
      <w:r w:rsidR="00E660E8" w:rsidRPr="00FE4EB5">
        <w:t>6</w:t>
      </w:r>
      <w:r w:rsidR="00220F0F" w:rsidRPr="00FE4EB5">
        <w:t xml:space="preserve"> của Phụ lục ban hành kèm theo Thông tư này trong thời hạn 45 ngày làm việc, kể từ ngày kết thúc công tác khắc phục hậu quả hoặc theo yêu cầu báo cáo của cơ quan có thẩm quyền.</w:t>
      </w:r>
      <w:r w:rsidR="00E53122" w:rsidRPr="00FE4EB5">
        <w:t xml:space="preserve"> Báo cáo gửi Ban Chỉ huy Phòng thủ dân sự cấp tỉnh và </w:t>
      </w:r>
      <w:r w:rsidR="000B143F" w:rsidRPr="00FE4EB5">
        <w:t>Bộ Y tế (Cục Phòng bệnh, Viện Vệ sinh dịch tễ/Pasteur</w:t>
      </w:r>
      <w:r w:rsidR="00F90197" w:rsidRPr="00FE4EB5">
        <w:t>, Sốt rét – Ký sinh trùng – Côn trùng</w:t>
      </w:r>
      <w:r w:rsidR="000B143F" w:rsidRPr="00FE4EB5">
        <w:t>)</w:t>
      </w:r>
      <w:r w:rsidR="00E53122" w:rsidRPr="00FE4EB5">
        <w:t>.</w:t>
      </w:r>
    </w:p>
    <w:p w14:paraId="387B0E7B" w14:textId="5477A161" w:rsidR="003808D0" w:rsidRPr="00FE4EB5" w:rsidRDefault="00884806">
      <w:pPr>
        <w:spacing w:before="120" w:after="60"/>
        <w:jc w:val="center"/>
      </w:pPr>
      <w:r w:rsidRPr="00FE4EB5">
        <w:br w:type="page"/>
      </w:r>
      <w:r w:rsidR="00C35939" w:rsidRPr="00FE4EB5">
        <w:rPr>
          <w:b/>
        </w:rPr>
        <w:lastRenderedPageBreak/>
        <w:t>CHƯƠNG I</w:t>
      </w:r>
      <w:r w:rsidR="00FE5C02" w:rsidRPr="00FE4EB5">
        <w:rPr>
          <w:b/>
        </w:rPr>
        <w:t>II</w:t>
      </w:r>
      <w:r w:rsidR="00C35939" w:rsidRPr="00FE4EB5">
        <w:rPr>
          <w:b/>
        </w:rPr>
        <w:br/>
        <w:t>TRÁCH NHIỆM TỔ CHỨC THỰC HIỆN</w:t>
      </w:r>
    </w:p>
    <w:p w14:paraId="63E7595A" w14:textId="49F1D4BF" w:rsidR="003808D0" w:rsidRPr="00FE4EB5" w:rsidRDefault="00C35939" w:rsidP="00586E57">
      <w:pPr>
        <w:spacing w:before="120" w:after="0"/>
        <w:ind w:firstLine="567"/>
      </w:pPr>
      <w:r w:rsidRPr="00FE4EB5">
        <w:rPr>
          <w:b/>
        </w:rPr>
        <w:t xml:space="preserve">Điều </w:t>
      </w:r>
      <w:r w:rsidR="00E53122" w:rsidRPr="00FE4EB5">
        <w:rPr>
          <w:b/>
        </w:rPr>
        <w:t>7</w:t>
      </w:r>
      <w:r w:rsidRPr="00FE4EB5">
        <w:rPr>
          <w:b/>
        </w:rPr>
        <w:t>. Trách nhiệm của Cục Phòng bệnh</w:t>
      </w:r>
    </w:p>
    <w:p w14:paraId="024627A2" w14:textId="0C773847" w:rsidR="003808D0" w:rsidRPr="00FE4EB5" w:rsidRDefault="00050581" w:rsidP="00586E57">
      <w:pPr>
        <w:spacing w:before="120" w:after="0" w:line="252" w:lineRule="auto"/>
        <w:ind w:firstLine="567"/>
        <w:jc w:val="both"/>
        <w:rPr>
          <w:spacing w:val="-4"/>
        </w:rPr>
      </w:pPr>
      <w:r w:rsidRPr="00FE4EB5">
        <w:rPr>
          <w:spacing w:val="-4"/>
        </w:rPr>
        <w:t>1</w:t>
      </w:r>
      <w:r w:rsidR="00C35939" w:rsidRPr="00FE4EB5">
        <w:rPr>
          <w:spacing w:val="-4"/>
        </w:rPr>
        <w:t>. Chủ trì, phối hợp với các đơn vị liên quan</w:t>
      </w:r>
      <w:r w:rsidR="00096D17" w:rsidRPr="00FE4EB5">
        <w:rPr>
          <w:spacing w:val="-4"/>
        </w:rPr>
        <w:t xml:space="preserve"> </w:t>
      </w:r>
      <w:r w:rsidR="00E83A26" w:rsidRPr="00FE4EB5">
        <w:rPr>
          <w:spacing w:val="-4"/>
        </w:rPr>
        <w:t>hướng dẫn</w:t>
      </w:r>
      <w:r w:rsidR="003D3376" w:rsidRPr="00FE4EB5">
        <w:rPr>
          <w:spacing w:val="-4"/>
        </w:rPr>
        <w:t xml:space="preserve"> tổ chức thực hiện Thông tư này</w:t>
      </w:r>
      <w:r w:rsidR="00C35939" w:rsidRPr="00FE4EB5">
        <w:rPr>
          <w:spacing w:val="-4"/>
        </w:rPr>
        <w:t>.</w:t>
      </w:r>
    </w:p>
    <w:p w14:paraId="586B263A" w14:textId="67A076F1" w:rsidR="003808D0" w:rsidRPr="00FE4EB5" w:rsidRDefault="00050581" w:rsidP="00586E57">
      <w:pPr>
        <w:spacing w:before="120" w:after="0" w:line="252" w:lineRule="auto"/>
        <w:ind w:firstLine="567"/>
        <w:jc w:val="both"/>
      </w:pPr>
      <w:r w:rsidRPr="00FE4EB5">
        <w:t>2</w:t>
      </w:r>
      <w:r w:rsidR="00C35939" w:rsidRPr="00FE4EB5">
        <w:t xml:space="preserve">. Theo dõi, </w:t>
      </w:r>
      <w:r w:rsidR="004A0F1F" w:rsidRPr="00FE4EB5">
        <w:t>giám sát</w:t>
      </w:r>
      <w:r w:rsidR="00C35939" w:rsidRPr="00FE4EB5">
        <w:t>, đôn đốc việc thực hiện thống kê thiệt hại về y tế do dịch bệnh gây ra theo quy định của Thông tư này.</w:t>
      </w:r>
    </w:p>
    <w:p w14:paraId="21A657A4" w14:textId="16586708" w:rsidR="003808D0" w:rsidRPr="00FE4EB5" w:rsidRDefault="00C35939" w:rsidP="00586E57">
      <w:pPr>
        <w:spacing w:before="120" w:after="0"/>
        <w:ind w:firstLine="567"/>
        <w:jc w:val="both"/>
        <w:rPr>
          <w:rFonts w:ascii="Times New Roman Bold" w:hAnsi="Times New Roman Bold"/>
          <w:spacing w:val="-2"/>
        </w:rPr>
      </w:pPr>
      <w:r w:rsidRPr="00FE4EB5">
        <w:rPr>
          <w:rFonts w:ascii="Times New Roman Bold" w:hAnsi="Times New Roman Bold"/>
          <w:b/>
          <w:spacing w:val="-2"/>
        </w:rPr>
        <w:t xml:space="preserve">Điều </w:t>
      </w:r>
      <w:r w:rsidR="00E53122" w:rsidRPr="00FE4EB5">
        <w:rPr>
          <w:rFonts w:ascii="Times New Roman Bold" w:hAnsi="Times New Roman Bold"/>
          <w:b/>
          <w:spacing w:val="-2"/>
        </w:rPr>
        <w:t>8</w:t>
      </w:r>
      <w:r w:rsidRPr="00FE4EB5">
        <w:rPr>
          <w:rFonts w:ascii="Times New Roman Bold" w:hAnsi="Times New Roman Bold"/>
          <w:b/>
          <w:spacing w:val="-2"/>
        </w:rPr>
        <w:t>. Trách nhiệm của</w:t>
      </w:r>
      <w:r w:rsidRPr="00FE4EB5">
        <w:rPr>
          <w:rFonts w:ascii="Times New Roman Bold" w:hAnsi="Times New Roman Bold"/>
          <w:b/>
          <w:bCs/>
          <w:spacing w:val="-2"/>
        </w:rPr>
        <w:t xml:space="preserve"> </w:t>
      </w:r>
      <w:r w:rsidR="00FE5C02" w:rsidRPr="00FE4EB5">
        <w:rPr>
          <w:rFonts w:ascii="Times New Roman Bold" w:hAnsi="Times New Roman Bold"/>
          <w:b/>
          <w:bCs/>
          <w:spacing w:val="-2"/>
        </w:rPr>
        <w:t>Cục Quản lý Khám, chữa bệnh,</w:t>
      </w:r>
      <w:r w:rsidR="00FE5C02" w:rsidRPr="00FE4EB5">
        <w:rPr>
          <w:rFonts w:ascii="Times New Roman Bold" w:hAnsi="Times New Roman Bold"/>
          <w:b/>
          <w:spacing w:val="-2"/>
        </w:rPr>
        <w:t xml:space="preserve"> </w:t>
      </w:r>
      <w:r w:rsidRPr="00FE4EB5">
        <w:rPr>
          <w:rFonts w:ascii="Times New Roman Bold" w:hAnsi="Times New Roman Bold"/>
          <w:b/>
          <w:spacing w:val="-2"/>
        </w:rPr>
        <w:t>Vụ Kế hoạch - Tài chính</w:t>
      </w:r>
    </w:p>
    <w:p w14:paraId="480970D6" w14:textId="3F0A6CF0" w:rsidR="006163F9" w:rsidRPr="00FE4EB5" w:rsidRDefault="00C35939" w:rsidP="00586E57">
      <w:pPr>
        <w:spacing w:before="120" w:after="0" w:line="252" w:lineRule="auto"/>
        <w:ind w:firstLine="567"/>
        <w:jc w:val="both"/>
      </w:pPr>
      <w:r w:rsidRPr="00FE4EB5">
        <w:t xml:space="preserve">Phối hợp với Cục Phòng bệnh </w:t>
      </w:r>
      <w:r w:rsidR="004A0F1F" w:rsidRPr="00FE4EB5">
        <w:t>chỉ đạo</w:t>
      </w:r>
      <w:r w:rsidRPr="00FE4EB5">
        <w:t>,</w:t>
      </w:r>
      <w:r w:rsidR="004A0F1F" w:rsidRPr="00FE4EB5">
        <w:t xml:space="preserve"> hướng dẫn, giám sát</w:t>
      </w:r>
      <w:r w:rsidR="00FE5C02" w:rsidRPr="00FE4EB5">
        <w:t xml:space="preserve"> việc thực hiện các quy định của Thông tư này</w:t>
      </w:r>
      <w:r w:rsidR="008D63A0" w:rsidRPr="00FE4EB5">
        <w:t>;</w:t>
      </w:r>
      <w:r w:rsidR="006163F9" w:rsidRPr="00FE4EB5">
        <w:t xml:space="preserve"> tổng hợp, phân tích số liệu thiệt hại về y tế do dịch bệnh gây ra</w:t>
      </w:r>
      <w:r w:rsidR="008D63A0" w:rsidRPr="00FE4EB5">
        <w:t>.</w:t>
      </w:r>
    </w:p>
    <w:p w14:paraId="745E84E5" w14:textId="63799763" w:rsidR="003808D0" w:rsidRPr="00FE4EB5" w:rsidRDefault="00C35939" w:rsidP="00586E57">
      <w:pPr>
        <w:spacing w:before="120" w:after="0" w:line="252" w:lineRule="auto"/>
        <w:ind w:firstLine="567"/>
        <w:jc w:val="both"/>
      </w:pPr>
      <w:r w:rsidRPr="00FE4EB5">
        <w:rPr>
          <w:b/>
        </w:rPr>
        <w:t xml:space="preserve">Điều </w:t>
      </w:r>
      <w:r w:rsidR="00E53122" w:rsidRPr="00FE4EB5">
        <w:rPr>
          <w:b/>
        </w:rPr>
        <w:t>9</w:t>
      </w:r>
      <w:r w:rsidRPr="00FE4EB5">
        <w:rPr>
          <w:b/>
        </w:rPr>
        <w:t>. Trách nhiệm của các đơn vị thuộc, trực thuộc Bộ Y tế</w:t>
      </w:r>
    </w:p>
    <w:p w14:paraId="691D3595" w14:textId="36C3DCC4" w:rsidR="003808D0" w:rsidRPr="00FE4EB5" w:rsidRDefault="00C35939" w:rsidP="00586E57">
      <w:pPr>
        <w:spacing w:before="120" w:after="0" w:line="252" w:lineRule="auto"/>
        <w:ind w:firstLine="567"/>
        <w:jc w:val="both"/>
      </w:pPr>
      <w:r w:rsidRPr="00FE4EB5">
        <w:t>1. Theo chức năng, nhiệm vụ được giao</w:t>
      </w:r>
      <w:r w:rsidR="00FE5C02" w:rsidRPr="00FE4EB5">
        <w:t xml:space="preserve"> </w:t>
      </w:r>
      <w:r w:rsidRPr="00FE4EB5">
        <w:t xml:space="preserve">cung cấp, kiểm tra, đối chiếu số liệu </w:t>
      </w:r>
      <w:r w:rsidR="004A0F1F" w:rsidRPr="00FE4EB5">
        <w:t>thống kê, báo cáo</w:t>
      </w:r>
      <w:r w:rsidR="00C55757" w:rsidRPr="00FE4EB5">
        <w:t xml:space="preserve">; </w:t>
      </w:r>
      <w:r w:rsidR="00D327E1" w:rsidRPr="00FE4EB5">
        <w:rPr>
          <w:spacing w:val="-4"/>
        </w:rPr>
        <w:t>lồng ghép, kết nối</w:t>
      </w:r>
      <w:r w:rsidR="00FC3CCA" w:rsidRPr="00FE4EB5">
        <w:rPr>
          <w:spacing w:val="-4"/>
        </w:rPr>
        <w:t xml:space="preserve">, chia sẻ dữ liệu </w:t>
      </w:r>
      <w:r w:rsidR="00094EAE" w:rsidRPr="00FE4EB5">
        <w:rPr>
          <w:spacing w:val="-4"/>
        </w:rPr>
        <w:t xml:space="preserve">trong các </w:t>
      </w:r>
      <w:r w:rsidR="00C55757" w:rsidRPr="00FE4EB5">
        <w:rPr>
          <w:spacing w:val="-4"/>
        </w:rPr>
        <w:t>hệ thống thông tin quản lý y tế theo quy định</w:t>
      </w:r>
      <w:r w:rsidRPr="00FE4EB5">
        <w:t>.</w:t>
      </w:r>
    </w:p>
    <w:p w14:paraId="555D533E" w14:textId="0FC6E90C" w:rsidR="003808D0" w:rsidRPr="00FE4EB5" w:rsidRDefault="004A0F1F" w:rsidP="00586E57">
      <w:pPr>
        <w:spacing w:before="120" w:after="0" w:line="252" w:lineRule="auto"/>
        <w:ind w:firstLine="567"/>
        <w:jc w:val="both"/>
      </w:pPr>
      <w:r w:rsidRPr="00FE4EB5">
        <w:t>2</w:t>
      </w:r>
      <w:r w:rsidR="00C35939" w:rsidRPr="00FE4EB5">
        <w:t xml:space="preserve">. Phối hợp trong việc </w:t>
      </w:r>
      <w:r w:rsidR="00FE5C02" w:rsidRPr="00FE4EB5">
        <w:t>giám sát</w:t>
      </w:r>
      <w:r w:rsidR="00C35939" w:rsidRPr="00FE4EB5">
        <w:t xml:space="preserve">, </w:t>
      </w:r>
      <w:r w:rsidR="00FE5C02" w:rsidRPr="00FE4EB5">
        <w:t>hỗ trợ địa phương thực hiện các quy định tại Thông tư này</w:t>
      </w:r>
      <w:r w:rsidR="00C35939" w:rsidRPr="00FE4EB5">
        <w:t>.</w:t>
      </w:r>
    </w:p>
    <w:p w14:paraId="4A772E9C" w14:textId="04EFF291" w:rsidR="002B43E4" w:rsidRPr="00FE4EB5" w:rsidRDefault="002B43E4" w:rsidP="00586E57">
      <w:pPr>
        <w:spacing w:before="120" w:after="0" w:line="252" w:lineRule="auto"/>
        <w:ind w:firstLine="567"/>
        <w:jc w:val="both"/>
      </w:pPr>
      <w:r w:rsidRPr="00FE4EB5">
        <w:t>3. Viện Vệ sinh dịch tễ, Pasteur</w:t>
      </w:r>
      <w:r w:rsidR="00F833FA" w:rsidRPr="00FE4EB5">
        <w:t>, Sốt rét – Ký sinh trùng – Côn trùng</w:t>
      </w:r>
      <w:r w:rsidRPr="00FE4EB5">
        <w:t xml:space="preserve"> tổng hợp số liệu </w:t>
      </w:r>
      <w:r w:rsidR="00F833FA" w:rsidRPr="00FE4EB5">
        <w:t>theo lĩnh vực, địa bàn phụ trách.</w:t>
      </w:r>
    </w:p>
    <w:p w14:paraId="784F63C9" w14:textId="2712FC18" w:rsidR="003808D0" w:rsidRPr="00FE4EB5" w:rsidRDefault="00C35939" w:rsidP="00586E57">
      <w:pPr>
        <w:spacing w:before="120" w:after="0"/>
        <w:ind w:firstLine="567"/>
      </w:pPr>
      <w:r w:rsidRPr="00FE4EB5">
        <w:rPr>
          <w:b/>
        </w:rPr>
        <w:t xml:space="preserve">Điều </w:t>
      </w:r>
      <w:r w:rsidR="00E53122" w:rsidRPr="00FE4EB5">
        <w:rPr>
          <w:b/>
        </w:rPr>
        <w:t>10</w:t>
      </w:r>
      <w:r w:rsidRPr="00FE4EB5">
        <w:rPr>
          <w:b/>
        </w:rPr>
        <w:t xml:space="preserve">. Trách nhiệm của </w:t>
      </w:r>
      <w:r w:rsidR="008840BD" w:rsidRPr="00FE4EB5">
        <w:rPr>
          <w:b/>
        </w:rPr>
        <w:t>các đơn vị thực hiện thống kê</w:t>
      </w:r>
    </w:p>
    <w:p w14:paraId="783784BD" w14:textId="3925938D" w:rsidR="009B4DD1" w:rsidRPr="00FE4EB5" w:rsidRDefault="009B4DD1" w:rsidP="00586E57">
      <w:pPr>
        <w:spacing w:before="120" w:after="0" w:line="252" w:lineRule="auto"/>
        <w:ind w:firstLine="567"/>
        <w:jc w:val="both"/>
      </w:pPr>
      <w:r w:rsidRPr="00FE4EB5">
        <w:t>1. Phổ biến, hướng dẫn, hỗ trợ các đơn vị thực hiện báo cáo theo biểu mẫu ban hành kèm theo Thông tư này.</w:t>
      </w:r>
    </w:p>
    <w:p w14:paraId="18B4164D" w14:textId="163AEE4A" w:rsidR="003808D0" w:rsidRPr="00FE4EB5" w:rsidRDefault="009B4DD1" w:rsidP="00586E57">
      <w:pPr>
        <w:spacing w:before="120" w:after="0" w:line="252" w:lineRule="auto"/>
        <w:ind w:firstLine="567"/>
        <w:jc w:val="both"/>
      </w:pPr>
      <w:r w:rsidRPr="00FE4EB5">
        <w:t>2</w:t>
      </w:r>
      <w:r w:rsidR="00C35939" w:rsidRPr="00FE4EB5">
        <w:t xml:space="preserve">. </w:t>
      </w:r>
      <w:r w:rsidR="004A6900" w:rsidRPr="00FE4EB5">
        <w:t>Thực hiện thống kê, báo cáo theo quy định tại Thông tư này.</w:t>
      </w:r>
    </w:p>
    <w:p w14:paraId="2DE5CC1D" w14:textId="77777777" w:rsidR="008139B5" w:rsidRPr="00FE4EB5" w:rsidRDefault="008139B5" w:rsidP="00106455">
      <w:pPr>
        <w:spacing w:after="60" w:line="252" w:lineRule="auto"/>
        <w:ind w:firstLine="567"/>
        <w:jc w:val="both"/>
      </w:pPr>
    </w:p>
    <w:p w14:paraId="5DBECF7E" w14:textId="674F7DAE" w:rsidR="003808D0" w:rsidRPr="00FE4EB5" w:rsidRDefault="00C35939" w:rsidP="00586E57">
      <w:pPr>
        <w:spacing w:before="120" w:after="0"/>
        <w:ind w:firstLine="567"/>
        <w:jc w:val="center"/>
      </w:pPr>
      <w:r w:rsidRPr="00FE4EB5">
        <w:rPr>
          <w:b/>
        </w:rPr>
        <w:t xml:space="preserve">CHƯƠNG </w:t>
      </w:r>
      <w:r w:rsidR="00FE5C02" w:rsidRPr="00FE4EB5">
        <w:rPr>
          <w:b/>
        </w:rPr>
        <w:t>I</w:t>
      </w:r>
      <w:r w:rsidRPr="00FE4EB5">
        <w:rPr>
          <w:b/>
        </w:rPr>
        <w:t>V</w:t>
      </w:r>
      <w:r w:rsidRPr="00FE4EB5">
        <w:rPr>
          <w:b/>
        </w:rPr>
        <w:br/>
        <w:t>ĐIỀU KHOẢN THI HÀNH</w:t>
      </w:r>
    </w:p>
    <w:p w14:paraId="7C2AEA57" w14:textId="43DB19C9" w:rsidR="003808D0" w:rsidRPr="00FE4EB5" w:rsidRDefault="00C35939" w:rsidP="00586E57">
      <w:pPr>
        <w:spacing w:before="120" w:after="0"/>
        <w:ind w:firstLine="567"/>
      </w:pPr>
      <w:r w:rsidRPr="00FE4EB5">
        <w:rPr>
          <w:b/>
        </w:rPr>
        <w:t xml:space="preserve">Điều </w:t>
      </w:r>
      <w:r w:rsidR="00562C96" w:rsidRPr="00FE4EB5">
        <w:rPr>
          <w:b/>
        </w:rPr>
        <w:t>1</w:t>
      </w:r>
      <w:r w:rsidR="00FE5C02" w:rsidRPr="00FE4EB5">
        <w:rPr>
          <w:b/>
        </w:rPr>
        <w:t>1</w:t>
      </w:r>
      <w:r w:rsidRPr="00FE4EB5">
        <w:rPr>
          <w:b/>
        </w:rPr>
        <w:t>. Hiệu lực thi hành</w:t>
      </w:r>
    </w:p>
    <w:p w14:paraId="156CF615" w14:textId="77777777" w:rsidR="003808D0" w:rsidRPr="00FE4EB5" w:rsidRDefault="00C35939" w:rsidP="00586E57">
      <w:pPr>
        <w:spacing w:before="120" w:after="0" w:line="252" w:lineRule="auto"/>
        <w:ind w:firstLine="567"/>
        <w:jc w:val="both"/>
      </w:pPr>
      <w:r w:rsidRPr="00FE4EB5">
        <w:t>1. Thông tư này có hiệu lực thi hành kể từ ngày      tháng      năm 2026.</w:t>
      </w:r>
    </w:p>
    <w:p w14:paraId="10293B74" w14:textId="77777777" w:rsidR="003808D0" w:rsidRPr="00FE4EB5" w:rsidRDefault="00C35939" w:rsidP="00586E57">
      <w:pPr>
        <w:spacing w:before="120" w:after="0" w:line="252" w:lineRule="auto"/>
        <w:ind w:firstLine="567"/>
        <w:jc w:val="both"/>
      </w:pPr>
      <w:r w:rsidRPr="00FE4EB5">
        <w:t>2. Trường hợp văn bản quy phạm pháp luật được dẫn chiếu tại Thông tư này được sửa đổi, bổ sung, thay thế thì áp dụng theo văn bản được sửa đổi, bổ sung, thay thế.</w:t>
      </w:r>
    </w:p>
    <w:p w14:paraId="13921B9D" w14:textId="1DF574D0" w:rsidR="007C3043" w:rsidRPr="00FE4EB5" w:rsidRDefault="007C3043" w:rsidP="00586E57">
      <w:pPr>
        <w:tabs>
          <w:tab w:val="left" w:pos="567"/>
        </w:tabs>
        <w:spacing w:before="120" w:after="0"/>
        <w:ind w:firstLine="567"/>
      </w:pPr>
      <w:r w:rsidRPr="00FE4EB5">
        <w:rPr>
          <w:b/>
        </w:rPr>
        <w:tab/>
      </w:r>
      <w:r w:rsidR="00FE5C02" w:rsidRPr="00FE4EB5">
        <w:rPr>
          <w:b/>
        </w:rPr>
        <w:t>Đ</w:t>
      </w:r>
      <w:r w:rsidR="00C35939" w:rsidRPr="00FE4EB5">
        <w:rPr>
          <w:b/>
        </w:rPr>
        <w:t xml:space="preserve">iều </w:t>
      </w:r>
      <w:r w:rsidRPr="00FE4EB5">
        <w:rPr>
          <w:b/>
        </w:rPr>
        <w:t>12</w:t>
      </w:r>
      <w:r w:rsidR="00C35939" w:rsidRPr="00FE4EB5">
        <w:rPr>
          <w:b/>
        </w:rPr>
        <w:t xml:space="preserve">. </w:t>
      </w:r>
      <w:bookmarkStart w:id="2" w:name="dieu_67"/>
      <w:r w:rsidR="00A32656" w:rsidRPr="00FE4EB5">
        <w:rPr>
          <w:b/>
        </w:rPr>
        <w:t>Trách nhiệm thi hành</w:t>
      </w:r>
      <w:bookmarkEnd w:id="2"/>
      <w:r w:rsidR="00A37B9F" w:rsidRPr="00FE4EB5">
        <w:rPr>
          <w:b/>
        </w:rPr>
        <w:tab/>
      </w:r>
    </w:p>
    <w:p w14:paraId="34D87D2B" w14:textId="2423E69E" w:rsidR="00B86A2E" w:rsidRPr="00FE4EB5" w:rsidRDefault="00B928D0" w:rsidP="00586E57">
      <w:pPr>
        <w:spacing w:before="120" w:after="0"/>
        <w:ind w:firstLine="567"/>
        <w:jc w:val="both"/>
      </w:pPr>
      <w:r w:rsidRPr="00FE4EB5">
        <w:t xml:space="preserve">Chánh Văn phòng Bộ, Cục trưởng Cục Phòng bệnh, Cục trưởng Cục Quản lý Khám, chữa bệnh, Vụ trưởng </w:t>
      </w:r>
      <w:r w:rsidR="00FE5C02" w:rsidRPr="00FE4EB5">
        <w:rPr>
          <w:bCs/>
        </w:rPr>
        <w:t>Vụ Kế hoạch - Tài chính,</w:t>
      </w:r>
      <w:r w:rsidR="00FE5C02" w:rsidRPr="00FE4EB5">
        <w:t xml:space="preserve"> Vụ trưởng </w:t>
      </w:r>
      <w:r w:rsidRPr="00FE4EB5">
        <w:t>các Vụ, Cục trưởng các Cục thuộc Bộ Y tế, Thủ trưởng các cơ quan, đơn vị trực thuộc Bộ, Chủ tịch Ủy ban nhân dân các tỉnh, thành phố và các cơ quan, tổ chức có liên quan chịu trách nhiệm thi hành Thông tư này.</w:t>
      </w:r>
    </w:p>
    <w:p w14:paraId="77289064" w14:textId="77777777" w:rsidR="00DD55E5" w:rsidRPr="00FE4EB5" w:rsidRDefault="00DD55E5">
      <w:r w:rsidRPr="00FE4EB5">
        <w:br w:type="page"/>
      </w:r>
    </w:p>
    <w:p w14:paraId="6A9D0341" w14:textId="4F331E91" w:rsidR="00B928D0" w:rsidRPr="00FE4EB5" w:rsidRDefault="00B928D0" w:rsidP="00586E57">
      <w:pPr>
        <w:spacing w:before="120" w:after="0"/>
        <w:ind w:firstLine="567"/>
        <w:jc w:val="both"/>
      </w:pPr>
      <w:r w:rsidRPr="00FE4EB5">
        <w:lastRenderedPageBreak/>
        <w:t>Trong quá trình thực hiện có khó khăn, vướng mắc các cơ quan, tổ chức, cá nhân phản ánh về Bộ Y tế (Cục Phòng bệnh) để xem xét, giải quyết./.</w:t>
      </w:r>
    </w:p>
    <w:p w14:paraId="34E6851B" w14:textId="77777777" w:rsidR="00EE7BDE" w:rsidRPr="00FE4EB5" w:rsidRDefault="00EE7BDE" w:rsidP="00B928D0">
      <w:pPr>
        <w:spacing w:before="60" w:after="40"/>
        <w:ind w:firstLine="720"/>
        <w:jc w:val="both"/>
      </w:pPr>
    </w:p>
    <w:tbl>
      <w:tblPr>
        <w:tblW w:w="9214" w:type="dxa"/>
        <w:tblLayout w:type="fixed"/>
        <w:tblLook w:val="04A0" w:firstRow="1" w:lastRow="0" w:firstColumn="1" w:lastColumn="0" w:noHBand="0" w:noVBand="1"/>
      </w:tblPr>
      <w:tblGrid>
        <w:gridCol w:w="5670"/>
        <w:gridCol w:w="283"/>
        <w:gridCol w:w="3261"/>
      </w:tblGrid>
      <w:tr w:rsidR="00EE7BDE" w:rsidRPr="00FE4EB5" w14:paraId="6CAF092F" w14:textId="77777777" w:rsidTr="007951F6">
        <w:tc>
          <w:tcPr>
            <w:tcW w:w="5670" w:type="dxa"/>
          </w:tcPr>
          <w:p w14:paraId="1F504323" w14:textId="77777777" w:rsidR="00EE7BDE" w:rsidRPr="00FE4EB5" w:rsidRDefault="00EE7BDE" w:rsidP="00106455">
            <w:pPr>
              <w:widowControl w:val="0"/>
              <w:tabs>
                <w:tab w:val="left" w:pos="5137"/>
              </w:tabs>
              <w:spacing w:after="0" w:line="240" w:lineRule="auto"/>
              <w:rPr>
                <w:sz w:val="24"/>
                <w:lang w:val="nl-NL"/>
              </w:rPr>
            </w:pPr>
            <w:r w:rsidRPr="00FE4EB5">
              <w:rPr>
                <w:b/>
                <w:bCs/>
                <w:i/>
                <w:iCs/>
                <w:sz w:val="24"/>
                <w:lang w:val="nl-NL"/>
              </w:rPr>
              <w:t>Nơi nhận:</w:t>
            </w:r>
            <w:r w:rsidRPr="00FE4EB5">
              <w:rPr>
                <w:b/>
                <w:bCs/>
                <w:sz w:val="24"/>
                <w:lang w:val="nl-NL"/>
              </w:rPr>
              <w:t xml:space="preserve"> </w:t>
            </w:r>
          </w:p>
          <w:p w14:paraId="652C5B3F" w14:textId="77777777" w:rsidR="00EE7BDE" w:rsidRPr="00FE4EB5" w:rsidRDefault="00EE7BDE" w:rsidP="00106455">
            <w:pPr>
              <w:spacing w:after="0" w:line="240" w:lineRule="auto"/>
              <w:rPr>
                <w:rFonts w:eastAsia="Calibri"/>
                <w:sz w:val="24"/>
                <w:lang w:val="pt-BR"/>
              </w:rPr>
            </w:pPr>
            <w:r w:rsidRPr="00FE4EB5">
              <w:rPr>
                <w:rFonts w:eastAsia="Calibri"/>
                <w:sz w:val="24"/>
                <w:lang w:val="pt-BR"/>
              </w:rPr>
              <w:t>- Ban Bí thư Trung ương Đảng;</w:t>
            </w:r>
          </w:p>
          <w:p w14:paraId="71B56F4D" w14:textId="77777777" w:rsidR="00EE7BDE" w:rsidRPr="00FE4EB5" w:rsidRDefault="00EE7BDE" w:rsidP="00106455">
            <w:pPr>
              <w:spacing w:after="0" w:line="240" w:lineRule="auto"/>
              <w:rPr>
                <w:rFonts w:eastAsia="Calibri"/>
                <w:sz w:val="24"/>
                <w:lang w:val="pt-BR"/>
              </w:rPr>
            </w:pPr>
            <w:r w:rsidRPr="00FE4EB5">
              <w:rPr>
                <w:rFonts w:eastAsia="Calibri"/>
                <w:sz w:val="24"/>
                <w:lang w:val="pt-BR"/>
              </w:rPr>
              <w:t xml:space="preserve">- Thủ tướng, các Phó Thủ tướng Chính phủ; </w:t>
            </w:r>
          </w:p>
          <w:p w14:paraId="587BE0FF" w14:textId="77777777" w:rsidR="00EE7BDE" w:rsidRPr="00FE4EB5" w:rsidRDefault="00EE7BDE" w:rsidP="00106455">
            <w:pPr>
              <w:spacing w:after="0" w:line="240" w:lineRule="auto"/>
              <w:rPr>
                <w:rFonts w:eastAsia="Calibri"/>
                <w:sz w:val="24"/>
                <w:lang w:val="pt-BR"/>
              </w:rPr>
            </w:pPr>
            <w:r w:rsidRPr="00FE4EB5">
              <w:rPr>
                <w:rFonts w:eastAsia="Calibri"/>
                <w:sz w:val="24"/>
                <w:lang w:val="pt-BR"/>
              </w:rPr>
              <w:t xml:space="preserve">- Các bộ, cơ quan ngang bộ; </w:t>
            </w:r>
          </w:p>
          <w:p w14:paraId="23737293" w14:textId="77777777" w:rsidR="00EE7BDE" w:rsidRPr="00FE4EB5" w:rsidRDefault="00EE7BDE" w:rsidP="00106455">
            <w:pPr>
              <w:spacing w:after="0" w:line="240" w:lineRule="auto"/>
              <w:rPr>
                <w:rFonts w:eastAsia="Calibri"/>
                <w:sz w:val="24"/>
                <w:lang w:val="pt-BR"/>
              </w:rPr>
            </w:pPr>
            <w:r w:rsidRPr="00FE4EB5">
              <w:rPr>
                <w:rFonts w:eastAsia="Calibri"/>
                <w:sz w:val="24"/>
                <w:lang w:val="pt-BR"/>
              </w:rPr>
              <w:t xml:space="preserve">- HĐND, UBND các tỉnh, thành phố; </w:t>
            </w:r>
          </w:p>
          <w:p w14:paraId="1EFF4660" w14:textId="77777777" w:rsidR="00EE7BDE" w:rsidRPr="00FE4EB5" w:rsidRDefault="00EE7BDE" w:rsidP="00106455">
            <w:pPr>
              <w:spacing w:after="0" w:line="240" w:lineRule="auto"/>
              <w:rPr>
                <w:rFonts w:eastAsia="Calibri"/>
                <w:sz w:val="24"/>
                <w:lang w:val="pt-BR"/>
              </w:rPr>
            </w:pPr>
            <w:r w:rsidRPr="00FE4EB5">
              <w:rPr>
                <w:rFonts w:eastAsia="Calibri"/>
                <w:sz w:val="24"/>
                <w:lang w:val="pt-BR"/>
              </w:rPr>
              <w:t xml:space="preserve">- Văn phòng Trung ương và các Ban của Đảng; </w:t>
            </w:r>
          </w:p>
          <w:p w14:paraId="423B839A" w14:textId="77777777" w:rsidR="00EE7BDE" w:rsidRPr="00FE4EB5" w:rsidRDefault="00EE7BDE" w:rsidP="00106455">
            <w:pPr>
              <w:spacing w:after="0" w:line="240" w:lineRule="auto"/>
              <w:rPr>
                <w:rFonts w:eastAsia="Calibri"/>
                <w:sz w:val="24"/>
                <w:lang w:val="pt-BR"/>
              </w:rPr>
            </w:pPr>
            <w:r w:rsidRPr="00FE4EB5">
              <w:rPr>
                <w:rFonts w:eastAsia="Calibri"/>
                <w:sz w:val="24"/>
                <w:lang w:val="pt-BR"/>
              </w:rPr>
              <w:t xml:space="preserve">- Văn phòng Tổng Bí thư; </w:t>
            </w:r>
          </w:p>
          <w:p w14:paraId="003483AA" w14:textId="77777777" w:rsidR="00EE7BDE" w:rsidRPr="00FE4EB5" w:rsidRDefault="00EE7BDE" w:rsidP="00106455">
            <w:pPr>
              <w:spacing w:after="0" w:line="240" w:lineRule="auto"/>
              <w:rPr>
                <w:rFonts w:eastAsia="Calibri"/>
                <w:sz w:val="24"/>
                <w:lang w:val="pt-BR"/>
              </w:rPr>
            </w:pPr>
            <w:r w:rsidRPr="00FE4EB5">
              <w:rPr>
                <w:rFonts w:eastAsia="Calibri"/>
                <w:sz w:val="24"/>
                <w:lang w:val="pt-BR"/>
              </w:rPr>
              <w:t xml:space="preserve">- Văn phòng Chủ tịch nước; </w:t>
            </w:r>
          </w:p>
          <w:p w14:paraId="79ABC6A1" w14:textId="77777777" w:rsidR="00EE7BDE" w:rsidRPr="00FE4EB5" w:rsidRDefault="00EE7BDE" w:rsidP="00106455">
            <w:pPr>
              <w:spacing w:after="0" w:line="240" w:lineRule="auto"/>
              <w:rPr>
                <w:rFonts w:eastAsia="Calibri"/>
                <w:sz w:val="24"/>
                <w:lang w:val="pt-BR"/>
              </w:rPr>
            </w:pPr>
            <w:r w:rsidRPr="00FE4EB5">
              <w:rPr>
                <w:rFonts w:eastAsia="Calibri"/>
                <w:sz w:val="24"/>
                <w:lang w:val="pt-BR"/>
              </w:rPr>
              <w:t>- Hội đồng Dân tộc và các Ủy ban của Quốc hội;</w:t>
            </w:r>
          </w:p>
          <w:p w14:paraId="4DEFFF55" w14:textId="77777777" w:rsidR="00EE7BDE" w:rsidRPr="00FE4EB5" w:rsidRDefault="00EE7BDE" w:rsidP="00106455">
            <w:pPr>
              <w:spacing w:after="0" w:line="240" w:lineRule="auto"/>
              <w:rPr>
                <w:rFonts w:eastAsia="Calibri"/>
                <w:sz w:val="24"/>
                <w:lang w:val="pt-BR"/>
              </w:rPr>
            </w:pPr>
            <w:r w:rsidRPr="00FE4EB5">
              <w:rPr>
                <w:rFonts w:eastAsia="Calibri"/>
                <w:sz w:val="24"/>
                <w:lang w:val="pt-BR"/>
              </w:rPr>
              <w:t xml:space="preserve">- Văn phòng Quốc hội; </w:t>
            </w:r>
          </w:p>
          <w:p w14:paraId="0B2336E0" w14:textId="77777777" w:rsidR="00EE7BDE" w:rsidRPr="00FE4EB5" w:rsidRDefault="00EE7BDE" w:rsidP="00106455">
            <w:pPr>
              <w:spacing w:after="0" w:line="240" w:lineRule="auto"/>
              <w:rPr>
                <w:rFonts w:eastAsia="Calibri"/>
                <w:sz w:val="24"/>
                <w:lang w:val="pt-BR"/>
              </w:rPr>
            </w:pPr>
            <w:r w:rsidRPr="00FE4EB5">
              <w:rPr>
                <w:rFonts w:eastAsia="Calibri"/>
                <w:sz w:val="24"/>
                <w:lang w:val="pt-BR"/>
              </w:rPr>
              <w:t xml:space="preserve">- Tòa án nhân dân tối cao; </w:t>
            </w:r>
          </w:p>
          <w:p w14:paraId="60FCDE6E" w14:textId="77777777" w:rsidR="00EE7BDE" w:rsidRPr="00FE4EB5" w:rsidRDefault="00EE7BDE" w:rsidP="00106455">
            <w:pPr>
              <w:spacing w:after="0" w:line="240" w:lineRule="auto"/>
              <w:rPr>
                <w:rFonts w:eastAsia="Calibri"/>
                <w:sz w:val="24"/>
                <w:lang w:val="pt-BR"/>
              </w:rPr>
            </w:pPr>
            <w:r w:rsidRPr="00FE4EB5">
              <w:rPr>
                <w:rFonts w:eastAsia="Calibri"/>
                <w:sz w:val="24"/>
                <w:lang w:val="pt-BR"/>
              </w:rPr>
              <w:t>- Viện kiểm sát nhân dân tối cao;</w:t>
            </w:r>
          </w:p>
          <w:p w14:paraId="5FEDFE7F" w14:textId="77777777" w:rsidR="00EE7BDE" w:rsidRPr="00FE4EB5" w:rsidRDefault="00EE7BDE" w:rsidP="00106455">
            <w:pPr>
              <w:spacing w:after="0" w:line="240" w:lineRule="auto"/>
              <w:rPr>
                <w:rFonts w:eastAsia="Calibri"/>
                <w:sz w:val="24"/>
                <w:lang w:val="pt-BR"/>
              </w:rPr>
            </w:pPr>
            <w:r w:rsidRPr="00FE4EB5">
              <w:rPr>
                <w:rFonts w:eastAsia="Calibri"/>
                <w:sz w:val="24"/>
                <w:lang w:val="pt-BR"/>
              </w:rPr>
              <w:t>- Kiểm toán nhà nước;</w:t>
            </w:r>
          </w:p>
          <w:p w14:paraId="4849347D" w14:textId="77777777" w:rsidR="00EE7BDE" w:rsidRPr="00FE4EB5" w:rsidRDefault="00EE7BDE" w:rsidP="00106455">
            <w:pPr>
              <w:spacing w:after="0" w:line="240" w:lineRule="auto"/>
              <w:rPr>
                <w:rFonts w:eastAsia="Calibri"/>
                <w:sz w:val="24"/>
                <w:lang w:val="pt-BR"/>
              </w:rPr>
            </w:pPr>
            <w:r w:rsidRPr="00FE4EB5">
              <w:rPr>
                <w:rFonts w:eastAsia="Calibri"/>
                <w:sz w:val="24"/>
                <w:lang w:val="pt-BR"/>
              </w:rPr>
              <w:t>- Ngân hàng Chính sách xã hội;</w:t>
            </w:r>
          </w:p>
          <w:p w14:paraId="3B6F7DE5" w14:textId="77777777" w:rsidR="00EE7BDE" w:rsidRPr="00FE4EB5" w:rsidRDefault="00EE7BDE" w:rsidP="00106455">
            <w:pPr>
              <w:spacing w:after="0" w:line="240" w:lineRule="auto"/>
              <w:rPr>
                <w:rFonts w:eastAsia="Calibri"/>
                <w:sz w:val="24"/>
                <w:lang w:val="pt-BR"/>
              </w:rPr>
            </w:pPr>
            <w:r w:rsidRPr="00FE4EB5">
              <w:rPr>
                <w:rFonts w:eastAsia="Calibri"/>
                <w:sz w:val="24"/>
                <w:lang w:val="pt-BR"/>
              </w:rPr>
              <w:t xml:space="preserve">- Ngân hàng Phát triển Việt Nam; </w:t>
            </w:r>
          </w:p>
          <w:p w14:paraId="3F3D95E7" w14:textId="77777777" w:rsidR="00EE7BDE" w:rsidRPr="00FE4EB5" w:rsidRDefault="00EE7BDE" w:rsidP="00106455">
            <w:pPr>
              <w:spacing w:after="0" w:line="240" w:lineRule="auto"/>
              <w:rPr>
                <w:rFonts w:eastAsia="Calibri"/>
                <w:sz w:val="24"/>
                <w:lang w:val="pt-BR"/>
              </w:rPr>
            </w:pPr>
            <w:r w:rsidRPr="00FE4EB5">
              <w:rPr>
                <w:rFonts w:eastAsia="Calibri"/>
                <w:sz w:val="24"/>
                <w:lang w:val="pt-BR"/>
              </w:rPr>
              <w:t xml:space="preserve">- Ủy ban Trung ương Mặt trận Tổ quốc Việt Nam; </w:t>
            </w:r>
          </w:p>
          <w:p w14:paraId="38ACA559" w14:textId="77777777" w:rsidR="00EE7BDE" w:rsidRPr="00FE4EB5" w:rsidRDefault="00EE7BDE" w:rsidP="00106455">
            <w:pPr>
              <w:spacing w:after="0" w:line="240" w:lineRule="auto"/>
              <w:rPr>
                <w:rFonts w:eastAsia="Calibri"/>
                <w:sz w:val="24"/>
                <w:lang w:val="pt-BR"/>
              </w:rPr>
            </w:pPr>
            <w:r w:rsidRPr="00FE4EB5">
              <w:rPr>
                <w:rFonts w:eastAsia="Calibri"/>
                <w:sz w:val="24"/>
                <w:lang w:val="pt-BR"/>
              </w:rPr>
              <w:t xml:space="preserve">- Cơ quan Trung ương của các đoàn thể; </w:t>
            </w:r>
          </w:p>
          <w:p w14:paraId="5250066C" w14:textId="77777777" w:rsidR="00EE7BDE" w:rsidRPr="00FE4EB5" w:rsidRDefault="00EE7BDE" w:rsidP="00106455">
            <w:pPr>
              <w:spacing w:after="0" w:line="240" w:lineRule="auto"/>
              <w:rPr>
                <w:rFonts w:eastAsia="Calibri"/>
                <w:sz w:val="24"/>
                <w:lang w:val="pt-BR"/>
              </w:rPr>
            </w:pPr>
            <w:r w:rsidRPr="00FE4EB5">
              <w:rPr>
                <w:rFonts w:eastAsia="Calibri"/>
                <w:sz w:val="24"/>
                <w:lang w:val="pt-BR"/>
              </w:rPr>
              <w:t xml:space="preserve">- Bộ trưởng (để báo cáo); </w:t>
            </w:r>
          </w:p>
          <w:p w14:paraId="631334D3" w14:textId="77777777" w:rsidR="00EE7BDE" w:rsidRPr="00FE4EB5" w:rsidRDefault="00EE7BDE" w:rsidP="00106455">
            <w:pPr>
              <w:spacing w:after="0" w:line="240" w:lineRule="auto"/>
              <w:rPr>
                <w:rFonts w:eastAsia="Calibri"/>
                <w:sz w:val="24"/>
                <w:lang w:val="pt-BR"/>
              </w:rPr>
            </w:pPr>
            <w:r w:rsidRPr="00FE4EB5">
              <w:rPr>
                <w:rFonts w:eastAsia="Calibri"/>
                <w:sz w:val="24"/>
                <w:lang w:val="pt-BR"/>
              </w:rPr>
              <w:t xml:space="preserve">- Các đ/c Thứ trưởng Bộ Y tế (để phối hợp chỉ đạo); </w:t>
            </w:r>
          </w:p>
          <w:p w14:paraId="72DE6974" w14:textId="77777777" w:rsidR="00EE7BDE" w:rsidRPr="00FE4EB5" w:rsidRDefault="00EE7BDE" w:rsidP="00106455">
            <w:pPr>
              <w:spacing w:after="0" w:line="240" w:lineRule="auto"/>
              <w:rPr>
                <w:rFonts w:eastAsia="Calibri"/>
                <w:sz w:val="24"/>
                <w:lang w:val="pt-BR"/>
              </w:rPr>
            </w:pPr>
            <w:r w:rsidRPr="00FE4EB5">
              <w:rPr>
                <w:rFonts w:eastAsia="Calibri"/>
                <w:sz w:val="24"/>
                <w:lang w:val="pt-BR"/>
              </w:rPr>
              <w:t xml:space="preserve">- Sở Y tế các tỉnh, thành phố; </w:t>
            </w:r>
          </w:p>
          <w:p w14:paraId="59806912" w14:textId="77777777" w:rsidR="00EE7BDE" w:rsidRPr="00FE4EB5" w:rsidRDefault="00EE7BDE" w:rsidP="00106455">
            <w:pPr>
              <w:spacing w:after="0" w:line="240" w:lineRule="auto"/>
              <w:rPr>
                <w:rFonts w:eastAsia="Calibri"/>
                <w:sz w:val="24"/>
                <w:lang w:val="pt-BR"/>
              </w:rPr>
            </w:pPr>
            <w:r w:rsidRPr="00FE4EB5">
              <w:rPr>
                <w:rFonts w:eastAsia="Calibri"/>
                <w:sz w:val="24"/>
                <w:lang w:val="pt-BR"/>
              </w:rPr>
              <w:t xml:space="preserve">- Công báo, Cổng Thông tin điện tử Chính phủ; </w:t>
            </w:r>
          </w:p>
          <w:p w14:paraId="2E4BC0F7" w14:textId="77777777" w:rsidR="00EE7BDE" w:rsidRPr="00FE4EB5" w:rsidRDefault="00EE7BDE" w:rsidP="00106455">
            <w:pPr>
              <w:spacing w:after="0" w:line="240" w:lineRule="auto"/>
              <w:rPr>
                <w:rFonts w:eastAsia="Calibri"/>
                <w:sz w:val="24"/>
                <w:lang w:val="pt-BR"/>
              </w:rPr>
            </w:pPr>
            <w:r w:rsidRPr="00FE4EB5">
              <w:rPr>
                <w:rFonts w:eastAsia="Calibri"/>
                <w:sz w:val="24"/>
                <w:lang w:val="pt-BR"/>
              </w:rPr>
              <w:t>- Các đơn vị thuộc và trực thuộc Bộ Y tế;</w:t>
            </w:r>
          </w:p>
          <w:p w14:paraId="2B368D03" w14:textId="77777777" w:rsidR="00EE7BDE" w:rsidRPr="00FE4EB5" w:rsidRDefault="00EE7BDE" w:rsidP="00106455">
            <w:pPr>
              <w:spacing w:after="0" w:line="240" w:lineRule="auto"/>
              <w:rPr>
                <w:rFonts w:eastAsia="Calibri"/>
                <w:sz w:val="24"/>
                <w:lang w:val="pt-BR"/>
              </w:rPr>
            </w:pPr>
            <w:r w:rsidRPr="00FE4EB5">
              <w:rPr>
                <w:rFonts w:eastAsia="Calibri"/>
                <w:sz w:val="24"/>
                <w:lang w:val="pt-BR"/>
              </w:rPr>
              <w:t xml:space="preserve">- Cổng Thông tin điện tử Bộ Y tế; </w:t>
            </w:r>
          </w:p>
          <w:p w14:paraId="66CC784A" w14:textId="77777777" w:rsidR="00EE7BDE" w:rsidRPr="00FE4EB5" w:rsidRDefault="00EE7BDE" w:rsidP="00106455">
            <w:pPr>
              <w:spacing w:after="0" w:line="240" w:lineRule="auto"/>
              <w:rPr>
                <w:rFonts w:eastAsia="Calibri"/>
                <w:sz w:val="24"/>
                <w:lang w:val="pt-BR"/>
              </w:rPr>
            </w:pPr>
            <w:r w:rsidRPr="00FE4EB5">
              <w:rPr>
                <w:rFonts w:eastAsia="Calibri"/>
                <w:sz w:val="24"/>
                <w:lang w:val="pt-BR"/>
              </w:rPr>
              <w:t>- Lưu: VT, PB, PC.</w:t>
            </w:r>
          </w:p>
          <w:p w14:paraId="4D2FA4AB" w14:textId="77777777" w:rsidR="00EE7BDE" w:rsidRPr="00FE4EB5" w:rsidRDefault="00EE7BDE" w:rsidP="00106455">
            <w:pPr>
              <w:widowControl w:val="0"/>
              <w:spacing w:after="0" w:line="240" w:lineRule="auto"/>
              <w:rPr>
                <w:lang w:val="nl-NL"/>
              </w:rPr>
            </w:pPr>
          </w:p>
        </w:tc>
        <w:tc>
          <w:tcPr>
            <w:tcW w:w="283" w:type="dxa"/>
          </w:tcPr>
          <w:p w14:paraId="37CD22A4" w14:textId="77777777" w:rsidR="00EE7BDE" w:rsidRPr="00FE4EB5" w:rsidRDefault="00EE7BDE" w:rsidP="007951F6">
            <w:pPr>
              <w:widowControl w:val="0"/>
              <w:snapToGrid w:val="0"/>
              <w:spacing w:line="29" w:lineRule="atLeast"/>
              <w:jc w:val="center"/>
              <w:rPr>
                <w:b/>
                <w:bCs/>
                <w:lang w:val="nl-NL"/>
              </w:rPr>
            </w:pPr>
          </w:p>
        </w:tc>
        <w:tc>
          <w:tcPr>
            <w:tcW w:w="3261" w:type="dxa"/>
          </w:tcPr>
          <w:p w14:paraId="53B6C458" w14:textId="6C8F2487" w:rsidR="00EE7BDE" w:rsidRPr="00FE4EB5" w:rsidRDefault="00EE7BDE" w:rsidP="00106455">
            <w:pPr>
              <w:widowControl w:val="0"/>
              <w:spacing w:after="0" w:line="29" w:lineRule="atLeast"/>
              <w:jc w:val="center"/>
              <w:rPr>
                <w:b/>
                <w:bCs/>
                <w:lang w:val="nl-NL"/>
              </w:rPr>
            </w:pPr>
            <w:r w:rsidRPr="00FE4EB5">
              <w:rPr>
                <w:b/>
                <w:bCs/>
                <w:lang w:val="nl-NL"/>
              </w:rPr>
              <w:t>BỘ TRƯỞNG</w:t>
            </w:r>
          </w:p>
          <w:p w14:paraId="381F295F" w14:textId="77777777" w:rsidR="00EE7BDE" w:rsidRPr="00FE4EB5" w:rsidRDefault="00EE7BDE" w:rsidP="00106455">
            <w:pPr>
              <w:widowControl w:val="0"/>
              <w:spacing w:after="0" w:line="29" w:lineRule="atLeast"/>
              <w:jc w:val="center"/>
              <w:rPr>
                <w:b/>
                <w:bCs/>
                <w:lang w:val="nl-NL"/>
              </w:rPr>
            </w:pPr>
          </w:p>
          <w:p w14:paraId="1E82E061" w14:textId="77777777" w:rsidR="00EE7BDE" w:rsidRPr="00FE4EB5" w:rsidRDefault="00EE7BDE" w:rsidP="00106455">
            <w:pPr>
              <w:widowControl w:val="0"/>
              <w:spacing w:after="0" w:line="29" w:lineRule="atLeast"/>
              <w:jc w:val="center"/>
              <w:rPr>
                <w:b/>
                <w:bCs/>
                <w:lang w:val="nl-NL"/>
              </w:rPr>
            </w:pPr>
          </w:p>
          <w:p w14:paraId="1DE6ABED" w14:textId="77777777" w:rsidR="00EE7BDE" w:rsidRPr="00FE4EB5" w:rsidRDefault="00EE7BDE" w:rsidP="00106455">
            <w:pPr>
              <w:widowControl w:val="0"/>
              <w:spacing w:after="0" w:line="29" w:lineRule="atLeast"/>
              <w:jc w:val="center"/>
              <w:rPr>
                <w:b/>
                <w:bCs/>
                <w:lang w:val="nl-NL"/>
              </w:rPr>
            </w:pPr>
          </w:p>
          <w:p w14:paraId="355E6FE6" w14:textId="77777777" w:rsidR="00EE7BDE" w:rsidRPr="00FE4EB5" w:rsidRDefault="00EE7BDE" w:rsidP="00106455">
            <w:pPr>
              <w:widowControl w:val="0"/>
              <w:spacing w:after="0" w:line="29" w:lineRule="atLeast"/>
              <w:jc w:val="center"/>
              <w:rPr>
                <w:b/>
                <w:bCs/>
                <w:lang w:val="nl-NL"/>
              </w:rPr>
            </w:pPr>
          </w:p>
          <w:p w14:paraId="2E92A903" w14:textId="77777777" w:rsidR="00EE7BDE" w:rsidRPr="00FE4EB5" w:rsidRDefault="00EE7BDE" w:rsidP="00106455">
            <w:pPr>
              <w:widowControl w:val="0"/>
              <w:spacing w:after="0" w:line="29" w:lineRule="atLeast"/>
              <w:jc w:val="center"/>
              <w:rPr>
                <w:b/>
                <w:bCs/>
                <w:lang w:val="nl-NL"/>
              </w:rPr>
            </w:pPr>
          </w:p>
          <w:p w14:paraId="4B6A9382" w14:textId="22AD47B2" w:rsidR="00EE7BDE" w:rsidRPr="00FE4EB5" w:rsidRDefault="004D7235" w:rsidP="00106455">
            <w:pPr>
              <w:widowControl w:val="0"/>
              <w:spacing w:after="0" w:line="29" w:lineRule="atLeast"/>
              <w:jc w:val="center"/>
              <w:rPr>
                <w:b/>
                <w:bCs/>
                <w:lang w:val="nl-NL"/>
              </w:rPr>
            </w:pPr>
            <w:r w:rsidRPr="00FE4EB5">
              <w:rPr>
                <w:b/>
                <w:bCs/>
                <w:lang w:val="nl-NL"/>
              </w:rPr>
              <w:t>Đào Hồng Lan</w:t>
            </w:r>
          </w:p>
          <w:p w14:paraId="52A9BDA3" w14:textId="77777777" w:rsidR="00EE7BDE" w:rsidRPr="00FE4EB5" w:rsidRDefault="00EE7BDE" w:rsidP="00106455">
            <w:pPr>
              <w:widowControl w:val="0"/>
              <w:spacing w:after="0" w:line="29" w:lineRule="atLeast"/>
              <w:jc w:val="center"/>
              <w:rPr>
                <w:b/>
                <w:bCs/>
                <w:lang w:val="nl-NL"/>
              </w:rPr>
            </w:pPr>
          </w:p>
          <w:p w14:paraId="54DD0721" w14:textId="77777777" w:rsidR="00EE7BDE" w:rsidRPr="00FE4EB5" w:rsidRDefault="00EE7BDE" w:rsidP="00106455">
            <w:pPr>
              <w:widowControl w:val="0"/>
              <w:spacing w:after="0" w:line="29" w:lineRule="atLeast"/>
              <w:jc w:val="center"/>
              <w:rPr>
                <w:b/>
                <w:bCs/>
                <w:lang w:val="nl-NL"/>
              </w:rPr>
            </w:pPr>
          </w:p>
          <w:p w14:paraId="3E6772ED" w14:textId="77777777" w:rsidR="00EE7BDE" w:rsidRPr="00FE4EB5" w:rsidRDefault="00EE7BDE" w:rsidP="00106455">
            <w:pPr>
              <w:widowControl w:val="0"/>
              <w:spacing w:after="0" w:line="29" w:lineRule="atLeast"/>
              <w:jc w:val="center"/>
              <w:rPr>
                <w:b/>
                <w:bCs/>
                <w:lang w:val="nl-NL"/>
              </w:rPr>
            </w:pPr>
          </w:p>
          <w:p w14:paraId="21B0C431" w14:textId="77777777" w:rsidR="00EE7BDE" w:rsidRPr="00FE4EB5" w:rsidRDefault="00EE7BDE" w:rsidP="00106455">
            <w:pPr>
              <w:widowControl w:val="0"/>
              <w:spacing w:after="0" w:line="29" w:lineRule="atLeast"/>
              <w:jc w:val="center"/>
              <w:rPr>
                <w:b/>
                <w:bCs/>
                <w:lang w:val="nl-NL"/>
              </w:rPr>
            </w:pPr>
          </w:p>
          <w:p w14:paraId="15635A54" w14:textId="77777777" w:rsidR="00EE7BDE" w:rsidRPr="00FE4EB5" w:rsidRDefault="00EE7BDE" w:rsidP="00106455">
            <w:pPr>
              <w:widowControl w:val="0"/>
              <w:spacing w:after="0" w:line="29" w:lineRule="atLeast"/>
              <w:jc w:val="center"/>
              <w:rPr>
                <w:b/>
                <w:bCs/>
                <w:lang w:val="nl-NL"/>
              </w:rPr>
            </w:pPr>
          </w:p>
          <w:p w14:paraId="1F8D09C8" w14:textId="77777777" w:rsidR="00EE7BDE" w:rsidRPr="00FE4EB5" w:rsidRDefault="00EE7BDE" w:rsidP="00106455">
            <w:pPr>
              <w:widowControl w:val="0"/>
              <w:spacing w:after="0" w:line="29" w:lineRule="atLeast"/>
              <w:jc w:val="center"/>
              <w:rPr>
                <w:b/>
                <w:bCs/>
                <w:lang w:val="nl-NL"/>
              </w:rPr>
            </w:pPr>
          </w:p>
          <w:p w14:paraId="00BCF927" w14:textId="77777777" w:rsidR="00EE7BDE" w:rsidRPr="00FE4EB5" w:rsidRDefault="00EE7BDE" w:rsidP="00106455">
            <w:pPr>
              <w:widowControl w:val="0"/>
              <w:spacing w:after="0" w:line="29" w:lineRule="atLeast"/>
              <w:jc w:val="center"/>
              <w:rPr>
                <w:b/>
                <w:bCs/>
                <w:lang w:val="nl-NL"/>
              </w:rPr>
            </w:pPr>
          </w:p>
        </w:tc>
      </w:tr>
    </w:tbl>
    <w:p w14:paraId="1D3EA5D7" w14:textId="77777777" w:rsidR="00EE7BDE" w:rsidRPr="00FE4EB5" w:rsidRDefault="00EE7BDE" w:rsidP="00106455">
      <w:pPr>
        <w:spacing w:before="60" w:after="40"/>
        <w:ind w:firstLine="720"/>
        <w:jc w:val="both"/>
      </w:pPr>
    </w:p>
    <w:p w14:paraId="13847C4B" w14:textId="77777777" w:rsidR="00A07539" w:rsidRPr="00FE4EB5" w:rsidRDefault="00A07539" w:rsidP="00586E57">
      <w:pPr>
        <w:spacing w:after="40"/>
        <w:jc w:val="center"/>
      </w:pPr>
    </w:p>
    <w:sectPr w:rsidR="00A07539" w:rsidRPr="00FE4EB5" w:rsidSect="00CA12BA">
      <w:headerReference w:type="even" r:id="rId13"/>
      <w:headerReference w:type="default" r:id="rId14"/>
      <w:footerReference w:type="even" r:id="rId15"/>
      <w:footerReference w:type="default" r:id="rId16"/>
      <w:headerReference w:type="first" r:id="rId17"/>
      <w:footerReference w:type="first" r:id="rId18"/>
      <w:pgSz w:w="11906" w:h="16838"/>
      <w:pgMar w:top="1134" w:right="1134" w:bottom="1134" w:left="1417" w:header="720" w:footer="720"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User" w:date="2026-08-06T16:52:00Z" w:initials="T">
    <w:p w14:paraId="79C87C81" w14:textId="77777777" w:rsidR="00686038" w:rsidRDefault="00A938FC" w:rsidP="00686038">
      <w:pPr>
        <w:pStyle w:val="CommentText"/>
      </w:pPr>
      <w:r>
        <w:rPr>
          <w:rStyle w:val="CommentReference"/>
        </w:rPr>
        <w:annotationRef/>
      </w:r>
      <w:r w:rsidR="00686038">
        <w:t>Giải trình: Đã công bố dịch, về bm nhà nư</w:t>
      </w:r>
      <w:r w:rsidR="00686038">
        <w:rPr>
          <w:lang w:val="vi-VN"/>
        </w:rPr>
        <w:t>ớ</w:t>
      </w:r>
      <w:r w:rsidR="00686038">
        <w:t>c chỉ quy định các trg hợp chưa rõ tác nhân. Trong nội hàm là thống kê dịch bệnh đã được công bố các cấp độ PTDS, do vậy không liên quan đến hs bệnh án (cấp độ tối mật) và các thông tin về bệnh chưa rõ tác nhân (cấp độ mật)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9C87C8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A649DB4" w16cex:dateUtc="2026-08-06T09: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9C87C81" w16cid:durableId="3A649DB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43B0F" w14:textId="77777777" w:rsidR="005234B7" w:rsidRDefault="005234B7" w:rsidP="005204B4">
      <w:pPr>
        <w:spacing w:after="0" w:line="240" w:lineRule="auto"/>
      </w:pPr>
      <w:r>
        <w:separator/>
      </w:r>
    </w:p>
  </w:endnote>
  <w:endnote w:type="continuationSeparator" w:id="0">
    <w:p w14:paraId="07DDFEC5" w14:textId="77777777" w:rsidR="005234B7" w:rsidRDefault="005234B7" w:rsidP="005204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AA63A" w14:textId="77777777" w:rsidR="00FC40DA" w:rsidRDefault="00FC40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99B0E" w14:textId="77777777" w:rsidR="00FC40DA" w:rsidRDefault="00FC40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EB179" w14:textId="77777777" w:rsidR="00FC40DA" w:rsidRDefault="00FC40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01A10" w14:textId="77777777" w:rsidR="005234B7" w:rsidRDefault="005234B7" w:rsidP="005204B4">
      <w:pPr>
        <w:spacing w:after="0" w:line="240" w:lineRule="auto"/>
      </w:pPr>
      <w:r>
        <w:separator/>
      </w:r>
    </w:p>
  </w:footnote>
  <w:footnote w:type="continuationSeparator" w:id="0">
    <w:p w14:paraId="51410D9E" w14:textId="77777777" w:rsidR="005234B7" w:rsidRDefault="005234B7" w:rsidP="005204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C894B" w14:textId="77777777" w:rsidR="00FC40DA" w:rsidRDefault="00FC40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1447285"/>
      <w:docPartObj>
        <w:docPartGallery w:val="Page Numbers (Top of Page)"/>
        <w:docPartUnique/>
      </w:docPartObj>
    </w:sdtPr>
    <w:sdtEndPr>
      <w:rPr>
        <w:noProof/>
      </w:rPr>
    </w:sdtEndPr>
    <w:sdtContent>
      <w:p w14:paraId="0F4B74EF" w14:textId="7ED137E4" w:rsidR="00CA12BA" w:rsidRDefault="00CA12B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D3B9C49" w14:textId="77777777" w:rsidR="00CA12BA" w:rsidRDefault="00CA12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3C302" w14:textId="77777777" w:rsidR="00FC40DA" w:rsidRDefault="00FC40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FC37716"/>
    <w:multiLevelType w:val="hybridMultilevel"/>
    <w:tmpl w:val="A22E6F9C"/>
    <w:lvl w:ilvl="0" w:tplc="9FECCF9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882594385">
    <w:abstractNumId w:val="8"/>
  </w:num>
  <w:num w:numId="2" w16cid:durableId="145560779">
    <w:abstractNumId w:val="6"/>
  </w:num>
  <w:num w:numId="3" w16cid:durableId="1004088703">
    <w:abstractNumId w:val="5"/>
  </w:num>
  <w:num w:numId="4" w16cid:durableId="1454010100">
    <w:abstractNumId w:val="4"/>
  </w:num>
  <w:num w:numId="5" w16cid:durableId="614870387">
    <w:abstractNumId w:val="7"/>
  </w:num>
  <w:num w:numId="6" w16cid:durableId="1950624979">
    <w:abstractNumId w:val="3"/>
  </w:num>
  <w:num w:numId="7" w16cid:durableId="1149203444">
    <w:abstractNumId w:val="2"/>
  </w:num>
  <w:num w:numId="8" w16cid:durableId="1652783596">
    <w:abstractNumId w:val="1"/>
  </w:num>
  <w:num w:numId="9" w16cid:durableId="1921331625">
    <w:abstractNumId w:val="0"/>
  </w:num>
  <w:num w:numId="10" w16cid:durableId="1747267962">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CA4"/>
    <w:rsid w:val="00003FC7"/>
    <w:rsid w:val="00004B32"/>
    <w:rsid w:val="00013999"/>
    <w:rsid w:val="00013C80"/>
    <w:rsid w:val="00015797"/>
    <w:rsid w:val="000223A3"/>
    <w:rsid w:val="00022A12"/>
    <w:rsid w:val="00025ABB"/>
    <w:rsid w:val="00026CD9"/>
    <w:rsid w:val="00034616"/>
    <w:rsid w:val="000371AB"/>
    <w:rsid w:val="00050581"/>
    <w:rsid w:val="00055104"/>
    <w:rsid w:val="0006063C"/>
    <w:rsid w:val="00070CB5"/>
    <w:rsid w:val="00071481"/>
    <w:rsid w:val="00073894"/>
    <w:rsid w:val="0008336A"/>
    <w:rsid w:val="000838C7"/>
    <w:rsid w:val="00086D9D"/>
    <w:rsid w:val="00092EBF"/>
    <w:rsid w:val="00093B2B"/>
    <w:rsid w:val="00094EAE"/>
    <w:rsid w:val="00096D17"/>
    <w:rsid w:val="000A1F64"/>
    <w:rsid w:val="000A47A2"/>
    <w:rsid w:val="000A71CC"/>
    <w:rsid w:val="000B143F"/>
    <w:rsid w:val="000B19C2"/>
    <w:rsid w:val="000C1DAE"/>
    <w:rsid w:val="000C54DC"/>
    <w:rsid w:val="000D536F"/>
    <w:rsid w:val="000E0651"/>
    <w:rsid w:val="000E26C0"/>
    <w:rsid w:val="000E6D53"/>
    <w:rsid w:val="000F0EA7"/>
    <w:rsid w:val="000F5116"/>
    <w:rsid w:val="001001DF"/>
    <w:rsid w:val="00106455"/>
    <w:rsid w:val="0011159B"/>
    <w:rsid w:val="00112CC7"/>
    <w:rsid w:val="0011699B"/>
    <w:rsid w:val="001213B7"/>
    <w:rsid w:val="00126EA6"/>
    <w:rsid w:val="0013116F"/>
    <w:rsid w:val="0014369C"/>
    <w:rsid w:val="001472B5"/>
    <w:rsid w:val="0015074B"/>
    <w:rsid w:val="00166A0C"/>
    <w:rsid w:val="0019054F"/>
    <w:rsid w:val="001B0341"/>
    <w:rsid w:val="001B5B8A"/>
    <w:rsid w:val="001C1949"/>
    <w:rsid w:val="001D6289"/>
    <w:rsid w:val="001D795C"/>
    <w:rsid w:val="00201274"/>
    <w:rsid w:val="002050EA"/>
    <w:rsid w:val="002111AA"/>
    <w:rsid w:val="00211C48"/>
    <w:rsid w:val="00214D0C"/>
    <w:rsid w:val="00220F0F"/>
    <w:rsid w:val="00223634"/>
    <w:rsid w:val="00232004"/>
    <w:rsid w:val="002433E4"/>
    <w:rsid w:val="00243B10"/>
    <w:rsid w:val="002459F8"/>
    <w:rsid w:val="002476BB"/>
    <w:rsid w:val="002649FB"/>
    <w:rsid w:val="00265B21"/>
    <w:rsid w:val="00270E96"/>
    <w:rsid w:val="0027632E"/>
    <w:rsid w:val="002836BD"/>
    <w:rsid w:val="002856EB"/>
    <w:rsid w:val="00286D45"/>
    <w:rsid w:val="002920AD"/>
    <w:rsid w:val="0029378C"/>
    <w:rsid w:val="00293847"/>
    <w:rsid w:val="00293B85"/>
    <w:rsid w:val="0029639D"/>
    <w:rsid w:val="002A26ED"/>
    <w:rsid w:val="002A27F1"/>
    <w:rsid w:val="002B06E3"/>
    <w:rsid w:val="002B2B6F"/>
    <w:rsid w:val="002B2C8E"/>
    <w:rsid w:val="002B2D24"/>
    <w:rsid w:val="002B3D72"/>
    <w:rsid w:val="002B43E4"/>
    <w:rsid w:val="002B4E6D"/>
    <w:rsid w:val="002B7D30"/>
    <w:rsid w:val="002D0CAC"/>
    <w:rsid w:val="002E05EB"/>
    <w:rsid w:val="002F10CD"/>
    <w:rsid w:val="002F2448"/>
    <w:rsid w:val="00301B21"/>
    <w:rsid w:val="00311445"/>
    <w:rsid w:val="003171F5"/>
    <w:rsid w:val="00317A96"/>
    <w:rsid w:val="00317B75"/>
    <w:rsid w:val="00326F90"/>
    <w:rsid w:val="00327EFA"/>
    <w:rsid w:val="003362B7"/>
    <w:rsid w:val="00337F57"/>
    <w:rsid w:val="00341247"/>
    <w:rsid w:val="00351E86"/>
    <w:rsid w:val="003561EC"/>
    <w:rsid w:val="003728CF"/>
    <w:rsid w:val="003808D0"/>
    <w:rsid w:val="003A16D0"/>
    <w:rsid w:val="003D2257"/>
    <w:rsid w:val="003D3376"/>
    <w:rsid w:val="003E2ED3"/>
    <w:rsid w:val="00402CE4"/>
    <w:rsid w:val="00405782"/>
    <w:rsid w:val="0041108C"/>
    <w:rsid w:val="00412C39"/>
    <w:rsid w:val="0042405F"/>
    <w:rsid w:val="004248B2"/>
    <w:rsid w:val="004256B5"/>
    <w:rsid w:val="0042734F"/>
    <w:rsid w:val="00436788"/>
    <w:rsid w:val="00441934"/>
    <w:rsid w:val="00442489"/>
    <w:rsid w:val="00442EE6"/>
    <w:rsid w:val="004466BE"/>
    <w:rsid w:val="004540C2"/>
    <w:rsid w:val="0045791B"/>
    <w:rsid w:val="004615FC"/>
    <w:rsid w:val="00462C5C"/>
    <w:rsid w:val="00466A69"/>
    <w:rsid w:val="00476150"/>
    <w:rsid w:val="00476C11"/>
    <w:rsid w:val="00487B4E"/>
    <w:rsid w:val="00490F12"/>
    <w:rsid w:val="004A0F1F"/>
    <w:rsid w:val="004A2202"/>
    <w:rsid w:val="004A58C8"/>
    <w:rsid w:val="004A6900"/>
    <w:rsid w:val="004C2C93"/>
    <w:rsid w:val="004D7235"/>
    <w:rsid w:val="004E194F"/>
    <w:rsid w:val="004E5F11"/>
    <w:rsid w:val="004E6306"/>
    <w:rsid w:val="004F31E6"/>
    <w:rsid w:val="00500064"/>
    <w:rsid w:val="005039C0"/>
    <w:rsid w:val="00504AC2"/>
    <w:rsid w:val="00520293"/>
    <w:rsid w:val="005204B4"/>
    <w:rsid w:val="00522D11"/>
    <w:rsid w:val="005234B7"/>
    <w:rsid w:val="0054163F"/>
    <w:rsid w:val="00544A39"/>
    <w:rsid w:val="00551FF0"/>
    <w:rsid w:val="00562C96"/>
    <w:rsid w:val="0056460C"/>
    <w:rsid w:val="0056554C"/>
    <w:rsid w:val="00586E57"/>
    <w:rsid w:val="00587EDD"/>
    <w:rsid w:val="00594410"/>
    <w:rsid w:val="00596F2F"/>
    <w:rsid w:val="005A1374"/>
    <w:rsid w:val="005A7D41"/>
    <w:rsid w:val="005B2B31"/>
    <w:rsid w:val="005B479B"/>
    <w:rsid w:val="005C4D3C"/>
    <w:rsid w:val="005D6989"/>
    <w:rsid w:val="005E2B26"/>
    <w:rsid w:val="005E3ADA"/>
    <w:rsid w:val="005F15DE"/>
    <w:rsid w:val="00607BA5"/>
    <w:rsid w:val="00610E2F"/>
    <w:rsid w:val="00615962"/>
    <w:rsid w:val="006163F9"/>
    <w:rsid w:val="00627AA0"/>
    <w:rsid w:val="00631FB4"/>
    <w:rsid w:val="0064078A"/>
    <w:rsid w:val="00643269"/>
    <w:rsid w:val="00643E18"/>
    <w:rsid w:val="00646250"/>
    <w:rsid w:val="006851A3"/>
    <w:rsid w:val="00686038"/>
    <w:rsid w:val="006927E6"/>
    <w:rsid w:val="006A1CEF"/>
    <w:rsid w:val="006A533D"/>
    <w:rsid w:val="006A6691"/>
    <w:rsid w:val="006B162E"/>
    <w:rsid w:val="006C15FD"/>
    <w:rsid w:val="006C6A24"/>
    <w:rsid w:val="006E0A04"/>
    <w:rsid w:val="006E1F4B"/>
    <w:rsid w:val="006E6498"/>
    <w:rsid w:val="006E788A"/>
    <w:rsid w:val="006F372F"/>
    <w:rsid w:val="006F4129"/>
    <w:rsid w:val="006F4C4A"/>
    <w:rsid w:val="0070314E"/>
    <w:rsid w:val="0071199F"/>
    <w:rsid w:val="00716861"/>
    <w:rsid w:val="007226D8"/>
    <w:rsid w:val="0072633D"/>
    <w:rsid w:val="00732380"/>
    <w:rsid w:val="0073252E"/>
    <w:rsid w:val="00741071"/>
    <w:rsid w:val="00741F99"/>
    <w:rsid w:val="0074385F"/>
    <w:rsid w:val="00743C87"/>
    <w:rsid w:val="007460B0"/>
    <w:rsid w:val="007475A2"/>
    <w:rsid w:val="0076317C"/>
    <w:rsid w:val="0077257E"/>
    <w:rsid w:val="00775205"/>
    <w:rsid w:val="00790279"/>
    <w:rsid w:val="00793972"/>
    <w:rsid w:val="007A5056"/>
    <w:rsid w:val="007B339E"/>
    <w:rsid w:val="007B42BA"/>
    <w:rsid w:val="007B71BE"/>
    <w:rsid w:val="007C3043"/>
    <w:rsid w:val="007C44E4"/>
    <w:rsid w:val="007C5165"/>
    <w:rsid w:val="007C7D99"/>
    <w:rsid w:val="007D2E27"/>
    <w:rsid w:val="007D64E5"/>
    <w:rsid w:val="007E0969"/>
    <w:rsid w:val="007E24AC"/>
    <w:rsid w:val="007E26D7"/>
    <w:rsid w:val="007F418E"/>
    <w:rsid w:val="00801E3C"/>
    <w:rsid w:val="00802685"/>
    <w:rsid w:val="00802BED"/>
    <w:rsid w:val="00811DAE"/>
    <w:rsid w:val="008139B5"/>
    <w:rsid w:val="0081647F"/>
    <w:rsid w:val="00821251"/>
    <w:rsid w:val="00822E4D"/>
    <w:rsid w:val="00823426"/>
    <w:rsid w:val="00824F9A"/>
    <w:rsid w:val="00833F88"/>
    <w:rsid w:val="008402ED"/>
    <w:rsid w:val="00866773"/>
    <w:rsid w:val="00870B2A"/>
    <w:rsid w:val="0087138B"/>
    <w:rsid w:val="008717E4"/>
    <w:rsid w:val="00873B68"/>
    <w:rsid w:val="00875570"/>
    <w:rsid w:val="0087712D"/>
    <w:rsid w:val="008840BD"/>
    <w:rsid w:val="00884806"/>
    <w:rsid w:val="00895F82"/>
    <w:rsid w:val="008A0585"/>
    <w:rsid w:val="008A38F5"/>
    <w:rsid w:val="008A3D4F"/>
    <w:rsid w:val="008A5BFC"/>
    <w:rsid w:val="008B134A"/>
    <w:rsid w:val="008B211E"/>
    <w:rsid w:val="008B5606"/>
    <w:rsid w:val="008B6F03"/>
    <w:rsid w:val="008C1067"/>
    <w:rsid w:val="008C705A"/>
    <w:rsid w:val="008D1A5E"/>
    <w:rsid w:val="008D63A0"/>
    <w:rsid w:val="008E2352"/>
    <w:rsid w:val="008E5C4C"/>
    <w:rsid w:val="008E611C"/>
    <w:rsid w:val="008E66B3"/>
    <w:rsid w:val="008E6DB4"/>
    <w:rsid w:val="008F25BD"/>
    <w:rsid w:val="008F333C"/>
    <w:rsid w:val="00901BFC"/>
    <w:rsid w:val="009023C2"/>
    <w:rsid w:val="009035D4"/>
    <w:rsid w:val="00904874"/>
    <w:rsid w:val="00905E44"/>
    <w:rsid w:val="00907320"/>
    <w:rsid w:val="00907AD1"/>
    <w:rsid w:val="00912D9C"/>
    <w:rsid w:val="00917600"/>
    <w:rsid w:val="00927221"/>
    <w:rsid w:val="00933A89"/>
    <w:rsid w:val="009341FA"/>
    <w:rsid w:val="00944EFF"/>
    <w:rsid w:val="009476CD"/>
    <w:rsid w:val="009507FA"/>
    <w:rsid w:val="0096098C"/>
    <w:rsid w:val="00962EB0"/>
    <w:rsid w:val="009720FF"/>
    <w:rsid w:val="009731CE"/>
    <w:rsid w:val="009A1840"/>
    <w:rsid w:val="009A2F68"/>
    <w:rsid w:val="009A38D7"/>
    <w:rsid w:val="009A6FEE"/>
    <w:rsid w:val="009B0099"/>
    <w:rsid w:val="009B4DD1"/>
    <w:rsid w:val="009B5EAD"/>
    <w:rsid w:val="009B6B5E"/>
    <w:rsid w:val="009C046C"/>
    <w:rsid w:val="009C7F55"/>
    <w:rsid w:val="009D3F42"/>
    <w:rsid w:val="009D5510"/>
    <w:rsid w:val="009E1C4F"/>
    <w:rsid w:val="009E4E38"/>
    <w:rsid w:val="009E6185"/>
    <w:rsid w:val="009F59F0"/>
    <w:rsid w:val="009F6593"/>
    <w:rsid w:val="00A02408"/>
    <w:rsid w:val="00A02EEC"/>
    <w:rsid w:val="00A07539"/>
    <w:rsid w:val="00A1285E"/>
    <w:rsid w:val="00A32656"/>
    <w:rsid w:val="00A333CE"/>
    <w:rsid w:val="00A37B9F"/>
    <w:rsid w:val="00A54FCB"/>
    <w:rsid w:val="00A6480D"/>
    <w:rsid w:val="00A65FE6"/>
    <w:rsid w:val="00A666BF"/>
    <w:rsid w:val="00A66E08"/>
    <w:rsid w:val="00A71610"/>
    <w:rsid w:val="00A71A34"/>
    <w:rsid w:val="00A8075A"/>
    <w:rsid w:val="00A90AD4"/>
    <w:rsid w:val="00A927A9"/>
    <w:rsid w:val="00A92B4F"/>
    <w:rsid w:val="00A938FC"/>
    <w:rsid w:val="00AA0147"/>
    <w:rsid w:val="00AA1D8D"/>
    <w:rsid w:val="00AA4B9D"/>
    <w:rsid w:val="00AA6ED5"/>
    <w:rsid w:val="00AC44B2"/>
    <w:rsid w:val="00AC783F"/>
    <w:rsid w:val="00AD0A1E"/>
    <w:rsid w:val="00AD260D"/>
    <w:rsid w:val="00AE4913"/>
    <w:rsid w:val="00AE6E5E"/>
    <w:rsid w:val="00AE755C"/>
    <w:rsid w:val="00AF5F51"/>
    <w:rsid w:val="00AF65B3"/>
    <w:rsid w:val="00AF66E5"/>
    <w:rsid w:val="00B06209"/>
    <w:rsid w:val="00B069B0"/>
    <w:rsid w:val="00B14516"/>
    <w:rsid w:val="00B22E72"/>
    <w:rsid w:val="00B30146"/>
    <w:rsid w:val="00B30FBC"/>
    <w:rsid w:val="00B31D3F"/>
    <w:rsid w:val="00B41D1B"/>
    <w:rsid w:val="00B451E6"/>
    <w:rsid w:val="00B47730"/>
    <w:rsid w:val="00B572A1"/>
    <w:rsid w:val="00B61F2F"/>
    <w:rsid w:val="00B62E2F"/>
    <w:rsid w:val="00B70FD6"/>
    <w:rsid w:val="00B748DC"/>
    <w:rsid w:val="00B86401"/>
    <w:rsid w:val="00B86A2E"/>
    <w:rsid w:val="00B879D3"/>
    <w:rsid w:val="00B91D40"/>
    <w:rsid w:val="00B928D0"/>
    <w:rsid w:val="00B9320C"/>
    <w:rsid w:val="00B93C77"/>
    <w:rsid w:val="00BA1779"/>
    <w:rsid w:val="00BB0300"/>
    <w:rsid w:val="00BB4D6A"/>
    <w:rsid w:val="00BC3B5C"/>
    <w:rsid w:val="00BD0353"/>
    <w:rsid w:val="00BD0773"/>
    <w:rsid w:val="00BD5532"/>
    <w:rsid w:val="00BD66AD"/>
    <w:rsid w:val="00BE1667"/>
    <w:rsid w:val="00BE21D1"/>
    <w:rsid w:val="00BF0D41"/>
    <w:rsid w:val="00BF1A58"/>
    <w:rsid w:val="00BF2ED5"/>
    <w:rsid w:val="00BF2EF0"/>
    <w:rsid w:val="00BF492F"/>
    <w:rsid w:val="00C04E5C"/>
    <w:rsid w:val="00C14BE7"/>
    <w:rsid w:val="00C206F1"/>
    <w:rsid w:val="00C26402"/>
    <w:rsid w:val="00C31BA2"/>
    <w:rsid w:val="00C34C58"/>
    <w:rsid w:val="00C35939"/>
    <w:rsid w:val="00C4493F"/>
    <w:rsid w:val="00C45F41"/>
    <w:rsid w:val="00C55757"/>
    <w:rsid w:val="00C6233B"/>
    <w:rsid w:val="00C77523"/>
    <w:rsid w:val="00C803B3"/>
    <w:rsid w:val="00C967C7"/>
    <w:rsid w:val="00CA006E"/>
    <w:rsid w:val="00CA12BA"/>
    <w:rsid w:val="00CA2831"/>
    <w:rsid w:val="00CA4312"/>
    <w:rsid w:val="00CB0664"/>
    <w:rsid w:val="00CB11F1"/>
    <w:rsid w:val="00CB2B87"/>
    <w:rsid w:val="00CB484E"/>
    <w:rsid w:val="00CB7A2F"/>
    <w:rsid w:val="00CC6920"/>
    <w:rsid w:val="00CC7339"/>
    <w:rsid w:val="00CE46D0"/>
    <w:rsid w:val="00CE6BE6"/>
    <w:rsid w:val="00CF2216"/>
    <w:rsid w:val="00CF76DF"/>
    <w:rsid w:val="00D05E31"/>
    <w:rsid w:val="00D175F5"/>
    <w:rsid w:val="00D327E1"/>
    <w:rsid w:val="00D334C3"/>
    <w:rsid w:val="00D33FB7"/>
    <w:rsid w:val="00D43A84"/>
    <w:rsid w:val="00D43F65"/>
    <w:rsid w:val="00D61414"/>
    <w:rsid w:val="00D71860"/>
    <w:rsid w:val="00D72DDB"/>
    <w:rsid w:val="00D7789C"/>
    <w:rsid w:val="00D82CBE"/>
    <w:rsid w:val="00D8790D"/>
    <w:rsid w:val="00D908D8"/>
    <w:rsid w:val="00D91076"/>
    <w:rsid w:val="00D9370C"/>
    <w:rsid w:val="00D940B1"/>
    <w:rsid w:val="00DA288D"/>
    <w:rsid w:val="00DC0299"/>
    <w:rsid w:val="00DC547E"/>
    <w:rsid w:val="00DD2137"/>
    <w:rsid w:val="00DD55E5"/>
    <w:rsid w:val="00DE0529"/>
    <w:rsid w:val="00DF4A41"/>
    <w:rsid w:val="00DF61ED"/>
    <w:rsid w:val="00E0141C"/>
    <w:rsid w:val="00E138F0"/>
    <w:rsid w:val="00E244B9"/>
    <w:rsid w:val="00E24BC8"/>
    <w:rsid w:val="00E41735"/>
    <w:rsid w:val="00E4253F"/>
    <w:rsid w:val="00E457D6"/>
    <w:rsid w:val="00E515D4"/>
    <w:rsid w:val="00E53122"/>
    <w:rsid w:val="00E53688"/>
    <w:rsid w:val="00E65350"/>
    <w:rsid w:val="00E660E8"/>
    <w:rsid w:val="00E70570"/>
    <w:rsid w:val="00E71B05"/>
    <w:rsid w:val="00E753F8"/>
    <w:rsid w:val="00E7646D"/>
    <w:rsid w:val="00E83651"/>
    <w:rsid w:val="00E83A26"/>
    <w:rsid w:val="00EA2F58"/>
    <w:rsid w:val="00EB0BA7"/>
    <w:rsid w:val="00EB621F"/>
    <w:rsid w:val="00EC407B"/>
    <w:rsid w:val="00EC4C9B"/>
    <w:rsid w:val="00ED0174"/>
    <w:rsid w:val="00ED3FC8"/>
    <w:rsid w:val="00EE7BDE"/>
    <w:rsid w:val="00EF00D7"/>
    <w:rsid w:val="00F1493C"/>
    <w:rsid w:val="00F16B43"/>
    <w:rsid w:val="00F2032A"/>
    <w:rsid w:val="00F2276B"/>
    <w:rsid w:val="00F36F7E"/>
    <w:rsid w:val="00F46890"/>
    <w:rsid w:val="00F555DB"/>
    <w:rsid w:val="00F67A43"/>
    <w:rsid w:val="00F80F05"/>
    <w:rsid w:val="00F833FA"/>
    <w:rsid w:val="00F84DE7"/>
    <w:rsid w:val="00F874CF"/>
    <w:rsid w:val="00F90197"/>
    <w:rsid w:val="00FA2A1D"/>
    <w:rsid w:val="00FA7A52"/>
    <w:rsid w:val="00FB1716"/>
    <w:rsid w:val="00FB19B0"/>
    <w:rsid w:val="00FB329B"/>
    <w:rsid w:val="00FB668F"/>
    <w:rsid w:val="00FC21FC"/>
    <w:rsid w:val="00FC3CCA"/>
    <w:rsid w:val="00FC40DA"/>
    <w:rsid w:val="00FC693F"/>
    <w:rsid w:val="00FD0DFC"/>
    <w:rsid w:val="00FD0EEA"/>
    <w:rsid w:val="00FE0591"/>
    <w:rsid w:val="00FE3057"/>
    <w:rsid w:val="00FE4EB5"/>
    <w:rsid w:val="00FE5C02"/>
    <w:rsid w:val="00FE712E"/>
    <w:rsid w:val="00FF1DE0"/>
    <w:rsid w:val="00FF4C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C3A1B82"/>
  <w14:defaultImageDpi w14:val="330"/>
  <w15:docId w15:val="{CDB0ED8E-0BDE-4C70-8109-28CAD7C32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6A1CEF"/>
    <w:pPr>
      <w:spacing w:after="0" w:line="240" w:lineRule="auto"/>
    </w:pPr>
    <w:rPr>
      <w:rFonts w:ascii="Times New Roman" w:eastAsia="Times New Roman" w:hAnsi="Times New Roman"/>
      <w:sz w:val="26"/>
    </w:rPr>
  </w:style>
  <w:style w:type="character" w:styleId="CommentReference">
    <w:name w:val="annotation reference"/>
    <w:basedOn w:val="DefaultParagraphFont"/>
    <w:uiPriority w:val="99"/>
    <w:semiHidden/>
    <w:unhideWhenUsed/>
    <w:rsid w:val="00004B32"/>
    <w:rPr>
      <w:sz w:val="16"/>
      <w:szCs w:val="16"/>
    </w:rPr>
  </w:style>
  <w:style w:type="paragraph" w:styleId="CommentText">
    <w:name w:val="annotation text"/>
    <w:basedOn w:val="Normal"/>
    <w:link w:val="CommentTextChar"/>
    <w:uiPriority w:val="99"/>
    <w:unhideWhenUsed/>
    <w:rsid w:val="00004B32"/>
    <w:pPr>
      <w:spacing w:line="240" w:lineRule="auto"/>
    </w:pPr>
    <w:rPr>
      <w:sz w:val="20"/>
      <w:szCs w:val="20"/>
    </w:rPr>
  </w:style>
  <w:style w:type="character" w:customStyle="1" w:styleId="CommentTextChar">
    <w:name w:val="Comment Text Char"/>
    <w:basedOn w:val="DefaultParagraphFont"/>
    <w:link w:val="CommentText"/>
    <w:uiPriority w:val="99"/>
    <w:rsid w:val="00004B32"/>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04B32"/>
    <w:rPr>
      <w:b/>
      <w:bCs/>
    </w:rPr>
  </w:style>
  <w:style w:type="character" w:customStyle="1" w:styleId="CommentSubjectChar">
    <w:name w:val="Comment Subject Char"/>
    <w:basedOn w:val="CommentTextChar"/>
    <w:link w:val="CommentSubject"/>
    <w:uiPriority w:val="99"/>
    <w:semiHidden/>
    <w:rsid w:val="00004B32"/>
    <w:rPr>
      <w:rFonts w:ascii="Times New Roman" w:eastAsia="Times New Roman" w:hAnsi="Times New Roman"/>
      <w:b/>
      <w:bCs/>
      <w:sz w:val="20"/>
      <w:szCs w:val="20"/>
    </w:rPr>
  </w:style>
  <w:style w:type="paragraph" w:customStyle="1" w:styleId="Phlc">
    <w:name w:val="Phụ lục"/>
    <w:basedOn w:val="Normal"/>
    <w:qFormat/>
    <w:rsid w:val="00EE7BDE"/>
    <w:pPr>
      <w:suppressAutoHyphens/>
      <w:spacing w:after="0" w:line="240" w:lineRule="auto"/>
      <w:jc w:val="center"/>
    </w:pPr>
    <w:rPr>
      <w:rFonts w:cs="Times New Roman"/>
      <w:b/>
      <w:sz w:val="28"/>
      <w:szCs w:val="28"/>
      <w:lang w:val="vi-VN" w:eastAsia="zh-CN"/>
    </w:rPr>
  </w:style>
  <w:style w:type="paragraph" w:styleId="FootnoteText">
    <w:name w:val="footnote text"/>
    <w:basedOn w:val="Normal"/>
    <w:link w:val="FootnoteTextChar"/>
    <w:uiPriority w:val="99"/>
    <w:semiHidden/>
    <w:unhideWhenUsed/>
    <w:rsid w:val="00AF66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66E5"/>
    <w:rPr>
      <w:rFonts w:ascii="Times New Roman" w:eastAsia="Times New Roman" w:hAnsi="Times New Roman"/>
      <w:sz w:val="20"/>
      <w:szCs w:val="20"/>
    </w:rPr>
  </w:style>
  <w:style w:type="character" w:styleId="FootnoteReference">
    <w:name w:val="footnote reference"/>
    <w:basedOn w:val="DefaultParagraphFont"/>
    <w:uiPriority w:val="99"/>
    <w:semiHidden/>
    <w:unhideWhenUsed/>
    <w:rsid w:val="00AF66E5"/>
    <w:rPr>
      <w:vertAlign w:val="superscript"/>
    </w:rPr>
  </w:style>
  <w:style w:type="character" w:styleId="Hyperlink">
    <w:name w:val="Hyperlink"/>
    <w:basedOn w:val="DefaultParagraphFont"/>
    <w:uiPriority w:val="99"/>
    <w:unhideWhenUsed/>
    <w:rsid w:val="005039C0"/>
    <w:rPr>
      <w:color w:val="0000FF" w:themeColor="hyperlink"/>
      <w:u w:val="single"/>
    </w:rPr>
  </w:style>
  <w:style w:type="character" w:styleId="UnresolvedMention">
    <w:name w:val="Unresolved Mention"/>
    <w:basedOn w:val="DefaultParagraphFont"/>
    <w:uiPriority w:val="99"/>
    <w:semiHidden/>
    <w:unhideWhenUsed/>
    <w:rsid w:val="005039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thuvienphapluat.vn/van-ban/The-thao-Y-te/Luat-Phong-benh-2025-so-114-2025-QH15-658530.aspx"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6/09/relationships/commentsIds" Target="commentsIds.xml"/><Relationship Id="rId19"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DBA1F38-6EF7-4530-991B-5B3EE40E2571}">
  <we:reference id="wa200010725" version="1.0.0.1" store="en-US" storeType="OMEX"/>
  <we:alternateReferences>
    <we:reference id="wa200010725" version="1.0.0.1" store="wa200010725" storeType="OMEX"/>
  </we:alternateReferences>
  <we:properties>
    <we:property name="claude.fileId" value="&quot;4d924b60-ec68-4070-a559-cc379a36ebb3&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5</Pages>
  <Words>1467</Words>
  <Characters>8365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Dự thảo Thông tư hướng dẫn phương pháp, trình tự thống kê, báo cáo thiệt hại về y tế do dịch bệnh gây ra</vt:lpstr>
    </vt:vector>
  </TitlesOfParts>
  <Manager/>
  <Company/>
  <LinksUpToDate>false</LinksUpToDate>
  <CharactersWithSpaces>9813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Dự thảo Thông tư hướng dẫn phương pháp, trình tự thống kê, báo cáo thiệt hại về y tế do dịch bệnh gây ra</dc:title>
  <dc:subject/>
  <dc:creator>OpenAI</dc:creator>
  <cp:keywords/>
  <dc:description>generated by python-docx</dc:description>
  <cp:lastModifiedBy>User</cp:lastModifiedBy>
  <cp:revision>118</cp:revision>
  <dcterms:created xsi:type="dcterms:W3CDTF">2026-08-03T16:19:00Z</dcterms:created>
  <dcterms:modified xsi:type="dcterms:W3CDTF">2026-08-07T09:36:00Z</dcterms:modified>
  <cp:category/>
</cp:coreProperties>
</file>