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C3" w:rsidRDefault="007E04C3"/>
    <w:tbl>
      <w:tblPr>
        <w:tblW w:w="0" w:type="auto"/>
        <w:tblBorders>
          <w:top w:val="nil"/>
          <w:bottom w:val="nil"/>
          <w:insideH w:val="nil"/>
          <w:insideV w:val="nil"/>
        </w:tblBorders>
        <w:tblCellMar>
          <w:left w:w="0" w:type="dxa"/>
          <w:right w:w="0" w:type="dxa"/>
        </w:tblCellMar>
        <w:tblLook w:val="04A0"/>
      </w:tblPr>
      <w:tblGrid>
        <w:gridCol w:w="3281"/>
        <w:gridCol w:w="6007"/>
      </w:tblGrid>
      <w:tr w:rsidR="0061700C" w:rsidRPr="00551EEA" w:rsidTr="007E04C3">
        <w:tc>
          <w:tcPr>
            <w:tcW w:w="3281" w:type="dxa"/>
            <w:tcBorders>
              <w:top w:val="nil"/>
              <w:left w:val="nil"/>
              <w:bottom w:val="nil"/>
              <w:right w:val="nil"/>
              <w:tl2br w:val="nil"/>
              <w:tr2bl w:val="nil"/>
            </w:tcBorders>
            <w:shd w:val="clear" w:color="auto" w:fill="auto"/>
            <w:tcMar>
              <w:top w:w="0" w:type="dxa"/>
              <w:left w:w="108" w:type="dxa"/>
              <w:bottom w:w="0" w:type="dxa"/>
              <w:right w:w="108" w:type="dxa"/>
            </w:tcMar>
          </w:tcPr>
          <w:p w:rsidR="0061700C" w:rsidRPr="00551EEA" w:rsidRDefault="00427179" w:rsidP="003125B5">
            <w:pPr>
              <w:jc w:val="center"/>
              <w:rPr>
                <w:sz w:val="26"/>
                <w:szCs w:val="28"/>
                <w:vertAlign w:val="superscript"/>
              </w:rPr>
            </w:pPr>
            <w:r w:rsidRPr="00551EEA">
              <w:rPr>
                <w:b/>
                <w:bCs/>
                <w:sz w:val="26"/>
                <w:szCs w:val="28"/>
              </w:rPr>
              <w:t>CHÍNH PHỦ</w:t>
            </w:r>
            <w:r w:rsidRPr="00551EEA">
              <w:rPr>
                <w:b/>
                <w:bCs/>
                <w:sz w:val="26"/>
                <w:szCs w:val="28"/>
              </w:rPr>
              <w:br/>
            </w:r>
            <w:r w:rsidR="00760DD6" w:rsidRPr="00551EEA">
              <w:rPr>
                <w:sz w:val="26"/>
                <w:szCs w:val="28"/>
                <w:vertAlign w:val="superscript"/>
              </w:rPr>
              <w:t>_________</w:t>
            </w:r>
          </w:p>
        </w:tc>
        <w:tc>
          <w:tcPr>
            <w:tcW w:w="6007" w:type="dxa"/>
            <w:tcBorders>
              <w:top w:val="nil"/>
              <w:left w:val="nil"/>
              <w:bottom w:val="nil"/>
              <w:right w:val="nil"/>
              <w:tl2br w:val="nil"/>
              <w:tr2bl w:val="nil"/>
            </w:tcBorders>
            <w:shd w:val="clear" w:color="auto" w:fill="auto"/>
            <w:tcMar>
              <w:top w:w="0" w:type="dxa"/>
              <w:left w:w="108" w:type="dxa"/>
              <w:bottom w:w="0" w:type="dxa"/>
              <w:right w:w="108" w:type="dxa"/>
            </w:tcMar>
          </w:tcPr>
          <w:p w:rsidR="0061700C" w:rsidRPr="00551EEA" w:rsidRDefault="00815D48" w:rsidP="00E67A5B">
            <w:pPr>
              <w:jc w:val="center"/>
              <w:rPr>
                <w:sz w:val="28"/>
                <w:szCs w:val="28"/>
                <w:vertAlign w:val="superscript"/>
              </w:rPr>
            </w:pPr>
            <w:r w:rsidRPr="00815D48">
              <w:rPr>
                <w:b/>
                <w:bCs/>
                <w:noProof/>
                <w:sz w:val="26"/>
                <w:szCs w:val="28"/>
              </w:rPr>
              <w:pict>
                <v:shapetype id="_x0000_t32" coordsize="21600,21600" o:spt="32" o:oned="t" path="m,l21600,21600e" filled="f">
                  <v:path arrowok="t" fillok="f" o:connecttype="none"/>
                  <o:lock v:ext="edit" shapetype="t"/>
                </v:shapetype>
                <v:shape id="AutoShape 4" o:spid="_x0000_s1026" type="#_x0000_t32" style="position:absolute;left:0;text-align:left;margin-left:52.7pt;margin-top:36.3pt;width:16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bM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qgI4xmNKyGqVlsbGqRH9WKeNf3ukNJ1T1THY/DryUBuFjKSNynh4gwU2Y2fNYMYAvhx&#10;VsfWDgESpoCOUZLTTRJ+9IjCxzyb5rM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"/>
              </w:pict>
            </w:r>
            <w:r w:rsidR="00427179" w:rsidRPr="00551EEA">
              <w:rPr>
                <w:b/>
                <w:bCs/>
                <w:sz w:val="26"/>
                <w:szCs w:val="28"/>
              </w:rPr>
              <w:t>CỘNG HÒA XÃ HỘI CHỦ NGHĨA VIỆT NAM</w:t>
            </w:r>
            <w:r w:rsidR="00427179" w:rsidRPr="00551EEA">
              <w:rPr>
                <w:b/>
                <w:bCs/>
                <w:sz w:val="28"/>
                <w:szCs w:val="28"/>
              </w:rPr>
              <w:br/>
            </w:r>
            <w:r w:rsidR="00F13973" w:rsidRPr="00551EEA">
              <w:rPr>
                <w:b/>
                <w:bCs/>
                <w:sz w:val="28"/>
                <w:szCs w:val="28"/>
              </w:rPr>
              <w:t xml:space="preserve">Độc lập - Tự do - Hạnh phúc </w:t>
            </w:r>
            <w:r w:rsidR="00F13973" w:rsidRPr="00551EEA">
              <w:rPr>
                <w:b/>
                <w:bCs/>
                <w:sz w:val="28"/>
                <w:szCs w:val="28"/>
              </w:rPr>
              <w:br/>
            </w:r>
          </w:p>
        </w:tc>
      </w:tr>
      <w:tr w:rsidR="0061700C" w:rsidRPr="00551EEA" w:rsidTr="007E04C3">
        <w:tblPrEx>
          <w:tblBorders>
            <w:top w:val="none" w:sz="0" w:space="0" w:color="auto"/>
            <w:bottom w:val="none" w:sz="0" w:space="0" w:color="auto"/>
            <w:insideH w:val="none" w:sz="0" w:space="0" w:color="auto"/>
            <w:insideV w:val="none" w:sz="0" w:space="0" w:color="auto"/>
          </w:tblBorders>
        </w:tblPrEx>
        <w:tc>
          <w:tcPr>
            <w:tcW w:w="3281" w:type="dxa"/>
            <w:tcBorders>
              <w:top w:val="nil"/>
              <w:left w:val="nil"/>
              <w:bottom w:val="nil"/>
              <w:right w:val="nil"/>
              <w:tl2br w:val="nil"/>
              <w:tr2bl w:val="nil"/>
            </w:tcBorders>
            <w:shd w:val="clear" w:color="auto" w:fill="auto"/>
            <w:tcMar>
              <w:top w:w="0" w:type="dxa"/>
              <w:left w:w="108" w:type="dxa"/>
              <w:bottom w:w="0" w:type="dxa"/>
              <w:right w:w="108" w:type="dxa"/>
            </w:tcMar>
          </w:tcPr>
          <w:p w:rsidR="0061700C" w:rsidRPr="00551EEA" w:rsidRDefault="00F13973" w:rsidP="00D9195F">
            <w:pPr>
              <w:keepNext/>
              <w:keepLines/>
              <w:jc w:val="center"/>
              <w:outlineLvl w:val="0"/>
              <w:rPr>
                <w:sz w:val="26"/>
                <w:szCs w:val="28"/>
              </w:rPr>
            </w:pPr>
            <w:r w:rsidRPr="00551EEA">
              <w:rPr>
                <w:sz w:val="26"/>
                <w:szCs w:val="28"/>
              </w:rPr>
              <w:t>Số:         /</w:t>
            </w:r>
            <w:r w:rsidR="00676EA1" w:rsidRPr="00551EEA">
              <w:rPr>
                <w:sz w:val="26"/>
                <w:szCs w:val="28"/>
              </w:rPr>
              <w:t>202</w:t>
            </w:r>
            <w:r w:rsidR="00D9195F">
              <w:rPr>
                <w:sz w:val="26"/>
                <w:szCs w:val="28"/>
              </w:rPr>
              <w:t>5</w:t>
            </w:r>
            <w:r w:rsidRPr="00551EEA">
              <w:rPr>
                <w:sz w:val="26"/>
                <w:szCs w:val="28"/>
              </w:rPr>
              <w:t>/NĐ-CP</w:t>
            </w:r>
          </w:p>
        </w:tc>
        <w:tc>
          <w:tcPr>
            <w:tcW w:w="6007" w:type="dxa"/>
            <w:tcBorders>
              <w:top w:val="nil"/>
              <w:left w:val="nil"/>
              <w:bottom w:val="nil"/>
              <w:right w:val="nil"/>
              <w:tl2br w:val="nil"/>
              <w:tr2bl w:val="nil"/>
            </w:tcBorders>
            <w:shd w:val="clear" w:color="auto" w:fill="auto"/>
            <w:tcMar>
              <w:top w:w="0" w:type="dxa"/>
              <w:left w:w="108" w:type="dxa"/>
              <w:bottom w:w="0" w:type="dxa"/>
              <w:right w:w="108" w:type="dxa"/>
            </w:tcMar>
          </w:tcPr>
          <w:p w:rsidR="0061700C" w:rsidRPr="00551EEA" w:rsidRDefault="00F13973" w:rsidP="00D9195F">
            <w:pPr>
              <w:keepNext/>
              <w:keepLines/>
              <w:jc w:val="center"/>
              <w:outlineLvl w:val="0"/>
              <w:rPr>
                <w:sz w:val="28"/>
                <w:szCs w:val="28"/>
              </w:rPr>
            </w:pPr>
            <w:r w:rsidRPr="00551EEA">
              <w:rPr>
                <w:i/>
                <w:iCs/>
                <w:sz w:val="28"/>
                <w:szCs w:val="28"/>
              </w:rPr>
              <w:t>Hà Nội, ngày      tháng</w:t>
            </w:r>
            <w:r w:rsidR="00760DD6" w:rsidRPr="00551EEA">
              <w:rPr>
                <w:i/>
                <w:iCs/>
                <w:sz w:val="28"/>
                <w:szCs w:val="28"/>
              </w:rPr>
              <w:t xml:space="preserve"> </w:t>
            </w:r>
            <w:r w:rsidR="00572826" w:rsidRPr="00551EEA">
              <w:rPr>
                <w:i/>
                <w:iCs/>
                <w:sz w:val="28"/>
                <w:szCs w:val="28"/>
              </w:rPr>
              <w:t xml:space="preserve">    </w:t>
            </w:r>
            <w:r w:rsidRPr="00551EEA">
              <w:rPr>
                <w:i/>
                <w:iCs/>
                <w:sz w:val="28"/>
                <w:szCs w:val="28"/>
              </w:rPr>
              <w:t xml:space="preserve">năm </w:t>
            </w:r>
            <w:r w:rsidR="00676EA1" w:rsidRPr="00551EEA">
              <w:rPr>
                <w:i/>
                <w:iCs/>
                <w:sz w:val="28"/>
                <w:szCs w:val="28"/>
              </w:rPr>
              <w:t>202</w:t>
            </w:r>
            <w:r w:rsidR="00D9195F">
              <w:rPr>
                <w:i/>
                <w:iCs/>
                <w:sz w:val="28"/>
                <w:szCs w:val="28"/>
              </w:rPr>
              <w:t>5</w:t>
            </w:r>
          </w:p>
        </w:tc>
      </w:tr>
    </w:tbl>
    <w:p w:rsidR="002F7740" w:rsidRDefault="00815D48" w:rsidP="009D4C8C">
      <w:pPr>
        <w:spacing w:before="120" w:after="280" w:afterAutospacing="1"/>
        <w:jc w:val="both"/>
        <w:rPr>
          <w:sz w:val="28"/>
          <w:szCs w:val="28"/>
        </w:rPr>
      </w:pPr>
      <w:r>
        <w:rPr>
          <w:noProof/>
          <w:sz w:val="28"/>
          <w:szCs w:val="28"/>
        </w:rPr>
        <w:pict>
          <v:rect id="Rectangle 2" o:spid="_x0000_s1027" style="position:absolute;left:0;text-align:left;margin-left:-19pt;margin-top:12.05pt;width:129.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">
            <v:textbox>
              <w:txbxContent>
                <w:p w:rsidR="00AD7ED9" w:rsidRPr="00E67A5B" w:rsidRDefault="00AD7ED9" w:rsidP="00572826">
                  <w:pPr>
                    <w:jc w:val="center"/>
                    <w:rPr>
                      <w:b/>
                      <w:sz w:val="28"/>
                    </w:rPr>
                  </w:pPr>
                  <w:r w:rsidRPr="00F6035B">
                    <w:rPr>
                      <w:b/>
                      <w:sz w:val="28"/>
                    </w:rPr>
                    <w:t>DỰ THẢO</w:t>
                  </w:r>
                  <w:r w:rsidRPr="00F6035B">
                    <w:rPr>
                      <w:b/>
                      <w:sz w:val="28"/>
                      <w:lang w:val="vi-VN"/>
                    </w:rPr>
                    <w:t xml:space="preserve"> </w:t>
                  </w:r>
                  <w:r>
                    <w:rPr>
                      <w:b/>
                      <w:sz w:val="28"/>
                    </w:rPr>
                    <w:t>1</w:t>
                  </w:r>
                </w:p>
              </w:txbxContent>
            </v:textbox>
          </v:rect>
        </w:pict>
      </w:r>
      <w:r w:rsidR="00427179" w:rsidRPr="00551EEA">
        <w:rPr>
          <w:sz w:val="28"/>
          <w:szCs w:val="28"/>
        </w:rPr>
        <w:t> </w:t>
      </w:r>
      <w:bookmarkStart w:id="0" w:name="loai_1"/>
    </w:p>
    <w:p w:rsidR="00E15CF1" w:rsidRPr="00551EEA" w:rsidRDefault="00E15CF1" w:rsidP="009D4C8C">
      <w:pPr>
        <w:spacing w:before="120" w:after="280" w:afterAutospacing="1"/>
        <w:jc w:val="both"/>
        <w:rPr>
          <w:b/>
          <w:bCs/>
          <w:sz w:val="28"/>
          <w:szCs w:val="28"/>
        </w:rPr>
      </w:pPr>
    </w:p>
    <w:p w:rsidR="0061700C" w:rsidRPr="00551EEA" w:rsidRDefault="00F13973">
      <w:pPr>
        <w:tabs>
          <w:tab w:val="center" w:pos="4680"/>
          <w:tab w:val="left" w:pos="5970"/>
        </w:tabs>
        <w:jc w:val="center"/>
        <w:rPr>
          <w:b/>
          <w:sz w:val="28"/>
          <w:szCs w:val="28"/>
        </w:rPr>
      </w:pPr>
      <w:r w:rsidRPr="00551EEA">
        <w:rPr>
          <w:b/>
          <w:bCs/>
          <w:sz w:val="28"/>
          <w:szCs w:val="28"/>
        </w:rPr>
        <w:t>NGHỊ ĐỊNH</w:t>
      </w:r>
      <w:bookmarkEnd w:id="0"/>
    </w:p>
    <w:p w:rsidR="0061700C" w:rsidRPr="00AD490A" w:rsidRDefault="009A2D4A" w:rsidP="00AD490A">
      <w:pPr>
        <w:jc w:val="center"/>
        <w:rPr>
          <w:b/>
          <w:sz w:val="28"/>
          <w:szCs w:val="28"/>
          <w:lang w:val="vi-VN"/>
        </w:rPr>
      </w:pPr>
      <w:r>
        <w:rPr>
          <w:b/>
          <w:sz w:val="28"/>
          <w:szCs w:val="28"/>
        </w:rPr>
        <w:t>V</w:t>
      </w:r>
      <w:r w:rsidR="00E3418E" w:rsidRPr="00E63131">
        <w:rPr>
          <w:b/>
          <w:sz w:val="28"/>
          <w:szCs w:val="28"/>
        </w:rPr>
        <w:t xml:space="preserve">ề </w:t>
      </w:r>
      <w:r w:rsidR="00E3418E" w:rsidRPr="00E63131">
        <w:rPr>
          <w:b/>
          <w:sz w:val="28"/>
          <w:szCs w:val="28"/>
          <w:lang w:val="vi-VN"/>
        </w:rPr>
        <w:t xml:space="preserve">hỗ trợ lãi suất </w:t>
      </w:r>
      <w:r w:rsidR="00AD490A" w:rsidRPr="00E63131">
        <w:rPr>
          <w:b/>
          <w:sz w:val="28"/>
          <w:szCs w:val="28"/>
          <w:lang w:val="vi-VN"/>
        </w:rPr>
        <w:t xml:space="preserve">cho các doanh </w:t>
      </w:r>
      <w:r w:rsidR="00AD490A">
        <w:rPr>
          <w:b/>
          <w:sz w:val="28"/>
          <w:szCs w:val="28"/>
          <w:lang w:val="vi-VN"/>
        </w:rPr>
        <w:t xml:space="preserve">nghiệp thuộc khu vực kinh tế tư </w:t>
      </w:r>
      <w:r w:rsidR="00AD490A" w:rsidRPr="00E63131">
        <w:rPr>
          <w:b/>
          <w:sz w:val="28"/>
          <w:szCs w:val="28"/>
          <w:lang w:val="vi-VN"/>
        </w:rPr>
        <w:t xml:space="preserve">nhân, hộ kinh doanh, cá nhân kinh doanh </w:t>
      </w:r>
      <w:r w:rsidR="00AD490A">
        <w:rPr>
          <w:b/>
          <w:sz w:val="28"/>
          <w:szCs w:val="28"/>
        </w:rPr>
        <w:t xml:space="preserve">khi </w:t>
      </w:r>
      <w:r w:rsidR="00AD490A" w:rsidRPr="00E63131">
        <w:rPr>
          <w:b/>
          <w:sz w:val="28"/>
          <w:szCs w:val="28"/>
          <w:lang w:val="vi-VN"/>
        </w:rPr>
        <w:t>vay vốn</w:t>
      </w:r>
      <w:r w:rsidR="00AD490A" w:rsidRPr="00E63131">
        <w:rPr>
          <w:b/>
          <w:sz w:val="28"/>
          <w:szCs w:val="28"/>
        </w:rPr>
        <w:t xml:space="preserve"> </w:t>
      </w:r>
      <w:r w:rsidR="00E3418E" w:rsidRPr="00E63131">
        <w:rPr>
          <w:b/>
          <w:sz w:val="28"/>
          <w:szCs w:val="28"/>
          <w:lang w:val="vi-VN"/>
        </w:rPr>
        <w:t xml:space="preserve">thông qua các </w:t>
      </w:r>
      <w:r w:rsidR="00D81A01">
        <w:rPr>
          <w:b/>
          <w:sz w:val="28"/>
          <w:szCs w:val="28"/>
          <w:lang w:val="vi-VN"/>
        </w:rPr>
        <w:t>Quỹ tài chính nhà nước</w:t>
      </w:r>
      <w:r>
        <w:rPr>
          <w:b/>
          <w:sz w:val="28"/>
          <w:szCs w:val="28"/>
          <w:lang w:val="vi-VN"/>
        </w:rPr>
        <w:t xml:space="preserve"> ngoài ngân sách </w:t>
      </w:r>
      <w:r w:rsidR="00AD490A" w:rsidRPr="00E63131">
        <w:rPr>
          <w:b/>
          <w:sz w:val="28"/>
          <w:szCs w:val="28"/>
        </w:rPr>
        <w:t>để thực hiện các dự án xanh, tuần hoàn và áp dụng khung tiêu chuẩn môi trường, xã hội và quản trị</w:t>
      </w:r>
    </w:p>
    <w:p w:rsidR="005351A4" w:rsidRPr="00AC6382" w:rsidRDefault="005224A1" w:rsidP="003125B5">
      <w:pPr>
        <w:jc w:val="center"/>
        <w:rPr>
          <w:i/>
          <w:iCs/>
          <w:sz w:val="28"/>
          <w:szCs w:val="28"/>
          <w:lang w:val="vi-VN"/>
        </w:rPr>
      </w:pPr>
      <w:r w:rsidRPr="005224A1">
        <w:rPr>
          <w:b/>
          <w:bCs/>
          <w:sz w:val="28"/>
          <w:szCs w:val="28"/>
          <w:vertAlign w:val="superscript"/>
          <w:lang w:val="vi-VN"/>
        </w:rPr>
        <w:t>___________</w:t>
      </w:r>
    </w:p>
    <w:p w:rsidR="00760DD6" w:rsidRPr="00AC6382" w:rsidRDefault="00760DD6" w:rsidP="00262B5B">
      <w:pPr>
        <w:spacing w:before="120" w:after="120" w:line="360" w:lineRule="exact"/>
        <w:jc w:val="center"/>
        <w:rPr>
          <w:i/>
          <w:iCs/>
          <w:sz w:val="12"/>
          <w:szCs w:val="28"/>
          <w:lang w:val="vi-VN"/>
        </w:rPr>
      </w:pPr>
    </w:p>
    <w:p w:rsidR="00B8433D" w:rsidRPr="00AC6382" w:rsidRDefault="005224A1" w:rsidP="00BE4322">
      <w:pPr>
        <w:spacing w:before="120" w:after="120" w:line="340" w:lineRule="exact"/>
        <w:ind w:firstLine="567"/>
        <w:jc w:val="both"/>
        <w:rPr>
          <w:i/>
          <w:iCs/>
          <w:sz w:val="28"/>
          <w:szCs w:val="28"/>
          <w:lang w:val="vi-VN"/>
        </w:rPr>
      </w:pPr>
      <w:r w:rsidRPr="005224A1">
        <w:rPr>
          <w:i/>
          <w:iCs/>
          <w:sz w:val="28"/>
          <w:szCs w:val="28"/>
          <w:lang w:val="vi-VN"/>
        </w:rPr>
        <w:t>Căn cứ Luật Tổ chức Chính phủ</w:t>
      </w:r>
      <w:r w:rsidR="001F3492" w:rsidRPr="001F3492">
        <w:rPr>
          <w:i/>
          <w:iCs/>
          <w:sz w:val="28"/>
          <w:szCs w:val="28"/>
          <w:lang w:val="vi-VN"/>
        </w:rPr>
        <w:t xml:space="preserve"> số 63/2025/QH15</w:t>
      </w:r>
      <w:r w:rsidRPr="005224A1">
        <w:rPr>
          <w:i/>
          <w:iCs/>
          <w:sz w:val="28"/>
          <w:szCs w:val="28"/>
          <w:lang w:val="vi-VN"/>
        </w:rPr>
        <w:t xml:space="preserve">; </w:t>
      </w:r>
    </w:p>
    <w:p w:rsidR="005C04E3" w:rsidRPr="00AC6382" w:rsidRDefault="005224A1" w:rsidP="00BE4322">
      <w:pPr>
        <w:spacing w:before="120" w:after="120" w:line="340" w:lineRule="exact"/>
        <w:ind w:firstLine="567"/>
        <w:jc w:val="both"/>
        <w:rPr>
          <w:sz w:val="28"/>
          <w:szCs w:val="28"/>
          <w:lang w:val="vi-VN"/>
        </w:rPr>
      </w:pPr>
      <w:r w:rsidRPr="005224A1">
        <w:rPr>
          <w:i/>
          <w:iCs/>
          <w:sz w:val="28"/>
          <w:szCs w:val="28"/>
          <w:lang w:val="vi-VN"/>
        </w:rPr>
        <w:t>Căn cứ Luật Tổ chức chính quyền địa phương</w:t>
      </w:r>
      <w:r w:rsidR="001F3492" w:rsidRPr="001F3492">
        <w:rPr>
          <w:i/>
          <w:iCs/>
          <w:sz w:val="28"/>
          <w:szCs w:val="28"/>
          <w:lang w:val="vi-VN"/>
        </w:rPr>
        <w:t xml:space="preserve"> số 72/2025/QH15</w:t>
      </w:r>
      <w:r w:rsidRPr="005224A1">
        <w:rPr>
          <w:i/>
          <w:iCs/>
          <w:sz w:val="28"/>
          <w:szCs w:val="28"/>
          <w:lang w:val="vi-VN"/>
        </w:rPr>
        <w:t>;</w:t>
      </w:r>
    </w:p>
    <w:p w:rsidR="0061700C" w:rsidRPr="00AC6382" w:rsidRDefault="005224A1" w:rsidP="00BE4322">
      <w:pPr>
        <w:spacing w:before="120" w:after="120" w:line="340" w:lineRule="exact"/>
        <w:ind w:firstLine="567"/>
        <w:jc w:val="both"/>
        <w:rPr>
          <w:i/>
          <w:iCs/>
          <w:sz w:val="28"/>
          <w:szCs w:val="28"/>
          <w:lang w:val="vi-VN"/>
        </w:rPr>
      </w:pPr>
      <w:r w:rsidRPr="005224A1">
        <w:rPr>
          <w:i/>
          <w:iCs/>
          <w:sz w:val="28"/>
          <w:szCs w:val="28"/>
          <w:lang w:val="vi-VN"/>
        </w:rPr>
        <w:t>Căn cứ Luật Ngân sách nhà nước</w:t>
      </w:r>
      <w:r w:rsidR="001F3492" w:rsidRPr="001F3492">
        <w:rPr>
          <w:i/>
          <w:iCs/>
          <w:sz w:val="28"/>
          <w:szCs w:val="28"/>
          <w:lang w:val="vi-VN"/>
        </w:rPr>
        <w:t xml:space="preserve"> </w:t>
      </w:r>
      <w:r w:rsidR="001408BA" w:rsidRPr="001408BA">
        <w:rPr>
          <w:i/>
          <w:iCs/>
          <w:sz w:val="28"/>
          <w:szCs w:val="28"/>
          <w:lang w:val="vi-VN"/>
        </w:rPr>
        <w:t>83/2015/QH13</w:t>
      </w:r>
      <w:r w:rsidRPr="005224A1">
        <w:rPr>
          <w:i/>
          <w:iCs/>
          <w:sz w:val="28"/>
          <w:szCs w:val="28"/>
          <w:lang w:val="vi-VN"/>
        </w:rPr>
        <w:t>;</w:t>
      </w:r>
    </w:p>
    <w:p w:rsidR="00910B34" w:rsidRPr="00AC6382" w:rsidRDefault="005224A1" w:rsidP="00BE4322">
      <w:pPr>
        <w:spacing w:before="120" w:after="120" w:line="340" w:lineRule="exact"/>
        <w:ind w:firstLine="567"/>
        <w:jc w:val="both"/>
        <w:rPr>
          <w:i/>
          <w:iCs/>
          <w:sz w:val="28"/>
          <w:szCs w:val="28"/>
          <w:lang w:val="vi-VN"/>
        </w:rPr>
      </w:pPr>
      <w:r w:rsidRPr="005224A1">
        <w:rPr>
          <w:i/>
          <w:iCs/>
          <w:sz w:val="28"/>
          <w:szCs w:val="28"/>
          <w:lang w:val="vi-VN"/>
        </w:rPr>
        <w:t xml:space="preserve">Căn cứ Luật Đầu tư công </w:t>
      </w:r>
      <w:r w:rsidR="001F3492" w:rsidRPr="001F3492">
        <w:rPr>
          <w:i/>
          <w:iCs/>
          <w:sz w:val="28"/>
          <w:szCs w:val="28"/>
          <w:lang w:val="vi-VN"/>
        </w:rPr>
        <w:t>số 58/2024/QH15</w:t>
      </w:r>
      <w:r w:rsidRPr="005224A1">
        <w:rPr>
          <w:i/>
          <w:iCs/>
          <w:sz w:val="28"/>
          <w:szCs w:val="28"/>
          <w:lang w:val="vi-VN"/>
        </w:rPr>
        <w:t xml:space="preserve">; </w:t>
      </w:r>
    </w:p>
    <w:p w:rsidR="0061700C" w:rsidRPr="0050575C" w:rsidRDefault="005224A1" w:rsidP="00BE4322">
      <w:pPr>
        <w:spacing w:before="120" w:after="120" w:line="340" w:lineRule="exact"/>
        <w:ind w:firstLine="567"/>
        <w:jc w:val="both"/>
        <w:rPr>
          <w:i/>
          <w:iCs/>
          <w:sz w:val="28"/>
          <w:szCs w:val="28"/>
          <w:lang w:val="vi-VN"/>
        </w:rPr>
      </w:pPr>
      <w:r w:rsidRPr="005224A1">
        <w:rPr>
          <w:i/>
          <w:iCs/>
          <w:sz w:val="28"/>
          <w:szCs w:val="28"/>
          <w:lang w:val="vi-VN"/>
        </w:rPr>
        <w:t xml:space="preserve">Căn cứ </w:t>
      </w:r>
      <w:r w:rsidR="0050575C">
        <w:rPr>
          <w:i/>
          <w:iCs/>
          <w:sz w:val="28"/>
          <w:szCs w:val="28"/>
          <w:lang w:val="vi-VN"/>
        </w:rPr>
        <w:t xml:space="preserve">Luật sửa đổi, bổ sung một số điều của </w:t>
      </w:r>
      <w:r w:rsidR="0050575C" w:rsidRPr="0050575C">
        <w:rPr>
          <w:i/>
          <w:iCs/>
          <w:sz w:val="28"/>
          <w:szCs w:val="28"/>
          <w:lang w:val="vi-VN"/>
        </w:rPr>
        <w:t>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sidR="0050575C">
        <w:rPr>
          <w:i/>
          <w:iCs/>
          <w:sz w:val="28"/>
          <w:szCs w:val="28"/>
          <w:lang w:val="vi-VN"/>
        </w:rPr>
        <w:t xml:space="preserve"> </w:t>
      </w:r>
      <w:r w:rsidR="001F3492" w:rsidRPr="001F3492">
        <w:rPr>
          <w:i/>
          <w:iCs/>
          <w:sz w:val="28"/>
          <w:szCs w:val="28"/>
          <w:lang w:val="vi-VN"/>
        </w:rPr>
        <w:t>số 90/2025/QH15</w:t>
      </w:r>
      <w:r w:rsidR="0050575C">
        <w:rPr>
          <w:i/>
          <w:iCs/>
          <w:sz w:val="28"/>
          <w:szCs w:val="28"/>
          <w:lang w:val="vi-VN"/>
        </w:rPr>
        <w:t>;</w:t>
      </w:r>
    </w:p>
    <w:p w:rsidR="00E3418E" w:rsidRPr="00741E8C" w:rsidRDefault="006372BD" w:rsidP="00BE4322">
      <w:pPr>
        <w:spacing w:before="120" w:after="120" w:line="340" w:lineRule="exact"/>
        <w:ind w:firstLine="567"/>
        <w:jc w:val="both"/>
        <w:rPr>
          <w:i/>
          <w:iCs/>
          <w:sz w:val="28"/>
          <w:szCs w:val="28"/>
          <w:lang w:val="vi-VN"/>
        </w:rPr>
      </w:pPr>
      <w:r w:rsidRPr="00741E8C">
        <w:rPr>
          <w:i/>
          <w:iCs/>
          <w:sz w:val="28"/>
          <w:szCs w:val="28"/>
          <w:lang w:val="vi-VN"/>
        </w:rPr>
        <w:t xml:space="preserve">Căn cứ </w:t>
      </w:r>
      <w:r w:rsidR="00E3418E" w:rsidRPr="00741E8C">
        <w:rPr>
          <w:i/>
          <w:iCs/>
          <w:sz w:val="28"/>
          <w:szCs w:val="28"/>
          <w:lang w:val="vi-VN"/>
        </w:rPr>
        <w:t>Nghị quyết số 198/2025/QH15</w:t>
      </w:r>
      <w:r w:rsidR="00B8433D" w:rsidRPr="00741E8C">
        <w:rPr>
          <w:i/>
          <w:iCs/>
          <w:sz w:val="28"/>
          <w:szCs w:val="28"/>
          <w:lang w:val="vi-VN"/>
        </w:rPr>
        <w:t>;</w:t>
      </w:r>
    </w:p>
    <w:p w:rsidR="0061700C" w:rsidRPr="00741E8C" w:rsidRDefault="00F13973" w:rsidP="00BE4322">
      <w:pPr>
        <w:spacing w:before="120" w:after="120" w:line="340" w:lineRule="exact"/>
        <w:ind w:firstLine="567"/>
        <w:jc w:val="both"/>
        <w:rPr>
          <w:sz w:val="28"/>
          <w:szCs w:val="28"/>
          <w:lang w:val="vi-VN"/>
        </w:rPr>
      </w:pPr>
      <w:r w:rsidRPr="00741E8C">
        <w:rPr>
          <w:i/>
          <w:iCs/>
          <w:sz w:val="28"/>
          <w:szCs w:val="28"/>
          <w:lang w:val="vi-VN"/>
        </w:rPr>
        <w:t>Theo đề nghị của Bộ trưởng Bộ Tài chính;</w:t>
      </w:r>
    </w:p>
    <w:p w:rsidR="00262B5B" w:rsidRPr="00741E8C" w:rsidRDefault="00F13973" w:rsidP="00BE4322">
      <w:pPr>
        <w:spacing w:before="120" w:after="120" w:line="340" w:lineRule="exact"/>
        <w:ind w:firstLine="567"/>
        <w:jc w:val="both"/>
        <w:rPr>
          <w:i/>
          <w:sz w:val="28"/>
          <w:szCs w:val="28"/>
          <w:lang w:val="vi-VN"/>
        </w:rPr>
      </w:pPr>
      <w:r w:rsidRPr="00741E8C">
        <w:rPr>
          <w:i/>
          <w:iCs/>
          <w:sz w:val="28"/>
          <w:szCs w:val="28"/>
          <w:lang w:val="vi-VN"/>
        </w:rPr>
        <w:t xml:space="preserve">Chính phủ ban hành Nghị định </w:t>
      </w:r>
      <w:r w:rsidR="00E3418E" w:rsidRPr="00741E8C">
        <w:rPr>
          <w:i/>
          <w:sz w:val="28"/>
          <w:szCs w:val="28"/>
          <w:lang w:val="vi-VN"/>
        </w:rPr>
        <w:t xml:space="preserve">quy định về </w:t>
      </w:r>
      <w:r w:rsidR="00884A8D" w:rsidRPr="00262B5B">
        <w:rPr>
          <w:i/>
          <w:sz w:val="28"/>
          <w:szCs w:val="28"/>
          <w:lang w:val="vi-VN"/>
        </w:rPr>
        <w:t xml:space="preserve">hỗ trợ lãi suất cho các doanh nghiệp thuộc khu vực kinh tế tư nhân, hộ kinh doanh, cá nhân kinh doanh khi vay vốn thông qua các </w:t>
      </w:r>
      <w:r w:rsidR="00D81A01">
        <w:rPr>
          <w:i/>
          <w:sz w:val="28"/>
          <w:szCs w:val="28"/>
          <w:lang w:val="vi-VN"/>
        </w:rPr>
        <w:t>Quỹ tài chính nhà nước</w:t>
      </w:r>
      <w:r w:rsidR="00884A8D" w:rsidRPr="00262B5B">
        <w:rPr>
          <w:i/>
          <w:sz w:val="28"/>
          <w:szCs w:val="28"/>
          <w:lang w:val="vi-VN"/>
        </w:rPr>
        <w:t xml:space="preserve"> ngoài ngân sách để thực hiện các dự án xanh, tuần hoàn và áp dụng khung tiêu chuẩn môi trường, xã hội và quản trị</w:t>
      </w:r>
      <w:bookmarkStart w:id="1" w:name="chuong_1"/>
    </w:p>
    <w:p w:rsidR="00C22F84" w:rsidRPr="00741E8C" w:rsidRDefault="00F13973" w:rsidP="00BE4322">
      <w:pPr>
        <w:spacing w:before="120" w:after="120" w:line="340" w:lineRule="exact"/>
        <w:ind w:firstLine="567"/>
        <w:jc w:val="both"/>
        <w:rPr>
          <w:b/>
          <w:bCs/>
          <w:sz w:val="28"/>
          <w:szCs w:val="28"/>
          <w:lang w:val="vi-VN"/>
        </w:rPr>
      </w:pPr>
      <w:r w:rsidRPr="00741E8C">
        <w:rPr>
          <w:b/>
          <w:bCs/>
          <w:sz w:val="28"/>
          <w:szCs w:val="28"/>
          <w:lang w:val="vi-VN"/>
        </w:rPr>
        <w:t xml:space="preserve">Điều 1. </w:t>
      </w:r>
      <w:r w:rsidR="00AD490A" w:rsidRPr="00741E8C">
        <w:rPr>
          <w:b/>
          <w:sz w:val="28"/>
          <w:szCs w:val="28"/>
          <w:lang w:val="vi-VN"/>
        </w:rPr>
        <w:t>Phạm vi điều chỉnh</w:t>
      </w:r>
      <w:r w:rsidR="00AC31DB" w:rsidRPr="00741E8C">
        <w:rPr>
          <w:b/>
          <w:sz w:val="28"/>
          <w:szCs w:val="28"/>
          <w:lang w:val="vi-VN"/>
        </w:rPr>
        <w:t xml:space="preserve"> và đối tượng áp dụng</w:t>
      </w:r>
    </w:p>
    <w:p w:rsidR="00AC31DB"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1. Phạm vi điều chỉnh</w:t>
      </w:r>
    </w:p>
    <w:p w:rsidR="00884A8D" w:rsidRPr="00741E8C" w:rsidRDefault="00E3418E" w:rsidP="00BE4322">
      <w:pPr>
        <w:spacing w:before="120" w:after="120" w:line="340" w:lineRule="exact"/>
        <w:ind w:firstLine="567"/>
        <w:jc w:val="both"/>
        <w:rPr>
          <w:color w:val="000000"/>
          <w:sz w:val="28"/>
          <w:szCs w:val="28"/>
          <w:lang w:val="vi-VN"/>
        </w:rPr>
      </w:pPr>
      <w:r w:rsidRPr="00741E8C">
        <w:rPr>
          <w:color w:val="000000"/>
          <w:sz w:val="28"/>
          <w:szCs w:val="28"/>
          <w:lang w:val="vi-VN"/>
        </w:rPr>
        <w:t>Nghị định này quy</w:t>
      </w:r>
      <w:r w:rsidR="00B03E71" w:rsidRPr="00741E8C">
        <w:rPr>
          <w:color w:val="000000"/>
          <w:sz w:val="28"/>
          <w:szCs w:val="28"/>
          <w:lang w:val="vi-VN"/>
        </w:rPr>
        <w:t xml:space="preserve"> định</w:t>
      </w:r>
      <w:r w:rsidRPr="00741E8C">
        <w:rPr>
          <w:color w:val="000000"/>
          <w:sz w:val="28"/>
          <w:szCs w:val="28"/>
          <w:lang w:val="vi-VN"/>
        </w:rPr>
        <w:t xml:space="preserve"> </w:t>
      </w:r>
      <w:r w:rsidR="00D21D5E" w:rsidRPr="00741E8C">
        <w:rPr>
          <w:color w:val="000000"/>
          <w:sz w:val="28"/>
          <w:szCs w:val="28"/>
          <w:lang w:val="vi-VN"/>
        </w:rPr>
        <w:t>v</w:t>
      </w:r>
      <w:r w:rsidR="00884A8D" w:rsidRPr="00741E8C">
        <w:rPr>
          <w:color w:val="000000"/>
          <w:sz w:val="28"/>
          <w:szCs w:val="28"/>
          <w:lang w:val="vi-VN"/>
        </w:rPr>
        <w:t xml:space="preserve">ề hỗ trợ lãi suất cho các doanh nghiệp thuộc khu vực kinh tế tư nhân, hộ kinh doanh, cá nhân kinh doanh khi vay vốn thông qua các </w:t>
      </w:r>
      <w:r w:rsidR="00D81A01" w:rsidRPr="00741E8C">
        <w:rPr>
          <w:color w:val="000000"/>
          <w:sz w:val="28"/>
          <w:szCs w:val="28"/>
          <w:lang w:val="vi-VN"/>
        </w:rPr>
        <w:t>Quỹ tài chính nhà nước</w:t>
      </w:r>
      <w:r w:rsidR="00884A8D" w:rsidRPr="00741E8C">
        <w:rPr>
          <w:color w:val="000000"/>
          <w:sz w:val="28"/>
          <w:szCs w:val="28"/>
          <w:lang w:val="vi-VN"/>
        </w:rPr>
        <w:t xml:space="preserve"> ngoài ngân sách để thực hiện các dự án xanh, tuần </w:t>
      </w:r>
      <w:r w:rsidR="00884A8D" w:rsidRPr="00741E8C">
        <w:rPr>
          <w:color w:val="000000"/>
          <w:sz w:val="28"/>
          <w:szCs w:val="28"/>
          <w:lang w:val="vi-VN"/>
        </w:rPr>
        <w:lastRenderedPageBreak/>
        <w:t>hoàn và áp dụng khung tiêu chuẩn môi trường, xã hội và quản trị theo quy định của Thủ tướng Chính phủ.</w:t>
      </w:r>
    </w:p>
    <w:p w:rsidR="009A2D4A" w:rsidRPr="00741E8C" w:rsidRDefault="00AC31DB" w:rsidP="00BE4322">
      <w:pPr>
        <w:spacing w:before="120" w:after="120" w:line="340" w:lineRule="exact"/>
        <w:ind w:firstLine="567"/>
        <w:jc w:val="both"/>
        <w:rPr>
          <w:sz w:val="28"/>
          <w:szCs w:val="28"/>
          <w:lang w:val="vi-VN"/>
        </w:rPr>
      </w:pPr>
      <w:r w:rsidRPr="00741E8C">
        <w:rPr>
          <w:color w:val="000000"/>
          <w:sz w:val="28"/>
          <w:szCs w:val="28"/>
          <w:lang w:val="vi-VN"/>
        </w:rPr>
        <w:t xml:space="preserve">2. </w:t>
      </w:r>
      <w:r w:rsidR="00E3418E" w:rsidRPr="00741E8C">
        <w:rPr>
          <w:color w:val="000000"/>
          <w:sz w:val="28"/>
          <w:szCs w:val="28"/>
          <w:lang w:val="vi-VN"/>
        </w:rPr>
        <w:t xml:space="preserve"> </w:t>
      </w:r>
      <w:r w:rsidR="00AD490A" w:rsidRPr="00741E8C">
        <w:rPr>
          <w:sz w:val="28"/>
          <w:szCs w:val="28"/>
          <w:lang w:val="vi-VN"/>
        </w:rPr>
        <w:t>Đối tượng áp dụng</w:t>
      </w:r>
    </w:p>
    <w:p w:rsidR="00E3418E" w:rsidRPr="00741E8C" w:rsidRDefault="00AC31DB" w:rsidP="00BE4322">
      <w:pPr>
        <w:spacing w:before="120" w:after="120" w:line="340" w:lineRule="exact"/>
        <w:ind w:firstLine="567"/>
        <w:jc w:val="both"/>
        <w:rPr>
          <w:b/>
          <w:sz w:val="28"/>
          <w:szCs w:val="28"/>
          <w:lang w:val="vi-VN"/>
        </w:rPr>
      </w:pPr>
      <w:r w:rsidRPr="00741E8C">
        <w:rPr>
          <w:sz w:val="28"/>
          <w:szCs w:val="28"/>
          <w:lang w:val="vi-VN"/>
        </w:rPr>
        <w:t>a)</w:t>
      </w:r>
      <w:r w:rsidR="009A2D4A" w:rsidRPr="00741E8C">
        <w:rPr>
          <w:b/>
          <w:sz w:val="28"/>
          <w:szCs w:val="28"/>
          <w:lang w:val="vi-VN"/>
        </w:rPr>
        <w:t xml:space="preserve"> </w:t>
      </w:r>
      <w:r w:rsidR="00D81A01" w:rsidRPr="00741E8C">
        <w:rPr>
          <w:color w:val="000000"/>
          <w:sz w:val="28"/>
          <w:szCs w:val="28"/>
          <w:lang w:val="vi-VN"/>
        </w:rPr>
        <w:t>Quỹ tài chính nhà nước</w:t>
      </w:r>
      <w:r w:rsidR="00E3418E" w:rsidRPr="00741E8C">
        <w:rPr>
          <w:color w:val="000000"/>
          <w:sz w:val="28"/>
          <w:szCs w:val="28"/>
          <w:lang w:val="vi-VN"/>
        </w:rPr>
        <w:t xml:space="preserve"> ngoài ngân sách có </w:t>
      </w:r>
      <w:r w:rsidR="009A2D4A" w:rsidRPr="00741E8C">
        <w:rPr>
          <w:color w:val="000000"/>
          <w:sz w:val="28"/>
          <w:szCs w:val="28"/>
          <w:lang w:val="vi-VN"/>
        </w:rPr>
        <w:t>hoạt động cho vay</w:t>
      </w:r>
      <w:r w:rsidR="00E3418E" w:rsidRPr="00741E8C">
        <w:rPr>
          <w:color w:val="000000"/>
          <w:sz w:val="28"/>
          <w:szCs w:val="28"/>
          <w:lang w:val="vi-VN"/>
        </w:rPr>
        <w:t xml:space="preserve"> được thành lập</w:t>
      </w:r>
      <w:r w:rsidR="000C7EC7" w:rsidRPr="00741E8C">
        <w:rPr>
          <w:color w:val="000000"/>
          <w:sz w:val="28"/>
          <w:szCs w:val="28"/>
          <w:lang w:val="vi-VN"/>
        </w:rPr>
        <w:t>, tổ chức</w:t>
      </w:r>
      <w:r w:rsidR="00E3418E" w:rsidRPr="00741E8C">
        <w:rPr>
          <w:color w:val="000000"/>
          <w:sz w:val="28"/>
          <w:szCs w:val="28"/>
          <w:lang w:val="vi-VN"/>
        </w:rPr>
        <w:t xml:space="preserve"> và hoạt động theo quy định của </w:t>
      </w:r>
      <w:bookmarkStart w:id="2" w:name="tvpllink_omdzpgcvsq_1"/>
      <w:r w:rsidR="009A2D4A" w:rsidRPr="00741E8C">
        <w:rPr>
          <w:color w:val="000000"/>
          <w:sz w:val="28"/>
          <w:szCs w:val="28"/>
          <w:lang w:val="vi-VN"/>
        </w:rPr>
        <w:t>pháp luật</w:t>
      </w:r>
      <w:bookmarkEnd w:id="2"/>
      <w:r w:rsidR="00AD490A" w:rsidRPr="00741E8C">
        <w:rPr>
          <w:color w:val="000000"/>
          <w:sz w:val="28"/>
          <w:szCs w:val="28"/>
          <w:lang w:val="vi-VN"/>
        </w:rPr>
        <w:t xml:space="preserve"> bao gồm:</w:t>
      </w:r>
    </w:p>
    <w:p w:rsidR="006E5AAA"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w:t>
      </w:r>
      <w:r w:rsidR="006E5AAA" w:rsidRPr="00741E8C">
        <w:rPr>
          <w:color w:val="000000"/>
          <w:sz w:val="28"/>
          <w:szCs w:val="28"/>
          <w:lang w:val="vi-VN"/>
        </w:rPr>
        <w:t xml:space="preserve"> </w:t>
      </w:r>
      <w:r w:rsidR="00E3418E" w:rsidRPr="00741E8C">
        <w:rPr>
          <w:color w:val="000000"/>
          <w:sz w:val="28"/>
          <w:szCs w:val="28"/>
          <w:lang w:val="vi-VN"/>
        </w:rPr>
        <w:t xml:space="preserve">Quỹ Phát triển </w:t>
      </w:r>
      <w:r w:rsidR="000C7EC7" w:rsidRPr="00741E8C">
        <w:rPr>
          <w:color w:val="000000"/>
          <w:sz w:val="28"/>
          <w:szCs w:val="28"/>
          <w:lang w:val="vi-VN"/>
        </w:rPr>
        <w:t>doanh nghiệp nhỏ và vừa</w:t>
      </w:r>
      <w:r w:rsidR="006E5AAA" w:rsidRPr="00741E8C">
        <w:rPr>
          <w:color w:val="000000"/>
          <w:sz w:val="28"/>
          <w:szCs w:val="28"/>
          <w:lang w:val="vi-VN"/>
        </w:rPr>
        <w:t>;</w:t>
      </w:r>
    </w:p>
    <w:p w:rsidR="006E5AAA"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w:t>
      </w:r>
      <w:r w:rsidR="00E3418E" w:rsidRPr="00741E8C">
        <w:rPr>
          <w:color w:val="000000"/>
          <w:sz w:val="28"/>
          <w:szCs w:val="28"/>
          <w:lang w:val="vi-VN"/>
        </w:rPr>
        <w:t xml:space="preserve"> Quỹ Bảo vệ môi trường </w:t>
      </w:r>
      <w:r w:rsidR="00A24D3B" w:rsidRPr="00741E8C">
        <w:rPr>
          <w:color w:val="000000"/>
          <w:sz w:val="28"/>
          <w:szCs w:val="28"/>
          <w:lang w:val="vi-VN"/>
        </w:rPr>
        <w:t>Việt Nam; Quỹ Bảo vệ môi trường tại địa phương</w:t>
      </w:r>
      <w:r w:rsidR="006E5AAA" w:rsidRPr="00741E8C">
        <w:rPr>
          <w:color w:val="000000"/>
          <w:sz w:val="28"/>
          <w:szCs w:val="28"/>
          <w:lang w:val="vi-VN"/>
        </w:rPr>
        <w:t>;</w:t>
      </w:r>
    </w:p>
    <w:p w:rsidR="006E5AAA"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 xml:space="preserve">- </w:t>
      </w:r>
      <w:r w:rsidR="006E5AAA" w:rsidRPr="00741E8C">
        <w:rPr>
          <w:color w:val="000000"/>
          <w:sz w:val="28"/>
          <w:szCs w:val="28"/>
          <w:lang w:val="vi-VN"/>
        </w:rPr>
        <w:t xml:space="preserve">Quỹ </w:t>
      </w:r>
      <w:r w:rsidR="000C7EC7" w:rsidRPr="00741E8C">
        <w:rPr>
          <w:color w:val="000000"/>
          <w:sz w:val="28"/>
          <w:szCs w:val="28"/>
          <w:lang w:val="vi-VN"/>
        </w:rPr>
        <w:t>H</w:t>
      </w:r>
      <w:r w:rsidR="00A24D3B" w:rsidRPr="00741E8C">
        <w:rPr>
          <w:color w:val="000000"/>
          <w:sz w:val="28"/>
          <w:szCs w:val="28"/>
          <w:lang w:val="vi-VN"/>
        </w:rPr>
        <w:t xml:space="preserve">ỗ trợ phát triển hợp tác xã </w:t>
      </w:r>
      <w:r w:rsidR="006E5AAA" w:rsidRPr="00741E8C">
        <w:rPr>
          <w:color w:val="000000"/>
          <w:sz w:val="28"/>
          <w:szCs w:val="28"/>
          <w:lang w:val="vi-VN"/>
        </w:rPr>
        <w:t xml:space="preserve">Việt Nam và </w:t>
      </w:r>
      <w:r w:rsidR="00A24D3B" w:rsidRPr="00741E8C">
        <w:rPr>
          <w:color w:val="000000"/>
          <w:sz w:val="28"/>
          <w:szCs w:val="28"/>
          <w:lang w:val="vi-VN"/>
        </w:rPr>
        <w:t>Quỹ Hỗ trợ phát triển hợp</w:t>
      </w:r>
      <w:r w:rsidR="00AE6D86" w:rsidRPr="00741E8C">
        <w:rPr>
          <w:color w:val="000000"/>
          <w:sz w:val="28"/>
          <w:szCs w:val="28"/>
          <w:lang w:val="vi-VN"/>
        </w:rPr>
        <w:t xml:space="preserve"> tác xã</w:t>
      </w:r>
      <w:r w:rsidR="00A24D3B" w:rsidRPr="00741E8C">
        <w:rPr>
          <w:color w:val="000000"/>
          <w:sz w:val="28"/>
          <w:szCs w:val="28"/>
          <w:lang w:val="vi-VN"/>
        </w:rPr>
        <w:t xml:space="preserve"> tại </w:t>
      </w:r>
      <w:r w:rsidR="006E5AAA" w:rsidRPr="00741E8C">
        <w:rPr>
          <w:color w:val="000000"/>
          <w:sz w:val="28"/>
          <w:szCs w:val="28"/>
          <w:lang w:val="vi-VN"/>
        </w:rPr>
        <w:t>địa phương</w:t>
      </w:r>
      <w:r w:rsidR="00AE6D86" w:rsidRPr="00741E8C">
        <w:rPr>
          <w:color w:val="000000"/>
          <w:sz w:val="28"/>
          <w:szCs w:val="28"/>
          <w:lang w:val="vi-VN"/>
        </w:rPr>
        <w:t>;</w:t>
      </w:r>
    </w:p>
    <w:p w:rsidR="006E5AAA"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w:t>
      </w:r>
      <w:r w:rsidR="006E5AAA" w:rsidRPr="00741E8C">
        <w:rPr>
          <w:color w:val="000000"/>
          <w:sz w:val="28"/>
          <w:szCs w:val="28"/>
          <w:lang w:val="vi-VN"/>
        </w:rPr>
        <w:t xml:space="preserve"> Quỹ </w:t>
      </w:r>
      <w:r w:rsidR="000C7EC7" w:rsidRPr="00741E8C">
        <w:rPr>
          <w:color w:val="000000"/>
          <w:sz w:val="28"/>
          <w:szCs w:val="28"/>
          <w:lang w:val="vi-VN"/>
        </w:rPr>
        <w:t>H</w:t>
      </w:r>
      <w:r w:rsidR="006E5AAA" w:rsidRPr="00741E8C">
        <w:rPr>
          <w:color w:val="000000"/>
          <w:sz w:val="28"/>
          <w:szCs w:val="28"/>
          <w:lang w:val="vi-VN"/>
        </w:rPr>
        <w:t>ỗ trợ nông dân</w:t>
      </w:r>
      <w:r w:rsidR="00A24D3B" w:rsidRPr="00741E8C">
        <w:rPr>
          <w:color w:val="000000"/>
          <w:sz w:val="28"/>
          <w:szCs w:val="28"/>
          <w:lang w:val="vi-VN"/>
        </w:rPr>
        <w:t xml:space="preserve"> Việt Nam </w:t>
      </w:r>
      <w:r w:rsidR="006E5AAA" w:rsidRPr="00741E8C">
        <w:rPr>
          <w:color w:val="000000"/>
          <w:sz w:val="28"/>
          <w:szCs w:val="28"/>
          <w:lang w:val="vi-VN"/>
        </w:rPr>
        <w:t xml:space="preserve">và </w:t>
      </w:r>
      <w:r w:rsidR="00A24D3B" w:rsidRPr="00741E8C">
        <w:rPr>
          <w:color w:val="000000"/>
          <w:sz w:val="28"/>
          <w:szCs w:val="28"/>
          <w:lang w:val="vi-VN"/>
        </w:rPr>
        <w:t xml:space="preserve">Quỹ Hỗ trợ nông dân  tại </w:t>
      </w:r>
      <w:r w:rsidR="006E5AAA" w:rsidRPr="00741E8C">
        <w:rPr>
          <w:color w:val="000000"/>
          <w:sz w:val="28"/>
          <w:szCs w:val="28"/>
          <w:lang w:val="vi-VN"/>
        </w:rPr>
        <w:t>địa phương);</w:t>
      </w:r>
    </w:p>
    <w:p w:rsidR="00E3418E"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w:t>
      </w:r>
      <w:r w:rsidR="00E3418E" w:rsidRPr="00741E8C">
        <w:rPr>
          <w:color w:val="000000"/>
          <w:sz w:val="28"/>
          <w:szCs w:val="28"/>
          <w:lang w:val="vi-VN"/>
        </w:rPr>
        <w:t xml:space="preserve"> Quỹ Đầu tư phát triển địa phương</w:t>
      </w:r>
      <w:r w:rsidR="006E5AAA" w:rsidRPr="00741E8C">
        <w:rPr>
          <w:color w:val="000000"/>
          <w:sz w:val="28"/>
          <w:szCs w:val="28"/>
          <w:lang w:val="vi-VN"/>
        </w:rPr>
        <w:t>;</w:t>
      </w:r>
    </w:p>
    <w:p w:rsidR="006E5AAA"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w:t>
      </w:r>
      <w:r w:rsidR="006E5AAA" w:rsidRPr="00741E8C">
        <w:rPr>
          <w:color w:val="000000"/>
          <w:sz w:val="28"/>
          <w:szCs w:val="28"/>
          <w:lang w:val="vi-VN"/>
        </w:rPr>
        <w:t xml:space="preserve"> Các </w:t>
      </w:r>
      <w:r w:rsidR="00D81A01" w:rsidRPr="00741E8C">
        <w:rPr>
          <w:color w:val="000000"/>
          <w:sz w:val="28"/>
          <w:szCs w:val="28"/>
          <w:lang w:val="vi-VN"/>
        </w:rPr>
        <w:t>Quỹ tài chính nhà nước</w:t>
      </w:r>
      <w:r w:rsidR="00AD490A" w:rsidRPr="00741E8C">
        <w:rPr>
          <w:color w:val="000000"/>
          <w:sz w:val="28"/>
          <w:szCs w:val="28"/>
          <w:lang w:val="vi-VN"/>
        </w:rPr>
        <w:t xml:space="preserve"> </w:t>
      </w:r>
      <w:r w:rsidR="00677AFB" w:rsidRPr="00741E8C">
        <w:rPr>
          <w:color w:val="000000"/>
          <w:sz w:val="28"/>
          <w:szCs w:val="28"/>
          <w:lang w:val="vi-VN"/>
        </w:rPr>
        <w:t xml:space="preserve">ngoài ngân sách </w:t>
      </w:r>
      <w:r w:rsidR="00AD490A" w:rsidRPr="00741E8C">
        <w:rPr>
          <w:color w:val="000000"/>
          <w:sz w:val="28"/>
          <w:szCs w:val="28"/>
          <w:lang w:val="vi-VN"/>
        </w:rPr>
        <w:t>khác</w:t>
      </w:r>
      <w:r w:rsidR="006E5AAA" w:rsidRPr="00741E8C">
        <w:rPr>
          <w:color w:val="000000"/>
          <w:sz w:val="28"/>
          <w:szCs w:val="28"/>
          <w:lang w:val="vi-VN"/>
        </w:rPr>
        <w:t xml:space="preserve"> có </w:t>
      </w:r>
      <w:r w:rsidR="00F72234" w:rsidRPr="00741E8C">
        <w:rPr>
          <w:color w:val="000000"/>
          <w:sz w:val="28"/>
          <w:szCs w:val="28"/>
          <w:lang w:val="vi-VN"/>
        </w:rPr>
        <w:t>hoạt động cho vay</w:t>
      </w:r>
      <w:r w:rsidR="006E5AAA" w:rsidRPr="00741E8C">
        <w:rPr>
          <w:color w:val="000000"/>
          <w:sz w:val="28"/>
          <w:szCs w:val="28"/>
          <w:lang w:val="vi-VN"/>
        </w:rPr>
        <w:t xml:space="preserve"> </w:t>
      </w:r>
      <w:r w:rsidR="00B8433D" w:rsidRPr="00741E8C">
        <w:rPr>
          <w:color w:val="000000"/>
          <w:sz w:val="28"/>
          <w:szCs w:val="28"/>
          <w:lang w:val="vi-VN"/>
        </w:rPr>
        <w:t>do cơ quan nhà nước có thẩm</w:t>
      </w:r>
      <w:r w:rsidR="00A24D3B" w:rsidRPr="00741E8C">
        <w:rPr>
          <w:color w:val="000000"/>
          <w:sz w:val="28"/>
          <w:szCs w:val="28"/>
          <w:lang w:val="vi-VN"/>
        </w:rPr>
        <w:t xml:space="preserve"> quyền quyết định</w:t>
      </w:r>
      <w:r w:rsidR="00B8433D" w:rsidRPr="00741E8C">
        <w:rPr>
          <w:color w:val="000000"/>
          <w:sz w:val="28"/>
          <w:szCs w:val="28"/>
          <w:lang w:val="vi-VN"/>
        </w:rPr>
        <w:t xml:space="preserve"> thành lập </w:t>
      </w:r>
      <w:r w:rsidR="006E5AAA" w:rsidRPr="00741E8C">
        <w:rPr>
          <w:color w:val="000000"/>
          <w:sz w:val="28"/>
          <w:szCs w:val="28"/>
          <w:lang w:val="vi-VN"/>
        </w:rPr>
        <w:t xml:space="preserve">theo quy định của </w:t>
      </w:r>
      <w:r w:rsidR="00A24D3B" w:rsidRPr="00741E8C">
        <w:rPr>
          <w:color w:val="000000"/>
          <w:sz w:val="28"/>
          <w:szCs w:val="28"/>
          <w:lang w:val="vi-VN"/>
        </w:rPr>
        <w:t>pháp luật.</w:t>
      </w:r>
    </w:p>
    <w:p w:rsidR="009A2D4A"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b)</w:t>
      </w:r>
      <w:r w:rsidR="00E3418E" w:rsidRPr="00741E8C">
        <w:rPr>
          <w:color w:val="000000"/>
          <w:sz w:val="28"/>
          <w:szCs w:val="28"/>
          <w:lang w:val="vi-VN"/>
        </w:rPr>
        <w:t xml:space="preserve"> </w:t>
      </w:r>
      <w:r w:rsidR="009A2D4A" w:rsidRPr="00741E8C">
        <w:rPr>
          <w:color w:val="000000"/>
          <w:sz w:val="28"/>
          <w:szCs w:val="28"/>
          <w:lang w:val="vi-VN"/>
        </w:rPr>
        <w:t xml:space="preserve">Khách hàng vay vốn tại </w:t>
      </w:r>
      <w:r w:rsidR="00D81A01" w:rsidRPr="00741E8C">
        <w:rPr>
          <w:color w:val="000000"/>
          <w:sz w:val="28"/>
          <w:szCs w:val="28"/>
          <w:lang w:val="vi-VN"/>
        </w:rPr>
        <w:t>Quỹ tài chính nhà nước</w:t>
      </w:r>
      <w:r w:rsidR="009A2D4A" w:rsidRPr="00741E8C">
        <w:rPr>
          <w:color w:val="000000"/>
          <w:sz w:val="28"/>
          <w:szCs w:val="28"/>
          <w:lang w:val="vi-VN"/>
        </w:rPr>
        <w:t xml:space="preserve"> có các khoản vay đáp ứng đầy đủ điều kiện được ngân sách nhà nước hỗ trợ lãi suất quy định tại Điều </w:t>
      </w:r>
      <w:r w:rsidRPr="00741E8C">
        <w:rPr>
          <w:color w:val="000000"/>
          <w:sz w:val="28"/>
          <w:szCs w:val="28"/>
          <w:lang w:val="vi-VN"/>
        </w:rPr>
        <w:t>4</w:t>
      </w:r>
      <w:r w:rsidR="00A40647" w:rsidRPr="00741E8C">
        <w:rPr>
          <w:color w:val="000000"/>
          <w:sz w:val="28"/>
          <w:szCs w:val="28"/>
          <w:lang w:val="vi-VN"/>
        </w:rPr>
        <w:t xml:space="preserve"> N</w:t>
      </w:r>
      <w:r w:rsidR="009A2D4A" w:rsidRPr="00741E8C">
        <w:rPr>
          <w:color w:val="000000"/>
          <w:sz w:val="28"/>
          <w:szCs w:val="28"/>
          <w:lang w:val="vi-VN"/>
        </w:rPr>
        <w:t>ghị định này.</w:t>
      </w:r>
    </w:p>
    <w:p w:rsidR="00884A8D"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c)</w:t>
      </w:r>
      <w:r w:rsidR="00A24D3B" w:rsidRPr="00741E8C">
        <w:rPr>
          <w:color w:val="000000"/>
          <w:sz w:val="28"/>
          <w:szCs w:val="28"/>
          <w:lang w:val="vi-VN"/>
        </w:rPr>
        <w:t xml:space="preserve"> C</w:t>
      </w:r>
      <w:r w:rsidR="00884A8D" w:rsidRPr="00741E8C">
        <w:rPr>
          <w:color w:val="000000"/>
          <w:sz w:val="28"/>
          <w:szCs w:val="28"/>
          <w:lang w:val="vi-VN"/>
        </w:rPr>
        <w:t xml:space="preserve">ơ quan quản lý </w:t>
      </w:r>
      <w:r w:rsidR="00A24D3B" w:rsidRPr="00741E8C">
        <w:rPr>
          <w:color w:val="000000"/>
          <w:sz w:val="28"/>
          <w:szCs w:val="28"/>
          <w:lang w:val="vi-VN"/>
        </w:rPr>
        <w:t>Quỹ t</w:t>
      </w:r>
      <w:r w:rsidR="00B95BEB" w:rsidRPr="00741E8C">
        <w:rPr>
          <w:color w:val="000000"/>
          <w:sz w:val="28"/>
          <w:szCs w:val="28"/>
          <w:lang w:val="vi-VN"/>
        </w:rPr>
        <w:t>ài chính nhà nước</w:t>
      </w:r>
      <w:r w:rsidR="00677AFB" w:rsidRPr="00677AFB">
        <w:rPr>
          <w:color w:val="000000"/>
          <w:sz w:val="28"/>
          <w:szCs w:val="28"/>
          <w:lang w:val="vi-VN"/>
        </w:rPr>
        <w:t xml:space="preserve"> </w:t>
      </w:r>
      <w:r w:rsidR="00677AFB" w:rsidRPr="00741E8C">
        <w:rPr>
          <w:color w:val="000000"/>
          <w:sz w:val="28"/>
          <w:szCs w:val="28"/>
          <w:lang w:val="vi-VN"/>
        </w:rPr>
        <w:t>ngoài ngân sách</w:t>
      </w:r>
      <w:r w:rsidR="00884A8D" w:rsidRPr="00741E8C">
        <w:rPr>
          <w:color w:val="000000"/>
          <w:sz w:val="28"/>
          <w:szCs w:val="28"/>
          <w:lang w:val="vi-VN"/>
        </w:rPr>
        <w:t>.</w:t>
      </w:r>
    </w:p>
    <w:p w:rsidR="00E3418E" w:rsidRPr="00741E8C" w:rsidRDefault="00AC31DB" w:rsidP="00BE4322">
      <w:pPr>
        <w:spacing w:before="120" w:after="120" w:line="340" w:lineRule="exact"/>
        <w:ind w:firstLine="567"/>
        <w:jc w:val="both"/>
        <w:rPr>
          <w:color w:val="000000"/>
          <w:sz w:val="28"/>
          <w:szCs w:val="28"/>
          <w:lang w:val="vi-VN"/>
        </w:rPr>
      </w:pPr>
      <w:r w:rsidRPr="00741E8C">
        <w:rPr>
          <w:color w:val="000000"/>
          <w:sz w:val="28"/>
          <w:szCs w:val="28"/>
          <w:lang w:val="vi-VN"/>
        </w:rPr>
        <w:t>d)</w:t>
      </w:r>
      <w:r w:rsidR="00AD490A" w:rsidRPr="00741E8C">
        <w:rPr>
          <w:color w:val="000000"/>
          <w:sz w:val="28"/>
          <w:szCs w:val="28"/>
          <w:lang w:val="vi-VN"/>
        </w:rPr>
        <w:t xml:space="preserve"> </w:t>
      </w:r>
      <w:r w:rsidR="00884A8D" w:rsidRPr="00741E8C">
        <w:rPr>
          <w:color w:val="000000"/>
          <w:sz w:val="28"/>
          <w:szCs w:val="28"/>
          <w:lang w:val="vi-VN"/>
        </w:rPr>
        <w:t xml:space="preserve">Các </w:t>
      </w:r>
      <w:r w:rsidR="00B95BEB" w:rsidRPr="00741E8C">
        <w:rPr>
          <w:color w:val="000000"/>
          <w:sz w:val="28"/>
          <w:szCs w:val="28"/>
          <w:lang w:val="vi-VN"/>
        </w:rPr>
        <w:t xml:space="preserve">cơ quan, </w:t>
      </w:r>
      <w:r w:rsidR="00884A8D" w:rsidRPr="00741E8C">
        <w:rPr>
          <w:color w:val="000000"/>
          <w:sz w:val="28"/>
          <w:szCs w:val="28"/>
          <w:lang w:val="vi-VN"/>
        </w:rPr>
        <w:t>t</w:t>
      </w:r>
      <w:r w:rsidR="00E3418E" w:rsidRPr="00741E8C">
        <w:rPr>
          <w:color w:val="000000"/>
          <w:sz w:val="28"/>
          <w:szCs w:val="28"/>
          <w:lang w:val="vi-VN"/>
        </w:rPr>
        <w:t>ổ chức, cá nhân khác có liên quan.</w:t>
      </w:r>
    </w:p>
    <w:p w:rsidR="007E2F92" w:rsidRPr="00741E8C" w:rsidRDefault="00AC31DB" w:rsidP="00BE4322">
      <w:pPr>
        <w:spacing w:before="120" w:after="120" w:line="340" w:lineRule="exact"/>
        <w:ind w:firstLine="567"/>
        <w:jc w:val="both"/>
        <w:rPr>
          <w:b/>
          <w:color w:val="000000"/>
          <w:sz w:val="28"/>
          <w:szCs w:val="28"/>
          <w:lang w:val="vi-VN"/>
        </w:rPr>
      </w:pPr>
      <w:r w:rsidRPr="00741E8C">
        <w:rPr>
          <w:b/>
          <w:color w:val="000000"/>
          <w:sz w:val="28"/>
          <w:szCs w:val="28"/>
          <w:lang w:val="vi-VN"/>
        </w:rPr>
        <w:t>Điều 2</w:t>
      </w:r>
      <w:r w:rsidR="007E2F92" w:rsidRPr="00741E8C">
        <w:rPr>
          <w:b/>
          <w:color w:val="000000"/>
          <w:sz w:val="28"/>
          <w:szCs w:val="28"/>
          <w:lang w:val="vi-VN"/>
        </w:rPr>
        <w:t>. Giải thích từ ngữ</w:t>
      </w:r>
    </w:p>
    <w:p w:rsidR="007E2F92" w:rsidRPr="00741E8C" w:rsidRDefault="007E2F92" w:rsidP="00BE4322">
      <w:pPr>
        <w:spacing w:before="120" w:after="120" w:line="340" w:lineRule="exact"/>
        <w:ind w:firstLine="567"/>
        <w:jc w:val="both"/>
        <w:rPr>
          <w:sz w:val="28"/>
          <w:szCs w:val="28"/>
          <w:lang w:val="vi-VN"/>
        </w:rPr>
      </w:pPr>
      <w:r w:rsidRPr="00741E8C">
        <w:rPr>
          <w:color w:val="000000"/>
          <w:sz w:val="28"/>
          <w:szCs w:val="28"/>
          <w:lang w:val="vi-VN"/>
        </w:rPr>
        <w:t xml:space="preserve">1. </w:t>
      </w:r>
      <w:r w:rsidRPr="00741E8C">
        <w:rPr>
          <w:i/>
          <w:color w:val="000000"/>
          <w:sz w:val="28"/>
          <w:szCs w:val="28"/>
          <w:lang w:val="vi-VN"/>
        </w:rPr>
        <w:t xml:space="preserve">“Khách hàng” </w:t>
      </w:r>
      <w:r w:rsidRPr="00741E8C">
        <w:rPr>
          <w:color w:val="000000"/>
          <w:sz w:val="28"/>
          <w:szCs w:val="28"/>
          <w:lang w:val="vi-VN"/>
        </w:rPr>
        <w:t xml:space="preserve">là các </w:t>
      </w:r>
      <w:r w:rsidRPr="00884A8D">
        <w:rPr>
          <w:sz w:val="28"/>
          <w:szCs w:val="28"/>
          <w:lang w:val="vi-VN"/>
        </w:rPr>
        <w:t xml:space="preserve">doanh nghiệp thuộc khu vực kinh tế tư nhân, hộ kinh doanh, cá nhân kinh doanh </w:t>
      </w:r>
      <w:r w:rsidR="00815D48" w:rsidRPr="00815D48">
        <w:rPr>
          <w:sz w:val="28"/>
          <w:szCs w:val="28"/>
          <w:lang w:val="vi-VN"/>
        </w:rPr>
        <w:t xml:space="preserve">thuộc đối tượng </w:t>
      </w:r>
      <w:r w:rsidRPr="00884A8D">
        <w:rPr>
          <w:sz w:val="28"/>
          <w:szCs w:val="28"/>
          <w:lang w:val="vi-VN"/>
        </w:rPr>
        <w:t>vay vốn</w:t>
      </w:r>
      <w:r w:rsidR="00815D48" w:rsidRPr="00815D48">
        <w:rPr>
          <w:sz w:val="28"/>
          <w:szCs w:val="28"/>
          <w:lang w:val="vi-VN"/>
        </w:rPr>
        <w:t xml:space="preserve"> của Quỹ </w:t>
      </w:r>
      <w:r w:rsidR="00B156E0" w:rsidRPr="00741E8C">
        <w:rPr>
          <w:color w:val="000000"/>
          <w:sz w:val="28"/>
          <w:szCs w:val="28"/>
          <w:lang w:val="vi-VN"/>
        </w:rPr>
        <w:t>tài chính nhà nước</w:t>
      </w:r>
      <w:r w:rsidR="00E8273A" w:rsidRPr="00E8273A">
        <w:rPr>
          <w:color w:val="000000"/>
          <w:sz w:val="28"/>
          <w:szCs w:val="28"/>
          <w:lang w:val="vi-VN"/>
        </w:rPr>
        <w:t xml:space="preserve"> </w:t>
      </w:r>
      <w:r w:rsidR="00E8273A" w:rsidRPr="00741E8C">
        <w:rPr>
          <w:color w:val="000000"/>
          <w:sz w:val="28"/>
          <w:szCs w:val="28"/>
          <w:lang w:val="vi-VN"/>
        </w:rPr>
        <w:t>ngoài ngân sách</w:t>
      </w:r>
      <w:r w:rsidRPr="00741E8C">
        <w:rPr>
          <w:sz w:val="28"/>
          <w:szCs w:val="28"/>
          <w:lang w:val="vi-VN"/>
        </w:rPr>
        <w:t>.</w:t>
      </w:r>
    </w:p>
    <w:p w:rsidR="007E2F92" w:rsidRPr="00741E8C" w:rsidRDefault="007E2F92" w:rsidP="00BE4322">
      <w:pPr>
        <w:pStyle w:val="NormalWeb"/>
        <w:shd w:val="clear" w:color="auto" w:fill="FFFFFF"/>
        <w:spacing w:before="120" w:beforeAutospacing="0" w:after="120" w:afterAutospacing="0" w:line="340" w:lineRule="exact"/>
        <w:ind w:firstLine="567"/>
        <w:jc w:val="both"/>
        <w:rPr>
          <w:color w:val="000000"/>
          <w:sz w:val="28"/>
          <w:szCs w:val="28"/>
          <w:lang w:val="vi-VN"/>
        </w:rPr>
      </w:pPr>
      <w:r w:rsidRPr="00741E8C">
        <w:rPr>
          <w:sz w:val="28"/>
          <w:szCs w:val="28"/>
          <w:lang w:val="vi-VN"/>
        </w:rPr>
        <w:t xml:space="preserve">2. </w:t>
      </w:r>
      <w:r w:rsidR="00406BE3" w:rsidRPr="00741E8C">
        <w:rPr>
          <w:i/>
          <w:sz w:val="28"/>
          <w:szCs w:val="28"/>
          <w:lang w:val="vi-VN"/>
        </w:rPr>
        <w:t>“</w:t>
      </w:r>
      <w:r w:rsidR="002D72A7" w:rsidRPr="00741E8C">
        <w:rPr>
          <w:i/>
          <w:sz w:val="28"/>
          <w:szCs w:val="28"/>
          <w:lang w:val="vi-VN"/>
        </w:rPr>
        <w:t>Cơ quan quản lý</w:t>
      </w:r>
      <w:r w:rsidR="00884A8D" w:rsidRPr="00741E8C">
        <w:rPr>
          <w:i/>
          <w:sz w:val="28"/>
          <w:szCs w:val="28"/>
          <w:lang w:val="vi-VN"/>
        </w:rPr>
        <w:t xml:space="preserve"> </w:t>
      </w:r>
      <w:r w:rsidR="00D81A01" w:rsidRPr="00741E8C">
        <w:rPr>
          <w:i/>
          <w:sz w:val="28"/>
          <w:szCs w:val="28"/>
          <w:lang w:val="vi-VN"/>
        </w:rPr>
        <w:t>Quỹ tài chính nhà nước</w:t>
      </w:r>
      <w:r w:rsidR="00677AFB" w:rsidRPr="00677AFB">
        <w:rPr>
          <w:color w:val="000000"/>
          <w:sz w:val="28"/>
          <w:szCs w:val="28"/>
          <w:lang w:val="vi-VN"/>
        </w:rPr>
        <w:t xml:space="preserve"> </w:t>
      </w:r>
      <w:r w:rsidR="00815D48" w:rsidRPr="00815D48">
        <w:rPr>
          <w:i/>
          <w:color w:val="000000"/>
          <w:sz w:val="28"/>
          <w:szCs w:val="28"/>
          <w:lang w:val="vi-VN"/>
        </w:rPr>
        <w:t>ngoài ngân sách</w:t>
      </w:r>
      <w:r w:rsidR="00406BE3" w:rsidRPr="00741E8C">
        <w:rPr>
          <w:i/>
          <w:sz w:val="28"/>
          <w:szCs w:val="28"/>
          <w:lang w:val="vi-VN"/>
        </w:rPr>
        <w:t>”</w:t>
      </w:r>
      <w:r w:rsidR="00406BE3" w:rsidRPr="00741E8C">
        <w:rPr>
          <w:sz w:val="28"/>
          <w:szCs w:val="28"/>
          <w:lang w:val="vi-VN"/>
        </w:rPr>
        <w:t xml:space="preserve"> </w:t>
      </w:r>
      <w:r w:rsidR="002D72A7" w:rsidRPr="00741E8C">
        <w:rPr>
          <w:sz w:val="28"/>
          <w:szCs w:val="28"/>
          <w:lang w:val="vi-VN"/>
        </w:rPr>
        <w:t xml:space="preserve">(sau đây gọi tắt là cơ quan quản lý Quỹ) bao gồm cơ quan quản lý Quỹ </w:t>
      </w:r>
      <w:r w:rsidR="00A24D3B" w:rsidRPr="00741E8C">
        <w:rPr>
          <w:sz w:val="28"/>
          <w:szCs w:val="28"/>
          <w:lang w:val="vi-VN"/>
        </w:rPr>
        <w:t>do</w:t>
      </w:r>
      <w:r w:rsidR="002D72A7" w:rsidRPr="00741E8C">
        <w:rPr>
          <w:sz w:val="28"/>
          <w:szCs w:val="28"/>
          <w:lang w:val="vi-VN"/>
        </w:rPr>
        <w:t xml:space="preserve"> trung ương</w:t>
      </w:r>
      <w:r w:rsidR="00A24D3B" w:rsidRPr="00741E8C">
        <w:rPr>
          <w:sz w:val="28"/>
          <w:szCs w:val="28"/>
          <w:lang w:val="vi-VN"/>
        </w:rPr>
        <w:t xml:space="preserve"> quản lý</w:t>
      </w:r>
      <w:r w:rsidR="002D72A7" w:rsidRPr="00741E8C">
        <w:rPr>
          <w:sz w:val="28"/>
          <w:szCs w:val="28"/>
          <w:lang w:val="vi-VN"/>
        </w:rPr>
        <w:t xml:space="preserve"> và cơ quan quản lý Quỹ </w:t>
      </w:r>
      <w:r w:rsidR="00A24D3B" w:rsidRPr="00741E8C">
        <w:rPr>
          <w:sz w:val="28"/>
          <w:szCs w:val="28"/>
          <w:lang w:val="vi-VN"/>
        </w:rPr>
        <w:t>do</w:t>
      </w:r>
      <w:r w:rsidR="002D72A7" w:rsidRPr="00741E8C">
        <w:rPr>
          <w:sz w:val="28"/>
          <w:szCs w:val="28"/>
          <w:lang w:val="vi-VN"/>
        </w:rPr>
        <w:t xml:space="preserve"> địa phương</w:t>
      </w:r>
      <w:r w:rsidR="00A24D3B" w:rsidRPr="00741E8C">
        <w:rPr>
          <w:sz w:val="28"/>
          <w:szCs w:val="28"/>
          <w:lang w:val="vi-VN"/>
        </w:rPr>
        <w:t xml:space="preserve"> quản lý</w:t>
      </w:r>
      <w:r w:rsidR="002D72A7" w:rsidRPr="00741E8C">
        <w:rPr>
          <w:sz w:val="28"/>
          <w:szCs w:val="28"/>
          <w:lang w:val="vi-VN"/>
        </w:rPr>
        <w:t>.</w:t>
      </w:r>
      <w:r w:rsidR="00565316" w:rsidRPr="00741E8C">
        <w:rPr>
          <w:sz w:val="28"/>
          <w:szCs w:val="28"/>
          <w:lang w:val="vi-VN"/>
        </w:rPr>
        <w:t xml:space="preserve"> </w:t>
      </w:r>
    </w:p>
    <w:p w:rsidR="006E5AAA" w:rsidRPr="00741E8C" w:rsidRDefault="006E5AAA" w:rsidP="00BE4322">
      <w:pPr>
        <w:spacing w:before="120" w:after="120" w:line="340" w:lineRule="exact"/>
        <w:ind w:firstLine="567"/>
        <w:jc w:val="both"/>
        <w:rPr>
          <w:b/>
          <w:sz w:val="28"/>
          <w:szCs w:val="28"/>
          <w:lang w:val="vi-VN"/>
        </w:rPr>
      </w:pPr>
      <w:bookmarkStart w:id="3" w:name="dieu_3"/>
      <w:r w:rsidRPr="00741E8C">
        <w:rPr>
          <w:b/>
          <w:bCs/>
          <w:color w:val="000000"/>
          <w:sz w:val="28"/>
          <w:szCs w:val="28"/>
          <w:lang w:val="vi-VN"/>
        </w:rPr>
        <w:t xml:space="preserve">Điều </w:t>
      </w:r>
      <w:r w:rsidR="00AC31DB" w:rsidRPr="00741E8C">
        <w:rPr>
          <w:b/>
          <w:bCs/>
          <w:color w:val="000000"/>
          <w:sz w:val="28"/>
          <w:szCs w:val="28"/>
          <w:lang w:val="vi-VN"/>
        </w:rPr>
        <w:t>3</w:t>
      </w:r>
      <w:r w:rsidRPr="00741E8C">
        <w:rPr>
          <w:b/>
          <w:bCs/>
          <w:color w:val="000000"/>
          <w:sz w:val="28"/>
          <w:szCs w:val="28"/>
          <w:lang w:val="vi-VN"/>
        </w:rPr>
        <w:t>. Nguyên tắc hỗ trợ lãi suất</w:t>
      </w:r>
      <w:bookmarkEnd w:id="3"/>
    </w:p>
    <w:p w:rsidR="006E5AAA" w:rsidRPr="00741E8C" w:rsidRDefault="006E5AAA" w:rsidP="00BE4322">
      <w:pPr>
        <w:spacing w:before="120" w:after="120" w:line="340" w:lineRule="exact"/>
        <w:ind w:firstLine="567"/>
        <w:jc w:val="both"/>
        <w:rPr>
          <w:b/>
          <w:sz w:val="28"/>
          <w:szCs w:val="28"/>
          <w:lang w:val="vi-VN"/>
        </w:rPr>
      </w:pPr>
      <w:r w:rsidRPr="00741E8C">
        <w:rPr>
          <w:color w:val="000000"/>
          <w:sz w:val="28"/>
          <w:szCs w:val="28"/>
          <w:lang w:val="vi-VN"/>
        </w:rPr>
        <w:t>1. Việc hỗ trợ lãi suất bảo đảm công khai, minh bạch, đúng đối tượng, đúng mục đích, tránh trục lợi chính sách.</w:t>
      </w:r>
    </w:p>
    <w:p w:rsidR="006E5AAA" w:rsidRPr="00741E8C" w:rsidRDefault="006E5AAA" w:rsidP="00BE4322">
      <w:pPr>
        <w:spacing w:before="120" w:after="120" w:line="340" w:lineRule="exact"/>
        <w:ind w:firstLine="567"/>
        <w:jc w:val="both"/>
        <w:rPr>
          <w:b/>
          <w:sz w:val="28"/>
          <w:szCs w:val="28"/>
          <w:lang w:val="vi-VN"/>
        </w:rPr>
      </w:pPr>
      <w:r w:rsidRPr="00741E8C">
        <w:rPr>
          <w:color w:val="000000"/>
          <w:sz w:val="28"/>
          <w:szCs w:val="28"/>
          <w:lang w:val="vi-VN"/>
        </w:rPr>
        <w:t xml:space="preserve">2. Ngân sách nhà nước bố trí </w:t>
      </w:r>
      <w:r w:rsidR="00A24D3B" w:rsidRPr="00741E8C">
        <w:rPr>
          <w:color w:val="000000"/>
          <w:sz w:val="28"/>
          <w:szCs w:val="28"/>
          <w:lang w:val="vi-VN"/>
        </w:rPr>
        <w:t>kinh phí</w:t>
      </w:r>
      <w:r w:rsidRPr="00741E8C">
        <w:rPr>
          <w:color w:val="000000"/>
          <w:sz w:val="28"/>
          <w:szCs w:val="28"/>
          <w:lang w:val="vi-VN"/>
        </w:rPr>
        <w:t xml:space="preserve"> hỗ trợ lãi suất</w:t>
      </w:r>
      <w:r w:rsidR="00A24D3B" w:rsidRPr="00741E8C">
        <w:rPr>
          <w:color w:val="000000"/>
          <w:sz w:val="28"/>
          <w:szCs w:val="28"/>
          <w:lang w:val="vi-VN"/>
        </w:rPr>
        <w:t xml:space="preserve"> cho khách hàng</w:t>
      </w:r>
      <w:r w:rsidRPr="00741E8C">
        <w:rPr>
          <w:color w:val="000000"/>
          <w:sz w:val="28"/>
          <w:szCs w:val="28"/>
          <w:lang w:val="vi-VN"/>
        </w:rPr>
        <w:t xml:space="preserve"> </w:t>
      </w:r>
      <w:r w:rsidR="00A24D3B" w:rsidRPr="00741E8C">
        <w:rPr>
          <w:color w:val="000000"/>
          <w:sz w:val="28"/>
          <w:szCs w:val="28"/>
          <w:lang w:val="vi-VN"/>
        </w:rPr>
        <w:t>thông qua</w:t>
      </w:r>
      <w:r w:rsidRPr="00741E8C">
        <w:rPr>
          <w:color w:val="000000"/>
          <w:sz w:val="28"/>
          <w:szCs w:val="28"/>
          <w:lang w:val="vi-VN"/>
        </w:rPr>
        <w:t xml:space="preserve"> </w:t>
      </w:r>
      <w:r w:rsidR="00D81A01" w:rsidRPr="00741E8C">
        <w:rPr>
          <w:color w:val="000000"/>
          <w:sz w:val="28"/>
          <w:szCs w:val="28"/>
          <w:lang w:val="vi-VN"/>
        </w:rPr>
        <w:t>Quỹ tài chính nhà nước</w:t>
      </w:r>
      <w:r w:rsidR="00E8273A" w:rsidRPr="00E8273A">
        <w:rPr>
          <w:color w:val="000000"/>
          <w:sz w:val="28"/>
          <w:szCs w:val="28"/>
          <w:lang w:val="vi-VN"/>
        </w:rPr>
        <w:t xml:space="preserve"> </w:t>
      </w:r>
      <w:r w:rsidR="00E8273A" w:rsidRPr="00741E8C">
        <w:rPr>
          <w:color w:val="000000"/>
          <w:sz w:val="28"/>
          <w:szCs w:val="28"/>
          <w:lang w:val="vi-VN"/>
        </w:rPr>
        <w:t>ngoài ngân sách</w:t>
      </w:r>
      <w:r w:rsidR="00A24D3B" w:rsidRPr="00741E8C">
        <w:rPr>
          <w:color w:val="000000"/>
          <w:sz w:val="28"/>
          <w:szCs w:val="28"/>
          <w:lang w:val="vi-VN"/>
        </w:rPr>
        <w:t xml:space="preserve"> phù hợp với khả năng</w:t>
      </w:r>
      <w:r w:rsidR="002A6DF5" w:rsidRPr="00741E8C">
        <w:rPr>
          <w:color w:val="000000"/>
          <w:sz w:val="28"/>
          <w:szCs w:val="28"/>
          <w:lang w:val="vi-VN"/>
        </w:rPr>
        <w:t xml:space="preserve"> cân đối</w:t>
      </w:r>
      <w:r w:rsidR="00A24D3B" w:rsidRPr="00741E8C">
        <w:rPr>
          <w:color w:val="000000"/>
          <w:sz w:val="28"/>
          <w:szCs w:val="28"/>
          <w:lang w:val="vi-VN"/>
        </w:rPr>
        <w:t xml:space="preserve"> của </w:t>
      </w:r>
      <w:r w:rsidR="00A24D3B" w:rsidRPr="00741E8C">
        <w:rPr>
          <w:color w:val="000000"/>
          <w:sz w:val="28"/>
          <w:szCs w:val="28"/>
          <w:lang w:val="vi-VN"/>
        </w:rPr>
        <w:lastRenderedPageBreak/>
        <w:t>ngân sách nhà nước</w:t>
      </w:r>
      <w:r w:rsidR="002A6DF5" w:rsidRPr="00741E8C">
        <w:rPr>
          <w:color w:val="000000"/>
          <w:sz w:val="28"/>
          <w:szCs w:val="28"/>
          <w:lang w:val="vi-VN"/>
        </w:rPr>
        <w:t xml:space="preserve"> hằng năm và trung hạn đã được cấp có thẩm quyền phê duyệt</w:t>
      </w:r>
      <w:r w:rsidR="00A24D3B" w:rsidRPr="00741E8C">
        <w:rPr>
          <w:color w:val="000000"/>
          <w:sz w:val="28"/>
          <w:szCs w:val="28"/>
          <w:lang w:val="vi-VN"/>
        </w:rPr>
        <w:t>.</w:t>
      </w:r>
    </w:p>
    <w:p w:rsidR="006E5AAA" w:rsidRPr="00741E8C" w:rsidRDefault="006E5AAA" w:rsidP="00BE4322">
      <w:pPr>
        <w:spacing w:before="120" w:after="120" w:line="340" w:lineRule="exact"/>
        <w:ind w:firstLine="567"/>
        <w:jc w:val="both"/>
        <w:rPr>
          <w:color w:val="000000"/>
          <w:sz w:val="28"/>
          <w:szCs w:val="28"/>
          <w:lang w:val="vi-VN"/>
        </w:rPr>
      </w:pPr>
      <w:r w:rsidRPr="00741E8C">
        <w:rPr>
          <w:color w:val="000000"/>
          <w:sz w:val="28"/>
          <w:szCs w:val="28"/>
          <w:lang w:val="vi-VN"/>
        </w:rPr>
        <w:t xml:space="preserve">3. </w:t>
      </w:r>
      <w:r w:rsidR="00D81A01" w:rsidRPr="00741E8C">
        <w:rPr>
          <w:color w:val="000000"/>
          <w:sz w:val="28"/>
          <w:szCs w:val="28"/>
          <w:lang w:val="vi-VN"/>
        </w:rPr>
        <w:t>Quỹ tài chính nhà nước</w:t>
      </w:r>
      <w:r w:rsidR="00E8273A" w:rsidRPr="00E8273A">
        <w:rPr>
          <w:color w:val="000000"/>
          <w:sz w:val="28"/>
          <w:szCs w:val="28"/>
          <w:lang w:val="vi-VN"/>
        </w:rPr>
        <w:t xml:space="preserve"> </w:t>
      </w:r>
      <w:r w:rsidR="00E8273A" w:rsidRPr="00741E8C">
        <w:rPr>
          <w:color w:val="000000"/>
          <w:sz w:val="28"/>
          <w:szCs w:val="28"/>
          <w:lang w:val="vi-VN"/>
        </w:rPr>
        <w:t>ngoài ngân sách</w:t>
      </w:r>
      <w:r w:rsidRPr="00741E8C">
        <w:rPr>
          <w:color w:val="000000"/>
          <w:sz w:val="28"/>
          <w:szCs w:val="28"/>
          <w:lang w:val="vi-VN"/>
        </w:rPr>
        <w:t xml:space="preserve"> thực hiện hỗ trợ lãi suất đảm bảo đúng quy định, tạo thuận lợi cho khách hàng.</w:t>
      </w:r>
    </w:p>
    <w:p w:rsidR="00431E1D" w:rsidRPr="00741E8C" w:rsidRDefault="00431E1D" w:rsidP="00BE4322">
      <w:pPr>
        <w:spacing w:before="120" w:after="120" w:line="340" w:lineRule="exact"/>
        <w:ind w:firstLine="567"/>
        <w:rPr>
          <w:b/>
          <w:sz w:val="28"/>
          <w:szCs w:val="28"/>
          <w:lang w:val="vi-VN"/>
        </w:rPr>
      </w:pPr>
      <w:bookmarkStart w:id="4" w:name="dieu_4"/>
      <w:r w:rsidRPr="00741E8C">
        <w:rPr>
          <w:b/>
          <w:bCs/>
          <w:color w:val="000000"/>
          <w:sz w:val="28"/>
          <w:szCs w:val="28"/>
          <w:lang w:val="vi-VN"/>
        </w:rPr>
        <w:t xml:space="preserve">Điều </w:t>
      </w:r>
      <w:r w:rsidR="00AC31DB" w:rsidRPr="00741E8C">
        <w:rPr>
          <w:b/>
          <w:bCs/>
          <w:color w:val="000000"/>
          <w:sz w:val="28"/>
          <w:szCs w:val="28"/>
          <w:lang w:val="vi-VN"/>
        </w:rPr>
        <w:t>4</w:t>
      </w:r>
      <w:r w:rsidRPr="00741E8C">
        <w:rPr>
          <w:b/>
          <w:bCs/>
          <w:color w:val="000000"/>
          <w:sz w:val="28"/>
          <w:szCs w:val="28"/>
          <w:lang w:val="vi-VN"/>
        </w:rPr>
        <w:t>. Điều kiện được hỗ trợ lãi suất</w:t>
      </w:r>
      <w:bookmarkEnd w:id="4"/>
    </w:p>
    <w:p w:rsidR="00431E1D" w:rsidRPr="00741E8C" w:rsidRDefault="00253738" w:rsidP="00BE4322">
      <w:pPr>
        <w:pStyle w:val="Vnbnnidung0"/>
        <w:spacing w:before="120" w:after="120" w:line="340" w:lineRule="exact"/>
        <w:ind w:firstLine="567"/>
        <w:jc w:val="both"/>
        <w:rPr>
          <w:b/>
          <w:sz w:val="28"/>
          <w:szCs w:val="28"/>
          <w:lang w:val="vi-VN"/>
        </w:rPr>
      </w:pPr>
      <w:r w:rsidRPr="00741E8C">
        <w:rPr>
          <w:sz w:val="28"/>
          <w:szCs w:val="28"/>
          <w:lang w:val="vi-VN"/>
        </w:rPr>
        <w:t xml:space="preserve">1. </w:t>
      </w:r>
      <w:r w:rsidR="00431E1D" w:rsidRPr="00741E8C">
        <w:rPr>
          <w:sz w:val="28"/>
          <w:szCs w:val="28"/>
          <w:lang w:val="vi-VN"/>
        </w:rPr>
        <w:t xml:space="preserve">Khách hàng vay vốn tại </w:t>
      </w:r>
      <w:r w:rsidR="00D81A01" w:rsidRPr="00741E8C">
        <w:rPr>
          <w:sz w:val="28"/>
          <w:szCs w:val="28"/>
          <w:lang w:val="vi-VN"/>
        </w:rPr>
        <w:t>Quỹ tài chính nhà nước</w:t>
      </w:r>
      <w:r w:rsidR="00431E1D" w:rsidRPr="00741E8C">
        <w:rPr>
          <w:sz w:val="28"/>
          <w:szCs w:val="28"/>
          <w:lang w:val="vi-VN"/>
        </w:rPr>
        <w:t xml:space="preserve"> </w:t>
      </w:r>
      <w:r w:rsidR="00E8273A" w:rsidRPr="00741E8C">
        <w:rPr>
          <w:color w:val="000000"/>
          <w:sz w:val="28"/>
          <w:szCs w:val="28"/>
          <w:lang w:val="vi-VN"/>
        </w:rPr>
        <w:t>ngoài ngân sách</w:t>
      </w:r>
      <w:r w:rsidR="00E8273A" w:rsidRPr="00741E8C">
        <w:rPr>
          <w:sz w:val="28"/>
          <w:szCs w:val="28"/>
          <w:lang w:val="vi-VN"/>
        </w:rPr>
        <w:t xml:space="preserve"> </w:t>
      </w:r>
      <w:r w:rsidR="00431E1D" w:rsidRPr="00741E8C">
        <w:rPr>
          <w:sz w:val="28"/>
          <w:szCs w:val="28"/>
          <w:lang w:val="vi-VN"/>
        </w:rPr>
        <w:t xml:space="preserve">được ngân sách nhà nước hỗ trợ lãi suất </w:t>
      </w:r>
      <w:r w:rsidRPr="00741E8C">
        <w:rPr>
          <w:sz w:val="28"/>
          <w:szCs w:val="28"/>
          <w:lang w:val="vi-VN"/>
        </w:rPr>
        <w:t>đối với khoản vay</w:t>
      </w:r>
      <w:r w:rsidR="00431E1D" w:rsidRPr="00741E8C">
        <w:rPr>
          <w:sz w:val="28"/>
          <w:szCs w:val="28"/>
          <w:lang w:val="vi-VN"/>
        </w:rPr>
        <w:t xml:space="preserve"> đáp ứng đầy đủ các điều kiện sau:</w:t>
      </w:r>
    </w:p>
    <w:p w:rsidR="00431E1D" w:rsidRPr="002702A4" w:rsidRDefault="00EB227E" w:rsidP="00BE4322">
      <w:pPr>
        <w:spacing w:before="120" w:after="120" w:line="340" w:lineRule="exact"/>
        <w:ind w:firstLine="567"/>
        <w:jc w:val="both"/>
        <w:rPr>
          <w:sz w:val="28"/>
          <w:szCs w:val="28"/>
          <w:lang w:val="vi-VN"/>
        </w:rPr>
      </w:pPr>
      <w:r w:rsidRPr="002702A4">
        <w:rPr>
          <w:sz w:val="28"/>
          <w:szCs w:val="28"/>
          <w:lang w:val="vi-VN"/>
        </w:rPr>
        <w:t xml:space="preserve">a) </w:t>
      </w:r>
      <w:r w:rsidR="00752254" w:rsidRPr="002702A4">
        <w:rPr>
          <w:sz w:val="28"/>
          <w:szCs w:val="28"/>
          <w:lang w:val="vi-VN"/>
        </w:rPr>
        <w:t>K</w:t>
      </w:r>
      <w:r w:rsidR="00752254" w:rsidRPr="00752254">
        <w:rPr>
          <w:sz w:val="28"/>
          <w:szCs w:val="28"/>
          <w:lang w:val="vi-VN"/>
        </w:rPr>
        <w:t xml:space="preserve">hoản vay được sử dụng để thực hiện dự án được cơ quan, tổ chức có thẩm quyền xác </w:t>
      </w:r>
      <w:r w:rsidR="00752254" w:rsidRPr="002702A4">
        <w:rPr>
          <w:sz w:val="28"/>
          <w:szCs w:val="28"/>
          <w:lang w:val="vi-VN"/>
        </w:rPr>
        <w:t>nhận</w:t>
      </w:r>
      <w:r w:rsidR="00752254" w:rsidRPr="00752254">
        <w:rPr>
          <w:sz w:val="28"/>
          <w:szCs w:val="28"/>
          <w:lang w:val="vi-VN"/>
        </w:rPr>
        <w:t xml:space="preserve"> đáp ứng các tiêu chí là dự án xanh, tuần hoàn</w:t>
      </w:r>
      <w:r w:rsidR="00752254" w:rsidRPr="002702A4">
        <w:rPr>
          <w:sz w:val="28"/>
          <w:szCs w:val="28"/>
          <w:lang w:val="vi-VN"/>
        </w:rPr>
        <w:t xml:space="preserve"> và </w:t>
      </w:r>
      <w:r w:rsidR="00752254" w:rsidRPr="00752254">
        <w:rPr>
          <w:sz w:val="28"/>
          <w:szCs w:val="28"/>
          <w:lang w:val="vi-VN"/>
        </w:rPr>
        <w:t>áp dụng khung tiêu chuẩn môi trường, xã hội, quản trị (ESG) theo quy định tại quyết định của Thủ tướng Chính phủ</w:t>
      </w:r>
      <w:r w:rsidR="00752254" w:rsidRPr="002702A4">
        <w:rPr>
          <w:sz w:val="28"/>
          <w:szCs w:val="28"/>
          <w:lang w:val="vi-VN"/>
        </w:rPr>
        <w:t xml:space="preserve"> và thuộc </w:t>
      </w:r>
      <w:r w:rsidR="00752254" w:rsidRPr="00752254">
        <w:rPr>
          <w:sz w:val="28"/>
          <w:szCs w:val="28"/>
          <w:lang w:val="vi-VN"/>
        </w:rPr>
        <w:t>Danh sách các dự án xanh, tuần hoàn</w:t>
      </w:r>
      <w:r w:rsidR="00752254" w:rsidRPr="002702A4">
        <w:rPr>
          <w:sz w:val="28"/>
          <w:szCs w:val="28"/>
          <w:lang w:val="vi-VN"/>
        </w:rPr>
        <w:t xml:space="preserve"> và </w:t>
      </w:r>
      <w:r w:rsidR="00752254" w:rsidRPr="00752254">
        <w:rPr>
          <w:sz w:val="28"/>
          <w:szCs w:val="28"/>
          <w:lang w:val="vi-VN"/>
        </w:rPr>
        <w:t>áp dụng khung tiêu chuẩn môi trường, xã hội, quản trị (ESG) được công bố trên Cổng thông tin điện tử của Bộ Nông nghiệp và Môi trường</w:t>
      </w:r>
      <w:r w:rsidRPr="002702A4">
        <w:rPr>
          <w:sz w:val="28"/>
          <w:szCs w:val="28"/>
          <w:lang w:val="vi-VN"/>
        </w:rPr>
        <w:t>;</w:t>
      </w:r>
    </w:p>
    <w:p w:rsidR="00815D48" w:rsidRDefault="00431E1D">
      <w:pPr>
        <w:pStyle w:val="Vnbnnidung0"/>
        <w:tabs>
          <w:tab w:val="left" w:pos="567"/>
        </w:tabs>
        <w:spacing w:before="120" w:after="120" w:line="340" w:lineRule="exact"/>
        <w:ind w:firstLine="0"/>
        <w:jc w:val="both"/>
        <w:rPr>
          <w:b/>
          <w:sz w:val="28"/>
          <w:szCs w:val="28"/>
          <w:lang w:val="vi-VN"/>
        </w:rPr>
      </w:pPr>
      <w:r w:rsidRPr="002702A4">
        <w:rPr>
          <w:sz w:val="28"/>
          <w:szCs w:val="28"/>
          <w:lang w:val="vi-VN"/>
        </w:rPr>
        <w:tab/>
      </w:r>
      <w:r w:rsidR="00C8297E" w:rsidRPr="002702A4">
        <w:rPr>
          <w:sz w:val="28"/>
          <w:szCs w:val="28"/>
          <w:lang w:val="vi-VN"/>
        </w:rPr>
        <w:t>b</w:t>
      </w:r>
      <w:r w:rsidRPr="002702A4">
        <w:rPr>
          <w:sz w:val="28"/>
          <w:szCs w:val="28"/>
          <w:lang w:val="vi-VN"/>
        </w:rPr>
        <w:t xml:space="preserve">) </w:t>
      </w:r>
      <w:r w:rsidR="00740E5A">
        <w:rPr>
          <w:sz w:val="28"/>
          <w:szCs w:val="28"/>
          <w:lang w:val="vi-VN"/>
        </w:rPr>
        <w:t>Khoản vay chưa được hưởng hỗ trợ lãi suất từ ngân sách nhà nước theo các chính sách khác</w:t>
      </w:r>
      <w:r w:rsidR="00D27A8A" w:rsidRPr="002702A4">
        <w:rPr>
          <w:sz w:val="28"/>
          <w:szCs w:val="28"/>
          <w:lang w:val="vi-VN"/>
        </w:rPr>
        <w:t xml:space="preserve"> và có mức lãi suất vay vốn tối thiểu là 2%/năm</w:t>
      </w:r>
      <w:r w:rsidR="00740E5A">
        <w:rPr>
          <w:sz w:val="28"/>
          <w:szCs w:val="28"/>
          <w:lang w:val="vi-VN"/>
        </w:rPr>
        <w:t>;</w:t>
      </w:r>
    </w:p>
    <w:p w:rsidR="005C50EE" w:rsidRPr="00741E8C" w:rsidRDefault="00431E1D" w:rsidP="00BE4322">
      <w:pPr>
        <w:pStyle w:val="Vnbnnidung0"/>
        <w:tabs>
          <w:tab w:val="left" w:pos="567"/>
        </w:tabs>
        <w:spacing w:before="120" w:after="120" w:line="340" w:lineRule="exact"/>
        <w:ind w:firstLine="0"/>
        <w:jc w:val="both"/>
        <w:rPr>
          <w:sz w:val="28"/>
          <w:szCs w:val="28"/>
          <w:lang w:val="vi-VN"/>
        </w:rPr>
      </w:pPr>
      <w:r w:rsidRPr="00741E8C">
        <w:rPr>
          <w:sz w:val="28"/>
          <w:szCs w:val="28"/>
          <w:lang w:val="vi-VN"/>
        </w:rPr>
        <w:tab/>
      </w:r>
      <w:r w:rsidR="00815D48" w:rsidRPr="00815D48">
        <w:rPr>
          <w:sz w:val="28"/>
          <w:szCs w:val="28"/>
          <w:lang w:val="vi-VN"/>
        </w:rPr>
        <w:t>c</w:t>
      </w:r>
      <w:r w:rsidRPr="00741E8C">
        <w:rPr>
          <w:sz w:val="28"/>
          <w:szCs w:val="28"/>
          <w:lang w:val="vi-VN"/>
        </w:rPr>
        <w:t xml:space="preserve">) Được </w:t>
      </w:r>
      <w:r w:rsidR="00D81A01" w:rsidRPr="00741E8C">
        <w:rPr>
          <w:color w:val="000000"/>
          <w:sz w:val="28"/>
          <w:szCs w:val="28"/>
          <w:lang w:val="vi-VN"/>
        </w:rPr>
        <w:t>Quỹ tài chính nhà nước</w:t>
      </w:r>
      <w:r w:rsidR="00E8273A" w:rsidRPr="00E8273A">
        <w:rPr>
          <w:color w:val="000000"/>
          <w:sz w:val="28"/>
          <w:szCs w:val="28"/>
          <w:lang w:val="vi-VN"/>
        </w:rPr>
        <w:t xml:space="preserve"> </w:t>
      </w:r>
      <w:r w:rsidR="00E8273A" w:rsidRPr="00741E8C">
        <w:rPr>
          <w:color w:val="000000"/>
          <w:sz w:val="28"/>
          <w:szCs w:val="28"/>
          <w:lang w:val="vi-VN"/>
        </w:rPr>
        <w:t>ngoài ngân sách</w:t>
      </w:r>
      <w:r w:rsidRPr="00741E8C">
        <w:rPr>
          <w:color w:val="000000"/>
          <w:sz w:val="28"/>
          <w:szCs w:val="28"/>
          <w:lang w:val="vi-VN"/>
        </w:rPr>
        <w:t xml:space="preserve"> </w:t>
      </w:r>
      <w:r w:rsidRPr="00741E8C">
        <w:rPr>
          <w:sz w:val="28"/>
          <w:szCs w:val="28"/>
          <w:lang w:val="vi-VN"/>
        </w:rPr>
        <w:t xml:space="preserve">giải ngân và có phát sinh dư nợ </w:t>
      </w:r>
      <w:r w:rsidR="00FC32AF" w:rsidRPr="00741E8C">
        <w:rPr>
          <w:sz w:val="28"/>
          <w:szCs w:val="28"/>
          <w:lang w:val="vi-VN"/>
        </w:rPr>
        <w:t>kể từ ngày Nghị định này có hiệu lực thi hành</w:t>
      </w:r>
      <w:r w:rsidR="00373DE6" w:rsidRPr="00741E8C">
        <w:rPr>
          <w:sz w:val="28"/>
          <w:szCs w:val="28"/>
          <w:lang w:val="vi-VN"/>
        </w:rPr>
        <w:t>;</w:t>
      </w:r>
    </w:p>
    <w:p w:rsidR="00431E1D" w:rsidRPr="00741E8C" w:rsidRDefault="00373DE6" w:rsidP="00BE4322">
      <w:pPr>
        <w:pStyle w:val="Vnbnnidung0"/>
        <w:tabs>
          <w:tab w:val="left" w:pos="567"/>
        </w:tabs>
        <w:spacing w:before="120" w:after="120" w:line="340" w:lineRule="exact"/>
        <w:ind w:firstLine="0"/>
        <w:jc w:val="both"/>
        <w:rPr>
          <w:sz w:val="28"/>
          <w:szCs w:val="28"/>
          <w:lang w:val="vi-VN"/>
        </w:rPr>
      </w:pPr>
      <w:r w:rsidRPr="00741E8C">
        <w:rPr>
          <w:sz w:val="28"/>
          <w:szCs w:val="28"/>
          <w:lang w:val="vi-VN"/>
        </w:rPr>
        <w:tab/>
      </w:r>
      <w:r w:rsidR="00815D48" w:rsidRPr="00815D48">
        <w:rPr>
          <w:sz w:val="28"/>
          <w:szCs w:val="28"/>
          <w:lang w:val="vi-VN"/>
        </w:rPr>
        <w:t>d</w:t>
      </w:r>
      <w:r w:rsidRPr="00741E8C">
        <w:rPr>
          <w:sz w:val="28"/>
          <w:szCs w:val="28"/>
          <w:lang w:val="vi-VN"/>
        </w:rPr>
        <w:t>)</w:t>
      </w:r>
      <w:r w:rsidR="00431E1D" w:rsidRPr="00741E8C">
        <w:rPr>
          <w:sz w:val="28"/>
          <w:szCs w:val="28"/>
          <w:lang w:val="vi-VN"/>
        </w:rPr>
        <w:t xml:space="preserve"> Khách hàng sử dụng vốn vay đúng mục đích theo quy định</w:t>
      </w:r>
      <w:r w:rsidR="00A24D3B" w:rsidRPr="00741E8C">
        <w:rPr>
          <w:sz w:val="28"/>
          <w:szCs w:val="28"/>
          <w:lang w:val="vi-VN"/>
        </w:rPr>
        <w:t>.</w:t>
      </w:r>
    </w:p>
    <w:p w:rsidR="00874EC9" w:rsidRPr="00874EC9" w:rsidRDefault="00373DE6" w:rsidP="00BE4322">
      <w:pPr>
        <w:spacing w:before="120" w:after="120" w:line="340" w:lineRule="exact"/>
        <w:ind w:firstLine="567"/>
        <w:jc w:val="both"/>
        <w:rPr>
          <w:color w:val="000000"/>
          <w:sz w:val="28"/>
          <w:szCs w:val="28"/>
          <w:lang w:val="vi-VN"/>
        </w:rPr>
      </w:pPr>
      <w:r w:rsidRPr="00741E8C">
        <w:rPr>
          <w:color w:val="000000"/>
          <w:sz w:val="28"/>
          <w:szCs w:val="28"/>
          <w:lang w:val="vi-VN"/>
        </w:rPr>
        <w:t>2</w:t>
      </w:r>
      <w:r w:rsidR="00CC4F8A" w:rsidRPr="00741E8C">
        <w:rPr>
          <w:color w:val="000000"/>
          <w:sz w:val="28"/>
          <w:szCs w:val="28"/>
          <w:lang w:val="vi-VN"/>
        </w:rPr>
        <w:t xml:space="preserve">. </w:t>
      </w:r>
      <w:r w:rsidR="005224A1" w:rsidRPr="005224A1">
        <w:rPr>
          <w:color w:val="000000"/>
          <w:sz w:val="28"/>
          <w:szCs w:val="28"/>
          <w:lang w:val="vi-VN"/>
        </w:rPr>
        <w:t>K</w:t>
      </w:r>
      <w:r w:rsidR="00CC4F8A" w:rsidRPr="00741E8C">
        <w:rPr>
          <w:color w:val="000000"/>
          <w:sz w:val="28"/>
          <w:szCs w:val="28"/>
          <w:lang w:val="vi-VN"/>
        </w:rPr>
        <w:t>hông</w:t>
      </w:r>
      <w:r w:rsidR="005224A1" w:rsidRPr="005224A1">
        <w:rPr>
          <w:color w:val="000000"/>
          <w:sz w:val="28"/>
          <w:szCs w:val="28"/>
          <w:lang w:val="vi-VN"/>
        </w:rPr>
        <w:t xml:space="preserve"> </w:t>
      </w:r>
      <w:r w:rsidR="00874EC9" w:rsidRPr="00874EC9">
        <w:rPr>
          <w:color w:val="000000"/>
          <w:sz w:val="28"/>
          <w:szCs w:val="28"/>
          <w:lang w:val="vi-VN"/>
        </w:rPr>
        <w:t xml:space="preserve">tiếp tục </w:t>
      </w:r>
      <w:r w:rsidR="005224A1" w:rsidRPr="005224A1">
        <w:rPr>
          <w:color w:val="000000"/>
          <w:sz w:val="28"/>
          <w:szCs w:val="28"/>
          <w:lang w:val="vi-VN"/>
        </w:rPr>
        <w:t>thực hiện</w:t>
      </w:r>
      <w:r w:rsidR="00CC4F8A" w:rsidRPr="00741E8C">
        <w:rPr>
          <w:color w:val="000000"/>
          <w:sz w:val="28"/>
          <w:szCs w:val="28"/>
          <w:lang w:val="vi-VN"/>
        </w:rPr>
        <w:t xml:space="preserve"> </w:t>
      </w:r>
      <w:r w:rsidR="00CE01E4" w:rsidRPr="00741E8C">
        <w:rPr>
          <w:color w:val="000000"/>
          <w:sz w:val="28"/>
          <w:szCs w:val="28"/>
          <w:lang w:val="vi-VN"/>
        </w:rPr>
        <w:t xml:space="preserve">hỗ trợ lãi suất </w:t>
      </w:r>
      <w:r w:rsidR="00874EC9" w:rsidRPr="00874EC9">
        <w:rPr>
          <w:color w:val="000000"/>
          <w:sz w:val="28"/>
          <w:szCs w:val="28"/>
          <w:lang w:val="vi-VN"/>
        </w:rPr>
        <w:t>theo Nghị định này đối với:</w:t>
      </w:r>
    </w:p>
    <w:p w:rsidR="00874EC9" w:rsidRPr="007E04C3" w:rsidRDefault="00874EC9" w:rsidP="00BE4322">
      <w:pPr>
        <w:spacing w:before="120" w:after="120" w:line="340" w:lineRule="exact"/>
        <w:ind w:firstLine="567"/>
        <w:jc w:val="both"/>
        <w:rPr>
          <w:color w:val="000000"/>
          <w:sz w:val="28"/>
          <w:szCs w:val="28"/>
          <w:lang w:val="vi-VN"/>
        </w:rPr>
      </w:pPr>
      <w:r w:rsidRPr="00874EC9">
        <w:rPr>
          <w:color w:val="000000"/>
          <w:sz w:val="28"/>
          <w:szCs w:val="28"/>
          <w:lang w:val="vi-VN"/>
        </w:rPr>
        <w:t xml:space="preserve">a) </w:t>
      </w:r>
      <w:r w:rsidRPr="00874EC9">
        <w:rPr>
          <w:color w:val="000000" w:themeColor="text1"/>
          <w:sz w:val="28"/>
          <w:szCs w:val="28"/>
          <w:lang w:val="vi-VN"/>
        </w:rPr>
        <w:t xml:space="preserve">Khoản vay có số dư nợ gốc bị quá hạn </w:t>
      </w:r>
      <w:r w:rsidR="00815D48" w:rsidRPr="00815D48">
        <w:rPr>
          <w:color w:val="000000" w:themeColor="text1"/>
          <w:sz w:val="28"/>
          <w:szCs w:val="28"/>
          <w:lang w:val="vi-VN"/>
        </w:rPr>
        <w:t>hoặc được gia hạn nợ.</w:t>
      </w:r>
    </w:p>
    <w:p w:rsidR="00874EC9" w:rsidRPr="00874EC9" w:rsidRDefault="00874EC9" w:rsidP="00BE4322">
      <w:pPr>
        <w:spacing w:before="120" w:after="120" w:line="340" w:lineRule="exact"/>
        <w:ind w:firstLine="567"/>
        <w:jc w:val="both"/>
        <w:rPr>
          <w:color w:val="000000"/>
          <w:sz w:val="28"/>
          <w:szCs w:val="28"/>
          <w:lang w:val="vi-VN"/>
        </w:rPr>
      </w:pPr>
      <w:r w:rsidRPr="00874EC9">
        <w:rPr>
          <w:color w:val="000000" w:themeColor="text1"/>
          <w:sz w:val="28"/>
          <w:szCs w:val="28"/>
          <w:lang w:val="vi-VN"/>
        </w:rPr>
        <w:t>b) Khoản vay thực hiện dự án không còn thuộc Danh sách các dự án xanh, tuần hoàn và áp dụng khung tiêu chuẩn môi trường, xã hội, quản trị (ESG) được công bố trên Cổng thông tin điện tử của Bộ Nông nghiệp và Môi trường.</w:t>
      </w:r>
    </w:p>
    <w:p w:rsidR="00514247" w:rsidRPr="00741E8C" w:rsidRDefault="004A0B22" w:rsidP="00BE4322">
      <w:pPr>
        <w:spacing w:before="120" w:after="120" w:line="340" w:lineRule="exact"/>
        <w:ind w:firstLine="567"/>
        <w:jc w:val="both"/>
        <w:rPr>
          <w:b/>
          <w:bCs/>
          <w:color w:val="000000"/>
          <w:sz w:val="28"/>
          <w:szCs w:val="28"/>
          <w:lang w:val="vi-VN"/>
        </w:rPr>
      </w:pPr>
      <w:bookmarkStart w:id="5" w:name="dieu_5"/>
      <w:r w:rsidRPr="00741E8C">
        <w:rPr>
          <w:b/>
          <w:bCs/>
          <w:color w:val="000000"/>
          <w:sz w:val="28"/>
          <w:szCs w:val="28"/>
          <w:lang w:val="vi-VN"/>
        </w:rPr>
        <w:t xml:space="preserve">Điều </w:t>
      </w:r>
      <w:r w:rsidR="00AC31DB" w:rsidRPr="00741E8C">
        <w:rPr>
          <w:b/>
          <w:bCs/>
          <w:color w:val="000000"/>
          <w:sz w:val="28"/>
          <w:szCs w:val="28"/>
          <w:lang w:val="vi-VN"/>
        </w:rPr>
        <w:t>5</w:t>
      </w:r>
      <w:r w:rsidRPr="00741E8C">
        <w:rPr>
          <w:b/>
          <w:bCs/>
          <w:color w:val="000000"/>
          <w:sz w:val="28"/>
          <w:szCs w:val="28"/>
          <w:lang w:val="vi-VN"/>
        </w:rPr>
        <w:t xml:space="preserve">. </w:t>
      </w:r>
      <w:r w:rsidR="00514247" w:rsidRPr="00741E8C">
        <w:rPr>
          <w:b/>
          <w:bCs/>
          <w:color w:val="000000"/>
          <w:sz w:val="28"/>
          <w:szCs w:val="28"/>
          <w:lang w:val="vi-VN"/>
        </w:rPr>
        <w:t>T</w:t>
      </w:r>
      <w:r w:rsidR="007A2F49" w:rsidRPr="00741E8C">
        <w:rPr>
          <w:b/>
          <w:bCs/>
          <w:color w:val="000000"/>
          <w:sz w:val="28"/>
          <w:szCs w:val="28"/>
          <w:lang w:val="vi-VN"/>
        </w:rPr>
        <w:t>hời gian</w:t>
      </w:r>
      <w:r w:rsidR="00156D7D" w:rsidRPr="00741E8C">
        <w:rPr>
          <w:b/>
          <w:bCs/>
          <w:color w:val="000000"/>
          <w:sz w:val="28"/>
          <w:szCs w:val="28"/>
          <w:lang w:val="vi-VN"/>
        </w:rPr>
        <w:t xml:space="preserve"> </w:t>
      </w:r>
      <w:r w:rsidR="00514247" w:rsidRPr="00741E8C">
        <w:rPr>
          <w:b/>
          <w:bCs/>
          <w:color w:val="000000"/>
          <w:sz w:val="28"/>
          <w:szCs w:val="28"/>
          <w:lang w:val="vi-VN"/>
        </w:rPr>
        <w:t xml:space="preserve">và mức hỗ trợ lãi suất </w:t>
      </w:r>
      <w:bookmarkEnd w:id="5"/>
    </w:p>
    <w:p w:rsidR="00815D48" w:rsidRPr="00815D48" w:rsidRDefault="00156D7D">
      <w:pPr>
        <w:spacing w:before="120" w:after="120" w:line="340" w:lineRule="exact"/>
        <w:ind w:firstLine="567"/>
        <w:jc w:val="both"/>
        <w:rPr>
          <w:color w:val="000000"/>
          <w:sz w:val="28"/>
          <w:szCs w:val="28"/>
          <w:lang w:val="vi-VN"/>
        </w:rPr>
      </w:pPr>
      <w:r w:rsidRPr="00741E8C">
        <w:rPr>
          <w:color w:val="000000"/>
          <w:sz w:val="28"/>
          <w:szCs w:val="28"/>
          <w:lang w:val="vi-VN"/>
        </w:rPr>
        <w:lastRenderedPageBreak/>
        <w:t xml:space="preserve">1. </w:t>
      </w:r>
      <w:r w:rsidR="00815D48" w:rsidRPr="00815D48">
        <w:rPr>
          <w:color w:val="000000"/>
          <w:sz w:val="28"/>
          <w:szCs w:val="28"/>
          <w:lang w:val="vi-VN"/>
        </w:rPr>
        <w:t xml:space="preserve">Thời gian </w:t>
      </w:r>
      <w:r w:rsidR="00D77790" w:rsidRPr="00741E8C">
        <w:rPr>
          <w:color w:val="000000"/>
          <w:sz w:val="28"/>
          <w:szCs w:val="28"/>
          <w:lang w:val="vi-VN"/>
        </w:rPr>
        <w:t xml:space="preserve">được hỗ trợ lãi suất </w:t>
      </w:r>
      <w:r w:rsidR="00815D48" w:rsidRPr="00815D48">
        <w:rPr>
          <w:color w:val="000000"/>
          <w:sz w:val="28"/>
          <w:szCs w:val="28"/>
          <w:lang w:val="vi-VN"/>
        </w:rPr>
        <w:t xml:space="preserve">của khoản vay được xác định từ ngày giải ngân đến thời điểm khách hàng trả hết nợ gốc và/hoặc lãi tiền vay theo thỏa thuận giữa </w:t>
      </w:r>
      <w:r w:rsidR="00AD7ED9" w:rsidRPr="00AD7ED9">
        <w:rPr>
          <w:bCs/>
          <w:spacing w:val="-2"/>
          <w:sz w:val="28"/>
          <w:szCs w:val="28"/>
          <w:lang w:val="vi-VN"/>
        </w:rPr>
        <w:t xml:space="preserve">Quỹ tài chính nhà nước </w:t>
      </w:r>
      <w:r w:rsidR="00815D48" w:rsidRPr="00815D48">
        <w:rPr>
          <w:bCs/>
          <w:spacing w:val="-2"/>
          <w:sz w:val="28"/>
          <w:szCs w:val="28"/>
          <w:lang w:val="vi-VN"/>
        </w:rPr>
        <w:t xml:space="preserve">ngoài ngân sách </w:t>
      </w:r>
      <w:r w:rsidR="00AD7ED9" w:rsidRPr="00AD7ED9">
        <w:rPr>
          <w:bCs/>
          <w:spacing w:val="-2"/>
          <w:sz w:val="28"/>
          <w:szCs w:val="28"/>
          <w:lang w:val="vi-VN"/>
        </w:rPr>
        <w:t>và khách hàng</w:t>
      </w:r>
      <w:r w:rsidR="00815D48" w:rsidRPr="00815D48">
        <w:rPr>
          <w:color w:val="000000"/>
          <w:sz w:val="28"/>
          <w:szCs w:val="28"/>
          <w:lang w:val="vi-VN"/>
        </w:rPr>
        <w:t xml:space="preserve">. </w:t>
      </w:r>
    </w:p>
    <w:p w:rsidR="00F70E15" w:rsidRPr="007E04C3" w:rsidRDefault="00815D48" w:rsidP="00BE4322">
      <w:pPr>
        <w:spacing w:before="120" w:after="120" w:line="340" w:lineRule="exact"/>
        <w:ind w:firstLine="567"/>
        <w:jc w:val="both"/>
        <w:rPr>
          <w:color w:val="000000"/>
          <w:sz w:val="28"/>
          <w:szCs w:val="28"/>
          <w:lang w:val="vi-VN"/>
        </w:rPr>
      </w:pPr>
      <w:r w:rsidRPr="00815D48">
        <w:rPr>
          <w:color w:val="000000"/>
          <w:sz w:val="28"/>
          <w:szCs w:val="28"/>
          <w:lang w:val="vi-VN"/>
        </w:rPr>
        <w:t>2. Mức hỗ trợ lãi suất đối với khách hàng là 2%/năm, tính trên số dư nợ vay và thời gian thực hiện hỗ trợ lãi suất theo quy định tại khoản 1 Điều này.</w:t>
      </w:r>
    </w:p>
    <w:p w:rsidR="007A2F49" w:rsidRPr="007E04C3" w:rsidRDefault="00815D48" w:rsidP="00BE4322">
      <w:pPr>
        <w:pStyle w:val="NormalWeb"/>
        <w:shd w:val="clear" w:color="auto" w:fill="FFFFFF"/>
        <w:spacing w:before="120" w:beforeAutospacing="0" w:after="120" w:afterAutospacing="0" w:line="340" w:lineRule="exact"/>
        <w:ind w:firstLine="567"/>
        <w:jc w:val="both"/>
        <w:rPr>
          <w:b/>
          <w:color w:val="000000"/>
          <w:sz w:val="28"/>
          <w:szCs w:val="28"/>
          <w:lang w:val="vi-VN"/>
        </w:rPr>
      </w:pPr>
      <w:r w:rsidRPr="00815D48">
        <w:rPr>
          <w:b/>
          <w:color w:val="000000"/>
          <w:sz w:val="28"/>
          <w:szCs w:val="28"/>
          <w:lang w:val="vi-VN"/>
        </w:rPr>
        <w:t>Điều 6. Phương thức hỗ trợ lãi suất</w:t>
      </w:r>
    </w:p>
    <w:p w:rsidR="007A2F49" w:rsidRPr="007E04C3" w:rsidRDefault="00815D48" w:rsidP="00BE4322">
      <w:pPr>
        <w:spacing w:before="120" w:after="120" w:line="340" w:lineRule="exact"/>
        <w:ind w:firstLine="567"/>
        <w:jc w:val="both"/>
        <w:rPr>
          <w:bCs/>
          <w:color w:val="000000"/>
          <w:sz w:val="28"/>
          <w:szCs w:val="28"/>
          <w:lang w:val="vi-VN"/>
        </w:rPr>
      </w:pPr>
      <w:r w:rsidRPr="00815D48">
        <w:rPr>
          <w:bCs/>
          <w:color w:val="000000"/>
          <w:sz w:val="28"/>
          <w:szCs w:val="28"/>
          <w:lang w:val="vi-VN"/>
        </w:rPr>
        <w:t xml:space="preserve">1. Ngân sách nhà nước thực hiện hỗ trợ lãi suất cho khách hàng vay vốn thông qua Quỹ tài chính nhà nước ngoài ngân sách và thực hiện chi trả số tiền hỗ trợ lãi suất cho Quỹ tài chính nhà nước ngoài ngân sách theo quy định tại Nghị định này. </w:t>
      </w:r>
    </w:p>
    <w:p w:rsidR="007A2F49" w:rsidRPr="002702A4" w:rsidRDefault="007A2F49" w:rsidP="00BE4322">
      <w:pPr>
        <w:spacing w:before="120" w:after="120" w:line="340" w:lineRule="exact"/>
        <w:ind w:firstLine="567"/>
        <w:jc w:val="both"/>
        <w:rPr>
          <w:bCs/>
          <w:color w:val="000000"/>
          <w:sz w:val="28"/>
          <w:szCs w:val="28"/>
          <w:lang w:val="vi-VN"/>
        </w:rPr>
      </w:pPr>
      <w:r w:rsidRPr="002702A4">
        <w:rPr>
          <w:bCs/>
          <w:color w:val="000000"/>
          <w:sz w:val="28"/>
          <w:szCs w:val="28"/>
          <w:lang w:val="vi-VN"/>
        </w:rPr>
        <w:t>2. Hằng tháng, Quỹ tài chính nhà nước</w:t>
      </w:r>
      <w:r w:rsidR="007769EB" w:rsidRPr="007769EB">
        <w:rPr>
          <w:color w:val="000000"/>
          <w:sz w:val="28"/>
          <w:szCs w:val="28"/>
          <w:lang w:val="vi-VN"/>
        </w:rPr>
        <w:t xml:space="preserve"> </w:t>
      </w:r>
      <w:r w:rsidR="007769EB" w:rsidRPr="00741E8C">
        <w:rPr>
          <w:color w:val="000000"/>
          <w:sz w:val="28"/>
          <w:szCs w:val="28"/>
          <w:lang w:val="vi-VN"/>
        </w:rPr>
        <w:t>ngoài ngân sách</w:t>
      </w:r>
      <w:r w:rsidRPr="002702A4">
        <w:rPr>
          <w:bCs/>
          <w:color w:val="000000"/>
          <w:sz w:val="28"/>
          <w:szCs w:val="28"/>
          <w:lang w:val="vi-VN"/>
        </w:rPr>
        <w:t xml:space="preserve"> thực hiện tính số tiền hỗ trợ lãi suất và giảm trừ trực tiếp vào số tiền lãi phải trả của khách hàng vay vốn.</w:t>
      </w:r>
    </w:p>
    <w:p w:rsidR="002F41AA" w:rsidRPr="002702A4" w:rsidRDefault="002F41AA" w:rsidP="00BE4322">
      <w:pPr>
        <w:pStyle w:val="NormalWeb"/>
        <w:shd w:val="clear" w:color="auto" w:fill="FFFFFF"/>
        <w:spacing w:before="120" w:beforeAutospacing="0" w:after="120" w:afterAutospacing="0" w:line="340" w:lineRule="exact"/>
        <w:ind w:firstLine="567"/>
        <w:jc w:val="both"/>
        <w:rPr>
          <w:b/>
          <w:color w:val="000000"/>
          <w:sz w:val="28"/>
          <w:szCs w:val="28"/>
          <w:lang w:val="vi-VN"/>
        </w:rPr>
      </w:pPr>
      <w:r w:rsidRPr="002702A4">
        <w:rPr>
          <w:b/>
          <w:color w:val="000000"/>
          <w:sz w:val="28"/>
          <w:szCs w:val="28"/>
          <w:lang w:val="vi-VN"/>
        </w:rPr>
        <w:t xml:space="preserve">Điều </w:t>
      </w:r>
      <w:r w:rsidR="00AC31DB" w:rsidRPr="002702A4">
        <w:rPr>
          <w:b/>
          <w:color w:val="000000"/>
          <w:sz w:val="28"/>
          <w:szCs w:val="28"/>
          <w:lang w:val="vi-VN"/>
        </w:rPr>
        <w:t>7</w:t>
      </w:r>
      <w:r w:rsidRPr="002702A4">
        <w:rPr>
          <w:b/>
          <w:color w:val="000000"/>
          <w:sz w:val="28"/>
          <w:szCs w:val="28"/>
          <w:lang w:val="vi-VN"/>
        </w:rPr>
        <w:t xml:space="preserve">. Nguồn </w:t>
      </w:r>
      <w:r w:rsidR="00CE01E4" w:rsidRPr="002702A4">
        <w:rPr>
          <w:b/>
          <w:color w:val="000000"/>
          <w:sz w:val="28"/>
          <w:szCs w:val="28"/>
          <w:lang w:val="vi-VN"/>
        </w:rPr>
        <w:t>kinh phí</w:t>
      </w:r>
      <w:r w:rsidRPr="002702A4">
        <w:rPr>
          <w:b/>
          <w:color w:val="000000"/>
          <w:sz w:val="28"/>
          <w:szCs w:val="28"/>
          <w:lang w:val="vi-VN"/>
        </w:rPr>
        <w:t xml:space="preserve"> thực hiện hỗ trợ lãi suất</w:t>
      </w:r>
    </w:p>
    <w:p w:rsidR="002F41AA" w:rsidRPr="002702A4" w:rsidRDefault="00D42F6A" w:rsidP="00BE4322">
      <w:pPr>
        <w:pStyle w:val="NormalWeb"/>
        <w:shd w:val="clear" w:color="auto" w:fill="FFFFFF"/>
        <w:spacing w:before="120" w:beforeAutospacing="0" w:after="120" w:afterAutospacing="0" w:line="340" w:lineRule="exact"/>
        <w:ind w:firstLine="567"/>
        <w:jc w:val="both"/>
        <w:rPr>
          <w:color w:val="000000"/>
          <w:sz w:val="28"/>
          <w:szCs w:val="28"/>
          <w:lang w:val="vi-VN"/>
        </w:rPr>
      </w:pPr>
      <w:r w:rsidRPr="002702A4">
        <w:rPr>
          <w:color w:val="000000"/>
          <w:sz w:val="28"/>
          <w:szCs w:val="28"/>
          <w:lang w:val="vi-VN"/>
        </w:rPr>
        <w:t>1</w:t>
      </w:r>
      <w:r w:rsidR="002F41AA" w:rsidRPr="002702A4">
        <w:rPr>
          <w:color w:val="000000"/>
          <w:sz w:val="28"/>
          <w:szCs w:val="28"/>
          <w:lang w:val="vi-VN"/>
        </w:rPr>
        <w:t xml:space="preserve">. Nguồn </w:t>
      </w:r>
      <w:r w:rsidR="00CE01E4" w:rsidRPr="002702A4">
        <w:rPr>
          <w:color w:val="000000"/>
          <w:sz w:val="28"/>
          <w:szCs w:val="28"/>
          <w:lang w:val="vi-VN"/>
        </w:rPr>
        <w:t>kinh phí</w:t>
      </w:r>
      <w:r w:rsidR="002F41AA" w:rsidRPr="002702A4">
        <w:rPr>
          <w:color w:val="000000"/>
          <w:sz w:val="28"/>
          <w:szCs w:val="28"/>
          <w:lang w:val="vi-VN"/>
        </w:rPr>
        <w:t xml:space="preserve"> để thực hiện hỗ trợ lãi suất</w:t>
      </w:r>
      <w:r w:rsidR="00C8302F" w:rsidRPr="002702A4">
        <w:rPr>
          <w:color w:val="000000"/>
          <w:sz w:val="28"/>
          <w:szCs w:val="28"/>
          <w:lang w:val="vi-VN"/>
        </w:rPr>
        <w:t xml:space="preserve"> thông qua</w:t>
      </w:r>
      <w:r w:rsidR="002F41AA" w:rsidRPr="002702A4">
        <w:rPr>
          <w:color w:val="000000"/>
          <w:sz w:val="28"/>
          <w:szCs w:val="28"/>
          <w:lang w:val="vi-VN"/>
        </w:rPr>
        <w:t xml:space="preserve"> các </w:t>
      </w:r>
      <w:r w:rsidR="00D81A01" w:rsidRPr="002702A4">
        <w:rPr>
          <w:color w:val="000000"/>
          <w:sz w:val="28"/>
          <w:szCs w:val="28"/>
          <w:lang w:val="vi-VN"/>
        </w:rPr>
        <w:t>Quỹ tài chính nhà nước</w:t>
      </w:r>
      <w:r w:rsidR="00191226" w:rsidRPr="002702A4">
        <w:rPr>
          <w:color w:val="000000"/>
          <w:sz w:val="28"/>
          <w:szCs w:val="28"/>
          <w:lang w:val="vi-VN"/>
        </w:rPr>
        <w:t xml:space="preserve"> </w:t>
      </w:r>
      <w:r w:rsidR="007769EB" w:rsidRPr="00741E8C">
        <w:rPr>
          <w:color w:val="000000"/>
          <w:sz w:val="28"/>
          <w:szCs w:val="28"/>
          <w:lang w:val="vi-VN"/>
        </w:rPr>
        <w:t>ngoài ngân sách</w:t>
      </w:r>
      <w:r w:rsidR="007769EB" w:rsidRPr="002702A4">
        <w:rPr>
          <w:color w:val="000000"/>
          <w:sz w:val="28"/>
          <w:szCs w:val="28"/>
          <w:lang w:val="vi-VN"/>
        </w:rPr>
        <w:t xml:space="preserve"> </w:t>
      </w:r>
      <w:r w:rsidR="00191226" w:rsidRPr="002702A4">
        <w:rPr>
          <w:color w:val="000000"/>
          <w:sz w:val="28"/>
          <w:szCs w:val="28"/>
          <w:lang w:val="vi-VN"/>
        </w:rPr>
        <w:t>tại trung ương</w:t>
      </w:r>
      <w:r w:rsidR="00CE01E4" w:rsidRPr="002702A4">
        <w:rPr>
          <w:color w:val="000000"/>
          <w:sz w:val="28"/>
          <w:szCs w:val="28"/>
          <w:lang w:val="vi-VN"/>
        </w:rPr>
        <w:t xml:space="preserve"> thuộc cơ quan quản lý Quỹ do t</w:t>
      </w:r>
      <w:r w:rsidR="002F41AA" w:rsidRPr="002702A4">
        <w:rPr>
          <w:color w:val="000000"/>
          <w:sz w:val="28"/>
          <w:szCs w:val="28"/>
          <w:lang w:val="vi-VN"/>
        </w:rPr>
        <w:t>rung ương</w:t>
      </w:r>
      <w:r w:rsidR="00CE01E4" w:rsidRPr="002702A4">
        <w:rPr>
          <w:color w:val="000000"/>
          <w:sz w:val="28"/>
          <w:szCs w:val="28"/>
          <w:lang w:val="vi-VN"/>
        </w:rPr>
        <w:t xml:space="preserve"> quản lý </w:t>
      </w:r>
      <w:r w:rsidR="002F41AA" w:rsidRPr="002702A4">
        <w:rPr>
          <w:color w:val="000000"/>
          <w:sz w:val="28"/>
          <w:szCs w:val="28"/>
          <w:lang w:val="vi-VN"/>
        </w:rPr>
        <w:t>được bố trí từ nguồn</w:t>
      </w:r>
      <w:r w:rsidR="007F117C" w:rsidRPr="002702A4">
        <w:rPr>
          <w:color w:val="000000"/>
          <w:sz w:val="28"/>
          <w:szCs w:val="28"/>
          <w:lang w:val="vi-VN"/>
        </w:rPr>
        <w:t xml:space="preserve"> đầu tư </w:t>
      </w:r>
      <w:r w:rsidR="00B06F5E" w:rsidRPr="002702A4">
        <w:rPr>
          <w:color w:val="000000"/>
          <w:sz w:val="28"/>
          <w:szCs w:val="28"/>
          <w:lang w:val="vi-VN"/>
        </w:rPr>
        <w:t>công thuộc</w:t>
      </w:r>
      <w:r w:rsidR="002F41AA" w:rsidRPr="002702A4">
        <w:rPr>
          <w:color w:val="000000"/>
          <w:sz w:val="28"/>
          <w:szCs w:val="28"/>
          <w:lang w:val="vi-VN"/>
        </w:rPr>
        <w:t xml:space="preserve"> </w:t>
      </w:r>
      <w:r w:rsidR="00CE01E4" w:rsidRPr="002702A4">
        <w:rPr>
          <w:color w:val="000000"/>
          <w:sz w:val="28"/>
          <w:szCs w:val="28"/>
          <w:lang w:val="vi-VN"/>
        </w:rPr>
        <w:t>ngân sách t</w:t>
      </w:r>
      <w:r w:rsidR="002F41AA" w:rsidRPr="002702A4">
        <w:rPr>
          <w:color w:val="000000"/>
          <w:sz w:val="28"/>
          <w:szCs w:val="28"/>
          <w:lang w:val="vi-VN"/>
        </w:rPr>
        <w:t>rung ương.</w:t>
      </w:r>
    </w:p>
    <w:p w:rsidR="00A40647" w:rsidRPr="002702A4" w:rsidRDefault="00D42F6A" w:rsidP="00BE4322">
      <w:pPr>
        <w:pStyle w:val="NormalWeb"/>
        <w:shd w:val="clear" w:color="auto" w:fill="FFFFFF"/>
        <w:spacing w:before="120" w:beforeAutospacing="0" w:after="120" w:afterAutospacing="0" w:line="340" w:lineRule="exact"/>
        <w:ind w:firstLine="567"/>
        <w:jc w:val="both"/>
        <w:rPr>
          <w:color w:val="000000"/>
          <w:sz w:val="28"/>
          <w:szCs w:val="28"/>
          <w:lang w:val="vi-VN"/>
        </w:rPr>
      </w:pPr>
      <w:r w:rsidRPr="002702A4">
        <w:rPr>
          <w:color w:val="000000"/>
          <w:sz w:val="28"/>
          <w:szCs w:val="28"/>
          <w:lang w:val="vi-VN"/>
        </w:rPr>
        <w:t>2</w:t>
      </w:r>
      <w:r w:rsidR="002F41AA" w:rsidRPr="002702A4">
        <w:rPr>
          <w:color w:val="000000"/>
          <w:sz w:val="28"/>
          <w:szCs w:val="28"/>
          <w:lang w:val="vi-VN"/>
        </w:rPr>
        <w:t xml:space="preserve">. </w:t>
      </w:r>
      <w:r w:rsidR="00CE01E4" w:rsidRPr="002702A4">
        <w:rPr>
          <w:color w:val="000000"/>
          <w:sz w:val="28"/>
          <w:szCs w:val="28"/>
          <w:lang w:val="vi-VN"/>
        </w:rPr>
        <w:t xml:space="preserve">Nguồn kinh phí để thực hiện hỗ trợ lãi suất </w:t>
      </w:r>
      <w:r w:rsidR="00C8302F" w:rsidRPr="002702A4">
        <w:rPr>
          <w:color w:val="000000"/>
          <w:sz w:val="28"/>
          <w:szCs w:val="28"/>
          <w:lang w:val="vi-VN"/>
        </w:rPr>
        <w:t>thông qua</w:t>
      </w:r>
      <w:r w:rsidR="00CE01E4" w:rsidRPr="002702A4">
        <w:rPr>
          <w:color w:val="000000"/>
          <w:sz w:val="28"/>
          <w:szCs w:val="28"/>
          <w:lang w:val="vi-VN"/>
        </w:rPr>
        <w:t xml:space="preserve"> các Quỹ tài chính nhà nước</w:t>
      </w:r>
      <w:r w:rsidR="00191226" w:rsidRPr="002702A4">
        <w:rPr>
          <w:color w:val="000000"/>
          <w:sz w:val="28"/>
          <w:szCs w:val="28"/>
          <w:lang w:val="vi-VN"/>
        </w:rPr>
        <w:t xml:space="preserve"> </w:t>
      </w:r>
      <w:r w:rsidR="007769EB" w:rsidRPr="00741E8C">
        <w:rPr>
          <w:color w:val="000000"/>
          <w:sz w:val="28"/>
          <w:szCs w:val="28"/>
          <w:lang w:val="vi-VN"/>
        </w:rPr>
        <w:t>ngoài ngân sách</w:t>
      </w:r>
      <w:r w:rsidR="007769EB" w:rsidRPr="002702A4">
        <w:rPr>
          <w:color w:val="000000"/>
          <w:sz w:val="28"/>
          <w:szCs w:val="28"/>
          <w:lang w:val="vi-VN"/>
        </w:rPr>
        <w:t xml:space="preserve"> </w:t>
      </w:r>
      <w:r w:rsidR="00191226" w:rsidRPr="002702A4">
        <w:rPr>
          <w:color w:val="000000"/>
          <w:sz w:val="28"/>
          <w:szCs w:val="28"/>
          <w:lang w:val="vi-VN"/>
        </w:rPr>
        <w:t>tại địa phương</w:t>
      </w:r>
      <w:r w:rsidR="00CE01E4" w:rsidRPr="002702A4">
        <w:rPr>
          <w:color w:val="000000"/>
          <w:sz w:val="28"/>
          <w:szCs w:val="28"/>
          <w:lang w:val="vi-VN"/>
        </w:rPr>
        <w:t xml:space="preserve"> thuộc cơ quan quản lý Quỹ do địa phương quản lý được bố trí từ nguồn</w:t>
      </w:r>
      <w:r w:rsidR="005A21B9" w:rsidRPr="002702A4">
        <w:rPr>
          <w:color w:val="000000"/>
          <w:sz w:val="28"/>
          <w:szCs w:val="28"/>
          <w:lang w:val="vi-VN"/>
        </w:rPr>
        <w:t xml:space="preserve"> </w:t>
      </w:r>
      <w:r w:rsidR="009B1E23" w:rsidRPr="002702A4">
        <w:rPr>
          <w:color w:val="000000"/>
          <w:sz w:val="28"/>
          <w:szCs w:val="28"/>
          <w:lang w:val="vi-VN"/>
        </w:rPr>
        <w:t xml:space="preserve">đầu tư </w:t>
      </w:r>
      <w:r w:rsidR="00B06F5E" w:rsidRPr="002702A4">
        <w:rPr>
          <w:color w:val="000000"/>
          <w:sz w:val="28"/>
          <w:szCs w:val="28"/>
          <w:lang w:val="vi-VN"/>
        </w:rPr>
        <w:t>công thuộc</w:t>
      </w:r>
      <w:r w:rsidR="0079284D" w:rsidRPr="002702A4">
        <w:rPr>
          <w:color w:val="000000"/>
          <w:sz w:val="28"/>
          <w:szCs w:val="28"/>
          <w:lang w:val="vi-VN"/>
        </w:rPr>
        <w:t xml:space="preserve"> </w:t>
      </w:r>
      <w:r w:rsidR="00CE01E4" w:rsidRPr="002702A4">
        <w:rPr>
          <w:color w:val="000000"/>
          <w:sz w:val="28"/>
          <w:szCs w:val="28"/>
          <w:lang w:val="vi-VN"/>
        </w:rPr>
        <w:t>n</w:t>
      </w:r>
      <w:r w:rsidR="002F41AA" w:rsidRPr="002702A4">
        <w:rPr>
          <w:color w:val="000000"/>
          <w:sz w:val="28"/>
          <w:szCs w:val="28"/>
          <w:lang w:val="vi-VN"/>
        </w:rPr>
        <w:t>gân sách địa phương.</w:t>
      </w:r>
    </w:p>
    <w:p w:rsidR="00D1284A" w:rsidRPr="002702A4" w:rsidRDefault="00D1284A" w:rsidP="00BE4322">
      <w:pPr>
        <w:pStyle w:val="NormalWeb"/>
        <w:shd w:val="clear" w:color="auto" w:fill="FFFFFF"/>
        <w:spacing w:before="120" w:beforeAutospacing="0" w:after="120" w:afterAutospacing="0" w:line="340" w:lineRule="exact"/>
        <w:ind w:firstLine="567"/>
        <w:jc w:val="both"/>
        <w:rPr>
          <w:b/>
          <w:color w:val="000000"/>
          <w:sz w:val="28"/>
          <w:szCs w:val="28"/>
          <w:lang w:val="vi-VN"/>
        </w:rPr>
      </w:pPr>
      <w:r w:rsidRPr="002702A4">
        <w:rPr>
          <w:b/>
          <w:color w:val="000000"/>
          <w:sz w:val="28"/>
          <w:szCs w:val="28"/>
          <w:lang w:val="vi-VN"/>
        </w:rPr>
        <w:t xml:space="preserve">Điều </w:t>
      </w:r>
      <w:r w:rsidR="00AC31DB" w:rsidRPr="002702A4">
        <w:rPr>
          <w:b/>
          <w:color w:val="000000"/>
          <w:sz w:val="28"/>
          <w:szCs w:val="28"/>
          <w:lang w:val="vi-VN"/>
        </w:rPr>
        <w:t>8</w:t>
      </w:r>
      <w:r w:rsidRPr="002702A4">
        <w:rPr>
          <w:b/>
          <w:color w:val="000000"/>
          <w:sz w:val="28"/>
          <w:szCs w:val="28"/>
          <w:lang w:val="vi-VN"/>
        </w:rPr>
        <w:t xml:space="preserve">. </w:t>
      </w:r>
      <w:r w:rsidR="00086F45" w:rsidRPr="002702A4">
        <w:rPr>
          <w:b/>
          <w:color w:val="000000"/>
          <w:sz w:val="28"/>
          <w:szCs w:val="28"/>
          <w:lang w:val="vi-VN"/>
        </w:rPr>
        <w:t xml:space="preserve">Xác định </w:t>
      </w:r>
      <w:r w:rsidR="00086F45" w:rsidRPr="002702A4">
        <w:rPr>
          <w:b/>
          <w:bCs/>
          <w:color w:val="000000"/>
          <w:sz w:val="28"/>
          <w:szCs w:val="28"/>
          <w:lang w:val="vi-VN"/>
        </w:rPr>
        <w:t>s</w:t>
      </w:r>
      <w:r w:rsidR="004F4F99" w:rsidRPr="002702A4">
        <w:rPr>
          <w:b/>
          <w:color w:val="000000"/>
          <w:sz w:val="28"/>
          <w:szCs w:val="28"/>
          <w:lang w:val="vi-VN"/>
        </w:rPr>
        <w:t>ố tiền</w:t>
      </w:r>
      <w:r w:rsidR="001A3C9A" w:rsidRPr="002702A4">
        <w:rPr>
          <w:b/>
          <w:color w:val="000000"/>
          <w:sz w:val="28"/>
          <w:szCs w:val="28"/>
          <w:lang w:val="vi-VN"/>
        </w:rPr>
        <w:t xml:space="preserve"> </w:t>
      </w:r>
      <w:r w:rsidR="001A3C9A" w:rsidRPr="002702A4">
        <w:rPr>
          <w:b/>
          <w:bCs/>
          <w:color w:val="000000"/>
          <w:sz w:val="28"/>
          <w:szCs w:val="28"/>
          <w:lang w:val="vi-VN"/>
        </w:rPr>
        <w:t>hỗ trợ lãi suất</w:t>
      </w:r>
      <w:bookmarkStart w:id="6" w:name="_GoBack"/>
      <w:bookmarkEnd w:id="6"/>
    </w:p>
    <w:p w:rsidR="00374C96" w:rsidRPr="002702A4" w:rsidRDefault="00374C96" w:rsidP="00BE4322">
      <w:pPr>
        <w:pStyle w:val="NormalWeb"/>
        <w:shd w:val="clear" w:color="auto" w:fill="FFFFFF"/>
        <w:spacing w:before="120" w:beforeAutospacing="0" w:after="120" w:afterAutospacing="0" w:line="340" w:lineRule="exact"/>
        <w:ind w:firstLine="567"/>
        <w:jc w:val="both"/>
        <w:rPr>
          <w:color w:val="000000"/>
          <w:sz w:val="28"/>
          <w:szCs w:val="28"/>
          <w:lang w:val="vi-VN"/>
        </w:rPr>
      </w:pPr>
      <w:bookmarkStart w:id="7" w:name="khoan_4_7"/>
      <w:r w:rsidRPr="002702A4">
        <w:rPr>
          <w:color w:val="000000"/>
          <w:sz w:val="28"/>
          <w:szCs w:val="28"/>
          <w:lang w:val="vi-VN"/>
        </w:rPr>
        <w:lastRenderedPageBreak/>
        <w:t xml:space="preserve">- Số tiền hỗ trợ lãi suất thực tế thanh toán cho một khoản </w:t>
      </w:r>
      <w:r w:rsidR="00B06F5E" w:rsidRPr="002702A4">
        <w:rPr>
          <w:color w:val="000000"/>
          <w:sz w:val="28"/>
          <w:szCs w:val="28"/>
          <w:lang w:val="vi-VN"/>
        </w:rPr>
        <w:t>giải ngân</w:t>
      </w:r>
      <w:r w:rsidRPr="002702A4">
        <w:rPr>
          <w:color w:val="000000"/>
          <w:sz w:val="28"/>
          <w:szCs w:val="28"/>
          <w:lang w:val="vi-VN"/>
        </w:rPr>
        <w:t xml:space="preserve"> được tính theo công thức:</w:t>
      </w:r>
    </w:p>
    <w:p w:rsidR="00374C96" w:rsidRPr="0076799C" w:rsidRDefault="00374C96"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I = 2% x ∑(D</w:t>
      </w:r>
      <w:r w:rsidRPr="0076799C">
        <w:rPr>
          <w:color w:val="000000"/>
          <w:sz w:val="28"/>
          <w:szCs w:val="28"/>
          <w:vertAlign w:val="subscript"/>
        </w:rPr>
        <w:t>i</w:t>
      </w:r>
      <w:r w:rsidRPr="0076799C">
        <w:rPr>
          <w:color w:val="000000"/>
          <w:sz w:val="28"/>
          <w:szCs w:val="28"/>
        </w:rPr>
        <w:t>xT</w:t>
      </w:r>
      <w:r w:rsidRPr="0076799C">
        <w:rPr>
          <w:color w:val="000000"/>
          <w:sz w:val="28"/>
          <w:szCs w:val="28"/>
          <w:vertAlign w:val="subscript"/>
        </w:rPr>
        <w:t>i</w:t>
      </w:r>
      <w:r w:rsidRPr="0076799C">
        <w:rPr>
          <w:color w:val="000000"/>
          <w:sz w:val="28"/>
          <w:szCs w:val="28"/>
        </w:rPr>
        <w:t>)/365</w:t>
      </w:r>
    </w:p>
    <w:p w:rsidR="00374C96" w:rsidRPr="0076799C" w:rsidRDefault="00374C96"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xml:space="preserve">Trong đó: </w:t>
      </w:r>
    </w:p>
    <w:p w:rsidR="00374C96" w:rsidRPr="0076799C" w:rsidRDefault="00374C96"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I là số tiền hỗ trợ lãi suất thực tế thanh toán cho</w:t>
      </w:r>
      <w:r w:rsidR="00866CFF">
        <w:rPr>
          <w:color w:val="000000"/>
          <w:sz w:val="28"/>
          <w:szCs w:val="28"/>
        </w:rPr>
        <w:t xml:space="preserve"> một</w:t>
      </w:r>
      <w:r w:rsidR="00B06F5E">
        <w:rPr>
          <w:color w:val="000000"/>
          <w:sz w:val="28"/>
          <w:szCs w:val="28"/>
        </w:rPr>
        <w:t xml:space="preserve"> khoản</w:t>
      </w:r>
      <w:r w:rsidRPr="0076799C">
        <w:rPr>
          <w:color w:val="000000"/>
          <w:sz w:val="28"/>
          <w:szCs w:val="28"/>
        </w:rPr>
        <w:t xml:space="preserve"> </w:t>
      </w:r>
      <w:r w:rsidR="00B06F5E">
        <w:rPr>
          <w:color w:val="000000"/>
          <w:sz w:val="28"/>
          <w:szCs w:val="28"/>
        </w:rPr>
        <w:t>giải ngân</w:t>
      </w:r>
      <w:r w:rsidRPr="0076799C">
        <w:rPr>
          <w:color w:val="000000"/>
          <w:sz w:val="28"/>
          <w:szCs w:val="28"/>
        </w:rPr>
        <w:t>;</w:t>
      </w:r>
    </w:p>
    <w:p w:rsidR="00374C96" w:rsidRPr="0076799C" w:rsidRDefault="00374C96"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∑(D</w:t>
      </w:r>
      <w:r w:rsidRPr="0076799C">
        <w:rPr>
          <w:color w:val="000000"/>
          <w:sz w:val="28"/>
          <w:szCs w:val="28"/>
          <w:vertAlign w:val="subscript"/>
        </w:rPr>
        <w:t>i</w:t>
      </w:r>
      <w:r w:rsidRPr="0076799C">
        <w:rPr>
          <w:color w:val="000000"/>
          <w:sz w:val="28"/>
          <w:szCs w:val="28"/>
        </w:rPr>
        <w:t>xT</w:t>
      </w:r>
      <w:r w:rsidRPr="0076799C">
        <w:rPr>
          <w:color w:val="000000"/>
          <w:sz w:val="28"/>
          <w:szCs w:val="28"/>
          <w:vertAlign w:val="subscript"/>
        </w:rPr>
        <w:t>i</w:t>
      </w:r>
      <w:r w:rsidRPr="0076799C">
        <w:rPr>
          <w:color w:val="000000"/>
          <w:sz w:val="28"/>
          <w:szCs w:val="28"/>
        </w:rPr>
        <w:t xml:space="preserve">) là tổng các tích số giữa số dư nợ với số ngày dư nợ thực tế được hỗ trợ lãi suất của khoản </w:t>
      </w:r>
      <w:r w:rsidR="00866CFF">
        <w:rPr>
          <w:color w:val="000000"/>
          <w:sz w:val="28"/>
          <w:szCs w:val="28"/>
        </w:rPr>
        <w:t>vay</w:t>
      </w:r>
      <w:r w:rsidRPr="0076799C">
        <w:rPr>
          <w:color w:val="000000"/>
          <w:sz w:val="28"/>
          <w:szCs w:val="28"/>
        </w:rPr>
        <w:t>.</w:t>
      </w:r>
    </w:p>
    <w:p w:rsidR="00374C96" w:rsidRPr="0076799C" w:rsidRDefault="00374C96"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Số tiền hỗ trợ lãi suất thực tế thanh toán cho một khoản vay là tổng số tiền lãi</w:t>
      </w:r>
      <w:r w:rsidR="00B06F5E">
        <w:rPr>
          <w:color w:val="000000"/>
          <w:sz w:val="28"/>
          <w:szCs w:val="28"/>
        </w:rPr>
        <w:t xml:space="preserve"> suất</w:t>
      </w:r>
      <w:r w:rsidRPr="0076799C">
        <w:rPr>
          <w:color w:val="000000"/>
          <w:sz w:val="28"/>
          <w:szCs w:val="28"/>
        </w:rPr>
        <w:t xml:space="preserve"> thực tế thanh toán cho tất cả các khoản giải ngân của khoản vay đó.</w:t>
      </w:r>
    </w:p>
    <w:p w:rsidR="001A3C9A" w:rsidRDefault="00374C96"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xml:space="preserve">- </w:t>
      </w:r>
      <w:r w:rsidR="00914D03">
        <w:rPr>
          <w:color w:val="000000"/>
          <w:sz w:val="28"/>
          <w:szCs w:val="28"/>
        </w:rPr>
        <w:t>Tổng s</w:t>
      </w:r>
      <w:r w:rsidRPr="0076799C">
        <w:rPr>
          <w:color w:val="000000"/>
          <w:sz w:val="28"/>
          <w:szCs w:val="28"/>
        </w:rPr>
        <w:t>ố tiền hỗ trợ lãi suất thực tế đề nghị ngân sách nhà nước thanh toán là tổng số tiền lãi thực tế thanh</w:t>
      </w:r>
      <w:r w:rsidR="00CE645E">
        <w:rPr>
          <w:color w:val="000000"/>
          <w:sz w:val="28"/>
          <w:szCs w:val="28"/>
        </w:rPr>
        <w:t xml:space="preserve"> toán cho tất cả các khoản vay của khách hàng</w:t>
      </w:r>
      <w:r w:rsidRPr="0076799C">
        <w:rPr>
          <w:color w:val="000000"/>
          <w:sz w:val="28"/>
          <w:szCs w:val="28"/>
        </w:rPr>
        <w:t xml:space="preserve"> </w:t>
      </w:r>
      <w:r w:rsidR="00CE645E">
        <w:rPr>
          <w:color w:val="000000"/>
          <w:sz w:val="28"/>
          <w:szCs w:val="28"/>
        </w:rPr>
        <w:t>đủ điều kiện được hỗ trợ lãi suất quy định</w:t>
      </w:r>
      <w:r w:rsidRPr="0076799C">
        <w:rPr>
          <w:color w:val="000000"/>
          <w:sz w:val="28"/>
          <w:szCs w:val="28"/>
        </w:rPr>
        <w:t xml:space="preserve"> tại Nghị định này.</w:t>
      </w:r>
    </w:p>
    <w:p w:rsidR="00CA70F0" w:rsidRPr="007769EB" w:rsidRDefault="00CA70F0" w:rsidP="00BE4322">
      <w:pPr>
        <w:spacing w:before="120" w:after="120" w:line="340" w:lineRule="exact"/>
        <w:ind w:firstLine="567"/>
        <w:jc w:val="both"/>
        <w:rPr>
          <w:b/>
          <w:bCs/>
          <w:color w:val="000000"/>
          <w:sz w:val="28"/>
          <w:szCs w:val="28"/>
        </w:rPr>
      </w:pPr>
      <w:r w:rsidRPr="00CA70F0">
        <w:rPr>
          <w:b/>
          <w:bCs/>
          <w:color w:val="000000"/>
          <w:sz w:val="28"/>
          <w:szCs w:val="28"/>
        </w:rPr>
        <w:t xml:space="preserve">Điều </w:t>
      </w:r>
      <w:r w:rsidR="00AC31DB">
        <w:rPr>
          <w:b/>
          <w:bCs/>
          <w:color w:val="000000"/>
          <w:sz w:val="28"/>
          <w:szCs w:val="28"/>
        </w:rPr>
        <w:t>9</w:t>
      </w:r>
      <w:r w:rsidRPr="00CA70F0">
        <w:rPr>
          <w:b/>
          <w:bCs/>
          <w:color w:val="000000"/>
          <w:sz w:val="28"/>
          <w:szCs w:val="28"/>
        </w:rPr>
        <w:t xml:space="preserve">. </w:t>
      </w:r>
      <w:r w:rsidR="00191226">
        <w:rPr>
          <w:b/>
          <w:bCs/>
          <w:color w:val="000000"/>
          <w:sz w:val="28"/>
          <w:szCs w:val="28"/>
        </w:rPr>
        <w:t>L</w:t>
      </w:r>
      <w:r w:rsidRPr="00CA70F0">
        <w:rPr>
          <w:b/>
          <w:bCs/>
          <w:color w:val="000000"/>
          <w:sz w:val="28"/>
          <w:szCs w:val="28"/>
        </w:rPr>
        <w:t>ập dự toán, chấp hành</w:t>
      </w:r>
      <w:r w:rsidR="005118A3">
        <w:rPr>
          <w:b/>
          <w:bCs/>
          <w:color w:val="000000"/>
          <w:sz w:val="28"/>
          <w:szCs w:val="28"/>
        </w:rPr>
        <w:t xml:space="preserve">, kiểm toán và </w:t>
      </w:r>
      <w:r w:rsidR="005A524B">
        <w:rPr>
          <w:b/>
          <w:bCs/>
          <w:color w:val="000000"/>
          <w:sz w:val="28"/>
          <w:szCs w:val="28"/>
        </w:rPr>
        <w:t>quyết toán ngân sách nhà nước</w:t>
      </w:r>
      <w:r w:rsidRPr="00CA70F0">
        <w:rPr>
          <w:b/>
          <w:bCs/>
          <w:color w:val="000000"/>
          <w:sz w:val="28"/>
          <w:szCs w:val="28"/>
        </w:rPr>
        <w:t xml:space="preserve"> </w:t>
      </w:r>
      <w:r w:rsidR="005A524B">
        <w:rPr>
          <w:b/>
          <w:bCs/>
          <w:color w:val="000000"/>
          <w:sz w:val="28"/>
          <w:szCs w:val="28"/>
        </w:rPr>
        <w:t xml:space="preserve">để thực hiện </w:t>
      </w:r>
      <w:r w:rsidRPr="00CA70F0">
        <w:rPr>
          <w:b/>
          <w:bCs/>
          <w:color w:val="000000"/>
          <w:sz w:val="28"/>
          <w:szCs w:val="28"/>
        </w:rPr>
        <w:t xml:space="preserve">hỗ trợ lãi suất </w:t>
      </w:r>
      <w:r w:rsidR="0098163A">
        <w:rPr>
          <w:b/>
          <w:bCs/>
          <w:color w:val="000000"/>
          <w:sz w:val="28"/>
          <w:szCs w:val="28"/>
        </w:rPr>
        <w:t>thông qua Quỹ tài chính nhà nước</w:t>
      </w:r>
      <w:r w:rsidR="007769EB" w:rsidRPr="007769EB">
        <w:rPr>
          <w:color w:val="000000"/>
          <w:sz w:val="28"/>
          <w:szCs w:val="28"/>
          <w:lang w:val="vi-VN"/>
        </w:rPr>
        <w:t xml:space="preserve"> </w:t>
      </w:r>
      <w:r w:rsidR="00815D48" w:rsidRPr="00815D48">
        <w:rPr>
          <w:b/>
          <w:color w:val="000000"/>
          <w:sz w:val="28"/>
          <w:szCs w:val="28"/>
          <w:lang w:val="vi-VN"/>
        </w:rPr>
        <w:t>ngoài ngân sách</w:t>
      </w:r>
    </w:p>
    <w:p w:rsidR="00DE5908" w:rsidRDefault="00DE5908" w:rsidP="00BE4322">
      <w:pPr>
        <w:spacing w:before="120" w:after="120" w:line="340" w:lineRule="exact"/>
        <w:ind w:firstLine="567"/>
        <w:jc w:val="both"/>
        <w:rPr>
          <w:bCs/>
          <w:color w:val="000000"/>
          <w:sz w:val="28"/>
          <w:szCs w:val="28"/>
        </w:rPr>
      </w:pPr>
      <w:bookmarkStart w:id="8" w:name="khoan_5_7"/>
      <w:bookmarkEnd w:id="7"/>
      <w:r>
        <w:rPr>
          <w:bCs/>
          <w:color w:val="000000"/>
          <w:sz w:val="28"/>
          <w:szCs w:val="28"/>
        </w:rPr>
        <w:t xml:space="preserve">1. </w:t>
      </w:r>
      <w:r w:rsidR="005118A3">
        <w:rPr>
          <w:bCs/>
          <w:color w:val="000000"/>
          <w:sz w:val="28"/>
          <w:szCs w:val="28"/>
        </w:rPr>
        <w:t>L</w:t>
      </w:r>
      <w:r w:rsidR="005118A3" w:rsidRPr="005118A3">
        <w:rPr>
          <w:bCs/>
          <w:color w:val="000000"/>
          <w:sz w:val="28"/>
          <w:szCs w:val="28"/>
        </w:rPr>
        <w:t>ập</w:t>
      </w:r>
      <w:r w:rsidR="008C7FD3">
        <w:rPr>
          <w:bCs/>
          <w:color w:val="000000"/>
          <w:sz w:val="28"/>
          <w:szCs w:val="28"/>
        </w:rPr>
        <w:t xml:space="preserve"> dự toán</w:t>
      </w:r>
      <w:r w:rsidR="005118A3" w:rsidRPr="005118A3">
        <w:rPr>
          <w:bCs/>
          <w:color w:val="000000"/>
          <w:sz w:val="28"/>
          <w:szCs w:val="28"/>
        </w:rPr>
        <w:t xml:space="preserve">, chấp hành, quyết toán, kiểm toán, công khai </w:t>
      </w:r>
      <w:r w:rsidR="005118A3">
        <w:rPr>
          <w:bCs/>
          <w:color w:val="000000"/>
          <w:sz w:val="28"/>
          <w:szCs w:val="28"/>
        </w:rPr>
        <w:t>ngân sách nhà nước bố trí cho Quỹ tài chính nhà nước</w:t>
      </w:r>
      <w:r w:rsidR="005118A3" w:rsidRPr="00CA70F0">
        <w:rPr>
          <w:bCs/>
          <w:color w:val="000000"/>
          <w:sz w:val="28"/>
          <w:szCs w:val="28"/>
        </w:rPr>
        <w:t xml:space="preserve"> </w:t>
      </w:r>
      <w:r w:rsidR="007769EB" w:rsidRPr="00741E8C">
        <w:rPr>
          <w:color w:val="000000"/>
          <w:sz w:val="28"/>
          <w:szCs w:val="28"/>
          <w:lang w:val="vi-VN"/>
        </w:rPr>
        <w:t>ngoài ngân sách</w:t>
      </w:r>
      <w:r w:rsidR="007769EB">
        <w:rPr>
          <w:bCs/>
          <w:color w:val="000000"/>
          <w:sz w:val="28"/>
          <w:szCs w:val="28"/>
        </w:rPr>
        <w:t xml:space="preserve"> </w:t>
      </w:r>
      <w:r w:rsidR="005118A3">
        <w:rPr>
          <w:bCs/>
          <w:color w:val="000000"/>
          <w:sz w:val="28"/>
          <w:szCs w:val="28"/>
        </w:rPr>
        <w:t>để thực hiện</w:t>
      </w:r>
      <w:r w:rsidR="005118A3" w:rsidRPr="00DA0904">
        <w:rPr>
          <w:bCs/>
          <w:color w:val="000000"/>
          <w:sz w:val="28"/>
          <w:szCs w:val="28"/>
        </w:rPr>
        <w:t xml:space="preserve"> hỗ trợ lãi suất</w:t>
      </w:r>
    </w:p>
    <w:p w:rsidR="005A524B" w:rsidRDefault="005A524B" w:rsidP="00BE4322">
      <w:pPr>
        <w:spacing w:before="120" w:after="120" w:line="340" w:lineRule="exact"/>
        <w:ind w:firstLine="567"/>
        <w:jc w:val="both"/>
        <w:rPr>
          <w:sz w:val="28"/>
          <w:szCs w:val="28"/>
        </w:rPr>
      </w:pPr>
      <w:r>
        <w:rPr>
          <w:bCs/>
          <w:color w:val="000000"/>
          <w:sz w:val="28"/>
          <w:szCs w:val="28"/>
        </w:rPr>
        <w:t xml:space="preserve">Việc </w:t>
      </w:r>
      <w:r w:rsidR="005118A3" w:rsidRPr="005118A3">
        <w:rPr>
          <w:bCs/>
          <w:color w:val="000000"/>
          <w:sz w:val="28"/>
          <w:szCs w:val="28"/>
        </w:rPr>
        <w:t>lập</w:t>
      </w:r>
      <w:r w:rsidR="008C7FD3">
        <w:rPr>
          <w:bCs/>
          <w:color w:val="000000"/>
          <w:sz w:val="28"/>
          <w:szCs w:val="28"/>
        </w:rPr>
        <w:t xml:space="preserve"> dự toán</w:t>
      </w:r>
      <w:r w:rsidR="005118A3" w:rsidRPr="005118A3">
        <w:rPr>
          <w:bCs/>
          <w:color w:val="000000"/>
          <w:sz w:val="28"/>
          <w:szCs w:val="28"/>
        </w:rPr>
        <w:t xml:space="preserve">, chấp hành, quyết toán, kiểm toán, công khai </w:t>
      </w:r>
      <w:r w:rsidR="005118A3">
        <w:rPr>
          <w:bCs/>
          <w:color w:val="000000"/>
          <w:sz w:val="28"/>
          <w:szCs w:val="28"/>
        </w:rPr>
        <w:t xml:space="preserve">ngân sách nhà nước bố trí </w:t>
      </w:r>
      <w:r>
        <w:rPr>
          <w:bCs/>
          <w:color w:val="000000"/>
          <w:sz w:val="28"/>
          <w:szCs w:val="28"/>
        </w:rPr>
        <w:t>để thực hiện</w:t>
      </w:r>
      <w:r w:rsidRPr="00DA0904">
        <w:rPr>
          <w:bCs/>
          <w:color w:val="000000"/>
          <w:sz w:val="28"/>
          <w:szCs w:val="28"/>
        </w:rPr>
        <w:t xml:space="preserve"> hỗ trợ lãi suất</w:t>
      </w:r>
      <w:r w:rsidR="0098163A">
        <w:rPr>
          <w:bCs/>
          <w:color w:val="000000"/>
          <w:sz w:val="28"/>
          <w:szCs w:val="28"/>
        </w:rPr>
        <w:t xml:space="preserve"> thông qua Quỹ tài chính nhà nước</w:t>
      </w:r>
      <w:r w:rsidR="007769EB" w:rsidRPr="007769EB">
        <w:rPr>
          <w:color w:val="000000"/>
          <w:sz w:val="28"/>
          <w:szCs w:val="28"/>
          <w:lang w:val="vi-VN"/>
        </w:rPr>
        <w:t xml:space="preserve"> </w:t>
      </w:r>
      <w:r w:rsidR="007769EB" w:rsidRPr="00741E8C">
        <w:rPr>
          <w:color w:val="000000"/>
          <w:sz w:val="28"/>
          <w:szCs w:val="28"/>
          <w:lang w:val="vi-VN"/>
        </w:rPr>
        <w:t>ngoài ngân sách</w:t>
      </w:r>
      <w:r w:rsidRPr="00DA0904">
        <w:rPr>
          <w:bCs/>
          <w:color w:val="000000"/>
          <w:sz w:val="28"/>
          <w:szCs w:val="28"/>
        </w:rPr>
        <w:t xml:space="preserve"> </w:t>
      </w:r>
      <w:r w:rsidRPr="00876FF4">
        <w:rPr>
          <w:bCs/>
          <w:color w:val="000000"/>
          <w:sz w:val="28"/>
          <w:szCs w:val="28"/>
        </w:rPr>
        <w:t xml:space="preserve">thực hiện </w:t>
      </w:r>
      <w:r w:rsidR="00A065E4" w:rsidRPr="00A065E4">
        <w:rPr>
          <w:sz w:val="28"/>
          <w:szCs w:val="28"/>
        </w:rPr>
        <w:t xml:space="preserve">theo quy định của </w:t>
      </w:r>
      <w:r w:rsidR="00A065E4" w:rsidRPr="00A065E4">
        <w:rPr>
          <w:bCs/>
          <w:color w:val="000000"/>
          <w:sz w:val="28"/>
          <w:szCs w:val="28"/>
        </w:rPr>
        <w:t>Luật Ngân sách nhà nước, Luật Đầu tư công, Nghị định này</w:t>
      </w:r>
      <w:r w:rsidR="00161B4C">
        <w:rPr>
          <w:bCs/>
          <w:color w:val="000000"/>
          <w:sz w:val="28"/>
          <w:szCs w:val="28"/>
        </w:rPr>
        <w:t>,</w:t>
      </w:r>
      <w:r w:rsidR="00A065E4" w:rsidRPr="00A065E4">
        <w:rPr>
          <w:bCs/>
          <w:color w:val="000000"/>
          <w:sz w:val="28"/>
          <w:szCs w:val="28"/>
        </w:rPr>
        <w:t xml:space="preserve"> các văn bản hướng dẫn</w:t>
      </w:r>
      <w:r w:rsidR="00A065E4" w:rsidRPr="00A065E4">
        <w:rPr>
          <w:sz w:val="28"/>
          <w:szCs w:val="28"/>
        </w:rPr>
        <w:t>, sửa đổi, bổ sung, thay thế (nếu có)</w:t>
      </w:r>
      <w:r w:rsidR="0098163A">
        <w:rPr>
          <w:sz w:val="28"/>
          <w:szCs w:val="28"/>
        </w:rPr>
        <w:t xml:space="preserve"> và quy định của pháp luật có liên quan.</w:t>
      </w:r>
    </w:p>
    <w:p w:rsidR="005A524B" w:rsidRDefault="005A524B" w:rsidP="00BE4322">
      <w:pPr>
        <w:spacing w:before="120" w:after="120" w:line="340" w:lineRule="exact"/>
        <w:ind w:firstLine="567"/>
        <w:jc w:val="both"/>
        <w:rPr>
          <w:sz w:val="28"/>
          <w:szCs w:val="28"/>
        </w:rPr>
      </w:pPr>
      <w:r>
        <w:rPr>
          <w:sz w:val="28"/>
          <w:szCs w:val="28"/>
        </w:rPr>
        <w:t>2. Tổ chức chi ngân sách nhà nước</w:t>
      </w:r>
    </w:p>
    <w:p w:rsidR="005A524B" w:rsidRPr="005A524B" w:rsidRDefault="005A524B" w:rsidP="00BE4322">
      <w:pPr>
        <w:spacing w:before="120" w:after="120" w:line="340" w:lineRule="exact"/>
        <w:ind w:firstLine="567"/>
        <w:jc w:val="both"/>
        <w:rPr>
          <w:bCs/>
          <w:color w:val="000000"/>
          <w:sz w:val="28"/>
          <w:szCs w:val="28"/>
        </w:rPr>
      </w:pPr>
      <w:r w:rsidRPr="005A524B">
        <w:rPr>
          <w:bCs/>
          <w:color w:val="000000"/>
          <w:sz w:val="28"/>
          <w:szCs w:val="28"/>
        </w:rPr>
        <w:t xml:space="preserve">a) </w:t>
      </w:r>
      <w:r w:rsidR="00A065E4">
        <w:rPr>
          <w:bCs/>
          <w:color w:val="000000"/>
          <w:sz w:val="28"/>
          <w:szCs w:val="28"/>
        </w:rPr>
        <w:t>Trong phạm vi dự toán được giao trong năm, t</w:t>
      </w:r>
      <w:r w:rsidRPr="005A524B">
        <w:rPr>
          <w:bCs/>
          <w:color w:val="000000"/>
          <w:sz w:val="28"/>
          <w:szCs w:val="28"/>
        </w:rPr>
        <w:t xml:space="preserve">rước ngày 10 của tháng đầu tiên hằng quý, </w:t>
      </w:r>
      <w:r w:rsidR="00D81A01">
        <w:rPr>
          <w:bCs/>
          <w:color w:val="000000"/>
          <w:sz w:val="28"/>
          <w:szCs w:val="28"/>
        </w:rPr>
        <w:t>Quỹ tài chính nhà nước</w:t>
      </w:r>
      <w:r w:rsidRPr="005A524B">
        <w:rPr>
          <w:bCs/>
          <w:color w:val="000000"/>
          <w:sz w:val="28"/>
          <w:szCs w:val="28"/>
        </w:rPr>
        <w:t xml:space="preserve"> </w:t>
      </w:r>
      <w:r w:rsidR="00161B4C" w:rsidRPr="00741E8C">
        <w:rPr>
          <w:color w:val="000000"/>
          <w:sz w:val="28"/>
          <w:szCs w:val="28"/>
          <w:lang w:val="vi-VN"/>
        </w:rPr>
        <w:t>ngoài ngân sách</w:t>
      </w:r>
      <w:r w:rsidR="00161B4C" w:rsidRPr="005A524B">
        <w:rPr>
          <w:bCs/>
          <w:color w:val="000000"/>
          <w:sz w:val="28"/>
          <w:szCs w:val="28"/>
        </w:rPr>
        <w:t xml:space="preserve"> </w:t>
      </w:r>
      <w:r w:rsidRPr="005A524B">
        <w:rPr>
          <w:bCs/>
          <w:color w:val="000000"/>
          <w:sz w:val="28"/>
          <w:szCs w:val="28"/>
        </w:rPr>
        <w:t xml:space="preserve">gửi </w:t>
      </w:r>
      <w:r w:rsidR="00766969">
        <w:rPr>
          <w:bCs/>
          <w:color w:val="000000"/>
          <w:sz w:val="28"/>
          <w:szCs w:val="28"/>
        </w:rPr>
        <w:t>Kho bạc Nhà nước nơi giao dịch</w:t>
      </w:r>
      <w:r w:rsidRPr="005A524B">
        <w:rPr>
          <w:bCs/>
          <w:color w:val="000000"/>
          <w:sz w:val="28"/>
          <w:szCs w:val="28"/>
        </w:rPr>
        <w:t xml:space="preserve"> hồ sơ đề nghị thanh toán trước số tiền đã hỗ trợ lãi suất theo quy định tại Nghị định này của quý trước liền kề, bao gồm:</w:t>
      </w:r>
    </w:p>
    <w:p w:rsidR="005A524B" w:rsidRPr="005A524B" w:rsidRDefault="005A524B" w:rsidP="00BE4322">
      <w:pPr>
        <w:spacing w:before="120" w:after="120" w:line="340" w:lineRule="exact"/>
        <w:ind w:firstLine="567"/>
        <w:jc w:val="both"/>
        <w:rPr>
          <w:bCs/>
          <w:color w:val="000000"/>
          <w:sz w:val="28"/>
          <w:szCs w:val="28"/>
        </w:rPr>
      </w:pPr>
      <w:r w:rsidRPr="005A524B">
        <w:rPr>
          <w:bCs/>
          <w:color w:val="000000"/>
          <w:sz w:val="28"/>
          <w:szCs w:val="28"/>
        </w:rPr>
        <w:t xml:space="preserve">- Văn bản đề nghị thanh toán trước số tiền đã hỗ trợ lãi suất, trong đó ghi rõ số tiền </w:t>
      </w:r>
      <w:r w:rsidR="00D81A01">
        <w:rPr>
          <w:bCs/>
          <w:color w:val="000000"/>
          <w:sz w:val="28"/>
          <w:szCs w:val="28"/>
        </w:rPr>
        <w:t>Quỹ tài chính nhà nước</w:t>
      </w:r>
      <w:r w:rsidRPr="005A524B">
        <w:rPr>
          <w:bCs/>
          <w:color w:val="000000"/>
          <w:sz w:val="28"/>
          <w:szCs w:val="28"/>
        </w:rPr>
        <w:t xml:space="preserve"> đã hỗ trợ lãi suất cho khách hàng trong quý trước liền kề, số tiền </w:t>
      </w:r>
      <w:r w:rsidR="00766969">
        <w:rPr>
          <w:bCs/>
          <w:color w:val="000000"/>
          <w:sz w:val="28"/>
          <w:szCs w:val="28"/>
        </w:rPr>
        <w:t>đề nghị thanh toán trước bằng 100</w:t>
      </w:r>
      <w:r w:rsidRPr="005A524B">
        <w:rPr>
          <w:bCs/>
          <w:color w:val="000000"/>
          <w:sz w:val="28"/>
          <w:szCs w:val="28"/>
        </w:rPr>
        <w:t xml:space="preserve">% số tiền </w:t>
      </w:r>
      <w:r w:rsidR="00D81A01">
        <w:rPr>
          <w:bCs/>
          <w:color w:val="000000"/>
          <w:sz w:val="28"/>
          <w:szCs w:val="28"/>
        </w:rPr>
        <w:t>Quỹ tài chính nhà nước</w:t>
      </w:r>
      <w:r w:rsidRPr="005A524B">
        <w:rPr>
          <w:bCs/>
          <w:color w:val="000000"/>
          <w:sz w:val="28"/>
          <w:szCs w:val="28"/>
        </w:rPr>
        <w:t xml:space="preserve"> </w:t>
      </w:r>
      <w:r w:rsidR="00161B4C" w:rsidRPr="00741E8C">
        <w:rPr>
          <w:color w:val="000000"/>
          <w:sz w:val="28"/>
          <w:szCs w:val="28"/>
          <w:lang w:val="vi-VN"/>
        </w:rPr>
        <w:t>ngoài ngân sách</w:t>
      </w:r>
      <w:r w:rsidR="00161B4C" w:rsidRPr="005A524B">
        <w:rPr>
          <w:bCs/>
          <w:color w:val="000000"/>
          <w:sz w:val="28"/>
          <w:szCs w:val="28"/>
        </w:rPr>
        <w:t xml:space="preserve"> </w:t>
      </w:r>
      <w:r w:rsidRPr="005A524B">
        <w:rPr>
          <w:bCs/>
          <w:color w:val="000000"/>
          <w:sz w:val="28"/>
          <w:szCs w:val="28"/>
        </w:rPr>
        <w:t xml:space="preserve">đã hỗ trợ lãi suất cho khách hàng trong quý trước liền kề, tài khoản nhận tiền của </w:t>
      </w:r>
      <w:r w:rsidR="00D81A01">
        <w:rPr>
          <w:bCs/>
          <w:color w:val="000000"/>
          <w:sz w:val="28"/>
          <w:szCs w:val="28"/>
        </w:rPr>
        <w:t>Quỹ tài chính nhà nước</w:t>
      </w:r>
      <w:r w:rsidRPr="005A524B">
        <w:rPr>
          <w:bCs/>
          <w:color w:val="000000"/>
          <w:sz w:val="28"/>
          <w:szCs w:val="28"/>
        </w:rPr>
        <w:t>;</w:t>
      </w:r>
    </w:p>
    <w:p w:rsidR="005A524B" w:rsidRDefault="005A524B" w:rsidP="00BE4322">
      <w:pPr>
        <w:spacing w:before="120" w:after="120" w:line="340" w:lineRule="exact"/>
        <w:ind w:firstLine="567"/>
        <w:jc w:val="both"/>
        <w:rPr>
          <w:bCs/>
          <w:color w:val="000000"/>
          <w:sz w:val="28"/>
          <w:szCs w:val="28"/>
        </w:rPr>
      </w:pPr>
      <w:r w:rsidRPr="005A524B">
        <w:rPr>
          <w:bCs/>
          <w:color w:val="000000"/>
          <w:sz w:val="28"/>
          <w:szCs w:val="28"/>
        </w:rPr>
        <w:t>- Báo cáo tình hình thực hiện hỗ trợ lãi suất của quý trước liền kề theo mẫu tại Phụ lục I ban hành kèm theo Nghị định này.</w:t>
      </w:r>
    </w:p>
    <w:p w:rsidR="00766969" w:rsidRDefault="00766969" w:rsidP="00BE4322">
      <w:pPr>
        <w:spacing w:before="120" w:after="120" w:line="340" w:lineRule="exact"/>
        <w:ind w:firstLine="567"/>
        <w:jc w:val="both"/>
        <w:rPr>
          <w:bCs/>
          <w:color w:val="000000"/>
          <w:sz w:val="28"/>
          <w:szCs w:val="28"/>
        </w:rPr>
      </w:pPr>
      <w:r>
        <w:rPr>
          <w:bCs/>
          <w:color w:val="000000"/>
          <w:sz w:val="28"/>
          <w:szCs w:val="28"/>
        </w:rPr>
        <w:lastRenderedPageBreak/>
        <w:t xml:space="preserve">b) </w:t>
      </w:r>
      <w:r w:rsidR="004E6287">
        <w:rPr>
          <w:bCs/>
          <w:color w:val="000000"/>
          <w:sz w:val="28"/>
          <w:szCs w:val="28"/>
        </w:rPr>
        <w:t>Trong vòng 5</w:t>
      </w:r>
      <w:r w:rsidR="004E6287" w:rsidRPr="004E6287">
        <w:rPr>
          <w:bCs/>
          <w:color w:val="000000"/>
          <w:sz w:val="28"/>
          <w:szCs w:val="28"/>
        </w:rPr>
        <w:t xml:space="preserve"> ngày làm việc kể từ ngày nhận đ</w:t>
      </w:r>
      <w:r w:rsidR="004E6287">
        <w:rPr>
          <w:bCs/>
          <w:color w:val="000000"/>
          <w:sz w:val="28"/>
          <w:szCs w:val="28"/>
        </w:rPr>
        <w:t xml:space="preserve">ược đầy đủ hồ sơ đề nghị của </w:t>
      </w:r>
      <w:r w:rsidR="00D81A01">
        <w:rPr>
          <w:bCs/>
          <w:color w:val="000000"/>
          <w:sz w:val="28"/>
          <w:szCs w:val="28"/>
        </w:rPr>
        <w:t>Quỹ tài chính nhà nước</w:t>
      </w:r>
      <w:r w:rsidR="00161B4C" w:rsidRPr="00161B4C">
        <w:rPr>
          <w:color w:val="000000"/>
          <w:sz w:val="28"/>
          <w:szCs w:val="28"/>
          <w:lang w:val="vi-VN"/>
        </w:rPr>
        <w:t xml:space="preserve"> </w:t>
      </w:r>
      <w:r w:rsidR="00161B4C" w:rsidRPr="00741E8C">
        <w:rPr>
          <w:color w:val="000000"/>
          <w:sz w:val="28"/>
          <w:szCs w:val="28"/>
          <w:lang w:val="vi-VN"/>
        </w:rPr>
        <w:t>ngoài ngân sách</w:t>
      </w:r>
      <w:r w:rsidR="004E6287">
        <w:rPr>
          <w:bCs/>
          <w:color w:val="000000"/>
          <w:sz w:val="28"/>
          <w:szCs w:val="28"/>
        </w:rPr>
        <w:t>, Kho bạc Nhà nước nơi giao dịch</w:t>
      </w:r>
      <w:r w:rsidR="004E6287" w:rsidRPr="004E6287">
        <w:rPr>
          <w:bCs/>
          <w:color w:val="000000"/>
          <w:sz w:val="28"/>
          <w:szCs w:val="28"/>
        </w:rPr>
        <w:t xml:space="preserve"> thực hiện thanh toán trước cho </w:t>
      </w:r>
      <w:r w:rsidR="00D81A01">
        <w:rPr>
          <w:bCs/>
          <w:color w:val="000000"/>
          <w:sz w:val="28"/>
          <w:szCs w:val="28"/>
        </w:rPr>
        <w:t>Quỹ tài chính nhà nước</w:t>
      </w:r>
      <w:r w:rsidR="004E6287" w:rsidRPr="004E6287">
        <w:rPr>
          <w:bCs/>
          <w:color w:val="000000"/>
          <w:sz w:val="28"/>
          <w:szCs w:val="28"/>
        </w:rPr>
        <w:t xml:space="preserve"> </w:t>
      </w:r>
      <w:r w:rsidR="00161B4C" w:rsidRPr="00741E8C">
        <w:rPr>
          <w:color w:val="000000"/>
          <w:sz w:val="28"/>
          <w:szCs w:val="28"/>
          <w:lang w:val="vi-VN"/>
        </w:rPr>
        <w:t>ngoài ngân sách</w:t>
      </w:r>
      <w:r w:rsidR="00161B4C" w:rsidRPr="004E6287">
        <w:rPr>
          <w:bCs/>
          <w:color w:val="000000"/>
          <w:sz w:val="28"/>
          <w:szCs w:val="28"/>
        </w:rPr>
        <w:t xml:space="preserve"> </w:t>
      </w:r>
      <w:r w:rsidR="004E6287" w:rsidRPr="004E6287">
        <w:rPr>
          <w:bCs/>
          <w:color w:val="000000"/>
          <w:sz w:val="28"/>
          <w:szCs w:val="28"/>
        </w:rPr>
        <w:t>số tiền đã hỗ trợ lãi suất the</w:t>
      </w:r>
      <w:r w:rsidR="004E6287">
        <w:rPr>
          <w:bCs/>
          <w:color w:val="000000"/>
          <w:sz w:val="28"/>
          <w:szCs w:val="28"/>
        </w:rPr>
        <w:t>o quy định tại điểm a khoản này.</w:t>
      </w:r>
    </w:p>
    <w:p w:rsidR="00A065E4" w:rsidRPr="00A065E4" w:rsidRDefault="00A065E4" w:rsidP="00BE4322">
      <w:pPr>
        <w:spacing w:before="120" w:after="120" w:line="340" w:lineRule="exact"/>
        <w:ind w:firstLine="567"/>
        <w:jc w:val="both"/>
        <w:rPr>
          <w:sz w:val="28"/>
          <w:szCs w:val="28"/>
        </w:rPr>
      </w:pPr>
      <w:r w:rsidRPr="00A065E4">
        <w:rPr>
          <w:bCs/>
          <w:color w:val="000000"/>
          <w:sz w:val="28"/>
          <w:szCs w:val="28"/>
        </w:rPr>
        <w:t xml:space="preserve">c) </w:t>
      </w:r>
      <w:r w:rsidRPr="00A065E4">
        <w:rPr>
          <w:sz w:val="28"/>
          <w:szCs w:val="28"/>
        </w:rPr>
        <w:t>Trường hợp số tiền hỗ trợ lãi suất trong năm thực tế phát sinh nhỏ hơn số dự toán được bố trí, phần chênh lệc</w:t>
      </w:r>
      <w:r w:rsidR="000444DB">
        <w:rPr>
          <w:sz w:val="28"/>
          <w:szCs w:val="28"/>
        </w:rPr>
        <w:t>h</w:t>
      </w:r>
      <w:r w:rsidRPr="00A065E4">
        <w:rPr>
          <w:sz w:val="28"/>
          <w:szCs w:val="28"/>
        </w:rPr>
        <w:t xml:space="preserve"> bố trí dự toán thừa thực hiện theo quy định của </w:t>
      </w:r>
      <w:r w:rsidRPr="00A065E4">
        <w:rPr>
          <w:bCs/>
          <w:color w:val="000000"/>
          <w:sz w:val="28"/>
          <w:szCs w:val="28"/>
        </w:rPr>
        <w:t>Luật Ngân sách nhà nước, Luật Đầu tư công, Nghị định này</w:t>
      </w:r>
      <w:r w:rsidR="00161B4C">
        <w:rPr>
          <w:bCs/>
          <w:color w:val="000000"/>
          <w:sz w:val="28"/>
          <w:szCs w:val="28"/>
        </w:rPr>
        <w:t>,</w:t>
      </w:r>
      <w:r w:rsidRPr="00A065E4">
        <w:rPr>
          <w:bCs/>
          <w:color w:val="000000"/>
          <w:sz w:val="28"/>
          <w:szCs w:val="28"/>
        </w:rPr>
        <w:t xml:space="preserve"> các văn bản hướng dẫn</w:t>
      </w:r>
      <w:r w:rsidRPr="00A065E4">
        <w:rPr>
          <w:sz w:val="28"/>
          <w:szCs w:val="28"/>
        </w:rPr>
        <w:t>, sửa đổi, bổ sung, thay thế (nếu có).</w:t>
      </w:r>
    </w:p>
    <w:p w:rsidR="00401989" w:rsidRPr="00D13C3C" w:rsidRDefault="005118A3" w:rsidP="00BE4322">
      <w:pPr>
        <w:spacing w:before="120" w:after="120" w:line="340" w:lineRule="exact"/>
        <w:ind w:firstLine="567"/>
        <w:jc w:val="both"/>
        <w:rPr>
          <w:bCs/>
          <w:color w:val="000000"/>
          <w:sz w:val="28"/>
          <w:szCs w:val="28"/>
        </w:rPr>
      </w:pPr>
      <w:r>
        <w:rPr>
          <w:bCs/>
          <w:color w:val="000000"/>
          <w:sz w:val="28"/>
          <w:szCs w:val="28"/>
        </w:rPr>
        <w:t>3</w:t>
      </w:r>
      <w:r w:rsidR="00401989" w:rsidRPr="00D13C3C">
        <w:rPr>
          <w:bCs/>
          <w:color w:val="000000"/>
          <w:sz w:val="28"/>
          <w:szCs w:val="28"/>
        </w:rPr>
        <w:t>. Xử lý việc thu hồi số tiền đã hỗ trợ lãi suất</w:t>
      </w:r>
      <w:bookmarkEnd w:id="8"/>
    </w:p>
    <w:p w:rsidR="00217D05" w:rsidRPr="00406BE3" w:rsidRDefault="00D13C3C"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a)</w:t>
      </w:r>
      <w:r w:rsidR="00217D05" w:rsidRPr="0076799C">
        <w:rPr>
          <w:color w:val="000000"/>
          <w:sz w:val="28"/>
          <w:szCs w:val="28"/>
        </w:rPr>
        <w:t> </w:t>
      </w:r>
      <w:r w:rsidR="00217D05" w:rsidRPr="0076799C">
        <w:rPr>
          <w:color w:val="000000"/>
          <w:sz w:val="28"/>
          <w:szCs w:val="28"/>
          <w:lang w:val="vi-VN"/>
        </w:rPr>
        <w:t xml:space="preserve">Trong quá trình thực hiện, trường hợp phát hiện khoản vay của khách hàng không đáp ứng đủ điều kiện được ngân sách nhà nước hỗ trợ lãi suất theo quy định tại Nghị định này thì </w:t>
      </w:r>
      <w:r w:rsidR="00D81A01">
        <w:rPr>
          <w:color w:val="000000"/>
          <w:sz w:val="28"/>
          <w:szCs w:val="28"/>
        </w:rPr>
        <w:t>Quỹ tài chính nhà nước</w:t>
      </w:r>
      <w:r w:rsidR="00217D05" w:rsidRPr="0076799C">
        <w:rPr>
          <w:color w:val="000000"/>
          <w:sz w:val="28"/>
          <w:szCs w:val="28"/>
        </w:rPr>
        <w:t xml:space="preserve"> </w:t>
      </w:r>
      <w:r w:rsidR="00217D05" w:rsidRPr="0076799C">
        <w:rPr>
          <w:color w:val="000000"/>
          <w:sz w:val="28"/>
          <w:szCs w:val="28"/>
          <w:lang w:val="vi-VN"/>
        </w:rPr>
        <w:t xml:space="preserve">tiến hành thu hồi ngay số tiền </w:t>
      </w:r>
      <w:r w:rsidR="00D81A01">
        <w:rPr>
          <w:color w:val="000000"/>
          <w:sz w:val="28"/>
          <w:szCs w:val="28"/>
        </w:rPr>
        <w:t>Quỹ tài chính nhà nước</w:t>
      </w:r>
      <w:r w:rsidR="00217D05" w:rsidRPr="0076799C">
        <w:rPr>
          <w:color w:val="000000"/>
          <w:sz w:val="28"/>
          <w:szCs w:val="28"/>
          <w:lang w:val="vi-VN"/>
        </w:rPr>
        <w:t xml:space="preserve"> đã hỗ trợ </w:t>
      </w:r>
      <w:r w:rsidR="00406BE3">
        <w:rPr>
          <w:color w:val="000000"/>
          <w:sz w:val="28"/>
          <w:szCs w:val="28"/>
          <w:lang w:val="vi-VN"/>
        </w:rPr>
        <w:t>lãi suất cho khách hàng vay vốn</w:t>
      </w:r>
      <w:r w:rsidR="00406BE3">
        <w:rPr>
          <w:color w:val="000000"/>
          <w:sz w:val="28"/>
          <w:szCs w:val="28"/>
        </w:rPr>
        <w:t>.</w:t>
      </w:r>
    </w:p>
    <w:p w:rsidR="00DD1ED7" w:rsidRPr="00AD0662" w:rsidRDefault="00D13C3C"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b)</w:t>
      </w:r>
      <w:r w:rsidR="00217D05" w:rsidRPr="0076799C">
        <w:rPr>
          <w:color w:val="000000"/>
          <w:sz w:val="28"/>
          <w:szCs w:val="28"/>
        </w:rPr>
        <w:t> </w:t>
      </w:r>
      <w:r w:rsidR="00217D05" w:rsidRPr="0076799C">
        <w:rPr>
          <w:color w:val="000000"/>
          <w:sz w:val="28"/>
          <w:szCs w:val="28"/>
          <w:lang w:val="vi-VN"/>
        </w:rPr>
        <w:t>Trường hợp ngân sách nhà nước đã thanh toán số tiền hỗ trợ lãi suất hoặc đã quyết toán hỗ trợ lãi s</w:t>
      </w:r>
      <w:r w:rsidR="00CD0DAF">
        <w:rPr>
          <w:color w:val="000000"/>
          <w:sz w:val="28"/>
          <w:szCs w:val="28"/>
          <w:lang w:val="vi-VN"/>
        </w:rPr>
        <w:t xml:space="preserve">uất cho khoản vay quy định tại </w:t>
      </w:r>
      <w:r w:rsidR="00CD0DAF">
        <w:rPr>
          <w:color w:val="000000"/>
          <w:sz w:val="28"/>
          <w:szCs w:val="28"/>
        </w:rPr>
        <w:t>điểm</w:t>
      </w:r>
      <w:r w:rsidR="00217D05" w:rsidRPr="0076799C">
        <w:rPr>
          <w:color w:val="000000"/>
          <w:sz w:val="28"/>
          <w:szCs w:val="28"/>
          <w:lang w:val="vi-VN"/>
        </w:rPr>
        <w:t xml:space="preserve"> </w:t>
      </w:r>
      <w:r w:rsidR="00AE6D27">
        <w:rPr>
          <w:color w:val="000000"/>
          <w:sz w:val="28"/>
          <w:szCs w:val="28"/>
        </w:rPr>
        <w:t>a</w:t>
      </w:r>
      <w:r w:rsidR="00F16B88" w:rsidRPr="0076799C">
        <w:rPr>
          <w:color w:val="000000"/>
          <w:sz w:val="28"/>
          <w:szCs w:val="28"/>
        </w:rPr>
        <w:t xml:space="preserve"> </w:t>
      </w:r>
      <w:r w:rsidR="00AC31DB">
        <w:rPr>
          <w:color w:val="000000"/>
          <w:sz w:val="28"/>
          <w:szCs w:val="28"/>
        </w:rPr>
        <w:t>khoản 3</w:t>
      </w:r>
      <w:r w:rsidR="00AE6D27">
        <w:rPr>
          <w:color w:val="000000"/>
          <w:sz w:val="28"/>
          <w:szCs w:val="28"/>
        </w:rPr>
        <w:t xml:space="preserve"> </w:t>
      </w:r>
      <w:r w:rsidR="00F16B88" w:rsidRPr="0076799C">
        <w:rPr>
          <w:color w:val="000000"/>
          <w:sz w:val="28"/>
          <w:szCs w:val="28"/>
        </w:rPr>
        <w:t>Điều này</w:t>
      </w:r>
      <w:r w:rsidR="00217D05" w:rsidRPr="0076799C">
        <w:rPr>
          <w:color w:val="000000"/>
          <w:sz w:val="28"/>
          <w:szCs w:val="28"/>
          <w:lang w:val="vi-VN"/>
        </w:rPr>
        <w:t xml:space="preserve">, </w:t>
      </w:r>
      <w:r w:rsidR="00D81A01">
        <w:rPr>
          <w:color w:val="000000"/>
          <w:sz w:val="28"/>
          <w:szCs w:val="28"/>
        </w:rPr>
        <w:t>Quỹ tài chính nhà nước</w:t>
      </w:r>
      <w:r w:rsidR="00043B31">
        <w:rPr>
          <w:color w:val="000000"/>
          <w:sz w:val="28"/>
          <w:szCs w:val="28"/>
        </w:rPr>
        <w:t xml:space="preserve"> phải</w:t>
      </w:r>
      <w:r w:rsidR="00217D05" w:rsidRPr="0076799C">
        <w:rPr>
          <w:color w:val="000000"/>
          <w:sz w:val="28"/>
          <w:szCs w:val="28"/>
        </w:rPr>
        <w:t xml:space="preserve"> </w:t>
      </w:r>
      <w:r w:rsidR="00217D05" w:rsidRPr="0076799C">
        <w:rPr>
          <w:color w:val="000000"/>
          <w:sz w:val="28"/>
          <w:szCs w:val="28"/>
          <w:lang w:val="vi-VN"/>
        </w:rPr>
        <w:t>hoàn trả ngân sách nhà</w:t>
      </w:r>
      <w:r w:rsidR="00043B31">
        <w:rPr>
          <w:color w:val="000000"/>
          <w:sz w:val="28"/>
          <w:szCs w:val="28"/>
        </w:rPr>
        <w:t xml:space="preserve"> nước</w:t>
      </w:r>
      <w:r w:rsidR="00AD0662">
        <w:rPr>
          <w:color w:val="000000"/>
          <w:sz w:val="28"/>
          <w:szCs w:val="28"/>
        </w:rPr>
        <w:t xml:space="preserve"> </w:t>
      </w:r>
      <w:r w:rsidR="00AD0662" w:rsidRPr="00A065E4">
        <w:rPr>
          <w:sz w:val="28"/>
          <w:szCs w:val="28"/>
        </w:rPr>
        <w:t xml:space="preserve">theo quy định của </w:t>
      </w:r>
      <w:r w:rsidR="00AD0662" w:rsidRPr="00A065E4">
        <w:rPr>
          <w:bCs/>
          <w:color w:val="000000"/>
          <w:sz w:val="28"/>
          <w:szCs w:val="28"/>
        </w:rPr>
        <w:t>Luật Ngân sách nhà nước, Luật Đầu tư công, Nghị định này và các văn bản hướng dẫn</w:t>
      </w:r>
      <w:r w:rsidR="00AD0662" w:rsidRPr="00A065E4">
        <w:rPr>
          <w:sz w:val="28"/>
          <w:szCs w:val="28"/>
        </w:rPr>
        <w:t>, sửa đổi, bổ sung, thay thế (nếu có)</w:t>
      </w:r>
      <w:r w:rsidR="00AD0662">
        <w:rPr>
          <w:sz w:val="28"/>
          <w:szCs w:val="28"/>
        </w:rPr>
        <w:t xml:space="preserve"> và quy định của pháp luật có liên quan.</w:t>
      </w:r>
    </w:p>
    <w:p w:rsidR="00217D05" w:rsidRPr="0076799C" w:rsidRDefault="00217D05" w:rsidP="00BE4322">
      <w:pPr>
        <w:pStyle w:val="NormalWeb"/>
        <w:shd w:val="clear" w:color="auto" w:fill="FFFFFF"/>
        <w:spacing w:before="120" w:beforeAutospacing="0" w:after="120" w:afterAutospacing="0" w:line="340" w:lineRule="exact"/>
        <w:ind w:firstLine="567"/>
        <w:jc w:val="both"/>
        <w:rPr>
          <w:b/>
          <w:color w:val="000000"/>
          <w:sz w:val="28"/>
          <w:szCs w:val="28"/>
        </w:rPr>
      </w:pPr>
      <w:bookmarkStart w:id="9" w:name="dieu_9"/>
      <w:r w:rsidRPr="0076799C">
        <w:rPr>
          <w:b/>
          <w:color w:val="000000"/>
          <w:sz w:val="28"/>
          <w:szCs w:val="28"/>
        </w:rPr>
        <w:t xml:space="preserve">Điều </w:t>
      </w:r>
      <w:r w:rsidR="00AC31DB">
        <w:rPr>
          <w:b/>
          <w:color w:val="000000"/>
          <w:sz w:val="28"/>
          <w:szCs w:val="28"/>
        </w:rPr>
        <w:t>10</w:t>
      </w:r>
      <w:r w:rsidRPr="0076799C">
        <w:rPr>
          <w:b/>
          <w:color w:val="000000"/>
          <w:sz w:val="28"/>
          <w:szCs w:val="28"/>
        </w:rPr>
        <w:t>. Chế độ báo cáo</w:t>
      </w:r>
      <w:bookmarkEnd w:id="9"/>
    </w:p>
    <w:p w:rsidR="008F429F"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1. </w:t>
      </w:r>
      <w:r w:rsidR="008F429F">
        <w:rPr>
          <w:color w:val="000000"/>
          <w:sz w:val="28"/>
          <w:szCs w:val="28"/>
        </w:rPr>
        <w:t>Quy định về lập và gửi báo cáo:</w:t>
      </w:r>
    </w:p>
    <w:p w:rsidR="000415DE" w:rsidRDefault="008F429F"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 xml:space="preserve">a) </w:t>
      </w:r>
      <w:r w:rsidR="00217D05" w:rsidRPr="0076799C">
        <w:rPr>
          <w:color w:val="000000"/>
          <w:sz w:val="28"/>
          <w:szCs w:val="28"/>
        </w:rPr>
        <w:t>Định kỳ</w:t>
      </w:r>
      <w:r>
        <w:rPr>
          <w:color w:val="000000"/>
          <w:sz w:val="28"/>
          <w:szCs w:val="28"/>
        </w:rPr>
        <w:t xml:space="preserve"> h</w:t>
      </w:r>
      <w:r w:rsidR="00251528">
        <w:rPr>
          <w:color w:val="000000"/>
          <w:sz w:val="28"/>
          <w:szCs w:val="28"/>
        </w:rPr>
        <w:t>ằng</w:t>
      </w:r>
      <w:r w:rsidR="00217D05" w:rsidRPr="0076799C">
        <w:rPr>
          <w:color w:val="000000"/>
          <w:sz w:val="28"/>
          <w:szCs w:val="28"/>
        </w:rPr>
        <w:t xml:space="preserve"> </w:t>
      </w:r>
      <w:r w:rsidR="007644F2">
        <w:rPr>
          <w:color w:val="000000"/>
          <w:sz w:val="28"/>
          <w:szCs w:val="28"/>
        </w:rPr>
        <w:t>q</w:t>
      </w:r>
      <w:r w:rsidR="000415DE" w:rsidRPr="0076799C">
        <w:rPr>
          <w:color w:val="000000"/>
          <w:sz w:val="28"/>
          <w:szCs w:val="28"/>
        </w:rPr>
        <w:t>uý</w:t>
      </w:r>
      <w:r w:rsidR="00217D05" w:rsidRPr="0076799C">
        <w:rPr>
          <w:color w:val="000000"/>
          <w:sz w:val="28"/>
          <w:szCs w:val="28"/>
        </w:rPr>
        <w:t xml:space="preserve">, năm, </w:t>
      </w:r>
      <w:r w:rsidR="00D81A01">
        <w:rPr>
          <w:color w:val="000000"/>
          <w:sz w:val="28"/>
          <w:szCs w:val="28"/>
        </w:rPr>
        <w:t>Quỹ tài chính nhà nước</w:t>
      </w:r>
      <w:r>
        <w:rPr>
          <w:color w:val="000000"/>
          <w:sz w:val="28"/>
          <w:szCs w:val="28"/>
        </w:rPr>
        <w:t xml:space="preserve"> lập và</w:t>
      </w:r>
      <w:r w:rsidR="00217D05" w:rsidRPr="0076799C">
        <w:rPr>
          <w:color w:val="000000"/>
          <w:sz w:val="28"/>
          <w:szCs w:val="28"/>
        </w:rPr>
        <w:t xml:space="preserve"> gửi</w:t>
      </w:r>
      <w:r>
        <w:rPr>
          <w:color w:val="000000"/>
          <w:sz w:val="28"/>
          <w:szCs w:val="28"/>
        </w:rPr>
        <w:t xml:space="preserve"> báo cáo kết quả thực hiện hỗ trợ lãi suất tới</w:t>
      </w:r>
      <w:r w:rsidR="00217D05" w:rsidRPr="0076799C">
        <w:rPr>
          <w:color w:val="000000"/>
          <w:sz w:val="28"/>
          <w:szCs w:val="28"/>
        </w:rPr>
        <w:t xml:space="preserve"> </w:t>
      </w:r>
      <w:r w:rsidR="002D72A7">
        <w:rPr>
          <w:color w:val="000000"/>
          <w:sz w:val="28"/>
          <w:szCs w:val="28"/>
        </w:rPr>
        <w:t xml:space="preserve">cơ quan quản lý Quỹ </w:t>
      </w:r>
      <w:r w:rsidR="00217D05" w:rsidRPr="0076799C">
        <w:rPr>
          <w:color w:val="000000"/>
          <w:sz w:val="28"/>
          <w:szCs w:val="28"/>
        </w:rPr>
        <w:t>theo mẫu tại </w:t>
      </w:r>
      <w:bookmarkStart w:id="10" w:name="bieumau_pl_1_1"/>
      <w:r w:rsidR="00217D05" w:rsidRPr="0076799C">
        <w:rPr>
          <w:color w:val="000000"/>
          <w:sz w:val="28"/>
          <w:szCs w:val="28"/>
        </w:rPr>
        <w:t>Phụ lục I</w:t>
      </w:r>
      <w:bookmarkEnd w:id="10"/>
      <w:r w:rsidR="00217D05" w:rsidRPr="0076799C">
        <w:rPr>
          <w:color w:val="000000"/>
          <w:sz w:val="28"/>
          <w:szCs w:val="28"/>
        </w:rPr>
        <w:t> ban hành kèm theo Nghị định này.</w:t>
      </w:r>
    </w:p>
    <w:p w:rsidR="000501F3" w:rsidRDefault="008F429F"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 xml:space="preserve">b) </w:t>
      </w:r>
      <w:r w:rsidR="000501F3">
        <w:rPr>
          <w:color w:val="000000"/>
          <w:sz w:val="28"/>
          <w:szCs w:val="28"/>
        </w:rPr>
        <w:t>Định kỳ h</w:t>
      </w:r>
      <w:r w:rsidR="00251528">
        <w:rPr>
          <w:color w:val="000000"/>
          <w:sz w:val="28"/>
          <w:szCs w:val="28"/>
        </w:rPr>
        <w:t>ằng</w:t>
      </w:r>
      <w:r w:rsidR="000501F3">
        <w:rPr>
          <w:color w:val="000000"/>
          <w:sz w:val="28"/>
          <w:szCs w:val="28"/>
        </w:rPr>
        <w:t xml:space="preserve"> năm</w:t>
      </w:r>
    </w:p>
    <w:p w:rsidR="000501F3" w:rsidRDefault="000501F3"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w:t>
      </w:r>
      <w:r w:rsidR="002D72A7">
        <w:rPr>
          <w:color w:val="000000"/>
          <w:sz w:val="28"/>
          <w:szCs w:val="28"/>
        </w:rPr>
        <w:t xml:space="preserve"> </w:t>
      </w:r>
      <w:r>
        <w:rPr>
          <w:color w:val="000000"/>
          <w:sz w:val="28"/>
          <w:szCs w:val="28"/>
        </w:rPr>
        <w:t>Đ</w:t>
      </w:r>
      <w:r w:rsidR="002D72A7">
        <w:rPr>
          <w:color w:val="000000"/>
          <w:sz w:val="28"/>
          <w:szCs w:val="28"/>
        </w:rPr>
        <w:t xml:space="preserve">ối với Quỹ Tài chính nhà nước </w:t>
      </w:r>
      <w:r w:rsidR="000420AD" w:rsidRPr="00741E8C">
        <w:rPr>
          <w:color w:val="000000"/>
          <w:sz w:val="28"/>
          <w:szCs w:val="28"/>
          <w:lang w:val="vi-VN"/>
        </w:rPr>
        <w:t>ngoài ngân sách</w:t>
      </w:r>
      <w:r w:rsidR="000420AD">
        <w:rPr>
          <w:color w:val="000000"/>
          <w:sz w:val="28"/>
          <w:szCs w:val="28"/>
        </w:rPr>
        <w:t xml:space="preserve"> </w:t>
      </w:r>
      <w:r w:rsidR="002D72A7">
        <w:rPr>
          <w:color w:val="000000"/>
          <w:sz w:val="28"/>
          <w:szCs w:val="28"/>
        </w:rPr>
        <w:t>tại trung ương,</w:t>
      </w:r>
      <w:r w:rsidR="008F429F">
        <w:rPr>
          <w:color w:val="000000"/>
          <w:sz w:val="28"/>
          <w:szCs w:val="28"/>
        </w:rPr>
        <w:t xml:space="preserve"> </w:t>
      </w:r>
      <w:r w:rsidR="002D72A7">
        <w:rPr>
          <w:color w:val="000000"/>
          <w:sz w:val="28"/>
          <w:szCs w:val="28"/>
        </w:rPr>
        <w:t xml:space="preserve">cơ quan quản lý </w:t>
      </w:r>
      <w:r w:rsidR="005118A3">
        <w:rPr>
          <w:color w:val="000000"/>
          <w:sz w:val="28"/>
          <w:szCs w:val="28"/>
        </w:rPr>
        <w:t xml:space="preserve">Quỹ </w:t>
      </w:r>
      <w:r w:rsidR="008F429F">
        <w:rPr>
          <w:color w:val="000000"/>
          <w:sz w:val="28"/>
          <w:szCs w:val="28"/>
        </w:rPr>
        <w:t xml:space="preserve">gửi báo cáo kết quả thực hiện hỗ trợ lãi suất tới </w:t>
      </w:r>
      <w:r w:rsidR="002D72A7">
        <w:rPr>
          <w:color w:val="000000"/>
          <w:sz w:val="28"/>
          <w:szCs w:val="28"/>
        </w:rPr>
        <w:t>Bộ Tài chính</w:t>
      </w:r>
      <w:r w:rsidR="008F429F">
        <w:rPr>
          <w:color w:val="000000"/>
          <w:sz w:val="28"/>
          <w:szCs w:val="28"/>
        </w:rPr>
        <w:t xml:space="preserve"> theo mẫu tại Phụ lục II ban hành kèm theo Nghị định này.</w:t>
      </w:r>
      <w:r w:rsidR="002D72A7">
        <w:rPr>
          <w:color w:val="000000"/>
          <w:sz w:val="28"/>
          <w:szCs w:val="28"/>
        </w:rPr>
        <w:t xml:space="preserve"> </w:t>
      </w:r>
    </w:p>
    <w:p w:rsidR="008F429F" w:rsidRPr="0076799C" w:rsidRDefault="000501F3"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 xml:space="preserve">- </w:t>
      </w:r>
      <w:r w:rsidR="002D72A7">
        <w:rPr>
          <w:color w:val="000000"/>
          <w:sz w:val="28"/>
          <w:szCs w:val="28"/>
        </w:rPr>
        <w:t>Đối với Quỹ Tài chính nhà nước</w:t>
      </w:r>
      <w:r w:rsidR="000420AD" w:rsidRPr="000420AD">
        <w:rPr>
          <w:color w:val="000000"/>
          <w:sz w:val="28"/>
          <w:szCs w:val="28"/>
          <w:lang w:val="vi-VN"/>
        </w:rPr>
        <w:t xml:space="preserve"> </w:t>
      </w:r>
      <w:r w:rsidR="000420AD" w:rsidRPr="00741E8C">
        <w:rPr>
          <w:color w:val="000000"/>
          <w:sz w:val="28"/>
          <w:szCs w:val="28"/>
          <w:lang w:val="vi-VN"/>
        </w:rPr>
        <w:t>ngoài ngân sách</w:t>
      </w:r>
      <w:r w:rsidR="002D72A7">
        <w:rPr>
          <w:color w:val="000000"/>
          <w:sz w:val="28"/>
          <w:szCs w:val="28"/>
        </w:rPr>
        <w:t xml:space="preserve"> tại địa phương, trên cơ sở báo cáo của cơ quan quản lý Quỹ tại địa phương</w:t>
      </w:r>
      <w:r w:rsidR="005118A3">
        <w:rPr>
          <w:color w:val="000000"/>
          <w:sz w:val="28"/>
          <w:szCs w:val="28"/>
        </w:rPr>
        <w:t>,</w:t>
      </w:r>
      <w:r w:rsidR="002D72A7">
        <w:rPr>
          <w:color w:val="000000"/>
          <w:sz w:val="28"/>
          <w:szCs w:val="28"/>
        </w:rPr>
        <w:t xml:space="preserve"> Ủy ban nhân dân cấp tỉnh </w:t>
      </w:r>
      <w:r w:rsidR="008F429F">
        <w:rPr>
          <w:color w:val="000000"/>
          <w:sz w:val="28"/>
          <w:szCs w:val="28"/>
        </w:rPr>
        <w:t>gửi báo cáo kết quả thực hiện hỗ trợ lãi suất</w:t>
      </w:r>
      <w:r w:rsidR="00143A61">
        <w:rPr>
          <w:color w:val="000000"/>
          <w:sz w:val="28"/>
          <w:szCs w:val="28"/>
        </w:rPr>
        <w:t xml:space="preserve"> tới Bộ T</w:t>
      </w:r>
      <w:r w:rsidR="002D72A7">
        <w:rPr>
          <w:color w:val="000000"/>
          <w:sz w:val="28"/>
          <w:szCs w:val="28"/>
        </w:rPr>
        <w:t>ài chính theo mẫu tại Phụ lục I</w:t>
      </w:r>
      <w:r w:rsidR="00143A61">
        <w:rPr>
          <w:color w:val="000000"/>
          <w:sz w:val="28"/>
          <w:szCs w:val="28"/>
        </w:rPr>
        <w:t>I</w:t>
      </w:r>
      <w:r w:rsidR="00F52719">
        <w:rPr>
          <w:color w:val="000000"/>
          <w:sz w:val="28"/>
          <w:szCs w:val="28"/>
        </w:rPr>
        <w:t>I</w:t>
      </w:r>
      <w:r w:rsidR="00143A61">
        <w:rPr>
          <w:color w:val="000000"/>
          <w:sz w:val="28"/>
          <w:szCs w:val="28"/>
        </w:rPr>
        <w:t xml:space="preserve"> ban hành kèm theo Nghị định này.</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2. Thời hạn, thời gian chốt số liệu và phương thức gửi báo cáo</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a) Thời hạn gửi báo cáo</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xml:space="preserve">- Báo cáo </w:t>
      </w:r>
      <w:r w:rsidR="00216F6F" w:rsidRPr="0076799C">
        <w:rPr>
          <w:color w:val="000000"/>
          <w:sz w:val="28"/>
          <w:szCs w:val="28"/>
        </w:rPr>
        <w:t>Quý</w:t>
      </w:r>
      <w:r w:rsidR="004451A5" w:rsidRPr="0076799C">
        <w:rPr>
          <w:color w:val="000000"/>
          <w:sz w:val="28"/>
          <w:szCs w:val="28"/>
        </w:rPr>
        <w:t>:</w:t>
      </w:r>
      <w:r w:rsidRPr="0076799C">
        <w:rPr>
          <w:color w:val="000000"/>
          <w:sz w:val="28"/>
          <w:szCs w:val="28"/>
        </w:rPr>
        <w:t xml:space="preserve"> Chậm nhất là 10 ngày kể từ ngày kết thúc </w:t>
      </w:r>
      <w:r w:rsidR="00216F6F" w:rsidRPr="0076799C">
        <w:rPr>
          <w:color w:val="000000"/>
          <w:sz w:val="28"/>
          <w:szCs w:val="28"/>
        </w:rPr>
        <w:t>Quý</w:t>
      </w:r>
      <w:r w:rsidRPr="0076799C">
        <w:rPr>
          <w:color w:val="000000"/>
          <w:sz w:val="28"/>
          <w:szCs w:val="28"/>
        </w:rPr>
        <w:t>;</w:t>
      </w:r>
    </w:p>
    <w:p w:rsidR="00217D05" w:rsidRPr="0076799C" w:rsidRDefault="000415DE"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xml:space="preserve">- Báo cáo năm: Chậm nhất là </w:t>
      </w:r>
      <w:r w:rsidR="00F709BE">
        <w:rPr>
          <w:color w:val="000000"/>
          <w:sz w:val="28"/>
          <w:szCs w:val="28"/>
        </w:rPr>
        <w:t>6</w:t>
      </w:r>
      <w:r w:rsidR="00217D05" w:rsidRPr="0076799C">
        <w:rPr>
          <w:color w:val="000000"/>
          <w:sz w:val="28"/>
          <w:szCs w:val="28"/>
        </w:rPr>
        <w:t xml:space="preserve">0 ngày kể </w:t>
      </w:r>
      <w:r w:rsidR="00AF579F">
        <w:rPr>
          <w:color w:val="000000"/>
          <w:sz w:val="28"/>
          <w:szCs w:val="28"/>
        </w:rPr>
        <w:t>từ ngày kết thúc năm.</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lastRenderedPageBreak/>
        <w:t xml:space="preserve">b) Thời gian chốt số liệu báo cáo </w:t>
      </w:r>
      <w:r w:rsidR="000415DE" w:rsidRPr="0076799C">
        <w:rPr>
          <w:color w:val="000000"/>
          <w:sz w:val="28"/>
          <w:szCs w:val="28"/>
        </w:rPr>
        <w:t>Quý</w:t>
      </w:r>
      <w:r w:rsidRPr="0076799C">
        <w:rPr>
          <w:color w:val="000000"/>
          <w:sz w:val="28"/>
          <w:szCs w:val="28"/>
        </w:rPr>
        <w:t xml:space="preserve">, năm: Thời điểm bắt đầu lấy số liệu là ngày đầu tiên của </w:t>
      </w:r>
      <w:r w:rsidR="000415DE" w:rsidRPr="0076799C">
        <w:rPr>
          <w:color w:val="000000"/>
          <w:sz w:val="28"/>
          <w:szCs w:val="28"/>
        </w:rPr>
        <w:t>Quý</w:t>
      </w:r>
      <w:r w:rsidRPr="0076799C">
        <w:rPr>
          <w:color w:val="000000"/>
          <w:sz w:val="28"/>
          <w:szCs w:val="28"/>
        </w:rPr>
        <w:t xml:space="preserve">, năm báo cáo; thời điểm kết thúc lấy số liệu là ngày cuối cùng của </w:t>
      </w:r>
      <w:r w:rsidR="000415DE" w:rsidRPr="0076799C">
        <w:rPr>
          <w:color w:val="000000"/>
          <w:sz w:val="28"/>
          <w:szCs w:val="28"/>
        </w:rPr>
        <w:t>Quý</w:t>
      </w:r>
      <w:r w:rsidRPr="0076799C">
        <w:rPr>
          <w:color w:val="000000"/>
          <w:sz w:val="28"/>
          <w:szCs w:val="28"/>
        </w:rPr>
        <w:t>, năm báo cáo</w:t>
      </w:r>
      <w:r w:rsidR="00F709BE">
        <w:rPr>
          <w:color w:val="000000"/>
          <w:sz w:val="28"/>
          <w:szCs w:val="28"/>
        </w:rPr>
        <w:t>;</w:t>
      </w:r>
    </w:p>
    <w:p w:rsidR="00217D05" w:rsidRPr="0076799C" w:rsidRDefault="004451A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c</w:t>
      </w:r>
      <w:r w:rsidR="00217D05" w:rsidRPr="0076799C">
        <w:rPr>
          <w:color w:val="000000"/>
          <w:sz w:val="28"/>
          <w:szCs w:val="28"/>
        </w:rPr>
        <w:t>) Phương thức gửi báo cáo thực hiện theo một trong các phương thức sau:</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Gửi trực tiếp dưới hình thức văn bản giấy;</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Gửi qua dịch vụ bưu chính dưới hình thức văn bản giấy;</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Gửi qua hệ thống thư điện tử hoặc hệ thống phần mềm thông tin báo cáo chuyên dùng;</w:t>
      </w:r>
    </w:p>
    <w:p w:rsidR="00217D05" w:rsidRPr="0076799C" w:rsidRDefault="00217D05" w:rsidP="00BE4322">
      <w:pPr>
        <w:pStyle w:val="NormalWeb"/>
        <w:shd w:val="clear" w:color="auto" w:fill="FFFFFF"/>
        <w:spacing w:before="120" w:beforeAutospacing="0" w:after="120" w:afterAutospacing="0" w:line="340" w:lineRule="exact"/>
        <w:ind w:firstLine="567"/>
        <w:jc w:val="both"/>
        <w:rPr>
          <w:color w:val="000000"/>
          <w:sz w:val="28"/>
          <w:szCs w:val="28"/>
        </w:rPr>
      </w:pPr>
      <w:r w:rsidRPr="0076799C">
        <w:rPr>
          <w:color w:val="000000"/>
          <w:sz w:val="28"/>
          <w:szCs w:val="28"/>
        </w:rPr>
        <w:t>- Các phương thức khác theo quy định của pháp luật.</w:t>
      </w:r>
    </w:p>
    <w:p w:rsidR="009B2620" w:rsidRDefault="00AC31DB" w:rsidP="00BE4322">
      <w:pPr>
        <w:pStyle w:val="NormalWeb"/>
        <w:shd w:val="clear" w:color="auto" w:fill="FFFFFF"/>
        <w:spacing w:before="120" w:beforeAutospacing="0" w:after="120" w:afterAutospacing="0" w:line="340" w:lineRule="exact"/>
        <w:ind w:firstLine="567"/>
        <w:jc w:val="both"/>
        <w:rPr>
          <w:b/>
          <w:color w:val="000000"/>
          <w:sz w:val="28"/>
          <w:szCs w:val="28"/>
        </w:rPr>
      </w:pPr>
      <w:r>
        <w:rPr>
          <w:b/>
          <w:color w:val="000000"/>
          <w:sz w:val="28"/>
          <w:szCs w:val="28"/>
        </w:rPr>
        <w:t>Điều 11</w:t>
      </w:r>
      <w:r w:rsidR="0087192D">
        <w:rPr>
          <w:b/>
          <w:color w:val="000000"/>
          <w:sz w:val="28"/>
          <w:szCs w:val="28"/>
        </w:rPr>
        <w:t>.</w:t>
      </w:r>
      <w:r w:rsidR="009B2620">
        <w:rPr>
          <w:b/>
          <w:color w:val="000000"/>
          <w:sz w:val="28"/>
          <w:szCs w:val="28"/>
        </w:rPr>
        <w:t xml:space="preserve"> Tổ chức thực hiện</w:t>
      </w:r>
    </w:p>
    <w:p w:rsidR="009B2620" w:rsidRPr="009B2620" w:rsidRDefault="009B2620"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 xml:space="preserve">1. Trách nhiệm của </w:t>
      </w:r>
      <w:r w:rsidRPr="009B2620">
        <w:rPr>
          <w:color w:val="000000"/>
          <w:sz w:val="28"/>
          <w:szCs w:val="28"/>
        </w:rPr>
        <w:t>khách hàng vay vốn được hỗ trợ lãi suất</w:t>
      </w:r>
    </w:p>
    <w:p w:rsidR="00F36559" w:rsidRDefault="009B2620"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a)</w:t>
      </w:r>
      <w:r w:rsidR="00F36559" w:rsidRPr="0076799C">
        <w:rPr>
          <w:color w:val="000000"/>
          <w:sz w:val="28"/>
          <w:szCs w:val="28"/>
        </w:rPr>
        <w:t> Sử dụng vốn vay đúng mục đích theo quy định;</w:t>
      </w:r>
    </w:p>
    <w:p w:rsidR="00D4180A" w:rsidRPr="0076799C" w:rsidRDefault="00D4180A"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b) C</w:t>
      </w:r>
      <w:r w:rsidRPr="00D4180A">
        <w:rPr>
          <w:color w:val="000000"/>
          <w:sz w:val="28"/>
          <w:szCs w:val="28"/>
        </w:rPr>
        <w:t xml:space="preserve">ung cấp các thông tin, tài liệu, chứng từ cần thiết theo đề nghị của </w:t>
      </w:r>
      <w:r w:rsidR="00D81A01">
        <w:rPr>
          <w:color w:val="000000"/>
          <w:sz w:val="28"/>
          <w:szCs w:val="28"/>
        </w:rPr>
        <w:t>Quỹ tài chính nhà nước</w:t>
      </w:r>
      <w:r w:rsidRPr="00D4180A">
        <w:rPr>
          <w:color w:val="000000"/>
          <w:sz w:val="28"/>
          <w:szCs w:val="28"/>
        </w:rPr>
        <w:t xml:space="preserve"> </w:t>
      </w:r>
      <w:r w:rsidR="00191F74" w:rsidRPr="00741E8C">
        <w:rPr>
          <w:color w:val="000000"/>
          <w:sz w:val="28"/>
          <w:szCs w:val="28"/>
          <w:lang w:val="vi-VN"/>
        </w:rPr>
        <w:t>ngoài ngân sách</w:t>
      </w:r>
      <w:r w:rsidR="00191F74" w:rsidRPr="00D4180A">
        <w:rPr>
          <w:color w:val="000000"/>
          <w:sz w:val="28"/>
          <w:szCs w:val="28"/>
        </w:rPr>
        <w:t xml:space="preserve"> </w:t>
      </w:r>
      <w:r w:rsidRPr="00D4180A">
        <w:rPr>
          <w:color w:val="000000"/>
          <w:sz w:val="28"/>
          <w:szCs w:val="28"/>
        </w:rPr>
        <w:t xml:space="preserve">trong quá trình hỗ trợ lãi suất, quyết toán hỗ trợ lãi suất; chịu trách nhiệm về tính chính xác, trung thực, đầy đủ của thông tin, tài liệu, chứng từ cung cấp cho </w:t>
      </w:r>
      <w:r w:rsidR="00D81A01">
        <w:rPr>
          <w:color w:val="000000"/>
          <w:sz w:val="28"/>
          <w:szCs w:val="28"/>
        </w:rPr>
        <w:t>Quỹ tài chính nhà nước</w:t>
      </w:r>
      <w:r w:rsidRPr="00D4180A">
        <w:rPr>
          <w:color w:val="000000"/>
          <w:sz w:val="28"/>
          <w:szCs w:val="28"/>
        </w:rPr>
        <w:t>.</w:t>
      </w:r>
    </w:p>
    <w:p w:rsidR="00555992" w:rsidRPr="0076799C" w:rsidRDefault="00D4180A"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c</w:t>
      </w:r>
      <w:r w:rsidR="009B2620">
        <w:rPr>
          <w:color w:val="000000"/>
          <w:sz w:val="28"/>
          <w:szCs w:val="28"/>
        </w:rPr>
        <w:t>)</w:t>
      </w:r>
      <w:r w:rsidR="00F36559" w:rsidRPr="0076799C">
        <w:rPr>
          <w:color w:val="000000"/>
          <w:sz w:val="28"/>
          <w:szCs w:val="28"/>
        </w:rPr>
        <w:t xml:space="preserve"> Nếu không đáp ứng đủ điều kiện được ngân sách nhà nước hỗ trợ lãi suất theo quy định tại Nghị định này thì phải hoàn trả cho </w:t>
      </w:r>
      <w:r w:rsidR="00F36559" w:rsidRPr="0076799C">
        <w:rPr>
          <w:bCs/>
          <w:color w:val="000000"/>
          <w:sz w:val="28"/>
          <w:szCs w:val="28"/>
        </w:rPr>
        <w:t xml:space="preserve">các </w:t>
      </w:r>
      <w:r w:rsidR="00D81A01">
        <w:rPr>
          <w:bCs/>
          <w:color w:val="000000"/>
          <w:sz w:val="28"/>
          <w:szCs w:val="28"/>
        </w:rPr>
        <w:t>Quỹ tài chính nhà nước</w:t>
      </w:r>
      <w:r w:rsidR="00191F74" w:rsidRPr="00191F74">
        <w:rPr>
          <w:color w:val="000000"/>
          <w:sz w:val="28"/>
          <w:szCs w:val="28"/>
          <w:lang w:val="vi-VN"/>
        </w:rPr>
        <w:t xml:space="preserve"> </w:t>
      </w:r>
      <w:r w:rsidR="00191F74" w:rsidRPr="00741E8C">
        <w:rPr>
          <w:color w:val="000000"/>
          <w:sz w:val="28"/>
          <w:szCs w:val="28"/>
          <w:lang w:val="vi-VN"/>
        </w:rPr>
        <w:t>ngoài ngân sách</w:t>
      </w:r>
      <w:r w:rsidR="00F36559" w:rsidRPr="0076799C">
        <w:rPr>
          <w:color w:val="000000"/>
          <w:sz w:val="28"/>
          <w:szCs w:val="28"/>
        </w:rPr>
        <w:t>: toàn bộ số vốn vay không đúng đối tượng và/hoặc sử dụng vốn vay không đúng mục đích (nếu có); số tiền hỗ trợ lãi suất trước đó của số vốn vay không đáp ứng đủ điều kiện được ngân sách nhà nước hỗ trợ lãi suất.</w:t>
      </w:r>
    </w:p>
    <w:p w:rsidR="004F4F99" w:rsidRPr="009B2620" w:rsidRDefault="009B2620" w:rsidP="00BE4322">
      <w:pPr>
        <w:pStyle w:val="NormalWeb"/>
        <w:shd w:val="clear" w:color="auto" w:fill="FFFFFF"/>
        <w:spacing w:before="120" w:beforeAutospacing="0" w:after="120" w:afterAutospacing="0" w:line="340" w:lineRule="exact"/>
        <w:ind w:firstLine="567"/>
        <w:jc w:val="both"/>
        <w:rPr>
          <w:color w:val="000000"/>
          <w:sz w:val="28"/>
          <w:szCs w:val="28"/>
        </w:rPr>
      </w:pPr>
      <w:r w:rsidRPr="009B2620">
        <w:rPr>
          <w:color w:val="000000"/>
          <w:sz w:val="28"/>
          <w:szCs w:val="28"/>
        </w:rPr>
        <w:t>2.</w:t>
      </w:r>
      <w:r w:rsidR="007644F2" w:rsidRPr="009B2620">
        <w:rPr>
          <w:color w:val="000000"/>
          <w:sz w:val="28"/>
          <w:szCs w:val="28"/>
        </w:rPr>
        <w:t xml:space="preserve"> </w:t>
      </w:r>
      <w:r w:rsidR="004F4F99" w:rsidRPr="009B2620">
        <w:rPr>
          <w:color w:val="000000"/>
          <w:sz w:val="28"/>
          <w:szCs w:val="28"/>
        </w:rPr>
        <w:t xml:space="preserve">Trách nhiệm của </w:t>
      </w:r>
      <w:r w:rsidR="00D81A01">
        <w:rPr>
          <w:color w:val="000000"/>
          <w:sz w:val="28"/>
          <w:szCs w:val="28"/>
        </w:rPr>
        <w:t>Quỹ tài chính nhà nước</w:t>
      </w:r>
      <w:r w:rsidR="00191F74" w:rsidRPr="00191F74">
        <w:rPr>
          <w:color w:val="000000"/>
          <w:sz w:val="28"/>
          <w:szCs w:val="28"/>
          <w:lang w:val="vi-VN"/>
        </w:rPr>
        <w:t xml:space="preserve"> </w:t>
      </w:r>
      <w:r w:rsidR="00191F74" w:rsidRPr="00741E8C">
        <w:rPr>
          <w:color w:val="000000"/>
          <w:sz w:val="28"/>
          <w:szCs w:val="28"/>
          <w:lang w:val="vi-VN"/>
        </w:rPr>
        <w:t>ngoài ngân sách</w:t>
      </w:r>
    </w:p>
    <w:p w:rsidR="00DE1EAB" w:rsidRDefault="00FE7DD4" w:rsidP="00BE4322">
      <w:pPr>
        <w:pStyle w:val="NormalWeb"/>
        <w:shd w:val="clear" w:color="auto" w:fill="FFFFFF"/>
        <w:spacing w:before="120" w:beforeAutospacing="0" w:after="120" w:afterAutospacing="0" w:line="340" w:lineRule="exact"/>
        <w:ind w:firstLine="567"/>
        <w:jc w:val="both"/>
        <w:rPr>
          <w:sz w:val="28"/>
          <w:szCs w:val="28"/>
        </w:rPr>
      </w:pPr>
      <w:r>
        <w:rPr>
          <w:color w:val="000000"/>
          <w:sz w:val="28"/>
          <w:szCs w:val="28"/>
        </w:rPr>
        <w:t>a</w:t>
      </w:r>
      <w:r w:rsidR="00DE1EAB">
        <w:rPr>
          <w:color w:val="000000"/>
          <w:sz w:val="28"/>
          <w:szCs w:val="28"/>
        </w:rPr>
        <w:t>) T</w:t>
      </w:r>
      <w:r w:rsidR="00DE1EAB" w:rsidRPr="00DE1EAB">
        <w:rPr>
          <w:color w:val="000000"/>
          <w:sz w:val="28"/>
          <w:szCs w:val="28"/>
        </w:rPr>
        <w:t>hực hiện</w:t>
      </w:r>
      <w:r w:rsidR="00DE1EAB" w:rsidRPr="00DE1EAB">
        <w:rPr>
          <w:bCs/>
          <w:color w:val="000000"/>
          <w:sz w:val="28"/>
          <w:szCs w:val="28"/>
        </w:rPr>
        <w:t xml:space="preserve"> </w:t>
      </w:r>
      <w:r w:rsidR="0098163A">
        <w:rPr>
          <w:bCs/>
          <w:color w:val="000000"/>
          <w:sz w:val="28"/>
          <w:szCs w:val="28"/>
        </w:rPr>
        <w:t xml:space="preserve">quy định về </w:t>
      </w:r>
      <w:r w:rsidR="00AF579F">
        <w:rPr>
          <w:bCs/>
          <w:color w:val="000000"/>
          <w:sz w:val="28"/>
          <w:szCs w:val="28"/>
        </w:rPr>
        <w:t>l</w:t>
      </w:r>
      <w:r w:rsidR="00AF579F" w:rsidRPr="005118A3">
        <w:rPr>
          <w:bCs/>
          <w:color w:val="000000"/>
          <w:sz w:val="28"/>
          <w:szCs w:val="28"/>
        </w:rPr>
        <w:t>ập</w:t>
      </w:r>
      <w:r w:rsidR="008C7FD3">
        <w:rPr>
          <w:bCs/>
          <w:color w:val="000000"/>
          <w:sz w:val="28"/>
          <w:szCs w:val="28"/>
        </w:rPr>
        <w:t xml:space="preserve"> dự toán</w:t>
      </w:r>
      <w:r w:rsidR="00AF579F" w:rsidRPr="005118A3">
        <w:rPr>
          <w:bCs/>
          <w:color w:val="000000"/>
          <w:sz w:val="28"/>
          <w:szCs w:val="28"/>
        </w:rPr>
        <w:t xml:space="preserve">, chấp hành, quyết toán, kiểm toán, công khai </w:t>
      </w:r>
      <w:r w:rsidR="00AF579F">
        <w:rPr>
          <w:bCs/>
          <w:color w:val="000000"/>
          <w:sz w:val="28"/>
          <w:szCs w:val="28"/>
        </w:rPr>
        <w:t xml:space="preserve">ngân sách nhà nước bố trí </w:t>
      </w:r>
      <w:r w:rsidR="00DE1EAB">
        <w:rPr>
          <w:bCs/>
          <w:color w:val="000000"/>
          <w:sz w:val="28"/>
          <w:szCs w:val="28"/>
        </w:rPr>
        <w:t>để thực hiện</w:t>
      </w:r>
      <w:r w:rsidR="00DE1EAB" w:rsidRPr="00DA0904">
        <w:rPr>
          <w:bCs/>
          <w:color w:val="000000"/>
          <w:sz w:val="28"/>
          <w:szCs w:val="28"/>
        </w:rPr>
        <w:t xml:space="preserve"> hỗ trợ lãi suất </w:t>
      </w:r>
      <w:r w:rsidR="0098163A">
        <w:rPr>
          <w:bCs/>
          <w:color w:val="000000"/>
          <w:sz w:val="28"/>
          <w:szCs w:val="28"/>
        </w:rPr>
        <w:t xml:space="preserve">thông quan Quỹ tài chính nhà nước </w:t>
      </w:r>
      <w:r w:rsidR="000420AD" w:rsidRPr="00741E8C">
        <w:rPr>
          <w:color w:val="000000"/>
          <w:sz w:val="28"/>
          <w:szCs w:val="28"/>
          <w:lang w:val="vi-VN"/>
        </w:rPr>
        <w:t>ngoài ngân sách</w:t>
      </w:r>
      <w:r w:rsidR="000420AD" w:rsidRPr="00876FF4" w:rsidDel="0098163A">
        <w:rPr>
          <w:bCs/>
          <w:color w:val="000000"/>
          <w:sz w:val="28"/>
          <w:szCs w:val="28"/>
        </w:rPr>
        <w:t xml:space="preserve"> </w:t>
      </w:r>
      <w:r w:rsidR="00DE1EAB" w:rsidRPr="00876FF4">
        <w:rPr>
          <w:bCs/>
          <w:color w:val="000000"/>
          <w:sz w:val="28"/>
          <w:szCs w:val="28"/>
        </w:rPr>
        <w:t xml:space="preserve">theo </w:t>
      </w:r>
      <w:r w:rsidRPr="00876FF4">
        <w:rPr>
          <w:bCs/>
          <w:color w:val="000000"/>
          <w:sz w:val="28"/>
          <w:szCs w:val="28"/>
        </w:rPr>
        <w:t xml:space="preserve">Luật </w:t>
      </w:r>
      <w:r>
        <w:rPr>
          <w:bCs/>
          <w:color w:val="000000"/>
          <w:sz w:val="28"/>
          <w:szCs w:val="28"/>
        </w:rPr>
        <w:t>Ngân sách nhà nước, Luật Đ</w:t>
      </w:r>
      <w:r w:rsidRPr="00876FF4">
        <w:rPr>
          <w:bCs/>
          <w:color w:val="000000"/>
          <w:sz w:val="28"/>
          <w:szCs w:val="28"/>
        </w:rPr>
        <w:t>ầu tư công</w:t>
      </w:r>
      <w:r>
        <w:rPr>
          <w:bCs/>
          <w:color w:val="000000"/>
          <w:sz w:val="28"/>
          <w:szCs w:val="28"/>
        </w:rPr>
        <w:t>, Nghị định này</w:t>
      </w:r>
      <w:r w:rsidR="00191F74">
        <w:rPr>
          <w:bCs/>
          <w:color w:val="000000"/>
          <w:sz w:val="28"/>
          <w:szCs w:val="28"/>
        </w:rPr>
        <w:t>,</w:t>
      </w:r>
      <w:r w:rsidRPr="00876FF4">
        <w:rPr>
          <w:bCs/>
          <w:color w:val="000000"/>
          <w:sz w:val="28"/>
          <w:szCs w:val="28"/>
        </w:rPr>
        <w:t xml:space="preserve"> các văn bản hướng dẫn</w:t>
      </w:r>
      <w:r>
        <w:rPr>
          <w:sz w:val="28"/>
          <w:szCs w:val="28"/>
        </w:rPr>
        <w:t>, sửa đổi, bổ sung, thay thế (nếu có)</w:t>
      </w:r>
      <w:r w:rsidR="0098163A">
        <w:rPr>
          <w:sz w:val="28"/>
          <w:szCs w:val="28"/>
        </w:rPr>
        <w:t xml:space="preserve"> và quy định của pháp luật có liên quan</w:t>
      </w:r>
      <w:r>
        <w:rPr>
          <w:sz w:val="28"/>
          <w:szCs w:val="28"/>
        </w:rPr>
        <w:t>.</w:t>
      </w:r>
    </w:p>
    <w:p w:rsidR="00FE7DD4" w:rsidRDefault="00FE7DD4" w:rsidP="00BE4322">
      <w:pPr>
        <w:pStyle w:val="NormalWeb"/>
        <w:shd w:val="clear" w:color="auto" w:fill="FFFFFF"/>
        <w:spacing w:before="120" w:beforeAutospacing="0" w:after="120" w:afterAutospacing="0" w:line="340" w:lineRule="exact"/>
        <w:ind w:firstLine="567"/>
        <w:jc w:val="both"/>
        <w:rPr>
          <w:color w:val="000000"/>
          <w:sz w:val="28"/>
          <w:szCs w:val="28"/>
        </w:rPr>
      </w:pPr>
      <w:r>
        <w:rPr>
          <w:bCs/>
          <w:color w:val="000000"/>
          <w:sz w:val="28"/>
          <w:szCs w:val="28"/>
        </w:rPr>
        <w:t xml:space="preserve">b) </w:t>
      </w:r>
      <w:r w:rsidR="00AD4707">
        <w:rPr>
          <w:bCs/>
          <w:color w:val="000000"/>
          <w:sz w:val="28"/>
          <w:szCs w:val="28"/>
        </w:rPr>
        <w:t>Hướng dẫ</w:t>
      </w:r>
      <w:r w:rsidR="00AD3F20">
        <w:rPr>
          <w:bCs/>
          <w:color w:val="000000"/>
          <w:sz w:val="28"/>
          <w:szCs w:val="28"/>
        </w:rPr>
        <w:t>n</w:t>
      </w:r>
      <w:r w:rsidR="00AD4707">
        <w:rPr>
          <w:bCs/>
          <w:color w:val="000000"/>
          <w:sz w:val="28"/>
          <w:szCs w:val="28"/>
        </w:rPr>
        <w:t xml:space="preserve">, </w:t>
      </w:r>
      <w:r w:rsidR="00AD4707">
        <w:rPr>
          <w:color w:val="000000"/>
          <w:sz w:val="28"/>
          <w:szCs w:val="28"/>
        </w:rPr>
        <w:t>t</w:t>
      </w:r>
      <w:r>
        <w:rPr>
          <w:color w:val="000000"/>
          <w:sz w:val="28"/>
          <w:szCs w:val="28"/>
        </w:rPr>
        <w:t>hực hiện</w:t>
      </w:r>
      <w:r w:rsidR="00D4180A">
        <w:rPr>
          <w:color w:val="000000"/>
          <w:sz w:val="28"/>
          <w:szCs w:val="28"/>
        </w:rPr>
        <w:t xml:space="preserve"> cho vay và</w:t>
      </w:r>
      <w:r>
        <w:rPr>
          <w:color w:val="000000"/>
          <w:sz w:val="28"/>
          <w:szCs w:val="28"/>
        </w:rPr>
        <w:t xml:space="preserve"> hỗ trợ lãi suất cho khách hàng vay vốn tại </w:t>
      </w:r>
      <w:r w:rsidR="00D81A01">
        <w:rPr>
          <w:color w:val="000000"/>
          <w:sz w:val="28"/>
          <w:szCs w:val="28"/>
        </w:rPr>
        <w:t>Quỹ tài chính nhà nước</w:t>
      </w:r>
      <w:r>
        <w:rPr>
          <w:color w:val="000000"/>
          <w:sz w:val="28"/>
          <w:szCs w:val="28"/>
        </w:rPr>
        <w:t xml:space="preserve"> </w:t>
      </w:r>
      <w:r w:rsidR="000420AD" w:rsidRPr="00741E8C">
        <w:rPr>
          <w:color w:val="000000"/>
          <w:sz w:val="28"/>
          <w:szCs w:val="28"/>
          <w:lang w:val="vi-VN"/>
        </w:rPr>
        <w:t>ngoài ngân sách</w:t>
      </w:r>
      <w:r w:rsidR="000420AD">
        <w:rPr>
          <w:color w:val="000000"/>
          <w:sz w:val="28"/>
          <w:szCs w:val="28"/>
        </w:rPr>
        <w:t xml:space="preserve"> </w:t>
      </w:r>
      <w:r>
        <w:rPr>
          <w:color w:val="000000"/>
          <w:sz w:val="28"/>
          <w:szCs w:val="28"/>
        </w:rPr>
        <w:t xml:space="preserve">đúng đối tượng theo quy định tại Nghị định này, kiểm tra trước, trong và sau khi cho vay để đảm bảo việc hỗ trợ lãi suất theo đúng quy định của pháp luật. </w:t>
      </w:r>
      <w:r w:rsidRPr="00F36559">
        <w:rPr>
          <w:color w:val="000000"/>
          <w:sz w:val="28"/>
          <w:szCs w:val="28"/>
        </w:rPr>
        <w:t xml:space="preserve">Nếu phát hiện khách hàng vay vốn không đáp ứng đủ điều kiện được ngân sách nhà nước hỗ trợ lãi </w:t>
      </w:r>
      <w:r>
        <w:rPr>
          <w:color w:val="000000"/>
          <w:sz w:val="28"/>
          <w:szCs w:val="28"/>
        </w:rPr>
        <w:t>suất thì có trách nhiệm thu hồi</w:t>
      </w:r>
      <w:r w:rsidRPr="00F36559">
        <w:rPr>
          <w:color w:val="000000"/>
          <w:sz w:val="28"/>
          <w:szCs w:val="28"/>
        </w:rPr>
        <w:t xml:space="preserve"> toàn bộ số vốn vay không đúng đối tượng và/hoặc sử dụng vốn v</w:t>
      </w:r>
      <w:r>
        <w:rPr>
          <w:color w:val="000000"/>
          <w:sz w:val="28"/>
          <w:szCs w:val="28"/>
        </w:rPr>
        <w:t>ay không đúng mục đích (nếu có) và</w:t>
      </w:r>
      <w:r w:rsidRPr="00F36559">
        <w:rPr>
          <w:color w:val="000000"/>
          <w:sz w:val="28"/>
          <w:szCs w:val="28"/>
        </w:rPr>
        <w:t xml:space="preserve"> số tiền đã hỗ trợ lãi suất trước đó của số vốn vay không đáp ứng đủ điều kiện được ngâ</w:t>
      </w:r>
      <w:r>
        <w:rPr>
          <w:color w:val="000000"/>
          <w:sz w:val="28"/>
          <w:szCs w:val="28"/>
        </w:rPr>
        <w:t>n</w:t>
      </w:r>
      <w:r w:rsidR="00D4180A">
        <w:rPr>
          <w:color w:val="000000"/>
          <w:sz w:val="28"/>
          <w:szCs w:val="28"/>
        </w:rPr>
        <w:t xml:space="preserve"> sách nhà nước hỗ trợ lãi suất</w:t>
      </w:r>
      <w:r w:rsidR="00095EE0">
        <w:rPr>
          <w:color w:val="000000"/>
          <w:sz w:val="28"/>
          <w:szCs w:val="28"/>
        </w:rPr>
        <w:t xml:space="preserve"> theo quy định của pháp luật</w:t>
      </w:r>
      <w:r w:rsidR="00D4180A">
        <w:rPr>
          <w:color w:val="000000"/>
          <w:sz w:val="28"/>
          <w:szCs w:val="28"/>
        </w:rPr>
        <w:t>.</w:t>
      </w:r>
    </w:p>
    <w:p w:rsidR="00815D48" w:rsidRDefault="005F7083">
      <w:pPr>
        <w:pStyle w:val="NormalWeb"/>
        <w:shd w:val="clear" w:color="auto" w:fill="FFFFFF"/>
        <w:spacing w:before="120" w:beforeAutospacing="0" w:after="120" w:afterAutospacing="0" w:line="340" w:lineRule="exact"/>
        <w:ind w:firstLine="567"/>
        <w:jc w:val="both"/>
        <w:rPr>
          <w:color w:val="000000"/>
          <w:sz w:val="28"/>
          <w:szCs w:val="28"/>
        </w:rPr>
      </w:pPr>
      <w:r>
        <w:rPr>
          <w:sz w:val="28"/>
          <w:szCs w:val="28"/>
        </w:rPr>
        <w:lastRenderedPageBreak/>
        <w:t xml:space="preserve">c) </w:t>
      </w:r>
      <w:r w:rsidR="0084663B">
        <w:rPr>
          <w:color w:val="000000"/>
          <w:sz w:val="28"/>
          <w:szCs w:val="28"/>
        </w:rPr>
        <w:t xml:space="preserve">Chịu trách nhiệm toàn diện về tính pháp lý, đầy đủ, hợp lệ, chính xác </w:t>
      </w:r>
      <w:r w:rsidR="004D3A30">
        <w:rPr>
          <w:color w:val="000000"/>
          <w:sz w:val="28"/>
          <w:szCs w:val="28"/>
        </w:rPr>
        <w:t xml:space="preserve">của hồ sơ đề nghị xét duyệt quyết toán và số liệu </w:t>
      </w:r>
      <w:r w:rsidR="0076799C">
        <w:rPr>
          <w:color w:val="000000"/>
          <w:sz w:val="28"/>
          <w:szCs w:val="28"/>
        </w:rPr>
        <w:t>báo cáo đề nghị ngân sách nhà nước hỗ trợ lãi suất. Thực hiện lưu giữ toàn bộ hồ sơ hỗ trợ lãi suất cho từng khoản vay được hỗ trợ lãi suất theo đúng quy định.</w:t>
      </w:r>
    </w:p>
    <w:p w:rsidR="00D4180A" w:rsidRDefault="00D4180A"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 xml:space="preserve">3. Trách nhiệm của </w:t>
      </w:r>
      <w:r w:rsidR="003547E4">
        <w:rPr>
          <w:color w:val="000000"/>
          <w:sz w:val="28"/>
          <w:szCs w:val="28"/>
        </w:rPr>
        <w:t>cơ quan quản lý Quỹ</w:t>
      </w:r>
      <w:r w:rsidR="00070668" w:rsidRPr="00070668">
        <w:rPr>
          <w:color w:val="000000"/>
          <w:sz w:val="28"/>
          <w:szCs w:val="28"/>
        </w:rPr>
        <w:t xml:space="preserve"> </w:t>
      </w:r>
      <w:r w:rsidR="00070668">
        <w:rPr>
          <w:color w:val="000000"/>
          <w:sz w:val="28"/>
          <w:szCs w:val="28"/>
        </w:rPr>
        <w:t>tài chính nhà nước</w:t>
      </w:r>
      <w:r w:rsidR="00070668" w:rsidRPr="00191F74">
        <w:rPr>
          <w:color w:val="000000"/>
          <w:sz w:val="28"/>
          <w:szCs w:val="28"/>
          <w:lang w:val="vi-VN"/>
        </w:rPr>
        <w:t xml:space="preserve"> </w:t>
      </w:r>
      <w:r w:rsidR="00070668" w:rsidRPr="00741E8C">
        <w:rPr>
          <w:color w:val="000000"/>
          <w:sz w:val="28"/>
          <w:szCs w:val="28"/>
          <w:lang w:val="vi-VN"/>
        </w:rPr>
        <w:t>ngoài ngân sách</w:t>
      </w:r>
    </w:p>
    <w:p w:rsidR="00DD3F64" w:rsidRPr="00DD3F64" w:rsidRDefault="00DD3F64" w:rsidP="00BE4322">
      <w:pPr>
        <w:pStyle w:val="NormalWeb"/>
        <w:shd w:val="clear" w:color="auto" w:fill="FFFFFF"/>
        <w:spacing w:before="120" w:beforeAutospacing="0" w:after="120" w:afterAutospacing="0" w:line="340" w:lineRule="exact"/>
        <w:ind w:firstLine="567"/>
        <w:jc w:val="both"/>
        <w:rPr>
          <w:sz w:val="28"/>
          <w:szCs w:val="28"/>
        </w:rPr>
      </w:pPr>
      <w:r>
        <w:rPr>
          <w:color w:val="000000"/>
          <w:sz w:val="28"/>
          <w:szCs w:val="28"/>
        </w:rPr>
        <w:t>a) T</w:t>
      </w:r>
      <w:r w:rsidRPr="00DE1EAB">
        <w:rPr>
          <w:color w:val="000000"/>
          <w:sz w:val="28"/>
          <w:szCs w:val="28"/>
        </w:rPr>
        <w:t>hực hiện</w:t>
      </w:r>
      <w:r w:rsidRPr="00DE1EAB">
        <w:rPr>
          <w:bCs/>
          <w:color w:val="000000"/>
          <w:sz w:val="28"/>
          <w:szCs w:val="28"/>
        </w:rPr>
        <w:t xml:space="preserve"> </w:t>
      </w:r>
      <w:r w:rsidR="0098163A">
        <w:rPr>
          <w:bCs/>
          <w:color w:val="000000"/>
          <w:sz w:val="28"/>
          <w:szCs w:val="28"/>
        </w:rPr>
        <w:t xml:space="preserve">quy định về </w:t>
      </w:r>
      <w:r>
        <w:rPr>
          <w:bCs/>
          <w:color w:val="000000"/>
          <w:sz w:val="28"/>
          <w:szCs w:val="28"/>
        </w:rPr>
        <w:t>l</w:t>
      </w:r>
      <w:r w:rsidRPr="005118A3">
        <w:rPr>
          <w:bCs/>
          <w:color w:val="000000"/>
          <w:sz w:val="28"/>
          <w:szCs w:val="28"/>
        </w:rPr>
        <w:t>ập</w:t>
      </w:r>
      <w:r w:rsidR="008C7FD3">
        <w:rPr>
          <w:bCs/>
          <w:color w:val="000000"/>
          <w:sz w:val="28"/>
          <w:szCs w:val="28"/>
        </w:rPr>
        <w:t xml:space="preserve"> dự toán</w:t>
      </w:r>
      <w:r w:rsidRPr="005118A3">
        <w:rPr>
          <w:bCs/>
          <w:color w:val="000000"/>
          <w:sz w:val="28"/>
          <w:szCs w:val="28"/>
        </w:rPr>
        <w:t xml:space="preserve">, chấp hành, quyết toán, kiểm toán, công khai </w:t>
      </w:r>
      <w:r>
        <w:rPr>
          <w:bCs/>
          <w:color w:val="000000"/>
          <w:sz w:val="28"/>
          <w:szCs w:val="28"/>
        </w:rPr>
        <w:t>ngân sách nhà nước bố trí để thực hiện</w:t>
      </w:r>
      <w:r w:rsidRPr="00DA0904">
        <w:rPr>
          <w:bCs/>
          <w:color w:val="000000"/>
          <w:sz w:val="28"/>
          <w:szCs w:val="28"/>
        </w:rPr>
        <w:t xml:space="preserve"> hỗ trợ lãi suất</w:t>
      </w:r>
      <w:r w:rsidR="0098163A">
        <w:rPr>
          <w:bCs/>
          <w:color w:val="000000"/>
          <w:sz w:val="28"/>
          <w:szCs w:val="28"/>
        </w:rPr>
        <w:t xml:space="preserve"> thông qua các Quỹ tài chính nhà nước</w:t>
      </w:r>
      <w:r w:rsidRPr="00DA0904">
        <w:rPr>
          <w:bCs/>
          <w:color w:val="000000"/>
          <w:sz w:val="28"/>
          <w:szCs w:val="28"/>
        </w:rPr>
        <w:t xml:space="preserve"> </w:t>
      </w:r>
      <w:r w:rsidRPr="00876FF4">
        <w:rPr>
          <w:bCs/>
          <w:color w:val="000000"/>
          <w:sz w:val="28"/>
          <w:szCs w:val="28"/>
        </w:rPr>
        <w:t xml:space="preserve">theo Luật </w:t>
      </w:r>
      <w:r>
        <w:rPr>
          <w:bCs/>
          <w:color w:val="000000"/>
          <w:sz w:val="28"/>
          <w:szCs w:val="28"/>
        </w:rPr>
        <w:t>Ngân sách nhà nước, Luật Đ</w:t>
      </w:r>
      <w:r w:rsidRPr="00876FF4">
        <w:rPr>
          <w:bCs/>
          <w:color w:val="000000"/>
          <w:sz w:val="28"/>
          <w:szCs w:val="28"/>
        </w:rPr>
        <w:t>ầu tư công</w:t>
      </w:r>
      <w:r>
        <w:rPr>
          <w:bCs/>
          <w:color w:val="000000"/>
          <w:sz w:val="28"/>
          <w:szCs w:val="28"/>
        </w:rPr>
        <w:t>, Nghị định này</w:t>
      </w:r>
      <w:r w:rsidR="00070668">
        <w:rPr>
          <w:bCs/>
          <w:color w:val="000000"/>
          <w:sz w:val="28"/>
          <w:szCs w:val="28"/>
        </w:rPr>
        <w:t>,</w:t>
      </w:r>
      <w:r w:rsidRPr="00876FF4">
        <w:rPr>
          <w:bCs/>
          <w:color w:val="000000"/>
          <w:sz w:val="28"/>
          <w:szCs w:val="28"/>
        </w:rPr>
        <w:t xml:space="preserve"> các văn bản hướng dẫn</w:t>
      </w:r>
      <w:r>
        <w:rPr>
          <w:sz w:val="28"/>
          <w:szCs w:val="28"/>
        </w:rPr>
        <w:t>, sửa đổi, bổ sung, thay thế (nếu có)</w:t>
      </w:r>
      <w:r w:rsidR="0098163A">
        <w:rPr>
          <w:sz w:val="28"/>
          <w:szCs w:val="28"/>
        </w:rPr>
        <w:t xml:space="preserve"> và quy định của pháp luật có liên quan.</w:t>
      </w:r>
    </w:p>
    <w:p w:rsidR="00D4180A" w:rsidRDefault="00DD3F64"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b</w:t>
      </w:r>
      <w:r w:rsidR="00D4180A">
        <w:rPr>
          <w:color w:val="000000"/>
          <w:sz w:val="28"/>
          <w:szCs w:val="28"/>
        </w:rPr>
        <w:t xml:space="preserve">) </w:t>
      </w:r>
      <w:r w:rsidR="00D4180A" w:rsidRPr="00D4180A">
        <w:rPr>
          <w:color w:val="000000"/>
          <w:sz w:val="28"/>
          <w:szCs w:val="28"/>
        </w:rPr>
        <w:t xml:space="preserve">Thực hiện chức năng kiểm tra, </w:t>
      </w:r>
      <w:r w:rsidR="00191F74">
        <w:rPr>
          <w:color w:val="000000"/>
          <w:sz w:val="28"/>
          <w:szCs w:val="28"/>
        </w:rPr>
        <w:t xml:space="preserve">thanh tra, </w:t>
      </w:r>
      <w:r w:rsidR="00D4180A" w:rsidRPr="00D4180A">
        <w:rPr>
          <w:color w:val="000000"/>
          <w:sz w:val="28"/>
          <w:szCs w:val="28"/>
        </w:rPr>
        <w:t xml:space="preserve">giám sát và </w:t>
      </w:r>
      <w:r w:rsidR="00D4180A">
        <w:rPr>
          <w:color w:val="000000"/>
          <w:sz w:val="28"/>
          <w:szCs w:val="28"/>
        </w:rPr>
        <w:t>các chức năng khác (nếu có)</w:t>
      </w:r>
      <w:r w:rsidR="00D4180A" w:rsidRPr="00D4180A">
        <w:rPr>
          <w:color w:val="000000"/>
          <w:sz w:val="28"/>
          <w:szCs w:val="28"/>
        </w:rPr>
        <w:t xml:space="preserve"> </w:t>
      </w:r>
      <w:r>
        <w:rPr>
          <w:color w:val="000000"/>
          <w:sz w:val="28"/>
          <w:szCs w:val="28"/>
        </w:rPr>
        <w:t>đối với</w:t>
      </w:r>
      <w:r w:rsidR="00D4180A">
        <w:rPr>
          <w:color w:val="000000"/>
          <w:sz w:val="28"/>
          <w:szCs w:val="28"/>
        </w:rPr>
        <w:t xml:space="preserve"> </w:t>
      </w:r>
      <w:r>
        <w:rPr>
          <w:color w:val="000000"/>
          <w:sz w:val="28"/>
          <w:szCs w:val="28"/>
        </w:rPr>
        <w:t xml:space="preserve">nguồn kinh phí được ngân sách nhà nước bố trí để </w:t>
      </w:r>
      <w:r w:rsidR="00D4180A">
        <w:rPr>
          <w:color w:val="000000"/>
          <w:sz w:val="28"/>
          <w:szCs w:val="28"/>
        </w:rPr>
        <w:t>hỗ trợ lãi suất</w:t>
      </w:r>
      <w:r w:rsidR="00D4180A" w:rsidRPr="00D4180A">
        <w:rPr>
          <w:color w:val="000000"/>
          <w:sz w:val="28"/>
          <w:szCs w:val="28"/>
        </w:rPr>
        <w:t xml:space="preserve"> </w:t>
      </w:r>
      <w:r w:rsidR="00D4180A">
        <w:rPr>
          <w:color w:val="000000"/>
          <w:sz w:val="28"/>
          <w:szCs w:val="28"/>
        </w:rPr>
        <w:t xml:space="preserve">thông qua các </w:t>
      </w:r>
      <w:r w:rsidR="00D81A01">
        <w:rPr>
          <w:color w:val="000000"/>
          <w:sz w:val="28"/>
          <w:szCs w:val="28"/>
        </w:rPr>
        <w:t>Quỹ tài chính nhà nước</w:t>
      </w:r>
      <w:r w:rsidR="00191F74" w:rsidRPr="00191F74">
        <w:rPr>
          <w:color w:val="000000"/>
          <w:sz w:val="28"/>
          <w:szCs w:val="28"/>
          <w:lang w:val="vi-VN"/>
        </w:rPr>
        <w:t xml:space="preserve"> </w:t>
      </w:r>
      <w:r w:rsidR="00191F74" w:rsidRPr="00741E8C">
        <w:rPr>
          <w:color w:val="000000"/>
          <w:sz w:val="28"/>
          <w:szCs w:val="28"/>
          <w:lang w:val="vi-VN"/>
        </w:rPr>
        <w:t>ngoài ngân sách</w:t>
      </w:r>
      <w:r w:rsidR="001E4347">
        <w:rPr>
          <w:color w:val="000000"/>
          <w:sz w:val="28"/>
          <w:szCs w:val="28"/>
        </w:rPr>
        <w:t xml:space="preserve">, đảm bảo việc thực </w:t>
      </w:r>
      <w:r w:rsidR="00A67048">
        <w:rPr>
          <w:color w:val="000000"/>
          <w:sz w:val="28"/>
          <w:szCs w:val="28"/>
        </w:rPr>
        <w:t xml:space="preserve">hiện hỗ trợ lãi suất của các </w:t>
      </w:r>
      <w:r w:rsidR="00993FE9">
        <w:rPr>
          <w:color w:val="000000"/>
          <w:sz w:val="28"/>
          <w:szCs w:val="28"/>
        </w:rPr>
        <w:t>Q</w:t>
      </w:r>
      <w:r w:rsidR="00A67048">
        <w:rPr>
          <w:color w:val="000000"/>
          <w:sz w:val="28"/>
          <w:szCs w:val="28"/>
        </w:rPr>
        <w:t>uỹ tài chính nhà nước</w:t>
      </w:r>
      <w:r w:rsidR="00D4180A">
        <w:rPr>
          <w:color w:val="000000"/>
          <w:sz w:val="28"/>
          <w:szCs w:val="28"/>
        </w:rPr>
        <w:t xml:space="preserve"> </w:t>
      </w:r>
      <w:r w:rsidR="00D4180A" w:rsidRPr="00D4180A">
        <w:rPr>
          <w:color w:val="000000"/>
          <w:sz w:val="28"/>
          <w:szCs w:val="28"/>
        </w:rPr>
        <w:t>theo</w:t>
      </w:r>
      <w:r w:rsidR="00A67048">
        <w:rPr>
          <w:color w:val="000000"/>
          <w:sz w:val="28"/>
          <w:szCs w:val="28"/>
        </w:rPr>
        <w:t xml:space="preserve"> đúng</w:t>
      </w:r>
      <w:r w:rsidR="00D4180A" w:rsidRPr="00D4180A">
        <w:rPr>
          <w:color w:val="000000"/>
          <w:sz w:val="28"/>
          <w:szCs w:val="28"/>
        </w:rPr>
        <w:t xml:space="preserve"> quy định của pháp luật.</w:t>
      </w:r>
    </w:p>
    <w:p w:rsidR="0016717E" w:rsidRDefault="00DD3F64"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c</w:t>
      </w:r>
      <w:r w:rsidR="00D4180A">
        <w:rPr>
          <w:color w:val="000000"/>
          <w:sz w:val="28"/>
          <w:szCs w:val="28"/>
        </w:rPr>
        <w:t xml:space="preserve">) </w:t>
      </w:r>
      <w:r w:rsidR="00D4180A" w:rsidRPr="00D4180A">
        <w:rPr>
          <w:color w:val="000000"/>
          <w:sz w:val="28"/>
          <w:szCs w:val="28"/>
        </w:rPr>
        <w:t xml:space="preserve">Chủ trì, phối hợp với các cơ quan liên quan xử lý các khó khăn, vướng mắc phát sinh trong quá trình triển khai chính sách cho vay hỗ trợ lãi suất theo quy định </w:t>
      </w:r>
      <w:r w:rsidR="00D4180A">
        <w:rPr>
          <w:color w:val="000000"/>
          <w:sz w:val="28"/>
          <w:szCs w:val="28"/>
        </w:rPr>
        <w:t>tại Nghị định này.</w:t>
      </w:r>
    </w:p>
    <w:p w:rsidR="0016717E" w:rsidRPr="0016717E" w:rsidRDefault="0016717E" w:rsidP="00BE4322">
      <w:pPr>
        <w:pStyle w:val="NormalWeb"/>
        <w:shd w:val="clear" w:color="auto" w:fill="FFFFFF"/>
        <w:spacing w:before="120" w:beforeAutospacing="0" w:after="120" w:afterAutospacing="0" w:line="340" w:lineRule="exact"/>
        <w:ind w:firstLine="567"/>
        <w:jc w:val="both"/>
        <w:rPr>
          <w:color w:val="000000" w:themeColor="text1"/>
          <w:sz w:val="28"/>
          <w:szCs w:val="28"/>
        </w:rPr>
      </w:pPr>
      <w:r w:rsidRPr="0016717E">
        <w:rPr>
          <w:color w:val="000000" w:themeColor="text1"/>
          <w:sz w:val="28"/>
          <w:szCs w:val="28"/>
        </w:rPr>
        <w:t>4</w:t>
      </w:r>
      <w:r w:rsidRPr="0016717E">
        <w:rPr>
          <w:color w:val="000000" w:themeColor="text1"/>
          <w:sz w:val="28"/>
          <w:szCs w:val="28"/>
          <w:lang w:val="vi-VN"/>
        </w:rPr>
        <w:t>. Bộ Nông nghiệp và Môi trường</w:t>
      </w:r>
    </w:p>
    <w:p w:rsidR="0016717E" w:rsidRPr="0016717E" w:rsidRDefault="0016717E" w:rsidP="00BE4322">
      <w:pPr>
        <w:pStyle w:val="NormalWeb"/>
        <w:shd w:val="clear" w:color="auto" w:fill="FFFFFF"/>
        <w:spacing w:before="120" w:beforeAutospacing="0" w:after="120" w:afterAutospacing="0" w:line="340" w:lineRule="exact"/>
        <w:ind w:firstLine="567"/>
        <w:jc w:val="both"/>
        <w:rPr>
          <w:color w:val="000000"/>
          <w:sz w:val="28"/>
          <w:szCs w:val="28"/>
        </w:rPr>
      </w:pPr>
      <w:r w:rsidRPr="0016717E">
        <w:rPr>
          <w:color w:val="000000" w:themeColor="text1"/>
          <w:sz w:val="28"/>
          <w:szCs w:val="28"/>
          <w:lang w:val="vi-VN"/>
        </w:rPr>
        <w:t xml:space="preserve">a) Trình Thủ tướng Chính phủ ban hành Quyết định hướng dẫn xác nhận dự án xanh, tuần hoàn và áp dụng khung tiêu chuẩn môi trường, xã hội, quản trị (ESG) để được hưởng chính sách hỗ trợ lãi suất theo quy định tại Nghị định này. </w:t>
      </w:r>
    </w:p>
    <w:p w:rsidR="0016717E" w:rsidRPr="0016717E" w:rsidRDefault="0016717E" w:rsidP="00BE4322">
      <w:pPr>
        <w:pStyle w:val="NormalWeb"/>
        <w:shd w:val="clear" w:color="auto" w:fill="FFFFFF"/>
        <w:spacing w:before="120" w:beforeAutospacing="0" w:after="120" w:afterAutospacing="0" w:line="340" w:lineRule="exact"/>
        <w:ind w:firstLine="567"/>
        <w:jc w:val="both"/>
        <w:rPr>
          <w:color w:val="000000"/>
          <w:sz w:val="28"/>
          <w:szCs w:val="28"/>
        </w:rPr>
      </w:pPr>
      <w:r w:rsidRPr="0016717E">
        <w:rPr>
          <w:sz w:val="28"/>
          <w:szCs w:val="28"/>
          <w:lang w:val="vi-VN"/>
        </w:rPr>
        <w:t>b) Theo dõi, tổng hợp, cập nhật và công bố trên Cổng thông tin điện tử của Bộ Nông nghiệp và Môi trường Danh sách các dự án xanh, tuần hoàn và áp dụng khung tiêu chuẩn môi trường, xã hội, quản trị (ESG) theo văn bản xác nhận hoặc quyết định thu hồi văn bản xác nhận của cơ quan, tổ chức có thẩm quyền vào ngày 30/6 và 31/12 hằng năm làm cơ sở để Ủy ban nhân dân cấp tỉnh tra soát, thực hiện hỗ trợ lãi suất</w:t>
      </w:r>
      <w:r>
        <w:rPr>
          <w:sz w:val="28"/>
          <w:szCs w:val="28"/>
        </w:rPr>
        <w:t>.</w:t>
      </w:r>
    </w:p>
    <w:p w:rsidR="00D4180A" w:rsidRDefault="003C4E11"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5</w:t>
      </w:r>
      <w:r w:rsidR="00D4180A">
        <w:rPr>
          <w:color w:val="000000"/>
          <w:sz w:val="28"/>
          <w:szCs w:val="28"/>
        </w:rPr>
        <w:t>. Trách nhiệm của Bộ Tài chính</w:t>
      </w:r>
    </w:p>
    <w:p w:rsidR="006E3513" w:rsidRPr="006E3513" w:rsidRDefault="00D4180A"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 xml:space="preserve">a) </w:t>
      </w:r>
      <w:r w:rsidR="006E3513" w:rsidRPr="006E3513">
        <w:rPr>
          <w:color w:val="000000"/>
          <w:sz w:val="28"/>
          <w:szCs w:val="28"/>
        </w:rPr>
        <w:t>T</w:t>
      </w:r>
      <w:r w:rsidR="006E3513" w:rsidRPr="006E3513">
        <w:rPr>
          <w:color w:val="000000"/>
          <w:sz w:val="28"/>
          <w:szCs w:val="28"/>
          <w:lang w:val="vi-VN"/>
        </w:rPr>
        <w:t>rình cấp có t</w:t>
      </w:r>
      <w:r w:rsidR="002B2BD4">
        <w:rPr>
          <w:color w:val="000000"/>
          <w:sz w:val="28"/>
          <w:szCs w:val="28"/>
          <w:lang w:val="vi-VN"/>
        </w:rPr>
        <w:t xml:space="preserve">hẩm quyền cân đối, bố trí </w:t>
      </w:r>
      <w:r w:rsidR="002B2BD4">
        <w:rPr>
          <w:color w:val="000000"/>
          <w:sz w:val="28"/>
          <w:szCs w:val="28"/>
        </w:rPr>
        <w:t>nguồn kinh phí</w:t>
      </w:r>
      <w:r w:rsidR="006E3513" w:rsidRPr="006E3513">
        <w:rPr>
          <w:color w:val="000000"/>
          <w:sz w:val="28"/>
          <w:szCs w:val="28"/>
          <w:lang w:val="vi-VN"/>
        </w:rPr>
        <w:t xml:space="preserve"> hỗ trợ lãi suất theo quy định của </w:t>
      </w:r>
      <w:r w:rsidRPr="00876FF4">
        <w:rPr>
          <w:bCs/>
          <w:color w:val="000000"/>
          <w:sz w:val="28"/>
          <w:szCs w:val="28"/>
        </w:rPr>
        <w:t xml:space="preserve">Luật </w:t>
      </w:r>
      <w:r>
        <w:rPr>
          <w:bCs/>
          <w:color w:val="000000"/>
          <w:sz w:val="28"/>
          <w:szCs w:val="28"/>
        </w:rPr>
        <w:t>Ngân sách nhà nước, Luật Đ</w:t>
      </w:r>
      <w:r w:rsidRPr="00876FF4">
        <w:rPr>
          <w:bCs/>
          <w:color w:val="000000"/>
          <w:sz w:val="28"/>
          <w:szCs w:val="28"/>
        </w:rPr>
        <w:t>ầu tư công</w:t>
      </w:r>
      <w:r>
        <w:rPr>
          <w:bCs/>
          <w:color w:val="000000"/>
          <w:sz w:val="28"/>
          <w:szCs w:val="28"/>
        </w:rPr>
        <w:t>, Nghị định này</w:t>
      </w:r>
      <w:r w:rsidRPr="00876FF4">
        <w:rPr>
          <w:bCs/>
          <w:color w:val="000000"/>
          <w:sz w:val="28"/>
          <w:szCs w:val="28"/>
        </w:rPr>
        <w:t xml:space="preserve"> và các văn bản hướng dẫn</w:t>
      </w:r>
      <w:r>
        <w:rPr>
          <w:sz w:val="28"/>
          <w:szCs w:val="28"/>
        </w:rPr>
        <w:t>, sửa đổi, bổ sung, thay thế (nếu có).</w:t>
      </w:r>
    </w:p>
    <w:p w:rsidR="00F36559" w:rsidRDefault="00D4180A"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lastRenderedPageBreak/>
        <w:t xml:space="preserve">b) </w:t>
      </w:r>
      <w:r w:rsidR="00915C06" w:rsidRPr="00D4180A">
        <w:rPr>
          <w:color w:val="000000"/>
          <w:sz w:val="28"/>
          <w:szCs w:val="28"/>
        </w:rPr>
        <w:t xml:space="preserve">Phối hợp với các </w:t>
      </w:r>
      <w:r w:rsidR="00915C06">
        <w:rPr>
          <w:color w:val="000000"/>
          <w:sz w:val="28"/>
          <w:szCs w:val="28"/>
        </w:rPr>
        <w:t>cơ quan quản lý</w:t>
      </w:r>
      <w:r w:rsidR="00915C06" w:rsidRPr="00D4180A">
        <w:rPr>
          <w:color w:val="000000"/>
          <w:sz w:val="28"/>
          <w:szCs w:val="28"/>
        </w:rPr>
        <w:t xml:space="preserve"> </w:t>
      </w:r>
      <w:r w:rsidR="00915C06">
        <w:rPr>
          <w:color w:val="000000"/>
          <w:sz w:val="28"/>
          <w:szCs w:val="28"/>
        </w:rPr>
        <w:t>Quỹ tài chính nhà nước</w:t>
      </w:r>
      <w:r w:rsidR="00070668" w:rsidRPr="00070668">
        <w:rPr>
          <w:color w:val="000000"/>
          <w:sz w:val="28"/>
          <w:szCs w:val="28"/>
        </w:rPr>
        <w:t xml:space="preserve"> </w:t>
      </w:r>
      <w:r w:rsidR="00070668">
        <w:rPr>
          <w:color w:val="000000"/>
          <w:sz w:val="28"/>
          <w:szCs w:val="28"/>
        </w:rPr>
        <w:t>tài chính nhà nước</w:t>
      </w:r>
      <w:r w:rsidR="00070668" w:rsidRPr="00191F74">
        <w:rPr>
          <w:color w:val="000000"/>
          <w:sz w:val="28"/>
          <w:szCs w:val="28"/>
          <w:lang w:val="vi-VN"/>
        </w:rPr>
        <w:t xml:space="preserve"> </w:t>
      </w:r>
      <w:r w:rsidR="00070668" w:rsidRPr="00741E8C">
        <w:rPr>
          <w:color w:val="000000"/>
          <w:sz w:val="28"/>
          <w:szCs w:val="28"/>
          <w:lang w:val="vi-VN"/>
        </w:rPr>
        <w:t>ngoài ngân sách</w:t>
      </w:r>
      <w:r w:rsidR="00915C06" w:rsidRPr="00D4180A">
        <w:rPr>
          <w:color w:val="000000"/>
          <w:sz w:val="28"/>
          <w:szCs w:val="28"/>
        </w:rPr>
        <w:t xml:space="preserve"> </w:t>
      </w:r>
      <w:r w:rsidR="00915C06">
        <w:rPr>
          <w:color w:val="000000"/>
          <w:sz w:val="28"/>
          <w:szCs w:val="28"/>
        </w:rPr>
        <w:t xml:space="preserve">để </w:t>
      </w:r>
      <w:r w:rsidR="00915C06" w:rsidRPr="00D4180A">
        <w:rPr>
          <w:color w:val="000000"/>
          <w:sz w:val="28"/>
          <w:szCs w:val="28"/>
        </w:rPr>
        <w:t>xử lý các khó khăn,</w:t>
      </w:r>
      <w:r w:rsidR="00915C06">
        <w:rPr>
          <w:color w:val="000000"/>
          <w:sz w:val="28"/>
          <w:szCs w:val="28"/>
        </w:rPr>
        <w:t xml:space="preserve"> </w:t>
      </w:r>
      <w:r w:rsidR="00915C06" w:rsidRPr="00D4180A">
        <w:rPr>
          <w:color w:val="000000"/>
          <w:sz w:val="28"/>
          <w:szCs w:val="28"/>
        </w:rPr>
        <w:t>vướng mắc phát sinh trong quá trình triển khai hỗ trợ lãi suất theo quy định tại Nghị định này.</w:t>
      </w:r>
    </w:p>
    <w:p w:rsidR="00915C06" w:rsidRDefault="003C4E11"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6</w:t>
      </w:r>
      <w:r w:rsidR="00915C06">
        <w:rPr>
          <w:color w:val="000000"/>
          <w:sz w:val="28"/>
          <w:szCs w:val="28"/>
        </w:rPr>
        <w:t>. Trách nhiệm của Ủy ban nhân dân cấp tỉnh</w:t>
      </w:r>
    </w:p>
    <w:p w:rsidR="003C4E11" w:rsidRPr="003C4E11" w:rsidRDefault="00B008C6" w:rsidP="00BE4322">
      <w:pPr>
        <w:pStyle w:val="NormalWeb"/>
        <w:shd w:val="clear" w:color="auto" w:fill="FFFFFF"/>
        <w:spacing w:before="120" w:beforeAutospacing="0" w:after="120" w:afterAutospacing="0" w:line="340" w:lineRule="exact"/>
        <w:ind w:firstLine="567"/>
        <w:jc w:val="both"/>
        <w:rPr>
          <w:sz w:val="28"/>
          <w:szCs w:val="28"/>
        </w:rPr>
      </w:pPr>
      <w:r w:rsidRPr="003C4E11">
        <w:rPr>
          <w:color w:val="000000"/>
          <w:sz w:val="28"/>
          <w:szCs w:val="28"/>
        </w:rPr>
        <w:t>a) T</w:t>
      </w:r>
      <w:r w:rsidRPr="003C4E11">
        <w:rPr>
          <w:color w:val="000000"/>
          <w:sz w:val="28"/>
          <w:szCs w:val="28"/>
          <w:lang w:val="vi-VN"/>
        </w:rPr>
        <w:t xml:space="preserve">rình cấp có thẩm quyền cân đối, bố trí </w:t>
      </w:r>
      <w:r w:rsidRPr="003C4E11">
        <w:rPr>
          <w:color w:val="000000"/>
          <w:sz w:val="28"/>
          <w:szCs w:val="28"/>
        </w:rPr>
        <w:t>nguồn kinh phí</w:t>
      </w:r>
      <w:r w:rsidRPr="003C4E11">
        <w:rPr>
          <w:color w:val="000000"/>
          <w:sz w:val="28"/>
          <w:szCs w:val="28"/>
          <w:lang w:val="vi-VN"/>
        </w:rPr>
        <w:t xml:space="preserve"> hỗ trợ lãi suất theo quy định của </w:t>
      </w:r>
      <w:r w:rsidRPr="003C4E11">
        <w:rPr>
          <w:bCs/>
          <w:color w:val="000000"/>
          <w:sz w:val="28"/>
          <w:szCs w:val="28"/>
        </w:rPr>
        <w:t>Luật Ngân sách nhà nước, Luật Đầu tư công, Nghị định này và các văn bản hướng dẫn</w:t>
      </w:r>
      <w:r w:rsidRPr="003C4E11">
        <w:rPr>
          <w:sz w:val="28"/>
          <w:szCs w:val="28"/>
        </w:rPr>
        <w:t>, sửa đổi, bổ sung, thay thế (nếu có).</w:t>
      </w:r>
    </w:p>
    <w:p w:rsidR="003C4E11" w:rsidRPr="003C4E11" w:rsidRDefault="003C4E11" w:rsidP="00BE4322">
      <w:pPr>
        <w:pStyle w:val="NormalWeb"/>
        <w:shd w:val="clear" w:color="auto" w:fill="FFFFFF"/>
        <w:spacing w:before="120" w:beforeAutospacing="0" w:after="120" w:afterAutospacing="0" w:line="340" w:lineRule="exact"/>
        <w:ind w:firstLine="567"/>
        <w:jc w:val="both"/>
        <w:rPr>
          <w:color w:val="000000" w:themeColor="text1"/>
          <w:sz w:val="28"/>
          <w:szCs w:val="28"/>
        </w:rPr>
      </w:pPr>
      <w:r w:rsidRPr="003C4E11">
        <w:rPr>
          <w:sz w:val="28"/>
          <w:szCs w:val="28"/>
        </w:rPr>
        <w:t xml:space="preserve">b) </w:t>
      </w:r>
      <w:r w:rsidRPr="003C4E11">
        <w:rPr>
          <w:color w:val="000000" w:themeColor="text1"/>
          <w:sz w:val="28"/>
          <w:szCs w:val="28"/>
          <w:lang w:val="vi-VN"/>
        </w:rPr>
        <w:t xml:space="preserve">Hướng dẫn </w:t>
      </w:r>
      <w:r w:rsidR="004D0983">
        <w:rPr>
          <w:color w:val="000000" w:themeColor="text1"/>
          <w:sz w:val="28"/>
          <w:szCs w:val="28"/>
        </w:rPr>
        <w:t xml:space="preserve">Quỹ tài chính nhà nước </w:t>
      </w:r>
      <w:r w:rsidR="00242270">
        <w:rPr>
          <w:color w:val="000000"/>
          <w:sz w:val="28"/>
          <w:szCs w:val="28"/>
        </w:rPr>
        <w:t>tài chính nhà nước</w:t>
      </w:r>
      <w:r w:rsidR="00242270" w:rsidRPr="00191F74">
        <w:rPr>
          <w:color w:val="000000"/>
          <w:sz w:val="28"/>
          <w:szCs w:val="28"/>
          <w:lang w:val="vi-VN"/>
        </w:rPr>
        <w:t xml:space="preserve"> </w:t>
      </w:r>
      <w:r w:rsidR="00242270" w:rsidRPr="00741E8C">
        <w:rPr>
          <w:color w:val="000000"/>
          <w:sz w:val="28"/>
          <w:szCs w:val="28"/>
          <w:lang w:val="vi-VN"/>
        </w:rPr>
        <w:t>ngoài ngân sách</w:t>
      </w:r>
      <w:r w:rsidR="00242270" w:rsidRPr="003C4E11">
        <w:rPr>
          <w:color w:val="000000" w:themeColor="text1"/>
          <w:sz w:val="28"/>
          <w:szCs w:val="28"/>
        </w:rPr>
        <w:t xml:space="preserve"> </w:t>
      </w:r>
      <w:r w:rsidRPr="003C4E11">
        <w:rPr>
          <w:color w:val="000000" w:themeColor="text1"/>
          <w:sz w:val="28"/>
          <w:szCs w:val="28"/>
        </w:rPr>
        <w:t xml:space="preserve">quy trình </w:t>
      </w:r>
      <w:r w:rsidRPr="003C4E11">
        <w:rPr>
          <w:color w:val="000000" w:themeColor="text1"/>
          <w:sz w:val="28"/>
          <w:szCs w:val="28"/>
          <w:lang w:val="vi-VN"/>
        </w:rPr>
        <w:t>thực hiện hỗ trợ lãi suất cho khách hàng theo quy định tại</w:t>
      </w:r>
      <w:r w:rsidRPr="003C4E11">
        <w:rPr>
          <w:color w:val="000000" w:themeColor="text1"/>
          <w:sz w:val="28"/>
          <w:szCs w:val="28"/>
        </w:rPr>
        <w:t xml:space="preserve"> </w:t>
      </w:r>
      <w:r w:rsidRPr="003C4E11">
        <w:rPr>
          <w:color w:val="000000" w:themeColor="text1"/>
          <w:sz w:val="28"/>
          <w:szCs w:val="28"/>
          <w:lang w:val="vi-VN"/>
        </w:rPr>
        <w:t>Nghị định này</w:t>
      </w:r>
      <w:r w:rsidRPr="003C4E11">
        <w:rPr>
          <w:color w:val="000000" w:themeColor="text1"/>
          <w:sz w:val="28"/>
          <w:szCs w:val="28"/>
        </w:rPr>
        <w:t>.</w:t>
      </w:r>
    </w:p>
    <w:p w:rsidR="003C4E11" w:rsidRPr="003C4E11" w:rsidRDefault="003C4E11" w:rsidP="00BE4322">
      <w:pPr>
        <w:pStyle w:val="NormalWeb"/>
        <w:shd w:val="clear" w:color="auto" w:fill="FFFFFF"/>
        <w:spacing w:before="120" w:beforeAutospacing="0" w:after="120" w:afterAutospacing="0" w:line="340" w:lineRule="exact"/>
        <w:ind w:firstLine="567"/>
        <w:jc w:val="both"/>
        <w:rPr>
          <w:sz w:val="28"/>
          <w:szCs w:val="28"/>
        </w:rPr>
      </w:pPr>
      <w:r w:rsidRPr="003C4E11">
        <w:rPr>
          <w:color w:val="000000" w:themeColor="text1"/>
          <w:sz w:val="28"/>
          <w:szCs w:val="28"/>
        </w:rPr>
        <w:t>c)</w:t>
      </w:r>
      <w:r w:rsidRPr="003C4E11">
        <w:rPr>
          <w:color w:val="000000" w:themeColor="text1"/>
          <w:sz w:val="28"/>
          <w:szCs w:val="28"/>
          <w:lang w:val="vi-VN"/>
        </w:rPr>
        <w:t xml:space="preserve"> Theo dõi việc triển khai các dự án xanh, tuần hoàn và áp dụng khung tiêu chuẩn môi trường, xã hội, quản trị (ESG) trên địa bàn được vay vốn hỗ trợ lãi suất theo Nghị định này.</w:t>
      </w:r>
    </w:p>
    <w:p w:rsidR="00915C06" w:rsidRPr="003C4E11" w:rsidRDefault="003C4E11" w:rsidP="00BE4322">
      <w:pPr>
        <w:pStyle w:val="NormalWeb"/>
        <w:shd w:val="clear" w:color="auto" w:fill="FFFFFF"/>
        <w:spacing w:before="120" w:beforeAutospacing="0" w:after="120" w:afterAutospacing="0" w:line="340" w:lineRule="exact"/>
        <w:ind w:firstLine="567"/>
        <w:jc w:val="both"/>
        <w:rPr>
          <w:color w:val="000000"/>
          <w:sz w:val="28"/>
          <w:szCs w:val="28"/>
          <w:lang w:val="vi-VN"/>
        </w:rPr>
      </w:pPr>
      <w:r w:rsidRPr="003C4E11">
        <w:rPr>
          <w:color w:val="000000"/>
          <w:sz w:val="28"/>
          <w:szCs w:val="28"/>
          <w:lang w:val="vi-VN"/>
        </w:rPr>
        <w:t>d</w:t>
      </w:r>
      <w:r w:rsidR="00B008C6" w:rsidRPr="003C4E11">
        <w:rPr>
          <w:color w:val="000000"/>
          <w:sz w:val="28"/>
          <w:szCs w:val="28"/>
          <w:lang w:val="vi-VN"/>
        </w:rPr>
        <w:t xml:space="preserve">) </w:t>
      </w:r>
      <w:r w:rsidR="00915C06" w:rsidRPr="003C4E11">
        <w:rPr>
          <w:color w:val="000000"/>
          <w:sz w:val="28"/>
          <w:szCs w:val="28"/>
          <w:lang w:val="vi-VN"/>
        </w:rPr>
        <w:t xml:space="preserve">Chỉ đạo, phối hợp với các cơ quan quản lý Quỹ tài chính nhà nước </w:t>
      </w:r>
      <w:r w:rsidR="00242270">
        <w:rPr>
          <w:color w:val="000000"/>
          <w:sz w:val="28"/>
          <w:szCs w:val="28"/>
        </w:rPr>
        <w:t>tài chính nhà nước</w:t>
      </w:r>
      <w:r w:rsidR="00242270" w:rsidRPr="00191F74">
        <w:rPr>
          <w:color w:val="000000"/>
          <w:sz w:val="28"/>
          <w:szCs w:val="28"/>
          <w:lang w:val="vi-VN"/>
        </w:rPr>
        <w:t xml:space="preserve"> </w:t>
      </w:r>
      <w:r w:rsidR="00242270" w:rsidRPr="00741E8C">
        <w:rPr>
          <w:color w:val="000000"/>
          <w:sz w:val="28"/>
          <w:szCs w:val="28"/>
          <w:lang w:val="vi-VN"/>
        </w:rPr>
        <w:t>ngoài ngân sách</w:t>
      </w:r>
      <w:r w:rsidR="00242270" w:rsidRPr="003C4E11">
        <w:rPr>
          <w:color w:val="000000"/>
          <w:sz w:val="28"/>
          <w:szCs w:val="28"/>
          <w:lang w:val="vi-VN"/>
        </w:rPr>
        <w:t xml:space="preserve"> </w:t>
      </w:r>
      <w:r w:rsidR="00915C06" w:rsidRPr="003C4E11">
        <w:rPr>
          <w:color w:val="000000"/>
          <w:sz w:val="28"/>
          <w:szCs w:val="28"/>
          <w:lang w:val="vi-VN"/>
        </w:rPr>
        <w:t>để xử lý các khó khăn, vướng mắc phát sinh trong quá trình triển khai hỗ trợ lãi suất theo quy định tại Nghị định này</w:t>
      </w:r>
      <w:r w:rsidR="006372BD" w:rsidRPr="003C4E11">
        <w:rPr>
          <w:color w:val="000000"/>
          <w:sz w:val="28"/>
          <w:szCs w:val="28"/>
          <w:lang w:val="vi-VN"/>
        </w:rPr>
        <w:t>.</w:t>
      </w:r>
    </w:p>
    <w:p w:rsidR="006E3513" w:rsidRPr="006E3513" w:rsidRDefault="006E3513" w:rsidP="00BE4322">
      <w:pPr>
        <w:pStyle w:val="NormalWeb"/>
        <w:shd w:val="clear" w:color="auto" w:fill="FFFFFF"/>
        <w:spacing w:before="120" w:beforeAutospacing="0" w:after="120" w:afterAutospacing="0" w:line="340" w:lineRule="exact"/>
        <w:ind w:firstLine="567"/>
        <w:jc w:val="both"/>
        <w:rPr>
          <w:b/>
          <w:color w:val="000000"/>
          <w:sz w:val="28"/>
          <w:szCs w:val="28"/>
        </w:rPr>
      </w:pPr>
      <w:r w:rsidRPr="006E3513">
        <w:rPr>
          <w:b/>
          <w:color w:val="000000"/>
          <w:sz w:val="28"/>
          <w:szCs w:val="28"/>
        </w:rPr>
        <w:t xml:space="preserve">Điều </w:t>
      </w:r>
      <w:r w:rsidR="00AF6D2C">
        <w:rPr>
          <w:b/>
          <w:color w:val="000000"/>
          <w:sz w:val="28"/>
          <w:szCs w:val="28"/>
        </w:rPr>
        <w:t>1</w:t>
      </w:r>
      <w:r w:rsidR="00AC31DB">
        <w:rPr>
          <w:b/>
          <w:color w:val="000000"/>
          <w:sz w:val="28"/>
          <w:szCs w:val="28"/>
        </w:rPr>
        <w:t>2</w:t>
      </w:r>
      <w:r w:rsidR="00AF6D2C">
        <w:rPr>
          <w:b/>
          <w:color w:val="000000"/>
          <w:sz w:val="28"/>
          <w:szCs w:val="28"/>
        </w:rPr>
        <w:t>.</w:t>
      </w:r>
      <w:r w:rsidRPr="006E3513">
        <w:rPr>
          <w:b/>
          <w:color w:val="000000"/>
          <w:sz w:val="28"/>
          <w:szCs w:val="28"/>
        </w:rPr>
        <w:t xml:space="preserve"> Điều khoản thi hành</w:t>
      </w:r>
    </w:p>
    <w:p w:rsidR="002A1665" w:rsidRPr="00D4180A" w:rsidRDefault="006E3513" w:rsidP="00BE4322">
      <w:pPr>
        <w:pStyle w:val="NormalWeb"/>
        <w:numPr>
          <w:ilvl w:val="0"/>
          <w:numId w:val="23"/>
        </w:numPr>
        <w:shd w:val="clear" w:color="auto" w:fill="FFFFFF"/>
        <w:spacing w:before="120" w:beforeAutospacing="0" w:after="120" w:afterAutospacing="0" w:line="340" w:lineRule="exact"/>
        <w:jc w:val="both"/>
        <w:rPr>
          <w:bCs/>
          <w:sz w:val="28"/>
          <w:szCs w:val="28"/>
        </w:rPr>
      </w:pPr>
      <w:r w:rsidRPr="006E3513">
        <w:rPr>
          <w:color w:val="000000"/>
          <w:sz w:val="28"/>
          <w:szCs w:val="28"/>
        </w:rPr>
        <w:t xml:space="preserve">Nghị định này có hiệu lực từ </w:t>
      </w:r>
      <w:r w:rsidRPr="00551EEA">
        <w:rPr>
          <w:bCs/>
          <w:sz w:val="28"/>
          <w:szCs w:val="28"/>
        </w:rPr>
        <w:t xml:space="preserve">ngày … tháng … năm </w:t>
      </w:r>
      <w:r w:rsidR="002A1665">
        <w:rPr>
          <w:bCs/>
          <w:sz w:val="28"/>
          <w:szCs w:val="28"/>
        </w:rPr>
        <w:t>2025.</w:t>
      </w:r>
    </w:p>
    <w:p w:rsidR="00AE26EA" w:rsidRPr="00BE4322" w:rsidRDefault="006E3513" w:rsidP="00BE4322">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rPr>
        <w:t>2</w:t>
      </w:r>
      <w:r w:rsidRPr="006E3513">
        <w:rPr>
          <w:color w:val="000000"/>
          <w:sz w:val="28"/>
          <w:szCs w:val="28"/>
        </w:rPr>
        <w:t>. </w:t>
      </w:r>
      <w:r w:rsidR="00BE4322" w:rsidRPr="00BE4322">
        <w:rPr>
          <w:color w:val="000000" w:themeColor="text1"/>
          <w:sz w:val="28"/>
          <w:szCs w:val="28"/>
          <w:lang w:val="vi-VN"/>
        </w:rPr>
        <w:t>Các Bộ trưởng, Thủ trưởng cơ quan ngang Bộ, Thủ trưởng cơ quan thuộc Chính phủ, Chủ tịch Ủy ban nhân dân các tỉnh, thành phố trực thuộc Trung ương,</w:t>
      </w:r>
      <w:r w:rsidR="000C2B7B">
        <w:rPr>
          <w:color w:val="000000" w:themeColor="text1"/>
          <w:sz w:val="28"/>
          <w:szCs w:val="28"/>
        </w:rPr>
        <w:t xml:space="preserve"> các cơ quan quản</w:t>
      </w:r>
      <w:r w:rsidR="00242270">
        <w:rPr>
          <w:color w:val="000000" w:themeColor="text1"/>
          <w:sz w:val="28"/>
          <w:szCs w:val="28"/>
        </w:rPr>
        <w:t xml:space="preserve"> lý </w:t>
      </w:r>
      <w:r w:rsidR="007277E1">
        <w:rPr>
          <w:color w:val="000000" w:themeColor="text1"/>
          <w:sz w:val="28"/>
          <w:szCs w:val="28"/>
        </w:rPr>
        <w:t>Quỹ tài chính nhà nước</w:t>
      </w:r>
      <w:r w:rsidR="00242270" w:rsidRPr="00242270">
        <w:rPr>
          <w:color w:val="000000"/>
          <w:sz w:val="28"/>
          <w:szCs w:val="28"/>
        </w:rPr>
        <w:t xml:space="preserve"> </w:t>
      </w:r>
      <w:r w:rsidR="00242270">
        <w:rPr>
          <w:color w:val="000000"/>
          <w:sz w:val="28"/>
          <w:szCs w:val="28"/>
        </w:rPr>
        <w:t>tài chính nhà nước</w:t>
      </w:r>
      <w:r w:rsidR="00242270" w:rsidRPr="00191F74">
        <w:rPr>
          <w:color w:val="000000"/>
          <w:sz w:val="28"/>
          <w:szCs w:val="28"/>
          <w:lang w:val="vi-VN"/>
        </w:rPr>
        <w:t xml:space="preserve"> </w:t>
      </w:r>
      <w:r w:rsidR="00242270" w:rsidRPr="00741E8C">
        <w:rPr>
          <w:color w:val="000000"/>
          <w:sz w:val="28"/>
          <w:szCs w:val="28"/>
          <w:lang w:val="vi-VN"/>
        </w:rPr>
        <w:t>ngoài ngân sách</w:t>
      </w:r>
      <w:r w:rsidR="007277E1">
        <w:rPr>
          <w:color w:val="000000" w:themeColor="text1"/>
          <w:sz w:val="28"/>
          <w:szCs w:val="28"/>
        </w:rPr>
        <w:t>, các</w:t>
      </w:r>
      <w:r w:rsidR="000C2B7B">
        <w:rPr>
          <w:color w:val="000000" w:themeColor="text1"/>
          <w:sz w:val="28"/>
          <w:szCs w:val="28"/>
        </w:rPr>
        <w:t xml:space="preserve"> Quỹ tài chính nhà nước</w:t>
      </w:r>
      <w:r w:rsidR="00242270" w:rsidRPr="00242270">
        <w:rPr>
          <w:color w:val="000000"/>
          <w:sz w:val="28"/>
          <w:szCs w:val="28"/>
        </w:rPr>
        <w:t xml:space="preserve"> </w:t>
      </w:r>
      <w:r w:rsidR="00242270">
        <w:rPr>
          <w:color w:val="000000"/>
          <w:sz w:val="28"/>
          <w:szCs w:val="28"/>
        </w:rPr>
        <w:t>tài chính nhà nước</w:t>
      </w:r>
      <w:r w:rsidR="00242270" w:rsidRPr="00191F74">
        <w:rPr>
          <w:color w:val="000000"/>
          <w:sz w:val="28"/>
          <w:szCs w:val="28"/>
          <w:lang w:val="vi-VN"/>
        </w:rPr>
        <w:t xml:space="preserve"> </w:t>
      </w:r>
      <w:r w:rsidR="00242270" w:rsidRPr="00741E8C">
        <w:rPr>
          <w:color w:val="000000"/>
          <w:sz w:val="28"/>
          <w:szCs w:val="28"/>
          <w:lang w:val="vi-VN"/>
        </w:rPr>
        <w:t>ngoài ngân sách</w:t>
      </w:r>
      <w:r w:rsidR="000C2B7B">
        <w:rPr>
          <w:color w:val="000000" w:themeColor="text1"/>
          <w:sz w:val="28"/>
          <w:szCs w:val="28"/>
        </w:rPr>
        <w:t xml:space="preserve"> và các tổ chức, cá nhân có liên quan chịu trách thi hành N</w:t>
      </w:r>
      <w:r w:rsidR="00BE4322" w:rsidRPr="00BE4322">
        <w:rPr>
          <w:color w:val="000000" w:themeColor="text1"/>
          <w:sz w:val="28"/>
          <w:szCs w:val="28"/>
          <w:lang w:val="vi-VN"/>
        </w:rPr>
        <w:t>ghị định này</w:t>
      </w:r>
      <w:r w:rsidR="00BE4322">
        <w:rPr>
          <w:color w:val="000000"/>
          <w:sz w:val="28"/>
          <w:szCs w:val="28"/>
        </w:rPr>
        <w:t>./.</w:t>
      </w:r>
      <w:bookmarkEnd w:id="1"/>
    </w:p>
    <w:p w:rsidR="00E15CF1" w:rsidRPr="006E3513" w:rsidRDefault="00E15CF1" w:rsidP="006E3513">
      <w:pPr>
        <w:pStyle w:val="NormalWeb"/>
        <w:shd w:val="clear" w:color="auto" w:fill="FFFFFF"/>
        <w:spacing w:before="120" w:beforeAutospacing="0" w:after="0" w:afterAutospacing="0" w:line="340" w:lineRule="exact"/>
        <w:ind w:firstLine="567"/>
        <w:jc w:val="both"/>
        <w:rPr>
          <w:color w:val="000000"/>
          <w:sz w:val="28"/>
          <w:szCs w:val="28"/>
        </w:rPr>
      </w:pPr>
    </w:p>
    <w:tbl>
      <w:tblPr>
        <w:tblW w:w="0" w:type="auto"/>
        <w:tblCellMar>
          <w:left w:w="0" w:type="dxa"/>
          <w:right w:w="0" w:type="dxa"/>
        </w:tblCellMar>
        <w:tblLook w:val="04A0"/>
      </w:tblPr>
      <w:tblGrid>
        <w:gridCol w:w="5640"/>
        <w:gridCol w:w="3364"/>
      </w:tblGrid>
      <w:tr w:rsidR="0061700C" w:rsidRPr="00551EEA" w:rsidTr="00CE7511">
        <w:tc>
          <w:tcPr>
            <w:tcW w:w="5640" w:type="dxa"/>
            <w:shd w:val="clear" w:color="auto" w:fill="auto"/>
            <w:tcMar>
              <w:top w:w="0" w:type="dxa"/>
              <w:left w:w="108" w:type="dxa"/>
              <w:bottom w:w="0" w:type="dxa"/>
              <w:right w:w="108" w:type="dxa"/>
            </w:tcMar>
          </w:tcPr>
          <w:p w:rsidR="00976163" w:rsidRDefault="00F13973" w:rsidP="00760DD6">
            <w:pPr>
              <w:ind w:left="-108"/>
              <w:rPr>
                <w:sz w:val="22"/>
                <w:szCs w:val="28"/>
              </w:rPr>
            </w:pPr>
            <w:r w:rsidRPr="00551EEA">
              <w:rPr>
                <w:b/>
                <w:bCs/>
                <w:i/>
                <w:iCs/>
                <w:szCs w:val="28"/>
              </w:rPr>
              <w:t>N</w:t>
            </w:r>
            <w:r w:rsidR="00B6438F" w:rsidRPr="00551EEA">
              <w:rPr>
                <w:b/>
                <w:bCs/>
                <w:i/>
                <w:iCs/>
                <w:szCs w:val="28"/>
              </w:rPr>
              <w:t xml:space="preserve"> </w:t>
            </w:r>
            <w:r w:rsidRPr="00551EEA">
              <w:rPr>
                <w:b/>
                <w:bCs/>
                <w:i/>
                <w:iCs/>
                <w:szCs w:val="28"/>
              </w:rPr>
              <w:t>ơi nhận:</w:t>
            </w:r>
            <w:r w:rsidRPr="00551EEA">
              <w:rPr>
                <w:b/>
                <w:bCs/>
                <w:i/>
                <w:iCs/>
                <w:sz w:val="28"/>
                <w:szCs w:val="28"/>
              </w:rPr>
              <w:br/>
            </w:r>
            <w:r w:rsidRPr="00551EEA">
              <w:rPr>
                <w:sz w:val="22"/>
                <w:szCs w:val="28"/>
              </w:rPr>
              <w:t>- Ban Bí thư Trung ương Đảng;</w:t>
            </w:r>
            <w:r w:rsidRPr="00551EEA">
              <w:rPr>
                <w:sz w:val="22"/>
                <w:szCs w:val="28"/>
              </w:rPr>
              <w:br/>
              <w:t>- Thủ tướng, các Phó Thủ tướng Chính phủ;</w:t>
            </w:r>
            <w:r w:rsidRPr="00551EEA">
              <w:rPr>
                <w:sz w:val="22"/>
                <w:szCs w:val="28"/>
              </w:rPr>
              <w:br/>
              <w:t>- Các bộ, cơ quan ngang bộ, cơ quan thuộc Chính phủ;</w:t>
            </w:r>
            <w:r w:rsidRPr="00551EEA">
              <w:rPr>
                <w:sz w:val="22"/>
                <w:szCs w:val="28"/>
              </w:rPr>
              <w:br/>
              <w:t>- HĐND, UBND các tỉnh, thành phố trực thuộc trung ương;</w:t>
            </w:r>
            <w:r w:rsidRPr="00551EEA">
              <w:rPr>
                <w:sz w:val="22"/>
                <w:szCs w:val="28"/>
              </w:rPr>
              <w:br/>
              <w:t>- Văn phòng Trung ương và các Ban của Đảng;</w:t>
            </w:r>
            <w:r w:rsidRPr="00551EEA">
              <w:rPr>
                <w:sz w:val="22"/>
                <w:szCs w:val="28"/>
              </w:rPr>
              <w:br/>
              <w:t>- Văn phòng Tổng Bí thư;</w:t>
            </w:r>
            <w:r w:rsidRPr="00551EEA">
              <w:rPr>
                <w:sz w:val="22"/>
                <w:szCs w:val="28"/>
              </w:rPr>
              <w:br/>
              <w:t>- Văn phòng Chủ tịch nước;</w:t>
            </w:r>
            <w:r w:rsidRPr="00551EEA">
              <w:rPr>
                <w:sz w:val="22"/>
                <w:szCs w:val="28"/>
              </w:rPr>
              <w:br/>
              <w:t xml:space="preserve">- Hội đồng </w:t>
            </w:r>
            <w:r w:rsidR="00760DD6" w:rsidRPr="00551EEA">
              <w:rPr>
                <w:sz w:val="22"/>
                <w:szCs w:val="28"/>
              </w:rPr>
              <w:t>D</w:t>
            </w:r>
            <w:r w:rsidRPr="00551EEA">
              <w:rPr>
                <w:sz w:val="22"/>
                <w:szCs w:val="28"/>
              </w:rPr>
              <w:t>ân tộc và các Ủy ban của Quốc hội;</w:t>
            </w:r>
            <w:r w:rsidRPr="00551EEA">
              <w:rPr>
                <w:sz w:val="22"/>
                <w:szCs w:val="28"/>
              </w:rPr>
              <w:br/>
              <w:t>- Văn phòng Quốc hội;</w:t>
            </w:r>
            <w:r w:rsidRPr="00551EEA">
              <w:rPr>
                <w:sz w:val="22"/>
                <w:szCs w:val="28"/>
              </w:rPr>
              <w:br/>
              <w:t>- Tòa án nhân dân tối cao;</w:t>
            </w:r>
            <w:r w:rsidRPr="00551EEA">
              <w:rPr>
                <w:sz w:val="22"/>
                <w:szCs w:val="28"/>
              </w:rPr>
              <w:br/>
              <w:t>- Viện kiểm sát nhân dân</w:t>
            </w:r>
            <w:r w:rsidR="00976163">
              <w:rPr>
                <w:sz w:val="22"/>
                <w:szCs w:val="28"/>
              </w:rPr>
              <w:t xml:space="preserve"> tối cao;</w:t>
            </w:r>
            <w:r w:rsidR="00976163">
              <w:rPr>
                <w:sz w:val="22"/>
                <w:szCs w:val="28"/>
              </w:rPr>
              <w:br/>
              <w:t>- Kiểm toán nhà nước;</w:t>
            </w:r>
            <w:r w:rsidRPr="00551EEA">
              <w:rPr>
                <w:sz w:val="22"/>
                <w:szCs w:val="28"/>
              </w:rPr>
              <w:br/>
              <w:t>- Mặt trận Tổ quốc Việt Nam;</w:t>
            </w:r>
            <w:r w:rsidRPr="00551EEA">
              <w:rPr>
                <w:sz w:val="22"/>
                <w:szCs w:val="28"/>
              </w:rPr>
              <w:br/>
              <w:t>- Cơ quan trung ương của các đoàn thể;</w:t>
            </w:r>
          </w:p>
          <w:p w:rsidR="0081063F" w:rsidRDefault="00976163" w:rsidP="00760DD6">
            <w:pPr>
              <w:ind w:left="-108"/>
              <w:rPr>
                <w:sz w:val="22"/>
                <w:szCs w:val="28"/>
              </w:rPr>
            </w:pPr>
            <w:r>
              <w:rPr>
                <w:b/>
                <w:bCs/>
                <w:i/>
                <w:iCs/>
                <w:szCs w:val="28"/>
              </w:rPr>
              <w:t>-</w:t>
            </w:r>
            <w:r>
              <w:rPr>
                <w:sz w:val="22"/>
                <w:szCs w:val="28"/>
              </w:rPr>
              <w:t xml:space="preserve"> </w:t>
            </w:r>
            <w:r w:rsidR="0081063F">
              <w:rPr>
                <w:sz w:val="22"/>
                <w:szCs w:val="28"/>
              </w:rPr>
              <w:t>C</w:t>
            </w:r>
            <w:r w:rsidR="00815D48" w:rsidRPr="00815D48">
              <w:rPr>
                <w:sz w:val="22"/>
                <w:szCs w:val="28"/>
              </w:rPr>
              <w:t xml:space="preserve">ác cơ quan quản lý Quỹ tài chính nhà nước tài chính nhà </w:t>
            </w:r>
            <w:r w:rsidR="00815D48" w:rsidRPr="00815D48">
              <w:rPr>
                <w:sz w:val="22"/>
                <w:szCs w:val="28"/>
              </w:rPr>
              <w:lastRenderedPageBreak/>
              <w:t>nước ngoài ngân sách</w:t>
            </w:r>
            <w:r w:rsidR="0081063F">
              <w:rPr>
                <w:sz w:val="22"/>
                <w:szCs w:val="28"/>
              </w:rPr>
              <w:t xml:space="preserve"> có hoạt động cho vay; </w:t>
            </w:r>
          </w:p>
          <w:p w:rsidR="00760DD6" w:rsidRPr="00551EEA" w:rsidRDefault="0081063F" w:rsidP="00760DD6">
            <w:pPr>
              <w:ind w:left="-108"/>
              <w:rPr>
                <w:sz w:val="22"/>
                <w:szCs w:val="28"/>
              </w:rPr>
            </w:pPr>
            <w:r>
              <w:rPr>
                <w:b/>
                <w:bCs/>
                <w:i/>
                <w:iCs/>
                <w:szCs w:val="28"/>
              </w:rPr>
              <w:t>-</w:t>
            </w:r>
            <w:r>
              <w:rPr>
                <w:sz w:val="22"/>
                <w:szCs w:val="28"/>
              </w:rPr>
              <w:t xml:space="preserve"> </w:t>
            </w:r>
            <w:r w:rsidR="00976163">
              <w:rPr>
                <w:sz w:val="22"/>
                <w:szCs w:val="28"/>
              </w:rPr>
              <w:t xml:space="preserve">Các </w:t>
            </w:r>
            <w:r w:rsidR="00D81A01">
              <w:rPr>
                <w:sz w:val="22"/>
                <w:szCs w:val="28"/>
              </w:rPr>
              <w:t>Quỹ tài chính nhà nước</w:t>
            </w:r>
            <w:r w:rsidR="00976163">
              <w:rPr>
                <w:sz w:val="22"/>
                <w:szCs w:val="28"/>
              </w:rPr>
              <w:t xml:space="preserve"> ngoài ngân sách có hoạt động cho vay;</w:t>
            </w:r>
            <w:r w:rsidR="00F13973" w:rsidRPr="00551EEA">
              <w:rPr>
                <w:sz w:val="22"/>
                <w:szCs w:val="28"/>
              </w:rPr>
              <w:br/>
              <w:t xml:space="preserve">- VPCP: BTCN, các PCN, Trợ lý TTg, TGĐ Cổng TTĐT, </w:t>
            </w:r>
            <w:r w:rsidR="00760DD6" w:rsidRPr="00551EEA">
              <w:rPr>
                <w:sz w:val="22"/>
                <w:szCs w:val="28"/>
              </w:rPr>
              <w:t xml:space="preserve"> </w:t>
            </w:r>
          </w:p>
          <w:p w:rsidR="0061700C" w:rsidRPr="00551EEA" w:rsidRDefault="00760DD6" w:rsidP="003125B5">
            <w:pPr>
              <w:ind w:left="-108"/>
              <w:rPr>
                <w:sz w:val="28"/>
                <w:szCs w:val="28"/>
              </w:rPr>
            </w:pPr>
            <w:r w:rsidRPr="00551EEA">
              <w:rPr>
                <w:b/>
                <w:bCs/>
                <w:iCs/>
                <w:szCs w:val="28"/>
              </w:rPr>
              <w:t xml:space="preserve"> </w:t>
            </w:r>
            <w:r w:rsidRPr="00551EEA">
              <w:rPr>
                <w:sz w:val="22"/>
                <w:szCs w:val="28"/>
              </w:rPr>
              <w:t xml:space="preserve"> </w:t>
            </w:r>
            <w:r w:rsidR="00F13973" w:rsidRPr="00551EEA">
              <w:rPr>
                <w:sz w:val="22"/>
                <w:szCs w:val="28"/>
              </w:rPr>
              <w:t>các Vụ, Cục, đơn vị trực thuộc, Công báo;</w:t>
            </w:r>
            <w:r w:rsidR="00F13973" w:rsidRPr="00551EEA">
              <w:rPr>
                <w:sz w:val="22"/>
                <w:szCs w:val="28"/>
              </w:rPr>
              <w:br/>
              <w:t>- Lưu: VT, KTTH (</w:t>
            </w:r>
            <w:r w:rsidRPr="00551EEA">
              <w:rPr>
                <w:sz w:val="22"/>
                <w:szCs w:val="28"/>
              </w:rPr>
              <w:t>2</w:t>
            </w:r>
            <w:r w:rsidR="00F13973" w:rsidRPr="00551EEA">
              <w:rPr>
                <w:sz w:val="22"/>
                <w:szCs w:val="28"/>
              </w:rPr>
              <w:t>b).</w:t>
            </w:r>
          </w:p>
        </w:tc>
        <w:tc>
          <w:tcPr>
            <w:tcW w:w="3364" w:type="dxa"/>
            <w:shd w:val="clear" w:color="auto" w:fill="auto"/>
            <w:tcMar>
              <w:top w:w="0" w:type="dxa"/>
              <w:left w:w="108" w:type="dxa"/>
              <w:bottom w:w="0" w:type="dxa"/>
              <w:right w:w="108" w:type="dxa"/>
            </w:tcMar>
          </w:tcPr>
          <w:p w:rsidR="00C26225" w:rsidRPr="00551EEA" w:rsidRDefault="00F13973" w:rsidP="00760DD6">
            <w:pPr>
              <w:widowControl w:val="0"/>
              <w:autoSpaceDE w:val="0"/>
              <w:autoSpaceDN w:val="0"/>
              <w:adjustRightInd w:val="0"/>
              <w:jc w:val="center"/>
              <w:textAlignment w:val="center"/>
              <w:rPr>
                <w:b/>
                <w:bCs/>
                <w:sz w:val="28"/>
                <w:szCs w:val="28"/>
              </w:rPr>
            </w:pPr>
            <w:r w:rsidRPr="00551EEA">
              <w:rPr>
                <w:b/>
                <w:bCs/>
                <w:sz w:val="28"/>
                <w:szCs w:val="28"/>
              </w:rPr>
              <w:lastRenderedPageBreak/>
              <w:t>TM. CHÍNH PHỦ</w:t>
            </w:r>
            <w:r w:rsidRPr="00551EEA">
              <w:rPr>
                <w:b/>
                <w:bCs/>
                <w:sz w:val="28"/>
                <w:szCs w:val="28"/>
              </w:rPr>
              <w:br/>
            </w:r>
            <w:r w:rsidR="00C26225" w:rsidRPr="00551EEA">
              <w:rPr>
                <w:b/>
                <w:bCs/>
                <w:sz w:val="28"/>
                <w:szCs w:val="28"/>
              </w:rPr>
              <w:t xml:space="preserve">KT. </w:t>
            </w:r>
            <w:r w:rsidRPr="00551EEA">
              <w:rPr>
                <w:b/>
                <w:bCs/>
                <w:sz w:val="28"/>
                <w:szCs w:val="28"/>
              </w:rPr>
              <w:t>THỦ TƯỚNG</w:t>
            </w:r>
          </w:p>
          <w:p w:rsidR="00760DD6" w:rsidRPr="00551EEA" w:rsidRDefault="00C26225" w:rsidP="00760DD6">
            <w:pPr>
              <w:widowControl w:val="0"/>
              <w:autoSpaceDE w:val="0"/>
              <w:autoSpaceDN w:val="0"/>
              <w:adjustRightInd w:val="0"/>
              <w:jc w:val="center"/>
              <w:textAlignment w:val="center"/>
              <w:rPr>
                <w:b/>
                <w:sz w:val="18"/>
                <w:szCs w:val="26"/>
              </w:rPr>
            </w:pPr>
            <w:r w:rsidRPr="00551EEA">
              <w:rPr>
                <w:b/>
                <w:bCs/>
                <w:sz w:val="28"/>
                <w:szCs w:val="28"/>
              </w:rPr>
              <w:t>PHÓ THỦ TƯỚNG</w:t>
            </w:r>
            <w:r w:rsidR="00F13973" w:rsidRPr="00551EEA">
              <w:rPr>
                <w:b/>
                <w:bCs/>
                <w:sz w:val="28"/>
                <w:szCs w:val="28"/>
              </w:rPr>
              <w:br/>
            </w:r>
          </w:p>
          <w:p w:rsidR="00760DD6" w:rsidRPr="00551EEA" w:rsidRDefault="00760DD6" w:rsidP="00760DD6">
            <w:pPr>
              <w:widowControl w:val="0"/>
              <w:autoSpaceDE w:val="0"/>
              <w:autoSpaceDN w:val="0"/>
              <w:adjustRightInd w:val="0"/>
              <w:jc w:val="center"/>
              <w:textAlignment w:val="center"/>
              <w:rPr>
                <w:b/>
                <w:color w:val="FFFFFF" w:themeColor="background1"/>
                <w:szCs w:val="26"/>
              </w:rPr>
            </w:pPr>
            <w:r w:rsidRPr="00551EEA">
              <w:rPr>
                <w:b/>
                <w:szCs w:val="26"/>
              </w:rPr>
              <w:t xml:space="preserve"> </w:t>
            </w:r>
            <w:r w:rsidRPr="00551EEA">
              <w:rPr>
                <w:b/>
                <w:color w:val="FFFFFF" w:themeColor="background1"/>
                <w:sz w:val="96"/>
                <w:szCs w:val="26"/>
              </w:rPr>
              <w:t>[daky]</w:t>
            </w:r>
          </w:p>
          <w:p w:rsidR="005D78C6" w:rsidRPr="00551EEA" w:rsidRDefault="005D78C6" w:rsidP="00E15CF1">
            <w:pPr>
              <w:rPr>
                <w:b/>
                <w:bCs/>
                <w:sz w:val="28"/>
                <w:szCs w:val="28"/>
              </w:rPr>
            </w:pPr>
          </w:p>
          <w:p w:rsidR="0061700C" w:rsidRPr="005824A1" w:rsidRDefault="008D6E7F" w:rsidP="003125B5">
            <w:pPr>
              <w:jc w:val="center"/>
              <w:rPr>
                <w:b/>
                <w:sz w:val="28"/>
                <w:szCs w:val="28"/>
              </w:rPr>
            </w:pPr>
            <w:r>
              <w:rPr>
                <w:b/>
                <w:sz w:val="28"/>
                <w:szCs w:val="28"/>
              </w:rPr>
              <w:t>Hồ Đức Ph</w:t>
            </w:r>
            <w:r w:rsidR="005824A1" w:rsidRPr="005824A1">
              <w:rPr>
                <w:b/>
                <w:sz w:val="28"/>
                <w:szCs w:val="28"/>
              </w:rPr>
              <w:t>ớc</w:t>
            </w:r>
          </w:p>
        </w:tc>
      </w:tr>
    </w:tbl>
    <w:p w:rsidR="0081063F" w:rsidRDefault="0081063F" w:rsidP="00F66B98">
      <w:pPr>
        <w:pStyle w:val="NormalWeb"/>
        <w:shd w:val="clear" w:color="auto" w:fill="FFFFFF"/>
        <w:spacing w:before="0" w:beforeAutospacing="0" w:after="0" w:afterAutospacing="0"/>
        <w:jc w:val="center"/>
        <w:rPr>
          <w:sz w:val="28"/>
          <w:szCs w:val="28"/>
        </w:rPr>
      </w:pPr>
    </w:p>
    <w:p w:rsidR="0081063F" w:rsidRDefault="0081063F">
      <w:pPr>
        <w:rPr>
          <w:sz w:val="28"/>
          <w:szCs w:val="28"/>
        </w:rPr>
      </w:pPr>
      <w:r>
        <w:rPr>
          <w:sz w:val="28"/>
          <w:szCs w:val="28"/>
        </w:rPr>
        <w:br w:type="page"/>
      </w:r>
    </w:p>
    <w:p w:rsidR="00F66B98" w:rsidRPr="00E15CF1" w:rsidRDefault="00F66B98" w:rsidP="00F66B98">
      <w:pPr>
        <w:pStyle w:val="NormalWeb"/>
        <w:shd w:val="clear" w:color="auto" w:fill="FFFFFF"/>
        <w:spacing w:before="0" w:beforeAutospacing="0" w:after="0" w:afterAutospacing="0"/>
        <w:jc w:val="center"/>
        <w:rPr>
          <w:color w:val="000000"/>
          <w:sz w:val="28"/>
          <w:szCs w:val="28"/>
        </w:rPr>
      </w:pPr>
      <w:bookmarkStart w:id="11" w:name="chuong_pl_1"/>
      <w:r w:rsidRPr="00E15CF1">
        <w:rPr>
          <w:b/>
          <w:bCs/>
          <w:color w:val="000000"/>
          <w:sz w:val="28"/>
          <w:szCs w:val="28"/>
          <w:lang w:val="vi-VN"/>
        </w:rPr>
        <w:t>PHỤ LỤC I</w:t>
      </w:r>
      <w:bookmarkEnd w:id="11"/>
    </w:p>
    <w:p w:rsidR="004F4F99" w:rsidRDefault="00F66B98" w:rsidP="00F66B98">
      <w:pPr>
        <w:pStyle w:val="NormalWeb"/>
        <w:shd w:val="clear" w:color="auto" w:fill="FFFFFF"/>
        <w:spacing w:before="0" w:beforeAutospacing="0" w:after="0" w:afterAutospacing="0"/>
        <w:jc w:val="center"/>
        <w:rPr>
          <w:color w:val="000000"/>
          <w:sz w:val="28"/>
          <w:szCs w:val="28"/>
        </w:rPr>
      </w:pPr>
      <w:bookmarkStart w:id="12" w:name="chuong_pl_1_name"/>
      <w:r w:rsidRPr="00E15CF1">
        <w:rPr>
          <w:color w:val="000000"/>
          <w:sz w:val="28"/>
          <w:szCs w:val="28"/>
        </w:rPr>
        <w:t xml:space="preserve">BÁO CÁO </w:t>
      </w:r>
      <w:r w:rsidR="00F709BE">
        <w:rPr>
          <w:color w:val="000000"/>
          <w:sz w:val="28"/>
          <w:szCs w:val="28"/>
        </w:rPr>
        <w:t>QUÝ</w:t>
      </w:r>
      <w:r w:rsidR="00536ED1">
        <w:rPr>
          <w:color w:val="000000"/>
          <w:sz w:val="28"/>
          <w:szCs w:val="28"/>
        </w:rPr>
        <w:t xml:space="preserve">, </w:t>
      </w:r>
      <w:r w:rsidRPr="00E15CF1">
        <w:rPr>
          <w:color w:val="000000"/>
          <w:sz w:val="28"/>
          <w:szCs w:val="28"/>
        </w:rPr>
        <w:t xml:space="preserve">NĂM VỀ THỰC HIỆN HỖ TRỢ LÃI SUẤT THEO </w:t>
      </w:r>
    </w:p>
    <w:p w:rsidR="00E15CF1" w:rsidRDefault="00F66B98" w:rsidP="00F66B98">
      <w:pPr>
        <w:pStyle w:val="NormalWeb"/>
        <w:shd w:val="clear" w:color="auto" w:fill="FFFFFF"/>
        <w:spacing w:before="0" w:beforeAutospacing="0" w:after="0" w:afterAutospacing="0"/>
        <w:jc w:val="center"/>
        <w:rPr>
          <w:i/>
          <w:iCs/>
          <w:color w:val="000000"/>
          <w:sz w:val="28"/>
          <w:szCs w:val="28"/>
        </w:rPr>
      </w:pPr>
      <w:r w:rsidRPr="00E15CF1">
        <w:rPr>
          <w:color w:val="000000"/>
          <w:sz w:val="28"/>
          <w:szCs w:val="28"/>
        </w:rPr>
        <w:t xml:space="preserve">NGHỊ QUYẾT SỐ </w:t>
      </w:r>
      <w:r w:rsidR="00E15CF1">
        <w:rPr>
          <w:color w:val="000000"/>
          <w:sz w:val="28"/>
          <w:szCs w:val="28"/>
        </w:rPr>
        <w:t>198/2025</w:t>
      </w:r>
      <w:r w:rsidRPr="00E15CF1">
        <w:rPr>
          <w:color w:val="000000"/>
          <w:sz w:val="28"/>
          <w:szCs w:val="28"/>
        </w:rPr>
        <w:t>/QH15</w:t>
      </w:r>
      <w:bookmarkEnd w:id="12"/>
      <w:r w:rsidRPr="00E15CF1">
        <w:rPr>
          <w:color w:val="000000"/>
          <w:sz w:val="28"/>
          <w:szCs w:val="28"/>
          <w:lang w:val="vi-VN"/>
        </w:rPr>
        <w:br/>
      </w:r>
      <w:r w:rsidRPr="00E15CF1">
        <w:rPr>
          <w:i/>
          <w:iCs/>
          <w:color w:val="000000"/>
          <w:sz w:val="28"/>
          <w:szCs w:val="28"/>
        </w:rPr>
        <w:t>(Kèm </w:t>
      </w:r>
      <w:r w:rsidRPr="00E15CF1">
        <w:rPr>
          <w:i/>
          <w:iCs/>
          <w:color w:val="000000"/>
          <w:sz w:val="28"/>
          <w:szCs w:val="28"/>
          <w:lang w:val="vi-VN"/>
        </w:rPr>
        <w:t xml:space="preserve">theo Nghị định số </w:t>
      </w:r>
      <w:r w:rsidR="00E15CF1">
        <w:rPr>
          <w:i/>
          <w:iCs/>
          <w:color w:val="000000"/>
          <w:sz w:val="28"/>
          <w:szCs w:val="28"/>
        </w:rPr>
        <w:t>…</w:t>
      </w:r>
      <w:r w:rsidRPr="00E15CF1">
        <w:rPr>
          <w:i/>
          <w:iCs/>
          <w:color w:val="000000"/>
          <w:sz w:val="28"/>
          <w:szCs w:val="28"/>
          <w:lang w:val="vi-VN"/>
        </w:rPr>
        <w:t>/202</w:t>
      </w:r>
      <w:r w:rsidR="00E15CF1">
        <w:rPr>
          <w:i/>
          <w:iCs/>
          <w:color w:val="000000"/>
          <w:sz w:val="28"/>
          <w:szCs w:val="28"/>
        </w:rPr>
        <w:t>5</w:t>
      </w:r>
      <w:r w:rsidRPr="00E15CF1">
        <w:rPr>
          <w:i/>
          <w:iCs/>
          <w:color w:val="000000"/>
          <w:sz w:val="28"/>
          <w:szCs w:val="28"/>
          <w:lang w:val="vi-VN"/>
        </w:rPr>
        <w:t xml:space="preserve">/NĐ-CP ngày </w:t>
      </w:r>
      <w:r w:rsidR="00E15CF1">
        <w:rPr>
          <w:i/>
          <w:iCs/>
          <w:color w:val="000000"/>
          <w:sz w:val="28"/>
          <w:szCs w:val="28"/>
        </w:rPr>
        <w:t xml:space="preserve">  </w:t>
      </w:r>
      <w:r w:rsidRPr="00E15CF1">
        <w:rPr>
          <w:i/>
          <w:iCs/>
          <w:color w:val="000000"/>
          <w:sz w:val="28"/>
          <w:szCs w:val="28"/>
          <w:lang w:val="vi-VN"/>
        </w:rPr>
        <w:t xml:space="preserve"> tháng </w:t>
      </w:r>
      <w:r w:rsidR="00E15CF1">
        <w:rPr>
          <w:i/>
          <w:iCs/>
          <w:color w:val="000000"/>
          <w:sz w:val="28"/>
          <w:szCs w:val="28"/>
        </w:rPr>
        <w:t xml:space="preserve"> </w:t>
      </w:r>
      <w:r w:rsidRPr="00E15CF1">
        <w:rPr>
          <w:i/>
          <w:iCs/>
          <w:color w:val="000000"/>
          <w:sz w:val="28"/>
          <w:szCs w:val="28"/>
          <w:lang w:val="vi-VN"/>
        </w:rPr>
        <w:t xml:space="preserve"> năm 202</w:t>
      </w:r>
      <w:r w:rsidR="00E15CF1">
        <w:rPr>
          <w:i/>
          <w:iCs/>
          <w:color w:val="000000"/>
          <w:sz w:val="28"/>
          <w:szCs w:val="28"/>
        </w:rPr>
        <w:t>5</w:t>
      </w:r>
    </w:p>
    <w:p w:rsidR="00F66B98" w:rsidRPr="00E15CF1" w:rsidRDefault="00F66B98" w:rsidP="00F66B98">
      <w:pPr>
        <w:pStyle w:val="NormalWeb"/>
        <w:shd w:val="clear" w:color="auto" w:fill="FFFFFF"/>
        <w:spacing w:before="0" w:beforeAutospacing="0" w:after="0" w:afterAutospacing="0"/>
        <w:jc w:val="center"/>
        <w:rPr>
          <w:color w:val="000000"/>
          <w:sz w:val="28"/>
          <w:szCs w:val="28"/>
        </w:rPr>
      </w:pPr>
      <w:r w:rsidRPr="00E15CF1">
        <w:rPr>
          <w:i/>
          <w:iCs/>
          <w:color w:val="000000"/>
          <w:sz w:val="28"/>
          <w:szCs w:val="28"/>
          <w:lang w:val="vi-VN"/>
        </w:rPr>
        <w:t xml:space="preserve"> của Chính phủ)</w:t>
      </w:r>
    </w:p>
    <w:tbl>
      <w:tblPr>
        <w:tblW w:w="9474" w:type="dxa"/>
        <w:tblCellSpacing w:w="0" w:type="dxa"/>
        <w:shd w:val="clear" w:color="auto" w:fill="FFFFFF"/>
        <w:tblCellMar>
          <w:left w:w="0" w:type="dxa"/>
          <w:right w:w="0" w:type="dxa"/>
        </w:tblCellMar>
        <w:tblLook w:val="04A0"/>
      </w:tblPr>
      <w:tblGrid>
        <w:gridCol w:w="3662"/>
        <w:gridCol w:w="5812"/>
      </w:tblGrid>
      <w:tr w:rsidR="00F66B98" w:rsidRPr="00E15CF1" w:rsidTr="00FE0B6C">
        <w:trPr>
          <w:tblCellSpacing w:w="0" w:type="dxa"/>
        </w:trPr>
        <w:tc>
          <w:tcPr>
            <w:tcW w:w="3662" w:type="dxa"/>
            <w:shd w:val="clear" w:color="auto" w:fill="FFFFFF"/>
            <w:tcMar>
              <w:top w:w="0" w:type="dxa"/>
              <w:left w:w="108" w:type="dxa"/>
              <w:bottom w:w="0" w:type="dxa"/>
              <w:right w:w="108" w:type="dxa"/>
            </w:tcMar>
            <w:hideMark/>
          </w:tcPr>
          <w:p w:rsidR="00F709BE" w:rsidRDefault="00E15CF1" w:rsidP="004C4E1C">
            <w:pPr>
              <w:pStyle w:val="NormalWeb"/>
              <w:spacing w:before="120" w:beforeAutospacing="0" w:after="120" w:afterAutospacing="0" w:line="234" w:lineRule="atLeast"/>
              <w:rPr>
                <w:b/>
                <w:bCs/>
                <w:color w:val="000000"/>
                <w:sz w:val="28"/>
                <w:szCs w:val="28"/>
              </w:rPr>
            </w:pPr>
            <w:r>
              <w:rPr>
                <w:b/>
                <w:bCs/>
                <w:color w:val="000000"/>
                <w:sz w:val="28"/>
                <w:szCs w:val="28"/>
              </w:rPr>
              <w:t>QUỸ</w:t>
            </w:r>
            <w:r w:rsidR="00F709BE">
              <w:rPr>
                <w:b/>
                <w:bCs/>
                <w:color w:val="000000"/>
                <w:sz w:val="28"/>
                <w:szCs w:val="28"/>
              </w:rPr>
              <w:t xml:space="preserve"> </w:t>
            </w:r>
            <w:r w:rsidR="004C4E1C">
              <w:rPr>
                <w:b/>
                <w:bCs/>
                <w:color w:val="000000"/>
                <w:sz w:val="28"/>
                <w:szCs w:val="28"/>
              </w:rPr>
              <w:t>……………………….</w:t>
            </w:r>
          </w:p>
          <w:p w:rsidR="004C4E1C" w:rsidRDefault="00815D48">
            <w:pPr>
              <w:pStyle w:val="NormalWeb"/>
              <w:spacing w:before="120" w:beforeAutospacing="0" w:after="120" w:afterAutospacing="0" w:line="234" w:lineRule="atLeast"/>
              <w:jc w:val="center"/>
              <w:rPr>
                <w:i/>
                <w:color w:val="000000"/>
                <w:sz w:val="28"/>
                <w:szCs w:val="28"/>
                <w:lang w:val="nl-NL"/>
              </w:rPr>
            </w:pPr>
            <w:r w:rsidRPr="00815D48">
              <w:rPr>
                <w:b/>
                <w:bCs/>
                <w:noProof/>
                <w:color w:val="000000"/>
                <w:sz w:val="28"/>
                <w:szCs w:val="28"/>
              </w:rPr>
              <w:pict>
                <v:shape id="_x0000_s1029" type="#_x0000_t32" style="position:absolute;left:0;text-align:left;margin-left:59.75pt;margin-top:1.6pt;width:64.5pt;height:0;z-index:251660288" o:connectortype="straight"/>
              </w:pict>
            </w:r>
          </w:p>
          <w:p w:rsidR="00F66B98" w:rsidRPr="004C4E1C" w:rsidRDefault="004C4E1C">
            <w:pPr>
              <w:pStyle w:val="NormalWeb"/>
              <w:spacing w:before="120" w:beforeAutospacing="0" w:after="120" w:afterAutospacing="0" w:line="234" w:lineRule="atLeast"/>
              <w:jc w:val="center"/>
              <w:rPr>
                <w:color w:val="000000"/>
                <w:sz w:val="28"/>
                <w:szCs w:val="28"/>
              </w:rPr>
            </w:pPr>
            <w:r w:rsidRPr="004C4E1C">
              <w:rPr>
                <w:color w:val="000000"/>
                <w:sz w:val="28"/>
                <w:szCs w:val="28"/>
                <w:lang w:val="nl-NL"/>
              </w:rPr>
              <w:t>Số:...../BC-........</w:t>
            </w:r>
            <w:r w:rsidRPr="004C4E1C">
              <w:rPr>
                <w:b/>
                <w:bCs/>
                <w:sz w:val="28"/>
                <w:szCs w:val="28"/>
                <w:lang w:val="nl-NL"/>
              </w:rPr>
              <w:t xml:space="preserve">          </w:t>
            </w:r>
          </w:p>
        </w:tc>
        <w:tc>
          <w:tcPr>
            <w:tcW w:w="5812" w:type="dxa"/>
            <w:shd w:val="clear" w:color="auto" w:fill="FFFFFF"/>
            <w:tcMar>
              <w:top w:w="0" w:type="dxa"/>
              <w:left w:w="108" w:type="dxa"/>
              <w:bottom w:w="0" w:type="dxa"/>
              <w:right w:w="108" w:type="dxa"/>
            </w:tcMar>
            <w:hideMark/>
          </w:tcPr>
          <w:p w:rsidR="004C4E1C" w:rsidRPr="00741E8C" w:rsidRDefault="004C4E1C" w:rsidP="004C4E1C">
            <w:pPr>
              <w:spacing w:before="120"/>
              <w:jc w:val="center"/>
              <w:rPr>
                <w:b/>
                <w:color w:val="000000"/>
                <w:sz w:val="26"/>
                <w:szCs w:val="26"/>
              </w:rPr>
            </w:pPr>
            <w:r w:rsidRPr="00741E8C">
              <w:rPr>
                <w:b/>
                <w:color w:val="000000"/>
                <w:sz w:val="26"/>
                <w:szCs w:val="26"/>
              </w:rPr>
              <w:t>CỘNG HÒA XÃ HỘI CHỦ NGHĨA VIỆT NAM</w:t>
            </w:r>
          </w:p>
          <w:p w:rsidR="004C4E1C" w:rsidRPr="00741E8C" w:rsidRDefault="004C4E1C" w:rsidP="004C4E1C">
            <w:pPr>
              <w:spacing w:before="120"/>
              <w:jc w:val="center"/>
              <w:rPr>
                <w:b/>
                <w:color w:val="000000"/>
                <w:sz w:val="28"/>
                <w:szCs w:val="28"/>
              </w:rPr>
            </w:pPr>
            <w:r w:rsidRPr="00741E8C">
              <w:rPr>
                <w:b/>
                <w:color w:val="000000"/>
                <w:sz w:val="28"/>
                <w:szCs w:val="28"/>
              </w:rPr>
              <w:t xml:space="preserve">Độc lập - Tự do - Hạnh </w:t>
            </w:r>
            <w:r w:rsidR="004546D0" w:rsidRPr="00741E8C">
              <w:rPr>
                <w:b/>
                <w:color w:val="000000"/>
                <w:sz w:val="28"/>
                <w:szCs w:val="28"/>
              </w:rPr>
              <w:t>phúc</w:t>
            </w:r>
          </w:p>
          <w:p w:rsidR="004C4E1C" w:rsidRPr="0056237B" w:rsidRDefault="00815D48" w:rsidP="004C4E1C">
            <w:pPr>
              <w:spacing w:before="120"/>
              <w:rPr>
                <w:rFonts w:cstheme="minorBidi"/>
                <w:b/>
                <w:color w:val="000000"/>
                <w:sz w:val="28"/>
                <w:szCs w:val="28"/>
                <w:lang w:val="nl-NL"/>
              </w:rPr>
            </w:pPr>
            <w:r w:rsidRPr="00815D48">
              <w:rPr>
                <w:b/>
                <w:bCs/>
                <w:noProof/>
                <w:sz w:val="28"/>
                <w:szCs w:val="28"/>
              </w:rPr>
              <w:pict>
                <v:line id="Straight Connector 8" o:spid="_x0000_s1032" style="position:absolute;flip:y;z-index:251662336;visibility:visible;mso-wrap-style:square;mso-height-percent:0;mso-wrap-distance-left:9pt;mso-wrap-distance-top:-1e-4mm;mso-wrap-distance-right:9pt;mso-wrap-distance-bottom:-1e-4mm;mso-position-horizontal-relative:text;mso-position-vertical-relative:text;mso-height-percent:0;mso-width-relative:page;mso-height-relative:margin" from="54.25pt,2.7pt" to="22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" strokecolor="black [3040]">
                  <o:lock v:ext="edit" shapetype="f"/>
                </v:line>
              </w:pict>
            </w:r>
            <w:r w:rsidR="004C4E1C" w:rsidRPr="00741E8C">
              <w:rPr>
                <w:b/>
                <w:bCs/>
                <w:sz w:val="28"/>
                <w:szCs w:val="28"/>
              </w:rPr>
              <w:tab/>
              <w:t xml:space="preserve">      </w:t>
            </w:r>
            <w:r w:rsidR="004C4E1C" w:rsidRPr="0056237B">
              <w:rPr>
                <w:bCs/>
                <w:sz w:val="28"/>
                <w:szCs w:val="28"/>
                <w:lang w:val="nl-NL"/>
              </w:rPr>
              <w:t>….</w:t>
            </w:r>
            <w:r w:rsidR="004C4E1C" w:rsidRPr="0056237B">
              <w:rPr>
                <w:bCs/>
                <w:i/>
                <w:sz w:val="28"/>
                <w:szCs w:val="28"/>
                <w:lang w:val="nl-NL"/>
              </w:rPr>
              <w:t xml:space="preserve">…., ngày     tháng      năm </w:t>
            </w:r>
          </w:p>
          <w:p w:rsidR="00F66B98" w:rsidRPr="00E15CF1" w:rsidRDefault="00F66B98">
            <w:pPr>
              <w:rPr>
                <w:color w:val="000000"/>
                <w:sz w:val="28"/>
                <w:szCs w:val="28"/>
              </w:rPr>
            </w:pPr>
          </w:p>
        </w:tc>
      </w:tr>
    </w:tbl>
    <w:p w:rsidR="00F66B98" w:rsidRPr="00E15CF1" w:rsidRDefault="00F66B98" w:rsidP="00F66B98">
      <w:pPr>
        <w:pStyle w:val="NormalWeb"/>
        <w:shd w:val="clear" w:color="auto" w:fill="FFFFFF"/>
        <w:spacing w:before="120" w:beforeAutospacing="0" w:after="0" w:afterAutospacing="0"/>
        <w:jc w:val="center"/>
        <w:rPr>
          <w:color w:val="000000"/>
          <w:sz w:val="28"/>
          <w:szCs w:val="28"/>
        </w:rPr>
      </w:pPr>
      <w:r w:rsidRPr="00E15CF1">
        <w:rPr>
          <w:b/>
          <w:bCs/>
          <w:color w:val="000000"/>
          <w:sz w:val="28"/>
          <w:szCs w:val="28"/>
          <w:lang w:val="vi-VN"/>
        </w:rPr>
        <w:t>BÁO CÁO</w:t>
      </w:r>
    </w:p>
    <w:p w:rsidR="00F66B98" w:rsidRDefault="004C4E1C" w:rsidP="00F66B98">
      <w:pPr>
        <w:pStyle w:val="NormalWeb"/>
        <w:shd w:val="clear" w:color="auto" w:fill="FFFFFF"/>
        <w:spacing w:before="120" w:beforeAutospacing="0" w:after="0" w:afterAutospacing="0"/>
        <w:jc w:val="center"/>
        <w:rPr>
          <w:b/>
          <w:bCs/>
          <w:color w:val="000000"/>
          <w:sz w:val="28"/>
          <w:szCs w:val="28"/>
        </w:rPr>
      </w:pPr>
      <w:r>
        <w:rPr>
          <w:b/>
          <w:bCs/>
          <w:color w:val="000000"/>
          <w:sz w:val="28"/>
          <w:szCs w:val="28"/>
        </w:rPr>
        <w:t xml:space="preserve">Về tình hình thực hiện hỗ trợ lãi suất theo Nghị quyết số </w:t>
      </w:r>
      <w:r w:rsidR="00E15CF1">
        <w:rPr>
          <w:b/>
          <w:bCs/>
          <w:color w:val="000000"/>
          <w:sz w:val="28"/>
          <w:szCs w:val="28"/>
        </w:rPr>
        <w:t>198</w:t>
      </w:r>
      <w:r w:rsidR="00F66B98" w:rsidRPr="00E15CF1">
        <w:rPr>
          <w:b/>
          <w:bCs/>
          <w:color w:val="000000"/>
          <w:sz w:val="28"/>
          <w:szCs w:val="28"/>
          <w:lang w:val="vi-VN"/>
        </w:rPr>
        <w:t>/202</w:t>
      </w:r>
      <w:r w:rsidR="00E15CF1">
        <w:rPr>
          <w:b/>
          <w:bCs/>
          <w:color w:val="000000"/>
          <w:sz w:val="28"/>
          <w:szCs w:val="28"/>
        </w:rPr>
        <w:t>5</w:t>
      </w:r>
      <w:r w:rsidR="00F66B98" w:rsidRPr="00E15CF1">
        <w:rPr>
          <w:b/>
          <w:bCs/>
          <w:color w:val="000000"/>
          <w:sz w:val="28"/>
          <w:szCs w:val="28"/>
          <w:lang w:val="vi-VN"/>
        </w:rPr>
        <w:t>/QH15</w:t>
      </w:r>
      <w:r w:rsidR="00F66B98" w:rsidRPr="00E15CF1">
        <w:rPr>
          <w:b/>
          <w:bCs/>
          <w:color w:val="000000"/>
          <w:sz w:val="28"/>
          <w:szCs w:val="28"/>
          <w:lang w:val="vi-VN"/>
        </w:rPr>
        <w:br/>
      </w:r>
      <w:r w:rsidR="00F709BE">
        <w:rPr>
          <w:b/>
          <w:bCs/>
          <w:color w:val="000000"/>
          <w:sz w:val="28"/>
          <w:szCs w:val="28"/>
        </w:rPr>
        <w:t>Quý</w:t>
      </w:r>
      <w:r w:rsidR="00E15CF1">
        <w:rPr>
          <w:b/>
          <w:bCs/>
          <w:color w:val="000000"/>
          <w:sz w:val="28"/>
          <w:szCs w:val="28"/>
          <w:lang w:val="vi-VN"/>
        </w:rPr>
        <w:t>/Năm</w:t>
      </w:r>
      <w:r w:rsidR="00F66B98" w:rsidRPr="00E15CF1">
        <w:rPr>
          <w:b/>
          <w:bCs/>
          <w:color w:val="000000"/>
          <w:sz w:val="28"/>
          <w:szCs w:val="28"/>
          <w:lang w:val="vi-VN"/>
        </w:rPr>
        <w:t>...</w:t>
      </w:r>
    </w:p>
    <w:p w:rsidR="004C4E1C" w:rsidRDefault="004C4E1C" w:rsidP="004C4E1C">
      <w:pPr>
        <w:spacing w:before="120"/>
        <w:jc w:val="center"/>
        <w:rPr>
          <w:bCs/>
          <w:sz w:val="28"/>
          <w:szCs w:val="28"/>
        </w:rPr>
      </w:pPr>
      <w:r w:rsidRPr="00BD3FCE">
        <w:rPr>
          <w:bCs/>
          <w:sz w:val="28"/>
          <w:szCs w:val="28"/>
        </w:rPr>
        <w:t>Kính gửi</w:t>
      </w:r>
      <w:r>
        <w:rPr>
          <w:rStyle w:val="FootnoteReference"/>
          <w:bCs/>
          <w:sz w:val="28"/>
          <w:szCs w:val="28"/>
        </w:rPr>
        <w:footnoteReference w:id="1"/>
      </w:r>
      <w:r w:rsidRPr="00BD3FCE">
        <w:rPr>
          <w:bCs/>
          <w:sz w:val="28"/>
          <w:szCs w:val="28"/>
        </w:rPr>
        <w:t>: …………………………………</w:t>
      </w:r>
    </w:p>
    <w:p w:rsidR="004C4E1C" w:rsidRPr="004C4E1C" w:rsidRDefault="004C4E1C" w:rsidP="00F66B98">
      <w:pPr>
        <w:pStyle w:val="NormalWeb"/>
        <w:shd w:val="clear" w:color="auto" w:fill="FFFFFF"/>
        <w:spacing w:before="120" w:beforeAutospacing="0" w:after="0" w:afterAutospacing="0"/>
        <w:jc w:val="center"/>
        <w:rPr>
          <w:color w:val="000000"/>
          <w:sz w:val="28"/>
          <w:szCs w:val="28"/>
        </w:rPr>
      </w:pPr>
    </w:p>
    <w:p w:rsidR="00F66B98" w:rsidRPr="004C4E1C" w:rsidRDefault="00F66B98" w:rsidP="00F66B98">
      <w:pPr>
        <w:pStyle w:val="NormalWeb"/>
        <w:shd w:val="clear" w:color="auto" w:fill="FFFFFF"/>
        <w:spacing w:before="120" w:beforeAutospacing="0" w:after="0" w:afterAutospacing="0"/>
        <w:rPr>
          <w:b/>
          <w:color w:val="000000"/>
          <w:sz w:val="28"/>
          <w:szCs w:val="28"/>
        </w:rPr>
      </w:pPr>
      <w:r w:rsidRPr="004C4E1C">
        <w:rPr>
          <w:b/>
          <w:color w:val="000000"/>
          <w:sz w:val="28"/>
          <w:szCs w:val="28"/>
        </w:rPr>
        <w:t>I. </w:t>
      </w:r>
      <w:r w:rsidRPr="004C4E1C">
        <w:rPr>
          <w:b/>
          <w:color w:val="000000"/>
          <w:sz w:val="28"/>
          <w:szCs w:val="28"/>
          <w:lang w:val="vi-VN"/>
        </w:rPr>
        <w:t>TÌNH HÌNH THỰC HIỆN TRONG KỲ BÁO CÁO</w:t>
      </w:r>
    </w:p>
    <w:p w:rsidR="00F66B98" w:rsidRPr="00E15CF1"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1. S</w:t>
      </w:r>
      <w:r w:rsidRPr="00E15CF1">
        <w:rPr>
          <w:color w:val="000000"/>
          <w:sz w:val="28"/>
          <w:szCs w:val="28"/>
          <w:lang w:val="vi-VN"/>
        </w:rPr>
        <w:t>ố tiền ngân sách nhà nước đã thanh toán hỗ trợ lãi suất thừa/thiếu đến cuối kỳ trước: ... đ</w:t>
      </w:r>
      <w:r w:rsidRPr="00E15CF1">
        <w:rPr>
          <w:color w:val="000000"/>
          <w:sz w:val="28"/>
          <w:szCs w:val="28"/>
        </w:rPr>
        <w:t>ồ</w:t>
      </w:r>
      <w:r w:rsidRPr="00E15CF1">
        <w:rPr>
          <w:color w:val="000000"/>
          <w:sz w:val="28"/>
          <w:szCs w:val="28"/>
          <w:lang w:val="vi-VN"/>
        </w:rPr>
        <w:t>ng.</w:t>
      </w:r>
    </w:p>
    <w:p w:rsidR="00F66B98" w:rsidRPr="00E15CF1"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2. </w:t>
      </w:r>
      <w:r w:rsidRPr="00E15CF1">
        <w:rPr>
          <w:color w:val="000000"/>
          <w:sz w:val="28"/>
          <w:szCs w:val="28"/>
          <w:lang w:val="vi-VN"/>
        </w:rPr>
        <w:t>Tình hình thực hiện hỗ trợ lãi su</w:t>
      </w:r>
      <w:r w:rsidR="0078611D">
        <w:rPr>
          <w:color w:val="000000"/>
          <w:sz w:val="28"/>
          <w:szCs w:val="28"/>
          <w:lang w:val="vi-VN"/>
        </w:rPr>
        <w:t>ất trong kỳ chi tiết</w:t>
      </w:r>
      <w:r w:rsidRPr="00E15CF1">
        <w:rPr>
          <w:color w:val="000000"/>
          <w:sz w:val="28"/>
          <w:szCs w:val="28"/>
          <w:lang w:val="vi-VN"/>
        </w:rPr>
        <w:t>:</w:t>
      </w:r>
    </w:p>
    <w:p w:rsidR="00F66B98" w:rsidRPr="00E15CF1" w:rsidRDefault="00F66B98" w:rsidP="00F66B98">
      <w:pPr>
        <w:pStyle w:val="NormalWeb"/>
        <w:shd w:val="clear" w:color="auto" w:fill="FFFFFF"/>
        <w:spacing w:before="120" w:beforeAutospacing="0" w:after="120" w:afterAutospacing="0" w:line="234" w:lineRule="atLeast"/>
        <w:jc w:val="right"/>
        <w:rPr>
          <w:color w:val="000000"/>
          <w:sz w:val="28"/>
          <w:szCs w:val="28"/>
        </w:rPr>
      </w:pPr>
      <w:r w:rsidRPr="00E15CF1">
        <w:rPr>
          <w:color w:val="000000"/>
          <w:sz w:val="28"/>
          <w:szCs w:val="28"/>
          <w:lang w:val="vi-VN"/>
        </w:rPr>
        <w:t>Đơn vị: đồng</w:t>
      </w:r>
    </w:p>
    <w:tbl>
      <w:tblPr>
        <w:tblW w:w="4992"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561"/>
        <w:gridCol w:w="2641"/>
        <w:gridCol w:w="1630"/>
        <w:gridCol w:w="1249"/>
        <w:gridCol w:w="1378"/>
        <w:gridCol w:w="1628"/>
      </w:tblGrid>
      <w:tr w:rsidR="0023606D" w:rsidRPr="00E15CF1" w:rsidTr="0023606D">
        <w:trPr>
          <w:tblCellSpacing w:w="0" w:type="dxa"/>
        </w:trPr>
        <w:tc>
          <w:tcPr>
            <w:tcW w:w="309"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b/>
                <w:bCs/>
                <w:color w:val="000000"/>
                <w:sz w:val="28"/>
                <w:szCs w:val="28"/>
                <w:lang w:val="vi-VN"/>
              </w:rPr>
              <w:t>STT</w:t>
            </w:r>
          </w:p>
        </w:tc>
        <w:tc>
          <w:tcPr>
            <w:tcW w:w="1453" w:type="pct"/>
            <w:shd w:val="clear" w:color="auto" w:fill="FFFFFF"/>
          </w:tcPr>
          <w:p w:rsidR="00332FC9" w:rsidRPr="00E15CF1" w:rsidRDefault="00332FC9" w:rsidP="00F77A75">
            <w:pPr>
              <w:pStyle w:val="NormalWeb"/>
              <w:spacing w:before="120" w:beforeAutospacing="0" w:after="0" w:afterAutospacing="0"/>
              <w:jc w:val="center"/>
              <w:rPr>
                <w:b/>
                <w:bCs/>
                <w:color w:val="000000"/>
                <w:sz w:val="28"/>
                <w:szCs w:val="28"/>
                <w:lang w:val="vi-VN"/>
              </w:rPr>
            </w:pPr>
            <w:r>
              <w:rPr>
                <w:b/>
                <w:bCs/>
                <w:color w:val="000000"/>
                <w:sz w:val="28"/>
                <w:szCs w:val="28"/>
              </w:rPr>
              <w:t>S</w:t>
            </w:r>
            <w:r w:rsidRPr="00B2317B">
              <w:rPr>
                <w:b/>
                <w:bCs/>
                <w:color w:val="000000"/>
                <w:sz w:val="28"/>
                <w:szCs w:val="28"/>
                <w:lang w:val="vi-VN"/>
              </w:rPr>
              <w:t>ố lượng doanh nghiệp, hộ kinh doanh, cá nhân kinh doanh được hỗ trợ lãi suất</w:t>
            </w:r>
          </w:p>
        </w:tc>
        <w:tc>
          <w:tcPr>
            <w:tcW w:w="897"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b/>
                <w:bCs/>
                <w:color w:val="000000"/>
                <w:sz w:val="28"/>
                <w:szCs w:val="28"/>
                <w:lang w:val="vi-VN"/>
              </w:rPr>
              <w:t>Số tiền giải ngân cho vay trong năm</w:t>
            </w:r>
          </w:p>
        </w:tc>
        <w:tc>
          <w:tcPr>
            <w:tcW w:w="687"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b/>
                <w:bCs/>
                <w:color w:val="000000"/>
                <w:sz w:val="28"/>
                <w:szCs w:val="28"/>
                <w:lang w:val="vi-VN"/>
              </w:rPr>
              <w:t>Số tiền đã hỗ trợ lãi suất trong năm</w:t>
            </w:r>
          </w:p>
        </w:tc>
        <w:tc>
          <w:tcPr>
            <w:tcW w:w="758"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b/>
                <w:bCs/>
                <w:color w:val="000000"/>
                <w:sz w:val="28"/>
                <w:szCs w:val="28"/>
                <w:lang w:val="vi-VN"/>
              </w:rPr>
              <w:t>Số tiền đã hỗ trợ lãi suất bị thu hồi trong năm</w:t>
            </w:r>
          </w:p>
        </w:tc>
        <w:tc>
          <w:tcPr>
            <w:tcW w:w="896"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b/>
                <w:bCs/>
                <w:color w:val="000000"/>
                <w:sz w:val="28"/>
                <w:szCs w:val="28"/>
                <w:lang w:val="vi-VN"/>
              </w:rPr>
              <w:t>Số tiền được thanh toán hỗ trợ lãi suất trong năm</w:t>
            </w:r>
          </w:p>
        </w:tc>
      </w:tr>
      <w:tr w:rsidR="0023606D" w:rsidRPr="00E15CF1" w:rsidTr="0023606D">
        <w:trPr>
          <w:tblCellSpacing w:w="0" w:type="dxa"/>
        </w:trPr>
        <w:tc>
          <w:tcPr>
            <w:tcW w:w="309" w:type="pct"/>
            <w:shd w:val="clear" w:color="auto" w:fill="FFFFFF"/>
            <w:vAlign w:val="center"/>
            <w:hideMark/>
          </w:tcPr>
          <w:p w:rsidR="00332FC9" w:rsidRPr="00E15CF1" w:rsidRDefault="00332FC9" w:rsidP="00F77A75">
            <w:pPr>
              <w:rPr>
                <w:color w:val="000000"/>
                <w:sz w:val="28"/>
                <w:szCs w:val="28"/>
              </w:rPr>
            </w:pPr>
          </w:p>
        </w:tc>
        <w:tc>
          <w:tcPr>
            <w:tcW w:w="1453" w:type="pct"/>
            <w:shd w:val="clear" w:color="auto" w:fill="FFFFFF"/>
          </w:tcPr>
          <w:p w:rsidR="00874EC9" w:rsidRDefault="00332FC9">
            <w:pPr>
              <w:pStyle w:val="NormalWeb"/>
              <w:spacing w:before="120" w:beforeAutospacing="0" w:after="0" w:afterAutospacing="0"/>
              <w:jc w:val="center"/>
              <w:rPr>
                <w:color w:val="000000"/>
                <w:sz w:val="28"/>
                <w:szCs w:val="28"/>
              </w:rPr>
            </w:pPr>
            <w:r>
              <w:rPr>
                <w:color w:val="000000"/>
                <w:sz w:val="28"/>
                <w:szCs w:val="28"/>
              </w:rPr>
              <w:t>(1)</w:t>
            </w:r>
          </w:p>
        </w:tc>
        <w:tc>
          <w:tcPr>
            <w:tcW w:w="897" w:type="pct"/>
            <w:shd w:val="clear" w:color="auto" w:fill="FFFFFF"/>
            <w:vAlign w:val="center"/>
            <w:hideMark/>
          </w:tcPr>
          <w:p w:rsidR="00874EC9" w:rsidRDefault="00332FC9">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2</w:t>
            </w:r>
            <w:r w:rsidRPr="00E15CF1">
              <w:rPr>
                <w:color w:val="000000"/>
                <w:sz w:val="28"/>
                <w:szCs w:val="28"/>
                <w:lang w:val="vi-VN"/>
              </w:rPr>
              <w:t>)</w:t>
            </w:r>
          </w:p>
        </w:tc>
        <w:tc>
          <w:tcPr>
            <w:tcW w:w="687" w:type="pct"/>
            <w:shd w:val="clear" w:color="auto" w:fill="FFFFFF"/>
            <w:vAlign w:val="center"/>
            <w:hideMark/>
          </w:tcPr>
          <w:p w:rsidR="00874EC9" w:rsidRDefault="00332FC9">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3</w:t>
            </w:r>
            <w:r w:rsidRPr="00E15CF1">
              <w:rPr>
                <w:color w:val="000000"/>
                <w:sz w:val="28"/>
                <w:szCs w:val="28"/>
                <w:lang w:val="vi-VN"/>
              </w:rPr>
              <w:t>)</w:t>
            </w:r>
          </w:p>
        </w:tc>
        <w:tc>
          <w:tcPr>
            <w:tcW w:w="758" w:type="pct"/>
            <w:shd w:val="clear" w:color="auto" w:fill="FFFFFF"/>
            <w:vAlign w:val="center"/>
            <w:hideMark/>
          </w:tcPr>
          <w:p w:rsidR="00874EC9" w:rsidRDefault="00332FC9">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4</w:t>
            </w:r>
            <w:r w:rsidRPr="00E15CF1">
              <w:rPr>
                <w:color w:val="000000"/>
                <w:sz w:val="28"/>
                <w:szCs w:val="28"/>
                <w:lang w:val="vi-VN"/>
              </w:rPr>
              <w:t>)</w:t>
            </w:r>
          </w:p>
        </w:tc>
        <w:tc>
          <w:tcPr>
            <w:tcW w:w="896" w:type="pct"/>
            <w:shd w:val="clear" w:color="auto" w:fill="FFFFFF"/>
            <w:vAlign w:val="center"/>
            <w:hideMark/>
          </w:tcPr>
          <w:p w:rsidR="00874EC9" w:rsidRDefault="00332FC9">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5</w:t>
            </w:r>
            <w:r w:rsidRPr="00E15CF1">
              <w:rPr>
                <w:color w:val="000000"/>
                <w:sz w:val="28"/>
                <w:szCs w:val="28"/>
                <w:lang w:val="vi-VN"/>
              </w:rPr>
              <w:t>)=(</w:t>
            </w:r>
            <w:r>
              <w:rPr>
                <w:color w:val="000000"/>
                <w:sz w:val="28"/>
                <w:szCs w:val="28"/>
              </w:rPr>
              <w:t>3</w:t>
            </w:r>
            <w:r w:rsidRPr="00E15CF1">
              <w:rPr>
                <w:color w:val="000000"/>
                <w:sz w:val="28"/>
                <w:szCs w:val="28"/>
                <w:lang w:val="vi-VN"/>
              </w:rPr>
              <w:t>)-(</w:t>
            </w:r>
            <w:r>
              <w:rPr>
                <w:color w:val="000000"/>
                <w:sz w:val="28"/>
                <w:szCs w:val="28"/>
              </w:rPr>
              <w:t>4</w:t>
            </w:r>
            <w:r w:rsidRPr="00E15CF1">
              <w:rPr>
                <w:color w:val="000000"/>
                <w:sz w:val="28"/>
                <w:szCs w:val="28"/>
                <w:lang w:val="vi-VN"/>
              </w:rPr>
              <w:t>)</w:t>
            </w:r>
          </w:p>
        </w:tc>
      </w:tr>
      <w:tr w:rsidR="0023606D" w:rsidRPr="00E15CF1" w:rsidTr="0023606D">
        <w:trPr>
          <w:tblCellSpacing w:w="0" w:type="dxa"/>
        </w:trPr>
        <w:tc>
          <w:tcPr>
            <w:tcW w:w="309"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color w:val="000000"/>
                <w:sz w:val="28"/>
                <w:szCs w:val="28"/>
                <w:lang w:val="vi-VN"/>
              </w:rPr>
              <w:t>1.</w:t>
            </w:r>
          </w:p>
        </w:tc>
        <w:tc>
          <w:tcPr>
            <w:tcW w:w="1453" w:type="pct"/>
            <w:shd w:val="clear" w:color="auto" w:fill="FFFFFF"/>
          </w:tcPr>
          <w:p w:rsidR="00332FC9" w:rsidRPr="00E15CF1" w:rsidRDefault="00332FC9" w:rsidP="00F77A75">
            <w:pPr>
              <w:rPr>
                <w:sz w:val="28"/>
                <w:szCs w:val="28"/>
              </w:rPr>
            </w:pPr>
          </w:p>
        </w:tc>
        <w:tc>
          <w:tcPr>
            <w:tcW w:w="897" w:type="pct"/>
            <w:shd w:val="clear" w:color="auto" w:fill="FFFFFF"/>
            <w:vAlign w:val="center"/>
            <w:hideMark/>
          </w:tcPr>
          <w:p w:rsidR="00332FC9" w:rsidRPr="00E15CF1" w:rsidRDefault="00332FC9" w:rsidP="00F77A75">
            <w:pPr>
              <w:rPr>
                <w:sz w:val="28"/>
                <w:szCs w:val="28"/>
              </w:rPr>
            </w:pPr>
          </w:p>
        </w:tc>
        <w:tc>
          <w:tcPr>
            <w:tcW w:w="687" w:type="pct"/>
            <w:shd w:val="clear" w:color="auto" w:fill="FFFFFF"/>
            <w:vAlign w:val="center"/>
            <w:hideMark/>
          </w:tcPr>
          <w:p w:rsidR="00332FC9" w:rsidRPr="00E15CF1" w:rsidRDefault="00332FC9" w:rsidP="00F77A75">
            <w:pPr>
              <w:rPr>
                <w:sz w:val="28"/>
                <w:szCs w:val="28"/>
              </w:rPr>
            </w:pPr>
          </w:p>
        </w:tc>
        <w:tc>
          <w:tcPr>
            <w:tcW w:w="758" w:type="pct"/>
            <w:shd w:val="clear" w:color="auto" w:fill="FFFFFF"/>
            <w:vAlign w:val="center"/>
            <w:hideMark/>
          </w:tcPr>
          <w:p w:rsidR="00332FC9" w:rsidRPr="00E15CF1" w:rsidRDefault="00332FC9" w:rsidP="00F77A75">
            <w:pPr>
              <w:rPr>
                <w:sz w:val="28"/>
                <w:szCs w:val="28"/>
              </w:rPr>
            </w:pPr>
          </w:p>
        </w:tc>
        <w:tc>
          <w:tcPr>
            <w:tcW w:w="896" w:type="pct"/>
            <w:shd w:val="clear" w:color="auto" w:fill="FFFFFF"/>
            <w:vAlign w:val="center"/>
            <w:hideMark/>
          </w:tcPr>
          <w:p w:rsidR="00332FC9" w:rsidRPr="00E15CF1" w:rsidRDefault="00332FC9" w:rsidP="00F77A75">
            <w:pPr>
              <w:rPr>
                <w:sz w:val="28"/>
                <w:szCs w:val="28"/>
              </w:rPr>
            </w:pPr>
          </w:p>
        </w:tc>
      </w:tr>
      <w:tr w:rsidR="0023606D" w:rsidRPr="00E15CF1" w:rsidTr="0023606D">
        <w:trPr>
          <w:tblCellSpacing w:w="0" w:type="dxa"/>
        </w:trPr>
        <w:tc>
          <w:tcPr>
            <w:tcW w:w="309"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color w:val="000000"/>
                <w:sz w:val="28"/>
                <w:szCs w:val="28"/>
                <w:lang w:val="vi-VN"/>
              </w:rPr>
              <w:t>2.</w:t>
            </w:r>
          </w:p>
        </w:tc>
        <w:tc>
          <w:tcPr>
            <w:tcW w:w="1453" w:type="pct"/>
            <w:shd w:val="clear" w:color="auto" w:fill="FFFFFF"/>
          </w:tcPr>
          <w:p w:rsidR="00332FC9" w:rsidRPr="00E15CF1" w:rsidRDefault="00332FC9" w:rsidP="00F77A75">
            <w:pPr>
              <w:rPr>
                <w:sz w:val="28"/>
                <w:szCs w:val="28"/>
              </w:rPr>
            </w:pPr>
          </w:p>
        </w:tc>
        <w:tc>
          <w:tcPr>
            <w:tcW w:w="897" w:type="pct"/>
            <w:shd w:val="clear" w:color="auto" w:fill="FFFFFF"/>
            <w:vAlign w:val="center"/>
            <w:hideMark/>
          </w:tcPr>
          <w:p w:rsidR="00332FC9" w:rsidRPr="00E15CF1" w:rsidRDefault="00332FC9" w:rsidP="00F77A75">
            <w:pPr>
              <w:rPr>
                <w:sz w:val="28"/>
                <w:szCs w:val="28"/>
              </w:rPr>
            </w:pPr>
          </w:p>
        </w:tc>
        <w:tc>
          <w:tcPr>
            <w:tcW w:w="687" w:type="pct"/>
            <w:shd w:val="clear" w:color="auto" w:fill="FFFFFF"/>
            <w:vAlign w:val="center"/>
            <w:hideMark/>
          </w:tcPr>
          <w:p w:rsidR="00332FC9" w:rsidRPr="00E15CF1" w:rsidRDefault="00332FC9" w:rsidP="00F77A75">
            <w:pPr>
              <w:rPr>
                <w:sz w:val="28"/>
                <w:szCs w:val="28"/>
              </w:rPr>
            </w:pPr>
          </w:p>
        </w:tc>
        <w:tc>
          <w:tcPr>
            <w:tcW w:w="758" w:type="pct"/>
            <w:shd w:val="clear" w:color="auto" w:fill="FFFFFF"/>
            <w:vAlign w:val="center"/>
            <w:hideMark/>
          </w:tcPr>
          <w:p w:rsidR="00332FC9" w:rsidRPr="00E15CF1" w:rsidRDefault="00332FC9" w:rsidP="00F77A75">
            <w:pPr>
              <w:rPr>
                <w:sz w:val="28"/>
                <w:szCs w:val="28"/>
              </w:rPr>
            </w:pPr>
          </w:p>
        </w:tc>
        <w:tc>
          <w:tcPr>
            <w:tcW w:w="896" w:type="pct"/>
            <w:shd w:val="clear" w:color="auto" w:fill="FFFFFF"/>
            <w:vAlign w:val="center"/>
            <w:hideMark/>
          </w:tcPr>
          <w:p w:rsidR="00332FC9" w:rsidRPr="00E15CF1" w:rsidRDefault="00332FC9" w:rsidP="00F77A75">
            <w:pPr>
              <w:rPr>
                <w:sz w:val="28"/>
                <w:szCs w:val="28"/>
              </w:rPr>
            </w:pPr>
          </w:p>
        </w:tc>
      </w:tr>
      <w:tr w:rsidR="0023606D" w:rsidRPr="00E15CF1" w:rsidTr="0023606D">
        <w:trPr>
          <w:tblCellSpacing w:w="0" w:type="dxa"/>
        </w:trPr>
        <w:tc>
          <w:tcPr>
            <w:tcW w:w="309" w:type="pct"/>
            <w:shd w:val="clear" w:color="auto" w:fill="FFFFFF"/>
            <w:vAlign w:val="center"/>
            <w:hideMark/>
          </w:tcPr>
          <w:p w:rsidR="00332FC9" w:rsidRPr="00E15CF1" w:rsidRDefault="00332FC9" w:rsidP="00F77A75">
            <w:pPr>
              <w:pStyle w:val="NormalWeb"/>
              <w:spacing w:before="120" w:beforeAutospacing="0" w:after="0" w:afterAutospacing="0"/>
              <w:jc w:val="center"/>
              <w:rPr>
                <w:color w:val="000000"/>
                <w:sz w:val="28"/>
                <w:szCs w:val="28"/>
              </w:rPr>
            </w:pPr>
            <w:r w:rsidRPr="00E15CF1">
              <w:rPr>
                <w:color w:val="000000"/>
                <w:sz w:val="28"/>
                <w:szCs w:val="28"/>
              </w:rPr>
              <w:t>…</w:t>
            </w:r>
          </w:p>
        </w:tc>
        <w:tc>
          <w:tcPr>
            <w:tcW w:w="1453" w:type="pct"/>
            <w:shd w:val="clear" w:color="auto" w:fill="FFFFFF"/>
          </w:tcPr>
          <w:p w:rsidR="00332FC9" w:rsidRPr="00E15CF1" w:rsidRDefault="00332FC9" w:rsidP="00F77A75">
            <w:pPr>
              <w:rPr>
                <w:sz w:val="28"/>
                <w:szCs w:val="28"/>
              </w:rPr>
            </w:pPr>
          </w:p>
        </w:tc>
        <w:tc>
          <w:tcPr>
            <w:tcW w:w="897" w:type="pct"/>
            <w:shd w:val="clear" w:color="auto" w:fill="FFFFFF"/>
            <w:vAlign w:val="center"/>
            <w:hideMark/>
          </w:tcPr>
          <w:p w:rsidR="00332FC9" w:rsidRPr="00E15CF1" w:rsidRDefault="00332FC9" w:rsidP="00F77A75">
            <w:pPr>
              <w:rPr>
                <w:sz w:val="28"/>
                <w:szCs w:val="28"/>
              </w:rPr>
            </w:pPr>
          </w:p>
        </w:tc>
        <w:tc>
          <w:tcPr>
            <w:tcW w:w="687" w:type="pct"/>
            <w:shd w:val="clear" w:color="auto" w:fill="FFFFFF"/>
            <w:vAlign w:val="center"/>
            <w:hideMark/>
          </w:tcPr>
          <w:p w:rsidR="00332FC9" w:rsidRPr="00E15CF1" w:rsidRDefault="00332FC9" w:rsidP="00F77A75">
            <w:pPr>
              <w:rPr>
                <w:sz w:val="28"/>
                <w:szCs w:val="28"/>
              </w:rPr>
            </w:pPr>
          </w:p>
        </w:tc>
        <w:tc>
          <w:tcPr>
            <w:tcW w:w="758" w:type="pct"/>
            <w:shd w:val="clear" w:color="auto" w:fill="FFFFFF"/>
            <w:vAlign w:val="center"/>
            <w:hideMark/>
          </w:tcPr>
          <w:p w:rsidR="00332FC9" w:rsidRPr="00E15CF1" w:rsidRDefault="00332FC9" w:rsidP="00F77A75">
            <w:pPr>
              <w:rPr>
                <w:sz w:val="28"/>
                <w:szCs w:val="28"/>
              </w:rPr>
            </w:pPr>
          </w:p>
        </w:tc>
        <w:tc>
          <w:tcPr>
            <w:tcW w:w="896" w:type="pct"/>
            <w:shd w:val="clear" w:color="auto" w:fill="FFFFFF"/>
            <w:vAlign w:val="center"/>
            <w:hideMark/>
          </w:tcPr>
          <w:p w:rsidR="00332FC9" w:rsidRPr="00E15CF1" w:rsidRDefault="00332FC9" w:rsidP="00F77A75">
            <w:pPr>
              <w:rPr>
                <w:sz w:val="28"/>
                <w:szCs w:val="28"/>
              </w:rPr>
            </w:pPr>
          </w:p>
        </w:tc>
      </w:tr>
      <w:tr w:rsidR="0023606D" w:rsidRPr="00E15CF1" w:rsidTr="0023606D">
        <w:trPr>
          <w:tblCellSpacing w:w="0" w:type="dxa"/>
        </w:trPr>
        <w:tc>
          <w:tcPr>
            <w:tcW w:w="309" w:type="pct"/>
            <w:shd w:val="clear" w:color="auto" w:fill="FFFFFF"/>
            <w:vAlign w:val="center"/>
            <w:hideMark/>
          </w:tcPr>
          <w:p w:rsidR="00332FC9" w:rsidRPr="00E15CF1" w:rsidRDefault="00332FC9" w:rsidP="00F77A75">
            <w:pPr>
              <w:rPr>
                <w:sz w:val="28"/>
                <w:szCs w:val="28"/>
              </w:rPr>
            </w:pPr>
          </w:p>
        </w:tc>
        <w:tc>
          <w:tcPr>
            <w:tcW w:w="1453" w:type="pct"/>
            <w:shd w:val="clear" w:color="auto" w:fill="FFFFFF"/>
          </w:tcPr>
          <w:p w:rsidR="00332FC9" w:rsidRPr="00E15CF1" w:rsidRDefault="00332FC9" w:rsidP="00F77A75">
            <w:pPr>
              <w:rPr>
                <w:color w:val="000000"/>
                <w:sz w:val="28"/>
                <w:szCs w:val="28"/>
              </w:rPr>
            </w:pPr>
            <w:r w:rsidRPr="00E15CF1">
              <w:rPr>
                <w:b/>
                <w:bCs/>
                <w:color w:val="000000"/>
                <w:sz w:val="28"/>
                <w:szCs w:val="28"/>
                <w:lang w:val="vi-VN"/>
              </w:rPr>
              <w:t>Tổng </w:t>
            </w:r>
            <w:r w:rsidRPr="00E15CF1">
              <w:rPr>
                <w:b/>
                <w:bCs/>
                <w:color w:val="000000"/>
                <w:sz w:val="28"/>
                <w:szCs w:val="28"/>
              </w:rPr>
              <w:t>số</w:t>
            </w:r>
          </w:p>
        </w:tc>
        <w:tc>
          <w:tcPr>
            <w:tcW w:w="897" w:type="pct"/>
            <w:shd w:val="clear" w:color="auto" w:fill="FFFFFF"/>
            <w:vAlign w:val="center"/>
            <w:hideMark/>
          </w:tcPr>
          <w:p w:rsidR="00332FC9" w:rsidRPr="00E15CF1" w:rsidRDefault="00332FC9" w:rsidP="00F77A75">
            <w:pPr>
              <w:rPr>
                <w:color w:val="000000"/>
                <w:sz w:val="28"/>
                <w:szCs w:val="28"/>
              </w:rPr>
            </w:pPr>
          </w:p>
        </w:tc>
        <w:tc>
          <w:tcPr>
            <w:tcW w:w="687" w:type="pct"/>
            <w:shd w:val="clear" w:color="auto" w:fill="FFFFFF"/>
            <w:vAlign w:val="center"/>
            <w:hideMark/>
          </w:tcPr>
          <w:p w:rsidR="00332FC9" w:rsidRPr="00E15CF1" w:rsidRDefault="00332FC9" w:rsidP="00F77A75">
            <w:pPr>
              <w:rPr>
                <w:sz w:val="28"/>
                <w:szCs w:val="28"/>
              </w:rPr>
            </w:pPr>
          </w:p>
        </w:tc>
        <w:tc>
          <w:tcPr>
            <w:tcW w:w="758" w:type="pct"/>
            <w:shd w:val="clear" w:color="auto" w:fill="FFFFFF"/>
            <w:vAlign w:val="center"/>
            <w:hideMark/>
          </w:tcPr>
          <w:p w:rsidR="00332FC9" w:rsidRPr="00E15CF1" w:rsidRDefault="00332FC9" w:rsidP="00F77A75">
            <w:pPr>
              <w:rPr>
                <w:sz w:val="28"/>
                <w:szCs w:val="28"/>
              </w:rPr>
            </w:pPr>
          </w:p>
        </w:tc>
        <w:tc>
          <w:tcPr>
            <w:tcW w:w="896" w:type="pct"/>
            <w:shd w:val="clear" w:color="auto" w:fill="FFFFFF"/>
            <w:vAlign w:val="center"/>
            <w:hideMark/>
          </w:tcPr>
          <w:p w:rsidR="00332FC9" w:rsidRPr="00E15CF1" w:rsidRDefault="00332FC9" w:rsidP="00F77A75">
            <w:pPr>
              <w:rPr>
                <w:sz w:val="28"/>
                <w:szCs w:val="28"/>
              </w:rPr>
            </w:pPr>
          </w:p>
        </w:tc>
      </w:tr>
    </w:tbl>
    <w:p w:rsidR="00F66B98" w:rsidRPr="00E15CF1" w:rsidRDefault="00F66B98" w:rsidP="00F66B98">
      <w:pPr>
        <w:pStyle w:val="NormalWeb"/>
        <w:shd w:val="clear" w:color="auto" w:fill="FFFFFF"/>
        <w:spacing w:before="120" w:beforeAutospacing="0" w:after="120" w:afterAutospacing="0" w:line="234" w:lineRule="atLeast"/>
        <w:rPr>
          <w:color w:val="000000"/>
          <w:sz w:val="28"/>
          <w:szCs w:val="28"/>
        </w:rPr>
      </w:pPr>
      <w:r w:rsidRPr="00E15CF1">
        <w:rPr>
          <w:color w:val="000000"/>
          <w:sz w:val="28"/>
          <w:szCs w:val="28"/>
          <w:lang w:val="vi-VN"/>
        </w:rPr>
        <w:t>3. Số tiền đề nghị ngân sách nhà nước thanh toán trước trong kỳ: ... đồng.</w:t>
      </w:r>
    </w:p>
    <w:p w:rsidR="00F66B98"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4. </w:t>
      </w:r>
      <w:r w:rsidRPr="00E15CF1">
        <w:rPr>
          <w:color w:val="000000"/>
          <w:sz w:val="28"/>
          <w:szCs w:val="28"/>
          <w:lang w:val="vi-VN"/>
        </w:rPr>
        <w:t>Số tiền ngân sách nhà nước đã thanh toán hỗ trợ lãi suất thừa/thiếu trong kỳ: ... đồng.</w:t>
      </w:r>
    </w:p>
    <w:p w:rsidR="0078611D" w:rsidRDefault="0078611D" w:rsidP="00F66B98">
      <w:pPr>
        <w:pStyle w:val="NormalWeb"/>
        <w:shd w:val="clear" w:color="auto" w:fill="FFFFFF"/>
        <w:spacing w:before="120" w:beforeAutospacing="0" w:after="0" w:afterAutospacing="0"/>
        <w:rPr>
          <w:color w:val="000000"/>
          <w:sz w:val="28"/>
          <w:szCs w:val="28"/>
        </w:rPr>
      </w:pPr>
    </w:p>
    <w:p w:rsidR="0023606D" w:rsidRPr="0078611D" w:rsidRDefault="0023606D" w:rsidP="00F66B98">
      <w:pPr>
        <w:pStyle w:val="NormalWeb"/>
        <w:shd w:val="clear" w:color="auto" w:fill="FFFFFF"/>
        <w:spacing w:before="120" w:beforeAutospacing="0" w:after="0" w:afterAutospacing="0"/>
        <w:rPr>
          <w:color w:val="000000"/>
          <w:sz w:val="28"/>
          <w:szCs w:val="28"/>
        </w:rPr>
      </w:pPr>
    </w:p>
    <w:p w:rsidR="00F66B98" w:rsidRPr="0078611D" w:rsidRDefault="00F66B98" w:rsidP="00F66B98">
      <w:pPr>
        <w:pStyle w:val="NormalWeb"/>
        <w:shd w:val="clear" w:color="auto" w:fill="FFFFFF"/>
        <w:spacing w:before="120" w:beforeAutospacing="0" w:after="0" w:afterAutospacing="0"/>
        <w:rPr>
          <w:b/>
          <w:color w:val="000000"/>
          <w:sz w:val="28"/>
          <w:szCs w:val="28"/>
        </w:rPr>
      </w:pPr>
      <w:r w:rsidRPr="0078611D">
        <w:rPr>
          <w:b/>
          <w:color w:val="000000"/>
          <w:sz w:val="28"/>
          <w:szCs w:val="28"/>
          <w:lang w:val="vi-VN"/>
        </w:rPr>
        <w:t>II. LŨY KẾ TÌNH HÌNH THỰC HIỆN H</w:t>
      </w:r>
      <w:r w:rsidRPr="0078611D">
        <w:rPr>
          <w:b/>
          <w:color w:val="000000"/>
          <w:sz w:val="28"/>
          <w:szCs w:val="28"/>
        </w:rPr>
        <w:t>Ỗ</w:t>
      </w:r>
      <w:r w:rsidRPr="0078611D">
        <w:rPr>
          <w:b/>
          <w:color w:val="000000"/>
          <w:sz w:val="28"/>
          <w:szCs w:val="28"/>
          <w:lang w:val="vi-VN"/>
        </w:rPr>
        <w:t> TRỢ LÃI SUẤT</w:t>
      </w:r>
    </w:p>
    <w:p w:rsidR="00F66B98" w:rsidRPr="00E15CF1"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1. </w:t>
      </w:r>
      <w:r w:rsidRPr="00E15CF1">
        <w:rPr>
          <w:color w:val="000000"/>
          <w:sz w:val="28"/>
          <w:szCs w:val="28"/>
          <w:lang w:val="vi-VN"/>
        </w:rPr>
        <w:t>Lũy kế số tiền đã được ngân sách nhà nước thanh toán trước: ... đ</w:t>
      </w:r>
      <w:r w:rsidRPr="00E15CF1">
        <w:rPr>
          <w:color w:val="000000"/>
          <w:sz w:val="28"/>
          <w:szCs w:val="28"/>
        </w:rPr>
        <w:t>ồ</w:t>
      </w:r>
      <w:r w:rsidRPr="00E15CF1">
        <w:rPr>
          <w:color w:val="000000"/>
          <w:sz w:val="28"/>
          <w:szCs w:val="28"/>
          <w:lang w:val="vi-VN"/>
        </w:rPr>
        <w:t>ng.</w:t>
      </w:r>
    </w:p>
    <w:p w:rsidR="00F66B98" w:rsidRPr="00E15CF1"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2. </w:t>
      </w:r>
      <w:r w:rsidRPr="00E15CF1">
        <w:rPr>
          <w:color w:val="000000"/>
          <w:sz w:val="28"/>
          <w:szCs w:val="28"/>
          <w:lang w:val="vi-VN"/>
        </w:rPr>
        <w:t>Lũy kế số tiền đã hỗ trợ lãi suất: ... đồng.</w:t>
      </w:r>
    </w:p>
    <w:p w:rsidR="00F66B98" w:rsidRPr="00E15CF1"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3. </w:t>
      </w:r>
      <w:r w:rsidRPr="00E15CF1">
        <w:rPr>
          <w:color w:val="000000"/>
          <w:sz w:val="28"/>
          <w:szCs w:val="28"/>
          <w:lang w:val="vi-VN"/>
        </w:rPr>
        <w:t>Lũy kế số tiền đã hỗ trợ lãi suất bị thu hồi: ...đồng.</w:t>
      </w:r>
    </w:p>
    <w:p w:rsidR="00F66B98" w:rsidRPr="00E15CF1" w:rsidRDefault="00F66B98" w:rsidP="00FC7FD3">
      <w:pPr>
        <w:pStyle w:val="NormalWeb"/>
        <w:shd w:val="clear" w:color="auto" w:fill="FFFFFF"/>
        <w:spacing w:before="120" w:beforeAutospacing="0" w:after="0" w:afterAutospacing="0"/>
        <w:jc w:val="both"/>
        <w:rPr>
          <w:color w:val="000000"/>
          <w:sz w:val="28"/>
          <w:szCs w:val="28"/>
        </w:rPr>
      </w:pPr>
      <w:r w:rsidRPr="00E15CF1">
        <w:rPr>
          <w:color w:val="000000"/>
          <w:sz w:val="28"/>
          <w:szCs w:val="28"/>
        </w:rPr>
        <w:t>4. </w:t>
      </w:r>
      <w:r w:rsidRPr="00E15CF1">
        <w:rPr>
          <w:color w:val="000000"/>
          <w:sz w:val="28"/>
          <w:szCs w:val="28"/>
          <w:lang w:val="vi-VN"/>
        </w:rPr>
        <w:t>Lũy kế số tiền ngân sách nhà nước đã thanh toán hỗ trợ lãi suất thừa/thiếu:... đồng.</w:t>
      </w:r>
    </w:p>
    <w:tbl>
      <w:tblPr>
        <w:tblW w:w="9748" w:type="dxa"/>
        <w:tblCellSpacing w:w="0" w:type="dxa"/>
        <w:tblInd w:w="-176" w:type="dxa"/>
        <w:shd w:val="clear" w:color="auto" w:fill="FFFFFF"/>
        <w:tblCellMar>
          <w:left w:w="0" w:type="dxa"/>
          <w:right w:w="0" w:type="dxa"/>
        </w:tblCellMar>
        <w:tblLook w:val="04A0"/>
      </w:tblPr>
      <w:tblGrid>
        <w:gridCol w:w="2802"/>
        <w:gridCol w:w="2268"/>
        <w:gridCol w:w="4678"/>
      </w:tblGrid>
      <w:tr w:rsidR="00F66B98" w:rsidRPr="00E15CF1" w:rsidTr="00C11BC3">
        <w:trPr>
          <w:tblCellSpacing w:w="0" w:type="dxa"/>
        </w:trPr>
        <w:tc>
          <w:tcPr>
            <w:tcW w:w="2802" w:type="dxa"/>
            <w:shd w:val="clear" w:color="auto" w:fill="FFFFFF"/>
            <w:tcMar>
              <w:top w:w="0" w:type="dxa"/>
              <w:left w:w="108" w:type="dxa"/>
              <w:bottom w:w="0" w:type="dxa"/>
              <w:right w:w="108" w:type="dxa"/>
            </w:tcMar>
            <w:hideMark/>
          </w:tcPr>
          <w:p w:rsidR="00F66B98" w:rsidRPr="00E15CF1" w:rsidRDefault="00F66B98">
            <w:pPr>
              <w:pStyle w:val="NormalWeb"/>
              <w:spacing w:before="120" w:beforeAutospacing="0" w:after="120" w:afterAutospacing="0" w:line="234" w:lineRule="atLeast"/>
              <w:jc w:val="center"/>
              <w:rPr>
                <w:color w:val="000000"/>
                <w:sz w:val="28"/>
                <w:szCs w:val="28"/>
              </w:rPr>
            </w:pPr>
            <w:r w:rsidRPr="00E15CF1">
              <w:rPr>
                <w:b/>
                <w:bCs/>
                <w:color w:val="000000"/>
                <w:sz w:val="28"/>
                <w:szCs w:val="28"/>
                <w:shd w:val="clear" w:color="auto" w:fill="FFFFFF"/>
              </w:rPr>
              <w:br/>
            </w:r>
            <w:r w:rsidRPr="00E15CF1">
              <w:rPr>
                <w:b/>
                <w:bCs/>
                <w:color w:val="000000"/>
                <w:sz w:val="28"/>
                <w:szCs w:val="28"/>
                <w:shd w:val="clear" w:color="auto" w:fill="FFFFFF"/>
                <w:lang w:val="vi-VN"/>
              </w:rPr>
              <w:t>NGƯỜI LẬP BIỂU</w:t>
            </w:r>
            <w:r w:rsidRPr="00E15CF1">
              <w:rPr>
                <w:b/>
                <w:bCs/>
                <w:color w:val="000000"/>
                <w:sz w:val="28"/>
                <w:szCs w:val="28"/>
                <w:shd w:val="clear" w:color="auto" w:fill="FFFFFF"/>
                <w:lang w:val="vi-VN"/>
              </w:rPr>
              <w:br/>
            </w:r>
            <w:r w:rsidRPr="00E15CF1">
              <w:rPr>
                <w:i/>
                <w:iCs/>
                <w:color w:val="000000"/>
                <w:sz w:val="28"/>
                <w:szCs w:val="28"/>
                <w:lang w:val="vi-VN"/>
              </w:rPr>
              <w:t>(Ký, ghi rõ họ tên)</w:t>
            </w:r>
          </w:p>
        </w:tc>
        <w:tc>
          <w:tcPr>
            <w:tcW w:w="2268" w:type="dxa"/>
            <w:shd w:val="clear" w:color="auto" w:fill="FFFFFF"/>
            <w:tcMar>
              <w:top w:w="0" w:type="dxa"/>
              <w:left w:w="108" w:type="dxa"/>
              <w:bottom w:w="0" w:type="dxa"/>
              <w:right w:w="108" w:type="dxa"/>
            </w:tcMar>
            <w:hideMark/>
          </w:tcPr>
          <w:p w:rsidR="00F66B98" w:rsidRPr="00E15CF1" w:rsidRDefault="00F66B98">
            <w:pPr>
              <w:pStyle w:val="NormalWeb"/>
              <w:spacing w:before="120" w:beforeAutospacing="0" w:after="120" w:afterAutospacing="0" w:line="234" w:lineRule="atLeast"/>
              <w:jc w:val="center"/>
              <w:rPr>
                <w:color w:val="000000"/>
                <w:sz w:val="28"/>
                <w:szCs w:val="28"/>
              </w:rPr>
            </w:pPr>
            <w:r w:rsidRPr="00E15CF1">
              <w:rPr>
                <w:b/>
                <w:bCs/>
                <w:color w:val="000000"/>
                <w:sz w:val="28"/>
                <w:szCs w:val="28"/>
                <w:shd w:val="clear" w:color="auto" w:fill="FFFFFF"/>
              </w:rPr>
              <w:br/>
            </w:r>
            <w:r w:rsidRPr="00E15CF1">
              <w:rPr>
                <w:b/>
                <w:bCs/>
                <w:color w:val="000000"/>
                <w:sz w:val="28"/>
                <w:szCs w:val="28"/>
                <w:shd w:val="clear" w:color="auto" w:fill="FFFFFF"/>
                <w:lang w:val="vi-VN"/>
              </w:rPr>
              <w:t>KIỂM SOÁT</w:t>
            </w:r>
            <w:r w:rsidRPr="00E15CF1">
              <w:rPr>
                <w:b/>
                <w:bCs/>
                <w:color w:val="000000"/>
                <w:sz w:val="28"/>
                <w:szCs w:val="28"/>
                <w:shd w:val="clear" w:color="auto" w:fill="FFFFFF"/>
                <w:lang w:val="vi-VN"/>
              </w:rPr>
              <w:br/>
            </w:r>
            <w:r w:rsidRPr="00E15CF1">
              <w:rPr>
                <w:i/>
                <w:iCs/>
                <w:color w:val="000000"/>
                <w:sz w:val="28"/>
                <w:szCs w:val="28"/>
                <w:lang w:val="vi-VN"/>
              </w:rPr>
              <w:t>(Ký, ghi rõ họ tên)</w:t>
            </w:r>
          </w:p>
        </w:tc>
        <w:tc>
          <w:tcPr>
            <w:tcW w:w="4678" w:type="dxa"/>
            <w:shd w:val="clear" w:color="auto" w:fill="FFFFFF"/>
            <w:tcMar>
              <w:top w:w="0" w:type="dxa"/>
              <w:left w:w="108" w:type="dxa"/>
              <w:bottom w:w="0" w:type="dxa"/>
              <w:right w:w="108" w:type="dxa"/>
            </w:tcMar>
            <w:hideMark/>
          </w:tcPr>
          <w:p w:rsidR="00F66B98" w:rsidRPr="00E15CF1" w:rsidRDefault="00F66B98">
            <w:pPr>
              <w:pStyle w:val="NormalWeb"/>
              <w:spacing w:before="120" w:beforeAutospacing="0" w:after="120" w:afterAutospacing="0" w:line="234" w:lineRule="atLeast"/>
              <w:jc w:val="center"/>
              <w:rPr>
                <w:color w:val="000000"/>
                <w:sz w:val="28"/>
                <w:szCs w:val="28"/>
              </w:rPr>
            </w:pPr>
            <w:r w:rsidRPr="00E15CF1">
              <w:rPr>
                <w:color w:val="000000"/>
                <w:sz w:val="28"/>
                <w:szCs w:val="28"/>
                <w:lang w:val="vi-VN"/>
              </w:rPr>
              <w:br/>
            </w:r>
            <w:r w:rsidRPr="00E15CF1">
              <w:rPr>
                <w:b/>
                <w:bCs/>
                <w:color w:val="000000"/>
                <w:sz w:val="28"/>
                <w:szCs w:val="28"/>
                <w:shd w:val="clear" w:color="auto" w:fill="FFFFFF"/>
                <w:lang w:val="vi-VN"/>
              </w:rPr>
              <w:t>THỦ TR</w:t>
            </w:r>
            <w:r w:rsidRPr="00E15CF1">
              <w:rPr>
                <w:b/>
                <w:bCs/>
                <w:color w:val="000000"/>
                <w:sz w:val="28"/>
                <w:szCs w:val="28"/>
                <w:shd w:val="clear" w:color="auto" w:fill="FFFFFF"/>
              </w:rPr>
              <w:t>ƯỞNG CƠ</w:t>
            </w:r>
            <w:r w:rsidRPr="00E15CF1">
              <w:rPr>
                <w:b/>
                <w:bCs/>
                <w:color w:val="000000"/>
                <w:sz w:val="28"/>
                <w:szCs w:val="28"/>
                <w:shd w:val="clear" w:color="auto" w:fill="FFFFFF"/>
                <w:lang w:val="vi-VN"/>
              </w:rPr>
              <w:t> QUAN/ĐƠN VỊ</w:t>
            </w:r>
            <w:r w:rsidRPr="00E15CF1">
              <w:rPr>
                <w:color w:val="000000"/>
                <w:sz w:val="28"/>
                <w:szCs w:val="28"/>
                <w:lang w:val="vi-VN"/>
              </w:rPr>
              <w:br/>
            </w:r>
            <w:r w:rsidRPr="00E15CF1">
              <w:rPr>
                <w:i/>
                <w:iCs/>
                <w:color w:val="000000"/>
                <w:sz w:val="28"/>
                <w:szCs w:val="28"/>
                <w:lang w:val="vi-VN"/>
              </w:rPr>
              <w:t>(Ký tên, đóng dấu)</w:t>
            </w:r>
          </w:p>
        </w:tc>
      </w:tr>
    </w:tbl>
    <w:p w:rsidR="00E15CF1" w:rsidRPr="00E15CF1" w:rsidRDefault="00E15CF1" w:rsidP="00E15CF1">
      <w:pPr>
        <w:pStyle w:val="NormalWeb"/>
        <w:shd w:val="clear" w:color="auto" w:fill="FFFFFF"/>
        <w:spacing w:before="0" w:beforeAutospacing="0" w:after="0" w:afterAutospacing="0"/>
        <w:rPr>
          <w:b/>
          <w:bCs/>
          <w:color w:val="000000"/>
          <w:sz w:val="28"/>
          <w:szCs w:val="28"/>
          <w:lang w:val="vi-VN"/>
        </w:rPr>
      </w:pPr>
      <w:bookmarkStart w:id="13" w:name="chuong_pl_2"/>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rPr>
      </w:pPr>
    </w:p>
    <w:p w:rsidR="0023606D" w:rsidRDefault="0023606D" w:rsidP="00F66B98">
      <w:pPr>
        <w:pStyle w:val="NormalWeb"/>
        <w:shd w:val="clear" w:color="auto" w:fill="FFFFFF"/>
        <w:spacing w:before="0" w:beforeAutospacing="0" w:after="0" w:afterAutospacing="0"/>
        <w:jc w:val="center"/>
        <w:rPr>
          <w:b/>
          <w:bCs/>
          <w:color w:val="000000"/>
          <w:sz w:val="28"/>
          <w:szCs w:val="28"/>
        </w:rPr>
      </w:pPr>
    </w:p>
    <w:p w:rsidR="0023606D" w:rsidRPr="0023606D" w:rsidRDefault="0023606D" w:rsidP="00F66B98">
      <w:pPr>
        <w:pStyle w:val="NormalWeb"/>
        <w:shd w:val="clear" w:color="auto" w:fill="FFFFFF"/>
        <w:spacing w:before="0" w:beforeAutospacing="0" w:after="0" w:afterAutospacing="0"/>
        <w:jc w:val="center"/>
        <w:rPr>
          <w:b/>
          <w:bCs/>
          <w:color w:val="000000"/>
          <w:sz w:val="28"/>
          <w:szCs w:val="28"/>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E15CF1" w:rsidRDefault="00E15CF1" w:rsidP="00F66B98">
      <w:pPr>
        <w:pStyle w:val="NormalWeb"/>
        <w:shd w:val="clear" w:color="auto" w:fill="FFFFFF"/>
        <w:spacing w:before="0" w:beforeAutospacing="0" w:after="0" w:afterAutospacing="0"/>
        <w:jc w:val="center"/>
        <w:rPr>
          <w:b/>
          <w:bCs/>
          <w:color w:val="000000"/>
          <w:sz w:val="28"/>
          <w:szCs w:val="28"/>
          <w:lang w:val="vi-VN"/>
        </w:rPr>
      </w:pPr>
    </w:p>
    <w:p w:rsidR="00F66B98" w:rsidRPr="00AD4707" w:rsidRDefault="00F66B98" w:rsidP="00F66B98">
      <w:pPr>
        <w:pStyle w:val="NormalWeb"/>
        <w:shd w:val="clear" w:color="auto" w:fill="FFFFFF"/>
        <w:spacing w:before="0" w:beforeAutospacing="0" w:after="0" w:afterAutospacing="0"/>
        <w:jc w:val="center"/>
        <w:rPr>
          <w:b/>
          <w:bCs/>
          <w:color w:val="000000"/>
          <w:sz w:val="28"/>
          <w:szCs w:val="28"/>
          <w:lang w:val="vi-VN"/>
        </w:rPr>
      </w:pPr>
      <w:r w:rsidRPr="00E15CF1">
        <w:rPr>
          <w:b/>
          <w:bCs/>
          <w:color w:val="000000"/>
          <w:sz w:val="28"/>
          <w:szCs w:val="28"/>
          <w:lang w:val="vi-VN"/>
        </w:rPr>
        <w:t>PHỤ LỤC II</w:t>
      </w:r>
      <w:bookmarkEnd w:id="13"/>
    </w:p>
    <w:p w:rsidR="0023606D" w:rsidRPr="00AD4707" w:rsidRDefault="0023606D" w:rsidP="00F66B98">
      <w:pPr>
        <w:pStyle w:val="NormalWeb"/>
        <w:shd w:val="clear" w:color="auto" w:fill="FFFFFF"/>
        <w:spacing w:before="0" w:beforeAutospacing="0" w:after="0" w:afterAutospacing="0"/>
        <w:jc w:val="center"/>
        <w:rPr>
          <w:color w:val="000000"/>
          <w:sz w:val="28"/>
          <w:szCs w:val="28"/>
          <w:lang w:val="vi-VN"/>
        </w:rPr>
      </w:pPr>
    </w:p>
    <w:p w:rsidR="00E15CF1" w:rsidRPr="00AD4707" w:rsidRDefault="001F3492" w:rsidP="00F66B98">
      <w:pPr>
        <w:pStyle w:val="NormalWeb"/>
        <w:shd w:val="clear" w:color="auto" w:fill="FFFFFF"/>
        <w:spacing w:before="0" w:beforeAutospacing="0" w:after="0" w:afterAutospacing="0"/>
        <w:jc w:val="center"/>
        <w:rPr>
          <w:i/>
          <w:iCs/>
          <w:color w:val="000000"/>
          <w:sz w:val="28"/>
          <w:szCs w:val="28"/>
          <w:lang w:val="vi-VN"/>
        </w:rPr>
      </w:pPr>
      <w:bookmarkStart w:id="14" w:name="chuong_pl_2_name"/>
      <w:r w:rsidRPr="001F3492">
        <w:rPr>
          <w:color w:val="000000"/>
          <w:sz w:val="28"/>
          <w:szCs w:val="28"/>
          <w:lang w:val="vi-VN"/>
        </w:rPr>
        <w:t>BÁO CÁO KẾT QUẢ THỰC HIỆN HỖ TRỢ LÃI SUẤT THEO NGHỊ QUYẾT SỐ 198/2025/QH15</w:t>
      </w:r>
      <w:bookmarkEnd w:id="14"/>
      <w:r w:rsidR="00F66B98" w:rsidRPr="00E15CF1">
        <w:rPr>
          <w:color w:val="000000"/>
          <w:sz w:val="28"/>
          <w:szCs w:val="28"/>
          <w:lang w:val="vi-VN"/>
        </w:rPr>
        <w:br/>
      </w:r>
      <w:r w:rsidRPr="001F3492">
        <w:rPr>
          <w:i/>
          <w:iCs/>
          <w:color w:val="000000"/>
          <w:sz w:val="28"/>
          <w:szCs w:val="28"/>
          <w:lang w:val="vi-VN"/>
        </w:rPr>
        <w:t>(K</w:t>
      </w:r>
      <w:r w:rsidR="00F66B98" w:rsidRPr="00E15CF1">
        <w:rPr>
          <w:i/>
          <w:iCs/>
          <w:color w:val="000000"/>
          <w:sz w:val="28"/>
          <w:szCs w:val="28"/>
          <w:lang w:val="vi-VN"/>
        </w:rPr>
        <w:t>èm theo Nghị định </w:t>
      </w:r>
      <w:r w:rsidRPr="001F3492">
        <w:rPr>
          <w:i/>
          <w:iCs/>
          <w:color w:val="000000"/>
          <w:sz w:val="28"/>
          <w:szCs w:val="28"/>
          <w:lang w:val="vi-VN"/>
        </w:rPr>
        <w:t>số</w:t>
      </w:r>
      <w:r w:rsidR="00F66B98" w:rsidRPr="00E15CF1">
        <w:rPr>
          <w:i/>
          <w:iCs/>
          <w:color w:val="000000"/>
          <w:sz w:val="28"/>
          <w:szCs w:val="28"/>
          <w:lang w:val="vi-VN"/>
        </w:rPr>
        <w:t> </w:t>
      </w:r>
      <w:r w:rsidRPr="001F3492">
        <w:rPr>
          <w:i/>
          <w:iCs/>
          <w:color w:val="000000"/>
          <w:sz w:val="28"/>
          <w:szCs w:val="28"/>
          <w:lang w:val="vi-VN"/>
        </w:rPr>
        <w:t xml:space="preserve">    </w:t>
      </w:r>
      <w:r w:rsidR="00F66B98" w:rsidRPr="00E15CF1">
        <w:rPr>
          <w:i/>
          <w:iCs/>
          <w:color w:val="000000"/>
          <w:sz w:val="28"/>
          <w:szCs w:val="28"/>
          <w:lang w:val="vi-VN"/>
        </w:rPr>
        <w:t>/202</w:t>
      </w:r>
      <w:r w:rsidRPr="001F3492">
        <w:rPr>
          <w:i/>
          <w:iCs/>
          <w:color w:val="000000"/>
          <w:sz w:val="28"/>
          <w:szCs w:val="28"/>
          <w:lang w:val="vi-VN"/>
        </w:rPr>
        <w:t>5</w:t>
      </w:r>
      <w:r w:rsidR="00F66B98" w:rsidRPr="00E15CF1">
        <w:rPr>
          <w:i/>
          <w:iCs/>
          <w:color w:val="000000"/>
          <w:sz w:val="28"/>
          <w:szCs w:val="28"/>
          <w:lang w:val="vi-VN"/>
        </w:rPr>
        <w:t xml:space="preserve">/NĐ-CP ngày  tháng </w:t>
      </w:r>
      <w:r w:rsidRPr="001F3492">
        <w:rPr>
          <w:i/>
          <w:iCs/>
          <w:color w:val="000000"/>
          <w:sz w:val="28"/>
          <w:szCs w:val="28"/>
          <w:lang w:val="vi-VN"/>
        </w:rPr>
        <w:t xml:space="preserve"> </w:t>
      </w:r>
      <w:r w:rsidR="00F66B98" w:rsidRPr="00E15CF1">
        <w:rPr>
          <w:i/>
          <w:iCs/>
          <w:color w:val="000000"/>
          <w:sz w:val="28"/>
          <w:szCs w:val="28"/>
          <w:lang w:val="vi-VN"/>
        </w:rPr>
        <w:t xml:space="preserve"> năm 202</w:t>
      </w:r>
      <w:r w:rsidRPr="001F3492">
        <w:rPr>
          <w:i/>
          <w:iCs/>
          <w:color w:val="000000"/>
          <w:sz w:val="28"/>
          <w:szCs w:val="28"/>
          <w:lang w:val="vi-VN"/>
        </w:rPr>
        <w:t>5</w:t>
      </w:r>
    </w:p>
    <w:p w:rsidR="00F66B98" w:rsidRDefault="00F66B98" w:rsidP="00F66B98">
      <w:pPr>
        <w:pStyle w:val="NormalWeb"/>
        <w:shd w:val="clear" w:color="auto" w:fill="FFFFFF"/>
        <w:spacing w:before="0" w:beforeAutospacing="0" w:after="0" w:afterAutospacing="0"/>
        <w:jc w:val="center"/>
        <w:rPr>
          <w:i/>
          <w:iCs/>
          <w:color w:val="000000"/>
          <w:sz w:val="28"/>
          <w:szCs w:val="28"/>
        </w:rPr>
      </w:pPr>
      <w:r w:rsidRPr="00E15CF1">
        <w:rPr>
          <w:i/>
          <w:iCs/>
          <w:color w:val="000000"/>
          <w:sz w:val="28"/>
          <w:szCs w:val="28"/>
          <w:lang w:val="vi-VN"/>
        </w:rPr>
        <w:t xml:space="preserve"> của Chính phủ)</w:t>
      </w:r>
    </w:p>
    <w:tbl>
      <w:tblPr>
        <w:tblW w:w="9474" w:type="dxa"/>
        <w:tblCellSpacing w:w="0" w:type="dxa"/>
        <w:shd w:val="clear" w:color="auto" w:fill="FFFFFF"/>
        <w:tblCellMar>
          <w:left w:w="0" w:type="dxa"/>
          <w:right w:w="0" w:type="dxa"/>
        </w:tblCellMar>
        <w:tblLook w:val="04A0"/>
      </w:tblPr>
      <w:tblGrid>
        <w:gridCol w:w="3662"/>
        <w:gridCol w:w="5812"/>
      </w:tblGrid>
      <w:tr w:rsidR="00C11BC3" w:rsidRPr="00E15CF1" w:rsidTr="00A44827">
        <w:trPr>
          <w:tblCellSpacing w:w="0" w:type="dxa"/>
        </w:trPr>
        <w:tc>
          <w:tcPr>
            <w:tcW w:w="3662" w:type="dxa"/>
            <w:shd w:val="clear" w:color="auto" w:fill="FFFFFF"/>
            <w:tcMar>
              <w:top w:w="0" w:type="dxa"/>
              <w:left w:w="108" w:type="dxa"/>
              <w:bottom w:w="0" w:type="dxa"/>
              <w:right w:w="108" w:type="dxa"/>
            </w:tcMar>
            <w:hideMark/>
          </w:tcPr>
          <w:p w:rsidR="00C11BC3" w:rsidRDefault="009D7E58" w:rsidP="00C11BC3">
            <w:pPr>
              <w:pStyle w:val="NormalWeb"/>
              <w:spacing w:before="120" w:beforeAutospacing="0" w:after="120" w:afterAutospacing="0" w:line="234" w:lineRule="atLeast"/>
              <w:jc w:val="center"/>
              <w:rPr>
                <w:b/>
                <w:bCs/>
                <w:color w:val="000000"/>
                <w:sz w:val="28"/>
                <w:szCs w:val="28"/>
              </w:rPr>
            </w:pPr>
            <w:r>
              <w:rPr>
                <w:b/>
                <w:bCs/>
                <w:color w:val="000000"/>
                <w:sz w:val="28"/>
                <w:szCs w:val="28"/>
              </w:rPr>
              <w:t xml:space="preserve">CƠ </w:t>
            </w:r>
            <w:r w:rsidR="00F40D06">
              <w:rPr>
                <w:b/>
                <w:bCs/>
                <w:color w:val="000000"/>
                <w:sz w:val="28"/>
                <w:szCs w:val="28"/>
              </w:rPr>
              <w:t xml:space="preserve">QUAN </w:t>
            </w:r>
            <w:r>
              <w:rPr>
                <w:b/>
                <w:bCs/>
                <w:color w:val="000000"/>
                <w:sz w:val="28"/>
                <w:szCs w:val="28"/>
              </w:rPr>
              <w:t>QUẢN LÝ QUỸ</w:t>
            </w:r>
          </w:p>
          <w:p w:rsidR="00D4180A" w:rsidRDefault="00D4180A" w:rsidP="00C11BC3">
            <w:pPr>
              <w:pStyle w:val="NormalWeb"/>
              <w:spacing w:before="120" w:beforeAutospacing="0" w:after="120" w:afterAutospacing="0" w:line="234" w:lineRule="atLeast"/>
              <w:jc w:val="center"/>
              <w:rPr>
                <w:b/>
                <w:bCs/>
                <w:color w:val="000000"/>
                <w:sz w:val="28"/>
                <w:szCs w:val="28"/>
              </w:rPr>
            </w:pPr>
          </w:p>
          <w:p w:rsidR="00C11BC3" w:rsidRPr="00741E8C" w:rsidRDefault="00815D48" w:rsidP="00C11BC3">
            <w:pPr>
              <w:pStyle w:val="NormalWeb"/>
              <w:spacing w:before="120" w:beforeAutospacing="0" w:after="120" w:afterAutospacing="0" w:line="234" w:lineRule="atLeast"/>
              <w:jc w:val="center"/>
              <w:rPr>
                <w:i/>
                <w:color w:val="000000"/>
                <w:sz w:val="28"/>
                <w:szCs w:val="28"/>
              </w:rPr>
            </w:pPr>
            <w:r w:rsidRPr="00815D48">
              <w:rPr>
                <w:b/>
                <w:bCs/>
                <w:noProof/>
                <w:color w:val="000000"/>
                <w:sz w:val="28"/>
                <w:szCs w:val="28"/>
              </w:rPr>
              <w:pict>
                <v:shape id="_x0000_s1034" type="#_x0000_t32" style="position:absolute;left:0;text-align:left;margin-left:59.75pt;margin-top:1.6pt;width:64.5pt;height:0;z-index:251664384" o:connectortype="straight"/>
              </w:pict>
            </w:r>
          </w:p>
          <w:p w:rsidR="00C11BC3" w:rsidRPr="004C4E1C" w:rsidRDefault="00C11BC3" w:rsidP="00C11BC3">
            <w:pPr>
              <w:pStyle w:val="NormalWeb"/>
              <w:spacing w:before="120" w:beforeAutospacing="0" w:after="120" w:afterAutospacing="0" w:line="234" w:lineRule="atLeast"/>
              <w:jc w:val="center"/>
              <w:rPr>
                <w:color w:val="000000"/>
                <w:sz w:val="28"/>
                <w:szCs w:val="28"/>
              </w:rPr>
            </w:pPr>
            <w:r w:rsidRPr="00741E8C">
              <w:rPr>
                <w:color w:val="000000"/>
                <w:sz w:val="28"/>
                <w:szCs w:val="28"/>
              </w:rPr>
              <w:t>Số:...../BC-........</w:t>
            </w:r>
          </w:p>
        </w:tc>
        <w:tc>
          <w:tcPr>
            <w:tcW w:w="5812" w:type="dxa"/>
            <w:shd w:val="clear" w:color="auto" w:fill="FFFFFF"/>
            <w:tcMar>
              <w:top w:w="0" w:type="dxa"/>
              <w:left w:w="108" w:type="dxa"/>
              <w:bottom w:w="0" w:type="dxa"/>
              <w:right w:w="108" w:type="dxa"/>
            </w:tcMar>
            <w:hideMark/>
          </w:tcPr>
          <w:p w:rsidR="00C11BC3" w:rsidRPr="00741E8C" w:rsidRDefault="00C11BC3" w:rsidP="00A44827">
            <w:pPr>
              <w:spacing w:before="120"/>
              <w:jc w:val="center"/>
              <w:rPr>
                <w:b/>
                <w:color w:val="000000"/>
                <w:sz w:val="26"/>
                <w:szCs w:val="26"/>
              </w:rPr>
            </w:pPr>
            <w:r w:rsidRPr="00741E8C">
              <w:rPr>
                <w:b/>
                <w:color w:val="000000"/>
                <w:sz w:val="26"/>
                <w:szCs w:val="26"/>
              </w:rPr>
              <w:t>CỘNG HÒA XÃ HỘI CHỦ NGHĨA VIỆT NAM</w:t>
            </w:r>
          </w:p>
          <w:p w:rsidR="00C11BC3" w:rsidRPr="00741E8C" w:rsidRDefault="00C11BC3" w:rsidP="00A44827">
            <w:pPr>
              <w:spacing w:before="120"/>
              <w:jc w:val="center"/>
              <w:rPr>
                <w:b/>
                <w:color w:val="000000"/>
                <w:sz w:val="28"/>
                <w:szCs w:val="28"/>
              </w:rPr>
            </w:pPr>
            <w:r w:rsidRPr="00741E8C">
              <w:rPr>
                <w:b/>
                <w:color w:val="000000"/>
                <w:sz w:val="28"/>
                <w:szCs w:val="28"/>
              </w:rPr>
              <w:t>Độc lập - Tự do - Hạnh phúc</w:t>
            </w:r>
          </w:p>
          <w:p w:rsidR="00C11BC3" w:rsidRPr="0056237B" w:rsidRDefault="00815D48" w:rsidP="00A44827">
            <w:pPr>
              <w:spacing w:before="120"/>
              <w:rPr>
                <w:rFonts w:cstheme="minorBidi"/>
                <w:b/>
                <w:color w:val="000000"/>
                <w:sz w:val="28"/>
                <w:szCs w:val="28"/>
                <w:lang w:val="nl-NL"/>
              </w:rPr>
            </w:pPr>
            <w:r w:rsidRPr="00815D48">
              <w:rPr>
                <w:b/>
                <w:bCs/>
                <w:noProof/>
                <w:sz w:val="28"/>
                <w:szCs w:val="28"/>
              </w:rPr>
              <w:pict>
                <v:line id="_x0000_s1035" style="position:absolute;flip:y;z-index:251665408;visibility:visible;mso-wrap-style:square;mso-height-percent:0;mso-wrap-distance-left:9pt;mso-wrap-distance-top:-1e-4mm;mso-wrap-distance-right:9pt;mso-wrap-distance-bottom:-1e-4mm;mso-position-horizontal-relative:text;mso-position-vertical-relative:text;mso-height-percent:0;mso-width-relative:page;mso-height-relative:margin" from="54.25pt,2.7pt" to="22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" strokecolor="black [3040]">
                  <o:lock v:ext="edit" shapetype="f"/>
                </v:line>
              </w:pict>
            </w:r>
            <w:r w:rsidR="00C11BC3" w:rsidRPr="00741E8C">
              <w:rPr>
                <w:b/>
                <w:bCs/>
                <w:sz w:val="28"/>
                <w:szCs w:val="28"/>
              </w:rPr>
              <w:tab/>
              <w:t xml:space="preserve">      </w:t>
            </w:r>
            <w:r w:rsidR="00C11BC3" w:rsidRPr="0056237B">
              <w:rPr>
                <w:bCs/>
                <w:sz w:val="28"/>
                <w:szCs w:val="28"/>
                <w:lang w:val="nl-NL"/>
              </w:rPr>
              <w:t>….</w:t>
            </w:r>
            <w:r w:rsidR="00C11BC3" w:rsidRPr="0056237B">
              <w:rPr>
                <w:bCs/>
                <w:i/>
                <w:sz w:val="28"/>
                <w:szCs w:val="28"/>
                <w:lang w:val="nl-NL"/>
              </w:rPr>
              <w:t xml:space="preserve">…., ngày     tháng      năm </w:t>
            </w:r>
          </w:p>
          <w:p w:rsidR="00C11BC3" w:rsidRPr="00E15CF1" w:rsidRDefault="00C11BC3" w:rsidP="00A44827">
            <w:pPr>
              <w:rPr>
                <w:color w:val="000000"/>
                <w:sz w:val="28"/>
                <w:szCs w:val="28"/>
              </w:rPr>
            </w:pPr>
          </w:p>
        </w:tc>
      </w:tr>
    </w:tbl>
    <w:p w:rsidR="00874EC9" w:rsidRDefault="00C11BC3">
      <w:pPr>
        <w:pStyle w:val="NormalWeb"/>
        <w:shd w:val="clear" w:color="auto" w:fill="FFFFFF"/>
        <w:spacing w:before="0" w:beforeAutospacing="0" w:after="0" w:afterAutospacing="0"/>
        <w:jc w:val="center"/>
        <w:rPr>
          <w:color w:val="000000"/>
          <w:sz w:val="28"/>
          <w:szCs w:val="28"/>
        </w:rPr>
      </w:pPr>
      <w:r w:rsidRPr="00E15CF1">
        <w:rPr>
          <w:b/>
          <w:bCs/>
          <w:color w:val="000000"/>
          <w:sz w:val="28"/>
          <w:szCs w:val="28"/>
          <w:lang w:val="vi-VN"/>
        </w:rPr>
        <w:t>BÁO CÁO</w:t>
      </w:r>
    </w:p>
    <w:p w:rsidR="00874EC9" w:rsidRDefault="00C11BC3">
      <w:pPr>
        <w:pStyle w:val="NormalWeb"/>
        <w:shd w:val="clear" w:color="auto" w:fill="FFFFFF"/>
        <w:spacing w:before="0" w:beforeAutospacing="0" w:after="0" w:afterAutospacing="0"/>
        <w:jc w:val="center"/>
        <w:rPr>
          <w:b/>
          <w:bCs/>
          <w:color w:val="000000"/>
          <w:sz w:val="28"/>
          <w:szCs w:val="28"/>
        </w:rPr>
      </w:pPr>
      <w:r>
        <w:rPr>
          <w:b/>
          <w:bCs/>
          <w:color w:val="000000"/>
          <w:sz w:val="28"/>
          <w:szCs w:val="28"/>
        </w:rPr>
        <w:t xml:space="preserve">Về </w:t>
      </w:r>
      <w:r w:rsidR="00DF4C75">
        <w:rPr>
          <w:b/>
          <w:bCs/>
          <w:color w:val="000000"/>
          <w:sz w:val="28"/>
          <w:szCs w:val="28"/>
        </w:rPr>
        <w:t>kết quả thực hiện</w:t>
      </w:r>
      <w:r>
        <w:rPr>
          <w:b/>
          <w:bCs/>
          <w:color w:val="000000"/>
          <w:sz w:val="28"/>
          <w:szCs w:val="28"/>
        </w:rPr>
        <w:t xml:space="preserve"> hỗ trợ lãi suất theo Nghị quyết số 198</w:t>
      </w:r>
      <w:r w:rsidRPr="00E15CF1">
        <w:rPr>
          <w:b/>
          <w:bCs/>
          <w:color w:val="000000"/>
          <w:sz w:val="28"/>
          <w:szCs w:val="28"/>
          <w:lang w:val="vi-VN"/>
        </w:rPr>
        <w:t>/202</w:t>
      </w:r>
      <w:r>
        <w:rPr>
          <w:b/>
          <w:bCs/>
          <w:color w:val="000000"/>
          <w:sz w:val="28"/>
          <w:szCs w:val="28"/>
        </w:rPr>
        <w:t>5</w:t>
      </w:r>
      <w:r w:rsidRPr="00E15CF1">
        <w:rPr>
          <w:b/>
          <w:bCs/>
          <w:color w:val="000000"/>
          <w:sz w:val="28"/>
          <w:szCs w:val="28"/>
          <w:lang w:val="vi-VN"/>
        </w:rPr>
        <w:t>/QH15</w:t>
      </w:r>
      <w:r w:rsidRPr="00E15CF1">
        <w:rPr>
          <w:b/>
          <w:bCs/>
          <w:color w:val="000000"/>
          <w:sz w:val="28"/>
          <w:szCs w:val="28"/>
          <w:lang w:val="vi-VN"/>
        </w:rPr>
        <w:br/>
      </w:r>
      <w:r>
        <w:rPr>
          <w:b/>
          <w:bCs/>
          <w:color w:val="000000"/>
          <w:sz w:val="28"/>
          <w:szCs w:val="28"/>
          <w:lang w:val="vi-VN"/>
        </w:rPr>
        <w:t>Năm</w:t>
      </w:r>
      <w:r w:rsidRPr="00E15CF1">
        <w:rPr>
          <w:b/>
          <w:bCs/>
          <w:color w:val="000000"/>
          <w:sz w:val="28"/>
          <w:szCs w:val="28"/>
          <w:lang w:val="vi-VN"/>
        </w:rPr>
        <w:t>...</w:t>
      </w:r>
    </w:p>
    <w:p w:rsidR="00874EC9" w:rsidRDefault="00C11BC3">
      <w:pPr>
        <w:jc w:val="center"/>
        <w:rPr>
          <w:bCs/>
          <w:sz w:val="28"/>
          <w:szCs w:val="28"/>
        </w:rPr>
      </w:pPr>
      <w:r w:rsidRPr="00BD3FCE">
        <w:rPr>
          <w:bCs/>
          <w:sz w:val="28"/>
          <w:szCs w:val="28"/>
        </w:rPr>
        <w:t xml:space="preserve">Kính gửi: </w:t>
      </w:r>
      <w:r w:rsidR="00D4180A">
        <w:rPr>
          <w:bCs/>
          <w:sz w:val="28"/>
          <w:szCs w:val="28"/>
        </w:rPr>
        <w:t>Bộ Tài chính</w:t>
      </w:r>
    </w:p>
    <w:p w:rsidR="00874EC9" w:rsidRDefault="00874EC9">
      <w:pPr>
        <w:pStyle w:val="NormalWeb"/>
        <w:shd w:val="clear" w:color="auto" w:fill="FFFFFF"/>
        <w:spacing w:before="0" w:beforeAutospacing="0" w:after="0" w:afterAutospacing="0"/>
        <w:rPr>
          <w:color w:val="000000"/>
          <w:sz w:val="28"/>
          <w:szCs w:val="28"/>
        </w:rPr>
      </w:pPr>
    </w:p>
    <w:p w:rsidR="00874EC9" w:rsidRDefault="00F66B98">
      <w:pPr>
        <w:pStyle w:val="NormalWeb"/>
        <w:shd w:val="clear" w:color="auto" w:fill="FFFFFF"/>
        <w:spacing w:before="0" w:beforeAutospacing="0" w:after="0" w:afterAutospacing="0"/>
        <w:rPr>
          <w:color w:val="000000"/>
          <w:sz w:val="28"/>
          <w:szCs w:val="28"/>
        </w:rPr>
      </w:pPr>
      <w:r w:rsidRPr="00E15CF1">
        <w:rPr>
          <w:color w:val="000000"/>
          <w:sz w:val="28"/>
          <w:szCs w:val="28"/>
        </w:rPr>
        <w:t>1. </w:t>
      </w:r>
      <w:r w:rsidRPr="00E15CF1">
        <w:rPr>
          <w:color w:val="000000"/>
          <w:sz w:val="28"/>
          <w:szCs w:val="28"/>
          <w:lang w:val="vi-VN"/>
        </w:rPr>
        <w:t>Số tiền ngân sách nhà nước đã thanh toán hỗ trợ lãi suất thừa/thiếu năm trước chuyển sang:... đồng (nếu có).</w:t>
      </w:r>
    </w:p>
    <w:p w:rsidR="00874EC9" w:rsidRDefault="00F66B98">
      <w:pPr>
        <w:pStyle w:val="NormalWeb"/>
        <w:shd w:val="clear" w:color="auto" w:fill="FFFFFF"/>
        <w:spacing w:before="0" w:beforeAutospacing="0" w:after="0" w:afterAutospacing="0"/>
        <w:rPr>
          <w:color w:val="000000"/>
          <w:sz w:val="28"/>
          <w:szCs w:val="28"/>
        </w:rPr>
      </w:pPr>
      <w:r w:rsidRPr="00E15CF1">
        <w:rPr>
          <w:color w:val="000000"/>
          <w:sz w:val="28"/>
          <w:szCs w:val="28"/>
        </w:rPr>
        <w:t>2. </w:t>
      </w:r>
      <w:r w:rsidRPr="00E15CF1">
        <w:rPr>
          <w:color w:val="000000"/>
          <w:sz w:val="28"/>
          <w:szCs w:val="28"/>
          <w:lang w:val="vi-VN"/>
        </w:rPr>
        <w:t>Dự toán chi hỗ trợ lãi suất được giao trong năm: ... đồng.</w:t>
      </w:r>
    </w:p>
    <w:p w:rsidR="00874EC9" w:rsidRDefault="00F66B98">
      <w:pPr>
        <w:pStyle w:val="NormalWeb"/>
        <w:shd w:val="clear" w:color="auto" w:fill="FFFFFF"/>
        <w:spacing w:before="0" w:beforeAutospacing="0" w:after="0" w:afterAutospacing="0"/>
        <w:rPr>
          <w:color w:val="000000"/>
          <w:sz w:val="28"/>
          <w:szCs w:val="28"/>
        </w:rPr>
      </w:pPr>
      <w:r w:rsidRPr="00E15CF1">
        <w:rPr>
          <w:color w:val="000000"/>
          <w:sz w:val="28"/>
          <w:szCs w:val="28"/>
        </w:rPr>
        <w:t>3. </w:t>
      </w:r>
      <w:r w:rsidRPr="00E15CF1">
        <w:rPr>
          <w:color w:val="000000"/>
          <w:sz w:val="28"/>
          <w:szCs w:val="28"/>
          <w:lang w:val="vi-VN"/>
        </w:rPr>
        <w:t>Số tiền đã được ngân sách nhà nước thanh toán trước trong năm (bao gồm cả số tiền đã được ngân sách nhà nước thanh toán trong tháng 01 năm sau): ... đồng.</w:t>
      </w:r>
    </w:p>
    <w:p w:rsidR="00874EC9" w:rsidRDefault="00F66B98">
      <w:pPr>
        <w:pStyle w:val="NormalWeb"/>
        <w:shd w:val="clear" w:color="auto" w:fill="FFFFFF"/>
        <w:spacing w:before="0" w:beforeAutospacing="0" w:after="0" w:afterAutospacing="0"/>
        <w:rPr>
          <w:color w:val="000000"/>
          <w:sz w:val="28"/>
          <w:szCs w:val="28"/>
        </w:rPr>
      </w:pPr>
      <w:r w:rsidRPr="00E15CF1">
        <w:rPr>
          <w:color w:val="000000"/>
          <w:sz w:val="28"/>
          <w:szCs w:val="28"/>
        </w:rPr>
        <w:t>4. </w:t>
      </w:r>
      <w:r w:rsidRPr="00E15CF1">
        <w:rPr>
          <w:color w:val="000000"/>
          <w:sz w:val="28"/>
          <w:szCs w:val="28"/>
          <w:lang w:val="vi-VN"/>
        </w:rPr>
        <w:t>Số tiền được ngân sách nhà nước thanh toán hỗ trợ lãi suất trong năm: ... đồng; trong đó chi tiết như sau:</w:t>
      </w:r>
    </w:p>
    <w:p w:rsidR="00F66B98" w:rsidRPr="00E15CF1" w:rsidRDefault="00F66B98" w:rsidP="00F66B98">
      <w:pPr>
        <w:pStyle w:val="NormalWeb"/>
        <w:shd w:val="clear" w:color="auto" w:fill="FFFFFF"/>
        <w:spacing w:before="120" w:beforeAutospacing="0" w:after="120" w:afterAutospacing="0" w:line="234" w:lineRule="atLeast"/>
        <w:jc w:val="right"/>
        <w:rPr>
          <w:color w:val="000000"/>
          <w:sz w:val="28"/>
          <w:szCs w:val="28"/>
        </w:rPr>
      </w:pPr>
      <w:r w:rsidRPr="00E15CF1">
        <w:rPr>
          <w:color w:val="000000"/>
          <w:sz w:val="28"/>
          <w:szCs w:val="28"/>
          <w:lang w:val="vi-VN"/>
        </w:rPr>
        <w:t>Đơn vị: đồng</w:t>
      </w: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560"/>
        <w:gridCol w:w="1026"/>
        <w:gridCol w:w="1343"/>
        <w:gridCol w:w="1343"/>
        <w:gridCol w:w="1423"/>
        <w:gridCol w:w="1744"/>
        <w:gridCol w:w="1663"/>
      </w:tblGrid>
      <w:tr w:rsidR="00B2317B" w:rsidRPr="00E15CF1" w:rsidTr="009679B1">
        <w:trPr>
          <w:tblCellSpacing w:w="0" w:type="dxa"/>
          <w:jc w:val="center"/>
        </w:trPr>
        <w:tc>
          <w:tcPr>
            <w:tcW w:w="294"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b/>
                <w:bCs/>
                <w:color w:val="000000"/>
                <w:sz w:val="28"/>
                <w:szCs w:val="28"/>
                <w:lang w:val="vi-VN"/>
              </w:rPr>
              <w:t>STT</w:t>
            </w:r>
          </w:p>
        </w:tc>
        <w:tc>
          <w:tcPr>
            <w:tcW w:w="566" w:type="pct"/>
            <w:shd w:val="clear" w:color="auto" w:fill="FFFFFF"/>
            <w:vAlign w:val="center"/>
            <w:hideMark/>
          </w:tcPr>
          <w:p w:rsidR="00B2317B" w:rsidRPr="00FC7FD3" w:rsidRDefault="00B2317B" w:rsidP="00FC7FD3">
            <w:pPr>
              <w:pStyle w:val="NormalWeb"/>
              <w:spacing w:before="120" w:beforeAutospacing="0" w:after="0" w:afterAutospacing="0"/>
              <w:jc w:val="center"/>
              <w:rPr>
                <w:color w:val="000000"/>
                <w:sz w:val="28"/>
                <w:szCs w:val="28"/>
              </w:rPr>
            </w:pPr>
            <w:r w:rsidRPr="00E15CF1">
              <w:rPr>
                <w:b/>
                <w:bCs/>
                <w:color w:val="000000"/>
                <w:sz w:val="28"/>
                <w:szCs w:val="28"/>
                <w:lang w:val="vi-VN"/>
              </w:rPr>
              <w:t xml:space="preserve">Tên </w:t>
            </w:r>
            <w:r>
              <w:rPr>
                <w:b/>
                <w:bCs/>
                <w:color w:val="000000"/>
                <w:sz w:val="28"/>
                <w:szCs w:val="28"/>
              </w:rPr>
              <w:t>Quỹ tài chính nhà nước</w:t>
            </w:r>
          </w:p>
        </w:tc>
        <w:tc>
          <w:tcPr>
            <w:tcW w:w="740" w:type="pct"/>
            <w:shd w:val="clear" w:color="auto" w:fill="FFFFFF"/>
          </w:tcPr>
          <w:p w:rsidR="00B2317B" w:rsidRPr="00E15CF1" w:rsidRDefault="00B2317B">
            <w:pPr>
              <w:pStyle w:val="NormalWeb"/>
              <w:spacing w:before="120" w:beforeAutospacing="0" w:after="0" w:afterAutospacing="0"/>
              <w:jc w:val="center"/>
              <w:rPr>
                <w:b/>
                <w:bCs/>
                <w:color w:val="000000"/>
                <w:sz w:val="28"/>
                <w:szCs w:val="28"/>
                <w:lang w:val="vi-VN"/>
              </w:rPr>
            </w:pPr>
            <w:r>
              <w:rPr>
                <w:b/>
                <w:bCs/>
                <w:color w:val="000000"/>
                <w:sz w:val="28"/>
                <w:szCs w:val="28"/>
              </w:rPr>
              <w:t>S</w:t>
            </w:r>
            <w:r w:rsidRPr="00B2317B">
              <w:rPr>
                <w:b/>
                <w:bCs/>
                <w:color w:val="000000"/>
                <w:sz w:val="28"/>
                <w:szCs w:val="28"/>
                <w:lang w:val="vi-VN"/>
              </w:rPr>
              <w:t>ố lượng doanh nghiệp, hộ kinh doanh, cá nhân kinh doanh được hỗ trợ lãi suất</w:t>
            </w:r>
          </w:p>
        </w:tc>
        <w:tc>
          <w:tcPr>
            <w:tcW w:w="740"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b/>
                <w:bCs/>
                <w:color w:val="000000"/>
                <w:sz w:val="28"/>
                <w:szCs w:val="28"/>
                <w:lang w:val="vi-VN"/>
              </w:rPr>
              <w:t>Số tiền giải ngân cho vay trong năm</w:t>
            </w:r>
          </w:p>
        </w:tc>
        <w:tc>
          <w:tcPr>
            <w:tcW w:w="784"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b/>
                <w:bCs/>
                <w:color w:val="000000"/>
                <w:sz w:val="28"/>
                <w:szCs w:val="28"/>
                <w:lang w:val="vi-VN"/>
              </w:rPr>
              <w:t>Số tiền đã hỗ trợ lãi suất trong năm</w:t>
            </w:r>
          </w:p>
        </w:tc>
        <w:tc>
          <w:tcPr>
            <w:tcW w:w="960"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b/>
                <w:bCs/>
                <w:color w:val="000000"/>
                <w:sz w:val="28"/>
                <w:szCs w:val="28"/>
                <w:lang w:val="vi-VN"/>
              </w:rPr>
              <w:t>Số tiền đã hỗ trợ lãi suất bị thu hồi trong năm</w:t>
            </w:r>
          </w:p>
        </w:tc>
        <w:tc>
          <w:tcPr>
            <w:tcW w:w="916"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b/>
                <w:bCs/>
                <w:color w:val="000000"/>
                <w:sz w:val="28"/>
                <w:szCs w:val="28"/>
                <w:lang w:val="vi-VN"/>
              </w:rPr>
              <w:t>Số tiền được thanh toán hỗ trợ lãi suất trong năm</w:t>
            </w:r>
          </w:p>
        </w:tc>
      </w:tr>
      <w:tr w:rsidR="00B2317B" w:rsidRPr="00E15CF1" w:rsidTr="009679B1">
        <w:trPr>
          <w:tblCellSpacing w:w="0" w:type="dxa"/>
          <w:jc w:val="center"/>
        </w:trPr>
        <w:tc>
          <w:tcPr>
            <w:tcW w:w="294" w:type="pct"/>
            <w:shd w:val="clear" w:color="auto" w:fill="FFFFFF"/>
            <w:vAlign w:val="center"/>
            <w:hideMark/>
          </w:tcPr>
          <w:p w:rsidR="00B2317B" w:rsidRPr="00E15CF1" w:rsidRDefault="00B2317B">
            <w:pPr>
              <w:rPr>
                <w:color w:val="000000"/>
                <w:sz w:val="28"/>
                <w:szCs w:val="28"/>
              </w:rPr>
            </w:pPr>
          </w:p>
        </w:tc>
        <w:tc>
          <w:tcPr>
            <w:tcW w:w="566"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lang w:val="vi-VN"/>
              </w:rPr>
              <w:t>(1)</w:t>
            </w:r>
          </w:p>
        </w:tc>
        <w:tc>
          <w:tcPr>
            <w:tcW w:w="740" w:type="pct"/>
            <w:shd w:val="clear" w:color="auto" w:fill="FFFFFF"/>
          </w:tcPr>
          <w:p w:rsidR="00B2317B" w:rsidRPr="00B2317B" w:rsidRDefault="00B2317B">
            <w:pPr>
              <w:pStyle w:val="NormalWeb"/>
              <w:spacing w:before="120" w:beforeAutospacing="0" w:after="0" w:afterAutospacing="0"/>
              <w:jc w:val="center"/>
              <w:rPr>
                <w:color w:val="000000"/>
                <w:sz w:val="28"/>
                <w:szCs w:val="28"/>
              </w:rPr>
            </w:pPr>
            <w:r>
              <w:rPr>
                <w:color w:val="000000"/>
                <w:sz w:val="28"/>
                <w:szCs w:val="28"/>
              </w:rPr>
              <w:t>(2)</w:t>
            </w:r>
          </w:p>
        </w:tc>
        <w:tc>
          <w:tcPr>
            <w:tcW w:w="740"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3</w:t>
            </w:r>
            <w:r w:rsidRPr="00E15CF1">
              <w:rPr>
                <w:color w:val="000000"/>
                <w:sz w:val="28"/>
                <w:szCs w:val="28"/>
                <w:lang w:val="vi-VN"/>
              </w:rPr>
              <w:t>)</w:t>
            </w:r>
          </w:p>
        </w:tc>
        <w:tc>
          <w:tcPr>
            <w:tcW w:w="784"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4</w:t>
            </w:r>
            <w:r w:rsidRPr="00E15CF1">
              <w:rPr>
                <w:color w:val="000000"/>
                <w:sz w:val="28"/>
                <w:szCs w:val="28"/>
                <w:lang w:val="vi-VN"/>
              </w:rPr>
              <w:t>)</w:t>
            </w:r>
          </w:p>
        </w:tc>
        <w:tc>
          <w:tcPr>
            <w:tcW w:w="960"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5</w:t>
            </w:r>
            <w:r w:rsidRPr="00E15CF1">
              <w:rPr>
                <w:color w:val="000000"/>
                <w:sz w:val="28"/>
                <w:szCs w:val="28"/>
                <w:lang w:val="vi-VN"/>
              </w:rPr>
              <w:t>)</w:t>
            </w:r>
          </w:p>
        </w:tc>
        <w:tc>
          <w:tcPr>
            <w:tcW w:w="916"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6</w:t>
            </w:r>
            <w:r w:rsidRPr="00E15CF1">
              <w:rPr>
                <w:color w:val="000000"/>
                <w:sz w:val="28"/>
                <w:szCs w:val="28"/>
                <w:lang w:val="vi-VN"/>
              </w:rPr>
              <w:t>)=(</w:t>
            </w:r>
            <w:r>
              <w:rPr>
                <w:color w:val="000000"/>
                <w:sz w:val="28"/>
                <w:szCs w:val="28"/>
              </w:rPr>
              <w:t>4</w:t>
            </w:r>
            <w:r w:rsidRPr="00E15CF1">
              <w:rPr>
                <w:color w:val="000000"/>
                <w:sz w:val="28"/>
                <w:szCs w:val="28"/>
                <w:lang w:val="vi-VN"/>
              </w:rPr>
              <w:t>)-</w:t>
            </w:r>
            <w:r w:rsidRPr="00E15CF1">
              <w:rPr>
                <w:color w:val="000000"/>
                <w:sz w:val="28"/>
                <w:szCs w:val="28"/>
                <w:lang w:val="vi-VN"/>
              </w:rPr>
              <w:lastRenderedPageBreak/>
              <w:t>(</w:t>
            </w:r>
            <w:r>
              <w:rPr>
                <w:color w:val="000000"/>
                <w:sz w:val="28"/>
                <w:szCs w:val="28"/>
              </w:rPr>
              <w:t>5</w:t>
            </w:r>
            <w:r w:rsidRPr="00E15CF1">
              <w:rPr>
                <w:color w:val="000000"/>
                <w:sz w:val="28"/>
                <w:szCs w:val="28"/>
                <w:lang w:val="vi-VN"/>
              </w:rPr>
              <w:t>)</w:t>
            </w:r>
          </w:p>
        </w:tc>
      </w:tr>
      <w:tr w:rsidR="00B2317B" w:rsidRPr="00E15CF1" w:rsidTr="009679B1">
        <w:trPr>
          <w:tblCellSpacing w:w="0" w:type="dxa"/>
          <w:jc w:val="center"/>
        </w:trPr>
        <w:tc>
          <w:tcPr>
            <w:tcW w:w="294"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lang w:val="vi-VN"/>
              </w:rPr>
              <w:lastRenderedPageBreak/>
              <w:t>1.</w:t>
            </w:r>
          </w:p>
        </w:tc>
        <w:tc>
          <w:tcPr>
            <w:tcW w:w="566" w:type="pct"/>
            <w:shd w:val="clear" w:color="auto" w:fill="FFFFFF"/>
            <w:vAlign w:val="center"/>
            <w:hideMark/>
          </w:tcPr>
          <w:p w:rsidR="00B2317B" w:rsidRPr="00E15CF1" w:rsidRDefault="00B2317B">
            <w:pPr>
              <w:rPr>
                <w:color w:val="000000"/>
                <w:sz w:val="28"/>
                <w:szCs w:val="28"/>
              </w:rPr>
            </w:pPr>
          </w:p>
        </w:tc>
        <w:tc>
          <w:tcPr>
            <w:tcW w:w="740" w:type="pct"/>
            <w:shd w:val="clear" w:color="auto" w:fill="FFFFFF"/>
          </w:tcPr>
          <w:p w:rsidR="00B2317B" w:rsidRPr="00E15CF1" w:rsidRDefault="00B2317B">
            <w:pPr>
              <w:rPr>
                <w:sz w:val="28"/>
                <w:szCs w:val="28"/>
              </w:rPr>
            </w:pPr>
          </w:p>
        </w:tc>
        <w:tc>
          <w:tcPr>
            <w:tcW w:w="740" w:type="pct"/>
            <w:shd w:val="clear" w:color="auto" w:fill="FFFFFF"/>
            <w:vAlign w:val="center"/>
            <w:hideMark/>
          </w:tcPr>
          <w:p w:rsidR="00B2317B" w:rsidRPr="00E15CF1" w:rsidRDefault="00B2317B">
            <w:pPr>
              <w:rPr>
                <w:sz w:val="28"/>
                <w:szCs w:val="28"/>
              </w:rPr>
            </w:pPr>
          </w:p>
        </w:tc>
        <w:tc>
          <w:tcPr>
            <w:tcW w:w="784" w:type="pct"/>
            <w:shd w:val="clear" w:color="auto" w:fill="FFFFFF"/>
            <w:vAlign w:val="center"/>
            <w:hideMark/>
          </w:tcPr>
          <w:p w:rsidR="00B2317B" w:rsidRPr="00E15CF1" w:rsidRDefault="00B2317B">
            <w:pPr>
              <w:rPr>
                <w:sz w:val="28"/>
                <w:szCs w:val="28"/>
              </w:rPr>
            </w:pPr>
          </w:p>
        </w:tc>
        <w:tc>
          <w:tcPr>
            <w:tcW w:w="960" w:type="pct"/>
            <w:shd w:val="clear" w:color="auto" w:fill="FFFFFF"/>
            <w:vAlign w:val="center"/>
            <w:hideMark/>
          </w:tcPr>
          <w:p w:rsidR="00B2317B" w:rsidRPr="00E15CF1" w:rsidRDefault="00B2317B">
            <w:pPr>
              <w:rPr>
                <w:sz w:val="28"/>
                <w:szCs w:val="28"/>
              </w:rPr>
            </w:pPr>
          </w:p>
        </w:tc>
        <w:tc>
          <w:tcPr>
            <w:tcW w:w="916" w:type="pct"/>
            <w:shd w:val="clear" w:color="auto" w:fill="FFFFFF"/>
            <w:vAlign w:val="center"/>
            <w:hideMark/>
          </w:tcPr>
          <w:p w:rsidR="00B2317B" w:rsidRPr="00E15CF1" w:rsidRDefault="00B2317B">
            <w:pPr>
              <w:rPr>
                <w:sz w:val="28"/>
                <w:szCs w:val="28"/>
              </w:rPr>
            </w:pPr>
          </w:p>
        </w:tc>
      </w:tr>
      <w:tr w:rsidR="00B2317B" w:rsidRPr="00E15CF1" w:rsidTr="009679B1">
        <w:trPr>
          <w:tblCellSpacing w:w="0" w:type="dxa"/>
          <w:jc w:val="center"/>
        </w:trPr>
        <w:tc>
          <w:tcPr>
            <w:tcW w:w="294"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lang w:val="vi-VN"/>
              </w:rPr>
              <w:t>2.</w:t>
            </w:r>
          </w:p>
        </w:tc>
        <w:tc>
          <w:tcPr>
            <w:tcW w:w="566" w:type="pct"/>
            <w:shd w:val="clear" w:color="auto" w:fill="FFFFFF"/>
            <w:vAlign w:val="center"/>
            <w:hideMark/>
          </w:tcPr>
          <w:p w:rsidR="00B2317B" w:rsidRPr="00E15CF1" w:rsidRDefault="00B2317B">
            <w:pPr>
              <w:rPr>
                <w:color w:val="000000"/>
                <w:sz w:val="28"/>
                <w:szCs w:val="28"/>
              </w:rPr>
            </w:pPr>
          </w:p>
        </w:tc>
        <w:tc>
          <w:tcPr>
            <w:tcW w:w="740" w:type="pct"/>
            <w:shd w:val="clear" w:color="auto" w:fill="FFFFFF"/>
          </w:tcPr>
          <w:p w:rsidR="00B2317B" w:rsidRPr="00E15CF1" w:rsidRDefault="00B2317B">
            <w:pPr>
              <w:rPr>
                <w:sz w:val="28"/>
                <w:szCs w:val="28"/>
              </w:rPr>
            </w:pPr>
          </w:p>
        </w:tc>
        <w:tc>
          <w:tcPr>
            <w:tcW w:w="740" w:type="pct"/>
            <w:shd w:val="clear" w:color="auto" w:fill="FFFFFF"/>
            <w:vAlign w:val="center"/>
            <w:hideMark/>
          </w:tcPr>
          <w:p w:rsidR="00B2317B" w:rsidRPr="00E15CF1" w:rsidRDefault="00B2317B">
            <w:pPr>
              <w:rPr>
                <w:sz w:val="28"/>
                <w:szCs w:val="28"/>
              </w:rPr>
            </w:pPr>
          </w:p>
        </w:tc>
        <w:tc>
          <w:tcPr>
            <w:tcW w:w="784" w:type="pct"/>
            <w:shd w:val="clear" w:color="auto" w:fill="FFFFFF"/>
            <w:vAlign w:val="center"/>
            <w:hideMark/>
          </w:tcPr>
          <w:p w:rsidR="00B2317B" w:rsidRPr="00E15CF1" w:rsidRDefault="00B2317B">
            <w:pPr>
              <w:rPr>
                <w:sz w:val="28"/>
                <w:szCs w:val="28"/>
              </w:rPr>
            </w:pPr>
          </w:p>
        </w:tc>
        <w:tc>
          <w:tcPr>
            <w:tcW w:w="960" w:type="pct"/>
            <w:shd w:val="clear" w:color="auto" w:fill="FFFFFF"/>
            <w:vAlign w:val="center"/>
            <w:hideMark/>
          </w:tcPr>
          <w:p w:rsidR="00B2317B" w:rsidRPr="00E15CF1" w:rsidRDefault="00B2317B">
            <w:pPr>
              <w:rPr>
                <w:sz w:val="28"/>
                <w:szCs w:val="28"/>
              </w:rPr>
            </w:pPr>
          </w:p>
        </w:tc>
        <w:tc>
          <w:tcPr>
            <w:tcW w:w="916" w:type="pct"/>
            <w:shd w:val="clear" w:color="auto" w:fill="FFFFFF"/>
            <w:vAlign w:val="center"/>
            <w:hideMark/>
          </w:tcPr>
          <w:p w:rsidR="00B2317B" w:rsidRPr="00E15CF1" w:rsidRDefault="00B2317B">
            <w:pPr>
              <w:rPr>
                <w:sz w:val="28"/>
                <w:szCs w:val="28"/>
              </w:rPr>
            </w:pPr>
          </w:p>
        </w:tc>
      </w:tr>
      <w:tr w:rsidR="00B2317B" w:rsidRPr="00E15CF1" w:rsidTr="009679B1">
        <w:trPr>
          <w:tblCellSpacing w:w="0" w:type="dxa"/>
          <w:jc w:val="center"/>
        </w:trPr>
        <w:tc>
          <w:tcPr>
            <w:tcW w:w="294"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color w:val="000000"/>
                <w:sz w:val="28"/>
                <w:szCs w:val="28"/>
              </w:rPr>
              <w:t>…</w:t>
            </w:r>
          </w:p>
        </w:tc>
        <w:tc>
          <w:tcPr>
            <w:tcW w:w="566" w:type="pct"/>
            <w:shd w:val="clear" w:color="auto" w:fill="FFFFFF"/>
            <w:vAlign w:val="center"/>
            <w:hideMark/>
          </w:tcPr>
          <w:p w:rsidR="00B2317B" w:rsidRPr="00E15CF1" w:rsidRDefault="00B2317B">
            <w:pPr>
              <w:rPr>
                <w:color w:val="000000"/>
                <w:sz w:val="28"/>
                <w:szCs w:val="28"/>
              </w:rPr>
            </w:pPr>
          </w:p>
        </w:tc>
        <w:tc>
          <w:tcPr>
            <w:tcW w:w="740" w:type="pct"/>
            <w:shd w:val="clear" w:color="auto" w:fill="FFFFFF"/>
          </w:tcPr>
          <w:p w:rsidR="00B2317B" w:rsidRPr="00E15CF1" w:rsidRDefault="00B2317B">
            <w:pPr>
              <w:rPr>
                <w:sz w:val="28"/>
                <w:szCs w:val="28"/>
              </w:rPr>
            </w:pPr>
          </w:p>
        </w:tc>
        <w:tc>
          <w:tcPr>
            <w:tcW w:w="740" w:type="pct"/>
            <w:shd w:val="clear" w:color="auto" w:fill="FFFFFF"/>
            <w:vAlign w:val="center"/>
            <w:hideMark/>
          </w:tcPr>
          <w:p w:rsidR="00B2317B" w:rsidRPr="00E15CF1" w:rsidRDefault="00B2317B">
            <w:pPr>
              <w:rPr>
                <w:sz w:val="28"/>
                <w:szCs w:val="28"/>
              </w:rPr>
            </w:pPr>
          </w:p>
        </w:tc>
        <w:tc>
          <w:tcPr>
            <w:tcW w:w="784" w:type="pct"/>
            <w:shd w:val="clear" w:color="auto" w:fill="FFFFFF"/>
            <w:vAlign w:val="center"/>
            <w:hideMark/>
          </w:tcPr>
          <w:p w:rsidR="00B2317B" w:rsidRPr="00E15CF1" w:rsidRDefault="00B2317B">
            <w:pPr>
              <w:rPr>
                <w:sz w:val="28"/>
                <w:szCs w:val="28"/>
              </w:rPr>
            </w:pPr>
          </w:p>
        </w:tc>
        <w:tc>
          <w:tcPr>
            <w:tcW w:w="960" w:type="pct"/>
            <w:shd w:val="clear" w:color="auto" w:fill="FFFFFF"/>
            <w:vAlign w:val="center"/>
            <w:hideMark/>
          </w:tcPr>
          <w:p w:rsidR="00B2317B" w:rsidRPr="00E15CF1" w:rsidRDefault="00B2317B">
            <w:pPr>
              <w:rPr>
                <w:sz w:val="28"/>
                <w:szCs w:val="28"/>
              </w:rPr>
            </w:pPr>
          </w:p>
        </w:tc>
        <w:tc>
          <w:tcPr>
            <w:tcW w:w="916" w:type="pct"/>
            <w:shd w:val="clear" w:color="auto" w:fill="FFFFFF"/>
            <w:vAlign w:val="center"/>
            <w:hideMark/>
          </w:tcPr>
          <w:p w:rsidR="00B2317B" w:rsidRPr="00E15CF1" w:rsidRDefault="00B2317B">
            <w:pPr>
              <w:rPr>
                <w:sz w:val="28"/>
                <w:szCs w:val="28"/>
              </w:rPr>
            </w:pPr>
          </w:p>
        </w:tc>
      </w:tr>
      <w:tr w:rsidR="00B2317B" w:rsidRPr="00E15CF1" w:rsidTr="009679B1">
        <w:trPr>
          <w:tblCellSpacing w:w="0" w:type="dxa"/>
          <w:jc w:val="center"/>
        </w:trPr>
        <w:tc>
          <w:tcPr>
            <w:tcW w:w="294" w:type="pct"/>
            <w:shd w:val="clear" w:color="auto" w:fill="FFFFFF"/>
            <w:vAlign w:val="center"/>
            <w:hideMark/>
          </w:tcPr>
          <w:p w:rsidR="00B2317B" w:rsidRPr="00E15CF1" w:rsidRDefault="00B2317B">
            <w:pPr>
              <w:rPr>
                <w:sz w:val="28"/>
                <w:szCs w:val="28"/>
              </w:rPr>
            </w:pPr>
          </w:p>
        </w:tc>
        <w:tc>
          <w:tcPr>
            <w:tcW w:w="566" w:type="pct"/>
            <w:shd w:val="clear" w:color="auto" w:fill="FFFFFF"/>
            <w:vAlign w:val="center"/>
            <w:hideMark/>
          </w:tcPr>
          <w:p w:rsidR="00B2317B" w:rsidRPr="00E15CF1" w:rsidRDefault="00B2317B">
            <w:pPr>
              <w:pStyle w:val="NormalWeb"/>
              <w:spacing w:before="120" w:beforeAutospacing="0" w:after="0" w:afterAutospacing="0"/>
              <w:jc w:val="center"/>
              <w:rPr>
                <w:color w:val="000000"/>
                <w:sz w:val="28"/>
                <w:szCs w:val="28"/>
              </w:rPr>
            </w:pPr>
            <w:r w:rsidRPr="00E15CF1">
              <w:rPr>
                <w:b/>
                <w:bCs/>
                <w:color w:val="000000"/>
                <w:sz w:val="28"/>
                <w:szCs w:val="28"/>
                <w:lang w:val="vi-VN"/>
              </w:rPr>
              <w:t>Tổng </w:t>
            </w:r>
            <w:r w:rsidRPr="00E15CF1">
              <w:rPr>
                <w:b/>
                <w:bCs/>
                <w:color w:val="000000"/>
                <w:sz w:val="28"/>
                <w:szCs w:val="28"/>
              </w:rPr>
              <w:t>số</w:t>
            </w:r>
          </w:p>
        </w:tc>
        <w:tc>
          <w:tcPr>
            <w:tcW w:w="740" w:type="pct"/>
            <w:shd w:val="clear" w:color="auto" w:fill="FFFFFF"/>
          </w:tcPr>
          <w:p w:rsidR="00B2317B" w:rsidRPr="00E15CF1" w:rsidRDefault="00B2317B">
            <w:pPr>
              <w:rPr>
                <w:color w:val="000000"/>
                <w:sz w:val="28"/>
                <w:szCs w:val="28"/>
              </w:rPr>
            </w:pPr>
          </w:p>
        </w:tc>
        <w:tc>
          <w:tcPr>
            <w:tcW w:w="740" w:type="pct"/>
            <w:shd w:val="clear" w:color="auto" w:fill="FFFFFF"/>
            <w:vAlign w:val="center"/>
            <w:hideMark/>
          </w:tcPr>
          <w:p w:rsidR="00B2317B" w:rsidRPr="00E15CF1" w:rsidRDefault="00B2317B">
            <w:pPr>
              <w:rPr>
                <w:color w:val="000000"/>
                <w:sz w:val="28"/>
                <w:szCs w:val="28"/>
              </w:rPr>
            </w:pPr>
          </w:p>
        </w:tc>
        <w:tc>
          <w:tcPr>
            <w:tcW w:w="784" w:type="pct"/>
            <w:shd w:val="clear" w:color="auto" w:fill="FFFFFF"/>
            <w:vAlign w:val="center"/>
            <w:hideMark/>
          </w:tcPr>
          <w:p w:rsidR="00B2317B" w:rsidRPr="00E15CF1" w:rsidRDefault="00B2317B">
            <w:pPr>
              <w:rPr>
                <w:sz w:val="28"/>
                <w:szCs w:val="28"/>
              </w:rPr>
            </w:pPr>
          </w:p>
        </w:tc>
        <w:tc>
          <w:tcPr>
            <w:tcW w:w="960" w:type="pct"/>
            <w:shd w:val="clear" w:color="auto" w:fill="FFFFFF"/>
            <w:vAlign w:val="center"/>
            <w:hideMark/>
          </w:tcPr>
          <w:p w:rsidR="00B2317B" w:rsidRPr="00E15CF1" w:rsidRDefault="00B2317B">
            <w:pPr>
              <w:rPr>
                <w:sz w:val="28"/>
                <w:szCs w:val="28"/>
              </w:rPr>
            </w:pPr>
          </w:p>
        </w:tc>
        <w:tc>
          <w:tcPr>
            <w:tcW w:w="916" w:type="pct"/>
            <w:shd w:val="clear" w:color="auto" w:fill="FFFFFF"/>
            <w:vAlign w:val="center"/>
            <w:hideMark/>
          </w:tcPr>
          <w:p w:rsidR="00B2317B" w:rsidRPr="00E15CF1" w:rsidRDefault="00B2317B">
            <w:pPr>
              <w:rPr>
                <w:sz w:val="28"/>
                <w:szCs w:val="28"/>
              </w:rPr>
            </w:pPr>
          </w:p>
        </w:tc>
      </w:tr>
    </w:tbl>
    <w:p w:rsidR="00C11BC3" w:rsidRDefault="00C11BC3" w:rsidP="00F66B98">
      <w:pPr>
        <w:pStyle w:val="NormalWeb"/>
        <w:shd w:val="clear" w:color="auto" w:fill="FFFFFF"/>
        <w:spacing w:before="120" w:beforeAutospacing="0" w:after="120" w:afterAutospacing="0" w:line="234" w:lineRule="atLeast"/>
        <w:rPr>
          <w:color w:val="000000"/>
          <w:sz w:val="28"/>
          <w:szCs w:val="28"/>
        </w:rPr>
      </w:pPr>
    </w:p>
    <w:p w:rsidR="00C11BC3" w:rsidRDefault="00C11BC3" w:rsidP="00F66B98">
      <w:pPr>
        <w:pStyle w:val="NormalWeb"/>
        <w:shd w:val="clear" w:color="auto" w:fill="FFFFFF"/>
        <w:spacing w:before="120" w:beforeAutospacing="0" w:after="120" w:afterAutospacing="0" w:line="234" w:lineRule="atLeast"/>
        <w:rPr>
          <w:color w:val="000000"/>
          <w:sz w:val="28"/>
          <w:szCs w:val="28"/>
        </w:rPr>
      </w:pPr>
    </w:p>
    <w:p w:rsidR="00F66B98" w:rsidRPr="00E15CF1" w:rsidRDefault="00F66B98" w:rsidP="00F66B98">
      <w:pPr>
        <w:pStyle w:val="NormalWeb"/>
        <w:shd w:val="clear" w:color="auto" w:fill="FFFFFF"/>
        <w:spacing w:before="120" w:beforeAutospacing="0" w:after="120" w:afterAutospacing="0" w:line="234" w:lineRule="atLeast"/>
        <w:rPr>
          <w:color w:val="000000"/>
          <w:sz w:val="28"/>
          <w:szCs w:val="28"/>
        </w:rPr>
      </w:pPr>
      <w:r w:rsidRPr="00E15CF1">
        <w:rPr>
          <w:color w:val="000000"/>
          <w:sz w:val="28"/>
          <w:szCs w:val="28"/>
        </w:rPr>
        <w:t>5. </w:t>
      </w:r>
      <w:r w:rsidRPr="00E15CF1">
        <w:rPr>
          <w:color w:val="000000"/>
          <w:sz w:val="28"/>
          <w:szCs w:val="28"/>
          <w:lang w:val="vi-VN"/>
        </w:rPr>
        <w:t>Số tiền ngân sách nhà nước đã thanh toán hỗ trợ lãi suất thừa/thiếu:... đồng.</w:t>
      </w:r>
    </w:p>
    <w:p w:rsidR="00F66B98" w:rsidRPr="00E15CF1"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6. </w:t>
      </w:r>
      <w:r w:rsidRPr="00E15CF1">
        <w:rPr>
          <w:color w:val="000000"/>
          <w:sz w:val="28"/>
          <w:szCs w:val="28"/>
          <w:lang w:val="vi-VN"/>
        </w:rPr>
        <w:t>Các vấn đề phát hiện qua quá trình tổng hợp báo cáo quyết toán, kiểm tra, thanh tra, giám sát (nếu có).</w:t>
      </w:r>
    </w:p>
    <w:p w:rsidR="00F66B98" w:rsidRPr="00E15CF1" w:rsidRDefault="00F66B98" w:rsidP="00F66B98">
      <w:pPr>
        <w:pStyle w:val="NormalWeb"/>
        <w:shd w:val="clear" w:color="auto" w:fill="FFFFFF"/>
        <w:spacing w:before="120" w:beforeAutospacing="0" w:after="0" w:afterAutospacing="0"/>
        <w:rPr>
          <w:color w:val="000000"/>
          <w:sz w:val="28"/>
          <w:szCs w:val="28"/>
        </w:rPr>
      </w:pPr>
      <w:r w:rsidRPr="00E15CF1">
        <w:rPr>
          <w:color w:val="000000"/>
          <w:sz w:val="28"/>
          <w:szCs w:val="28"/>
        </w:rPr>
        <w:t>7. </w:t>
      </w:r>
      <w:r w:rsidRPr="00E15CF1">
        <w:rPr>
          <w:color w:val="000000"/>
          <w:sz w:val="28"/>
          <w:szCs w:val="28"/>
          <w:lang w:val="vi-VN"/>
        </w:rPr>
        <w:t>Các nội dung, nhận xét khác (nếu có).</w:t>
      </w:r>
    </w:p>
    <w:tbl>
      <w:tblPr>
        <w:tblW w:w="9948" w:type="dxa"/>
        <w:tblCellSpacing w:w="0" w:type="dxa"/>
        <w:tblInd w:w="-318" w:type="dxa"/>
        <w:shd w:val="clear" w:color="auto" w:fill="FFFFFF"/>
        <w:tblCellMar>
          <w:left w:w="0" w:type="dxa"/>
          <w:right w:w="0" w:type="dxa"/>
        </w:tblCellMar>
        <w:tblLook w:val="04A0"/>
      </w:tblPr>
      <w:tblGrid>
        <w:gridCol w:w="2694"/>
        <w:gridCol w:w="2410"/>
        <w:gridCol w:w="4844"/>
      </w:tblGrid>
      <w:tr w:rsidR="00F66B98" w:rsidRPr="00E15CF1" w:rsidTr="00C11BC3">
        <w:trPr>
          <w:tblCellSpacing w:w="0" w:type="dxa"/>
        </w:trPr>
        <w:tc>
          <w:tcPr>
            <w:tcW w:w="2694" w:type="dxa"/>
            <w:shd w:val="clear" w:color="auto" w:fill="FFFFFF"/>
            <w:tcMar>
              <w:top w:w="0" w:type="dxa"/>
              <w:left w:w="108" w:type="dxa"/>
              <w:bottom w:w="0" w:type="dxa"/>
              <w:right w:w="108" w:type="dxa"/>
            </w:tcMar>
            <w:hideMark/>
          </w:tcPr>
          <w:p w:rsidR="00F66B98" w:rsidRPr="00E15CF1" w:rsidRDefault="00F66B98">
            <w:pPr>
              <w:pStyle w:val="NormalWeb"/>
              <w:spacing w:before="120" w:beforeAutospacing="0" w:after="120" w:afterAutospacing="0" w:line="234" w:lineRule="atLeast"/>
              <w:jc w:val="center"/>
              <w:rPr>
                <w:color w:val="000000"/>
                <w:sz w:val="28"/>
                <w:szCs w:val="28"/>
              </w:rPr>
            </w:pPr>
            <w:r w:rsidRPr="00E15CF1">
              <w:rPr>
                <w:b/>
                <w:bCs/>
                <w:color w:val="000000"/>
                <w:sz w:val="28"/>
                <w:szCs w:val="28"/>
                <w:shd w:val="clear" w:color="auto" w:fill="FFFFFF"/>
              </w:rPr>
              <w:br/>
            </w:r>
            <w:r w:rsidRPr="00E15CF1">
              <w:rPr>
                <w:b/>
                <w:bCs/>
                <w:color w:val="000000"/>
                <w:sz w:val="28"/>
                <w:szCs w:val="28"/>
                <w:shd w:val="clear" w:color="auto" w:fill="FFFFFF"/>
                <w:lang w:val="vi-VN"/>
              </w:rPr>
              <w:t>NGƯỜI LẬP BIỂU</w:t>
            </w:r>
            <w:r w:rsidRPr="00E15CF1">
              <w:rPr>
                <w:b/>
                <w:bCs/>
                <w:color w:val="000000"/>
                <w:sz w:val="28"/>
                <w:szCs w:val="28"/>
                <w:shd w:val="clear" w:color="auto" w:fill="FFFFFF"/>
                <w:lang w:val="vi-VN"/>
              </w:rPr>
              <w:br/>
            </w:r>
            <w:r w:rsidRPr="00E15CF1">
              <w:rPr>
                <w:i/>
                <w:iCs/>
                <w:color w:val="000000"/>
                <w:sz w:val="28"/>
                <w:szCs w:val="28"/>
                <w:lang w:val="vi-VN"/>
              </w:rPr>
              <w:t>(Ký, ghi rõ họ tên)</w:t>
            </w:r>
          </w:p>
        </w:tc>
        <w:tc>
          <w:tcPr>
            <w:tcW w:w="2410" w:type="dxa"/>
            <w:shd w:val="clear" w:color="auto" w:fill="FFFFFF"/>
            <w:tcMar>
              <w:top w:w="0" w:type="dxa"/>
              <w:left w:w="108" w:type="dxa"/>
              <w:bottom w:w="0" w:type="dxa"/>
              <w:right w:w="108" w:type="dxa"/>
            </w:tcMar>
            <w:hideMark/>
          </w:tcPr>
          <w:p w:rsidR="00F66B98" w:rsidRPr="00E15CF1" w:rsidRDefault="00F66B98">
            <w:pPr>
              <w:pStyle w:val="NormalWeb"/>
              <w:spacing w:before="120" w:beforeAutospacing="0" w:after="120" w:afterAutospacing="0" w:line="234" w:lineRule="atLeast"/>
              <w:jc w:val="center"/>
              <w:rPr>
                <w:color w:val="000000"/>
                <w:sz w:val="28"/>
                <w:szCs w:val="28"/>
              </w:rPr>
            </w:pPr>
            <w:r w:rsidRPr="00E15CF1">
              <w:rPr>
                <w:b/>
                <w:bCs/>
                <w:color w:val="000000"/>
                <w:sz w:val="28"/>
                <w:szCs w:val="28"/>
                <w:shd w:val="clear" w:color="auto" w:fill="FFFFFF"/>
              </w:rPr>
              <w:br/>
            </w:r>
            <w:r w:rsidRPr="00E15CF1">
              <w:rPr>
                <w:b/>
                <w:bCs/>
                <w:color w:val="000000"/>
                <w:sz w:val="28"/>
                <w:szCs w:val="28"/>
                <w:shd w:val="clear" w:color="auto" w:fill="FFFFFF"/>
                <w:lang w:val="vi-VN"/>
              </w:rPr>
              <w:t>KIỂM SOÁT</w:t>
            </w:r>
            <w:r w:rsidRPr="00E15CF1">
              <w:rPr>
                <w:b/>
                <w:bCs/>
                <w:color w:val="000000"/>
                <w:sz w:val="28"/>
                <w:szCs w:val="28"/>
                <w:shd w:val="clear" w:color="auto" w:fill="FFFFFF"/>
                <w:lang w:val="vi-VN"/>
              </w:rPr>
              <w:br/>
            </w:r>
            <w:r w:rsidRPr="00E15CF1">
              <w:rPr>
                <w:i/>
                <w:iCs/>
                <w:color w:val="000000"/>
                <w:sz w:val="28"/>
                <w:szCs w:val="28"/>
                <w:lang w:val="vi-VN"/>
              </w:rPr>
              <w:t>(Ký, ghi rõ họ tên)</w:t>
            </w:r>
          </w:p>
        </w:tc>
        <w:tc>
          <w:tcPr>
            <w:tcW w:w="4844" w:type="dxa"/>
            <w:shd w:val="clear" w:color="auto" w:fill="FFFFFF"/>
            <w:tcMar>
              <w:top w:w="0" w:type="dxa"/>
              <w:left w:w="108" w:type="dxa"/>
              <w:bottom w:w="0" w:type="dxa"/>
              <w:right w:w="108" w:type="dxa"/>
            </w:tcMar>
            <w:hideMark/>
          </w:tcPr>
          <w:p w:rsidR="00F66B98" w:rsidRPr="00E15CF1" w:rsidRDefault="00F66B98" w:rsidP="00C11BC3">
            <w:pPr>
              <w:pStyle w:val="NormalWeb"/>
              <w:spacing w:before="120" w:beforeAutospacing="0" w:after="120" w:afterAutospacing="0" w:line="234" w:lineRule="atLeast"/>
              <w:ind w:left="-108"/>
              <w:jc w:val="center"/>
              <w:rPr>
                <w:color w:val="000000"/>
                <w:sz w:val="28"/>
                <w:szCs w:val="28"/>
              </w:rPr>
            </w:pPr>
            <w:r w:rsidRPr="00E15CF1">
              <w:rPr>
                <w:color w:val="000000"/>
                <w:sz w:val="28"/>
                <w:szCs w:val="28"/>
                <w:lang w:val="vi-VN"/>
              </w:rPr>
              <w:br/>
            </w:r>
            <w:r w:rsidRPr="00E15CF1">
              <w:rPr>
                <w:b/>
                <w:bCs/>
                <w:color w:val="000000"/>
                <w:sz w:val="28"/>
                <w:szCs w:val="28"/>
                <w:shd w:val="clear" w:color="auto" w:fill="FFFFFF"/>
                <w:lang w:val="vi-VN"/>
              </w:rPr>
              <w:t>THỦ TR</w:t>
            </w:r>
            <w:r w:rsidRPr="00E15CF1">
              <w:rPr>
                <w:b/>
                <w:bCs/>
                <w:color w:val="000000"/>
                <w:sz w:val="28"/>
                <w:szCs w:val="28"/>
                <w:shd w:val="clear" w:color="auto" w:fill="FFFFFF"/>
              </w:rPr>
              <w:t>ƯỞNG CƠ </w:t>
            </w:r>
            <w:r w:rsidRPr="00E15CF1">
              <w:rPr>
                <w:b/>
                <w:bCs/>
                <w:color w:val="000000"/>
                <w:sz w:val="28"/>
                <w:szCs w:val="28"/>
                <w:shd w:val="clear" w:color="auto" w:fill="FFFFFF"/>
                <w:lang w:val="vi-VN"/>
              </w:rPr>
              <w:t>QUAN/ĐƠN VỊ</w:t>
            </w:r>
            <w:r w:rsidRPr="00E15CF1">
              <w:rPr>
                <w:color w:val="000000"/>
                <w:sz w:val="28"/>
                <w:szCs w:val="28"/>
                <w:lang w:val="vi-VN"/>
              </w:rPr>
              <w:br/>
            </w:r>
            <w:r w:rsidRPr="00E15CF1">
              <w:rPr>
                <w:i/>
                <w:iCs/>
                <w:color w:val="000000"/>
                <w:sz w:val="28"/>
                <w:szCs w:val="28"/>
                <w:lang w:val="vi-VN"/>
              </w:rPr>
              <w:t>(Ký tên, đóng dấu)</w:t>
            </w:r>
          </w:p>
        </w:tc>
      </w:tr>
    </w:tbl>
    <w:p w:rsidR="00D4180A" w:rsidRDefault="00D4180A" w:rsidP="00F66B98">
      <w:pPr>
        <w:jc w:val="center"/>
        <w:rPr>
          <w:iCs/>
          <w:sz w:val="28"/>
          <w:szCs w:val="28"/>
          <w:vertAlign w:val="superscript"/>
        </w:rPr>
      </w:pPr>
    </w:p>
    <w:p w:rsidR="00D4180A" w:rsidRPr="00D4180A" w:rsidRDefault="00D4180A" w:rsidP="00D4180A">
      <w:pPr>
        <w:rPr>
          <w:sz w:val="28"/>
          <w:szCs w:val="28"/>
        </w:rPr>
      </w:pPr>
    </w:p>
    <w:p w:rsidR="00D4180A" w:rsidRPr="00D4180A" w:rsidRDefault="00D4180A" w:rsidP="00D4180A">
      <w:pPr>
        <w:rPr>
          <w:sz w:val="28"/>
          <w:szCs w:val="28"/>
        </w:rPr>
      </w:pPr>
    </w:p>
    <w:p w:rsidR="00D4180A" w:rsidRPr="00D4180A" w:rsidRDefault="00D4180A" w:rsidP="00D4180A">
      <w:pPr>
        <w:rPr>
          <w:sz w:val="28"/>
          <w:szCs w:val="28"/>
        </w:rPr>
      </w:pPr>
    </w:p>
    <w:p w:rsidR="00D4180A" w:rsidRPr="00D4180A" w:rsidRDefault="00D4180A" w:rsidP="00D4180A">
      <w:pPr>
        <w:rPr>
          <w:sz w:val="28"/>
          <w:szCs w:val="28"/>
        </w:rPr>
      </w:pPr>
    </w:p>
    <w:p w:rsidR="00D4180A" w:rsidRPr="00D4180A" w:rsidRDefault="00D4180A" w:rsidP="00D4180A">
      <w:pPr>
        <w:rPr>
          <w:sz w:val="28"/>
          <w:szCs w:val="28"/>
        </w:rPr>
      </w:pPr>
    </w:p>
    <w:p w:rsidR="00D4180A" w:rsidRPr="00D4180A" w:rsidRDefault="00D4180A" w:rsidP="00D4180A">
      <w:pPr>
        <w:rPr>
          <w:sz w:val="28"/>
          <w:szCs w:val="28"/>
        </w:rPr>
      </w:pPr>
    </w:p>
    <w:p w:rsidR="00D4180A" w:rsidRPr="00D4180A" w:rsidRDefault="00D4180A" w:rsidP="00D4180A">
      <w:pPr>
        <w:rPr>
          <w:sz w:val="28"/>
          <w:szCs w:val="28"/>
        </w:rPr>
      </w:pPr>
    </w:p>
    <w:p w:rsidR="00D4180A" w:rsidRPr="00D4180A" w:rsidRDefault="00D4180A" w:rsidP="00D4180A">
      <w:pPr>
        <w:rPr>
          <w:sz w:val="28"/>
          <w:szCs w:val="28"/>
        </w:rPr>
      </w:pPr>
    </w:p>
    <w:p w:rsidR="00D4180A" w:rsidRDefault="00D4180A" w:rsidP="00D4180A">
      <w:pPr>
        <w:rPr>
          <w:sz w:val="28"/>
          <w:szCs w:val="28"/>
        </w:rPr>
      </w:pPr>
    </w:p>
    <w:p w:rsidR="00D4180A" w:rsidRDefault="00D4180A">
      <w:pPr>
        <w:rPr>
          <w:sz w:val="28"/>
          <w:szCs w:val="28"/>
        </w:rPr>
      </w:pPr>
      <w:r>
        <w:rPr>
          <w:sz w:val="28"/>
          <w:szCs w:val="28"/>
        </w:rPr>
        <w:br w:type="page"/>
      </w:r>
    </w:p>
    <w:p w:rsidR="00D4180A" w:rsidRDefault="00D4180A" w:rsidP="00D4180A">
      <w:pPr>
        <w:pStyle w:val="NormalWeb"/>
        <w:shd w:val="clear" w:color="auto" w:fill="FFFFFF"/>
        <w:spacing w:before="0" w:beforeAutospacing="0" w:after="0" w:afterAutospacing="0"/>
        <w:jc w:val="center"/>
        <w:rPr>
          <w:b/>
          <w:bCs/>
          <w:color w:val="000000"/>
          <w:sz w:val="28"/>
          <w:szCs w:val="28"/>
        </w:rPr>
      </w:pPr>
      <w:r w:rsidRPr="00E15CF1">
        <w:rPr>
          <w:b/>
          <w:bCs/>
          <w:color w:val="000000"/>
          <w:sz w:val="28"/>
          <w:szCs w:val="28"/>
          <w:lang w:val="vi-VN"/>
        </w:rPr>
        <w:lastRenderedPageBreak/>
        <w:t>PHỤ LỤC II</w:t>
      </w:r>
      <w:r>
        <w:rPr>
          <w:b/>
          <w:bCs/>
          <w:color w:val="000000"/>
          <w:sz w:val="28"/>
          <w:szCs w:val="28"/>
        </w:rPr>
        <w:t>I</w:t>
      </w:r>
    </w:p>
    <w:p w:rsidR="0023606D" w:rsidRPr="00D4180A" w:rsidRDefault="0023606D" w:rsidP="00D4180A">
      <w:pPr>
        <w:pStyle w:val="NormalWeb"/>
        <w:shd w:val="clear" w:color="auto" w:fill="FFFFFF"/>
        <w:spacing w:before="0" w:beforeAutospacing="0" w:after="0" w:afterAutospacing="0"/>
        <w:jc w:val="center"/>
        <w:rPr>
          <w:color w:val="000000"/>
          <w:sz w:val="28"/>
          <w:szCs w:val="28"/>
        </w:rPr>
      </w:pPr>
    </w:p>
    <w:p w:rsidR="00D4180A" w:rsidRDefault="00D4180A" w:rsidP="00D4180A">
      <w:pPr>
        <w:pStyle w:val="NormalWeb"/>
        <w:shd w:val="clear" w:color="auto" w:fill="FFFFFF"/>
        <w:spacing w:before="0" w:beforeAutospacing="0" w:after="0" w:afterAutospacing="0"/>
        <w:jc w:val="center"/>
        <w:rPr>
          <w:i/>
          <w:iCs/>
          <w:color w:val="000000"/>
          <w:sz w:val="28"/>
          <w:szCs w:val="28"/>
        </w:rPr>
      </w:pPr>
      <w:r w:rsidRPr="00E15CF1">
        <w:rPr>
          <w:color w:val="000000"/>
          <w:sz w:val="28"/>
          <w:szCs w:val="28"/>
        </w:rPr>
        <w:t xml:space="preserve">BÁO CÁO  </w:t>
      </w:r>
      <w:r w:rsidR="00DF4C75">
        <w:rPr>
          <w:color w:val="000000"/>
          <w:sz w:val="28"/>
          <w:szCs w:val="28"/>
        </w:rPr>
        <w:t>KẾT QUẢ THỰC HIỆN</w:t>
      </w:r>
      <w:r w:rsidR="00DF4C75" w:rsidRPr="00E15CF1">
        <w:rPr>
          <w:color w:val="000000"/>
          <w:sz w:val="28"/>
          <w:szCs w:val="28"/>
        </w:rPr>
        <w:t xml:space="preserve"> </w:t>
      </w:r>
      <w:r w:rsidR="00DF4C75">
        <w:rPr>
          <w:color w:val="000000"/>
          <w:sz w:val="28"/>
          <w:szCs w:val="28"/>
        </w:rPr>
        <w:t xml:space="preserve">HỖ TRỢ </w:t>
      </w:r>
      <w:r w:rsidRPr="00E15CF1">
        <w:rPr>
          <w:color w:val="000000"/>
          <w:sz w:val="28"/>
          <w:szCs w:val="28"/>
        </w:rPr>
        <w:t xml:space="preserve">LÃI SUẤT THEO NGHỊ QUYẾT SỐ </w:t>
      </w:r>
      <w:r>
        <w:rPr>
          <w:color w:val="000000"/>
          <w:sz w:val="28"/>
          <w:szCs w:val="28"/>
        </w:rPr>
        <w:t>198</w:t>
      </w:r>
      <w:r w:rsidRPr="00E15CF1">
        <w:rPr>
          <w:color w:val="000000"/>
          <w:sz w:val="28"/>
          <w:szCs w:val="28"/>
        </w:rPr>
        <w:t>/202</w:t>
      </w:r>
      <w:r>
        <w:rPr>
          <w:color w:val="000000"/>
          <w:sz w:val="28"/>
          <w:szCs w:val="28"/>
        </w:rPr>
        <w:t>5</w:t>
      </w:r>
      <w:r w:rsidRPr="00E15CF1">
        <w:rPr>
          <w:color w:val="000000"/>
          <w:sz w:val="28"/>
          <w:szCs w:val="28"/>
        </w:rPr>
        <w:t>/QH15</w:t>
      </w:r>
      <w:r w:rsidRPr="00E15CF1">
        <w:rPr>
          <w:color w:val="000000"/>
          <w:sz w:val="28"/>
          <w:szCs w:val="28"/>
          <w:lang w:val="vi-VN"/>
        </w:rPr>
        <w:br/>
      </w:r>
      <w:r w:rsidRPr="00E15CF1">
        <w:rPr>
          <w:i/>
          <w:iCs/>
          <w:color w:val="000000"/>
          <w:sz w:val="28"/>
          <w:szCs w:val="28"/>
        </w:rPr>
        <w:t>(K</w:t>
      </w:r>
      <w:r w:rsidRPr="00E15CF1">
        <w:rPr>
          <w:i/>
          <w:iCs/>
          <w:color w:val="000000"/>
          <w:sz w:val="28"/>
          <w:szCs w:val="28"/>
          <w:lang w:val="vi-VN"/>
        </w:rPr>
        <w:t>èm theo Nghị định </w:t>
      </w:r>
      <w:r w:rsidRPr="00E15CF1">
        <w:rPr>
          <w:i/>
          <w:iCs/>
          <w:color w:val="000000"/>
          <w:sz w:val="28"/>
          <w:szCs w:val="28"/>
        </w:rPr>
        <w:t>số</w:t>
      </w:r>
      <w:r w:rsidRPr="00E15CF1">
        <w:rPr>
          <w:i/>
          <w:iCs/>
          <w:color w:val="000000"/>
          <w:sz w:val="28"/>
          <w:szCs w:val="28"/>
          <w:lang w:val="vi-VN"/>
        </w:rPr>
        <w:t> </w:t>
      </w:r>
      <w:r>
        <w:rPr>
          <w:i/>
          <w:iCs/>
          <w:color w:val="000000"/>
          <w:sz w:val="28"/>
          <w:szCs w:val="28"/>
        </w:rPr>
        <w:t xml:space="preserve">    </w:t>
      </w:r>
      <w:r w:rsidRPr="00E15CF1">
        <w:rPr>
          <w:i/>
          <w:iCs/>
          <w:color w:val="000000"/>
          <w:sz w:val="28"/>
          <w:szCs w:val="28"/>
          <w:lang w:val="vi-VN"/>
        </w:rPr>
        <w:t>/202</w:t>
      </w:r>
      <w:r>
        <w:rPr>
          <w:i/>
          <w:iCs/>
          <w:color w:val="000000"/>
          <w:sz w:val="28"/>
          <w:szCs w:val="28"/>
        </w:rPr>
        <w:t>5</w:t>
      </w:r>
      <w:r w:rsidRPr="00E15CF1">
        <w:rPr>
          <w:i/>
          <w:iCs/>
          <w:color w:val="000000"/>
          <w:sz w:val="28"/>
          <w:szCs w:val="28"/>
          <w:lang w:val="vi-VN"/>
        </w:rPr>
        <w:t xml:space="preserve">/NĐ-CP ngày  tháng </w:t>
      </w:r>
      <w:r>
        <w:rPr>
          <w:i/>
          <w:iCs/>
          <w:color w:val="000000"/>
          <w:sz w:val="28"/>
          <w:szCs w:val="28"/>
        </w:rPr>
        <w:t xml:space="preserve"> </w:t>
      </w:r>
      <w:r w:rsidRPr="00E15CF1">
        <w:rPr>
          <w:i/>
          <w:iCs/>
          <w:color w:val="000000"/>
          <w:sz w:val="28"/>
          <w:szCs w:val="28"/>
          <w:lang w:val="vi-VN"/>
        </w:rPr>
        <w:t xml:space="preserve"> năm 202</w:t>
      </w:r>
      <w:r>
        <w:rPr>
          <w:i/>
          <w:iCs/>
          <w:color w:val="000000"/>
          <w:sz w:val="28"/>
          <w:szCs w:val="28"/>
        </w:rPr>
        <w:t>5</w:t>
      </w:r>
    </w:p>
    <w:p w:rsidR="00D4180A" w:rsidRDefault="00D4180A" w:rsidP="00D4180A">
      <w:pPr>
        <w:pStyle w:val="NormalWeb"/>
        <w:shd w:val="clear" w:color="auto" w:fill="FFFFFF"/>
        <w:spacing w:before="0" w:beforeAutospacing="0" w:after="0" w:afterAutospacing="0"/>
        <w:jc w:val="center"/>
        <w:rPr>
          <w:i/>
          <w:iCs/>
          <w:color w:val="000000"/>
          <w:sz w:val="28"/>
          <w:szCs w:val="28"/>
        </w:rPr>
      </w:pPr>
      <w:r w:rsidRPr="00E15CF1">
        <w:rPr>
          <w:i/>
          <w:iCs/>
          <w:color w:val="000000"/>
          <w:sz w:val="28"/>
          <w:szCs w:val="28"/>
          <w:lang w:val="vi-VN"/>
        </w:rPr>
        <w:t xml:space="preserve"> của Chính phủ)</w:t>
      </w:r>
    </w:p>
    <w:tbl>
      <w:tblPr>
        <w:tblW w:w="10065" w:type="dxa"/>
        <w:tblCellSpacing w:w="0" w:type="dxa"/>
        <w:tblInd w:w="-1168" w:type="dxa"/>
        <w:shd w:val="clear" w:color="auto" w:fill="FFFFFF"/>
        <w:tblCellMar>
          <w:left w:w="0" w:type="dxa"/>
          <w:right w:w="0" w:type="dxa"/>
        </w:tblCellMar>
        <w:tblLook w:val="04A0"/>
      </w:tblPr>
      <w:tblGrid>
        <w:gridCol w:w="4253"/>
        <w:gridCol w:w="5812"/>
      </w:tblGrid>
      <w:tr w:rsidR="00D4180A" w:rsidRPr="00E15CF1" w:rsidTr="00D4180A">
        <w:trPr>
          <w:tblCellSpacing w:w="0" w:type="dxa"/>
        </w:trPr>
        <w:tc>
          <w:tcPr>
            <w:tcW w:w="4253" w:type="dxa"/>
            <w:shd w:val="clear" w:color="auto" w:fill="FFFFFF"/>
            <w:tcMar>
              <w:top w:w="0" w:type="dxa"/>
              <w:left w:w="108" w:type="dxa"/>
              <w:bottom w:w="0" w:type="dxa"/>
              <w:right w:w="108" w:type="dxa"/>
            </w:tcMar>
            <w:hideMark/>
          </w:tcPr>
          <w:p w:rsidR="00D4180A" w:rsidRDefault="00D4180A" w:rsidP="002D72A7">
            <w:pPr>
              <w:pStyle w:val="NormalWeb"/>
              <w:spacing w:before="120" w:beforeAutospacing="0" w:after="120" w:afterAutospacing="0" w:line="234" w:lineRule="atLeast"/>
              <w:jc w:val="center"/>
              <w:rPr>
                <w:b/>
                <w:bCs/>
                <w:color w:val="000000"/>
                <w:sz w:val="28"/>
                <w:szCs w:val="28"/>
              </w:rPr>
            </w:pPr>
            <w:r>
              <w:rPr>
                <w:b/>
                <w:bCs/>
                <w:color w:val="000000"/>
                <w:sz w:val="28"/>
                <w:szCs w:val="28"/>
              </w:rPr>
              <w:t>UỶ BAN NHÂN DÂN TỈNH...</w:t>
            </w:r>
          </w:p>
          <w:p w:rsidR="00D4180A" w:rsidRDefault="00D4180A" w:rsidP="002D72A7">
            <w:pPr>
              <w:pStyle w:val="NormalWeb"/>
              <w:spacing w:before="120" w:beforeAutospacing="0" w:after="120" w:afterAutospacing="0" w:line="234" w:lineRule="atLeast"/>
              <w:jc w:val="center"/>
              <w:rPr>
                <w:b/>
                <w:bCs/>
                <w:color w:val="000000"/>
                <w:sz w:val="28"/>
                <w:szCs w:val="28"/>
              </w:rPr>
            </w:pPr>
          </w:p>
          <w:p w:rsidR="00D4180A" w:rsidRPr="00741E8C" w:rsidRDefault="00815D48" w:rsidP="002D72A7">
            <w:pPr>
              <w:pStyle w:val="NormalWeb"/>
              <w:spacing w:before="120" w:beforeAutospacing="0" w:after="120" w:afterAutospacing="0" w:line="234" w:lineRule="atLeast"/>
              <w:jc w:val="center"/>
              <w:rPr>
                <w:i/>
                <w:color w:val="000000"/>
                <w:sz w:val="28"/>
                <w:szCs w:val="28"/>
              </w:rPr>
            </w:pPr>
            <w:r w:rsidRPr="00815D48">
              <w:rPr>
                <w:b/>
                <w:bCs/>
                <w:noProof/>
                <w:color w:val="000000"/>
                <w:sz w:val="28"/>
                <w:szCs w:val="28"/>
              </w:rPr>
              <w:pict>
                <v:shape id="_x0000_s1037" type="#_x0000_t32" style="position:absolute;left:0;text-align:left;margin-left:59.75pt;margin-top:1.6pt;width:64.5pt;height:0;z-index:251667456" o:connectortype="straight"/>
              </w:pict>
            </w:r>
          </w:p>
          <w:p w:rsidR="00D4180A" w:rsidRPr="004C4E1C" w:rsidRDefault="00D4180A" w:rsidP="002D72A7">
            <w:pPr>
              <w:pStyle w:val="NormalWeb"/>
              <w:spacing w:before="120" w:beforeAutospacing="0" w:after="120" w:afterAutospacing="0" w:line="234" w:lineRule="atLeast"/>
              <w:jc w:val="center"/>
              <w:rPr>
                <w:color w:val="000000"/>
                <w:sz w:val="28"/>
                <w:szCs w:val="28"/>
              </w:rPr>
            </w:pPr>
            <w:r w:rsidRPr="004C4E1C">
              <w:rPr>
                <w:color w:val="000000"/>
                <w:sz w:val="28"/>
                <w:szCs w:val="28"/>
                <w:lang w:val="nl-NL"/>
              </w:rPr>
              <w:t>Số:...../BC-........</w:t>
            </w:r>
          </w:p>
        </w:tc>
        <w:tc>
          <w:tcPr>
            <w:tcW w:w="5812" w:type="dxa"/>
            <w:shd w:val="clear" w:color="auto" w:fill="FFFFFF"/>
            <w:tcMar>
              <w:top w:w="0" w:type="dxa"/>
              <w:left w:w="108" w:type="dxa"/>
              <w:bottom w:w="0" w:type="dxa"/>
              <w:right w:w="108" w:type="dxa"/>
            </w:tcMar>
            <w:hideMark/>
          </w:tcPr>
          <w:p w:rsidR="00D4180A" w:rsidRPr="00741E8C" w:rsidRDefault="00D4180A" w:rsidP="002D72A7">
            <w:pPr>
              <w:spacing w:before="120"/>
              <w:jc w:val="center"/>
              <w:rPr>
                <w:b/>
                <w:color w:val="000000"/>
                <w:sz w:val="26"/>
                <w:szCs w:val="26"/>
              </w:rPr>
            </w:pPr>
            <w:r w:rsidRPr="00741E8C">
              <w:rPr>
                <w:b/>
                <w:color w:val="000000"/>
                <w:sz w:val="26"/>
                <w:szCs w:val="26"/>
              </w:rPr>
              <w:t>CỘNG HÒA XÃ HỘI CHỦ NGHĨA VIỆT NAM</w:t>
            </w:r>
          </w:p>
          <w:p w:rsidR="00D4180A" w:rsidRPr="00741E8C" w:rsidRDefault="00D4180A" w:rsidP="002D72A7">
            <w:pPr>
              <w:spacing w:before="120"/>
              <w:jc w:val="center"/>
              <w:rPr>
                <w:b/>
                <w:color w:val="000000"/>
                <w:sz w:val="28"/>
                <w:szCs w:val="28"/>
              </w:rPr>
            </w:pPr>
            <w:r w:rsidRPr="00741E8C">
              <w:rPr>
                <w:b/>
                <w:color w:val="000000"/>
                <w:sz w:val="28"/>
                <w:szCs w:val="28"/>
              </w:rPr>
              <w:t>Độc lập - Tự do - Hạnh phúc</w:t>
            </w:r>
          </w:p>
          <w:p w:rsidR="00D4180A" w:rsidRPr="0056237B" w:rsidRDefault="00815D48" w:rsidP="002D72A7">
            <w:pPr>
              <w:spacing w:before="120"/>
              <w:rPr>
                <w:rFonts w:cstheme="minorBidi"/>
                <w:b/>
                <w:color w:val="000000"/>
                <w:sz w:val="28"/>
                <w:szCs w:val="28"/>
                <w:lang w:val="nl-NL"/>
              </w:rPr>
            </w:pPr>
            <w:r w:rsidRPr="00815D48">
              <w:rPr>
                <w:b/>
                <w:bCs/>
                <w:noProof/>
                <w:sz w:val="28"/>
                <w:szCs w:val="28"/>
              </w:rPr>
              <w:pict>
                <v:line id="_x0000_s1038" style="position:absolute;flip:y;z-index:251668480;visibility:visible;mso-wrap-style:square;mso-height-percent:0;mso-wrap-distance-left:9pt;mso-wrap-distance-top:-1e-4mm;mso-wrap-distance-right:9pt;mso-wrap-distance-bottom:-1e-4mm;mso-position-horizontal-relative:text;mso-position-vertical-relative:text;mso-height-percent:0;mso-width-relative:page;mso-height-relative:margin" from="54.25pt,2.7pt" to="22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" strokecolor="black [3040]">
                  <o:lock v:ext="edit" shapetype="f"/>
                </v:line>
              </w:pict>
            </w:r>
            <w:r w:rsidR="00D4180A" w:rsidRPr="00741E8C">
              <w:rPr>
                <w:b/>
                <w:bCs/>
                <w:sz w:val="28"/>
                <w:szCs w:val="28"/>
              </w:rPr>
              <w:tab/>
              <w:t xml:space="preserve">      </w:t>
            </w:r>
            <w:r w:rsidR="00D4180A" w:rsidRPr="0056237B">
              <w:rPr>
                <w:bCs/>
                <w:sz w:val="28"/>
                <w:szCs w:val="28"/>
                <w:lang w:val="nl-NL"/>
              </w:rPr>
              <w:t>….</w:t>
            </w:r>
            <w:r w:rsidR="00D4180A" w:rsidRPr="0056237B">
              <w:rPr>
                <w:bCs/>
                <w:i/>
                <w:sz w:val="28"/>
                <w:szCs w:val="28"/>
                <w:lang w:val="nl-NL"/>
              </w:rPr>
              <w:t xml:space="preserve">…., ngày     tháng      năm </w:t>
            </w:r>
          </w:p>
          <w:p w:rsidR="00D4180A" w:rsidRPr="00E15CF1" w:rsidRDefault="00D4180A" w:rsidP="002D72A7">
            <w:pPr>
              <w:rPr>
                <w:color w:val="000000"/>
                <w:sz w:val="28"/>
                <w:szCs w:val="28"/>
              </w:rPr>
            </w:pPr>
          </w:p>
        </w:tc>
      </w:tr>
    </w:tbl>
    <w:p w:rsidR="00874EC9" w:rsidRDefault="00D4180A">
      <w:pPr>
        <w:pStyle w:val="NormalWeb"/>
        <w:shd w:val="clear" w:color="auto" w:fill="FFFFFF"/>
        <w:spacing w:before="0" w:beforeAutospacing="0" w:after="0" w:afterAutospacing="0"/>
        <w:jc w:val="center"/>
        <w:rPr>
          <w:color w:val="000000"/>
          <w:sz w:val="28"/>
          <w:szCs w:val="28"/>
        </w:rPr>
      </w:pPr>
      <w:r w:rsidRPr="00E15CF1">
        <w:rPr>
          <w:b/>
          <w:bCs/>
          <w:color w:val="000000"/>
          <w:sz w:val="28"/>
          <w:szCs w:val="28"/>
          <w:lang w:val="vi-VN"/>
        </w:rPr>
        <w:t>BÁO CÁO</w:t>
      </w:r>
    </w:p>
    <w:p w:rsidR="00874EC9" w:rsidRDefault="00D4180A">
      <w:pPr>
        <w:pStyle w:val="NormalWeb"/>
        <w:shd w:val="clear" w:color="auto" w:fill="FFFFFF"/>
        <w:spacing w:before="0" w:beforeAutospacing="0" w:after="0" w:afterAutospacing="0"/>
        <w:jc w:val="center"/>
        <w:rPr>
          <w:b/>
          <w:bCs/>
          <w:color w:val="000000"/>
          <w:sz w:val="28"/>
          <w:szCs w:val="28"/>
        </w:rPr>
      </w:pPr>
      <w:r>
        <w:rPr>
          <w:b/>
          <w:bCs/>
          <w:color w:val="000000"/>
          <w:sz w:val="28"/>
          <w:szCs w:val="28"/>
        </w:rPr>
        <w:t xml:space="preserve">Về </w:t>
      </w:r>
      <w:r w:rsidR="00DF4C75">
        <w:rPr>
          <w:b/>
          <w:bCs/>
          <w:color w:val="000000"/>
          <w:sz w:val="28"/>
          <w:szCs w:val="28"/>
        </w:rPr>
        <w:t>kết quả thực hiện</w:t>
      </w:r>
      <w:r>
        <w:rPr>
          <w:b/>
          <w:bCs/>
          <w:color w:val="000000"/>
          <w:sz w:val="28"/>
          <w:szCs w:val="28"/>
        </w:rPr>
        <w:t xml:space="preserve"> hỗ trợ lãi suất theo Nghị quyết số 198</w:t>
      </w:r>
      <w:r w:rsidRPr="00E15CF1">
        <w:rPr>
          <w:b/>
          <w:bCs/>
          <w:color w:val="000000"/>
          <w:sz w:val="28"/>
          <w:szCs w:val="28"/>
          <w:lang w:val="vi-VN"/>
        </w:rPr>
        <w:t>/202</w:t>
      </w:r>
      <w:r>
        <w:rPr>
          <w:b/>
          <w:bCs/>
          <w:color w:val="000000"/>
          <w:sz w:val="28"/>
          <w:szCs w:val="28"/>
        </w:rPr>
        <w:t>5</w:t>
      </w:r>
      <w:r w:rsidRPr="00E15CF1">
        <w:rPr>
          <w:b/>
          <w:bCs/>
          <w:color w:val="000000"/>
          <w:sz w:val="28"/>
          <w:szCs w:val="28"/>
          <w:lang w:val="vi-VN"/>
        </w:rPr>
        <w:t>/QH15</w:t>
      </w:r>
      <w:r w:rsidRPr="00E15CF1">
        <w:rPr>
          <w:b/>
          <w:bCs/>
          <w:color w:val="000000"/>
          <w:sz w:val="28"/>
          <w:szCs w:val="28"/>
          <w:lang w:val="vi-VN"/>
        </w:rPr>
        <w:br/>
      </w:r>
      <w:r>
        <w:rPr>
          <w:b/>
          <w:bCs/>
          <w:color w:val="000000"/>
          <w:sz w:val="28"/>
          <w:szCs w:val="28"/>
          <w:lang w:val="vi-VN"/>
        </w:rPr>
        <w:t>Năm</w:t>
      </w:r>
      <w:r w:rsidRPr="00E15CF1">
        <w:rPr>
          <w:b/>
          <w:bCs/>
          <w:color w:val="000000"/>
          <w:sz w:val="28"/>
          <w:szCs w:val="28"/>
          <w:lang w:val="vi-VN"/>
        </w:rPr>
        <w:t>...</w:t>
      </w:r>
    </w:p>
    <w:p w:rsidR="00874EC9" w:rsidRDefault="00D4180A">
      <w:pPr>
        <w:jc w:val="center"/>
        <w:rPr>
          <w:bCs/>
          <w:sz w:val="28"/>
          <w:szCs w:val="28"/>
        </w:rPr>
      </w:pPr>
      <w:r w:rsidRPr="00BD3FCE">
        <w:rPr>
          <w:bCs/>
          <w:sz w:val="28"/>
          <w:szCs w:val="28"/>
        </w:rPr>
        <w:t xml:space="preserve">Kính gửi: </w:t>
      </w:r>
      <w:r>
        <w:rPr>
          <w:bCs/>
          <w:sz w:val="28"/>
          <w:szCs w:val="28"/>
        </w:rPr>
        <w:t>Bộ Tài chính</w:t>
      </w:r>
    </w:p>
    <w:p w:rsidR="00874EC9" w:rsidRDefault="00874EC9">
      <w:pPr>
        <w:pStyle w:val="NormalWeb"/>
        <w:shd w:val="clear" w:color="auto" w:fill="FFFFFF"/>
        <w:spacing w:before="0" w:beforeAutospacing="0" w:after="0" w:afterAutospacing="0"/>
        <w:rPr>
          <w:color w:val="000000"/>
          <w:sz w:val="28"/>
          <w:szCs w:val="28"/>
        </w:rPr>
      </w:pPr>
    </w:p>
    <w:p w:rsidR="00874EC9" w:rsidRDefault="00D4180A">
      <w:pPr>
        <w:pStyle w:val="NormalWeb"/>
        <w:shd w:val="clear" w:color="auto" w:fill="FFFFFF"/>
        <w:spacing w:before="0" w:beforeAutospacing="0" w:after="0" w:afterAutospacing="0"/>
        <w:rPr>
          <w:color w:val="000000"/>
          <w:sz w:val="28"/>
          <w:szCs w:val="28"/>
        </w:rPr>
      </w:pPr>
      <w:r w:rsidRPr="00E15CF1">
        <w:rPr>
          <w:color w:val="000000"/>
          <w:sz w:val="28"/>
          <w:szCs w:val="28"/>
        </w:rPr>
        <w:t>1. </w:t>
      </w:r>
      <w:r w:rsidRPr="00E15CF1">
        <w:rPr>
          <w:color w:val="000000"/>
          <w:sz w:val="28"/>
          <w:szCs w:val="28"/>
          <w:lang w:val="vi-VN"/>
        </w:rPr>
        <w:t>Số tiền ngân sách nhà nước đã thanh toán hỗ trợ lãi suất thừa/thiếu năm trước chuyển sang:... đồng (nếu có).</w:t>
      </w:r>
    </w:p>
    <w:p w:rsidR="00874EC9" w:rsidRDefault="00D4180A">
      <w:pPr>
        <w:pStyle w:val="NormalWeb"/>
        <w:shd w:val="clear" w:color="auto" w:fill="FFFFFF"/>
        <w:spacing w:before="0" w:beforeAutospacing="0" w:after="0" w:afterAutospacing="0"/>
        <w:rPr>
          <w:color w:val="000000"/>
          <w:sz w:val="28"/>
          <w:szCs w:val="28"/>
        </w:rPr>
      </w:pPr>
      <w:r w:rsidRPr="00E15CF1">
        <w:rPr>
          <w:color w:val="000000"/>
          <w:sz w:val="28"/>
          <w:szCs w:val="28"/>
        </w:rPr>
        <w:t>2. </w:t>
      </w:r>
      <w:r w:rsidRPr="00E15CF1">
        <w:rPr>
          <w:color w:val="000000"/>
          <w:sz w:val="28"/>
          <w:szCs w:val="28"/>
          <w:lang w:val="vi-VN"/>
        </w:rPr>
        <w:t>Dự toán chi hỗ trợ lãi suất được giao trong năm: ... đồng.</w:t>
      </w:r>
    </w:p>
    <w:p w:rsidR="00874EC9" w:rsidRDefault="00D4180A">
      <w:pPr>
        <w:pStyle w:val="NormalWeb"/>
        <w:shd w:val="clear" w:color="auto" w:fill="FFFFFF"/>
        <w:spacing w:before="0" w:beforeAutospacing="0" w:after="0" w:afterAutospacing="0"/>
        <w:rPr>
          <w:color w:val="000000"/>
          <w:sz w:val="28"/>
          <w:szCs w:val="28"/>
        </w:rPr>
      </w:pPr>
      <w:r w:rsidRPr="00E15CF1">
        <w:rPr>
          <w:color w:val="000000"/>
          <w:sz w:val="28"/>
          <w:szCs w:val="28"/>
        </w:rPr>
        <w:t>3. </w:t>
      </w:r>
      <w:r w:rsidRPr="00E15CF1">
        <w:rPr>
          <w:color w:val="000000"/>
          <w:sz w:val="28"/>
          <w:szCs w:val="28"/>
          <w:lang w:val="vi-VN"/>
        </w:rPr>
        <w:t>Số tiền đã được ngân sách nhà nước thanh toán trước trong năm (bao gồm cả số tiền đã được ngân sách nhà nước thanh toán trong tháng 01 năm sau): ... đồng.</w:t>
      </w:r>
    </w:p>
    <w:p w:rsidR="00874EC9" w:rsidRDefault="00D4180A">
      <w:pPr>
        <w:pStyle w:val="NormalWeb"/>
        <w:shd w:val="clear" w:color="auto" w:fill="FFFFFF"/>
        <w:spacing w:before="0" w:beforeAutospacing="0" w:after="0" w:afterAutospacing="0"/>
        <w:rPr>
          <w:color w:val="000000"/>
          <w:sz w:val="28"/>
          <w:szCs w:val="28"/>
        </w:rPr>
      </w:pPr>
      <w:r w:rsidRPr="00E15CF1">
        <w:rPr>
          <w:color w:val="000000"/>
          <w:sz w:val="28"/>
          <w:szCs w:val="28"/>
        </w:rPr>
        <w:t>4. </w:t>
      </w:r>
      <w:r w:rsidRPr="00E15CF1">
        <w:rPr>
          <w:color w:val="000000"/>
          <w:sz w:val="28"/>
          <w:szCs w:val="28"/>
          <w:lang w:val="vi-VN"/>
        </w:rPr>
        <w:t>Số tiền được ngân sách nhà nước thanh toán hỗ trợ lãi suất trong năm: ... đồng; trong đó chi tiết như sau:</w:t>
      </w:r>
    </w:p>
    <w:p w:rsidR="00D4180A" w:rsidRPr="00E15CF1" w:rsidRDefault="00D4180A" w:rsidP="00D4180A">
      <w:pPr>
        <w:pStyle w:val="NormalWeb"/>
        <w:shd w:val="clear" w:color="auto" w:fill="FFFFFF"/>
        <w:spacing w:before="120" w:beforeAutospacing="0" w:after="120" w:afterAutospacing="0" w:line="234" w:lineRule="atLeast"/>
        <w:jc w:val="right"/>
        <w:rPr>
          <w:color w:val="000000"/>
          <w:sz w:val="28"/>
          <w:szCs w:val="28"/>
        </w:rPr>
      </w:pPr>
      <w:r w:rsidRPr="00E15CF1">
        <w:rPr>
          <w:color w:val="000000"/>
          <w:sz w:val="28"/>
          <w:szCs w:val="28"/>
          <w:lang w:val="vi-VN"/>
        </w:rPr>
        <w:t>Đơn vị: đồng</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560"/>
        <w:gridCol w:w="1026"/>
        <w:gridCol w:w="1343"/>
        <w:gridCol w:w="1343"/>
        <w:gridCol w:w="1423"/>
        <w:gridCol w:w="1744"/>
        <w:gridCol w:w="1663"/>
      </w:tblGrid>
      <w:tr w:rsidR="00B2317B" w:rsidRPr="00E15CF1" w:rsidTr="00F40D06">
        <w:trPr>
          <w:tblCellSpacing w:w="0" w:type="dxa"/>
        </w:trPr>
        <w:tc>
          <w:tcPr>
            <w:tcW w:w="294"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b/>
                <w:bCs/>
                <w:color w:val="000000"/>
                <w:sz w:val="28"/>
                <w:szCs w:val="28"/>
                <w:lang w:val="vi-VN"/>
              </w:rPr>
              <w:t>STT</w:t>
            </w:r>
          </w:p>
        </w:tc>
        <w:tc>
          <w:tcPr>
            <w:tcW w:w="566" w:type="pct"/>
            <w:shd w:val="clear" w:color="auto" w:fill="FFFFFF"/>
            <w:vAlign w:val="center"/>
            <w:hideMark/>
          </w:tcPr>
          <w:p w:rsidR="00B2317B" w:rsidRPr="00FC7FD3" w:rsidRDefault="00B2317B" w:rsidP="002D72A7">
            <w:pPr>
              <w:pStyle w:val="NormalWeb"/>
              <w:spacing w:before="120" w:beforeAutospacing="0" w:after="0" w:afterAutospacing="0"/>
              <w:jc w:val="center"/>
              <w:rPr>
                <w:color w:val="000000"/>
                <w:sz w:val="28"/>
                <w:szCs w:val="28"/>
              </w:rPr>
            </w:pPr>
            <w:r w:rsidRPr="00E15CF1">
              <w:rPr>
                <w:b/>
                <w:bCs/>
                <w:color w:val="000000"/>
                <w:sz w:val="28"/>
                <w:szCs w:val="28"/>
                <w:lang w:val="vi-VN"/>
              </w:rPr>
              <w:t xml:space="preserve">Tên </w:t>
            </w:r>
            <w:r>
              <w:rPr>
                <w:b/>
                <w:bCs/>
                <w:color w:val="000000"/>
                <w:sz w:val="28"/>
                <w:szCs w:val="28"/>
              </w:rPr>
              <w:t>Quỹ tài chính nhà nước</w:t>
            </w:r>
          </w:p>
        </w:tc>
        <w:tc>
          <w:tcPr>
            <w:tcW w:w="740" w:type="pct"/>
            <w:shd w:val="clear" w:color="auto" w:fill="FFFFFF"/>
          </w:tcPr>
          <w:p w:rsidR="00B2317B" w:rsidRPr="00E15CF1" w:rsidRDefault="00B2317B" w:rsidP="002D72A7">
            <w:pPr>
              <w:pStyle w:val="NormalWeb"/>
              <w:spacing w:before="120" w:beforeAutospacing="0" w:after="0" w:afterAutospacing="0"/>
              <w:jc w:val="center"/>
              <w:rPr>
                <w:b/>
                <w:bCs/>
                <w:color w:val="000000"/>
                <w:sz w:val="28"/>
                <w:szCs w:val="28"/>
                <w:lang w:val="vi-VN"/>
              </w:rPr>
            </w:pPr>
            <w:r>
              <w:rPr>
                <w:b/>
                <w:bCs/>
                <w:color w:val="000000"/>
                <w:sz w:val="28"/>
                <w:szCs w:val="28"/>
              </w:rPr>
              <w:t>S</w:t>
            </w:r>
            <w:r w:rsidRPr="00B2317B">
              <w:rPr>
                <w:b/>
                <w:bCs/>
                <w:color w:val="000000"/>
                <w:sz w:val="28"/>
                <w:szCs w:val="28"/>
                <w:lang w:val="vi-VN"/>
              </w:rPr>
              <w:t>ố lượng doanh nghiệp, hộ kinh doanh, cá nhân kinh doanh được hỗ trợ lãi suất</w:t>
            </w:r>
          </w:p>
        </w:tc>
        <w:tc>
          <w:tcPr>
            <w:tcW w:w="740"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b/>
                <w:bCs/>
                <w:color w:val="000000"/>
                <w:sz w:val="28"/>
                <w:szCs w:val="28"/>
                <w:lang w:val="vi-VN"/>
              </w:rPr>
              <w:t>Số tiền giải ngân cho vay trong năm</w:t>
            </w:r>
          </w:p>
        </w:tc>
        <w:tc>
          <w:tcPr>
            <w:tcW w:w="784"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b/>
                <w:bCs/>
                <w:color w:val="000000"/>
                <w:sz w:val="28"/>
                <w:szCs w:val="28"/>
                <w:lang w:val="vi-VN"/>
              </w:rPr>
              <w:t>Số tiền đã hỗ trợ lãi suất trong năm</w:t>
            </w:r>
          </w:p>
        </w:tc>
        <w:tc>
          <w:tcPr>
            <w:tcW w:w="960"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b/>
                <w:bCs/>
                <w:color w:val="000000"/>
                <w:sz w:val="28"/>
                <w:szCs w:val="28"/>
                <w:lang w:val="vi-VN"/>
              </w:rPr>
              <w:t>Số tiền đã hỗ trợ lãi suất bị thu hồi trong năm</w:t>
            </w:r>
          </w:p>
        </w:tc>
        <w:tc>
          <w:tcPr>
            <w:tcW w:w="916"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b/>
                <w:bCs/>
                <w:color w:val="000000"/>
                <w:sz w:val="28"/>
                <w:szCs w:val="28"/>
                <w:lang w:val="vi-VN"/>
              </w:rPr>
              <w:t>Số tiền được thanh toán hỗ trợ lãi suất trong năm</w:t>
            </w:r>
          </w:p>
        </w:tc>
      </w:tr>
      <w:tr w:rsidR="00B2317B" w:rsidRPr="00E15CF1" w:rsidTr="00F40D06">
        <w:trPr>
          <w:tblCellSpacing w:w="0" w:type="dxa"/>
        </w:trPr>
        <w:tc>
          <w:tcPr>
            <w:tcW w:w="294" w:type="pct"/>
            <w:shd w:val="clear" w:color="auto" w:fill="FFFFFF"/>
            <w:vAlign w:val="center"/>
            <w:hideMark/>
          </w:tcPr>
          <w:p w:rsidR="00B2317B" w:rsidRPr="00E15CF1" w:rsidRDefault="00B2317B" w:rsidP="002D72A7">
            <w:pPr>
              <w:rPr>
                <w:color w:val="000000"/>
                <w:sz w:val="28"/>
                <w:szCs w:val="28"/>
              </w:rPr>
            </w:pPr>
          </w:p>
        </w:tc>
        <w:tc>
          <w:tcPr>
            <w:tcW w:w="566"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lang w:val="vi-VN"/>
              </w:rPr>
              <w:t>(1)</w:t>
            </w:r>
          </w:p>
        </w:tc>
        <w:tc>
          <w:tcPr>
            <w:tcW w:w="740" w:type="pct"/>
            <w:shd w:val="clear" w:color="auto" w:fill="FFFFFF"/>
          </w:tcPr>
          <w:p w:rsidR="00B2317B" w:rsidRPr="00B2317B" w:rsidRDefault="00B2317B" w:rsidP="002D72A7">
            <w:pPr>
              <w:pStyle w:val="NormalWeb"/>
              <w:spacing w:before="120" w:beforeAutospacing="0" w:after="0" w:afterAutospacing="0"/>
              <w:jc w:val="center"/>
              <w:rPr>
                <w:color w:val="000000"/>
                <w:sz w:val="28"/>
                <w:szCs w:val="28"/>
              </w:rPr>
            </w:pPr>
            <w:r>
              <w:rPr>
                <w:color w:val="000000"/>
                <w:sz w:val="28"/>
                <w:szCs w:val="28"/>
              </w:rPr>
              <w:t>(2)</w:t>
            </w:r>
          </w:p>
        </w:tc>
        <w:tc>
          <w:tcPr>
            <w:tcW w:w="740"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3</w:t>
            </w:r>
            <w:r w:rsidRPr="00E15CF1">
              <w:rPr>
                <w:color w:val="000000"/>
                <w:sz w:val="28"/>
                <w:szCs w:val="28"/>
                <w:lang w:val="vi-VN"/>
              </w:rPr>
              <w:t>)</w:t>
            </w:r>
          </w:p>
        </w:tc>
        <w:tc>
          <w:tcPr>
            <w:tcW w:w="784"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4</w:t>
            </w:r>
            <w:r w:rsidRPr="00E15CF1">
              <w:rPr>
                <w:color w:val="000000"/>
                <w:sz w:val="28"/>
                <w:szCs w:val="28"/>
                <w:lang w:val="vi-VN"/>
              </w:rPr>
              <w:t>)</w:t>
            </w:r>
          </w:p>
        </w:tc>
        <w:tc>
          <w:tcPr>
            <w:tcW w:w="960"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5</w:t>
            </w:r>
            <w:r w:rsidRPr="00E15CF1">
              <w:rPr>
                <w:color w:val="000000"/>
                <w:sz w:val="28"/>
                <w:szCs w:val="28"/>
                <w:lang w:val="vi-VN"/>
              </w:rPr>
              <w:t>)</w:t>
            </w:r>
          </w:p>
        </w:tc>
        <w:tc>
          <w:tcPr>
            <w:tcW w:w="916"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lang w:val="vi-VN"/>
              </w:rPr>
              <w:t>(</w:t>
            </w:r>
            <w:r>
              <w:rPr>
                <w:color w:val="000000"/>
                <w:sz w:val="28"/>
                <w:szCs w:val="28"/>
              </w:rPr>
              <w:t>6</w:t>
            </w:r>
            <w:r w:rsidRPr="00E15CF1">
              <w:rPr>
                <w:color w:val="000000"/>
                <w:sz w:val="28"/>
                <w:szCs w:val="28"/>
                <w:lang w:val="vi-VN"/>
              </w:rPr>
              <w:t>)=(</w:t>
            </w:r>
            <w:r>
              <w:rPr>
                <w:color w:val="000000"/>
                <w:sz w:val="28"/>
                <w:szCs w:val="28"/>
              </w:rPr>
              <w:t>4</w:t>
            </w:r>
            <w:r w:rsidRPr="00E15CF1">
              <w:rPr>
                <w:color w:val="000000"/>
                <w:sz w:val="28"/>
                <w:szCs w:val="28"/>
                <w:lang w:val="vi-VN"/>
              </w:rPr>
              <w:t>)-(</w:t>
            </w:r>
            <w:r>
              <w:rPr>
                <w:color w:val="000000"/>
                <w:sz w:val="28"/>
                <w:szCs w:val="28"/>
              </w:rPr>
              <w:t>5</w:t>
            </w:r>
            <w:r w:rsidRPr="00E15CF1">
              <w:rPr>
                <w:color w:val="000000"/>
                <w:sz w:val="28"/>
                <w:szCs w:val="28"/>
                <w:lang w:val="vi-VN"/>
              </w:rPr>
              <w:t>)</w:t>
            </w:r>
          </w:p>
        </w:tc>
      </w:tr>
      <w:tr w:rsidR="00B2317B" w:rsidRPr="00E15CF1" w:rsidTr="00F40D06">
        <w:trPr>
          <w:tblCellSpacing w:w="0" w:type="dxa"/>
        </w:trPr>
        <w:tc>
          <w:tcPr>
            <w:tcW w:w="294"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lang w:val="vi-VN"/>
              </w:rPr>
              <w:t>1.</w:t>
            </w:r>
          </w:p>
        </w:tc>
        <w:tc>
          <w:tcPr>
            <w:tcW w:w="566" w:type="pct"/>
            <w:shd w:val="clear" w:color="auto" w:fill="FFFFFF"/>
            <w:vAlign w:val="center"/>
            <w:hideMark/>
          </w:tcPr>
          <w:p w:rsidR="00B2317B" w:rsidRPr="00E15CF1" w:rsidRDefault="00B2317B" w:rsidP="002D72A7">
            <w:pPr>
              <w:rPr>
                <w:color w:val="000000"/>
                <w:sz w:val="28"/>
                <w:szCs w:val="28"/>
              </w:rPr>
            </w:pPr>
          </w:p>
        </w:tc>
        <w:tc>
          <w:tcPr>
            <w:tcW w:w="740" w:type="pct"/>
            <w:shd w:val="clear" w:color="auto" w:fill="FFFFFF"/>
          </w:tcPr>
          <w:p w:rsidR="00B2317B" w:rsidRPr="00E15CF1" w:rsidRDefault="00B2317B" w:rsidP="002D72A7">
            <w:pPr>
              <w:rPr>
                <w:sz w:val="28"/>
                <w:szCs w:val="28"/>
              </w:rPr>
            </w:pPr>
          </w:p>
        </w:tc>
        <w:tc>
          <w:tcPr>
            <w:tcW w:w="740" w:type="pct"/>
            <w:shd w:val="clear" w:color="auto" w:fill="FFFFFF"/>
            <w:vAlign w:val="center"/>
            <w:hideMark/>
          </w:tcPr>
          <w:p w:rsidR="00B2317B" w:rsidRPr="00E15CF1" w:rsidRDefault="00B2317B" w:rsidP="002D72A7">
            <w:pPr>
              <w:rPr>
                <w:sz w:val="28"/>
                <w:szCs w:val="28"/>
              </w:rPr>
            </w:pPr>
          </w:p>
        </w:tc>
        <w:tc>
          <w:tcPr>
            <w:tcW w:w="784" w:type="pct"/>
            <w:shd w:val="clear" w:color="auto" w:fill="FFFFFF"/>
            <w:vAlign w:val="center"/>
            <w:hideMark/>
          </w:tcPr>
          <w:p w:rsidR="00B2317B" w:rsidRPr="00E15CF1" w:rsidRDefault="00B2317B" w:rsidP="002D72A7">
            <w:pPr>
              <w:rPr>
                <w:sz w:val="28"/>
                <w:szCs w:val="28"/>
              </w:rPr>
            </w:pPr>
          </w:p>
        </w:tc>
        <w:tc>
          <w:tcPr>
            <w:tcW w:w="960" w:type="pct"/>
            <w:shd w:val="clear" w:color="auto" w:fill="FFFFFF"/>
            <w:vAlign w:val="center"/>
            <w:hideMark/>
          </w:tcPr>
          <w:p w:rsidR="00B2317B" w:rsidRPr="00E15CF1" w:rsidRDefault="00B2317B" w:rsidP="002D72A7">
            <w:pPr>
              <w:rPr>
                <w:sz w:val="28"/>
                <w:szCs w:val="28"/>
              </w:rPr>
            </w:pPr>
          </w:p>
        </w:tc>
        <w:tc>
          <w:tcPr>
            <w:tcW w:w="916" w:type="pct"/>
            <w:shd w:val="clear" w:color="auto" w:fill="FFFFFF"/>
            <w:vAlign w:val="center"/>
            <w:hideMark/>
          </w:tcPr>
          <w:p w:rsidR="00B2317B" w:rsidRPr="00E15CF1" w:rsidRDefault="00B2317B" w:rsidP="002D72A7">
            <w:pPr>
              <w:rPr>
                <w:sz w:val="28"/>
                <w:szCs w:val="28"/>
              </w:rPr>
            </w:pPr>
          </w:p>
        </w:tc>
      </w:tr>
      <w:tr w:rsidR="00B2317B" w:rsidRPr="00E15CF1" w:rsidTr="00F40D06">
        <w:trPr>
          <w:tblCellSpacing w:w="0" w:type="dxa"/>
        </w:trPr>
        <w:tc>
          <w:tcPr>
            <w:tcW w:w="294"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lang w:val="vi-VN"/>
              </w:rPr>
              <w:lastRenderedPageBreak/>
              <w:t>2.</w:t>
            </w:r>
          </w:p>
        </w:tc>
        <w:tc>
          <w:tcPr>
            <w:tcW w:w="566" w:type="pct"/>
            <w:shd w:val="clear" w:color="auto" w:fill="FFFFFF"/>
            <w:vAlign w:val="center"/>
            <w:hideMark/>
          </w:tcPr>
          <w:p w:rsidR="00B2317B" w:rsidRPr="00E15CF1" w:rsidRDefault="00B2317B" w:rsidP="002D72A7">
            <w:pPr>
              <w:rPr>
                <w:color w:val="000000"/>
                <w:sz w:val="28"/>
                <w:szCs w:val="28"/>
              </w:rPr>
            </w:pPr>
          </w:p>
        </w:tc>
        <w:tc>
          <w:tcPr>
            <w:tcW w:w="740" w:type="pct"/>
            <w:shd w:val="clear" w:color="auto" w:fill="FFFFFF"/>
          </w:tcPr>
          <w:p w:rsidR="00B2317B" w:rsidRPr="00E15CF1" w:rsidRDefault="00B2317B" w:rsidP="002D72A7">
            <w:pPr>
              <w:rPr>
                <w:sz w:val="28"/>
                <w:szCs w:val="28"/>
              </w:rPr>
            </w:pPr>
          </w:p>
        </w:tc>
        <w:tc>
          <w:tcPr>
            <w:tcW w:w="740" w:type="pct"/>
            <w:shd w:val="clear" w:color="auto" w:fill="FFFFFF"/>
            <w:vAlign w:val="center"/>
            <w:hideMark/>
          </w:tcPr>
          <w:p w:rsidR="00B2317B" w:rsidRPr="00E15CF1" w:rsidRDefault="00B2317B" w:rsidP="002D72A7">
            <w:pPr>
              <w:rPr>
                <w:sz w:val="28"/>
                <w:szCs w:val="28"/>
              </w:rPr>
            </w:pPr>
          </w:p>
        </w:tc>
        <w:tc>
          <w:tcPr>
            <w:tcW w:w="784" w:type="pct"/>
            <w:shd w:val="clear" w:color="auto" w:fill="FFFFFF"/>
            <w:vAlign w:val="center"/>
            <w:hideMark/>
          </w:tcPr>
          <w:p w:rsidR="00B2317B" w:rsidRPr="00E15CF1" w:rsidRDefault="00B2317B" w:rsidP="002D72A7">
            <w:pPr>
              <w:rPr>
                <w:sz w:val="28"/>
                <w:szCs w:val="28"/>
              </w:rPr>
            </w:pPr>
          </w:p>
        </w:tc>
        <w:tc>
          <w:tcPr>
            <w:tcW w:w="960" w:type="pct"/>
            <w:shd w:val="clear" w:color="auto" w:fill="FFFFFF"/>
            <w:vAlign w:val="center"/>
            <w:hideMark/>
          </w:tcPr>
          <w:p w:rsidR="00B2317B" w:rsidRPr="00E15CF1" w:rsidRDefault="00B2317B" w:rsidP="002D72A7">
            <w:pPr>
              <w:rPr>
                <w:sz w:val="28"/>
                <w:szCs w:val="28"/>
              </w:rPr>
            </w:pPr>
          </w:p>
        </w:tc>
        <w:tc>
          <w:tcPr>
            <w:tcW w:w="916" w:type="pct"/>
            <w:shd w:val="clear" w:color="auto" w:fill="FFFFFF"/>
            <w:vAlign w:val="center"/>
            <w:hideMark/>
          </w:tcPr>
          <w:p w:rsidR="00B2317B" w:rsidRPr="00E15CF1" w:rsidRDefault="00B2317B" w:rsidP="002D72A7">
            <w:pPr>
              <w:rPr>
                <w:sz w:val="28"/>
                <w:szCs w:val="28"/>
              </w:rPr>
            </w:pPr>
          </w:p>
        </w:tc>
      </w:tr>
      <w:tr w:rsidR="00B2317B" w:rsidRPr="00E15CF1" w:rsidTr="00F40D06">
        <w:trPr>
          <w:tblCellSpacing w:w="0" w:type="dxa"/>
        </w:trPr>
        <w:tc>
          <w:tcPr>
            <w:tcW w:w="294"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color w:val="000000"/>
                <w:sz w:val="28"/>
                <w:szCs w:val="28"/>
              </w:rPr>
              <w:t>…</w:t>
            </w:r>
          </w:p>
        </w:tc>
        <w:tc>
          <w:tcPr>
            <w:tcW w:w="566" w:type="pct"/>
            <w:shd w:val="clear" w:color="auto" w:fill="FFFFFF"/>
            <w:vAlign w:val="center"/>
            <w:hideMark/>
          </w:tcPr>
          <w:p w:rsidR="00B2317B" w:rsidRPr="00E15CF1" w:rsidRDefault="00B2317B" w:rsidP="002D72A7">
            <w:pPr>
              <w:rPr>
                <w:color w:val="000000"/>
                <w:sz w:val="28"/>
                <w:szCs w:val="28"/>
              </w:rPr>
            </w:pPr>
          </w:p>
        </w:tc>
        <w:tc>
          <w:tcPr>
            <w:tcW w:w="740" w:type="pct"/>
            <w:shd w:val="clear" w:color="auto" w:fill="FFFFFF"/>
          </w:tcPr>
          <w:p w:rsidR="00B2317B" w:rsidRPr="00E15CF1" w:rsidRDefault="00B2317B" w:rsidP="002D72A7">
            <w:pPr>
              <w:rPr>
                <w:sz w:val="28"/>
                <w:szCs w:val="28"/>
              </w:rPr>
            </w:pPr>
          </w:p>
        </w:tc>
        <w:tc>
          <w:tcPr>
            <w:tcW w:w="740" w:type="pct"/>
            <w:shd w:val="clear" w:color="auto" w:fill="FFFFFF"/>
            <w:vAlign w:val="center"/>
            <w:hideMark/>
          </w:tcPr>
          <w:p w:rsidR="00B2317B" w:rsidRPr="00E15CF1" w:rsidRDefault="00B2317B" w:rsidP="002D72A7">
            <w:pPr>
              <w:rPr>
                <w:sz w:val="28"/>
                <w:szCs w:val="28"/>
              </w:rPr>
            </w:pPr>
          </w:p>
        </w:tc>
        <w:tc>
          <w:tcPr>
            <w:tcW w:w="784" w:type="pct"/>
            <w:shd w:val="clear" w:color="auto" w:fill="FFFFFF"/>
            <w:vAlign w:val="center"/>
            <w:hideMark/>
          </w:tcPr>
          <w:p w:rsidR="00B2317B" w:rsidRPr="00E15CF1" w:rsidRDefault="00B2317B" w:rsidP="002D72A7">
            <w:pPr>
              <w:rPr>
                <w:sz w:val="28"/>
                <w:szCs w:val="28"/>
              </w:rPr>
            </w:pPr>
          </w:p>
        </w:tc>
        <w:tc>
          <w:tcPr>
            <w:tcW w:w="960" w:type="pct"/>
            <w:shd w:val="clear" w:color="auto" w:fill="FFFFFF"/>
            <w:vAlign w:val="center"/>
            <w:hideMark/>
          </w:tcPr>
          <w:p w:rsidR="00B2317B" w:rsidRPr="00E15CF1" w:rsidRDefault="00B2317B" w:rsidP="002D72A7">
            <w:pPr>
              <w:rPr>
                <w:sz w:val="28"/>
                <w:szCs w:val="28"/>
              </w:rPr>
            </w:pPr>
          </w:p>
        </w:tc>
        <w:tc>
          <w:tcPr>
            <w:tcW w:w="916" w:type="pct"/>
            <w:shd w:val="clear" w:color="auto" w:fill="FFFFFF"/>
            <w:vAlign w:val="center"/>
            <w:hideMark/>
          </w:tcPr>
          <w:p w:rsidR="00B2317B" w:rsidRPr="00E15CF1" w:rsidRDefault="00B2317B" w:rsidP="002D72A7">
            <w:pPr>
              <w:rPr>
                <w:sz w:val="28"/>
                <w:szCs w:val="28"/>
              </w:rPr>
            </w:pPr>
          </w:p>
        </w:tc>
      </w:tr>
      <w:tr w:rsidR="00B2317B" w:rsidRPr="00E15CF1" w:rsidTr="00F40D06">
        <w:trPr>
          <w:tblCellSpacing w:w="0" w:type="dxa"/>
        </w:trPr>
        <w:tc>
          <w:tcPr>
            <w:tcW w:w="294" w:type="pct"/>
            <w:shd w:val="clear" w:color="auto" w:fill="FFFFFF"/>
            <w:vAlign w:val="center"/>
            <w:hideMark/>
          </w:tcPr>
          <w:p w:rsidR="00B2317B" w:rsidRPr="00E15CF1" w:rsidRDefault="00B2317B" w:rsidP="002D72A7">
            <w:pPr>
              <w:rPr>
                <w:sz w:val="28"/>
                <w:szCs w:val="28"/>
              </w:rPr>
            </w:pPr>
          </w:p>
        </w:tc>
        <w:tc>
          <w:tcPr>
            <w:tcW w:w="566" w:type="pct"/>
            <w:shd w:val="clear" w:color="auto" w:fill="FFFFFF"/>
            <w:vAlign w:val="center"/>
            <w:hideMark/>
          </w:tcPr>
          <w:p w:rsidR="00B2317B" w:rsidRPr="00E15CF1" w:rsidRDefault="00B2317B" w:rsidP="002D72A7">
            <w:pPr>
              <w:pStyle w:val="NormalWeb"/>
              <w:spacing w:before="120" w:beforeAutospacing="0" w:after="0" w:afterAutospacing="0"/>
              <w:jc w:val="center"/>
              <w:rPr>
                <w:color w:val="000000"/>
                <w:sz w:val="28"/>
                <w:szCs w:val="28"/>
              </w:rPr>
            </w:pPr>
            <w:r w:rsidRPr="00E15CF1">
              <w:rPr>
                <w:b/>
                <w:bCs/>
                <w:color w:val="000000"/>
                <w:sz w:val="28"/>
                <w:szCs w:val="28"/>
                <w:lang w:val="vi-VN"/>
              </w:rPr>
              <w:t>Tổng </w:t>
            </w:r>
            <w:r w:rsidRPr="00E15CF1">
              <w:rPr>
                <w:b/>
                <w:bCs/>
                <w:color w:val="000000"/>
                <w:sz w:val="28"/>
                <w:szCs w:val="28"/>
              </w:rPr>
              <w:t>số</w:t>
            </w:r>
          </w:p>
        </w:tc>
        <w:tc>
          <w:tcPr>
            <w:tcW w:w="740" w:type="pct"/>
            <w:shd w:val="clear" w:color="auto" w:fill="FFFFFF"/>
          </w:tcPr>
          <w:p w:rsidR="00B2317B" w:rsidRPr="00E15CF1" w:rsidRDefault="00B2317B" w:rsidP="002D72A7">
            <w:pPr>
              <w:rPr>
                <w:color w:val="000000"/>
                <w:sz w:val="28"/>
                <w:szCs w:val="28"/>
              </w:rPr>
            </w:pPr>
          </w:p>
        </w:tc>
        <w:tc>
          <w:tcPr>
            <w:tcW w:w="740" w:type="pct"/>
            <w:shd w:val="clear" w:color="auto" w:fill="FFFFFF"/>
            <w:vAlign w:val="center"/>
            <w:hideMark/>
          </w:tcPr>
          <w:p w:rsidR="00B2317B" w:rsidRPr="00E15CF1" w:rsidRDefault="00B2317B" w:rsidP="002D72A7">
            <w:pPr>
              <w:rPr>
                <w:color w:val="000000"/>
                <w:sz w:val="28"/>
                <w:szCs w:val="28"/>
              </w:rPr>
            </w:pPr>
          </w:p>
        </w:tc>
        <w:tc>
          <w:tcPr>
            <w:tcW w:w="784" w:type="pct"/>
            <w:shd w:val="clear" w:color="auto" w:fill="FFFFFF"/>
            <w:vAlign w:val="center"/>
            <w:hideMark/>
          </w:tcPr>
          <w:p w:rsidR="00B2317B" w:rsidRPr="00E15CF1" w:rsidRDefault="00B2317B" w:rsidP="002D72A7">
            <w:pPr>
              <w:rPr>
                <w:sz w:val="28"/>
                <w:szCs w:val="28"/>
              </w:rPr>
            </w:pPr>
          </w:p>
        </w:tc>
        <w:tc>
          <w:tcPr>
            <w:tcW w:w="960" w:type="pct"/>
            <w:shd w:val="clear" w:color="auto" w:fill="FFFFFF"/>
            <w:vAlign w:val="center"/>
            <w:hideMark/>
          </w:tcPr>
          <w:p w:rsidR="00B2317B" w:rsidRPr="00E15CF1" w:rsidRDefault="00B2317B" w:rsidP="002D72A7">
            <w:pPr>
              <w:rPr>
                <w:sz w:val="28"/>
                <w:szCs w:val="28"/>
              </w:rPr>
            </w:pPr>
          </w:p>
        </w:tc>
        <w:tc>
          <w:tcPr>
            <w:tcW w:w="916" w:type="pct"/>
            <w:shd w:val="clear" w:color="auto" w:fill="FFFFFF"/>
            <w:vAlign w:val="center"/>
            <w:hideMark/>
          </w:tcPr>
          <w:p w:rsidR="00B2317B" w:rsidRPr="00E15CF1" w:rsidRDefault="00B2317B" w:rsidP="002D72A7">
            <w:pPr>
              <w:rPr>
                <w:sz w:val="28"/>
                <w:szCs w:val="28"/>
              </w:rPr>
            </w:pPr>
          </w:p>
        </w:tc>
      </w:tr>
    </w:tbl>
    <w:p w:rsidR="00D4180A" w:rsidRDefault="00D4180A" w:rsidP="00D4180A">
      <w:pPr>
        <w:pStyle w:val="NormalWeb"/>
        <w:shd w:val="clear" w:color="auto" w:fill="FFFFFF"/>
        <w:spacing w:before="120" w:beforeAutospacing="0" w:after="120" w:afterAutospacing="0" w:line="234" w:lineRule="atLeast"/>
        <w:rPr>
          <w:color w:val="000000"/>
          <w:sz w:val="28"/>
          <w:szCs w:val="28"/>
        </w:rPr>
      </w:pPr>
    </w:p>
    <w:p w:rsidR="00D4180A" w:rsidRDefault="00D4180A" w:rsidP="00D4180A">
      <w:pPr>
        <w:pStyle w:val="NormalWeb"/>
        <w:shd w:val="clear" w:color="auto" w:fill="FFFFFF"/>
        <w:spacing w:before="120" w:beforeAutospacing="0" w:after="120" w:afterAutospacing="0" w:line="234" w:lineRule="atLeast"/>
        <w:rPr>
          <w:color w:val="000000"/>
          <w:sz w:val="28"/>
          <w:szCs w:val="28"/>
        </w:rPr>
      </w:pPr>
    </w:p>
    <w:p w:rsidR="00D4180A" w:rsidRPr="00E15CF1" w:rsidRDefault="00D4180A" w:rsidP="00D4180A">
      <w:pPr>
        <w:pStyle w:val="NormalWeb"/>
        <w:shd w:val="clear" w:color="auto" w:fill="FFFFFF"/>
        <w:spacing w:before="120" w:beforeAutospacing="0" w:after="120" w:afterAutospacing="0" w:line="234" w:lineRule="atLeast"/>
        <w:rPr>
          <w:color w:val="000000"/>
          <w:sz w:val="28"/>
          <w:szCs w:val="28"/>
        </w:rPr>
      </w:pPr>
      <w:r w:rsidRPr="00E15CF1">
        <w:rPr>
          <w:color w:val="000000"/>
          <w:sz w:val="28"/>
          <w:szCs w:val="28"/>
        </w:rPr>
        <w:t>5. </w:t>
      </w:r>
      <w:r w:rsidRPr="00E15CF1">
        <w:rPr>
          <w:color w:val="000000"/>
          <w:sz w:val="28"/>
          <w:szCs w:val="28"/>
          <w:lang w:val="vi-VN"/>
        </w:rPr>
        <w:t>Số tiền ngân sách nhà nước đã thanh toán hỗ trợ lãi suất thừa/thiếu:... đồng.</w:t>
      </w:r>
    </w:p>
    <w:p w:rsidR="00D4180A" w:rsidRPr="00E15CF1" w:rsidRDefault="00D4180A" w:rsidP="00D4180A">
      <w:pPr>
        <w:pStyle w:val="NormalWeb"/>
        <w:shd w:val="clear" w:color="auto" w:fill="FFFFFF"/>
        <w:spacing w:before="120" w:beforeAutospacing="0" w:after="0" w:afterAutospacing="0"/>
        <w:rPr>
          <w:color w:val="000000"/>
          <w:sz w:val="28"/>
          <w:szCs w:val="28"/>
        </w:rPr>
      </w:pPr>
      <w:r w:rsidRPr="00E15CF1">
        <w:rPr>
          <w:color w:val="000000"/>
          <w:sz w:val="28"/>
          <w:szCs w:val="28"/>
        </w:rPr>
        <w:t>6. </w:t>
      </w:r>
      <w:r w:rsidRPr="00E15CF1">
        <w:rPr>
          <w:color w:val="000000"/>
          <w:sz w:val="28"/>
          <w:szCs w:val="28"/>
          <w:lang w:val="vi-VN"/>
        </w:rPr>
        <w:t>Các vấn đề phát hiện qua quá trình tổng hợp báo cáo quyết toán, kiểm tra, thanh tra, giám sát (nếu có).</w:t>
      </w:r>
    </w:p>
    <w:p w:rsidR="00D4180A" w:rsidRPr="00E15CF1" w:rsidRDefault="00D4180A" w:rsidP="00D4180A">
      <w:pPr>
        <w:pStyle w:val="NormalWeb"/>
        <w:shd w:val="clear" w:color="auto" w:fill="FFFFFF"/>
        <w:spacing w:before="120" w:beforeAutospacing="0" w:after="0" w:afterAutospacing="0"/>
        <w:rPr>
          <w:color w:val="000000"/>
          <w:sz w:val="28"/>
          <w:szCs w:val="28"/>
        </w:rPr>
      </w:pPr>
      <w:r w:rsidRPr="00E15CF1">
        <w:rPr>
          <w:color w:val="000000"/>
          <w:sz w:val="28"/>
          <w:szCs w:val="28"/>
        </w:rPr>
        <w:t>7. </w:t>
      </w:r>
      <w:r w:rsidRPr="00E15CF1">
        <w:rPr>
          <w:color w:val="000000"/>
          <w:sz w:val="28"/>
          <w:szCs w:val="28"/>
          <w:lang w:val="vi-VN"/>
        </w:rPr>
        <w:t>Các nội dung, nhận xét khác (nếu có).</w:t>
      </w:r>
    </w:p>
    <w:tbl>
      <w:tblPr>
        <w:tblW w:w="9948" w:type="dxa"/>
        <w:tblCellSpacing w:w="0" w:type="dxa"/>
        <w:tblInd w:w="-318" w:type="dxa"/>
        <w:shd w:val="clear" w:color="auto" w:fill="FFFFFF"/>
        <w:tblCellMar>
          <w:left w:w="0" w:type="dxa"/>
          <w:right w:w="0" w:type="dxa"/>
        </w:tblCellMar>
        <w:tblLook w:val="04A0"/>
      </w:tblPr>
      <w:tblGrid>
        <w:gridCol w:w="2694"/>
        <w:gridCol w:w="2410"/>
        <w:gridCol w:w="4844"/>
      </w:tblGrid>
      <w:tr w:rsidR="00D4180A" w:rsidRPr="00E15CF1" w:rsidTr="000501F3">
        <w:trPr>
          <w:trHeight w:val="80"/>
          <w:tblCellSpacing w:w="0" w:type="dxa"/>
        </w:trPr>
        <w:tc>
          <w:tcPr>
            <w:tcW w:w="2694" w:type="dxa"/>
            <w:shd w:val="clear" w:color="auto" w:fill="FFFFFF"/>
            <w:tcMar>
              <w:top w:w="0" w:type="dxa"/>
              <w:left w:w="108" w:type="dxa"/>
              <w:bottom w:w="0" w:type="dxa"/>
              <w:right w:w="108" w:type="dxa"/>
            </w:tcMar>
            <w:hideMark/>
          </w:tcPr>
          <w:p w:rsidR="00D4180A" w:rsidRPr="00E15CF1" w:rsidRDefault="00D4180A" w:rsidP="002D72A7">
            <w:pPr>
              <w:pStyle w:val="NormalWeb"/>
              <w:spacing w:before="120" w:beforeAutospacing="0" w:after="120" w:afterAutospacing="0" w:line="234" w:lineRule="atLeast"/>
              <w:jc w:val="center"/>
              <w:rPr>
                <w:color w:val="000000"/>
                <w:sz w:val="28"/>
                <w:szCs w:val="28"/>
              </w:rPr>
            </w:pPr>
            <w:r w:rsidRPr="00E15CF1">
              <w:rPr>
                <w:b/>
                <w:bCs/>
                <w:color w:val="000000"/>
                <w:sz w:val="28"/>
                <w:szCs w:val="28"/>
                <w:shd w:val="clear" w:color="auto" w:fill="FFFFFF"/>
              </w:rPr>
              <w:br/>
            </w:r>
            <w:r w:rsidRPr="00E15CF1">
              <w:rPr>
                <w:b/>
                <w:bCs/>
                <w:color w:val="000000"/>
                <w:sz w:val="28"/>
                <w:szCs w:val="28"/>
                <w:shd w:val="clear" w:color="auto" w:fill="FFFFFF"/>
                <w:lang w:val="vi-VN"/>
              </w:rPr>
              <w:t>NGƯỜI LẬP BIỂU</w:t>
            </w:r>
            <w:r w:rsidRPr="00E15CF1">
              <w:rPr>
                <w:b/>
                <w:bCs/>
                <w:color w:val="000000"/>
                <w:sz w:val="28"/>
                <w:szCs w:val="28"/>
                <w:shd w:val="clear" w:color="auto" w:fill="FFFFFF"/>
                <w:lang w:val="vi-VN"/>
              </w:rPr>
              <w:br/>
            </w:r>
            <w:r w:rsidRPr="00E15CF1">
              <w:rPr>
                <w:i/>
                <w:iCs/>
                <w:color w:val="000000"/>
                <w:sz w:val="28"/>
                <w:szCs w:val="28"/>
                <w:lang w:val="vi-VN"/>
              </w:rPr>
              <w:t>(Ký, ghi rõ họ tên)</w:t>
            </w:r>
          </w:p>
        </w:tc>
        <w:tc>
          <w:tcPr>
            <w:tcW w:w="2410" w:type="dxa"/>
            <w:shd w:val="clear" w:color="auto" w:fill="FFFFFF"/>
            <w:tcMar>
              <w:top w:w="0" w:type="dxa"/>
              <w:left w:w="108" w:type="dxa"/>
              <w:bottom w:w="0" w:type="dxa"/>
              <w:right w:w="108" w:type="dxa"/>
            </w:tcMar>
            <w:hideMark/>
          </w:tcPr>
          <w:p w:rsidR="00D4180A" w:rsidRPr="00E15CF1" w:rsidRDefault="00D4180A" w:rsidP="002D72A7">
            <w:pPr>
              <w:pStyle w:val="NormalWeb"/>
              <w:spacing w:before="120" w:beforeAutospacing="0" w:after="120" w:afterAutospacing="0" w:line="234" w:lineRule="atLeast"/>
              <w:jc w:val="center"/>
              <w:rPr>
                <w:color w:val="000000"/>
                <w:sz w:val="28"/>
                <w:szCs w:val="28"/>
              </w:rPr>
            </w:pPr>
            <w:r w:rsidRPr="00E15CF1">
              <w:rPr>
                <w:b/>
                <w:bCs/>
                <w:color w:val="000000"/>
                <w:sz w:val="28"/>
                <w:szCs w:val="28"/>
                <w:shd w:val="clear" w:color="auto" w:fill="FFFFFF"/>
              </w:rPr>
              <w:br/>
            </w:r>
            <w:r w:rsidRPr="00E15CF1">
              <w:rPr>
                <w:b/>
                <w:bCs/>
                <w:color w:val="000000"/>
                <w:sz w:val="28"/>
                <w:szCs w:val="28"/>
                <w:shd w:val="clear" w:color="auto" w:fill="FFFFFF"/>
                <w:lang w:val="vi-VN"/>
              </w:rPr>
              <w:t>KIỂM SOÁT</w:t>
            </w:r>
            <w:r w:rsidRPr="00E15CF1">
              <w:rPr>
                <w:b/>
                <w:bCs/>
                <w:color w:val="000000"/>
                <w:sz w:val="28"/>
                <w:szCs w:val="28"/>
                <w:shd w:val="clear" w:color="auto" w:fill="FFFFFF"/>
                <w:lang w:val="vi-VN"/>
              </w:rPr>
              <w:br/>
            </w:r>
            <w:r w:rsidRPr="00E15CF1">
              <w:rPr>
                <w:i/>
                <w:iCs/>
                <w:color w:val="000000"/>
                <w:sz w:val="28"/>
                <w:szCs w:val="28"/>
                <w:lang w:val="vi-VN"/>
              </w:rPr>
              <w:t>(Ký, ghi rõ họ tên)</w:t>
            </w:r>
          </w:p>
        </w:tc>
        <w:tc>
          <w:tcPr>
            <w:tcW w:w="4844" w:type="dxa"/>
            <w:shd w:val="clear" w:color="auto" w:fill="FFFFFF"/>
            <w:tcMar>
              <w:top w:w="0" w:type="dxa"/>
              <w:left w:w="108" w:type="dxa"/>
              <w:bottom w:w="0" w:type="dxa"/>
              <w:right w:w="108" w:type="dxa"/>
            </w:tcMar>
            <w:hideMark/>
          </w:tcPr>
          <w:p w:rsidR="00D4180A" w:rsidRPr="00E15CF1" w:rsidRDefault="00D4180A" w:rsidP="002D72A7">
            <w:pPr>
              <w:pStyle w:val="NormalWeb"/>
              <w:spacing w:before="120" w:beforeAutospacing="0" w:after="120" w:afterAutospacing="0" w:line="234" w:lineRule="atLeast"/>
              <w:ind w:left="-108"/>
              <w:jc w:val="center"/>
              <w:rPr>
                <w:color w:val="000000"/>
                <w:sz w:val="28"/>
                <w:szCs w:val="28"/>
              </w:rPr>
            </w:pPr>
            <w:r w:rsidRPr="00E15CF1">
              <w:rPr>
                <w:color w:val="000000"/>
                <w:sz w:val="28"/>
                <w:szCs w:val="28"/>
                <w:lang w:val="vi-VN"/>
              </w:rPr>
              <w:br/>
            </w:r>
            <w:r w:rsidRPr="00E15CF1">
              <w:rPr>
                <w:b/>
                <w:bCs/>
                <w:color w:val="000000"/>
                <w:sz w:val="28"/>
                <w:szCs w:val="28"/>
                <w:shd w:val="clear" w:color="auto" w:fill="FFFFFF"/>
                <w:lang w:val="vi-VN"/>
              </w:rPr>
              <w:t>THỦ TR</w:t>
            </w:r>
            <w:r w:rsidRPr="00E15CF1">
              <w:rPr>
                <w:b/>
                <w:bCs/>
                <w:color w:val="000000"/>
                <w:sz w:val="28"/>
                <w:szCs w:val="28"/>
                <w:shd w:val="clear" w:color="auto" w:fill="FFFFFF"/>
              </w:rPr>
              <w:t>ƯỞNG CƠ </w:t>
            </w:r>
            <w:r w:rsidRPr="00E15CF1">
              <w:rPr>
                <w:b/>
                <w:bCs/>
                <w:color w:val="000000"/>
                <w:sz w:val="28"/>
                <w:szCs w:val="28"/>
                <w:shd w:val="clear" w:color="auto" w:fill="FFFFFF"/>
                <w:lang w:val="vi-VN"/>
              </w:rPr>
              <w:t>QUAN/ĐƠN VỊ</w:t>
            </w:r>
            <w:r w:rsidRPr="00E15CF1">
              <w:rPr>
                <w:color w:val="000000"/>
                <w:sz w:val="28"/>
                <w:szCs w:val="28"/>
                <w:lang w:val="vi-VN"/>
              </w:rPr>
              <w:br/>
            </w:r>
            <w:r w:rsidRPr="00E15CF1">
              <w:rPr>
                <w:i/>
                <w:iCs/>
                <w:color w:val="000000"/>
                <w:sz w:val="28"/>
                <w:szCs w:val="28"/>
                <w:lang w:val="vi-VN"/>
              </w:rPr>
              <w:t>(Ký tên, đóng dấu)</w:t>
            </w:r>
          </w:p>
        </w:tc>
      </w:tr>
    </w:tbl>
    <w:p w:rsidR="00C33E51" w:rsidRPr="00D4180A" w:rsidRDefault="00C33E51" w:rsidP="00D4180A">
      <w:pPr>
        <w:ind w:firstLine="720"/>
        <w:rPr>
          <w:sz w:val="28"/>
          <w:szCs w:val="28"/>
        </w:rPr>
      </w:pPr>
    </w:p>
    <w:sectPr w:rsidR="00C33E51" w:rsidRPr="00D4180A" w:rsidSect="004F0261">
      <w:headerReference w:type="default" r:id="rId8"/>
      <w:pgSz w:w="11907" w:h="16840" w:code="9"/>
      <w:pgMar w:top="1134" w:right="1134" w:bottom="1134" w:left="1701"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ED9" w:rsidRDefault="00AD7ED9" w:rsidP="002C46EE">
      <w:r>
        <w:separator/>
      </w:r>
    </w:p>
  </w:endnote>
  <w:endnote w:type="continuationSeparator" w:id="0">
    <w:p w:rsidR="00AD7ED9" w:rsidRDefault="00AD7ED9" w:rsidP="002C4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ED9" w:rsidRDefault="00AD7ED9" w:rsidP="002C46EE">
      <w:r>
        <w:separator/>
      </w:r>
    </w:p>
  </w:footnote>
  <w:footnote w:type="continuationSeparator" w:id="0">
    <w:p w:rsidR="00AD7ED9" w:rsidRDefault="00AD7ED9" w:rsidP="002C46EE">
      <w:r>
        <w:continuationSeparator/>
      </w:r>
    </w:p>
  </w:footnote>
  <w:footnote w:id="1">
    <w:p w:rsidR="00AD7ED9" w:rsidRPr="00792650" w:rsidRDefault="00AD7ED9" w:rsidP="004C4E1C">
      <w:pPr>
        <w:pStyle w:val="FootnoteText"/>
        <w:rPr>
          <w:rFonts w:ascii="Times New Roman" w:hAnsi="Times New Roman" w:cs="Times New Roman"/>
        </w:rPr>
      </w:pPr>
      <w:r w:rsidRPr="00792650">
        <w:rPr>
          <w:rStyle w:val="FootnoteReference"/>
          <w:rFonts w:ascii="Times New Roman" w:hAnsi="Times New Roman" w:cs="Times New Roman"/>
        </w:rPr>
        <w:footnoteRef/>
      </w:r>
      <w:r w:rsidRPr="00792650">
        <w:rPr>
          <w:rFonts w:ascii="Times New Roman" w:hAnsi="Times New Roman" w:cs="Times New Roman"/>
        </w:rPr>
        <w:t xml:space="preserve"> Gửi </w:t>
      </w:r>
      <w:r>
        <w:rPr>
          <w:rFonts w:ascii="Times New Roman" w:hAnsi="Times New Roman" w:cs="Times New Roman"/>
        </w:rPr>
        <w:t>c</w:t>
      </w:r>
      <w:r w:rsidRPr="00792650">
        <w:rPr>
          <w:rFonts w:ascii="Times New Roman" w:hAnsi="Times New Roman" w:cs="Times New Roman"/>
        </w:rPr>
        <w:t xml:space="preserve">ơ quan </w:t>
      </w:r>
      <w:r>
        <w:rPr>
          <w:rFonts w:ascii="Times New Roman" w:hAnsi="Times New Roman" w:cs="Times New Roman"/>
        </w:rPr>
        <w:t>quản lý của Quỹ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107676"/>
      <w:docPartObj>
        <w:docPartGallery w:val="Page Numbers (Top of Page)"/>
        <w:docPartUnique/>
      </w:docPartObj>
    </w:sdtPr>
    <w:sdtEndPr>
      <w:rPr>
        <w:sz w:val="28"/>
        <w:szCs w:val="28"/>
      </w:rPr>
    </w:sdtEndPr>
    <w:sdtContent>
      <w:p w:rsidR="00AD7ED9" w:rsidRPr="00760DD6" w:rsidRDefault="00815D48">
        <w:pPr>
          <w:pStyle w:val="Header"/>
          <w:jc w:val="center"/>
          <w:rPr>
            <w:sz w:val="28"/>
            <w:szCs w:val="28"/>
          </w:rPr>
        </w:pPr>
        <w:r w:rsidRPr="00760DD6">
          <w:rPr>
            <w:sz w:val="28"/>
            <w:szCs w:val="28"/>
          </w:rPr>
          <w:fldChar w:fldCharType="begin"/>
        </w:r>
        <w:r w:rsidR="00AD7ED9" w:rsidRPr="00760DD6">
          <w:rPr>
            <w:sz w:val="28"/>
            <w:szCs w:val="28"/>
          </w:rPr>
          <w:instrText xml:space="preserve"> PAGE   \* MERGEFORMAT </w:instrText>
        </w:r>
        <w:r w:rsidRPr="00760DD6">
          <w:rPr>
            <w:sz w:val="28"/>
            <w:szCs w:val="28"/>
          </w:rPr>
          <w:fldChar w:fldCharType="separate"/>
        </w:r>
        <w:r w:rsidR="002702A4">
          <w:rPr>
            <w:noProof/>
            <w:sz w:val="28"/>
            <w:szCs w:val="28"/>
          </w:rPr>
          <w:t>2</w:t>
        </w:r>
        <w:r w:rsidRPr="00760DD6">
          <w:rPr>
            <w:noProof/>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673"/>
    <w:multiLevelType w:val="hybridMultilevel"/>
    <w:tmpl w:val="08B8DC32"/>
    <w:lvl w:ilvl="0" w:tplc="8FCE4B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4567A8"/>
    <w:multiLevelType w:val="hybridMultilevel"/>
    <w:tmpl w:val="D97E5474"/>
    <w:lvl w:ilvl="0" w:tplc="410CEF2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0A55A5"/>
    <w:multiLevelType w:val="hybridMultilevel"/>
    <w:tmpl w:val="3D1EF35A"/>
    <w:lvl w:ilvl="0" w:tplc="5CF6D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3A60DE"/>
    <w:multiLevelType w:val="hybridMultilevel"/>
    <w:tmpl w:val="39C4A124"/>
    <w:lvl w:ilvl="0" w:tplc="905C86D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6C5880"/>
    <w:multiLevelType w:val="hybridMultilevel"/>
    <w:tmpl w:val="FF5E45BC"/>
    <w:lvl w:ilvl="0" w:tplc="FC948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B62A1E"/>
    <w:multiLevelType w:val="hybridMultilevel"/>
    <w:tmpl w:val="2BA2325C"/>
    <w:lvl w:ilvl="0" w:tplc="AA7CE4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855531C"/>
    <w:multiLevelType w:val="hybridMultilevel"/>
    <w:tmpl w:val="8930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53CA4"/>
    <w:multiLevelType w:val="hybridMultilevel"/>
    <w:tmpl w:val="B660F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31B76"/>
    <w:multiLevelType w:val="hybridMultilevel"/>
    <w:tmpl w:val="66F2D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440F1"/>
    <w:multiLevelType w:val="hybridMultilevel"/>
    <w:tmpl w:val="485AF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56AFA"/>
    <w:multiLevelType w:val="hybridMultilevel"/>
    <w:tmpl w:val="B866D4A8"/>
    <w:lvl w:ilvl="0" w:tplc="F95E3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C65496"/>
    <w:multiLevelType w:val="hybridMultilevel"/>
    <w:tmpl w:val="B04258C6"/>
    <w:lvl w:ilvl="0" w:tplc="AFF0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B85F51"/>
    <w:multiLevelType w:val="hybridMultilevel"/>
    <w:tmpl w:val="1FF665DC"/>
    <w:lvl w:ilvl="0" w:tplc="0DEC95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28E5A40"/>
    <w:multiLevelType w:val="hybridMultilevel"/>
    <w:tmpl w:val="3CF4D1CE"/>
    <w:lvl w:ilvl="0" w:tplc="0BC62B52">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731459F"/>
    <w:multiLevelType w:val="hybridMultilevel"/>
    <w:tmpl w:val="39AE44DC"/>
    <w:lvl w:ilvl="0" w:tplc="2A6A9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333173"/>
    <w:multiLevelType w:val="hybridMultilevel"/>
    <w:tmpl w:val="A28E8B7C"/>
    <w:lvl w:ilvl="0" w:tplc="A83ECDE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BC13E25"/>
    <w:multiLevelType w:val="hybridMultilevel"/>
    <w:tmpl w:val="3BF2081C"/>
    <w:lvl w:ilvl="0" w:tplc="86A4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F3550A"/>
    <w:multiLevelType w:val="hybridMultilevel"/>
    <w:tmpl w:val="44F0394A"/>
    <w:lvl w:ilvl="0" w:tplc="542ED0DE">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FDE607C"/>
    <w:multiLevelType w:val="hybridMultilevel"/>
    <w:tmpl w:val="32DCB24E"/>
    <w:lvl w:ilvl="0" w:tplc="02C0E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684AE2"/>
    <w:multiLevelType w:val="hybridMultilevel"/>
    <w:tmpl w:val="55DA0258"/>
    <w:lvl w:ilvl="0" w:tplc="29305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EF0F20"/>
    <w:multiLevelType w:val="hybridMultilevel"/>
    <w:tmpl w:val="9586E064"/>
    <w:lvl w:ilvl="0" w:tplc="9AF2AF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A3502EE"/>
    <w:multiLevelType w:val="hybridMultilevel"/>
    <w:tmpl w:val="25E63798"/>
    <w:lvl w:ilvl="0" w:tplc="D3607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61550D"/>
    <w:multiLevelType w:val="hybridMultilevel"/>
    <w:tmpl w:val="4A1A1FD0"/>
    <w:lvl w:ilvl="0" w:tplc="33EC5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2"/>
  </w:num>
  <w:num w:numId="3">
    <w:abstractNumId w:val="19"/>
  </w:num>
  <w:num w:numId="4">
    <w:abstractNumId w:val="8"/>
  </w:num>
  <w:num w:numId="5">
    <w:abstractNumId w:val="7"/>
  </w:num>
  <w:num w:numId="6">
    <w:abstractNumId w:val="18"/>
  </w:num>
  <w:num w:numId="7">
    <w:abstractNumId w:val="9"/>
  </w:num>
  <w:num w:numId="8">
    <w:abstractNumId w:val="21"/>
  </w:num>
  <w:num w:numId="9">
    <w:abstractNumId w:val="6"/>
  </w:num>
  <w:num w:numId="10">
    <w:abstractNumId w:val="4"/>
  </w:num>
  <w:num w:numId="11">
    <w:abstractNumId w:val="11"/>
  </w:num>
  <w:num w:numId="12">
    <w:abstractNumId w:val="10"/>
  </w:num>
  <w:num w:numId="13">
    <w:abstractNumId w:val="14"/>
  </w:num>
  <w:num w:numId="14">
    <w:abstractNumId w:val="1"/>
  </w:num>
  <w:num w:numId="15">
    <w:abstractNumId w:val="3"/>
  </w:num>
  <w:num w:numId="16">
    <w:abstractNumId w:val="20"/>
  </w:num>
  <w:num w:numId="17">
    <w:abstractNumId w:val="12"/>
  </w:num>
  <w:num w:numId="18">
    <w:abstractNumId w:val="16"/>
  </w:num>
  <w:num w:numId="19">
    <w:abstractNumId w:val="5"/>
  </w:num>
  <w:num w:numId="20">
    <w:abstractNumId w:val="0"/>
  </w:num>
  <w:num w:numId="21">
    <w:abstractNumId w:val="17"/>
  </w:num>
  <w:num w:numId="22">
    <w:abstractNumId w:val="15"/>
  </w:num>
  <w:num w:numId="23">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SortMethod w:val="0000"/>
  <w:revisionView w:markup="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27179"/>
    <w:rsid w:val="00004BEB"/>
    <w:rsid w:val="00004D3D"/>
    <w:rsid w:val="000139C6"/>
    <w:rsid w:val="00013E16"/>
    <w:rsid w:val="00020F5F"/>
    <w:rsid w:val="0002184E"/>
    <w:rsid w:val="00021F10"/>
    <w:rsid w:val="00023200"/>
    <w:rsid w:val="0002393E"/>
    <w:rsid w:val="00024CBF"/>
    <w:rsid w:val="00025614"/>
    <w:rsid w:val="00025A40"/>
    <w:rsid w:val="00026FDD"/>
    <w:rsid w:val="00031A90"/>
    <w:rsid w:val="00033859"/>
    <w:rsid w:val="00037A37"/>
    <w:rsid w:val="000415DE"/>
    <w:rsid w:val="000420AD"/>
    <w:rsid w:val="00042FA2"/>
    <w:rsid w:val="00043B31"/>
    <w:rsid w:val="000444DB"/>
    <w:rsid w:val="00046623"/>
    <w:rsid w:val="00046F71"/>
    <w:rsid w:val="000501F3"/>
    <w:rsid w:val="00054380"/>
    <w:rsid w:val="000576E6"/>
    <w:rsid w:val="0006178B"/>
    <w:rsid w:val="000627EB"/>
    <w:rsid w:val="0006577F"/>
    <w:rsid w:val="0006659C"/>
    <w:rsid w:val="00070102"/>
    <w:rsid w:val="00070668"/>
    <w:rsid w:val="000707D3"/>
    <w:rsid w:val="00071D00"/>
    <w:rsid w:val="00075100"/>
    <w:rsid w:val="00075170"/>
    <w:rsid w:val="00086F43"/>
    <w:rsid w:val="00086F45"/>
    <w:rsid w:val="00087BDE"/>
    <w:rsid w:val="00092267"/>
    <w:rsid w:val="00094FC0"/>
    <w:rsid w:val="00095E22"/>
    <w:rsid w:val="00095EE0"/>
    <w:rsid w:val="00097BD8"/>
    <w:rsid w:val="000A105F"/>
    <w:rsid w:val="000A2526"/>
    <w:rsid w:val="000A4886"/>
    <w:rsid w:val="000A676B"/>
    <w:rsid w:val="000A6B19"/>
    <w:rsid w:val="000B140C"/>
    <w:rsid w:val="000B2AFE"/>
    <w:rsid w:val="000B2C16"/>
    <w:rsid w:val="000B4F9C"/>
    <w:rsid w:val="000C0141"/>
    <w:rsid w:val="000C2AA8"/>
    <w:rsid w:val="000C2B7B"/>
    <w:rsid w:val="000C5CBB"/>
    <w:rsid w:val="000C5DB2"/>
    <w:rsid w:val="000C77FC"/>
    <w:rsid w:val="000C7EC7"/>
    <w:rsid w:val="000D335B"/>
    <w:rsid w:val="000D4813"/>
    <w:rsid w:val="000D7451"/>
    <w:rsid w:val="000E2342"/>
    <w:rsid w:val="000E2AD4"/>
    <w:rsid w:val="000E489E"/>
    <w:rsid w:val="000E4CBD"/>
    <w:rsid w:val="000F249A"/>
    <w:rsid w:val="000F6FF2"/>
    <w:rsid w:val="00100B97"/>
    <w:rsid w:val="0010118C"/>
    <w:rsid w:val="00104864"/>
    <w:rsid w:val="001054CB"/>
    <w:rsid w:val="00107BF3"/>
    <w:rsid w:val="00113DFF"/>
    <w:rsid w:val="001160FA"/>
    <w:rsid w:val="00116AEE"/>
    <w:rsid w:val="0011785A"/>
    <w:rsid w:val="0012055D"/>
    <w:rsid w:val="001217FF"/>
    <w:rsid w:val="0012187E"/>
    <w:rsid w:val="00127D4C"/>
    <w:rsid w:val="001301D5"/>
    <w:rsid w:val="00131AF3"/>
    <w:rsid w:val="00132564"/>
    <w:rsid w:val="0013286E"/>
    <w:rsid w:val="00135FC2"/>
    <w:rsid w:val="001408BA"/>
    <w:rsid w:val="00141C6D"/>
    <w:rsid w:val="00143A61"/>
    <w:rsid w:val="00151180"/>
    <w:rsid w:val="0015271D"/>
    <w:rsid w:val="00153BDA"/>
    <w:rsid w:val="00153CFD"/>
    <w:rsid w:val="00154FAC"/>
    <w:rsid w:val="00155D14"/>
    <w:rsid w:val="00156D7D"/>
    <w:rsid w:val="001614EA"/>
    <w:rsid w:val="00161B4C"/>
    <w:rsid w:val="0016348F"/>
    <w:rsid w:val="001644F4"/>
    <w:rsid w:val="0016717E"/>
    <w:rsid w:val="00170562"/>
    <w:rsid w:val="00171512"/>
    <w:rsid w:val="00173CA1"/>
    <w:rsid w:val="00175C89"/>
    <w:rsid w:val="00185C45"/>
    <w:rsid w:val="0018640A"/>
    <w:rsid w:val="00191226"/>
    <w:rsid w:val="00191F74"/>
    <w:rsid w:val="0019326A"/>
    <w:rsid w:val="00193B04"/>
    <w:rsid w:val="00194C9E"/>
    <w:rsid w:val="00196605"/>
    <w:rsid w:val="00196A44"/>
    <w:rsid w:val="001A1FD3"/>
    <w:rsid w:val="001A3C9A"/>
    <w:rsid w:val="001A421A"/>
    <w:rsid w:val="001A6C06"/>
    <w:rsid w:val="001B2D9B"/>
    <w:rsid w:val="001B3F1C"/>
    <w:rsid w:val="001B51ED"/>
    <w:rsid w:val="001B5A80"/>
    <w:rsid w:val="001B5D02"/>
    <w:rsid w:val="001B7B65"/>
    <w:rsid w:val="001C2528"/>
    <w:rsid w:val="001D15A2"/>
    <w:rsid w:val="001D1E34"/>
    <w:rsid w:val="001D366B"/>
    <w:rsid w:val="001D5CEB"/>
    <w:rsid w:val="001D68CA"/>
    <w:rsid w:val="001E2441"/>
    <w:rsid w:val="001E3CFE"/>
    <w:rsid w:val="001E4347"/>
    <w:rsid w:val="001E5851"/>
    <w:rsid w:val="001E6ED7"/>
    <w:rsid w:val="001F3492"/>
    <w:rsid w:val="00202E80"/>
    <w:rsid w:val="0021000E"/>
    <w:rsid w:val="0021569A"/>
    <w:rsid w:val="00216F6F"/>
    <w:rsid w:val="00217C80"/>
    <w:rsid w:val="00217D05"/>
    <w:rsid w:val="00220221"/>
    <w:rsid w:val="00221076"/>
    <w:rsid w:val="0022110F"/>
    <w:rsid w:val="00222258"/>
    <w:rsid w:val="00224768"/>
    <w:rsid w:val="0022731B"/>
    <w:rsid w:val="0023606D"/>
    <w:rsid w:val="00242270"/>
    <w:rsid w:val="0024274D"/>
    <w:rsid w:val="00243B73"/>
    <w:rsid w:val="0024566D"/>
    <w:rsid w:val="002478F5"/>
    <w:rsid w:val="00251528"/>
    <w:rsid w:val="00253738"/>
    <w:rsid w:val="002553FC"/>
    <w:rsid w:val="0025640E"/>
    <w:rsid w:val="00262B5B"/>
    <w:rsid w:val="002633B6"/>
    <w:rsid w:val="002702A4"/>
    <w:rsid w:val="00271195"/>
    <w:rsid w:val="0027327D"/>
    <w:rsid w:val="0028013C"/>
    <w:rsid w:val="00280662"/>
    <w:rsid w:val="0028121F"/>
    <w:rsid w:val="00283AAE"/>
    <w:rsid w:val="00283C3C"/>
    <w:rsid w:val="00284EA7"/>
    <w:rsid w:val="00285AE5"/>
    <w:rsid w:val="00285BD2"/>
    <w:rsid w:val="002942A3"/>
    <w:rsid w:val="002948E8"/>
    <w:rsid w:val="002A1665"/>
    <w:rsid w:val="002A50FB"/>
    <w:rsid w:val="002A6B11"/>
    <w:rsid w:val="002A6DF5"/>
    <w:rsid w:val="002B2BD4"/>
    <w:rsid w:val="002B39A9"/>
    <w:rsid w:val="002B4272"/>
    <w:rsid w:val="002B756F"/>
    <w:rsid w:val="002C2265"/>
    <w:rsid w:val="002C46EE"/>
    <w:rsid w:val="002C4F6A"/>
    <w:rsid w:val="002C56EF"/>
    <w:rsid w:val="002C74C6"/>
    <w:rsid w:val="002D010F"/>
    <w:rsid w:val="002D72A7"/>
    <w:rsid w:val="002E4F2C"/>
    <w:rsid w:val="002E4FF5"/>
    <w:rsid w:val="002E625A"/>
    <w:rsid w:val="002E6903"/>
    <w:rsid w:val="002E69DA"/>
    <w:rsid w:val="002F35D6"/>
    <w:rsid w:val="002F41AA"/>
    <w:rsid w:val="002F48E5"/>
    <w:rsid w:val="002F6EC2"/>
    <w:rsid w:val="002F7740"/>
    <w:rsid w:val="0030139B"/>
    <w:rsid w:val="00303DA4"/>
    <w:rsid w:val="0030523C"/>
    <w:rsid w:val="00306C19"/>
    <w:rsid w:val="003125B5"/>
    <w:rsid w:val="00314CDF"/>
    <w:rsid w:val="0031657E"/>
    <w:rsid w:val="003177F0"/>
    <w:rsid w:val="003226AA"/>
    <w:rsid w:val="00331B3D"/>
    <w:rsid w:val="00332FC9"/>
    <w:rsid w:val="003336FE"/>
    <w:rsid w:val="00341192"/>
    <w:rsid w:val="00342DBE"/>
    <w:rsid w:val="00350C0C"/>
    <w:rsid w:val="003520C3"/>
    <w:rsid w:val="0035352C"/>
    <w:rsid w:val="003547E4"/>
    <w:rsid w:val="003613FC"/>
    <w:rsid w:val="00361B28"/>
    <w:rsid w:val="00363B9E"/>
    <w:rsid w:val="0036634D"/>
    <w:rsid w:val="00366714"/>
    <w:rsid w:val="00370C02"/>
    <w:rsid w:val="003729A6"/>
    <w:rsid w:val="003739BF"/>
    <w:rsid w:val="00373DE6"/>
    <w:rsid w:val="00373E47"/>
    <w:rsid w:val="00374C96"/>
    <w:rsid w:val="003756DF"/>
    <w:rsid w:val="00380F0B"/>
    <w:rsid w:val="00381F1E"/>
    <w:rsid w:val="00383127"/>
    <w:rsid w:val="00390138"/>
    <w:rsid w:val="00397A55"/>
    <w:rsid w:val="003A0517"/>
    <w:rsid w:val="003B1BED"/>
    <w:rsid w:val="003B36EC"/>
    <w:rsid w:val="003B38D2"/>
    <w:rsid w:val="003B544C"/>
    <w:rsid w:val="003B790E"/>
    <w:rsid w:val="003C01F2"/>
    <w:rsid w:val="003C4E11"/>
    <w:rsid w:val="003C4FDE"/>
    <w:rsid w:val="003C615B"/>
    <w:rsid w:val="003C6E68"/>
    <w:rsid w:val="003C75A4"/>
    <w:rsid w:val="003D24F8"/>
    <w:rsid w:val="003D2B0F"/>
    <w:rsid w:val="003E1095"/>
    <w:rsid w:val="003E2B56"/>
    <w:rsid w:val="003E4043"/>
    <w:rsid w:val="003E554E"/>
    <w:rsid w:val="003F529A"/>
    <w:rsid w:val="003F5737"/>
    <w:rsid w:val="003F5880"/>
    <w:rsid w:val="003F5C8A"/>
    <w:rsid w:val="003F7144"/>
    <w:rsid w:val="00400768"/>
    <w:rsid w:val="00401989"/>
    <w:rsid w:val="004024DC"/>
    <w:rsid w:val="0040357E"/>
    <w:rsid w:val="00406BE3"/>
    <w:rsid w:val="004222E6"/>
    <w:rsid w:val="00427179"/>
    <w:rsid w:val="004308DB"/>
    <w:rsid w:val="00431429"/>
    <w:rsid w:val="00431AE1"/>
    <w:rsid w:val="00431E1D"/>
    <w:rsid w:val="00433603"/>
    <w:rsid w:val="0043718B"/>
    <w:rsid w:val="0044035A"/>
    <w:rsid w:val="00441AF8"/>
    <w:rsid w:val="00441C9E"/>
    <w:rsid w:val="00443E33"/>
    <w:rsid w:val="004441A1"/>
    <w:rsid w:val="004443C4"/>
    <w:rsid w:val="00444B62"/>
    <w:rsid w:val="004451A5"/>
    <w:rsid w:val="00447AF1"/>
    <w:rsid w:val="00453DC0"/>
    <w:rsid w:val="004546D0"/>
    <w:rsid w:val="00454CFD"/>
    <w:rsid w:val="004551D7"/>
    <w:rsid w:val="00460A44"/>
    <w:rsid w:val="004633FF"/>
    <w:rsid w:val="00465359"/>
    <w:rsid w:val="00466048"/>
    <w:rsid w:val="00467E9F"/>
    <w:rsid w:val="00471572"/>
    <w:rsid w:val="00476597"/>
    <w:rsid w:val="0048514D"/>
    <w:rsid w:val="004900A0"/>
    <w:rsid w:val="00490CB2"/>
    <w:rsid w:val="00491737"/>
    <w:rsid w:val="00494023"/>
    <w:rsid w:val="004970B2"/>
    <w:rsid w:val="00497A61"/>
    <w:rsid w:val="004A0B22"/>
    <w:rsid w:val="004A2704"/>
    <w:rsid w:val="004A36DD"/>
    <w:rsid w:val="004A5BC9"/>
    <w:rsid w:val="004B3337"/>
    <w:rsid w:val="004B6FD1"/>
    <w:rsid w:val="004B7266"/>
    <w:rsid w:val="004C203E"/>
    <w:rsid w:val="004C3BE7"/>
    <w:rsid w:val="004C3E0B"/>
    <w:rsid w:val="004C4E1C"/>
    <w:rsid w:val="004D0983"/>
    <w:rsid w:val="004D3A30"/>
    <w:rsid w:val="004D44AA"/>
    <w:rsid w:val="004D53F3"/>
    <w:rsid w:val="004E0554"/>
    <w:rsid w:val="004E33F9"/>
    <w:rsid w:val="004E4F20"/>
    <w:rsid w:val="004E6287"/>
    <w:rsid w:val="004E6CF6"/>
    <w:rsid w:val="004F0261"/>
    <w:rsid w:val="004F4943"/>
    <w:rsid w:val="004F4F99"/>
    <w:rsid w:val="004F7020"/>
    <w:rsid w:val="00501A1F"/>
    <w:rsid w:val="005020A5"/>
    <w:rsid w:val="005034EA"/>
    <w:rsid w:val="0050400F"/>
    <w:rsid w:val="00505684"/>
    <w:rsid w:val="0050575C"/>
    <w:rsid w:val="00505FA6"/>
    <w:rsid w:val="00506EA5"/>
    <w:rsid w:val="005102E5"/>
    <w:rsid w:val="005118A3"/>
    <w:rsid w:val="00512AA3"/>
    <w:rsid w:val="0051321C"/>
    <w:rsid w:val="00513A10"/>
    <w:rsid w:val="00514247"/>
    <w:rsid w:val="0051434E"/>
    <w:rsid w:val="00517392"/>
    <w:rsid w:val="00517796"/>
    <w:rsid w:val="00517957"/>
    <w:rsid w:val="005205DA"/>
    <w:rsid w:val="005216F9"/>
    <w:rsid w:val="00521962"/>
    <w:rsid w:val="005224A1"/>
    <w:rsid w:val="00523732"/>
    <w:rsid w:val="00525434"/>
    <w:rsid w:val="005267A1"/>
    <w:rsid w:val="00530359"/>
    <w:rsid w:val="005351A4"/>
    <w:rsid w:val="0053691A"/>
    <w:rsid w:val="00536ED1"/>
    <w:rsid w:val="00541428"/>
    <w:rsid w:val="00541DCB"/>
    <w:rsid w:val="005438F5"/>
    <w:rsid w:val="0054611A"/>
    <w:rsid w:val="00551EEA"/>
    <w:rsid w:val="00552BBF"/>
    <w:rsid w:val="005538F7"/>
    <w:rsid w:val="00555992"/>
    <w:rsid w:val="00562132"/>
    <w:rsid w:val="00565316"/>
    <w:rsid w:val="005654F0"/>
    <w:rsid w:val="005670AC"/>
    <w:rsid w:val="00572826"/>
    <w:rsid w:val="0057489D"/>
    <w:rsid w:val="00574970"/>
    <w:rsid w:val="005824A1"/>
    <w:rsid w:val="00582693"/>
    <w:rsid w:val="00585098"/>
    <w:rsid w:val="005850E2"/>
    <w:rsid w:val="00587CEB"/>
    <w:rsid w:val="0059132D"/>
    <w:rsid w:val="00591371"/>
    <w:rsid w:val="00595FBD"/>
    <w:rsid w:val="00596E5D"/>
    <w:rsid w:val="005974DB"/>
    <w:rsid w:val="00597D2C"/>
    <w:rsid w:val="005A16A0"/>
    <w:rsid w:val="005A21B9"/>
    <w:rsid w:val="005A268B"/>
    <w:rsid w:val="005A35D5"/>
    <w:rsid w:val="005A524B"/>
    <w:rsid w:val="005B18CD"/>
    <w:rsid w:val="005B6EBE"/>
    <w:rsid w:val="005B7272"/>
    <w:rsid w:val="005C04E3"/>
    <w:rsid w:val="005C0A16"/>
    <w:rsid w:val="005C150C"/>
    <w:rsid w:val="005C485D"/>
    <w:rsid w:val="005C4D14"/>
    <w:rsid w:val="005C50EE"/>
    <w:rsid w:val="005C5FD2"/>
    <w:rsid w:val="005C602F"/>
    <w:rsid w:val="005C7D64"/>
    <w:rsid w:val="005D4CC9"/>
    <w:rsid w:val="005D65BB"/>
    <w:rsid w:val="005D78C6"/>
    <w:rsid w:val="005E1E04"/>
    <w:rsid w:val="005E21C9"/>
    <w:rsid w:val="005E310E"/>
    <w:rsid w:val="005E3D84"/>
    <w:rsid w:val="005E41D0"/>
    <w:rsid w:val="005E5229"/>
    <w:rsid w:val="005E6FC5"/>
    <w:rsid w:val="005E764D"/>
    <w:rsid w:val="005F2453"/>
    <w:rsid w:val="005F3050"/>
    <w:rsid w:val="005F30AF"/>
    <w:rsid w:val="005F5538"/>
    <w:rsid w:val="005F6B1C"/>
    <w:rsid w:val="005F7083"/>
    <w:rsid w:val="005F7375"/>
    <w:rsid w:val="00602542"/>
    <w:rsid w:val="0060504F"/>
    <w:rsid w:val="00606E68"/>
    <w:rsid w:val="006102A8"/>
    <w:rsid w:val="006102BD"/>
    <w:rsid w:val="006119A3"/>
    <w:rsid w:val="0061215D"/>
    <w:rsid w:val="00615D5C"/>
    <w:rsid w:val="00616EA6"/>
    <w:rsid w:val="0061700C"/>
    <w:rsid w:val="00621E0F"/>
    <w:rsid w:val="006245EC"/>
    <w:rsid w:val="00631B86"/>
    <w:rsid w:val="0063605A"/>
    <w:rsid w:val="006372BD"/>
    <w:rsid w:val="006374C2"/>
    <w:rsid w:val="00644037"/>
    <w:rsid w:val="0065482B"/>
    <w:rsid w:val="00654A85"/>
    <w:rsid w:val="00657943"/>
    <w:rsid w:val="0066012A"/>
    <w:rsid w:val="00664570"/>
    <w:rsid w:val="00665319"/>
    <w:rsid w:val="00666A0B"/>
    <w:rsid w:val="00666EA0"/>
    <w:rsid w:val="00673F18"/>
    <w:rsid w:val="00674652"/>
    <w:rsid w:val="00676EA1"/>
    <w:rsid w:val="00677320"/>
    <w:rsid w:val="00677AFB"/>
    <w:rsid w:val="006806DA"/>
    <w:rsid w:val="00684C1D"/>
    <w:rsid w:val="00685B02"/>
    <w:rsid w:val="00686675"/>
    <w:rsid w:val="006A41EB"/>
    <w:rsid w:val="006A5D3A"/>
    <w:rsid w:val="006A71DF"/>
    <w:rsid w:val="006B0A80"/>
    <w:rsid w:val="006B2087"/>
    <w:rsid w:val="006B5198"/>
    <w:rsid w:val="006B73F3"/>
    <w:rsid w:val="006C30E1"/>
    <w:rsid w:val="006C5E6A"/>
    <w:rsid w:val="006C7B86"/>
    <w:rsid w:val="006D0BFB"/>
    <w:rsid w:val="006D28F0"/>
    <w:rsid w:val="006E142F"/>
    <w:rsid w:val="006E2553"/>
    <w:rsid w:val="006E25B8"/>
    <w:rsid w:val="006E3513"/>
    <w:rsid w:val="006E445C"/>
    <w:rsid w:val="006E4A67"/>
    <w:rsid w:val="006E4FB3"/>
    <w:rsid w:val="006E5AAA"/>
    <w:rsid w:val="006E5D79"/>
    <w:rsid w:val="006F30F1"/>
    <w:rsid w:val="006F3783"/>
    <w:rsid w:val="006F3E06"/>
    <w:rsid w:val="006F4005"/>
    <w:rsid w:val="006F4E52"/>
    <w:rsid w:val="006F4EE9"/>
    <w:rsid w:val="0070377C"/>
    <w:rsid w:val="00714BA9"/>
    <w:rsid w:val="007206FF"/>
    <w:rsid w:val="00720A35"/>
    <w:rsid w:val="00723BCD"/>
    <w:rsid w:val="00724338"/>
    <w:rsid w:val="00725A36"/>
    <w:rsid w:val="007277E1"/>
    <w:rsid w:val="0073536A"/>
    <w:rsid w:val="00736CA9"/>
    <w:rsid w:val="007407CB"/>
    <w:rsid w:val="00740E5A"/>
    <w:rsid w:val="00740F0F"/>
    <w:rsid w:val="00741E62"/>
    <w:rsid w:val="00741E8C"/>
    <w:rsid w:val="0074504C"/>
    <w:rsid w:val="007455DB"/>
    <w:rsid w:val="00746958"/>
    <w:rsid w:val="00750673"/>
    <w:rsid w:val="00751330"/>
    <w:rsid w:val="0075194F"/>
    <w:rsid w:val="00752254"/>
    <w:rsid w:val="00752A26"/>
    <w:rsid w:val="00757CD9"/>
    <w:rsid w:val="00760D9A"/>
    <w:rsid w:val="00760DD6"/>
    <w:rsid w:val="0076379C"/>
    <w:rsid w:val="007644F2"/>
    <w:rsid w:val="00766969"/>
    <w:rsid w:val="0076799C"/>
    <w:rsid w:val="00775F5C"/>
    <w:rsid w:val="007769EB"/>
    <w:rsid w:val="007772FC"/>
    <w:rsid w:val="007818AF"/>
    <w:rsid w:val="0078611D"/>
    <w:rsid w:val="00790D97"/>
    <w:rsid w:val="00791C85"/>
    <w:rsid w:val="0079232F"/>
    <w:rsid w:val="0079284D"/>
    <w:rsid w:val="007A14F2"/>
    <w:rsid w:val="007A2F49"/>
    <w:rsid w:val="007A4F68"/>
    <w:rsid w:val="007A7221"/>
    <w:rsid w:val="007A7566"/>
    <w:rsid w:val="007B0577"/>
    <w:rsid w:val="007B2250"/>
    <w:rsid w:val="007B399E"/>
    <w:rsid w:val="007C2D12"/>
    <w:rsid w:val="007C3EF6"/>
    <w:rsid w:val="007C617C"/>
    <w:rsid w:val="007C6BF7"/>
    <w:rsid w:val="007D442C"/>
    <w:rsid w:val="007D458B"/>
    <w:rsid w:val="007E04C3"/>
    <w:rsid w:val="007E0902"/>
    <w:rsid w:val="007E25F8"/>
    <w:rsid w:val="007E2F92"/>
    <w:rsid w:val="007F0A37"/>
    <w:rsid w:val="007F117C"/>
    <w:rsid w:val="007F3704"/>
    <w:rsid w:val="007F3833"/>
    <w:rsid w:val="007F613D"/>
    <w:rsid w:val="007F70A5"/>
    <w:rsid w:val="007F76BE"/>
    <w:rsid w:val="00801249"/>
    <w:rsid w:val="008013D6"/>
    <w:rsid w:val="00801808"/>
    <w:rsid w:val="008078CE"/>
    <w:rsid w:val="00807ED8"/>
    <w:rsid w:val="00810160"/>
    <w:rsid w:val="0081063F"/>
    <w:rsid w:val="0081584E"/>
    <w:rsid w:val="00815D48"/>
    <w:rsid w:val="00815E64"/>
    <w:rsid w:val="008173D5"/>
    <w:rsid w:val="00817500"/>
    <w:rsid w:val="0081786E"/>
    <w:rsid w:val="0082092E"/>
    <w:rsid w:val="00820DEC"/>
    <w:rsid w:val="00823A72"/>
    <w:rsid w:val="00824635"/>
    <w:rsid w:val="00825B3D"/>
    <w:rsid w:val="0082665C"/>
    <w:rsid w:val="00831A7B"/>
    <w:rsid w:val="0083389F"/>
    <w:rsid w:val="00833E16"/>
    <w:rsid w:val="00834D34"/>
    <w:rsid w:val="0084070E"/>
    <w:rsid w:val="00841146"/>
    <w:rsid w:val="00841890"/>
    <w:rsid w:val="00842416"/>
    <w:rsid w:val="008429CD"/>
    <w:rsid w:val="00843713"/>
    <w:rsid w:val="008440B8"/>
    <w:rsid w:val="00845464"/>
    <w:rsid w:val="0084596E"/>
    <w:rsid w:val="0084663B"/>
    <w:rsid w:val="00851826"/>
    <w:rsid w:val="008539FC"/>
    <w:rsid w:val="008548A0"/>
    <w:rsid w:val="00854927"/>
    <w:rsid w:val="00854990"/>
    <w:rsid w:val="00857AA6"/>
    <w:rsid w:val="00860DA9"/>
    <w:rsid w:val="008613AA"/>
    <w:rsid w:val="00866CFF"/>
    <w:rsid w:val="00866E54"/>
    <w:rsid w:val="0087192D"/>
    <w:rsid w:val="00871A9F"/>
    <w:rsid w:val="00872C16"/>
    <w:rsid w:val="00874EC9"/>
    <w:rsid w:val="0087664D"/>
    <w:rsid w:val="00876675"/>
    <w:rsid w:val="00876FF4"/>
    <w:rsid w:val="0088159E"/>
    <w:rsid w:val="00884A8D"/>
    <w:rsid w:val="00886681"/>
    <w:rsid w:val="0088746F"/>
    <w:rsid w:val="008915DC"/>
    <w:rsid w:val="00891F1E"/>
    <w:rsid w:val="0089687D"/>
    <w:rsid w:val="008A12EB"/>
    <w:rsid w:val="008A2E65"/>
    <w:rsid w:val="008A3992"/>
    <w:rsid w:val="008A42F5"/>
    <w:rsid w:val="008A7772"/>
    <w:rsid w:val="008B3695"/>
    <w:rsid w:val="008C179D"/>
    <w:rsid w:val="008C2642"/>
    <w:rsid w:val="008C6599"/>
    <w:rsid w:val="008C709C"/>
    <w:rsid w:val="008C7FD3"/>
    <w:rsid w:val="008D162E"/>
    <w:rsid w:val="008D6E7F"/>
    <w:rsid w:val="008E0866"/>
    <w:rsid w:val="008E0DEB"/>
    <w:rsid w:val="008E19FE"/>
    <w:rsid w:val="008E4152"/>
    <w:rsid w:val="008E4DEB"/>
    <w:rsid w:val="008E4F57"/>
    <w:rsid w:val="008E75E8"/>
    <w:rsid w:val="008E7ADC"/>
    <w:rsid w:val="008F03D0"/>
    <w:rsid w:val="008F429F"/>
    <w:rsid w:val="008F4459"/>
    <w:rsid w:val="008F57FA"/>
    <w:rsid w:val="008F5E02"/>
    <w:rsid w:val="008F7204"/>
    <w:rsid w:val="009005FA"/>
    <w:rsid w:val="00901AC1"/>
    <w:rsid w:val="00903077"/>
    <w:rsid w:val="009062C1"/>
    <w:rsid w:val="00910B34"/>
    <w:rsid w:val="0091253A"/>
    <w:rsid w:val="00912CE0"/>
    <w:rsid w:val="00914408"/>
    <w:rsid w:val="00914ACD"/>
    <w:rsid w:val="00914D03"/>
    <w:rsid w:val="00915C06"/>
    <w:rsid w:val="00916739"/>
    <w:rsid w:val="0091730E"/>
    <w:rsid w:val="00920D6B"/>
    <w:rsid w:val="00923BEF"/>
    <w:rsid w:val="00926863"/>
    <w:rsid w:val="009269EA"/>
    <w:rsid w:val="00926A87"/>
    <w:rsid w:val="00931EE9"/>
    <w:rsid w:val="0093386B"/>
    <w:rsid w:val="009338EE"/>
    <w:rsid w:val="0093666A"/>
    <w:rsid w:val="009368AE"/>
    <w:rsid w:val="00936C6E"/>
    <w:rsid w:val="00941533"/>
    <w:rsid w:val="009434EE"/>
    <w:rsid w:val="00945012"/>
    <w:rsid w:val="00946A4E"/>
    <w:rsid w:val="00947026"/>
    <w:rsid w:val="009475B6"/>
    <w:rsid w:val="0094783A"/>
    <w:rsid w:val="00947D70"/>
    <w:rsid w:val="00955FCC"/>
    <w:rsid w:val="0095648B"/>
    <w:rsid w:val="00957AA3"/>
    <w:rsid w:val="00957BAD"/>
    <w:rsid w:val="00957F80"/>
    <w:rsid w:val="009663FF"/>
    <w:rsid w:val="00967591"/>
    <w:rsid w:val="009679B1"/>
    <w:rsid w:val="00972594"/>
    <w:rsid w:val="00976163"/>
    <w:rsid w:val="0097661E"/>
    <w:rsid w:val="0097780F"/>
    <w:rsid w:val="0098163A"/>
    <w:rsid w:val="00981A88"/>
    <w:rsid w:val="00981AD7"/>
    <w:rsid w:val="009863E2"/>
    <w:rsid w:val="00991598"/>
    <w:rsid w:val="0099182C"/>
    <w:rsid w:val="00993FE9"/>
    <w:rsid w:val="009A0790"/>
    <w:rsid w:val="009A2D4A"/>
    <w:rsid w:val="009A3906"/>
    <w:rsid w:val="009A6D3D"/>
    <w:rsid w:val="009B1E23"/>
    <w:rsid w:val="009B2620"/>
    <w:rsid w:val="009B3FA5"/>
    <w:rsid w:val="009C0EDC"/>
    <w:rsid w:val="009C19DD"/>
    <w:rsid w:val="009C31DD"/>
    <w:rsid w:val="009C5F52"/>
    <w:rsid w:val="009C65D3"/>
    <w:rsid w:val="009C70EC"/>
    <w:rsid w:val="009D398A"/>
    <w:rsid w:val="009D4C8C"/>
    <w:rsid w:val="009D4F3B"/>
    <w:rsid w:val="009D7E58"/>
    <w:rsid w:val="009E0264"/>
    <w:rsid w:val="009E2AE9"/>
    <w:rsid w:val="009E3D3F"/>
    <w:rsid w:val="009E4FB4"/>
    <w:rsid w:val="009E5DC2"/>
    <w:rsid w:val="009F03FA"/>
    <w:rsid w:val="009F15A9"/>
    <w:rsid w:val="009F2929"/>
    <w:rsid w:val="009F7717"/>
    <w:rsid w:val="00A065E4"/>
    <w:rsid w:val="00A13F6F"/>
    <w:rsid w:val="00A146BA"/>
    <w:rsid w:val="00A14D5F"/>
    <w:rsid w:val="00A158CE"/>
    <w:rsid w:val="00A1677B"/>
    <w:rsid w:val="00A24D3B"/>
    <w:rsid w:val="00A3002D"/>
    <w:rsid w:val="00A30882"/>
    <w:rsid w:val="00A40647"/>
    <w:rsid w:val="00A40663"/>
    <w:rsid w:val="00A41A28"/>
    <w:rsid w:val="00A43656"/>
    <w:rsid w:val="00A43A89"/>
    <w:rsid w:val="00A44827"/>
    <w:rsid w:val="00A47E40"/>
    <w:rsid w:val="00A5028F"/>
    <w:rsid w:val="00A50E6C"/>
    <w:rsid w:val="00A537A0"/>
    <w:rsid w:val="00A54A78"/>
    <w:rsid w:val="00A56CD5"/>
    <w:rsid w:val="00A603C2"/>
    <w:rsid w:val="00A60ED1"/>
    <w:rsid w:val="00A617C4"/>
    <w:rsid w:val="00A667CC"/>
    <w:rsid w:val="00A67048"/>
    <w:rsid w:val="00A6797A"/>
    <w:rsid w:val="00A70083"/>
    <w:rsid w:val="00A71304"/>
    <w:rsid w:val="00A71E92"/>
    <w:rsid w:val="00A74D73"/>
    <w:rsid w:val="00A803C8"/>
    <w:rsid w:val="00A856EA"/>
    <w:rsid w:val="00A876ED"/>
    <w:rsid w:val="00A9402E"/>
    <w:rsid w:val="00A9542A"/>
    <w:rsid w:val="00AA2997"/>
    <w:rsid w:val="00AB40F1"/>
    <w:rsid w:val="00AC1C6D"/>
    <w:rsid w:val="00AC31DB"/>
    <w:rsid w:val="00AC4EAE"/>
    <w:rsid w:val="00AC5946"/>
    <w:rsid w:val="00AC6382"/>
    <w:rsid w:val="00AC7151"/>
    <w:rsid w:val="00AD0662"/>
    <w:rsid w:val="00AD3F20"/>
    <w:rsid w:val="00AD4707"/>
    <w:rsid w:val="00AD490A"/>
    <w:rsid w:val="00AD7ED9"/>
    <w:rsid w:val="00AE26EA"/>
    <w:rsid w:val="00AE4369"/>
    <w:rsid w:val="00AE581D"/>
    <w:rsid w:val="00AE5CDB"/>
    <w:rsid w:val="00AE6D27"/>
    <w:rsid w:val="00AE6D86"/>
    <w:rsid w:val="00AE7926"/>
    <w:rsid w:val="00AF2DEB"/>
    <w:rsid w:val="00AF4D8B"/>
    <w:rsid w:val="00AF579F"/>
    <w:rsid w:val="00AF6248"/>
    <w:rsid w:val="00AF6509"/>
    <w:rsid w:val="00AF69F4"/>
    <w:rsid w:val="00AF6D2C"/>
    <w:rsid w:val="00B008C6"/>
    <w:rsid w:val="00B035A7"/>
    <w:rsid w:val="00B039B9"/>
    <w:rsid w:val="00B03E71"/>
    <w:rsid w:val="00B04ABB"/>
    <w:rsid w:val="00B0537C"/>
    <w:rsid w:val="00B05431"/>
    <w:rsid w:val="00B06F5E"/>
    <w:rsid w:val="00B1091C"/>
    <w:rsid w:val="00B12E0A"/>
    <w:rsid w:val="00B13FC0"/>
    <w:rsid w:val="00B1461D"/>
    <w:rsid w:val="00B156E0"/>
    <w:rsid w:val="00B175AA"/>
    <w:rsid w:val="00B21C9E"/>
    <w:rsid w:val="00B22D11"/>
    <w:rsid w:val="00B2317B"/>
    <w:rsid w:val="00B239E7"/>
    <w:rsid w:val="00B2546E"/>
    <w:rsid w:val="00B31E0C"/>
    <w:rsid w:val="00B36F9A"/>
    <w:rsid w:val="00B375E3"/>
    <w:rsid w:val="00B37E63"/>
    <w:rsid w:val="00B47739"/>
    <w:rsid w:val="00B53993"/>
    <w:rsid w:val="00B53DF9"/>
    <w:rsid w:val="00B54C99"/>
    <w:rsid w:val="00B54E56"/>
    <w:rsid w:val="00B54F34"/>
    <w:rsid w:val="00B56849"/>
    <w:rsid w:val="00B61472"/>
    <w:rsid w:val="00B64370"/>
    <w:rsid w:val="00B6438F"/>
    <w:rsid w:val="00B717C1"/>
    <w:rsid w:val="00B76605"/>
    <w:rsid w:val="00B76616"/>
    <w:rsid w:val="00B76EB8"/>
    <w:rsid w:val="00B773DF"/>
    <w:rsid w:val="00B81D5C"/>
    <w:rsid w:val="00B82517"/>
    <w:rsid w:val="00B8348D"/>
    <w:rsid w:val="00B84053"/>
    <w:rsid w:val="00B8433D"/>
    <w:rsid w:val="00B854DF"/>
    <w:rsid w:val="00B867E4"/>
    <w:rsid w:val="00B90564"/>
    <w:rsid w:val="00B93533"/>
    <w:rsid w:val="00B95BEB"/>
    <w:rsid w:val="00BA04E8"/>
    <w:rsid w:val="00BA3664"/>
    <w:rsid w:val="00BA4ECB"/>
    <w:rsid w:val="00BA58F2"/>
    <w:rsid w:val="00BA62E5"/>
    <w:rsid w:val="00BA7ED9"/>
    <w:rsid w:val="00BB15FC"/>
    <w:rsid w:val="00BB2655"/>
    <w:rsid w:val="00BB2EEB"/>
    <w:rsid w:val="00BB4697"/>
    <w:rsid w:val="00BB500D"/>
    <w:rsid w:val="00BC10FB"/>
    <w:rsid w:val="00BC29A2"/>
    <w:rsid w:val="00BC65CF"/>
    <w:rsid w:val="00BD0F6B"/>
    <w:rsid w:val="00BD4524"/>
    <w:rsid w:val="00BD58A8"/>
    <w:rsid w:val="00BE4322"/>
    <w:rsid w:val="00BE4B4B"/>
    <w:rsid w:val="00BE4F39"/>
    <w:rsid w:val="00BE70F3"/>
    <w:rsid w:val="00BE7DA9"/>
    <w:rsid w:val="00BF1E64"/>
    <w:rsid w:val="00BF377D"/>
    <w:rsid w:val="00BF7C9B"/>
    <w:rsid w:val="00C04B15"/>
    <w:rsid w:val="00C04D93"/>
    <w:rsid w:val="00C11BC3"/>
    <w:rsid w:val="00C1330E"/>
    <w:rsid w:val="00C16714"/>
    <w:rsid w:val="00C20E3B"/>
    <w:rsid w:val="00C2142D"/>
    <w:rsid w:val="00C22F84"/>
    <w:rsid w:val="00C23914"/>
    <w:rsid w:val="00C252A0"/>
    <w:rsid w:val="00C26225"/>
    <w:rsid w:val="00C26A21"/>
    <w:rsid w:val="00C27445"/>
    <w:rsid w:val="00C32980"/>
    <w:rsid w:val="00C33E51"/>
    <w:rsid w:val="00C34DDA"/>
    <w:rsid w:val="00C35A63"/>
    <w:rsid w:val="00C35D83"/>
    <w:rsid w:val="00C41BED"/>
    <w:rsid w:val="00C429F1"/>
    <w:rsid w:val="00C4305A"/>
    <w:rsid w:val="00C4341E"/>
    <w:rsid w:val="00C46B5B"/>
    <w:rsid w:val="00C52461"/>
    <w:rsid w:val="00C52D6E"/>
    <w:rsid w:val="00C53B6D"/>
    <w:rsid w:val="00C55A5A"/>
    <w:rsid w:val="00C55B72"/>
    <w:rsid w:val="00C5675C"/>
    <w:rsid w:val="00C62797"/>
    <w:rsid w:val="00C6347D"/>
    <w:rsid w:val="00C653BB"/>
    <w:rsid w:val="00C67BAA"/>
    <w:rsid w:val="00C71395"/>
    <w:rsid w:val="00C74057"/>
    <w:rsid w:val="00C75E29"/>
    <w:rsid w:val="00C76ADF"/>
    <w:rsid w:val="00C76B78"/>
    <w:rsid w:val="00C82888"/>
    <w:rsid w:val="00C8297E"/>
    <w:rsid w:val="00C8302F"/>
    <w:rsid w:val="00C8398C"/>
    <w:rsid w:val="00C86C7F"/>
    <w:rsid w:val="00C86EBD"/>
    <w:rsid w:val="00C87C48"/>
    <w:rsid w:val="00C928CE"/>
    <w:rsid w:val="00C9582F"/>
    <w:rsid w:val="00C96D51"/>
    <w:rsid w:val="00C975FC"/>
    <w:rsid w:val="00C979FB"/>
    <w:rsid w:val="00CA0DCF"/>
    <w:rsid w:val="00CA1B09"/>
    <w:rsid w:val="00CA2B49"/>
    <w:rsid w:val="00CA4C89"/>
    <w:rsid w:val="00CA582E"/>
    <w:rsid w:val="00CA6E2C"/>
    <w:rsid w:val="00CA70F0"/>
    <w:rsid w:val="00CB090A"/>
    <w:rsid w:val="00CB101C"/>
    <w:rsid w:val="00CB268F"/>
    <w:rsid w:val="00CB578F"/>
    <w:rsid w:val="00CB6033"/>
    <w:rsid w:val="00CC0853"/>
    <w:rsid w:val="00CC1366"/>
    <w:rsid w:val="00CC1735"/>
    <w:rsid w:val="00CC4F8A"/>
    <w:rsid w:val="00CD0DAF"/>
    <w:rsid w:val="00CD19B8"/>
    <w:rsid w:val="00CD2FC9"/>
    <w:rsid w:val="00CE01E4"/>
    <w:rsid w:val="00CE060A"/>
    <w:rsid w:val="00CE0CC2"/>
    <w:rsid w:val="00CE21D3"/>
    <w:rsid w:val="00CE335B"/>
    <w:rsid w:val="00CE5543"/>
    <w:rsid w:val="00CE645E"/>
    <w:rsid w:val="00CE6828"/>
    <w:rsid w:val="00CE7511"/>
    <w:rsid w:val="00CE7CDC"/>
    <w:rsid w:val="00CF05E4"/>
    <w:rsid w:val="00CF3114"/>
    <w:rsid w:val="00CF3D68"/>
    <w:rsid w:val="00CF5A6F"/>
    <w:rsid w:val="00CF6308"/>
    <w:rsid w:val="00CF74EC"/>
    <w:rsid w:val="00D016B7"/>
    <w:rsid w:val="00D0252F"/>
    <w:rsid w:val="00D0364E"/>
    <w:rsid w:val="00D061EB"/>
    <w:rsid w:val="00D0649E"/>
    <w:rsid w:val="00D07A7B"/>
    <w:rsid w:val="00D07F53"/>
    <w:rsid w:val="00D1092F"/>
    <w:rsid w:val="00D123CE"/>
    <w:rsid w:val="00D1284A"/>
    <w:rsid w:val="00D13C3C"/>
    <w:rsid w:val="00D1628E"/>
    <w:rsid w:val="00D211AC"/>
    <w:rsid w:val="00D21D5E"/>
    <w:rsid w:val="00D21F52"/>
    <w:rsid w:val="00D22AE2"/>
    <w:rsid w:val="00D27A77"/>
    <w:rsid w:val="00D27A8A"/>
    <w:rsid w:val="00D37B2E"/>
    <w:rsid w:val="00D4180A"/>
    <w:rsid w:val="00D41E09"/>
    <w:rsid w:val="00D42F6A"/>
    <w:rsid w:val="00D515AF"/>
    <w:rsid w:val="00D51C66"/>
    <w:rsid w:val="00D5342F"/>
    <w:rsid w:val="00D5437A"/>
    <w:rsid w:val="00D55F59"/>
    <w:rsid w:val="00D563F5"/>
    <w:rsid w:val="00D618A0"/>
    <w:rsid w:val="00D631E2"/>
    <w:rsid w:val="00D63568"/>
    <w:rsid w:val="00D66898"/>
    <w:rsid w:val="00D66A3F"/>
    <w:rsid w:val="00D72F74"/>
    <w:rsid w:val="00D73622"/>
    <w:rsid w:val="00D73C50"/>
    <w:rsid w:val="00D747EF"/>
    <w:rsid w:val="00D75930"/>
    <w:rsid w:val="00D75A57"/>
    <w:rsid w:val="00D7761E"/>
    <w:rsid w:val="00D77790"/>
    <w:rsid w:val="00D81A01"/>
    <w:rsid w:val="00D86AEF"/>
    <w:rsid w:val="00D87FB2"/>
    <w:rsid w:val="00D918C2"/>
    <w:rsid w:val="00D9195F"/>
    <w:rsid w:val="00DA0904"/>
    <w:rsid w:val="00DA5A65"/>
    <w:rsid w:val="00DA680D"/>
    <w:rsid w:val="00DA7014"/>
    <w:rsid w:val="00DA7423"/>
    <w:rsid w:val="00DB0D95"/>
    <w:rsid w:val="00DB1774"/>
    <w:rsid w:val="00DB2DCD"/>
    <w:rsid w:val="00DB372B"/>
    <w:rsid w:val="00DB4373"/>
    <w:rsid w:val="00DB7CBD"/>
    <w:rsid w:val="00DC438B"/>
    <w:rsid w:val="00DC513C"/>
    <w:rsid w:val="00DC7386"/>
    <w:rsid w:val="00DD1AD5"/>
    <w:rsid w:val="00DD1ED7"/>
    <w:rsid w:val="00DD264F"/>
    <w:rsid w:val="00DD3F64"/>
    <w:rsid w:val="00DD4A67"/>
    <w:rsid w:val="00DD4C93"/>
    <w:rsid w:val="00DD5EA9"/>
    <w:rsid w:val="00DD66B1"/>
    <w:rsid w:val="00DD7699"/>
    <w:rsid w:val="00DD7D4F"/>
    <w:rsid w:val="00DE0258"/>
    <w:rsid w:val="00DE082F"/>
    <w:rsid w:val="00DE1441"/>
    <w:rsid w:val="00DE1EAB"/>
    <w:rsid w:val="00DE21E3"/>
    <w:rsid w:val="00DE31B5"/>
    <w:rsid w:val="00DE331C"/>
    <w:rsid w:val="00DE4FB1"/>
    <w:rsid w:val="00DE5908"/>
    <w:rsid w:val="00DE5A0D"/>
    <w:rsid w:val="00DF0FAC"/>
    <w:rsid w:val="00DF16F5"/>
    <w:rsid w:val="00DF3CDF"/>
    <w:rsid w:val="00DF4C75"/>
    <w:rsid w:val="00DF5871"/>
    <w:rsid w:val="00E01AA3"/>
    <w:rsid w:val="00E0276C"/>
    <w:rsid w:val="00E02B59"/>
    <w:rsid w:val="00E04432"/>
    <w:rsid w:val="00E0523D"/>
    <w:rsid w:val="00E05C55"/>
    <w:rsid w:val="00E07886"/>
    <w:rsid w:val="00E11B26"/>
    <w:rsid w:val="00E12603"/>
    <w:rsid w:val="00E14940"/>
    <w:rsid w:val="00E15253"/>
    <w:rsid w:val="00E15CF1"/>
    <w:rsid w:val="00E22860"/>
    <w:rsid w:val="00E22CFC"/>
    <w:rsid w:val="00E23A03"/>
    <w:rsid w:val="00E24778"/>
    <w:rsid w:val="00E32811"/>
    <w:rsid w:val="00E340AE"/>
    <w:rsid w:val="00E3418E"/>
    <w:rsid w:val="00E344AE"/>
    <w:rsid w:val="00E377F3"/>
    <w:rsid w:val="00E47F0E"/>
    <w:rsid w:val="00E506A0"/>
    <w:rsid w:val="00E51C37"/>
    <w:rsid w:val="00E53333"/>
    <w:rsid w:val="00E60437"/>
    <w:rsid w:val="00E63131"/>
    <w:rsid w:val="00E63770"/>
    <w:rsid w:val="00E6409A"/>
    <w:rsid w:val="00E67A5B"/>
    <w:rsid w:val="00E70B91"/>
    <w:rsid w:val="00E71856"/>
    <w:rsid w:val="00E762BC"/>
    <w:rsid w:val="00E8092B"/>
    <w:rsid w:val="00E81318"/>
    <w:rsid w:val="00E8273A"/>
    <w:rsid w:val="00E8401E"/>
    <w:rsid w:val="00E92066"/>
    <w:rsid w:val="00E94230"/>
    <w:rsid w:val="00E95E6D"/>
    <w:rsid w:val="00E972EC"/>
    <w:rsid w:val="00EA16CD"/>
    <w:rsid w:val="00EA5683"/>
    <w:rsid w:val="00EB14E2"/>
    <w:rsid w:val="00EB227E"/>
    <w:rsid w:val="00EB3170"/>
    <w:rsid w:val="00EB72E4"/>
    <w:rsid w:val="00EC0E21"/>
    <w:rsid w:val="00EC45AC"/>
    <w:rsid w:val="00ED04F0"/>
    <w:rsid w:val="00ED2462"/>
    <w:rsid w:val="00ED28CF"/>
    <w:rsid w:val="00ED30B8"/>
    <w:rsid w:val="00ED31EE"/>
    <w:rsid w:val="00ED5BDA"/>
    <w:rsid w:val="00ED685A"/>
    <w:rsid w:val="00ED7F74"/>
    <w:rsid w:val="00EE1971"/>
    <w:rsid w:val="00EE1F34"/>
    <w:rsid w:val="00EE638D"/>
    <w:rsid w:val="00EE75D5"/>
    <w:rsid w:val="00EF1BA6"/>
    <w:rsid w:val="00F007CC"/>
    <w:rsid w:val="00F0575E"/>
    <w:rsid w:val="00F120E9"/>
    <w:rsid w:val="00F12B04"/>
    <w:rsid w:val="00F13973"/>
    <w:rsid w:val="00F16B88"/>
    <w:rsid w:val="00F33F0F"/>
    <w:rsid w:val="00F35328"/>
    <w:rsid w:val="00F36559"/>
    <w:rsid w:val="00F36E8D"/>
    <w:rsid w:val="00F40D06"/>
    <w:rsid w:val="00F431EA"/>
    <w:rsid w:val="00F45E70"/>
    <w:rsid w:val="00F50C2F"/>
    <w:rsid w:val="00F52719"/>
    <w:rsid w:val="00F52BF7"/>
    <w:rsid w:val="00F55A5D"/>
    <w:rsid w:val="00F570E3"/>
    <w:rsid w:val="00F6035B"/>
    <w:rsid w:val="00F60D86"/>
    <w:rsid w:val="00F614A8"/>
    <w:rsid w:val="00F623EB"/>
    <w:rsid w:val="00F66B98"/>
    <w:rsid w:val="00F70113"/>
    <w:rsid w:val="00F709BE"/>
    <w:rsid w:val="00F70E15"/>
    <w:rsid w:val="00F72234"/>
    <w:rsid w:val="00F73465"/>
    <w:rsid w:val="00F77A75"/>
    <w:rsid w:val="00F82CE3"/>
    <w:rsid w:val="00F8566D"/>
    <w:rsid w:val="00F90026"/>
    <w:rsid w:val="00F9072E"/>
    <w:rsid w:val="00F93265"/>
    <w:rsid w:val="00F9603B"/>
    <w:rsid w:val="00FA0931"/>
    <w:rsid w:val="00FA5550"/>
    <w:rsid w:val="00FA6CB5"/>
    <w:rsid w:val="00FB0375"/>
    <w:rsid w:val="00FB1769"/>
    <w:rsid w:val="00FB4E78"/>
    <w:rsid w:val="00FB6DDE"/>
    <w:rsid w:val="00FB7093"/>
    <w:rsid w:val="00FC1D21"/>
    <w:rsid w:val="00FC32AF"/>
    <w:rsid w:val="00FC3F52"/>
    <w:rsid w:val="00FC508C"/>
    <w:rsid w:val="00FC54D3"/>
    <w:rsid w:val="00FC6761"/>
    <w:rsid w:val="00FC7FD3"/>
    <w:rsid w:val="00FD28DD"/>
    <w:rsid w:val="00FD4D3B"/>
    <w:rsid w:val="00FE0B6C"/>
    <w:rsid w:val="00FE1357"/>
    <w:rsid w:val="00FE3C65"/>
    <w:rsid w:val="00FE4336"/>
    <w:rsid w:val="00FE5881"/>
    <w:rsid w:val="00FE6D12"/>
    <w:rsid w:val="00FE7DD4"/>
    <w:rsid w:val="00FF0BCB"/>
    <w:rsid w:val="00FF51E2"/>
    <w:rsid w:val="00FF762F"/>
    <w:rsid w:val="00FF77FA"/>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5" type="connector" idref="#_x0000_s1034"/>
        <o:r id="V:Rule6" type="connector" idref="#_x0000_s1029"/>
        <o:r id="V:Rule7" type="connector" idref="#_x0000_s1037"/>
        <o:r id="V:Rule8"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2F84"/>
    <w:pPr>
      <w:ind w:left="720"/>
      <w:contextualSpacing/>
    </w:pPr>
  </w:style>
  <w:style w:type="paragraph" w:styleId="NormalWeb">
    <w:name w:val="Normal (Web)"/>
    <w:basedOn w:val="Normal"/>
    <w:uiPriority w:val="99"/>
    <w:unhideWhenUsed/>
    <w:rsid w:val="00C22F84"/>
    <w:pPr>
      <w:spacing w:before="100" w:beforeAutospacing="1" w:after="100" w:afterAutospacing="1"/>
    </w:pPr>
  </w:style>
  <w:style w:type="character" w:styleId="Strong">
    <w:name w:val="Strong"/>
    <w:basedOn w:val="DefaultParagraphFont"/>
    <w:uiPriority w:val="22"/>
    <w:qFormat/>
    <w:rsid w:val="00C22F84"/>
    <w:rPr>
      <w:b/>
      <w:bCs/>
    </w:rPr>
  </w:style>
  <w:style w:type="paragraph" w:styleId="BalloonText">
    <w:name w:val="Balloon Text"/>
    <w:basedOn w:val="Normal"/>
    <w:link w:val="BalloonTextChar"/>
    <w:uiPriority w:val="99"/>
    <w:semiHidden/>
    <w:unhideWhenUsed/>
    <w:rsid w:val="00202E80"/>
    <w:rPr>
      <w:rFonts w:ascii="Tahoma" w:hAnsi="Tahoma" w:cs="Tahoma"/>
      <w:sz w:val="16"/>
      <w:szCs w:val="16"/>
    </w:rPr>
  </w:style>
  <w:style w:type="character" w:customStyle="1" w:styleId="BalloonTextChar">
    <w:name w:val="Balloon Text Char"/>
    <w:basedOn w:val="DefaultParagraphFont"/>
    <w:link w:val="BalloonText"/>
    <w:uiPriority w:val="99"/>
    <w:semiHidden/>
    <w:rsid w:val="00202E80"/>
    <w:rPr>
      <w:rFonts w:ascii="Tahoma" w:hAnsi="Tahoma" w:cs="Tahoma"/>
      <w:sz w:val="16"/>
      <w:szCs w:val="16"/>
    </w:rPr>
  </w:style>
  <w:style w:type="paragraph" w:styleId="Header">
    <w:name w:val="header"/>
    <w:basedOn w:val="Normal"/>
    <w:link w:val="HeaderChar"/>
    <w:uiPriority w:val="99"/>
    <w:unhideWhenUsed/>
    <w:rsid w:val="002C46EE"/>
    <w:pPr>
      <w:tabs>
        <w:tab w:val="center" w:pos="4680"/>
        <w:tab w:val="right" w:pos="9360"/>
      </w:tabs>
    </w:pPr>
  </w:style>
  <w:style w:type="character" w:customStyle="1" w:styleId="HeaderChar">
    <w:name w:val="Header Char"/>
    <w:basedOn w:val="DefaultParagraphFont"/>
    <w:link w:val="Header"/>
    <w:uiPriority w:val="99"/>
    <w:rsid w:val="002C46EE"/>
    <w:rPr>
      <w:sz w:val="24"/>
      <w:szCs w:val="24"/>
    </w:rPr>
  </w:style>
  <w:style w:type="paragraph" w:styleId="Footer">
    <w:name w:val="footer"/>
    <w:basedOn w:val="Normal"/>
    <w:link w:val="FooterChar"/>
    <w:uiPriority w:val="99"/>
    <w:unhideWhenUsed/>
    <w:rsid w:val="002C46EE"/>
    <w:pPr>
      <w:tabs>
        <w:tab w:val="center" w:pos="4680"/>
        <w:tab w:val="right" w:pos="9360"/>
      </w:tabs>
    </w:pPr>
  </w:style>
  <w:style w:type="character" w:customStyle="1" w:styleId="FooterChar">
    <w:name w:val="Footer Char"/>
    <w:basedOn w:val="DefaultParagraphFont"/>
    <w:link w:val="Footer"/>
    <w:uiPriority w:val="99"/>
    <w:rsid w:val="002C46EE"/>
    <w:rPr>
      <w:sz w:val="24"/>
      <w:szCs w:val="24"/>
    </w:rPr>
  </w:style>
  <w:style w:type="character" w:styleId="CommentReference">
    <w:name w:val="annotation reference"/>
    <w:basedOn w:val="DefaultParagraphFont"/>
    <w:uiPriority w:val="99"/>
    <w:semiHidden/>
    <w:unhideWhenUsed/>
    <w:rsid w:val="005B18CD"/>
    <w:rPr>
      <w:sz w:val="16"/>
      <w:szCs w:val="16"/>
    </w:rPr>
  </w:style>
  <w:style w:type="paragraph" w:styleId="CommentText">
    <w:name w:val="annotation text"/>
    <w:basedOn w:val="Normal"/>
    <w:link w:val="CommentTextChar"/>
    <w:uiPriority w:val="99"/>
    <w:semiHidden/>
    <w:unhideWhenUsed/>
    <w:rsid w:val="005B18CD"/>
    <w:rPr>
      <w:sz w:val="20"/>
      <w:szCs w:val="20"/>
    </w:rPr>
  </w:style>
  <w:style w:type="character" w:customStyle="1" w:styleId="CommentTextChar">
    <w:name w:val="Comment Text Char"/>
    <w:basedOn w:val="DefaultParagraphFont"/>
    <w:link w:val="CommentText"/>
    <w:uiPriority w:val="99"/>
    <w:semiHidden/>
    <w:rsid w:val="005B18CD"/>
  </w:style>
  <w:style w:type="paragraph" w:styleId="CommentSubject">
    <w:name w:val="annotation subject"/>
    <w:basedOn w:val="CommentText"/>
    <w:next w:val="CommentText"/>
    <w:link w:val="CommentSubjectChar"/>
    <w:uiPriority w:val="99"/>
    <w:semiHidden/>
    <w:unhideWhenUsed/>
    <w:rsid w:val="005B18CD"/>
    <w:rPr>
      <w:b/>
      <w:bCs/>
    </w:rPr>
  </w:style>
  <w:style w:type="character" w:customStyle="1" w:styleId="CommentSubjectChar">
    <w:name w:val="Comment Subject Char"/>
    <w:basedOn w:val="CommentTextChar"/>
    <w:link w:val="CommentSubject"/>
    <w:uiPriority w:val="99"/>
    <w:semiHidden/>
    <w:rsid w:val="005B18CD"/>
    <w:rPr>
      <w:b/>
      <w:bCs/>
    </w:rPr>
  </w:style>
  <w:style w:type="paragraph" w:styleId="Revision">
    <w:name w:val="Revision"/>
    <w:hidden/>
    <w:uiPriority w:val="99"/>
    <w:unhideWhenUsed/>
    <w:rsid w:val="00DF3CDF"/>
    <w:rPr>
      <w:sz w:val="24"/>
      <w:szCs w:val="24"/>
    </w:rPr>
  </w:style>
  <w:style w:type="character" w:customStyle="1" w:styleId="Vnbnnidung">
    <w:name w:val="Văn bản nội dung_"/>
    <w:link w:val="Vnbnnidung0"/>
    <w:locked/>
    <w:rsid w:val="00431E1D"/>
    <w:rPr>
      <w:sz w:val="26"/>
    </w:rPr>
  </w:style>
  <w:style w:type="paragraph" w:customStyle="1" w:styleId="Vnbnnidung0">
    <w:name w:val="Văn bản nội dung"/>
    <w:basedOn w:val="Normal"/>
    <w:link w:val="Vnbnnidung"/>
    <w:rsid w:val="00431E1D"/>
    <w:pPr>
      <w:widowControl w:val="0"/>
      <w:spacing w:after="220" w:line="276" w:lineRule="auto"/>
      <w:ind w:firstLine="400"/>
    </w:pPr>
    <w:rPr>
      <w:sz w:val="26"/>
      <w:szCs w:val="20"/>
    </w:rPr>
  </w:style>
  <w:style w:type="character" w:styleId="Hyperlink">
    <w:name w:val="Hyperlink"/>
    <w:basedOn w:val="DefaultParagraphFont"/>
    <w:uiPriority w:val="99"/>
    <w:semiHidden/>
    <w:unhideWhenUsed/>
    <w:rsid w:val="00401989"/>
    <w:rPr>
      <w:color w:val="0000FF"/>
      <w:u w:val="single"/>
    </w:rPr>
  </w:style>
  <w:style w:type="paragraph" w:styleId="FootnoteText">
    <w:name w:val="footnote text"/>
    <w:basedOn w:val="Normal"/>
    <w:link w:val="FootnoteTextChar"/>
    <w:uiPriority w:val="99"/>
    <w:semiHidden/>
    <w:unhideWhenUsed/>
    <w:rsid w:val="004C4E1C"/>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C4E1C"/>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C4E1C"/>
    <w:rPr>
      <w:vertAlign w:val="superscript"/>
    </w:rPr>
  </w:style>
  <w:style w:type="character" w:customStyle="1" w:styleId="Heading5Char">
    <w:name w:val="Heading 5 Char"/>
    <w:rsid w:val="0016717E"/>
    <w:rPr>
      <w:b/>
      <w:bCs/>
      <w:i/>
      <w:iCs/>
      <w:w w:val="100"/>
      <w:position w:val="-1"/>
      <w:sz w:val="26"/>
      <w:szCs w:val="26"/>
      <w:effect w:val="none"/>
      <w:vertAlign w:val="baseline"/>
      <w:cs w:val="0"/>
      <w:em w:val="none"/>
      <w:lang w:bidi="vi-VN"/>
    </w:rPr>
  </w:style>
</w:styles>
</file>

<file path=word/webSettings.xml><?xml version="1.0" encoding="utf-8"?>
<w:webSettings xmlns:r="http://schemas.openxmlformats.org/officeDocument/2006/relationships" xmlns:w="http://schemas.openxmlformats.org/wordprocessingml/2006/main">
  <w:divs>
    <w:div w:id="34619186">
      <w:bodyDiv w:val="1"/>
      <w:marLeft w:val="0"/>
      <w:marRight w:val="0"/>
      <w:marTop w:val="0"/>
      <w:marBottom w:val="0"/>
      <w:divBdr>
        <w:top w:val="none" w:sz="0" w:space="0" w:color="auto"/>
        <w:left w:val="none" w:sz="0" w:space="0" w:color="auto"/>
        <w:bottom w:val="none" w:sz="0" w:space="0" w:color="auto"/>
        <w:right w:val="none" w:sz="0" w:space="0" w:color="auto"/>
      </w:divBdr>
    </w:div>
    <w:div w:id="161548350">
      <w:bodyDiv w:val="1"/>
      <w:marLeft w:val="0"/>
      <w:marRight w:val="0"/>
      <w:marTop w:val="0"/>
      <w:marBottom w:val="0"/>
      <w:divBdr>
        <w:top w:val="none" w:sz="0" w:space="0" w:color="auto"/>
        <w:left w:val="none" w:sz="0" w:space="0" w:color="auto"/>
        <w:bottom w:val="none" w:sz="0" w:space="0" w:color="auto"/>
        <w:right w:val="none" w:sz="0" w:space="0" w:color="auto"/>
      </w:divBdr>
    </w:div>
    <w:div w:id="162938132">
      <w:bodyDiv w:val="1"/>
      <w:marLeft w:val="0"/>
      <w:marRight w:val="0"/>
      <w:marTop w:val="0"/>
      <w:marBottom w:val="0"/>
      <w:divBdr>
        <w:top w:val="none" w:sz="0" w:space="0" w:color="auto"/>
        <w:left w:val="none" w:sz="0" w:space="0" w:color="auto"/>
        <w:bottom w:val="none" w:sz="0" w:space="0" w:color="auto"/>
        <w:right w:val="none" w:sz="0" w:space="0" w:color="auto"/>
      </w:divBdr>
    </w:div>
    <w:div w:id="165290559">
      <w:bodyDiv w:val="1"/>
      <w:marLeft w:val="0"/>
      <w:marRight w:val="0"/>
      <w:marTop w:val="0"/>
      <w:marBottom w:val="0"/>
      <w:divBdr>
        <w:top w:val="none" w:sz="0" w:space="0" w:color="auto"/>
        <w:left w:val="none" w:sz="0" w:space="0" w:color="auto"/>
        <w:bottom w:val="none" w:sz="0" w:space="0" w:color="auto"/>
        <w:right w:val="none" w:sz="0" w:space="0" w:color="auto"/>
      </w:divBdr>
    </w:div>
    <w:div w:id="244457087">
      <w:bodyDiv w:val="1"/>
      <w:marLeft w:val="0"/>
      <w:marRight w:val="0"/>
      <w:marTop w:val="0"/>
      <w:marBottom w:val="0"/>
      <w:divBdr>
        <w:top w:val="none" w:sz="0" w:space="0" w:color="auto"/>
        <w:left w:val="none" w:sz="0" w:space="0" w:color="auto"/>
        <w:bottom w:val="none" w:sz="0" w:space="0" w:color="auto"/>
        <w:right w:val="none" w:sz="0" w:space="0" w:color="auto"/>
      </w:divBdr>
      <w:divsChild>
        <w:div w:id="382101985">
          <w:marLeft w:val="0"/>
          <w:marRight w:val="0"/>
          <w:marTop w:val="0"/>
          <w:marBottom w:val="0"/>
          <w:divBdr>
            <w:top w:val="none" w:sz="0" w:space="0" w:color="auto"/>
            <w:left w:val="none" w:sz="0" w:space="0" w:color="auto"/>
            <w:bottom w:val="none" w:sz="0" w:space="0" w:color="auto"/>
            <w:right w:val="none" w:sz="0" w:space="0" w:color="auto"/>
          </w:divBdr>
        </w:div>
        <w:div w:id="1060832852">
          <w:marLeft w:val="0"/>
          <w:marRight w:val="0"/>
          <w:marTop w:val="0"/>
          <w:marBottom w:val="0"/>
          <w:divBdr>
            <w:top w:val="none" w:sz="0" w:space="0" w:color="auto"/>
            <w:left w:val="none" w:sz="0" w:space="0" w:color="auto"/>
            <w:bottom w:val="none" w:sz="0" w:space="0" w:color="auto"/>
            <w:right w:val="none" w:sz="0" w:space="0" w:color="auto"/>
          </w:divBdr>
        </w:div>
        <w:div w:id="1190752624">
          <w:marLeft w:val="0"/>
          <w:marRight w:val="0"/>
          <w:marTop w:val="0"/>
          <w:marBottom w:val="0"/>
          <w:divBdr>
            <w:top w:val="none" w:sz="0" w:space="0" w:color="auto"/>
            <w:left w:val="none" w:sz="0" w:space="0" w:color="auto"/>
            <w:bottom w:val="none" w:sz="0" w:space="0" w:color="auto"/>
            <w:right w:val="none" w:sz="0" w:space="0" w:color="auto"/>
          </w:divBdr>
        </w:div>
        <w:div w:id="1752123462">
          <w:marLeft w:val="0"/>
          <w:marRight w:val="0"/>
          <w:marTop w:val="0"/>
          <w:marBottom w:val="0"/>
          <w:divBdr>
            <w:top w:val="none" w:sz="0" w:space="0" w:color="auto"/>
            <w:left w:val="none" w:sz="0" w:space="0" w:color="auto"/>
            <w:bottom w:val="none" w:sz="0" w:space="0" w:color="auto"/>
            <w:right w:val="none" w:sz="0" w:space="0" w:color="auto"/>
          </w:divBdr>
        </w:div>
        <w:div w:id="1964801399">
          <w:marLeft w:val="0"/>
          <w:marRight w:val="0"/>
          <w:marTop w:val="0"/>
          <w:marBottom w:val="0"/>
          <w:divBdr>
            <w:top w:val="none" w:sz="0" w:space="0" w:color="auto"/>
            <w:left w:val="none" w:sz="0" w:space="0" w:color="auto"/>
            <w:bottom w:val="none" w:sz="0" w:space="0" w:color="auto"/>
            <w:right w:val="none" w:sz="0" w:space="0" w:color="auto"/>
          </w:divBdr>
        </w:div>
      </w:divsChild>
    </w:div>
    <w:div w:id="378826441">
      <w:bodyDiv w:val="1"/>
      <w:marLeft w:val="0"/>
      <w:marRight w:val="0"/>
      <w:marTop w:val="0"/>
      <w:marBottom w:val="0"/>
      <w:divBdr>
        <w:top w:val="none" w:sz="0" w:space="0" w:color="auto"/>
        <w:left w:val="none" w:sz="0" w:space="0" w:color="auto"/>
        <w:bottom w:val="none" w:sz="0" w:space="0" w:color="auto"/>
        <w:right w:val="none" w:sz="0" w:space="0" w:color="auto"/>
      </w:divBdr>
    </w:div>
    <w:div w:id="412507881">
      <w:bodyDiv w:val="1"/>
      <w:marLeft w:val="0"/>
      <w:marRight w:val="0"/>
      <w:marTop w:val="0"/>
      <w:marBottom w:val="0"/>
      <w:divBdr>
        <w:top w:val="none" w:sz="0" w:space="0" w:color="auto"/>
        <w:left w:val="none" w:sz="0" w:space="0" w:color="auto"/>
        <w:bottom w:val="none" w:sz="0" w:space="0" w:color="auto"/>
        <w:right w:val="none" w:sz="0" w:space="0" w:color="auto"/>
      </w:divBdr>
    </w:div>
    <w:div w:id="500395357">
      <w:bodyDiv w:val="1"/>
      <w:marLeft w:val="0"/>
      <w:marRight w:val="0"/>
      <w:marTop w:val="0"/>
      <w:marBottom w:val="0"/>
      <w:divBdr>
        <w:top w:val="none" w:sz="0" w:space="0" w:color="auto"/>
        <w:left w:val="none" w:sz="0" w:space="0" w:color="auto"/>
        <w:bottom w:val="none" w:sz="0" w:space="0" w:color="auto"/>
        <w:right w:val="none" w:sz="0" w:space="0" w:color="auto"/>
      </w:divBdr>
    </w:div>
    <w:div w:id="516385736">
      <w:bodyDiv w:val="1"/>
      <w:marLeft w:val="0"/>
      <w:marRight w:val="0"/>
      <w:marTop w:val="0"/>
      <w:marBottom w:val="0"/>
      <w:divBdr>
        <w:top w:val="none" w:sz="0" w:space="0" w:color="auto"/>
        <w:left w:val="none" w:sz="0" w:space="0" w:color="auto"/>
        <w:bottom w:val="none" w:sz="0" w:space="0" w:color="auto"/>
        <w:right w:val="none" w:sz="0" w:space="0" w:color="auto"/>
      </w:divBdr>
    </w:div>
    <w:div w:id="849873198">
      <w:bodyDiv w:val="1"/>
      <w:marLeft w:val="0"/>
      <w:marRight w:val="0"/>
      <w:marTop w:val="0"/>
      <w:marBottom w:val="0"/>
      <w:divBdr>
        <w:top w:val="none" w:sz="0" w:space="0" w:color="auto"/>
        <w:left w:val="none" w:sz="0" w:space="0" w:color="auto"/>
        <w:bottom w:val="none" w:sz="0" w:space="0" w:color="auto"/>
        <w:right w:val="none" w:sz="0" w:space="0" w:color="auto"/>
      </w:divBdr>
    </w:div>
    <w:div w:id="956373620">
      <w:bodyDiv w:val="1"/>
      <w:marLeft w:val="0"/>
      <w:marRight w:val="0"/>
      <w:marTop w:val="0"/>
      <w:marBottom w:val="0"/>
      <w:divBdr>
        <w:top w:val="none" w:sz="0" w:space="0" w:color="auto"/>
        <w:left w:val="none" w:sz="0" w:space="0" w:color="auto"/>
        <w:bottom w:val="none" w:sz="0" w:space="0" w:color="auto"/>
        <w:right w:val="none" w:sz="0" w:space="0" w:color="auto"/>
      </w:divBdr>
    </w:div>
    <w:div w:id="968436481">
      <w:bodyDiv w:val="1"/>
      <w:marLeft w:val="0"/>
      <w:marRight w:val="0"/>
      <w:marTop w:val="0"/>
      <w:marBottom w:val="0"/>
      <w:divBdr>
        <w:top w:val="none" w:sz="0" w:space="0" w:color="auto"/>
        <w:left w:val="none" w:sz="0" w:space="0" w:color="auto"/>
        <w:bottom w:val="none" w:sz="0" w:space="0" w:color="auto"/>
        <w:right w:val="none" w:sz="0" w:space="0" w:color="auto"/>
      </w:divBdr>
    </w:div>
    <w:div w:id="1007247073">
      <w:bodyDiv w:val="1"/>
      <w:marLeft w:val="0"/>
      <w:marRight w:val="0"/>
      <w:marTop w:val="0"/>
      <w:marBottom w:val="0"/>
      <w:divBdr>
        <w:top w:val="none" w:sz="0" w:space="0" w:color="auto"/>
        <w:left w:val="none" w:sz="0" w:space="0" w:color="auto"/>
        <w:bottom w:val="none" w:sz="0" w:space="0" w:color="auto"/>
        <w:right w:val="none" w:sz="0" w:space="0" w:color="auto"/>
      </w:divBdr>
      <w:divsChild>
        <w:div w:id="593243671">
          <w:marLeft w:val="0"/>
          <w:marRight w:val="0"/>
          <w:marTop w:val="0"/>
          <w:marBottom w:val="0"/>
          <w:divBdr>
            <w:top w:val="none" w:sz="0" w:space="0" w:color="auto"/>
            <w:left w:val="none" w:sz="0" w:space="0" w:color="auto"/>
            <w:bottom w:val="none" w:sz="0" w:space="0" w:color="auto"/>
            <w:right w:val="none" w:sz="0" w:space="0" w:color="auto"/>
          </w:divBdr>
        </w:div>
        <w:div w:id="1175346338">
          <w:marLeft w:val="0"/>
          <w:marRight w:val="0"/>
          <w:marTop w:val="0"/>
          <w:marBottom w:val="0"/>
          <w:divBdr>
            <w:top w:val="none" w:sz="0" w:space="0" w:color="auto"/>
            <w:left w:val="none" w:sz="0" w:space="0" w:color="auto"/>
            <w:bottom w:val="none" w:sz="0" w:space="0" w:color="auto"/>
            <w:right w:val="none" w:sz="0" w:space="0" w:color="auto"/>
          </w:divBdr>
        </w:div>
        <w:div w:id="1311011040">
          <w:marLeft w:val="0"/>
          <w:marRight w:val="0"/>
          <w:marTop w:val="0"/>
          <w:marBottom w:val="0"/>
          <w:divBdr>
            <w:top w:val="none" w:sz="0" w:space="0" w:color="auto"/>
            <w:left w:val="none" w:sz="0" w:space="0" w:color="auto"/>
            <w:bottom w:val="none" w:sz="0" w:space="0" w:color="auto"/>
            <w:right w:val="none" w:sz="0" w:space="0" w:color="auto"/>
          </w:divBdr>
        </w:div>
        <w:div w:id="1630280589">
          <w:marLeft w:val="0"/>
          <w:marRight w:val="0"/>
          <w:marTop w:val="0"/>
          <w:marBottom w:val="0"/>
          <w:divBdr>
            <w:top w:val="none" w:sz="0" w:space="0" w:color="auto"/>
            <w:left w:val="none" w:sz="0" w:space="0" w:color="auto"/>
            <w:bottom w:val="none" w:sz="0" w:space="0" w:color="auto"/>
            <w:right w:val="none" w:sz="0" w:space="0" w:color="auto"/>
          </w:divBdr>
        </w:div>
        <w:div w:id="1899630751">
          <w:marLeft w:val="0"/>
          <w:marRight w:val="0"/>
          <w:marTop w:val="0"/>
          <w:marBottom w:val="0"/>
          <w:divBdr>
            <w:top w:val="none" w:sz="0" w:space="0" w:color="auto"/>
            <w:left w:val="none" w:sz="0" w:space="0" w:color="auto"/>
            <w:bottom w:val="none" w:sz="0" w:space="0" w:color="auto"/>
            <w:right w:val="none" w:sz="0" w:space="0" w:color="auto"/>
          </w:divBdr>
        </w:div>
      </w:divsChild>
    </w:div>
    <w:div w:id="1012756543">
      <w:bodyDiv w:val="1"/>
      <w:marLeft w:val="0"/>
      <w:marRight w:val="0"/>
      <w:marTop w:val="0"/>
      <w:marBottom w:val="0"/>
      <w:divBdr>
        <w:top w:val="none" w:sz="0" w:space="0" w:color="auto"/>
        <w:left w:val="none" w:sz="0" w:space="0" w:color="auto"/>
        <w:bottom w:val="none" w:sz="0" w:space="0" w:color="auto"/>
        <w:right w:val="none" w:sz="0" w:space="0" w:color="auto"/>
      </w:divBdr>
      <w:divsChild>
        <w:div w:id="154683213">
          <w:marLeft w:val="0"/>
          <w:marRight w:val="0"/>
          <w:marTop w:val="0"/>
          <w:marBottom w:val="0"/>
          <w:divBdr>
            <w:top w:val="none" w:sz="0" w:space="0" w:color="auto"/>
            <w:left w:val="none" w:sz="0" w:space="0" w:color="auto"/>
            <w:bottom w:val="none" w:sz="0" w:space="0" w:color="auto"/>
            <w:right w:val="none" w:sz="0" w:space="0" w:color="auto"/>
          </w:divBdr>
        </w:div>
        <w:div w:id="367994445">
          <w:marLeft w:val="0"/>
          <w:marRight w:val="0"/>
          <w:marTop w:val="0"/>
          <w:marBottom w:val="0"/>
          <w:divBdr>
            <w:top w:val="none" w:sz="0" w:space="0" w:color="auto"/>
            <w:left w:val="none" w:sz="0" w:space="0" w:color="auto"/>
            <w:bottom w:val="none" w:sz="0" w:space="0" w:color="auto"/>
            <w:right w:val="none" w:sz="0" w:space="0" w:color="auto"/>
          </w:divBdr>
        </w:div>
        <w:div w:id="1194806129">
          <w:marLeft w:val="0"/>
          <w:marRight w:val="0"/>
          <w:marTop w:val="0"/>
          <w:marBottom w:val="0"/>
          <w:divBdr>
            <w:top w:val="none" w:sz="0" w:space="0" w:color="auto"/>
            <w:left w:val="none" w:sz="0" w:space="0" w:color="auto"/>
            <w:bottom w:val="none" w:sz="0" w:space="0" w:color="auto"/>
            <w:right w:val="none" w:sz="0" w:space="0" w:color="auto"/>
          </w:divBdr>
        </w:div>
        <w:div w:id="1312708473">
          <w:marLeft w:val="0"/>
          <w:marRight w:val="0"/>
          <w:marTop w:val="0"/>
          <w:marBottom w:val="0"/>
          <w:divBdr>
            <w:top w:val="none" w:sz="0" w:space="0" w:color="auto"/>
            <w:left w:val="none" w:sz="0" w:space="0" w:color="auto"/>
            <w:bottom w:val="none" w:sz="0" w:space="0" w:color="auto"/>
            <w:right w:val="none" w:sz="0" w:space="0" w:color="auto"/>
          </w:divBdr>
        </w:div>
        <w:div w:id="1314873286">
          <w:marLeft w:val="0"/>
          <w:marRight w:val="0"/>
          <w:marTop w:val="0"/>
          <w:marBottom w:val="0"/>
          <w:divBdr>
            <w:top w:val="none" w:sz="0" w:space="0" w:color="auto"/>
            <w:left w:val="none" w:sz="0" w:space="0" w:color="auto"/>
            <w:bottom w:val="none" w:sz="0" w:space="0" w:color="auto"/>
            <w:right w:val="none" w:sz="0" w:space="0" w:color="auto"/>
          </w:divBdr>
        </w:div>
        <w:div w:id="1587034246">
          <w:marLeft w:val="0"/>
          <w:marRight w:val="0"/>
          <w:marTop w:val="0"/>
          <w:marBottom w:val="0"/>
          <w:divBdr>
            <w:top w:val="none" w:sz="0" w:space="0" w:color="auto"/>
            <w:left w:val="none" w:sz="0" w:space="0" w:color="auto"/>
            <w:bottom w:val="none" w:sz="0" w:space="0" w:color="auto"/>
            <w:right w:val="none" w:sz="0" w:space="0" w:color="auto"/>
          </w:divBdr>
        </w:div>
        <w:div w:id="1668820143">
          <w:marLeft w:val="0"/>
          <w:marRight w:val="0"/>
          <w:marTop w:val="0"/>
          <w:marBottom w:val="0"/>
          <w:divBdr>
            <w:top w:val="none" w:sz="0" w:space="0" w:color="auto"/>
            <w:left w:val="none" w:sz="0" w:space="0" w:color="auto"/>
            <w:bottom w:val="none" w:sz="0" w:space="0" w:color="auto"/>
            <w:right w:val="none" w:sz="0" w:space="0" w:color="auto"/>
          </w:divBdr>
        </w:div>
        <w:div w:id="2042125777">
          <w:marLeft w:val="0"/>
          <w:marRight w:val="0"/>
          <w:marTop w:val="0"/>
          <w:marBottom w:val="0"/>
          <w:divBdr>
            <w:top w:val="none" w:sz="0" w:space="0" w:color="auto"/>
            <w:left w:val="none" w:sz="0" w:space="0" w:color="auto"/>
            <w:bottom w:val="none" w:sz="0" w:space="0" w:color="auto"/>
            <w:right w:val="none" w:sz="0" w:space="0" w:color="auto"/>
          </w:divBdr>
        </w:div>
        <w:div w:id="2070837464">
          <w:marLeft w:val="0"/>
          <w:marRight w:val="0"/>
          <w:marTop w:val="0"/>
          <w:marBottom w:val="0"/>
          <w:divBdr>
            <w:top w:val="none" w:sz="0" w:space="0" w:color="auto"/>
            <w:left w:val="none" w:sz="0" w:space="0" w:color="auto"/>
            <w:bottom w:val="none" w:sz="0" w:space="0" w:color="auto"/>
            <w:right w:val="none" w:sz="0" w:space="0" w:color="auto"/>
          </w:divBdr>
        </w:div>
      </w:divsChild>
    </w:div>
    <w:div w:id="1026445273">
      <w:bodyDiv w:val="1"/>
      <w:marLeft w:val="0"/>
      <w:marRight w:val="0"/>
      <w:marTop w:val="0"/>
      <w:marBottom w:val="0"/>
      <w:divBdr>
        <w:top w:val="none" w:sz="0" w:space="0" w:color="auto"/>
        <w:left w:val="none" w:sz="0" w:space="0" w:color="auto"/>
        <w:bottom w:val="none" w:sz="0" w:space="0" w:color="auto"/>
        <w:right w:val="none" w:sz="0" w:space="0" w:color="auto"/>
      </w:divBdr>
      <w:divsChild>
        <w:div w:id="18316244">
          <w:marLeft w:val="0"/>
          <w:marRight w:val="0"/>
          <w:marTop w:val="0"/>
          <w:marBottom w:val="0"/>
          <w:divBdr>
            <w:top w:val="none" w:sz="0" w:space="0" w:color="auto"/>
            <w:left w:val="none" w:sz="0" w:space="0" w:color="auto"/>
            <w:bottom w:val="none" w:sz="0" w:space="0" w:color="auto"/>
            <w:right w:val="none" w:sz="0" w:space="0" w:color="auto"/>
          </w:divBdr>
        </w:div>
        <w:div w:id="71977938">
          <w:marLeft w:val="0"/>
          <w:marRight w:val="0"/>
          <w:marTop w:val="0"/>
          <w:marBottom w:val="0"/>
          <w:divBdr>
            <w:top w:val="none" w:sz="0" w:space="0" w:color="auto"/>
            <w:left w:val="none" w:sz="0" w:space="0" w:color="auto"/>
            <w:bottom w:val="none" w:sz="0" w:space="0" w:color="auto"/>
            <w:right w:val="none" w:sz="0" w:space="0" w:color="auto"/>
          </w:divBdr>
        </w:div>
        <w:div w:id="723911525">
          <w:marLeft w:val="0"/>
          <w:marRight w:val="0"/>
          <w:marTop w:val="0"/>
          <w:marBottom w:val="0"/>
          <w:divBdr>
            <w:top w:val="none" w:sz="0" w:space="0" w:color="auto"/>
            <w:left w:val="none" w:sz="0" w:space="0" w:color="auto"/>
            <w:bottom w:val="none" w:sz="0" w:space="0" w:color="auto"/>
            <w:right w:val="none" w:sz="0" w:space="0" w:color="auto"/>
          </w:divBdr>
        </w:div>
        <w:div w:id="843514946">
          <w:marLeft w:val="0"/>
          <w:marRight w:val="0"/>
          <w:marTop w:val="0"/>
          <w:marBottom w:val="0"/>
          <w:divBdr>
            <w:top w:val="none" w:sz="0" w:space="0" w:color="auto"/>
            <w:left w:val="none" w:sz="0" w:space="0" w:color="auto"/>
            <w:bottom w:val="none" w:sz="0" w:space="0" w:color="auto"/>
            <w:right w:val="none" w:sz="0" w:space="0" w:color="auto"/>
          </w:divBdr>
        </w:div>
        <w:div w:id="877084334">
          <w:marLeft w:val="0"/>
          <w:marRight w:val="0"/>
          <w:marTop w:val="0"/>
          <w:marBottom w:val="0"/>
          <w:divBdr>
            <w:top w:val="none" w:sz="0" w:space="0" w:color="auto"/>
            <w:left w:val="none" w:sz="0" w:space="0" w:color="auto"/>
            <w:bottom w:val="none" w:sz="0" w:space="0" w:color="auto"/>
            <w:right w:val="none" w:sz="0" w:space="0" w:color="auto"/>
          </w:divBdr>
        </w:div>
        <w:div w:id="913009683">
          <w:marLeft w:val="0"/>
          <w:marRight w:val="0"/>
          <w:marTop w:val="0"/>
          <w:marBottom w:val="0"/>
          <w:divBdr>
            <w:top w:val="none" w:sz="0" w:space="0" w:color="auto"/>
            <w:left w:val="none" w:sz="0" w:space="0" w:color="auto"/>
            <w:bottom w:val="none" w:sz="0" w:space="0" w:color="auto"/>
            <w:right w:val="none" w:sz="0" w:space="0" w:color="auto"/>
          </w:divBdr>
        </w:div>
        <w:div w:id="1176385354">
          <w:marLeft w:val="0"/>
          <w:marRight w:val="0"/>
          <w:marTop w:val="0"/>
          <w:marBottom w:val="0"/>
          <w:divBdr>
            <w:top w:val="none" w:sz="0" w:space="0" w:color="auto"/>
            <w:left w:val="none" w:sz="0" w:space="0" w:color="auto"/>
            <w:bottom w:val="none" w:sz="0" w:space="0" w:color="auto"/>
            <w:right w:val="none" w:sz="0" w:space="0" w:color="auto"/>
          </w:divBdr>
        </w:div>
        <w:div w:id="1320425710">
          <w:marLeft w:val="0"/>
          <w:marRight w:val="0"/>
          <w:marTop w:val="0"/>
          <w:marBottom w:val="0"/>
          <w:divBdr>
            <w:top w:val="none" w:sz="0" w:space="0" w:color="auto"/>
            <w:left w:val="none" w:sz="0" w:space="0" w:color="auto"/>
            <w:bottom w:val="none" w:sz="0" w:space="0" w:color="auto"/>
            <w:right w:val="none" w:sz="0" w:space="0" w:color="auto"/>
          </w:divBdr>
        </w:div>
        <w:div w:id="1947225640">
          <w:marLeft w:val="0"/>
          <w:marRight w:val="0"/>
          <w:marTop w:val="0"/>
          <w:marBottom w:val="0"/>
          <w:divBdr>
            <w:top w:val="none" w:sz="0" w:space="0" w:color="auto"/>
            <w:left w:val="none" w:sz="0" w:space="0" w:color="auto"/>
            <w:bottom w:val="none" w:sz="0" w:space="0" w:color="auto"/>
            <w:right w:val="none" w:sz="0" w:space="0" w:color="auto"/>
          </w:divBdr>
        </w:div>
      </w:divsChild>
    </w:div>
    <w:div w:id="1060249375">
      <w:bodyDiv w:val="1"/>
      <w:marLeft w:val="0"/>
      <w:marRight w:val="0"/>
      <w:marTop w:val="0"/>
      <w:marBottom w:val="0"/>
      <w:divBdr>
        <w:top w:val="none" w:sz="0" w:space="0" w:color="auto"/>
        <w:left w:val="none" w:sz="0" w:space="0" w:color="auto"/>
        <w:bottom w:val="none" w:sz="0" w:space="0" w:color="auto"/>
        <w:right w:val="none" w:sz="0" w:space="0" w:color="auto"/>
      </w:divBdr>
    </w:div>
    <w:div w:id="1410928249">
      <w:bodyDiv w:val="1"/>
      <w:marLeft w:val="0"/>
      <w:marRight w:val="0"/>
      <w:marTop w:val="0"/>
      <w:marBottom w:val="0"/>
      <w:divBdr>
        <w:top w:val="none" w:sz="0" w:space="0" w:color="auto"/>
        <w:left w:val="none" w:sz="0" w:space="0" w:color="auto"/>
        <w:bottom w:val="none" w:sz="0" w:space="0" w:color="auto"/>
        <w:right w:val="none" w:sz="0" w:space="0" w:color="auto"/>
      </w:divBdr>
    </w:div>
    <w:div w:id="1473598302">
      <w:bodyDiv w:val="1"/>
      <w:marLeft w:val="0"/>
      <w:marRight w:val="0"/>
      <w:marTop w:val="0"/>
      <w:marBottom w:val="0"/>
      <w:divBdr>
        <w:top w:val="none" w:sz="0" w:space="0" w:color="auto"/>
        <w:left w:val="none" w:sz="0" w:space="0" w:color="auto"/>
        <w:bottom w:val="none" w:sz="0" w:space="0" w:color="auto"/>
        <w:right w:val="none" w:sz="0" w:space="0" w:color="auto"/>
      </w:divBdr>
    </w:div>
    <w:div w:id="1492670744">
      <w:bodyDiv w:val="1"/>
      <w:marLeft w:val="0"/>
      <w:marRight w:val="0"/>
      <w:marTop w:val="0"/>
      <w:marBottom w:val="0"/>
      <w:divBdr>
        <w:top w:val="none" w:sz="0" w:space="0" w:color="auto"/>
        <w:left w:val="none" w:sz="0" w:space="0" w:color="auto"/>
        <w:bottom w:val="none" w:sz="0" w:space="0" w:color="auto"/>
        <w:right w:val="none" w:sz="0" w:space="0" w:color="auto"/>
      </w:divBdr>
    </w:div>
    <w:div w:id="1613629955">
      <w:bodyDiv w:val="1"/>
      <w:marLeft w:val="0"/>
      <w:marRight w:val="0"/>
      <w:marTop w:val="0"/>
      <w:marBottom w:val="0"/>
      <w:divBdr>
        <w:top w:val="none" w:sz="0" w:space="0" w:color="auto"/>
        <w:left w:val="none" w:sz="0" w:space="0" w:color="auto"/>
        <w:bottom w:val="none" w:sz="0" w:space="0" w:color="auto"/>
        <w:right w:val="none" w:sz="0" w:space="0" w:color="auto"/>
      </w:divBdr>
    </w:div>
    <w:div w:id="1847478237">
      <w:bodyDiv w:val="1"/>
      <w:marLeft w:val="0"/>
      <w:marRight w:val="0"/>
      <w:marTop w:val="0"/>
      <w:marBottom w:val="0"/>
      <w:divBdr>
        <w:top w:val="none" w:sz="0" w:space="0" w:color="auto"/>
        <w:left w:val="none" w:sz="0" w:space="0" w:color="auto"/>
        <w:bottom w:val="none" w:sz="0" w:space="0" w:color="auto"/>
        <w:right w:val="none" w:sz="0" w:space="0" w:color="auto"/>
      </w:divBdr>
      <w:divsChild>
        <w:div w:id="416749896">
          <w:marLeft w:val="0"/>
          <w:marRight w:val="0"/>
          <w:marTop w:val="0"/>
          <w:marBottom w:val="0"/>
          <w:divBdr>
            <w:top w:val="none" w:sz="0" w:space="0" w:color="auto"/>
            <w:left w:val="none" w:sz="0" w:space="0" w:color="auto"/>
            <w:bottom w:val="none" w:sz="0" w:space="0" w:color="auto"/>
            <w:right w:val="none" w:sz="0" w:space="0" w:color="auto"/>
          </w:divBdr>
        </w:div>
        <w:div w:id="530608729">
          <w:marLeft w:val="0"/>
          <w:marRight w:val="0"/>
          <w:marTop w:val="0"/>
          <w:marBottom w:val="0"/>
          <w:divBdr>
            <w:top w:val="none" w:sz="0" w:space="0" w:color="auto"/>
            <w:left w:val="none" w:sz="0" w:space="0" w:color="auto"/>
            <w:bottom w:val="none" w:sz="0" w:space="0" w:color="auto"/>
            <w:right w:val="none" w:sz="0" w:space="0" w:color="auto"/>
          </w:divBdr>
        </w:div>
        <w:div w:id="570894893">
          <w:marLeft w:val="0"/>
          <w:marRight w:val="0"/>
          <w:marTop w:val="0"/>
          <w:marBottom w:val="0"/>
          <w:divBdr>
            <w:top w:val="none" w:sz="0" w:space="0" w:color="auto"/>
            <w:left w:val="none" w:sz="0" w:space="0" w:color="auto"/>
            <w:bottom w:val="none" w:sz="0" w:space="0" w:color="auto"/>
            <w:right w:val="none" w:sz="0" w:space="0" w:color="auto"/>
          </w:divBdr>
        </w:div>
        <w:div w:id="1822849326">
          <w:marLeft w:val="0"/>
          <w:marRight w:val="0"/>
          <w:marTop w:val="0"/>
          <w:marBottom w:val="0"/>
          <w:divBdr>
            <w:top w:val="none" w:sz="0" w:space="0" w:color="auto"/>
            <w:left w:val="none" w:sz="0" w:space="0" w:color="auto"/>
            <w:bottom w:val="none" w:sz="0" w:space="0" w:color="auto"/>
            <w:right w:val="none" w:sz="0" w:space="0" w:color="auto"/>
          </w:divBdr>
        </w:div>
        <w:div w:id="1956791927">
          <w:marLeft w:val="0"/>
          <w:marRight w:val="0"/>
          <w:marTop w:val="0"/>
          <w:marBottom w:val="0"/>
          <w:divBdr>
            <w:top w:val="none" w:sz="0" w:space="0" w:color="auto"/>
            <w:left w:val="none" w:sz="0" w:space="0" w:color="auto"/>
            <w:bottom w:val="none" w:sz="0" w:space="0" w:color="auto"/>
            <w:right w:val="none" w:sz="0" w:space="0" w:color="auto"/>
          </w:divBdr>
        </w:div>
      </w:divsChild>
    </w:div>
    <w:div w:id="1859584529">
      <w:bodyDiv w:val="1"/>
      <w:marLeft w:val="0"/>
      <w:marRight w:val="0"/>
      <w:marTop w:val="0"/>
      <w:marBottom w:val="0"/>
      <w:divBdr>
        <w:top w:val="none" w:sz="0" w:space="0" w:color="auto"/>
        <w:left w:val="none" w:sz="0" w:space="0" w:color="auto"/>
        <w:bottom w:val="none" w:sz="0" w:space="0" w:color="auto"/>
        <w:right w:val="none" w:sz="0" w:space="0" w:color="auto"/>
      </w:divBdr>
    </w:div>
    <w:div w:id="1861621579">
      <w:bodyDiv w:val="1"/>
      <w:marLeft w:val="0"/>
      <w:marRight w:val="0"/>
      <w:marTop w:val="0"/>
      <w:marBottom w:val="0"/>
      <w:divBdr>
        <w:top w:val="none" w:sz="0" w:space="0" w:color="auto"/>
        <w:left w:val="none" w:sz="0" w:space="0" w:color="auto"/>
        <w:bottom w:val="none" w:sz="0" w:space="0" w:color="auto"/>
        <w:right w:val="none" w:sz="0" w:space="0" w:color="auto"/>
      </w:divBdr>
    </w:div>
    <w:div w:id="1869222465">
      <w:bodyDiv w:val="1"/>
      <w:marLeft w:val="0"/>
      <w:marRight w:val="0"/>
      <w:marTop w:val="0"/>
      <w:marBottom w:val="0"/>
      <w:divBdr>
        <w:top w:val="none" w:sz="0" w:space="0" w:color="auto"/>
        <w:left w:val="none" w:sz="0" w:space="0" w:color="auto"/>
        <w:bottom w:val="none" w:sz="0" w:space="0" w:color="auto"/>
        <w:right w:val="none" w:sz="0" w:space="0" w:color="auto"/>
      </w:divBdr>
      <w:divsChild>
        <w:div w:id="566234546">
          <w:marLeft w:val="0"/>
          <w:marRight w:val="0"/>
          <w:marTop w:val="0"/>
          <w:marBottom w:val="0"/>
          <w:divBdr>
            <w:top w:val="none" w:sz="0" w:space="0" w:color="auto"/>
            <w:left w:val="none" w:sz="0" w:space="0" w:color="auto"/>
            <w:bottom w:val="none" w:sz="0" w:space="0" w:color="auto"/>
            <w:right w:val="none" w:sz="0" w:space="0" w:color="auto"/>
          </w:divBdr>
        </w:div>
        <w:div w:id="802697983">
          <w:marLeft w:val="0"/>
          <w:marRight w:val="0"/>
          <w:marTop w:val="0"/>
          <w:marBottom w:val="0"/>
          <w:divBdr>
            <w:top w:val="none" w:sz="0" w:space="0" w:color="auto"/>
            <w:left w:val="none" w:sz="0" w:space="0" w:color="auto"/>
            <w:bottom w:val="none" w:sz="0" w:space="0" w:color="auto"/>
            <w:right w:val="none" w:sz="0" w:space="0" w:color="auto"/>
          </w:divBdr>
        </w:div>
        <w:div w:id="1164323210">
          <w:marLeft w:val="0"/>
          <w:marRight w:val="0"/>
          <w:marTop w:val="0"/>
          <w:marBottom w:val="0"/>
          <w:divBdr>
            <w:top w:val="none" w:sz="0" w:space="0" w:color="auto"/>
            <w:left w:val="none" w:sz="0" w:space="0" w:color="auto"/>
            <w:bottom w:val="none" w:sz="0" w:space="0" w:color="auto"/>
            <w:right w:val="none" w:sz="0" w:space="0" w:color="auto"/>
          </w:divBdr>
        </w:div>
        <w:div w:id="1726761383">
          <w:marLeft w:val="0"/>
          <w:marRight w:val="0"/>
          <w:marTop w:val="0"/>
          <w:marBottom w:val="0"/>
          <w:divBdr>
            <w:top w:val="none" w:sz="0" w:space="0" w:color="auto"/>
            <w:left w:val="none" w:sz="0" w:space="0" w:color="auto"/>
            <w:bottom w:val="none" w:sz="0" w:space="0" w:color="auto"/>
            <w:right w:val="none" w:sz="0" w:space="0" w:color="auto"/>
          </w:divBdr>
        </w:div>
        <w:div w:id="1877699350">
          <w:marLeft w:val="0"/>
          <w:marRight w:val="0"/>
          <w:marTop w:val="0"/>
          <w:marBottom w:val="0"/>
          <w:divBdr>
            <w:top w:val="none" w:sz="0" w:space="0" w:color="auto"/>
            <w:left w:val="none" w:sz="0" w:space="0" w:color="auto"/>
            <w:bottom w:val="none" w:sz="0" w:space="0" w:color="auto"/>
            <w:right w:val="none" w:sz="0" w:space="0" w:color="auto"/>
          </w:divBdr>
        </w:div>
      </w:divsChild>
    </w:div>
    <w:div w:id="1976715154">
      <w:bodyDiv w:val="1"/>
      <w:marLeft w:val="0"/>
      <w:marRight w:val="0"/>
      <w:marTop w:val="0"/>
      <w:marBottom w:val="0"/>
      <w:divBdr>
        <w:top w:val="none" w:sz="0" w:space="0" w:color="auto"/>
        <w:left w:val="none" w:sz="0" w:space="0" w:color="auto"/>
        <w:bottom w:val="none" w:sz="0" w:space="0" w:color="auto"/>
        <w:right w:val="none" w:sz="0" w:space="0" w:color="auto"/>
      </w:divBdr>
    </w:div>
    <w:div w:id="2096633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570864-1619-46CE-8B37-60288A3C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4804</Words>
  <Characters>17371</Characters>
  <Application>Microsoft Office Word</Application>
  <DocSecurity>0</DocSecurity>
  <Lines>144</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Nguyen</dc:creator>
  <cp:lastModifiedBy>Nguyen Anh Tuan2</cp:lastModifiedBy>
  <cp:revision>38</cp:revision>
  <cp:lastPrinted>2025-09-23T10:07:00Z</cp:lastPrinted>
  <dcterms:created xsi:type="dcterms:W3CDTF">2025-09-15T09:16:00Z</dcterms:created>
  <dcterms:modified xsi:type="dcterms:W3CDTF">2025-09-26T03:41:00Z</dcterms:modified>
</cp:coreProperties>
</file>