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BD080" w14:textId="5A401141" w:rsidR="00297E46" w:rsidRPr="007A7350" w:rsidRDefault="00297E46" w:rsidP="00E93645">
      <w:pPr>
        <w:spacing w:before="60" w:after="60" w:line="240" w:lineRule="auto"/>
        <w:ind w:firstLine="720"/>
        <w:jc w:val="center"/>
        <w:rPr>
          <w:rFonts w:ascii="Times New Roman" w:hAnsi="Times New Roman" w:cs="Times New Roman"/>
          <w:b/>
          <w:sz w:val="28"/>
          <w:szCs w:val="28"/>
        </w:rPr>
      </w:pPr>
      <w:r w:rsidRPr="007A7350">
        <w:rPr>
          <w:rFonts w:ascii="Times New Roman" w:hAnsi="Times New Roman" w:cs="Times New Roman"/>
          <w:b/>
          <w:sz w:val="28"/>
          <w:szCs w:val="28"/>
        </w:rPr>
        <w:t>PHỤ LỤC I</w:t>
      </w:r>
    </w:p>
    <w:p w14:paraId="0BE67EBE" w14:textId="4B4CE624" w:rsidR="00E93645" w:rsidRPr="007A7350" w:rsidRDefault="00E93645" w:rsidP="00E93645">
      <w:pPr>
        <w:spacing w:before="60" w:after="60" w:line="240" w:lineRule="auto"/>
        <w:ind w:firstLine="720"/>
        <w:jc w:val="center"/>
        <w:rPr>
          <w:rFonts w:ascii="Times New Roman" w:hAnsi="Times New Roman" w:cs="Times New Roman"/>
          <w:b/>
          <w:sz w:val="28"/>
          <w:szCs w:val="28"/>
          <w:lang w:val="vi-VN"/>
        </w:rPr>
      </w:pPr>
      <w:r w:rsidRPr="007A7350">
        <w:rPr>
          <w:rFonts w:ascii="Times New Roman" w:hAnsi="Times New Roman" w:cs="Times New Roman"/>
          <w:b/>
          <w:sz w:val="28"/>
          <w:szCs w:val="28"/>
          <w:lang w:val="vi-VN"/>
        </w:rPr>
        <w:t>KẾT CẤU DỰ THẢO LUẬT QUẢN LÝ THUẾ (</w:t>
      </w:r>
      <w:r w:rsidR="00B83DDC" w:rsidRPr="007A7350">
        <w:rPr>
          <w:rFonts w:ascii="Times New Roman" w:hAnsi="Times New Roman" w:cs="Times New Roman"/>
          <w:b/>
          <w:sz w:val="28"/>
          <w:szCs w:val="28"/>
        </w:rPr>
        <w:t>SỬA ĐỔI</w:t>
      </w:r>
      <w:r w:rsidRPr="007A7350">
        <w:rPr>
          <w:rFonts w:ascii="Times New Roman" w:hAnsi="Times New Roman" w:cs="Times New Roman"/>
          <w:b/>
          <w:sz w:val="28"/>
          <w:szCs w:val="28"/>
          <w:lang w:val="vi-VN"/>
        </w:rPr>
        <w:t>)</w:t>
      </w:r>
    </w:p>
    <w:p w14:paraId="754B915C" w14:textId="01DA0B16" w:rsidR="00E93645" w:rsidRPr="007A7350" w:rsidRDefault="00E93645" w:rsidP="00E93645">
      <w:pPr>
        <w:spacing w:before="60" w:after="60" w:line="240" w:lineRule="auto"/>
        <w:ind w:firstLine="720"/>
        <w:jc w:val="center"/>
        <w:rPr>
          <w:rFonts w:ascii="Times New Roman" w:hAnsi="Times New Roman" w:cs="Times New Roman"/>
          <w:b/>
          <w:sz w:val="28"/>
          <w:szCs w:val="28"/>
          <w:lang w:val="vi-VN"/>
        </w:rPr>
      </w:pPr>
      <w:r w:rsidRPr="007A7350">
        <w:rPr>
          <w:rFonts w:ascii="Times New Roman" w:hAnsi="Times New Roman" w:cs="Times New Roman"/>
          <w:b/>
          <w:sz w:val="28"/>
          <w:szCs w:val="28"/>
          <w:lang w:val="vi-VN"/>
        </w:rPr>
        <w:t>(Gồm 10 Chương và 5</w:t>
      </w:r>
      <w:r w:rsidR="00107846">
        <w:rPr>
          <w:rFonts w:ascii="Times New Roman" w:hAnsi="Times New Roman" w:cs="Times New Roman"/>
          <w:b/>
          <w:sz w:val="28"/>
          <w:szCs w:val="28"/>
        </w:rPr>
        <w:t>4</w:t>
      </w:r>
      <w:r w:rsidRPr="007A7350">
        <w:rPr>
          <w:rFonts w:ascii="Times New Roman" w:hAnsi="Times New Roman" w:cs="Times New Roman"/>
          <w:b/>
          <w:sz w:val="28"/>
          <w:szCs w:val="28"/>
          <w:lang w:val="vi-VN"/>
        </w:rPr>
        <w:t xml:space="preserve"> Điều)</w:t>
      </w:r>
    </w:p>
    <w:p w14:paraId="5FD6080F" w14:textId="77777777" w:rsidR="00E93645" w:rsidRPr="007A7350" w:rsidRDefault="00E93645" w:rsidP="00E93645">
      <w:pPr>
        <w:spacing w:before="60" w:after="60" w:line="240" w:lineRule="auto"/>
        <w:ind w:firstLine="720"/>
        <w:jc w:val="center"/>
        <w:rPr>
          <w:rFonts w:ascii="Times New Roman" w:hAnsi="Times New Roman" w:cs="Times New Roman"/>
          <w:b/>
          <w:sz w:val="28"/>
          <w:szCs w:val="28"/>
          <w:lang w:val="vi-VN"/>
        </w:rPr>
      </w:pPr>
    </w:p>
    <w:p w14:paraId="31A1FDBD" w14:textId="4D34F610" w:rsidR="00150C6B" w:rsidRPr="007A7350" w:rsidRDefault="00A83C79" w:rsidP="00E93645">
      <w:pPr>
        <w:spacing w:before="60" w:after="60" w:line="240" w:lineRule="auto"/>
        <w:ind w:firstLine="720"/>
        <w:jc w:val="center"/>
        <w:rPr>
          <w:rFonts w:ascii="Times New Roman" w:hAnsi="Times New Roman" w:cs="Times New Roman"/>
          <w:b/>
          <w:sz w:val="28"/>
          <w:szCs w:val="28"/>
          <w:lang w:val="vi-VN"/>
        </w:rPr>
      </w:pPr>
      <w:r w:rsidRPr="007A7350">
        <w:rPr>
          <w:rFonts w:ascii="Times New Roman" w:hAnsi="Times New Roman" w:cs="Times New Roman"/>
          <w:b/>
          <w:sz w:val="28"/>
          <w:szCs w:val="28"/>
        </w:rPr>
        <w:t>CHƯƠNG I. QUY ĐỊNH CHUNG</w:t>
      </w:r>
      <w:r w:rsidR="00AF6019" w:rsidRPr="007A7350">
        <w:rPr>
          <w:rFonts w:ascii="Times New Roman" w:hAnsi="Times New Roman" w:cs="Times New Roman"/>
          <w:b/>
          <w:sz w:val="28"/>
          <w:szCs w:val="28"/>
          <w:lang w:val="vi-VN"/>
        </w:rPr>
        <w:t xml:space="preserve"> (</w:t>
      </w:r>
      <w:r w:rsidR="00F21BD9" w:rsidRPr="007A7350">
        <w:rPr>
          <w:rFonts w:ascii="Times New Roman" w:hAnsi="Times New Roman" w:cs="Times New Roman"/>
          <w:b/>
          <w:sz w:val="28"/>
          <w:szCs w:val="28"/>
          <w:lang w:val="vi-VN"/>
        </w:rPr>
        <w:t>9</w:t>
      </w:r>
      <w:r w:rsidR="00090C98" w:rsidRPr="007A7350">
        <w:rPr>
          <w:rFonts w:ascii="Times New Roman" w:hAnsi="Times New Roman" w:cs="Times New Roman"/>
          <w:b/>
          <w:sz w:val="28"/>
          <w:szCs w:val="28"/>
          <w:lang w:val="vi-VN"/>
        </w:rPr>
        <w:t xml:space="preserve"> Điều)</w:t>
      </w:r>
    </w:p>
    <w:p w14:paraId="2E8FF847" w14:textId="77777777"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t>Điều 1. Phạm vi điều chỉnh</w:t>
      </w:r>
    </w:p>
    <w:p w14:paraId="500F9D04" w14:textId="77777777"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t>Điều 2. Đối tượng áp dụng</w:t>
      </w:r>
    </w:p>
    <w:p w14:paraId="5B723760" w14:textId="578CAD6F"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t xml:space="preserve">Điều 3. </w:t>
      </w:r>
      <w:r w:rsidR="00F21BD9" w:rsidRPr="007A7350">
        <w:rPr>
          <w:rFonts w:ascii="Times New Roman" w:hAnsi="Times New Roman" w:cs="Times New Roman"/>
          <w:b/>
          <w:bCs/>
          <w:color w:val="auto"/>
          <w:sz w:val="28"/>
          <w:szCs w:val="28"/>
          <w:lang w:val="en-AU"/>
        </w:rPr>
        <w:t>P</w:t>
      </w:r>
      <w:r w:rsidR="00F21BD9" w:rsidRPr="007A7350">
        <w:rPr>
          <w:rFonts w:ascii="Times New Roman" w:hAnsi="Times New Roman" w:cs="Times New Roman"/>
          <w:b/>
          <w:bCs/>
          <w:color w:val="auto"/>
          <w:sz w:val="28"/>
          <w:szCs w:val="28"/>
        </w:rPr>
        <w:t xml:space="preserve">hân </w:t>
      </w:r>
      <w:r w:rsidR="00F21BD9" w:rsidRPr="007A7350">
        <w:rPr>
          <w:rFonts w:ascii="Times New Roman" w:hAnsi="Times New Roman" w:cs="Times New Roman"/>
          <w:b/>
          <w:bCs/>
          <w:color w:val="auto"/>
          <w:sz w:val="28"/>
          <w:szCs w:val="28"/>
          <w:lang w:val="en-AU"/>
        </w:rPr>
        <w:t xml:space="preserve">nhóm </w:t>
      </w:r>
      <w:r w:rsidR="00F21BD9" w:rsidRPr="007A7350">
        <w:rPr>
          <w:rFonts w:ascii="Times New Roman" w:hAnsi="Times New Roman" w:cs="Times New Roman"/>
          <w:b/>
          <w:bCs/>
          <w:color w:val="auto"/>
          <w:sz w:val="28"/>
          <w:szCs w:val="28"/>
        </w:rPr>
        <w:t xml:space="preserve">người nộp thuế </w:t>
      </w:r>
      <w:r w:rsidR="00F21BD9" w:rsidRPr="007A7350">
        <w:rPr>
          <w:rFonts w:ascii="Times New Roman" w:hAnsi="Times New Roman" w:cs="Times New Roman"/>
          <w:b/>
          <w:bCs/>
          <w:color w:val="auto"/>
          <w:sz w:val="28"/>
          <w:szCs w:val="28"/>
          <w:lang w:val="en-AU"/>
        </w:rPr>
        <w:t>trong quản lý thuế</w:t>
      </w:r>
    </w:p>
    <w:p w14:paraId="0BBC19B0" w14:textId="73B5B60F" w:rsidR="00F21BD9" w:rsidRPr="007A7350" w:rsidRDefault="00F21BD9" w:rsidP="00F21BD9">
      <w:pPr>
        <w:pStyle w:val="Heading1"/>
        <w:spacing w:before="60" w:after="60" w:line="240" w:lineRule="auto"/>
        <w:ind w:firstLine="720"/>
        <w:jc w:val="both"/>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t xml:space="preserve">Điều </w:t>
      </w:r>
      <w:r w:rsidRPr="007A7350">
        <w:rPr>
          <w:rFonts w:ascii="Times New Roman" w:hAnsi="Times New Roman" w:cs="Times New Roman"/>
          <w:b/>
          <w:bCs/>
          <w:color w:val="auto"/>
          <w:sz w:val="28"/>
          <w:szCs w:val="28"/>
          <w:lang w:val="vi-VN"/>
        </w:rPr>
        <w:t>4</w:t>
      </w:r>
      <w:r w:rsidRPr="007A7350">
        <w:rPr>
          <w:rFonts w:ascii="Times New Roman" w:hAnsi="Times New Roman" w:cs="Times New Roman"/>
          <w:b/>
          <w:bCs/>
          <w:color w:val="auto"/>
          <w:sz w:val="28"/>
          <w:szCs w:val="28"/>
        </w:rPr>
        <w:t>. Giải thích từ ngữ</w:t>
      </w:r>
    </w:p>
    <w:p w14:paraId="67336548" w14:textId="46754642" w:rsidR="001A3364"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lang w:val="vi-VN"/>
        </w:rPr>
      </w:pPr>
      <w:r w:rsidRPr="007A7350">
        <w:rPr>
          <w:rFonts w:ascii="Times New Roman" w:hAnsi="Times New Roman" w:cs="Times New Roman"/>
          <w:b/>
          <w:bCs/>
          <w:color w:val="auto"/>
          <w:sz w:val="28"/>
          <w:szCs w:val="28"/>
        </w:rPr>
        <w:t xml:space="preserve">Điều </w:t>
      </w:r>
      <w:r w:rsidR="00F21BD9" w:rsidRPr="007A7350">
        <w:rPr>
          <w:rFonts w:ascii="Times New Roman" w:hAnsi="Times New Roman" w:cs="Times New Roman"/>
          <w:b/>
          <w:bCs/>
          <w:color w:val="auto"/>
          <w:sz w:val="28"/>
          <w:szCs w:val="28"/>
          <w:lang w:val="vi-VN"/>
        </w:rPr>
        <w:t>5</w:t>
      </w:r>
      <w:r w:rsidRPr="007A7350">
        <w:rPr>
          <w:rFonts w:ascii="Times New Roman" w:hAnsi="Times New Roman" w:cs="Times New Roman"/>
          <w:b/>
          <w:bCs/>
          <w:color w:val="auto"/>
          <w:sz w:val="28"/>
          <w:szCs w:val="28"/>
        </w:rPr>
        <w:t xml:space="preserve">. </w:t>
      </w:r>
      <w:r w:rsidR="00297E46" w:rsidRPr="007A7350">
        <w:rPr>
          <w:rFonts w:ascii="Times New Roman" w:hAnsi="Times New Roman" w:cs="Times New Roman"/>
          <w:b/>
          <w:bCs/>
          <w:color w:val="auto"/>
          <w:sz w:val="28"/>
          <w:szCs w:val="28"/>
          <w:lang w:val="vi-VN"/>
        </w:rPr>
        <w:t>Nội dung quản lý thuế</w:t>
      </w:r>
    </w:p>
    <w:p w14:paraId="03622EDB" w14:textId="47479021" w:rsidR="00AF6019" w:rsidRPr="007A7350" w:rsidRDefault="000C4289" w:rsidP="00E93645">
      <w:pPr>
        <w:pStyle w:val="Heading1"/>
        <w:spacing w:before="60" w:after="60" w:line="240" w:lineRule="auto"/>
        <w:ind w:firstLine="720"/>
        <w:jc w:val="both"/>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t xml:space="preserve">Điều </w:t>
      </w:r>
      <w:r w:rsidR="001A3364" w:rsidRPr="007A7350">
        <w:rPr>
          <w:rFonts w:ascii="Times New Roman" w:hAnsi="Times New Roman" w:cs="Times New Roman"/>
          <w:b/>
          <w:bCs/>
          <w:color w:val="auto"/>
          <w:sz w:val="28"/>
          <w:szCs w:val="28"/>
          <w:lang w:val="vi-VN"/>
        </w:rPr>
        <w:t>6</w:t>
      </w:r>
      <w:r w:rsidRPr="007A7350">
        <w:rPr>
          <w:rFonts w:ascii="Times New Roman" w:hAnsi="Times New Roman" w:cs="Times New Roman"/>
          <w:b/>
          <w:bCs/>
          <w:color w:val="auto"/>
          <w:sz w:val="28"/>
          <w:szCs w:val="28"/>
        </w:rPr>
        <w:t xml:space="preserve">. </w:t>
      </w:r>
      <w:r w:rsidR="00AF6019" w:rsidRPr="007A7350">
        <w:rPr>
          <w:rFonts w:ascii="Times New Roman" w:hAnsi="Times New Roman" w:cs="Times New Roman"/>
          <w:b/>
          <w:bCs/>
          <w:color w:val="auto"/>
          <w:sz w:val="28"/>
          <w:szCs w:val="28"/>
        </w:rPr>
        <w:t>Nguyên tắc quản lý thuế</w:t>
      </w:r>
    </w:p>
    <w:p w14:paraId="16627B82" w14:textId="251111DB" w:rsidR="00F21BD9" w:rsidRPr="007A7350" w:rsidRDefault="00F21BD9" w:rsidP="00F21BD9">
      <w:pPr>
        <w:pStyle w:val="Heading1"/>
        <w:spacing w:before="60" w:after="60" w:line="240" w:lineRule="auto"/>
        <w:ind w:firstLine="720"/>
        <w:jc w:val="both"/>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t xml:space="preserve">Điều </w:t>
      </w:r>
      <w:r w:rsidRPr="007A7350">
        <w:rPr>
          <w:rFonts w:ascii="Times New Roman" w:hAnsi="Times New Roman" w:cs="Times New Roman"/>
          <w:b/>
          <w:bCs/>
          <w:color w:val="auto"/>
          <w:sz w:val="28"/>
          <w:szCs w:val="28"/>
          <w:lang w:val="vi-VN"/>
        </w:rPr>
        <w:t>7</w:t>
      </w:r>
      <w:r w:rsidRPr="007A7350">
        <w:rPr>
          <w:rFonts w:ascii="Times New Roman" w:hAnsi="Times New Roman" w:cs="Times New Roman"/>
          <w:b/>
          <w:bCs/>
          <w:color w:val="auto"/>
          <w:sz w:val="28"/>
          <w:szCs w:val="28"/>
        </w:rPr>
        <w:t>. Bảo mật, công khai thông tin người nộp thuế</w:t>
      </w:r>
    </w:p>
    <w:p w14:paraId="432B3AEC" w14:textId="53818704" w:rsidR="00AF6019" w:rsidRPr="007A7350" w:rsidRDefault="00AF6019" w:rsidP="00AF6019">
      <w:pPr>
        <w:pStyle w:val="Heading1"/>
        <w:spacing w:before="60" w:after="60" w:line="240" w:lineRule="auto"/>
        <w:ind w:firstLine="720"/>
        <w:jc w:val="both"/>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t>Điề</w:t>
      </w:r>
      <w:r w:rsidR="00F21BD9" w:rsidRPr="007A7350">
        <w:rPr>
          <w:rFonts w:ascii="Times New Roman" w:hAnsi="Times New Roman" w:cs="Times New Roman"/>
          <w:b/>
          <w:bCs/>
          <w:color w:val="auto"/>
          <w:sz w:val="28"/>
          <w:szCs w:val="28"/>
        </w:rPr>
        <w:t xml:space="preserve">u </w:t>
      </w:r>
      <w:r w:rsidR="00F21BD9" w:rsidRPr="007A7350">
        <w:rPr>
          <w:rFonts w:ascii="Times New Roman" w:hAnsi="Times New Roman" w:cs="Times New Roman"/>
          <w:b/>
          <w:bCs/>
          <w:color w:val="auto"/>
          <w:sz w:val="28"/>
          <w:szCs w:val="28"/>
          <w:lang w:val="vi-VN"/>
        </w:rPr>
        <w:t>8</w:t>
      </w:r>
      <w:r w:rsidRPr="007A7350">
        <w:rPr>
          <w:rFonts w:ascii="Times New Roman" w:hAnsi="Times New Roman" w:cs="Times New Roman"/>
          <w:b/>
          <w:bCs/>
          <w:color w:val="auto"/>
          <w:sz w:val="28"/>
          <w:szCs w:val="28"/>
        </w:rPr>
        <w:t>. Các hành vi bị nghiêm cấm trong quản lý thuế</w:t>
      </w:r>
    </w:p>
    <w:p w14:paraId="256CCA7F" w14:textId="2BCF2454" w:rsidR="000C4289" w:rsidRPr="007A7350" w:rsidRDefault="00AF6019" w:rsidP="00AF6019">
      <w:pPr>
        <w:pStyle w:val="Heading1"/>
        <w:spacing w:before="60" w:after="60" w:line="240" w:lineRule="auto"/>
        <w:ind w:firstLine="720"/>
        <w:jc w:val="both"/>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t xml:space="preserve">Điều </w:t>
      </w:r>
      <w:r w:rsidR="00F21BD9" w:rsidRPr="007A7350">
        <w:rPr>
          <w:rFonts w:ascii="Times New Roman" w:hAnsi="Times New Roman" w:cs="Times New Roman"/>
          <w:b/>
          <w:bCs/>
          <w:color w:val="auto"/>
          <w:sz w:val="28"/>
          <w:szCs w:val="28"/>
          <w:lang w:val="vi-VN"/>
        </w:rPr>
        <w:t>9</w:t>
      </w:r>
      <w:r w:rsidRPr="007A7350">
        <w:rPr>
          <w:rFonts w:ascii="Times New Roman" w:hAnsi="Times New Roman" w:cs="Times New Roman"/>
          <w:b/>
          <w:bCs/>
          <w:color w:val="auto"/>
          <w:sz w:val="28"/>
          <w:szCs w:val="28"/>
        </w:rPr>
        <w:t xml:space="preserve">. </w:t>
      </w:r>
      <w:r w:rsidR="00297E46" w:rsidRPr="007A7350">
        <w:rPr>
          <w:rFonts w:ascii="Times New Roman" w:hAnsi="Times New Roman" w:cs="Times New Roman"/>
          <w:b/>
          <w:bCs/>
          <w:color w:val="auto"/>
          <w:sz w:val="28"/>
          <w:szCs w:val="28"/>
        </w:rPr>
        <w:t>Xây dựng lực lượng quản lý thuế</w:t>
      </w:r>
    </w:p>
    <w:p w14:paraId="1A65579B" w14:textId="77777777" w:rsidR="00150C6B" w:rsidRPr="007A7350" w:rsidRDefault="00150C6B" w:rsidP="00AF6019">
      <w:pPr>
        <w:spacing w:before="60" w:after="60" w:line="240" w:lineRule="auto"/>
        <w:jc w:val="both"/>
        <w:rPr>
          <w:rFonts w:ascii="Times New Roman" w:hAnsi="Times New Roman" w:cs="Times New Roman"/>
          <w:b/>
          <w:sz w:val="28"/>
          <w:szCs w:val="28"/>
        </w:rPr>
      </w:pPr>
    </w:p>
    <w:p w14:paraId="3A18DA5A" w14:textId="0E6A6786" w:rsidR="00150C6B" w:rsidRPr="007A7350" w:rsidRDefault="00AF6019" w:rsidP="00E93645">
      <w:pPr>
        <w:pStyle w:val="Heading1"/>
        <w:spacing w:before="60" w:after="60" w:line="240" w:lineRule="auto"/>
        <w:ind w:firstLine="720"/>
        <w:jc w:val="center"/>
        <w:rPr>
          <w:rFonts w:ascii="Times New Roman" w:hAnsi="Times New Roman" w:cs="Times New Roman"/>
          <w:b/>
          <w:bCs/>
          <w:color w:val="auto"/>
          <w:sz w:val="28"/>
          <w:szCs w:val="28"/>
          <w:lang w:val="vi-VN"/>
        </w:rPr>
      </w:pPr>
      <w:r w:rsidRPr="007A7350">
        <w:rPr>
          <w:rFonts w:ascii="Times New Roman" w:hAnsi="Times New Roman" w:cs="Times New Roman"/>
          <w:b/>
          <w:bCs/>
          <w:color w:val="auto"/>
          <w:sz w:val="28"/>
          <w:szCs w:val="28"/>
          <w:lang w:val="vi-VN"/>
        </w:rPr>
        <w:t>CHƯƠNG II</w:t>
      </w:r>
      <w:r w:rsidR="00A83C79" w:rsidRPr="007A7350">
        <w:rPr>
          <w:rFonts w:ascii="Times New Roman" w:hAnsi="Times New Roman" w:cs="Times New Roman"/>
          <w:b/>
          <w:bCs/>
          <w:color w:val="auto"/>
          <w:sz w:val="28"/>
          <w:szCs w:val="28"/>
          <w:lang w:val="vi-VN"/>
        </w:rPr>
        <w:t xml:space="preserve">. </w:t>
      </w:r>
      <w:r w:rsidRPr="007A7350">
        <w:rPr>
          <w:rFonts w:ascii="Times New Roman" w:hAnsi="Times New Roman" w:cs="Times New Roman"/>
          <w:b/>
          <w:bCs/>
          <w:color w:val="auto"/>
          <w:sz w:val="28"/>
          <w:szCs w:val="28"/>
        </w:rPr>
        <w:t xml:space="preserve">CÁC CHỨC NĂNG </w:t>
      </w:r>
      <w:r w:rsidR="00DD7E87" w:rsidRPr="007A7350">
        <w:rPr>
          <w:rFonts w:ascii="Times New Roman" w:hAnsi="Times New Roman" w:cs="Times New Roman"/>
          <w:b/>
          <w:bCs/>
          <w:color w:val="auto"/>
          <w:sz w:val="28"/>
          <w:szCs w:val="28"/>
          <w:lang w:val="vi-VN"/>
        </w:rPr>
        <w:t>QUẢN LÝ THUẾ</w:t>
      </w:r>
      <w:r w:rsidR="00754696" w:rsidRPr="007A7350">
        <w:rPr>
          <w:rFonts w:ascii="Times New Roman" w:hAnsi="Times New Roman" w:cs="Times New Roman"/>
          <w:b/>
          <w:bCs/>
          <w:color w:val="auto"/>
          <w:sz w:val="28"/>
          <w:szCs w:val="28"/>
          <w:lang w:val="vi-VN"/>
        </w:rPr>
        <w:t xml:space="preserve"> </w:t>
      </w:r>
      <w:r w:rsidRPr="007A7350">
        <w:rPr>
          <w:rFonts w:ascii="Times New Roman" w:hAnsi="Times New Roman" w:cs="Times New Roman"/>
          <w:b/>
          <w:bCs/>
          <w:color w:val="auto"/>
          <w:sz w:val="28"/>
          <w:szCs w:val="28"/>
          <w:lang w:val="vi-VN"/>
        </w:rPr>
        <w:t>(1</w:t>
      </w:r>
      <w:r w:rsidR="0037397A">
        <w:rPr>
          <w:rFonts w:ascii="Times New Roman" w:hAnsi="Times New Roman" w:cs="Times New Roman"/>
          <w:b/>
          <w:bCs/>
          <w:color w:val="auto"/>
          <w:sz w:val="28"/>
          <w:szCs w:val="28"/>
        </w:rPr>
        <w:t>6</w:t>
      </w:r>
      <w:r w:rsidR="00090C98" w:rsidRPr="007A7350">
        <w:rPr>
          <w:rFonts w:ascii="Times New Roman" w:hAnsi="Times New Roman" w:cs="Times New Roman"/>
          <w:b/>
          <w:bCs/>
          <w:color w:val="auto"/>
          <w:sz w:val="28"/>
          <w:szCs w:val="28"/>
          <w:lang w:val="vi-VN"/>
        </w:rPr>
        <w:t xml:space="preserve"> Điều)</w:t>
      </w:r>
    </w:p>
    <w:p w14:paraId="667D8E14" w14:textId="73F84068" w:rsidR="00150C6B" w:rsidRPr="007A7350" w:rsidRDefault="00A83C79" w:rsidP="00297E46">
      <w:pPr>
        <w:spacing w:before="120" w:after="60" w:line="240" w:lineRule="auto"/>
        <w:ind w:left="720" w:firstLine="720"/>
        <w:rPr>
          <w:rFonts w:ascii="Times New Roman" w:hAnsi="Times New Roman" w:cs="Times New Roman"/>
          <w:b/>
          <w:sz w:val="28"/>
          <w:szCs w:val="28"/>
        </w:rPr>
      </w:pPr>
      <w:r w:rsidRPr="007A7350">
        <w:rPr>
          <w:rFonts w:ascii="Times New Roman" w:hAnsi="Times New Roman" w:cs="Times New Roman"/>
          <w:b/>
          <w:sz w:val="28"/>
          <w:szCs w:val="28"/>
        </w:rPr>
        <w:t xml:space="preserve">Mục 1. </w:t>
      </w:r>
      <w:r w:rsidR="00CA39F0">
        <w:rPr>
          <w:rFonts w:ascii="Times New Roman" w:hAnsi="Times New Roman" w:cs="Times New Roman"/>
          <w:b/>
          <w:sz w:val="28"/>
          <w:szCs w:val="28"/>
        </w:rPr>
        <w:t>Đ</w:t>
      </w:r>
      <w:r w:rsidRPr="007A7350">
        <w:rPr>
          <w:rFonts w:ascii="Times New Roman" w:hAnsi="Times New Roman" w:cs="Times New Roman"/>
          <w:b/>
          <w:sz w:val="28"/>
          <w:szCs w:val="28"/>
        </w:rPr>
        <w:t>ăng ký thuế</w:t>
      </w:r>
      <w:r w:rsidR="00CA39F0">
        <w:rPr>
          <w:rFonts w:ascii="Times New Roman" w:hAnsi="Times New Roman" w:cs="Times New Roman"/>
          <w:b/>
          <w:sz w:val="28"/>
          <w:szCs w:val="28"/>
        </w:rPr>
        <w:t xml:space="preserve"> </w:t>
      </w:r>
    </w:p>
    <w:p w14:paraId="79C077DE" w14:textId="6C6BF2DE"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t xml:space="preserve">Điều </w:t>
      </w:r>
      <w:r w:rsidR="00F21BD9" w:rsidRPr="007A7350">
        <w:rPr>
          <w:rFonts w:ascii="Times New Roman" w:hAnsi="Times New Roman" w:cs="Times New Roman"/>
          <w:b/>
          <w:bCs/>
          <w:color w:val="auto"/>
          <w:sz w:val="28"/>
          <w:szCs w:val="28"/>
          <w:lang w:val="vi-VN"/>
        </w:rPr>
        <w:t>10</w:t>
      </w:r>
      <w:r w:rsidRPr="007A7350">
        <w:rPr>
          <w:rFonts w:ascii="Times New Roman" w:hAnsi="Times New Roman" w:cs="Times New Roman"/>
          <w:b/>
          <w:bCs/>
          <w:color w:val="auto"/>
          <w:sz w:val="28"/>
          <w:szCs w:val="28"/>
        </w:rPr>
        <w:t xml:space="preserve">. </w:t>
      </w:r>
      <w:r w:rsidR="00CF4432" w:rsidRPr="007A7350">
        <w:rPr>
          <w:rFonts w:ascii="Times New Roman" w:hAnsi="Times New Roman" w:cs="Times New Roman"/>
          <w:b/>
          <w:bCs/>
          <w:color w:val="auto"/>
          <w:sz w:val="28"/>
          <w:szCs w:val="28"/>
        </w:rPr>
        <w:t>Đăng ký thuế</w:t>
      </w:r>
    </w:p>
    <w:p w14:paraId="00943DF4" w14:textId="7032EAF0"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t xml:space="preserve">Điều </w:t>
      </w:r>
      <w:r w:rsidR="00F21BD9" w:rsidRPr="007A7350">
        <w:rPr>
          <w:rFonts w:ascii="Times New Roman" w:hAnsi="Times New Roman" w:cs="Times New Roman"/>
          <w:b/>
          <w:bCs/>
          <w:color w:val="auto"/>
          <w:sz w:val="28"/>
          <w:szCs w:val="28"/>
          <w:lang w:val="vi-VN"/>
        </w:rPr>
        <w:t>11</w:t>
      </w:r>
      <w:r w:rsidRPr="007A7350">
        <w:rPr>
          <w:rFonts w:ascii="Times New Roman" w:hAnsi="Times New Roman" w:cs="Times New Roman"/>
          <w:b/>
          <w:bCs/>
          <w:color w:val="auto"/>
          <w:sz w:val="28"/>
          <w:szCs w:val="28"/>
        </w:rPr>
        <w:t xml:space="preserve">. </w:t>
      </w:r>
      <w:r w:rsidR="00CF4432" w:rsidRPr="007A7350">
        <w:rPr>
          <w:rFonts w:ascii="Times New Roman" w:hAnsi="Times New Roman" w:cs="Times New Roman"/>
          <w:b/>
          <w:bCs/>
          <w:color w:val="auto"/>
          <w:sz w:val="28"/>
          <w:szCs w:val="28"/>
        </w:rPr>
        <w:t>Mã số thuế</w:t>
      </w:r>
    </w:p>
    <w:p w14:paraId="068AA8C9" w14:textId="72E8FCAB" w:rsidR="00150C6B" w:rsidRPr="007A7350" w:rsidRDefault="00A83C79" w:rsidP="00297E46">
      <w:pPr>
        <w:spacing w:before="240" w:after="60" w:line="240" w:lineRule="auto"/>
        <w:ind w:left="720" w:firstLine="720"/>
        <w:rPr>
          <w:rFonts w:ascii="Times New Roman" w:hAnsi="Times New Roman" w:cs="Times New Roman"/>
          <w:b/>
          <w:sz w:val="28"/>
          <w:szCs w:val="28"/>
        </w:rPr>
      </w:pPr>
      <w:r w:rsidRPr="007A7350">
        <w:rPr>
          <w:rFonts w:ascii="Times New Roman" w:hAnsi="Times New Roman" w:cs="Times New Roman"/>
          <w:b/>
          <w:sz w:val="28"/>
          <w:szCs w:val="28"/>
        </w:rPr>
        <w:t>Mụ</w:t>
      </w:r>
      <w:r w:rsidR="00AF6019" w:rsidRPr="007A7350">
        <w:rPr>
          <w:rFonts w:ascii="Times New Roman" w:hAnsi="Times New Roman" w:cs="Times New Roman"/>
          <w:b/>
          <w:sz w:val="28"/>
          <w:szCs w:val="28"/>
        </w:rPr>
        <w:t>c 2</w:t>
      </w:r>
      <w:r w:rsidRPr="007A7350">
        <w:rPr>
          <w:rFonts w:ascii="Times New Roman" w:hAnsi="Times New Roman" w:cs="Times New Roman"/>
          <w:b/>
          <w:sz w:val="28"/>
          <w:szCs w:val="28"/>
        </w:rPr>
        <w:t>. Khai thuế, tính thuế, khấu trừ thuế</w:t>
      </w:r>
    </w:p>
    <w:p w14:paraId="1079D88D" w14:textId="633C5548"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pacing w:val="-10"/>
          <w:sz w:val="28"/>
          <w:szCs w:val="28"/>
        </w:rPr>
      </w:pPr>
      <w:r w:rsidRPr="007A7350">
        <w:rPr>
          <w:rFonts w:ascii="Times New Roman" w:hAnsi="Times New Roman" w:cs="Times New Roman"/>
          <w:b/>
          <w:bCs/>
          <w:color w:val="auto"/>
          <w:spacing w:val="-10"/>
          <w:sz w:val="28"/>
          <w:szCs w:val="28"/>
        </w:rPr>
        <w:t xml:space="preserve">Điều </w:t>
      </w:r>
      <w:r w:rsidR="00F21BD9" w:rsidRPr="007A7350">
        <w:rPr>
          <w:rFonts w:ascii="Times New Roman" w:hAnsi="Times New Roman" w:cs="Times New Roman"/>
          <w:b/>
          <w:bCs/>
          <w:color w:val="auto"/>
          <w:spacing w:val="-10"/>
          <w:sz w:val="28"/>
          <w:szCs w:val="28"/>
          <w:lang w:val="vi-VN"/>
        </w:rPr>
        <w:t>12</w:t>
      </w:r>
      <w:r w:rsidRPr="007A7350">
        <w:rPr>
          <w:rFonts w:ascii="Times New Roman" w:hAnsi="Times New Roman" w:cs="Times New Roman"/>
          <w:b/>
          <w:bCs/>
          <w:color w:val="auto"/>
          <w:spacing w:val="-10"/>
          <w:sz w:val="28"/>
          <w:szCs w:val="28"/>
        </w:rPr>
        <w:t>. Khai thuế, tính thuế, khấu trừ thuế</w:t>
      </w:r>
    </w:p>
    <w:p w14:paraId="327A3714" w14:textId="5EF2E0E7"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t xml:space="preserve">Điều </w:t>
      </w:r>
      <w:r w:rsidR="00F21BD9" w:rsidRPr="007A7350">
        <w:rPr>
          <w:rFonts w:ascii="Times New Roman" w:hAnsi="Times New Roman" w:cs="Times New Roman"/>
          <w:b/>
          <w:bCs/>
          <w:color w:val="auto"/>
          <w:sz w:val="28"/>
          <w:szCs w:val="28"/>
          <w:lang w:val="vi-VN"/>
        </w:rPr>
        <w:t>13</w:t>
      </w:r>
      <w:r w:rsidRPr="007A7350">
        <w:rPr>
          <w:rFonts w:ascii="Times New Roman" w:hAnsi="Times New Roman" w:cs="Times New Roman"/>
          <w:b/>
          <w:bCs/>
          <w:color w:val="auto"/>
          <w:sz w:val="28"/>
          <w:szCs w:val="28"/>
        </w:rPr>
        <w:t xml:space="preserve">. </w:t>
      </w:r>
      <w:r w:rsidR="00B47236" w:rsidRPr="00B47236">
        <w:rPr>
          <w:rFonts w:ascii="Times New Roman" w:hAnsi="Times New Roman" w:cs="Times New Roman"/>
          <w:b/>
          <w:bCs/>
          <w:color w:val="auto"/>
          <w:sz w:val="28"/>
          <w:szCs w:val="28"/>
        </w:rPr>
        <w:t>Khai thuế, tính thuế, khấu trừ thuế đối với hộ kinh doanh, cá nhân kinh doanh</w:t>
      </w:r>
    </w:p>
    <w:p w14:paraId="5EF7FC3A" w14:textId="77777777" w:rsidR="00F21BD9" w:rsidRPr="007A7350" w:rsidRDefault="00F21BD9" w:rsidP="00837E51">
      <w:pPr>
        <w:spacing w:before="60" w:after="60" w:line="240" w:lineRule="auto"/>
        <w:ind w:firstLine="720"/>
        <w:jc w:val="center"/>
        <w:rPr>
          <w:rFonts w:ascii="Times New Roman" w:hAnsi="Times New Roman" w:cs="Times New Roman"/>
          <w:b/>
          <w:sz w:val="28"/>
          <w:szCs w:val="28"/>
          <w:lang w:val="vi-VN"/>
        </w:rPr>
      </w:pPr>
    </w:p>
    <w:p w14:paraId="23FB8D29" w14:textId="5A522B67" w:rsidR="00150C6B" w:rsidRPr="007A7350" w:rsidRDefault="00A83C79" w:rsidP="00837E51">
      <w:pPr>
        <w:spacing w:before="60" w:after="60" w:line="240" w:lineRule="auto"/>
        <w:ind w:firstLine="720"/>
        <w:jc w:val="center"/>
        <w:rPr>
          <w:rFonts w:ascii="Times New Roman" w:hAnsi="Times New Roman" w:cs="Times New Roman"/>
          <w:b/>
          <w:sz w:val="28"/>
          <w:szCs w:val="28"/>
        </w:rPr>
      </w:pPr>
      <w:r w:rsidRPr="007A7350">
        <w:rPr>
          <w:rFonts w:ascii="Times New Roman" w:hAnsi="Times New Roman" w:cs="Times New Roman"/>
          <w:b/>
          <w:sz w:val="28"/>
          <w:szCs w:val="28"/>
          <w:lang w:val="vi-VN"/>
        </w:rPr>
        <w:t>Mụ</w:t>
      </w:r>
      <w:r w:rsidR="00AF6019" w:rsidRPr="007A7350">
        <w:rPr>
          <w:rFonts w:ascii="Times New Roman" w:hAnsi="Times New Roman" w:cs="Times New Roman"/>
          <w:b/>
          <w:sz w:val="28"/>
          <w:szCs w:val="28"/>
          <w:lang w:val="vi-VN"/>
        </w:rPr>
        <w:t xml:space="preserve">c </w:t>
      </w:r>
      <w:r w:rsidR="00AF6019" w:rsidRPr="007A7350">
        <w:rPr>
          <w:rFonts w:ascii="Times New Roman" w:hAnsi="Times New Roman" w:cs="Times New Roman"/>
          <w:b/>
          <w:sz w:val="28"/>
          <w:szCs w:val="28"/>
        </w:rPr>
        <w:t>3</w:t>
      </w:r>
      <w:r w:rsidRPr="007A7350">
        <w:rPr>
          <w:rFonts w:ascii="Times New Roman" w:hAnsi="Times New Roman" w:cs="Times New Roman"/>
          <w:b/>
          <w:sz w:val="28"/>
          <w:szCs w:val="28"/>
          <w:lang w:val="vi-VN"/>
        </w:rPr>
        <w:t xml:space="preserve">. </w:t>
      </w:r>
      <w:r w:rsidR="00B47236" w:rsidRPr="00B47236">
        <w:rPr>
          <w:rFonts w:ascii="Times New Roman" w:hAnsi="Times New Roman" w:cs="Times New Roman"/>
          <w:b/>
          <w:sz w:val="28"/>
          <w:szCs w:val="28"/>
        </w:rPr>
        <w:t>Nộp thuế, gia hạn nộp thuế, xử lý tiền thuế nộp thừa, xử lý chậm nộp tiền thuế</w:t>
      </w:r>
    </w:p>
    <w:p w14:paraId="046335B7" w14:textId="043AAB0E"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t xml:space="preserve">Điều </w:t>
      </w:r>
      <w:r w:rsidR="00F21BD9" w:rsidRPr="007A7350">
        <w:rPr>
          <w:rFonts w:ascii="Times New Roman" w:hAnsi="Times New Roman" w:cs="Times New Roman"/>
          <w:b/>
          <w:bCs/>
          <w:color w:val="auto"/>
          <w:sz w:val="28"/>
          <w:szCs w:val="28"/>
          <w:lang w:val="vi-VN"/>
        </w:rPr>
        <w:t>14</w:t>
      </w:r>
      <w:r w:rsidRPr="007A7350">
        <w:rPr>
          <w:rFonts w:ascii="Times New Roman" w:hAnsi="Times New Roman" w:cs="Times New Roman"/>
          <w:b/>
          <w:bCs/>
          <w:color w:val="auto"/>
          <w:sz w:val="28"/>
          <w:szCs w:val="28"/>
        </w:rPr>
        <w:t>. Nộp thuế</w:t>
      </w:r>
      <w:r w:rsidR="00AF6019" w:rsidRPr="007A7350">
        <w:rPr>
          <w:rFonts w:ascii="Times New Roman" w:hAnsi="Times New Roman" w:cs="Times New Roman"/>
          <w:b/>
          <w:bCs/>
          <w:color w:val="auto"/>
          <w:sz w:val="28"/>
          <w:szCs w:val="28"/>
        </w:rPr>
        <w:t>, gia hạn nộp thuế</w:t>
      </w:r>
      <w:r w:rsidRPr="007A7350">
        <w:rPr>
          <w:rFonts w:ascii="Times New Roman" w:hAnsi="Times New Roman" w:cs="Times New Roman"/>
          <w:b/>
          <w:bCs/>
          <w:color w:val="auto"/>
          <w:sz w:val="28"/>
          <w:szCs w:val="28"/>
        </w:rPr>
        <w:t xml:space="preserve"> và các khoản thu khác thuộc ngân sách nhà nước </w:t>
      </w:r>
    </w:p>
    <w:p w14:paraId="2F72662C" w14:textId="4AC94667"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t xml:space="preserve">Điều </w:t>
      </w:r>
      <w:r w:rsidR="00F21BD9" w:rsidRPr="007A7350">
        <w:rPr>
          <w:rFonts w:ascii="Times New Roman" w:hAnsi="Times New Roman" w:cs="Times New Roman"/>
          <w:b/>
          <w:bCs/>
          <w:color w:val="auto"/>
          <w:sz w:val="28"/>
          <w:szCs w:val="28"/>
          <w:lang w:val="vi-VN"/>
        </w:rPr>
        <w:t>15</w:t>
      </w:r>
      <w:r w:rsidRPr="007A7350">
        <w:rPr>
          <w:rFonts w:ascii="Times New Roman" w:hAnsi="Times New Roman" w:cs="Times New Roman"/>
          <w:b/>
          <w:bCs/>
          <w:color w:val="auto"/>
          <w:sz w:val="28"/>
          <w:szCs w:val="28"/>
        </w:rPr>
        <w:t xml:space="preserve">. </w:t>
      </w:r>
      <w:r w:rsidR="00B47236" w:rsidRPr="00B47236">
        <w:rPr>
          <w:rFonts w:ascii="Times New Roman" w:hAnsi="Times New Roman" w:cs="Times New Roman"/>
          <w:b/>
          <w:bCs/>
          <w:color w:val="auto"/>
          <w:sz w:val="28"/>
          <w:szCs w:val="28"/>
        </w:rPr>
        <w:t>Xử lý số tiền thuế nộp thừa</w:t>
      </w:r>
    </w:p>
    <w:p w14:paraId="3BE53B99" w14:textId="19FD0EA4" w:rsidR="00837E51" w:rsidRDefault="00A83C79" w:rsidP="00AF6019">
      <w:pPr>
        <w:pStyle w:val="Heading1"/>
        <w:spacing w:before="60" w:after="60" w:line="240" w:lineRule="auto"/>
        <w:ind w:firstLine="720"/>
        <w:jc w:val="both"/>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t xml:space="preserve">Điều </w:t>
      </w:r>
      <w:r w:rsidR="00F21BD9" w:rsidRPr="007A7350">
        <w:rPr>
          <w:rFonts w:ascii="Times New Roman" w:hAnsi="Times New Roman" w:cs="Times New Roman"/>
          <w:b/>
          <w:bCs/>
          <w:color w:val="auto"/>
          <w:sz w:val="28"/>
          <w:szCs w:val="28"/>
          <w:lang w:val="vi-VN"/>
        </w:rPr>
        <w:t>16</w:t>
      </w:r>
      <w:r w:rsidRPr="007A7350">
        <w:rPr>
          <w:rFonts w:ascii="Times New Roman" w:hAnsi="Times New Roman" w:cs="Times New Roman"/>
          <w:b/>
          <w:bCs/>
          <w:color w:val="auto"/>
          <w:sz w:val="28"/>
          <w:szCs w:val="28"/>
        </w:rPr>
        <w:t>. Xử lý đối với việc chậm nộp tiền thuế</w:t>
      </w:r>
    </w:p>
    <w:p w14:paraId="0A8613A6" w14:textId="36FEFCB3" w:rsidR="00194263" w:rsidRPr="00194263" w:rsidRDefault="00194263" w:rsidP="00194263">
      <w:pPr>
        <w:ind w:firstLine="720"/>
      </w:pPr>
      <w:r>
        <w:rPr>
          <w:rFonts w:ascii="Times New Roman" w:hAnsi="Times New Roman" w:cs="Times New Roman"/>
          <w:b/>
          <w:bCs/>
          <w:sz w:val="28"/>
          <w:szCs w:val="28"/>
        </w:rPr>
        <w:t xml:space="preserve">Điều 17. </w:t>
      </w:r>
      <w:r w:rsidRPr="007A7350">
        <w:rPr>
          <w:rFonts w:ascii="Times New Roman" w:hAnsi="Times New Roman" w:cs="Times New Roman"/>
          <w:b/>
          <w:bCs/>
          <w:sz w:val="28"/>
          <w:szCs w:val="28"/>
        </w:rPr>
        <w:t>Hoàn thành nghĩa vụ thuế</w:t>
      </w:r>
    </w:p>
    <w:p w14:paraId="05FDBB68" w14:textId="752E6EEA" w:rsidR="00150C6B" w:rsidRPr="007A7350" w:rsidRDefault="00A83C79" w:rsidP="00297E46">
      <w:pPr>
        <w:spacing w:before="240" w:after="60" w:line="240" w:lineRule="auto"/>
        <w:ind w:firstLine="720"/>
        <w:jc w:val="center"/>
        <w:rPr>
          <w:rFonts w:ascii="Times New Roman" w:hAnsi="Times New Roman" w:cs="Times New Roman"/>
          <w:b/>
          <w:sz w:val="28"/>
          <w:szCs w:val="28"/>
          <w:lang w:val="vi-VN"/>
        </w:rPr>
      </w:pPr>
      <w:r w:rsidRPr="007A7350">
        <w:rPr>
          <w:rFonts w:ascii="Times New Roman" w:hAnsi="Times New Roman" w:cs="Times New Roman"/>
          <w:b/>
          <w:sz w:val="28"/>
          <w:szCs w:val="28"/>
          <w:lang w:val="vi-VN"/>
        </w:rPr>
        <w:t>Mụ</w:t>
      </w:r>
      <w:r w:rsidR="00AF6019" w:rsidRPr="007A7350">
        <w:rPr>
          <w:rFonts w:ascii="Times New Roman" w:hAnsi="Times New Roman" w:cs="Times New Roman"/>
          <w:b/>
          <w:sz w:val="28"/>
          <w:szCs w:val="28"/>
          <w:lang w:val="vi-VN"/>
        </w:rPr>
        <w:t xml:space="preserve">c </w:t>
      </w:r>
      <w:r w:rsidR="00AF6019" w:rsidRPr="007A7350">
        <w:rPr>
          <w:rFonts w:ascii="Times New Roman" w:hAnsi="Times New Roman" w:cs="Times New Roman"/>
          <w:b/>
          <w:sz w:val="28"/>
          <w:szCs w:val="28"/>
        </w:rPr>
        <w:t>4</w:t>
      </w:r>
      <w:r w:rsidRPr="007A7350">
        <w:rPr>
          <w:rFonts w:ascii="Times New Roman" w:hAnsi="Times New Roman" w:cs="Times New Roman"/>
          <w:b/>
          <w:sz w:val="28"/>
          <w:szCs w:val="28"/>
          <w:lang w:val="vi-VN"/>
        </w:rPr>
        <w:t>. Hoàn thuế, miễn thuế, giảm thuế, không thu thuế</w:t>
      </w:r>
    </w:p>
    <w:p w14:paraId="720B31BC" w14:textId="4BF849FF"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t xml:space="preserve">Điều </w:t>
      </w:r>
      <w:r w:rsidR="00F21BD9" w:rsidRPr="007A7350">
        <w:rPr>
          <w:rFonts w:ascii="Times New Roman" w:hAnsi="Times New Roman" w:cs="Times New Roman"/>
          <w:b/>
          <w:bCs/>
          <w:color w:val="auto"/>
          <w:sz w:val="28"/>
          <w:szCs w:val="28"/>
          <w:lang w:val="vi-VN"/>
        </w:rPr>
        <w:t>1</w:t>
      </w:r>
      <w:r w:rsidR="00194263">
        <w:rPr>
          <w:rFonts w:ascii="Times New Roman" w:hAnsi="Times New Roman" w:cs="Times New Roman"/>
          <w:b/>
          <w:bCs/>
          <w:color w:val="auto"/>
          <w:sz w:val="28"/>
          <w:szCs w:val="28"/>
        </w:rPr>
        <w:t>8</w:t>
      </w:r>
      <w:r w:rsidRPr="007A7350">
        <w:rPr>
          <w:rFonts w:ascii="Times New Roman" w:hAnsi="Times New Roman" w:cs="Times New Roman"/>
          <w:b/>
          <w:bCs/>
          <w:color w:val="auto"/>
          <w:sz w:val="28"/>
          <w:szCs w:val="28"/>
        </w:rPr>
        <w:t>. Hoàn thuế</w:t>
      </w:r>
    </w:p>
    <w:p w14:paraId="0208C3B5" w14:textId="7BBFBC8A"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t xml:space="preserve">Điều </w:t>
      </w:r>
      <w:r w:rsidR="00F21BD9" w:rsidRPr="007A7350">
        <w:rPr>
          <w:rFonts w:ascii="Times New Roman" w:hAnsi="Times New Roman" w:cs="Times New Roman"/>
          <w:b/>
          <w:bCs/>
          <w:color w:val="auto"/>
          <w:sz w:val="28"/>
          <w:szCs w:val="28"/>
          <w:lang w:val="vi-VN"/>
        </w:rPr>
        <w:t>1</w:t>
      </w:r>
      <w:r w:rsidR="00194263">
        <w:rPr>
          <w:rFonts w:ascii="Times New Roman" w:hAnsi="Times New Roman" w:cs="Times New Roman"/>
          <w:b/>
          <w:bCs/>
          <w:color w:val="auto"/>
          <w:sz w:val="28"/>
          <w:szCs w:val="28"/>
        </w:rPr>
        <w:t>9</w:t>
      </w:r>
      <w:r w:rsidRPr="007A7350">
        <w:rPr>
          <w:rFonts w:ascii="Times New Roman" w:hAnsi="Times New Roman" w:cs="Times New Roman"/>
          <w:b/>
          <w:bCs/>
          <w:color w:val="auto"/>
          <w:sz w:val="28"/>
          <w:szCs w:val="28"/>
        </w:rPr>
        <w:t xml:space="preserve">. Miễn thuế, giảm thuế, không thu thuế </w:t>
      </w:r>
    </w:p>
    <w:p w14:paraId="1432C9DF" w14:textId="17912B1B" w:rsidR="00150C6B" w:rsidRPr="007A7350" w:rsidRDefault="00A83C79" w:rsidP="00297E46">
      <w:pPr>
        <w:spacing w:before="240" w:after="60" w:line="240" w:lineRule="auto"/>
        <w:ind w:left="720" w:firstLine="720"/>
        <w:rPr>
          <w:rFonts w:ascii="Times New Roman" w:hAnsi="Times New Roman" w:cs="Times New Roman"/>
          <w:b/>
          <w:sz w:val="28"/>
          <w:szCs w:val="28"/>
          <w:lang w:val="vi-VN"/>
        </w:rPr>
      </w:pPr>
      <w:r w:rsidRPr="007A7350">
        <w:rPr>
          <w:rFonts w:ascii="Times New Roman" w:hAnsi="Times New Roman" w:cs="Times New Roman"/>
          <w:b/>
          <w:sz w:val="28"/>
          <w:szCs w:val="28"/>
          <w:lang w:val="vi-VN"/>
        </w:rPr>
        <w:t>Mụ</w:t>
      </w:r>
      <w:r w:rsidR="00AF6019" w:rsidRPr="007A7350">
        <w:rPr>
          <w:rFonts w:ascii="Times New Roman" w:hAnsi="Times New Roman" w:cs="Times New Roman"/>
          <w:b/>
          <w:sz w:val="28"/>
          <w:szCs w:val="28"/>
          <w:lang w:val="vi-VN"/>
        </w:rPr>
        <w:t xml:space="preserve">c </w:t>
      </w:r>
      <w:r w:rsidR="00AF6019" w:rsidRPr="007A7350">
        <w:rPr>
          <w:rFonts w:ascii="Times New Roman" w:hAnsi="Times New Roman" w:cs="Times New Roman"/>
          <w:b/>
          <w:sz w:val="28"/>
          <w:szCs w:val="28"/>
        </w:rPr>
        <w:t>5</w:t>
      </w:r>
      <w:r w:rsidRPr="007A7350">
        <w:rPr>
          <w:rFonts w:ascii="Times New Roman" w:hAnsi="Times New Roman" w:cs="Times New Roman"/>
          <w:b/>
          <w:sz w:val="28"/>
          <w:szCs w:val="28"/>
          <w:lang w:val="vi-VN"/>
        </w:rPr>
        <w:t xml:space="preserve">. </w:t>
      </w:r>
      <w:r w:rsidR="00F01A1D" w:rsidRPr="007A7350">
        <w:rPr>
          <w:rFonts w:ascii="Times New Roman" w:hAnsi="Times New Roman" w:cs="Times New Roman"/>
          <w:b/>
          <w:sz w:val="28"/>
          <w:szCs w:val="28"/>
        </w:rPr>
        <w:t>K</w:t>
      </w:r>
      <w:r w:rsidRPr="007A7350">
        <w:rPr>
          <w:rFonts w:ascii="Times New Roman" w:hAnsi="Times New Roman" w:cs="Times New Roman"/>
          <w:b/>
          <w:sz w:val="28"/>
          <w:szCs w:val="28"/>
          <w:lang w:val="vi-VN"/>
        </w:rPr>
        <w:t>hoanh nợ, xóa nợ</w:t>
      </w:r>
    </w:p>
    <w:p w14:paraId="7B7724E9" w14:textId="55B235F6"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lastRenderedPageBreak/>
        <w:t>Điề</w:t>
      </w:r>
      <w:r w:rsidR="00F21BD9" w:rsidRPr="007A7350">
        <w:rPr>
          <w:rFonts w:ascii="Times New Roman" w:hAnsi="Times New Roman" w:cs="Times New Roman"/>
          <w:b/>
          <w:bCs/>
          <w:color w:val="auto"/>
          <w:sz w:val="28"/>
          <w:szCs w:val="28"/>
        </w:rPr>
        <w:t xml:space="preserve">u </w:t>
      </w:r>
      <w:r w:rsidR="00194263">
        <w:rPr>
          <w:rFonts w:ascii="Times New Roman" w:hAnsi="Times New Roman" w:cs="Times New Roman"/>
          <w:b/>
          <w:bCs/>
          <w:color w:val="auto"/>
          <w:sz w:val="28"/>
          <w:szCs w:val="28"/>
        </w:rPr>
        <w:t>20</w:t>
      </w:r>
      <w:r w:rsidRPr="007A7350">
        <w:rPr>
          <w:rFonts w:ascii="Times New Roman" w:hAnsi="Times New Roman" w:cs="Times New Roman"/>
          <w:b/>
          <w:bCs/>
          <w:color w:val="auto"/>
          <w:sz w:val="28"/>
          <w:szCs w:val="28"/>
        </w:rPr>
        <w:t>. Khoanh tiền thuế nợ</w:t>
      </w:r>
    </w:p>
    <w:p w14:paraId="372F7151" w14:textId="012CACB9" w:rsidR="00AF6019" w:rsidRPr="0037397A" w:rsidRDefault="00A83C79" w:rsidP="0037397A">
      <w:pPr>
        <w:pStyle w:val="Heading1"/>
        <w:spacing w:before="60" w:after="60" w:line="240" w:lineRule="auto"/>
        <w:ind w:firstLine="720"/>
        <w:jc w:val="both"/>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t>Điề</w:t>
      </w:r>
      <w:r w:rsidR="00F21BD9" w:rsidRPr="007A7350">
        <w:rPr>
          <w:rFonts w:ascii="Times New Roman" w:hAnsi="Times New Roman" w:cs="Times New Roman"/>
          <w:b/>
          <w:bCs/>
          <w:color w:val="auto"/>
          <w:sz w:val="28"/>
          <w:szCs w:val="28"/>
        </w:rPr>
        <w:t xml:space="preserve">u </w:t>
      </w:r>
      <w:r w:rsidR="00F21BD9" w:rsidRPr="007A7350">
        <w:rPr>
          <w:rFonts w:ascii="Times New Roman" w:hAnsi="Times New Roman" w:cs="Times New Roman"/>
          <w:b/>
          <w:bCs/>
          <w:color w:val="auto"/>
          <w:sz w:val="28"/>
          <w:szCs w:val="28"/>
          <w:lang w:val="vi-VN"/>
        </w:rPr>
        <w:t>2</w:t>
      </w:r>
      <w:r w:rsidR="00194263">
        <w:rPr>
          <w:rFonts w:ascii="Times New Roman" w:hAnsi="Times New Roman" w:cs="Times New Roman"/>
          <w:b/>
          <w:bCs/>
          <w:color w:val="auto"/>
          <w:sz w:val="28"/>
          <w:szCs w:val="28"/>
        </w:rPr>
        <w:t>1</w:t>
      </w:r>
      <w:r w:rsidRPr="007A7350">
        <w:rPr>
          <w:rFonts w:ascii="Times New Roman" w:hAnsi="Times New Roman" w:cs="Times New Roman"/>
          <w:b/>
          <w:bCs/>
          <w:color w:val="auto"/>
          <w:sz w:val="28"/>
          <w:szCs w:val="28"/>
        </w:rPr>
        <w:t xml:space="preserve">. Xoá </w:t>
      </w:r>
      <w:r w:rsidR="00F21BD9" w:rsidRPr="007A7350">
        <w:rPr>
          <w:rFonts w:ascii="Times New Roman" w:hAnsi="Times New Roman" w:cs="Times New Roman"/>
          <w:b/>
          <w:bCs/>
          <w:color w:val="auto"/>
          <w:sz w:val="28"/>
          <w:szCs w:val="28"/>
          <w:lang w:val="vi-VN"/>
        </w:rPr>
        <w:t xml:space="preserve">tiền </w:t>
      </w:r>
      <w:r w:rsidRPr="007A7350">
        <w:rPr>
          <w:rFonts w:ascii="Times New Roman" w:hAnsi="Times New Roman" w:cs="Times New Roman"/>
          <w:b/>
          <w:bCs/>
          <w:color w:val="auto"/>
          <w:sz w:val="28"/>
          <w:szCs w:val="28"/>
        </w:rPr>
        <w:t>thuế</w:t>
      </w:r>
      <w:r w:rsidR="00F21BD9" w:rsidRPr="007A7350">
        <w:rPr>
          <w:rFonts w:ascii="Times New Roman" w:hAnsi="Times New Roman" w:cs="Times New Roman"/>
          <w:b/>
          <w:bCs/>
          <w:color w:val="auto"/>
          <w:sz w:val="28"/>
          <w:szCs w:val="28"/>
          <w:lang w:val="vi-VN"/>
        </w:rPr>
        <w:t xml:space="preserve"> nợ</w:t>
      </w:r>
    </w:p>
    <w:p w14:paraId="09AF1DCE" w14:textId="77777777" w:rsidR="00A610C9" w:rsidRPr="007A7350" w:rsidRDefault="00A610C9" w:rsidP="00297E46">
      <w:pPr>
        <w:spacing w:before="240" w:after="60" w:line="240" w:lineRule="auto"/>
        <w:ind w:left="720" w:firstLine="720"/>
        <w:rPr>
          <w:rFonts w:ascii="Times New Roman" w:hAnsi="Times New Roman" w:cs="Times New Roman"/>
          <w:b/>
          <w:sz w:val="28"/>
          <w:szCs w:val="28"/>
        </w:rPr>
      </w:pPr>
    </w:p>
    <w:p w14:paraId="4D09F912" w14:textId="53A5AE87" w:rsidR="00150C6B" w:rsidRPr="007A7350" w:rsidRDefault="00A83C79" w:rsidP="00297E46">
      <w:pPr>
        <w:spacing w:before="240" w:after="60" w:line="240" w:lineRule="auto"/>
        <w:ind w:left="720" w:firstLine="720"/>
        <w:rPr>
          <w:rFonts w:ascii="Times New Roman" w:hAnsi="Times New Roman" w:cs="Times New Roman"/>
          <w:b/>
          <w:sz w:val="28"/>
          <w:szCs w:val="28"/>
          <w:lang w:val="vi-VN"/>
        </w:rPr>
      </w:pPr>
      <w:r w:rsidRPr="007A7350">
        <w:rPr>
          <w:rFonts w:ascii="Times New Roman" w:hAnsi="Times New Roman" w:cs="Times New Roman"/>
          <w:b/>
          <w:sz w:val="28"/>
          <w:szCs w:val="28"/>
          <w:lang w:val="vi-VN"/>
        </w:rPr>
        <w:t>Mụ</w:t>
      </w:r>
      <w:r w:rsidR="00AF6019" w:rsidRPr="007A7350">
        <w:rPr>
          <w:rFonts w:ascii="Times New Roman" w:hAnsi="Times New Roman" w:cs="Times New Roman"/>
          <w:b/>
          <w:sz w:val="28"/>
          <w:szCs w:val="28"/>
          <w:lang w:val="vi-VN"/>
        </w:rPr>
        <w:t xml:space="preserve">c </w:t>
      </w:r>
      <w:r w:rsidR="00AF6019" w:rsidRPr="007A7350">
        <w:rPr>
          <w:rFonts w:ascii="Times New Roman" w:hAnsi="Times New Roman" w:cs="Times New Roman"/>
          <w:b/>
          <w:sz w:val="28"/>
          <w:szCs w:val="28"/>
        </w:rPr>
        <w:t>6</w:t>
      </w:r>
      <w:r w:rsidRPr="007A7350">
        <w:rPr>
          <w:rFonts w:ascii="Times New Roman" w:hAnsi="Times New Roman" w:cs="Times New Roman"/>
          <w:b/>
          <w:sz w:val="28"/>
          <w:szCs w:val="28"/>
          <w:lang w:val="vi-VN"/>
        </w:rPr>
        <w:t>. Kiểm tra thuế</w:t>
      </w:r>
    </w:p>
    <w:p w14:paraId="12A51041" w14:textId="7D7BEBB1"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t>Điề</w:t>
      </w:r>
      <w:r w:rsidR="00F21BD9" w:rsidRPr="007A7350">
        <w:rPr>
          <w:rFonts w:ascii="Times New Roman" w:hAnsi="Times New Roman" w:cs="Times New Roman"/>
          <w:b/>
          <w:bCs/>
          <w:color w:val="auto"/>
          <w:sz w:val="28"/>
          <w:szCs w:val="28"/>
        </w:rPr>
        <w:t xml:space="preserve">u </w:t>
      </w:r>
      <w:r w:rsidR="00F21BD9" w:rsidRPr="007A7350">
        <w:rPr>
          <w:rFonts w:ascii="Times New Roman" w:hAnsi="Times New Roman" w:cs="Times New Roman"/>
          <w:b/>
          <w:bCs/>
          <w:color w:val="auto"/>
          <w:sz w:val="28"/>
          <w:szCs w:val="28"/>
          <w:lang w:val="vi-VN"/>
        </w:rPr>
        <w:t>2</w:t>
      </w:r>
      <w:r w:rsidR="00194263">
        <w:rPr>
          <w:rFonts w:ascii="Times New Roman" w:hAnsi="Times New Roman" w:cs="Times New Roman"/>
          <w:b/>
          <w:bCs/>
          <w:color w:val="auto"/>
          <w:sz w:val="28"/>
          <w:szCs w:val="28"/>
        </w:rPr>
        <w:t>2</w:t>
      </w:r>
      <w:r w:rsidRPr="007A7350">
        <w:rPr>
          <w:rFonts w:ascii="Times New Roman" w:hAnsi="Times New Roman" w:cs="Times New Roman"/>
          <w:b/>
          <w:bCs/>
          <w:color w:val="auto"/>
          <w:sz w:val="28"/>
          <w:szCs w:val="28"/>
        </w:rPr>
        <w:t>. Kiểm tra thuế</w:t>
      </w:r>
    </w:p>
    <w:p w14:paraId="616D4E33" w14:textId="2EA5F220"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t>Điề</w:t>
      </w:r>
      <w:r w:rsidR="00F21BD9" w:rsidRPr="007A7350">
        <w:rPr>
          <w:rFonts w:ascii="Times New Roman" w:hAnsi="Times New Roman" w:cs="Times New Roman"/>
          <w:b/>
          <w:bCs/>
          <w:color w:val="auto"/>
          <w:sz w:val="28"/>
          <w:szCs w:val="28"/>
        </w:rPr>
        <w:t xml:space="preserve">u </w:t>
      </w:r>
      <w:r w:rsidR="00F21BD9" w:rsidRPr="007A7350">
        <w:rPr>
          <w:rFonts w:ascii="Times New Roman" w:hAnsi="Times New Roman" w:cs="Times New Roman"/>
          <w:b/>
          <w:bCs/>
          <w:color w:val="auto"/>
          <w:sz w:val="28"/>
          <w:szCs w:val="28"/>
          <w:lang w:val="vi-VN"/>
        </w:rPr>
        <w:t>2</w:t>
      </w:r>
      <w:r w:rsidR="00194263">
        <w:rPr>
          <w:rFonts w:ascii="Times New Roman" w:hAnsi="Times New Roman" w:cs="Times New Roman"/>
          <w:b/>
          <w:bCs/>
          <w:color w:val="auto"/>
          <w:sz w:val="28"/>
          <w:szCs w:val="28"/>
        </w:rPr>
        <w:t>3</w:t>
      </w:r>
      <w:r w:rsidRPr="007A7350">
        <w:rPr>
          <w:rFonts w:ascii="Times New Roman" w:hAnsi="Times New Roman" w:cs="Times New Roman"/>
          <w:b/>
          <w:bCs/>
          <w:color w:val="auto"/>
          <w:sz w:val="28"/>
          <w:szCs w:val="28"/>
        </w:rPr>
        <w:t xml:space="preserve">. Biện pháp áp dụng trong kiểm tra thuế đối với trường hợp có dấu hiệu trốn thuế </w:t>
      </w:r>
    </w:p>
    <w:p w14:paraId="4600F2DF" w14:textId="386A6C8F" w:rsidR="00E93645" w:rsidRPr="007A7350" w:rsidRDefault="00A83C79" w:rsidP="00297E46">
      <w:pPr>
        <w:spacing w:before="240" w:after="60" w:line="240" w:lineRule="auto"/>
        <w:ind w:left="720" w:firstLine="720"/>
        <w:rPr>
          <w:rFonts w:ascii="Times New Roman" w:hAnsi="Times New Roman" w:cs="Times New Roman"/>
          <w:b/>
          <w:sz w:val="28"/>
          <w:szCs w:val="28"/>
          <w:lang w:val="vi-VN"/>
        </w:rPr>
      </w:pPr>
      <w:r w:rsidRPr="007A7350">
        <w:rPr>
          <w:rFonts w:ascii="Times New Roman" w:hAnsi="Times New Roman" w:cs="Times New Roman"/>
          <w:b/>
          <w:sz w:val="28"/>
          <w:szCs w:val="28"/>
          <w:lang w:val="vi-VN"/>
        </w:rPr>
        <w:t>Mụ</w:t>
      </w:r>
      <w:r w:rsidR="00AF6019" w:rsidRPr="007A7350">
        <w:rPr>
          <w:rFonts w:ascii="Times New Roman" w:hAnsi="Times New Roman" w:cs="Times New Roman"/>
          <w:b/>
          <w:sz w:val="28"/>
          <w:szCs w:val="28"/>
          <w:lang w:val="vi-VN"/>
        </w:rPr>
        <w:t xml:space="preserve">c </w:t>
      </w:r>
      <w:r w:rsidR="00AF6019" w:rsidRPr="007A7350">
        <w:rPr>
          <w:rFonts w:ascii="Times New Roman" w:hAnsi="Times New Roman" w:cs="Times New Roman"/>
          <w:b/>
          <w:sz w:val="28"/>
          <w:szCs w:val="28"/>
        </w:rPr>
        <w:t>7</w:t>
      </w:r>
      <w:r w:rsidRPr="007A7350">
        <w:rPr>
          <w:rFonts w:ascii="Times New Roman" w:hAnsi="Times New Roman" w:cs="Times New Roman"/>
          <w:b/>
          <w:sz w:val="28"/>
          <w:szCs w:val="28"/>
          <w:lang w:val="vi-VN"/>
        </w:rPr>
        <w:t>. Ấn định thuế</w:t>
      </w:r>
    </w:p>
    <w:p w14:paraId="2851E53E" w14:textId="3F70CB9F" w:rsidR="00E93645" w:rsidRPr="007A7350" w:rsidRDefault="00A83C79" w:rsidP="00E93645">
      <w:pPr>
        <w:spacing w:before="60" w:after="60" w:line="240" w:lineRule="auto"/>
        <w:ind w:firstLine="720"/>
        <w:jc w:val="both"/>
        <w:rPr>
          <w:rFonts w:ascii="Times New Roman" w:hAnsi="Times New Roman" w:cs="Times New Roman"/>
          <w:b/>
          <w:bCs/>
          <w:sz w:val="28"/>
          <w:szCs w:val="28"/>
        </w:rPr>
      </w:pPr>
      <w:r w:rsidRPr="007A7350">
        <w:rPr>
          <w:rFonts w:ascii="Times New Roman" w:hAnsi="Times New Roman" w:cs="Times New Roman"/>
          <w:b/>
          <w:bCs/>
          <w:sz w:val="28"/>
          <w:szCs w:val="28"/>
        </w:rPr>
        <w:t>Điề</w:t>
      </w:r>
      <w:r w:rsidR="00F21BD9" w:rsidRPr="007A7350">
        <w:rPr>
          <w:rFonts w:ascii="Times New Roman" w:hAnsi="Times New Roman" w:cs="Times New Roman"/>
          <w:b/>
          <w:bCs/>
          <w:sz w:val="28"/>
          <w:szCs w:val="28"/>
        </w:rPr>
        <w:t xml:space="preserve">u </w:t>
      </w:r>
      <w:r w:rsidR="00F21BD9" w:rsidRPr="007A7350">
        <w:rPr>
          <w:rFonts w:ascii="Times New Roman" w:hAnsi="Times New Roman" w:cs="Times New Roman"/>
          <w:b/>
          <w:bCs/>
          <w:sz w:val="28"/>
          <w:szCs w:val="28"/>
          <w:lang w:val="vi-VN"/>
        </w:rPr>
        <w:t>2</w:t>
      </w:r>
      <w:r w:rsidR="00194263">
        <w:rPr>
          <w:rFonts w:ascii="Times New Roman" w:hAnsi="Times New Roman" w:cs="Times New Roman"/>
          <w:b/>
          <w:bCs/>
          <w:sz w:val="28"/>
          <w:szCs w:val="28"/>
        </w:rPr>
        <w:t>4</w:t>
      </w:r>
      <w:r w:rsidRPr="007A7350">
        <w:rPr>
          <w:rFonts w:ascii="Times New Roman" w:hAnsi="Times New Roman" w:cs="Times New Roman"/>
          <w:b/>
          <w:bCs/>
          <w:sz w:val="28"/>
          <w:szCs w:val="28"/>
        </w:rPr>
        <w:t>. Ấn định thuế</w:t>
      </w:r>
    </w:p>
    <w:p w14:paraId="4E3540E1" w14:textId="71E11525" w:rsidR="00AF6019" w:rsidRPr="007A7350" w:rsidRDefault="00A83C79" w:rsidP="00AF6019">
      <w:pPr>
        <w:spacing w:before="60" w:after="60" w:line="240" w:lineRule="auto"/>
        <w:ind w:firstLine="720"/>
        <w:jc w:val="both"/>
        <w:rPr>
          <w:rFonts w:ascii="Times New Roman" w:hAnsi="Times New Roman" w:cs="Times New Roman"/>
          <w:b/>
          <w:bCs/>
          <w:sz w:val="28"/>
          <w:szCs w:val="28"/>
        </w:rPr>
      </w:pPr>
      <w:r w:rsidRPr="007A7350">
        <w:rPr>
          <w:rFonts w:ascii="Times New Roman" w:hAnsi="Times New Roman" w:cs="Times New Roman"/>
          <w:b/>
          <w:bCs/>
          <w:sz w:val="28"/>
          <w:szCs w:val="28"/>
        </w:rPr>
        <w:t>Điề</w:t>
      </w:r>
      <w:r w:rsidR="00F21BD9" w:rsidRPr="007A7350">
        <w:rPr>
          <w:rFonts w:ascii="Times New Roman" w:hAnsi="Times New Roman" w:cs="Times New Roman"/>
          <w:b/>
          <w:bCs/>
          <w:sz w:val="28"/>
          <w:szCs w:val="28"/>
        </w:rPr>
        <w:t xml:space="preserve">u </w:t>
      </w:r>
      <w:r w:rsidR="00F21BD9" w:rsidRPr="007A7350">
        <w:rPr>
          <w:rFonts w:ascii="Times New Roman" w:hAnsi="Times New Roman" w:cs="Times New Roman"/>
          <w:b/>
          <w:bCs/>
          <w:sz w:val="28"/>
          <w:szCs w:val="28"/>
          <w:lang w:val="vi-VN"/>
        </w:rPr>
        <w:t>2</w:t>
      </w:r>
      <w:r w:rsidR="00194263">
        <w:rPr>
          <w:rFonts w:ascii="Times New Roman" w:hAnsi="Times New Roman" w:cs="Times New Roman"/>
          <w:b/>
          <w:bCs/>
          <w:sz w:val="28"/>
          <w:szCs w:val="28"/>
        </w:rPr>
        <w:t>5</w:t>
      </w:r>
      <w:r w:rsidRPr="007A7350">
        <w:rPr>
          <w:rFonts w:ascii="Times New Roman" w:hAnsi="Times New Roman" w:cs="Times New Roman"/>
          <w:b/>
          <w:bCs/>
          <w:sz w:val="28"/>
          <w:szCs w:val="28"/>
        </w:rPr>
        <w:t>. Ấn định thuế đối với hàng hóa xuất khẩu, nhập khẩu</w:t>
      </w:r>
    </w:p>
    <w:p w14:paraId="5DB6870F" w14:textId="77777777" w:rsidR="00AF6019" w:rsidRPr="007A7350" w:rsidRDefault="00AF6019" w:rsidP="00AF6019">
      <w:pPr>
        <w:pStyle w:val="Heading1"/>
        <w:spacing w:before="60" w:after="60" w:line="240" w:lineRule="auto"/>
        <w:ind w:firstLine="720"/>
        <w:jc w:val="center"/>
        <w:rPr>
          <w:rFonts w:ascii="Times New Roman" w:hAnsi="Times New Roman" w:cs="Times New Roman"/>
          <w:b/>
          <w:bCs/>
          <w:color w:val="auto"/>
          <w:sz w:val="28"/>
          <w:szCs w:val="28"/>
        </w:rPr>
      </w:pPr>
    </w:p>
    <w:p w14:paraId="3D240C9E" w14:textId="77777777" w:rsidR="0090268C" w:rsidRDefault="00AF6019" w:rsidP="00AF6019">
      <w:pPr>
        <w:pStyle w:val="Heading1"/>
        <w:spacing w:before="60" w:after="60" w:line="240" w:lineRule="auto"/>
        <w:ind w:firstLine="720"/>
        <w:jc w:val="center"/>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lang w:val="vi-VN"/>
        </w:rPr>
        <w:t>CHƯƠNG II</w:t>
      </w:r>
      <w:r w:rsidRPr="007A7350">
        <w:rPr>
          <w:rFonts w:ascii="Times New Roman" w:hAnsi="Times New Roman" w:cs="Times New Roman"/>
          <w:b/>
          <w:bCs/>
          <w:color w:val="auto"/>
          <w:sz w:val="28"/>
          <w:szCs w:val="28"/>
        </w:rPr>
        <w:t>I</w:t>
      </w:r>
      <w:r w:rsidRPr="007A7350">
        <w:rPr>
          <w:rFonts w:ascii="Times New Roman" w:hAnsi="Times New Roman" w:cs="Times New Roman"/>
          <w:b/>
          <w:bCs/>
          <w:color w:val="auto"/>
          <w:sz w:val="28"/>
          <w:szCs w:val="28"/>
          <w:lang w:val="vi-VN"/>
        </w:rPr>
        <w:t xml:space="preserve">. </w:t>
      </w:r>
      <w:r w:rsidRPr="007A7350">
        <w:rPr>
          <w:rFonts w:ascii="Times New Roman" w:hAnsi="Times New Roman" w:cs="Times New Roman"/>
          <w:b/>
          <w:bCs/>
          <w:color w:val="auto"/>
          <w:sz w:val="28"/>
          <w:szCs w:val="28"/>
        </w:rPr>
        <w:t xml:space="preserve">HOÁ ĐƠN ĐIỆN </w:t>
      </w:r>
      <w:r w:rsidR="00B2235D" w:rsidRPr="007A7350">
        <w:rPr>
          <w:rFonts w:ascii="Times New Roman" w:hAnsi="Times New Roman" w:cs="Times New Roman"/>
          <w:b/>
          <w:bCs/>
          <w:color w:val="auto"/>
          <w:sz w:val="28"/>
          <w:szCs w:val="28"/>
          <w:lang w:val="vi-VN"/>
        </w:rPr>
        <w:t xml:space="preserve">TỬ, </w:t>
      </w:r>
      <w:r w:rsidRPr="007A7350">
        <w:rPr>
          <w:rFonts w:ascii="Times New Roman" w:hAnsi="Times New Roman" w:cs="Times New Roman"/>
          <w:b/>
          <w:bCs/>
          <w:color w:val="auto"/>
          <w:sz w:val="28"/>
          <w:szCs w:val="28"/>
        </w:rPr>
        <w:t>CHỨNG TỪ ĐIỆN TỬ</w:t>
      </w:r>
    </w:p>
    <w:p w14:paraId="130A21E7" w14:textId="03B7CC44" w:rsidR="00AF6019" w:rsidRPr="007A7350" w:rsidRDefault="00AF6019" w:rsidP="00AF6019">
      <w:pPr>
        <w:pStyle w:val="Heading1"/>
        <w:spacing w:before="60" w:after="60" w:line="240" w:lineRule="auto"/>
        <w:ind w:firstLine="720"/>
        <w:jc w:val="center"/>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lang w:val="vi-VN"/>
        </w:rPr>
        <w:t xml:space="preserve">  (</w:t>
      </w:r>
      <w:r w:rsidRPr="007A7350">
        <w:rPr>
          <w:rFonts w:ascii="Times New Roman" w:hAnsi="Times New Roman" w:cs="Times New Roman"/>
          <w:b/>
          <w:bCs/>
          <w:color w:val="auto"/>
          <w:sz w:val="28"/>
          <w:szCs w:val="28"/>
        </w:rPr>
        <w:t>2</w:t>
      </w:r>
      <w:r w:rsidRPr="007A7350">
        <w:rPr>
          <w:rFonts w:ascii="Times New Roman" w:hAnsi="Times New Roman" w:cs="Times New Roman"/>
          <w:b/>
          <w:bCs/>
          <w:color w:val="auto"/>
          <w:sz w:val="28"/>
          <w:szCs w:val="28"/>
          <w:lang w:val="vi-VN"/>
        </w:rPr>
        <w:t xml:space="preserve"> Điều)</w:t>
      </w:r>
    </w:p>
    <w:p w14:paraId="115BBCF8" w14:textId="6E325C23" w:rsidR="00AF6019" w:rsidRPr="007A7350" w:rsidRDefault="00AF6019" w:rsidP="00AF6019">
      <w:pPr>
        <w:pStyle w:val="Heading1"/>
        <w:spacing w:before="60" w:after="60" w:line="240" w:lineRule="auto"/>
        <w:ind w:firstLine="720"/>
        <w:jc w:val="both"/>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t>Điề</w:t>
      </w:r>
      <w:r w:rsidR="00F21BD9" w:rsidRPr="007A7350">
        <w:rPr>
          <w:rFonts w:ascii="Times New Roman" w:hAnsi="Times New Roman" w:cs="Times New Roman"/>
          <w:b/>
          <w:bCs/>
          <w:color w:val="auto"/>
          <w:sz w:val="28"/>
          <w:szCs w:val="28"/>
        </w:rPr>
        <w:t xml:space="preserve">u </w:t>
      </w:r>
      <w:r w:rsidR="00F21BD9" w:rsidRPr="007A7350">
        <w:rPr>
          <w:rFonts w:ascii="Times New Roman" w:hAnsi="Times New Roman" w:cs="Times New Roman"/>
          <w:b/>
          <w:bCs/>
          <w:color w:val="auto"/>
          <w:sz w:val="28"/>
          <w:szCs w:val="28"/>
          <w:lang w:val="vi-VN"/>
        </w:rPr>
        <w:t>2</w:t>
      </w:r>
      <w:r w:rsidR="00194263">
        <w:rPr>
          <w:rFonts w:ascii="Times New Roman" w:hAnsi="Times New Roman" w:cs="Times New Roman"/>
          <w:b/>
          <w:bCs/>
          <w:color w:val="auto"/>
          <w:sz w:val="28"/>
          <w:szCs w:val="28"/>
        </w:rPr>
        <w:t>6</w:t>
      </w:r>
      <w:r w:rsidRPr="007A7350">
        <w:rPr>
          <w:rFonts w:ascii="Times New Roman" w:hAnsi="Times New Roman" w:cs="Times New Roman"/>
          <w:b/>
          <w:bCs/>
          <w:color w:val="auto"/>
          <w:sz w:val="28"/>
          <w:szCs w:val="28"/>
        </w:rPr>
        <w:t>. Hóa đơn điện tử</w:t>
      </w:r>
    </w:p>
    <w:p w14:paraId="076D2A06" w14:textId="7CA8F4A1" w:rsidR="00AF6019" w:rsidRPr="007A7350" w:rsidRDefault="00AF6019" w:rsidP="00AF6019">
      <w:pPr>
        <w:pStyle w:val="Heading1"/>
        <w:spacing w:before="60" w:after="60" w:line="240" w:lineRule="auto"/>
        <w:ind w:firstLine="720"/>
        <w:jc w:val="both"/>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t>Điề</w:t>
      </w:r>
      <w:r w:rsidR="00F21BD9" w:rsidRPr="007A7350">
        <w:rPr>
          <w:rFonts w:ascii="Times New Roman" w:hAnsi="Times New Roman" w:cs="Times New Roman"/>
          <w:b/>
          <w:bCs/>
          <w:color w:val="auto"/>
          <w:sz w:val="28"/>
          <w:szCs w:val="28"/>
        </w:rPr>
        <w:t xml:space="preserve">u </w:t>
      </w:r>
      <w:r w:rsidR="00F21BD9" w:rsidRPr="007A7350">
        <w:rPr>
          <w:rFonts w:ascii="Times New Roman" w:hAnsi="Times New Roman" w:cs="Times New Roman"/>
          <w:b/>
          <w:bCs/>
          <w:color w:val="auto"/>
          <w:sz w:val="28"/>
          <w:szCs w:val="28"/>
          <w:lang w:val="vi-VN"/>
        </w:rPr>
        <w:t>2</w:t>
      </w:r>
      <w:r w:rsidR="00194263">
        <w:rPr>
          <w:rFonts w:ascii="Times New Roman" w:hAnsi="Times New Roman" w:cs="Times New Roman"/>
          <w:b/>
          <w:bCs/>
          <w:color w:val="auto"/>
          <w:sz w:val="28"/>
          <w:szCs w:val="28"/>
        </w:rPr>
        <w:t>7</w:t>
      </w:r>
      <w:r w:rsidRPr="007A7350">
        <w:rPr>
          <w:rFonts w:ascii="Times New Roman" w:hAnsi="Times New Roman" w:cs="Times New Roman"/>
          <w:b/>
          <w:bCs/>
          <w:color w:val="auto"/>
          <w:sz w:val="28"/>
          <w:szCs w:val="28"/>
        </w:rPr>
        <w:t>. Chứng từ điện tử</w:t>
      </w:r>
    </w:p>
    <w:p w14:paraId="5D2CE63A" w14:textId="77777777" w:rsidR="00AF6019" w:rsidRPr="007A7350" w:rsidRDefault="00AF6019" w:rsidP="00441185">
      <w:pPr>
        <w:pStyle w:val="Heading1"/>
        <w:spacing w:before="60" w:after="60" w:line="240" w:lineRule="auto"/>
        <w:rPr>
          <w:rFonts w:ascii="Times New Roman" w:hAnsi="Times New Roman" w:cs="Times New Roman"/>
          <w:b/>
          <w:bCs/>
          <w:color w:val="auto"/>
          <w:sz w:val="28"/>
          <w:szCs w:val="28"/>
        </w:rPr>
      </w:pPr>
    </w:p>
    <w:p w14:paraId="3AFC6DFF" w14:textId="5DA7A3E1" w:rsidR="00150C6B" w:rsidRPr="007A7350" w:rsidRDefault="00A83C79" w:rsidP="00E93645">
      <w:pPr>
        <w:pStyle w:val="Heading1"/>
        <w:spacing w:before="60" w:after="60" w:line="240" w:lineRule="auto"/>
        <w:ind w:firstLine="720"/>
        <w:jc w:val="center"/>
        <w:rPr>
          <w:rFonts w:ascii="Times New Roman" w:hAnsi="Times New Roman" w:cs="Times New Roman"/>
          <w:b/>
          <w:bCs/>
          <w:color w:val="auto"/>
          <w:sz w:val="28"/>
          <w:szCs w:val="28"/>
          <w:lang w:val="vi-VN"/>
        </w:rPr>
      </w:pPr>
      <w:r w:rsidRPr="007A7350">
        <w:rPr>
          <w:rFonts w:ascii="Times New Roman" w:hAnsi="Times New Roman" w:cs="Times New Roman"/>
          <w:b/>
          <w:bCs/>
          <w:color w:val="auto"/>
          <w:sz w:val="28"/>
          <w:szCs w:val="28"/>
        </w:rPr>
        <w:t>CHƯƠNG IV. HỢP TÁC QUỐC TẾ VỀ THUẾ</w:t>
      </w:r>
      <w:r w:rsidR="00094E6C" w:rsidRPr="007A7350">
        <w:rPr>
          <w:rFonts w:ascii="Times New Roman" w:hAnsi="Times New Roman" w:cs="Times New Roman"/>
          <w:b/>
          <w:bCs/>
          <w:color w:val="auto"/>
          <w:sz w:val="28"/>
          <w:szCs w:val="28"/>
        </w:rPr>
        <w:t>, QUẢN LÝ THUẾ QUỐC TẾ</w:t>
      </w:r>
      <w:r w:rsidR="00090C98" w:rsidRPr="007A7350">
        <w:rPr>
          <w:rFonts w:ascii="Times New Roman" w:hAnsi="Times New Roman" w:cs="Times New Roman"/>
          <w:b/>
          <w:bCs/>
          <w:color w:val="auto"/>
          <w:sz w:val="28"/>
          <w:szCs w:val="28"/>
          <w:lang w:val="vi-VN"/>
        </w:rPr>
        <w:t xml:space="preserve"> (4 Điều)</w:t>
      </w:r>
    </w:p>
    <w:p w14:paraId="0114B53E" w14:textId="244C1F52"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t>Điề</w:t>
      </w:r>
      <w:r w:rsidR="00441185" w:rsidRPr="007A7350">
        <w:rPr>
          <w:rFonts w:ascii="Times New Roman" w:hAnsi="Times New Roman" w:cs="Times New Roman"/>
          <w:b/>
          <w:bCs/>
          <w:color w:val="auto"/>
          <w:sz w:val="28"/>
          <w:szCs w:val="28"/>
        </w:rPr>
        <w:t xml:space="preserve">u </w:t>
      </w:r>
      <w:r w:rsidR="00F21BD9" w:rsidRPr="007A7350">
        <w:rPr>
          <w:rFonts w:ascii="Times New Roman" w:hAnsi="Times New Roman" w:cs="Times New Roman"/>
          <w:b/>
          <w:bCs/>
          <w:color w:val="auto"/>
          <w:sz w:val="28"/>
          <w:szCs w:val="28"/>
          <w:lang w:val="vi-VN"/>
        </w:rPr>
        <w:t>2</w:t>
      </w:r>
      <w:r w:rsidR="00194263">
        <w:rPr>
          <w:rFonts w:ascii="Times New Roman" w:hAnsi="Times New Roman" w:cs="Times New Roman"/>
          <w:b/>
          <w:bCs/>
          <w:color w:val="auto"/>
          <w:sz w:val="28"/>
          <w:szCs w:val="28"/>
        </w:rPr>
        <w:t>8</w:t>
      </w:r>
      <w:r w:rsidRPr="007A7350">
        <w:rPr>
          <w:rFonts w:ascii="Times New Roman" w:hAnsi="Times New Roman" w:cs="Times New Roman"/>
          <w:b/>
          <w:bCs/>
          <w:color w:val="auto"/>
          <w:sz w:val="28"/>
          <w:szCs w:val="28"/>
        </w:rPr>
        <w:t>. Phạm vi hợp tác quốc tế về thuế, quản lý thuế quốc tế</w:t>
      </w:r>
    </w:p>
    <w:p w14:paraId="4100126B" w14:textId="008212CA"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t>Điề</w:t>
      </w:r>
      <w:r w:rsidR="00F21BD9" w:rsidRPr="007A7350">
        <w:rPr>
          <w:rFonts w:ascii="Times New Roman" w:hAnsi="Times New Roman" w:cs="Times New Roman"/>
          <w:b/>
          <w:bCs/>
          <w:color w:val="auto"/>
          <w:sz w:val="28"/>
          <w:szCs w:val="28"/>
        </w:rPr>
        <w:t xml:space="preserve">u </w:t>
      </w:r>
      <w:r w:rsidR="00F21BD9" w:rsidRPr="007A7350">
        <w:rPr>
          <w:rFonts w:ascii="Times New Roman" w:hAnsi="Times New Roman" w:cs="Times New Roman"/>
          <w:b/>
          <w:bCs/>
          <w:color w:val="auto"/>
          <w:sz w:val="28"/>
          <w:szCs w:val="28"/>
          <w:lang w:val="vi-VN"/>
        </w:rPr>
        <w:t>2</w:t>
      </w:r>
      <w:r w:rsidR="00194263">
        <w:rPr>
          <w:rFonts w:ascii="Times New Roman" w:hAnsi="Times New Roman" w:cs="Times New Roman"/>
          <w:b/>
          <w:bCs/>
          <w:color w:val="auto"/>
          <w:sz w:val="28"/>
          <w:szCs w:val="28"/>
        </w:rPr>
        <w:t>9</w:t>
      </w:r>
      <w:r w:rsidRPr="007A7350">
        <w:rPr>
          <w:rFonts w:ascii="Times New Roman" w:hAnsi="Times New Roman" w:cs="Times New Roman"/>
          <w:b/>
          <w:bCs/>
          <w:color w:val="auto"/>
          <w:sz w:val="28"/>
          <w:szCs w:val="28"/>
        </w:rPr>
        <w:t>. Nguyên tắc hợp tác quốc tế về thuế, quản lý thuế quốc tế</w:t>
      </w:r>
    </w:p>
    <w:p w14:paraId="1A0CC23C" w14:textId="4A0CCDAD"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t>Điề</w:t>
      </w:r>
      <w:r w:rsidR="00F21BD9" w:rsidRPr="007A7350">
        <w:rPr>
          <w:rFonts w:ascii="Times New Roman" w:hAnsi="Times New Roman" w:cs="Times New Roman"/>
          <w:b/>
          <w:bCs/>
          <w:color w:val="auto"/>
          <w:sz w:val="28"/>
          <w:szCs w:val="28"/>
        </w:rPr>
        <w:t xml:space="preserve">u </w:t>
      </w:r>
      <w:r w:rsidR="00194263">
        <w:rPr>
          <w:rFonts w:ascii="Times New Roman" w:hAnsi="Times New Roman" w:cs="Times New Roman"/>
          <w:b/>
          <w:bCs/>
          <w:color w:val="auto"/>
          <w:sz w:val="28"/>
          <w:szCs w:val="28"/>
        </w:rPr>
        <w:t>30</w:t>
      </w:r>
      <w:r w:rsidRPr="007A7350">
        <w:rPr>
          <w:rFonts w:ascii="Times New Roman" w:hAnsi="Times New Roman" w:cs="Times New Roman"/>
          <w:b/>
          <w:bCs/>
          <w:color w:val="auto"/>
          <w:sz w:val="28"/>
          <w:szCs w:val="28"/>
        </w:rPr>
        <w:t>. Nội dung quản lý thuế quốc tế</w:t>
      </w:r>
      <w:r w:rsidR="00F37E81" w:rsidRPr="007A7350">
        <w:rPr>
          <w:rFonts w:ascii="Times New Roman" w:hAnsi="Times New Roman" w:cs="Times New Roman"/>
          <w:b/>
          <w:bCs/>
          <w:color w:val="auto"/>
          <w:sz w:val="28"/>
          <w:szCs w:val="28"/>
        </w:rPr>
        <w:t xml:space="preserve"> của cơ quan quản lý thuế</w:t>
      </w:r>
    </w:p>
    <w:p w14:paraId="22FF3783" w14:textId="44F719D9"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rPr>
      </w:pPr>
      <w:bookmarkStart w:id="0" w:name="_o9pb2d4svj2x" w:colFirst="0" w:colLast="0"/>
      <w:bookmarkEnd w:id="0"/>
      <w:r w:rsidRPr="007A7350">
        <w:rPr>
          <w:rFonts w:ascii="Times New Roman" w:hAnsi="Times New Roman" w:cs="Times New Roman"/>
          <w:b/>
          <w:bCs/>
          <w:color w:val="auto"/>
          <w:sz w:val="28"/>
          <w:szCs w:val="28"/>
        </w:rPr>
        <w:t>Điề</w:t>
      </w:r>
      <w:r w:rsidR="00F21BD9" w:rsidRPr="007A7350">
        <w:rPr>
          <w:rFonts w:ascii="Times New Roman" w:hAnsi="Times New Roman" w:cs="Times New Roman"/>
          <w:b/>
          <w:bCs/>
          <w:color w:val="auto"/>
          <w:sz w:val="28"/>
          <w:szCs w:val="28"/>
        </w:rPr>
        <w:t xml:space="preserve">u </w:t>
      </w:r>
      <w:r w:rsidR="00F21BD9" w:rsidRPr="007A7350">
        <w:rPr>
          <w:rFonts w:ascii="Times New Roman" w:hAnsi="Times New Roman" w:cs="Times New Roman"/>
          <w:b/>
          <w:bCs/>
          <w:color w:val="auto"/>
          <w:sz w:val="28"/>
          <w:szCs w:val="28"/>
          <w:lang w:val="vi-VN"/>
        </w:rPr>
        <w:t>3</w:t>
      </w:r>
      <w:r w:rsidR="00194263">
        <w:rPr>
          <w:rFonts w:ascii="Times New Roman" w:hAnsi="Times New Roman" w:cs="Times New Roman"/>
          <w:b/>
          <w:bCs/>
          <w:color w:val="auto"/>
          <w:sz w:val="28"/>
          <w:szCs w:val="28"/>
        </w:rPr>
        <w:t>1</w:t>
      </w:r>
      <w:r w:rsidRPr="007A7350">
        <w:rPr>
          <w:rFonts w:ascii="Times New Roman" w:hAnsi="Times New Roman" w:cs="Times New Roman"/>
          <w:b/>
          <w:bCs/>
          <w:color w:val="auto"/>
          <w:sz w:val="28"/>
          <w:szCs w:val="28"/>
        </w:rPr>
        <w:t xml:space="preserve">. </w:t>
      </w:r>
      <w:r w:rsidR="00C80529" w:rsidRPr="007A7350">
        <w:rPr>
          <w:rFonts w:ascii="Times New Roman" w:hAnsi="Times New Roman" w:cs="Times New Roman"/>
          <w:b/>
          <w:bCs/>
          <w:color w:val="auto"/>
          <w:sz w:val="28"/>
          <w:szCs w:val="28"/>
        </w:rPr>
        <w:t>Nguyên tắc t</w:t>
      </w:r>
      <w:r w:rsidRPr="007A7350">
        <w:rPr>
          <w:rFonts w:ascii="Times New Roman" w:hAnsi="Times New Roman" w:cs="Times New Roman"/>
          <w:b/>
          <w:bCs/>
          <w:color w:val="auto"/>
          <w:sz w:val="28"/>
          <w:szCs w:val="28"/>
        </w:rPr>
        <w:t>hực hiện MAP, APA</w:t>
      </w:r>
    </w:p>
    <w:p w14:paraId="1906D91F" w14:textId="77777777" w:rsidR="00090C98" w:rsidRPr="007A7350" w:rsidRDefault="00090C98" w:rsidP="00090C98">
      <w:pPr>
        <w:rPr>
          <w:rFonts w:ascii="Times New Roman" w:hAnsi="Times New Roman" w:cs="Times New Roman"/>
          <w:sz w:val="28"/>
          <w:szCs w:val="28"/>
        </w:rPr>
      </w:pPr>
    </w:p>
    <w:p w14:paraId="2886A15D" w14:textId="6A8F8998" w:rsidR="00150C6B" w:rsidRPr="00B47236" w:rsidRDefault="00A83C79" w:rsidP="00B47236">
      <w:pPr>
        <w:pStyle w:val="Heading1"/>
        <w:spacing w:before="120" w:after="120" w:line="240" w:lineRule="auto"/>
        <w:jc w:val="center"/>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t>CHƯƠNG V. QUẢN LÝ RỦI RO</w:t>
      </w:r>
      <w:r w:rsidR="00B47236">
        <w:rPr>
          <w:rFonts w:ascii="Times New Roman" w:hAnsi="Times New Roman" w:cs="Times New Roman"/>
          <w:b/>
          <w:bCs/>
          <w:color w:val="auto"/>
          <w:sz w:val="28"/>
          <w:szCs w:val="28"/>
        </w:rPr>
        <w:t xml:space="preserve"> </w:t>
      </w:r>
      <w:r w:rsidRPr="007A7350">
        <w:rPr>
          <w:rFonts w:ascii="Times New Roman" w:hAnsi="Times New Roman" w:cs="Times New Roman"/>
          <w:b/>
          <w:bCs/>
          <w:color w:val="auto"/>
          <w:sz w:val="28"/>
          <w:szCs w:val="28"/>
        </w:rPr>
        <w:t xml:space="preserve">VÀ TUÂN THỦ </w:t>
      </w:r>
      <w:r w:rsidR="00F21BD9" w:rsidRPr="007A7350">
        <w:rPr>
          <w:rFonts w:ascii="Times New Roman" w:hAnsi="Times New Roman" w:cs="Times New Roman"/>
          <w:b/>
          <w:bCs/>
          <w:color w:val="auto"/>
          <w:sz w:val="28"/>
          <w:szCs w:val="28"/>
          <w:lang w:val="vi-VN"/>
        </w:rPr>
        <w:t xml:space="preserve">(3 </w:t>
      </w:r>
      <w:r w:rsidR="00090C98" w:rsidRPr="007A7350">
        <w:rPr>
          <w:rFonts w:ascii="Times New Roman" w:hAnsi="Times New Roman" w:cs="Times New Roman"/>
          <w:b/>
          <w:bCs/>
          <w:color w:val="auto"/>
          <w:sz w:val="28"/>
          <w:szCs w:val="28"/>
          <w:lang w:val="vi-VN"/>
        </w:rPr>
        <w:t>Điều)</w:t>
      </w:r>
    </w:p>
    <w:p w14:paraId="7C7AF8F7" w14:textId="71AE57E9" w:rsidR="00B2235D"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lang w:val="vi-VN"/>
        </w:rPr>
      </w:pPr>
      <w:r w:rsidRPr="007A7350">
        <w:rPr>
          <w:rFonts w:ascii="Times New Roman" w:hAnsi="Times New Roman" w:cs="Times New Roman"/>
          <w:b/>
          <w:bCs/>
          <w:color w:val="auto"/>
          <w:sz w:val="28"/>
          <w:szCs w:val="28"/>
        </w:rPr>
        <w:t xml:space="preserve">Điều </w:t>
      </w:r>
      <w:r w:rsidR="00F21BD9" w:rsidRPr="007A7350">
        <w:rPr>
          <w:rFonts w:ascii="Times New Roman" w:hAnsi="Times New Roman" w:cs="Times New Roman"/>
          <w:b/>
          <w:bCs/>
          <w:color w:val="auto"/>
          <w:sz w:val="28"/>
          <w:szCs w:val="28"/>
          <w:lang w:val="vi-VN"/>
        </w:rPr>
        <w:t>3</w:t>
      </w:r>
      <w:r w:rsidR="00194263">
        <w:rPr>
          <w:rFonts w:ascii="Times New Roman" w:hAnsi="Times New Roman" w:cs="Times New Roman"/>
          <w:b/>
          <w:bCs/>
          <w:color w:val="auto"/>
          <w:sz w:val="28"/>
          <w:szCs w:val="28"/>
        </w:rPr>
        <w:t>2</w:t>
      </w:r>
      <w:r w:rsidRPr="007A7350">
        <w:rPr>
          <w:rFonts w:ascii="Times New Roman" w:hAnsi="Times New Roman" w:cs="Times New Roman"/>
          <w:b/>
          <w:bCs/>
          <w:color w:val="auto"/>
          <w:sz w:val="28"/>
          <w:szCs w:val="28"/>
        </w:rPr>
        <w:t xml:space="preserve">. </w:t>
      </w:r>
      <w:r w:rsidR="00F21BD9" w:rsidRPr="007A7350">
        <w:rPr>
          <w:rFonts w:ascii="Times New Roman" w:hAnsi="Times New Roman" w:cs="Times New Roman"/>
          <w:b/>
          <w:bCs/>
          <w:color w:val="auto"/>
          <w:sz w:val="28"/>
          <w:szCs w:val="28"/>
          <w:lang w:val="vi-VN"/>
        </w:rPr>
        <w:t>Nguyên tắc áp dụng</w:t>
      </w:r>
    </w:p>
    <w:p w14:paraId="4FE92FEC" w14:textId="79466963" w:rsidR="00150C6B" w:rsidRPr="007A7350" w:rsidRDefault="00B2235D" w:rsidP="00E93645">
      <w:pPr>
        <w:pStyle w:val="Heading1"/>
        <w:spacing w:before="60" w:after="60" w:line="240" w:lineRule="auto"/>
        <w:ind w:firstLine="720"/>
        <w:jc w:val="both"/>
        <w:rPr>
          <w:rFonts w:ascii="Times New Roman" w:hAnsi="Times New Roman" w:cs="Times New Roman"/>
          <w:b/>
          <w:bCs/>
          <w:color w:val="auto"/>
          <w:sz w:val="28"/>
          <w:szCs w:val="28"/>
          <w:lang w:val="vi-VN"/>
        </w:rPr>
      </w:pPr>
      <w:r w:rsidRPr="007A7350">
        <w:rPr>
          <w:rFonts w:ascii="Times New Roman" w:hAnsi="Times New Roman" w:cs="Times New Roman"/>
          <w:b/>
          <w:bCs/>
          <w:color w:val="auto"/>
          <w:sz w:val="28"/>
          <w:szCs w:val="28"/>
          <w:lang w:val="vi-VN"/>
        </w:rPr>
        <w:t>Điề</w:t>
      </w:r>
      <w:r w:rsidR="00F21BD9" w:rsidRPr="007A7350">
        <w:rPr>
          <w:rFonts w:ascii="Times New Roman" w:hAnsi="Times New Roman" w:cs="Times New Roman"/>
          <w:b/>
          <w:bCs/>
          <w:color w:val="auto"/>
          <w:sz w:val="28"/>
          <w:szCs w:val="28"/>
          <w:lang w:val="vi-VN"/>
        </w:rPr>
        <w:t>u 3</w:t>
      </w:r>
      <w:r w:rsidR="00194263">
        <w:rPr>
          <w:rFonts w:ascii="Times New Roman" w:hAnsi="Times New Roman" w:cs="Times New Roman"/>
          <w:b/>
          <w:bCs/>
          <w:color w:val="auto"/>
          <w:sz w:val="28"/>
          <w:szCs w:val="28"/>
        </w:rPr>
        <w:t>3</w:t>
      </w:r>
      <w:r w:rsidRPr="007A7350">
        <w:rPr>
          <w:rFonts w:ascii="Times New Roman" w:hAnsi="Times New Roman" w:cs="Times New Roman"/>
          <w:b/>
          <w:bCs/>
          <w:color w:val="auto"/>
          <w:sz w:val="28"/>
          <w:szCs w:val="28"/>
          <w:lang w:val="vi-VN"/>
        </w:rPr>
        <w:t xml:space="preserve">. </w:t>
      </w:r>
      <w:r w:rsidR="00F21BD9" w:rsidRPr="007A7350">
        <w:rPr>
          <w:rFonts w:ascii="Times New Roman" w:hAnsi="Times New Roman" w:cs="Times New Roman"/>
          <w:b/>
          <w:bCs/>
          <w:color w:val="auto"/>
          <w:sz w:val="28"/>
          <w:szCs w:val="28"/>
          <w:lang w:val="vi-VN"/>
        </w:rPr>
        <w:t>Q</w:t>
      </w:r>
      <w:r w:rsidR="00A83C79" w:rsidRPr="007A7350">
        <w:rPr>
          <w:rFonts w:ascii="Times New Roman" w:hAnsi="Times New Roman" w:cs="Times New Roman"/>
          <w:b/>
          <w:bCs/>
          <w:color w:val="auto"/>
          <w:sz w:val="28"/>
          <w:szCs w:val="28"/>
        </w:rPr>
        <w:t>uản lý rủ</w:t>
      </w:r>
      <w:r w:rsidR="00002FD8" w:rsidRPr="007A7350">
        <w:rPr>
          <w:rFonts w:ascii="Times New Roman" w:hAnsi="Times New Roman" w:cs="Times New Roman"/>
          <w:b/>
          <w:bCs/>
          <w:color w:val="auto"/>
          <w:sz w:val="28"/>
          <w:szCs w:val="28"/>
        </w:rPr>
        <w:t>i ro</w:t>
      </w:r>
      <w:r w:rsidR="00F21BD9" w:rsidRPr="007A7350">
        <w:rPr>
          <w:rFonts w:ascii="Times New Roman" w:hAnsi="Times New Roman" w:cs="Times New Roman"/>
          <w:b/>
          <w:bCs/>
          <w:color w:val="auto"/>
          <w:sz w:val="28"/>
          <w:szCs w:val="28"/>
          <w:lang w:val="vi-VN"/>
        </w:rPr>
        <w:t xml:space="preserve"> trong quản lý thuế</w:t>
      </w:r>
    </w:p>
    <w:p w14:paraId="5932AB0F" w14:textId="1EE167E5"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lang w:val="vi-VN"/>
        </w:rPr>
      </w:pPr>
      <w:r w:rsidRPr="007A7350">
        <w:rPr>
          <w:rFonts w:ascii="Times New Roman" w:hAnsi="Times New Roman" w:cs="Times New Roman"/>
          <w:b/>
          <w:bCs/>
          <w:color w:val="auto"/>
          <w:sz w:val="28"/>
          <w:szCs w:val="28"/>
        </w:rPr>
        <w:t xml:space="preserve">Điều </w:t>
      </w:r>
      <w:r w:rsidR="00F21BD9" w:rsidRPr="007A7350">
        <w:rPr>
          <w:rFonts w:ascii="Times New Roman" w:hAnsi="Times New Roman" w:cs="Times New Roman"/>
          <w:b/>
          <w:bCs/>
          <w:color w:val="auto"/>
          <w:sz w:val="28"/>
          <w:szCs w:val="28"/>
          <w:lang w:val="vi-VN"/>
        </w:rPr>
        <w:t>3</w:t>
      </w:r>
      <w:r w:rsidR="00194263">
        <w:rPr>
          <w:rFonts w:ascii="Times New Roman" w:hAnsi="Times New Roman" w:cs="Times New Roman"/>
          <w:b/>
          <w:bCs/>
          <w:color w:val="auto"/>
          <w:sz w:val="28"/>
          <w:szCs w:val="28"/>
        </w:rPr>
        <w:t>4</w:t>
      </w:r>
      <w:r w:rsidRPr="007A7350">
        <w:rPr>
          <w:rFonts w:ascii="Times New Roman" w:hAnsi="Times New Roman" w:cs="Times New Roman"/>
          <w:b/>
          <w:bCs/>
          <w:color w:val="auto"/>
          <w:sz w:val="28"/>
          <w:szCs w:val="28"/>
        </w:rPr>
        <w:t xml:space="preserve">. </w:t>
      </w:r>
      <w:r w:rsidR="00F21BD9" w:rsidRPr="007A7350">
        <w:rPr>
          <w:rFonts w:ascii="Times New Roman" w:hAnsi="Times New Roman" w:cs="Times New Roman"/>
          <w:b/>
          <w:bCs/>
          <w:color w:val="auto"/>
          <w:sz w:val="28"/>
          <w:szCs w:val="28"/>
          <w:lang w:val="vi-VN"/>
        </w:rPr>
        <w:t xml:space="preserve">Quản lý </w:t>
      </w:r>
      <w:r w:rsidR="00B2235D" w:rsidRPr="007A7350">
        <w:rPr>
          <w:rFonts w:ascii="Times New Roman" w:hAnsi="Times New Roman" w:cs="Times New Roman"/>
          <w:b/>
          <w:bCs/>
          <w:color w:val="auto"/>
          <w:sz w:val="28"/>
          <w:szCs w:val="28"/>
          <w:lang w:val="vi-VN"/>
        </w:rPr>
        <w:t xml:space="preserve">tuân thủ </w:t>
      </w:r>
      <w:r w:rsidR="00F21BD9" w:rsidRPr="007A7350">
        <w:rPr>
          <w:rFonts w:ascii="Times New Roman" w:hAnsi="Times New Roman" w:cs="Times New Roman"/>
          <w:b/>
          <w:bCs/>
          <w:color w:val="auto"/>
          <w:sz w:val="28"/>
          <w:szCs w:val="28"/>
          <w:lang w:val="vi-VN"/>
        </w:rPr>
        <w:t>trong quản lý thuế</w:t>
      </w:r>
    </w:p>
    <w:p w14:paraId="23F0DEBC" w14:textId="77777777" w:rsidR="00F21BD9" w:rsidRPr="007A7350" w:rsidRDefault="00F21BD9" w:rsidP="00F21BD9">
      <w:pPr>
        <w:rPr>
          <w:rFonts w:ascii="Times New Roman" w:hAnsi="Times New Roman" w:cs="Times New Roman"/>
          <w:sz w:val="28"/>
          <w:szCs w:val="28"/>
          <w:lang w:val="vi-VN"/>
        </w:rPr>
      </w:pPr>
    </w:p>
    <w:p w14:paraId="3843D9DF" w14:textId="2B1F39B0" w:rsidR="00150C6B" w:rsidRPr="00B47236" w:rsidRDefault="00A83C79" w:rsidP="00B47236">
      <w:pPr>
        <w:pStyle w:val="Heading1"/>
        <w:spacing w:before="240" w:after="60" w:line="240" w:lineRule="auto"/>
        <w:ind w:firstLine="720"/>
        <w:jc w:val="center"/>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t xml:space="preserve">CHƯƠNG VI. </w:t>
      </w:r>
      <w:r w:rsidR="00B47236" w:rsidRPr="00B47236">
        <w:rPr>
          <w:rFonts w:ascii="Times New Roman" w:hAnsi="Times New Roman" w:cs="Times New Roman"/>
          <w:b/>
          <w:bCs/>
          <w:color w:val="auto"/>
          <w:sz w:val="28"/>
          <w:szCs w:val="28"/>
        </w:rPr>
        <w:t xml:space="preserve">QUYỀN, NGHĨA VỤ, NHIỆM VỤ, QUYỀN HẠN CỦA BÊN LIÊN QUAN TRONG QUẢN LÝ THUẾ </w:t>
      </w:r>
      <w:r w:rsidR="00090C98" w:rsidRPr="007A7350">
        <w:rPr>
          <w:rFonts w:ascii="Times New Roman" w:hAnsi="Times New Roman" w:cs="Times New Roman"/>
          <w:b/>
          <w:bCs/>
          <w:color w:val="auto"/>
          <w:sz w:val="28"/>
          <w:szCs w:val="28"/>
          <w:lang w:val="vi-VN"/>
        </w:rPr>
        <w:t>(</w:t>
      </w:r>
      <w:r w:rsidR="0037397A">
        <w:rPr>
          <w:rFonts w:ascii="Times New Roman" w:hAnsi="Times New Roman" w:cs="Times New Roman"/>
          <w:b/>
          <w:bCs/>
          <w:color w:val="auto"/>
          <w:sz w:val="28"/>
          <w:szCs w:val="28"/>
        </w:rPr>
        <w:t>4</w:t>
      </w:r>
      <w:r w:rsidR="00090C98" w:rsidRPr="007A7350">
        <w:rPr>
          <w:rFonts w:ascii="Times New Roman" w:hAnsi="Times New Roman" w:cs="Times New Roman"/>
          <w:b/>
          <w:bCs/>
          <w:color w:val="auto"/>
          <w:sz w:val="28"/>
          <w:szCs w:val="28"/>
          <w:lang w:val="vi-VN"/>
        </w:rPr>
        <w:t xml:space="preserve"> Điều)</w:t>
      </w:r>
    </w:p>
    <w:p w14:paraId="7B610EB4" w14:textId="766D6993"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t>Điều 3</w:t>
      </w:r>
      <w:r w:rsidR="00194263">
        <w:rPr>
          <w:rFonts w:ascii="Times New Roman" w:hAnsi="Times New Roman" w:cs="Times New Roman"/>
          <w:b/>
          <w:bCs/>
          <w:color w:val="auto"/>
          <w:sz w:val="28"/>
          <w:szCs w:val="28"/>
        </w:rPr>
        <w:t>5</w:t>
      </w:r>
      <w:r w:rsidRPr="007A7350">
        <w:rPr>
          <w:rFonts w:ascii="Times New Roman" w:hAnsi="Times New Roman" w:cs="Times New Roman"/>
          <w:b/>
          <w:bCs/>
          <w:color w:val="auto"/>
          <w:sz w:val="28"/>
          <w:szCs w:val="28"/>
        </w:rPr>
        <w:t>. Quyền và nghĩa vụ của người nộp thuế</w:t>
      </w:r>
    </w:p>
    <w:p w14:paraId="6A7EAD50" w14:textId="75EA0F62"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t>Điều 3</w:t>
      </w:r>
      <w:r w:rsidR="00441185" w:rsidRPr="007A7350">
        <w:rPr>
          <w:rFonts w:ascii="Times New Roman" w:hAnsi="Times New Roman" w:cs="Times New Roman"/>
          <w:b/>
          <w:bCs/>
          <w:color w:val="auto"/>
          <w:sz w:val="28"/>
          <w:szCs w:val="28"/>
        </w:rPr>
        <w:t>6</w:t>
      </w:r>
      <w:r w:rsidRPr="007A7350">
        <w:rPr>
          <w:rFonts w:ascii="Times New Roman" w:hAnsi="Times New Roman" w:cs="Times New Roman"/>
          <w:b/>
          <w:bCs/>
          <w:color w:val="auto"/>
          <w:sz w:val="28"/>
          <w:szCs w:val="28"/>
        </w:rPr>
        <w:t xml:space="preserve">. </w:t>
      </w:r>
      <w:r w:rsidR="00B47236" w:rsidRPr="00B47236">
        <w:rPr>
          <w:rFonts w:ascii="Times New Roman" w:hAnsi="Times New Roman" w:cs="Times New Roman"/>
          <w:b/>
          <w:bCs/>
          <w:color w:val="auto"/>
          <w:sz w:val="28"/>
          <w:szCs w:val="28"/>
        </w:rPr>
        <w:t xml:space="preserve">Nhiệm vụ và quyền hạn của cơ quan quản lý thuế </w:t>
      </w:r>
    </w:p>
    <w:p w14:paraId="7595FA8E" w14:textId="08EBCFBF"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t>Điều 3</w:t>
      </w:r>
      <w:r w:rsidR="00441185" w:rsidRPr="007A7350">
        <w:rPr>
          <w:rFonts w:ascii="Times New Roman" w:hAnsi="Times New Roman" w:cs="Times New Roman"/>
          <w:b/>
          <w:bCs/>
          <w:color w:val="auto"/>
          <w:sz w:val="28"/>
          <w:szCs w:val="28"/>
        </w:rPr>
        <w:t>7</w:t>
      </w:r>
      <w:r w:rsidRPr="007A7350">
        <w:rPr>
          <w:rFonts w:ascii="Times New Roman" w:hAnsi="Times New Roman" w:cs="Times New Roman"/>
          <w:b/>
          <w:bCs/>
          <w:color w:val="auto"/>
          <w:sz w:val="28"/>
          <w:szCs w:val="28"/>
        </w:rPr>
        <w:t xml:space="preserve">. </w:t>
      </w:r>
      <w:r w:rsidR="00B47236" w:rsidRPr="00B47236">
        <w:rPr>
          <w:rFonts w:ascii="Times New Roman" w:hAnsi="Times New Roman" w:cs="Times New Roman"/>
          <w:b/>
          <w:bCs/>
          <w:color w:val="auto"/>
          <w:sz w:val="28"/>
          <w:szCs w:val="28"/>
        </w:rPr>
        <w:t xml:space="preserve">Nhiệm vụ, trách nhiệm và quyền hạn của các cơ quan nhà nước, các cơ quan kiểm tra, giám sát trong quản lý thuế </w:t>
      </w:r>
    </w:p>
    <w:p w14:paraId="69CE19AE" w14:textId="7ED50C90" w:rsidR="00150C6B" w:rsidRPr="0037397A" w:rsidRDefault="00A83C79" w:rsidP="0037397A">
      <w:pPr>
        <w:pStyle w:val="Heading1"/>
        <w:spacing w:before="60" w:after="60" w:line="240" w:lineRule="auto"/>
        <w:ind w:firstLine="720"/>
        <w:jc w:val="both"/>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lang w:val="vi-VN"/>
        </w:rPr>
        <w:t>Điều</w:t>
      </w:r>
      <w:r w:rsidRPr="007A7350">
        <w:rPr>
          <w:rFonts w:ascii="Times New Roman" w:hAnsi="Times New Roman" w:cs="Times New Roman"/>
          <w:b/>
          <w:bCs/>
          <w:color w:val="auto"/>
          <w:sz w:val="28"/>
          <w:szCs w:val="28"/>
        </w:rPr>
        <w:t xml:space="preserve"> </w:t>
      </w:r>
      <w:r w:rsidR="00441185" w:rsidRPr="007A7350">
        <w:rPr>
          <w:rFonts w:ascii="Times New Roman" w:hAnsi="Times New Roman" w:cs="Times New Roman"/>
          <w:b/>
          <w:bCs/>
          <w:color w:val="auto"/>
          <w:sz w:val="28"/>
          <w:szCs w:val="28"/>
        </w:rPr>
        <w:t>38</w:t>
      </w:r>
      <w:r w:rsidRPr="007A7350">
        <w:rPr>
          <w:rFonts w:ascii="Times New Roman" w:hAnsi="Times New Roman" w:cs="Times New Roman"/>
          <w:b/>
          <w:bCs/>
          <w:color w:val="auto"/>
          <w:sz w:val="28"/>
          <w:szCs w:val="28"/>
        </w:rPr>
        <w:t>.</w:t>
      </w:r>
      <w:r w:rsidRPr="007A7350">
        <w:rPr>
          <w:rFonts w:ascii="Times New Roman" w:hAnsi="Times New Roman" w:cs="Times New Roman"/>
          <w:b/>
          <w:bCs/>
          <w:color w:val="auto"/>
          <w:sz w:val="28"/>
          <w:szCs w:val="28"/>
          <w:lang w:val="vi-VN"/>
        </w:rPr>
        <w:t xml:space="preserve"> Nhiệm vụ, quyền hạn </w:t>
      </w:r>
      <w:r w:rsidRPr="007A7350">
        <w:rPr>
          <w:rFonts w:ascii="Times New Roman" w:hAnsi="Times New Roman" w:cs="Times New Roman"/>
          <w:b/>
          <w:bCs/>
          <w:color w:val="auto"/>
          <w:sz w:val="28"/>
          <w:szCs w:val="28"/>
        </w:rPr>
        <w:t>của tổ chức, cá nhân khác trong quản lý thuế</w:t>
      </w:r>
    </w:p>
    <w:p w14:paraId="2E4F947D" w14:textId="77777777" w:rsidR="00A610C9" w:rsidRPr="007A7350" w:rsidRDefault="00A610C9" w:rsidP="00E93645">
      <w:pPr>
        <w:spacing w:before="60" w:after="60" w:line="240" w:lineRule="auto"/>
        <w:ind w:firstLine="720"/>
        <w:jc w:val="both"/>
        <w:rPr>
          <w:rFonts w:ascii="Times New Roman" w:hAnsi="Times New Roman" w:cs="Times New Roman"/>
          <w:sz w:val="28"/>
          <w:szCs w:val="28"/>
        </w:rPr>
      </w:pPr>
    </w:p>
    <w:p w14:paraId="0DF3E536" w14:textId="23466593" w:rsidR="00150C6B" w:rsidRPr="007A7350" w:rsidRDefault="00A83C79" w:rsidP="00E93645">
      <w:pPr>
        <w:spacing w:before="60" w:after="60" w:line="240" w:lineRule="auto"/>
        <w:ind w:firstLine="720"/>
        <w:jc w:val="center"/>
        <w:rPr>
          <w:rFonts w:ascii="Times New Roman" w:hAnsi="Times New Roman" w:cs="Times New Roman"/>
          <w:b/>
          <w:sz w:val="28"/>
          <w:szCs w:val="28"/>
          <w:lang w:val="vi-VN"/>
        </w:rPr>
      </w:pPr>
      <w:r w:rsidRPr="007A7350">
        <w:rPr>
          <w:rFonts w:ascii="Times New Roman" w:hAnsi="Times New Roman" w:cs="Times New Roman"/>
          <w:b/>
          <w:sz w:val="28"/>
          <w:szCs w:val="28"/>
        </w:rPr>
        <w:lastRenderedPageBreak/>
        <w:t>CHƯƠNG VII. KHIẾU NẠI, TỐ CÁO, GIẢI QUYẾT TRANH CHẤP</w:t>
      </w:r>
      <w:r w:rsidR="00090C98" w:rsidRPr="007A7350">
        <w:rPr>
          <w:rFonts w:ascii="Times New Roman" w:hAnsi="Times New Roman" w:cs="Times New Roman"/>
          <w:b/>
          <w:sz w:val="28"/>
          <w:szCs w:val="28"/>
          <w:lang w:val="vi-VN"/>
        </w:rPr>
        <w:t xml:space="preserve"> (3 Điều)</w:t>
      </w:r>
    </w:p>
    <w:p w14:paraId="41B2AC28" w14:textId="0DBDE8D2" w:rsidR="000A41A9" w:rsidRPr="007A7350" w:rsidRDefault="000A41A9" w:rsidP="00E93645">
      <w:pPr>
        <w:pStyle w:val="Heading1"/>
        <w:spacing w:before="60" w:after="60" w:line="240" w:lineRule="auto"/>
        <w:ind w:firstLine="720"/>
        <w:jc w:val="both"/>
        <w:rPr>
          <w:rFonts w:ascii="Times New Roman" w:hAnsi="Times New Roman" w:cs="Times New Roman"/>
          <w:b/>
          <w:bCs/>
          <w:color w:val="auto"/>
          <w:sz w:val="28"/>
          <w:szCs w:val="28"/>
          <w:lang w:val="vi-VN"/>
        </w:rPr>
      </w:pPr>
      <w:r w:rsidRPr="007A7350">
        <w:rPr>
          <w:rFonts w:ascii="Times New Roman" w:hAnsi="Times New Roman" w:cs="Times New Roman"/>
          <w:b/>
          <w:bCs/>
          <w:color w:val="auto"/>
          <w:sz w:val="28"/>
          <w:szCs w:val="28"/>
          <w:lang w:val="vi-VN"/>
        </w:rPr>
        <w:t>Điề</w:t>
      </w:r>
      <w:r w:rsidR="00441185" w:rsidRPr="007A7350">
        <w:rPr>
          <w:rFonts w:ascii="Times New Roman" w:hAnsi="Times New Roman" w:cs="Times New Roman"/>
          <w:b/>
          <w:bCs/>
          <w:color w:val="auto"/>
          <w:sz w:val="28"/>
          <w:szCs w:val="28"/>
          <w:lang w:val="vi-VN"/>
        </w:rPr>
        <w:t xml:space="preserve">u </w:t>
      </w:r>
      <w:r w:rsidR="00441185" w:rsidRPr="007A7350">
        <w:rPr>
          <w:rFonts w:ascii="Times New Roman" w:hAnsi="Times New Roman" w:cs="Times New Roman"/>
          <w:b/>
          <w:bCs/>
          <w:color w:val="auto"/>
          <w:sz w:val="28"/>
          <w:szCs w:val="28"/>
        </w:rPr>
        <w:t>39</w:t>
      </w:r>
      <w:r w:rsidRPr="007A7350">
        <w:rPr>
          <w:rFonts w:ascii="Times New Roman" w:hAnsi="Times New Roman" w:cs="Times New Roman"/>
          <w:b/>
          <w:bCs/>
          <w:color w:val="auto"/>
          <w:sz w:val="28"/>
          <w:szCs w:val="28"/>
          <w:lang w:val="vi-VN"/>
        </w:rPr>
        <w:t xml:space="preserve">. </w:t>
      </w:r>
      <w:r w:rsidR="0010625F" w:rsidRPr="007A7350">
        <w:rPr>
          <w:rFonts w:ascii="Times New Roman" w:hAnsi="Times New Roman" w:cs="Times New Roman"/>
          <w:b/>
          <w:bCs/>
          <w:color w:val="auto"/>
          <w:sz w:val="28"/>
          <w:szCs w:val="28"/>
          <w:lang w:val="vi-VN"/>
        </w:rPr>
        <w:t>Khiếu nại, tố cáo, giải quyết tranh chấp về thuế</w:t>
      </w:r>
    </w:p>
    <w:p w14:paraId="3EC3FEFC" w14:textId="203169E9" w:rsidR="000A41A9" w:rsidRPr="007A7350" w:rsidRDefault="000A41A9" w:rsidP="00E93645">
      <w:pPr>
        <w:pStyle w:val="Heading1"/>
        <w:spacing w:before="60" w:after="60" w:line="240" w:lineRule="auto"/>
        <w:ind w:firstLine="720"/>
        <w:jc w:val="both"/>
        <w:rPr>
          <w:rFonts w:ascii="Times New Roman" w:hAnsi="Times New Roman" w:cs="Times New Roman"/>
          <w:b/>
          <w:bCs/>
          <w:color w:val="auto"/>
          <w:sz w:val="28"/>
          <w:szCs w:val="28"/>
          <w:lang w:val="vi-VN"/>
        </w:rPr>
      </w:pPr>
      <w:r w:rsidRPr="007A7350">
        <w:rPr>
          <w:rFonts w:ascii="Times New Roman" w:hAnsi="Times New Roman" w:cs="Times New Roman"/>
          <w:b/>
          <w:bCs/>
          <w:color w:val="auto"/>
          <w:sz w:val="28"/>
          <w:szCs w:val="28"/>
          <w:lang w:val="vi-VN"/>
        </w:rPr>
        <w:t>Điều 4</w:t>
      </w:r>
      <w:r w:rsidR="00441185" w:rsidRPr="007A7350">
        <w:rPr>
          <w:rFonts w:ascii="Times New Roman" w:hAnsi="Times New Roman" w:cs="Times New Roman"/>
          <w:b/>
          <w:bCs/>
          <w:color w:val="auto"/>
          <w:sz w:val="28"/>
          <w:szCs w:val="28"/>
        </w:rPr>
        <w:t>0</w:t>
      </w:r>
      <w:r w:rsidRPr="007A7350">
        <w:rPr>
          <w:rFonts w:ascii="Times New Roman" w:hAnsi="Times New Roman" w:cs="Times New Roman"/>
          <w:b/>
          <w:bCs/>
          <w:color w:val="auto"/>
          <w:sz w:val="28"/>
          <w:szCs w:val="28"/>
          <w:lang w:val="vi-VN"/>
        </w:rPr>
        <w:t>. Trách nhiệm và quyền hạn của cơ quan quản lý thuế trong việc giải quyết khiếu nại về thuế</w:t>
      </w:r>
    </w:p>
    <w:p w14:paraId="031EE826" w14:textId="275B7454" w:rsidR="000A41A9" w:rsidRPr="007A7350" w:rsidRDefault="000A41A9" w:rsidP="00E93645">
      <w:pPr>
        <w:pStyle w:val="Heading1"/>
        <w:spacing w:before="60" w:after="60" w:line="240" w:lineRule="auto"/>
        <w:ind w:firstLine="720"/>
        <w:jc w:val="both"/>
        <w:rPr>
          <w:rFonts w:ascii="Times New Roman" w:hAnsi="Times New Roman" w:cs="Times New Roman"/>
          <w:b/>
          <w:bCs/>
          <w:color w:val="auto"/>
          <w:sz w:val="28"/>
          <w:szCs w:val="28"/>
          <w:lang w:val="vi-VN"/>
        </w:rPr>
      </w:pPr>
      <w:r w:rsidRPr="007A7350">
        <w:rPr>
          <w:rFonts w:ascii="Times New Roman" w:hAnsi="Times New Roman" w:cs="Times New Roman"/>
          <w:b/>
          <w:bCs/>
          <w:color w:val="auto"/>
          <w:sz w:val="28"/>
          <w:szCs w:val="28"/>
          <w:lang w:val="vi-VN"/>
        </w:rPr>
        <w:t>Điều 4</w:t>
      </w:r>
      <w:r w:rsidR="00441185" w:rsidRPr="007A7350">
        <w:rPr>
          <w:rFonts w:ascii="Times New Roman" w:hAnsi="Times New Roman" w:cs="Times New Roman"/>
          <w:b/>
          <w:bCs/>
          <w:color w:val="auto"/>
          <w:sz w:val="28"/>
          <w:szCs w:val="28"/>
        </w:rPr>
        <w:t>1</w:t>
      </w:r>
      <w:r w:rsidRPr="007A7350">
        <w:rPr>
          <w:rFonts w:ascii="Times New Roman" w:hAnsi="Times New Roman" w:cs="Times New Roman"/>
          <w:b/>
          <w:bCs/>
          <w:color w:val="auto"/>
          <w:sz w:val="28"/>
          <w:szCs w:val="28"/>
          <w:lang w:val="vi-VN"/>
        </w:rPr>
        <w:t>. Khởi kiện</w:t>
      </w:r>
    </w:p>
    <w:p w14:paraId="6720248B" w14:textId="77777777" w:rsidR="000A41A9" w:rsidRPr="007A7350" w:rsidRDefault="000A41A9" w:rsidP="00E93645">
      <w:pPr>
        <w:spacing w:before="60" w:after="60" w:line="240" w:lineRule="auto"/>
        <w:ind w:firstLine="720"/>
        <w:jc w:val="both"/>
        <w:rPr>
          <w:rFonts w:ascii="Times New Roman" w:hAnsi="Times New Roman" w:cs="Times New Roman"/>
          <w:b/>
          <w:sz w:val="28"/>
          <w:szCs w:val="28"/>
        </w:rPr>
      </w:pPr>
    </w:p>
    <w:p w14:paraId="464328F3" w14:textId="74A880E0" w:rsidR="00150C6B" w:rsidRPr="00AF4127" w:rsidRDefault="00A83C79" w:rsidP="00AF4127">
      <w:pPr>
        <w:pStyle w:val="Heading1"/>
        <w:spacing w:before="60" w:after="60" w:line="240" w:lineRule="auto"/>
        <w:jc w:val="center"/>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lang w:val="vi-VN"/>
        </w:rPr>
        <w:t xml:space="preserve">CHƯƠNG VIII. </w:t>
      </w:r>
      <w:r w:rsidR="00B47236" w:rsidRPr="00B47236">
        <w:rPr>
          <w:rFonts w:ascii="Times New Roman" w:hAnsi="Times New Roman" w:cs="Times New Roman"/>
          <w:b/>
          <w:bCs/>
          <w:color w:val="auto"/>
          <w:sz w:val="28"/>
          <w:szCs w:val="28"/>
        </w:rPr>
        <w:t>XỬ LÝ VI PHẠM HÀNH CHÍNH VỀ QUẢN LÝ THUẾ VÀ CƯỠNG CHẾ THI HÀNH QUYẾT ĐỊNH HÀNH CHÍNH VỀ QUẢN LÝ THUẾ</w:t>
      </w:r>
      <w:r w:rsidR="00AF4127">
        <w:rPr>
          <w:rFonts w:ascii="Times New Roman" w:hAnsi="Times New Roman" w:cs="Times New Roman"/>
          <w:b/>
          <w:bCs/>
          <w:color w:val="auto"/>
          <w:sz w:val="28"/>
          <w:szCs w:val="28"/>
        </w:rPr>
        <w:t xml:space="preserve"> </w:t>
      </w:r>
      <w:r w:rsidR="00090C98" w:rsidRPr="007A7350">
        <w:rPr>
          <w:rFonts w:ascii="Times New Roman" w:hAnsi="Times New Roman" w:cs="Times New Roman"/>
          <w:b/>
          <w:bCs/>
          <w:color w:val="auto"/>
          <w:sz w:val="28"/>
          <w:szCs w:val="28"/>
          <w:lang w:val="vi-VN"/>
        </w:rPr>
        <w:t>(7 Điều)</w:t>
      </w:r>
    </w:p>
    <w:p w14:paraId="0454FCC1" w14:textId="77777777" w:rsidR="000661AF" w:rsidRPr="007A7350" w:rsidRDefault="000661AF" w:rsidP="000661AF">
      <w:pPr>
        <w:spacing w:before="60" w:after="60" w:line="240" w:lineRule="auto"/>
        <w:ind w:firstLine="720"/>
        <w:jc w:val="center"/>
        <w:rPr>
          <w:rFonts w:ascii="Times New Roman" w:eastAsia="SimSun" w:hAnsi="Times New Roman" w:cs="Times New Roman"/>
          <w:b/>
          <w:kern w:val="0"/>
          <w:sz w:val="28"/>
          <w:szCs w:val="28"/>
          <w14:ligatures w14:val="none"/>
        </w:rPr>
      </w:pPr>
    </w:p>
    <w:p w14:paraId="53BDE2B0" w14:textId="1BDF26A2" w:rsidR="00150C6B" w:rsidRPr="007A7350" w:rsidRDefault="00A83C79" w:rsidP="00297E46">
      <w:pPr>
        <w:spacing w:before="60" w:after="60" w:line="240" w:lineRule="auto"/>
        <w:ind w:left="720" w:firstLine="720"/>
        <w:rPr>
          <w:rFonts w:ascii="Times New Roman" w:eastAsia="SimSun" w:hAnsi="Times New Roman" w:cs="Times New Roman"/>
          <w:b/>
          <w:kern w:val="0"/>
          <w:sz w:val="28"/>
          <w:szCs w:val="28"/>
          <w14:ligatures w14:val="none"/>
        </w:rPr>
      </w:pPr>
      <w:r w:rsidRPr="007A7350">
        <w:rPr>
          <w:rFonts w:ascii="Times New Roman" w:eastAsia="SimSun" w:hAnsi="Times New Roman" w:cs="Times New Roman"/>
          <w:b/>
          <w:kern w:val="0"/>
          <w:sz w:val="28"/>
          <w:szCs w:val="28"/>
          <w14:ligatures w14:val="none"/>
        </w:rPr>
        <w:t xml:space="preserve">Mục I. Xử phạt vi phạm hành chính về </w:t>
      </w:r>
      <w:r w:rsidR="00B2235D" w:rsidRPr="007A7350">
        <w:rPr>
          <w:rFonts w:ascii="Times New Roman" w:eastAsia="SimSun" w:hAnsi="Times New Roman" w:cs="Times New Roman"/>
          <w:b/>
          <w:kern w:val="0"/>
          <w:sz w:val="28"/>
          <w:szCs w:val="28"/>
          <w:lang w:val="vi-VN"/>
          <w14:ligatures w14:val="none"/>
        </w:rPr>
        <w:t>quản lý thuế</w:t>
      </w:r>
    </w:p>
    <w:p w14:paraId="36AE69E2" w14:textId="2FCC4B5B"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lang w:val="vi-VN"/>
        </w:rPr>
      </w:pPr>
      <w:r w:rsidRPr="007A7350">
        <w:rPr>
          <w:rFonts w:ascii="Times New Roman" w:hAnsi="Times New Roman" w:cs="Times New Roman"/>
          <w:b/>
          <w:bCs/>
          <w:color w:val="auto"/>
          <w:sz w:val="28"/>
          <w:szCs w:val="28"/>
          <w:lang w:val="vi-VN"/>
        </w:rPr>
        <w:t>Điều 4</w:t>
      </w:r>
      <w:r w:rsidR="00441185" w:rsidRPr="007A7350">
        <w:rPr>
          <w:rFonts w:ascii="Times New Roman" w:hAnsi="Times New Roman" w:cs="Times New Roman"/>
          <w:b/>
          <w:bCs/>
          <w:color w:val="auto"/>
          <w:sz w:val="28"/>
          <w:szCs w:val="28"/>
        </w:rPr>
        <w:t>2</w:t>
      </w:r>
      <w:r w:rsidRPr="007A7350">
        <w:rPr>
          <w:rFonts w:ascii="Times New Roman" w:hAnsi="Times New Roman" w:cs="Times New Roman"/>
          <w:b/>
          <w:bCs/>
          <w:color w:val="auto"/>
          <w:sz w:val="28"/>
          <w:szCs w:val="28"/>
          <w:lang w:val="vi-VN"/>
        </w:rPr>
        <w:t>. Nguyên tắc xử phạt vi phạm hành chính về quản lý thuế</w:t>
      </w:r>
    </w:p>
    <w:p w14:paraId="48621B2D" w14:textId="2EE2DBEC"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lang w:val="vi-VN"/>
        </w:rPr>
      </w:pPr>
      <w:r w:rsidRPr="007A7350">
        <w:rPr>
          <w:rFonts w:ascii="Times New Roman" w:hAnsi="Times New Roman" w:cs="Times New Roman"/>
          <w:b/>
          <w:bCs/>
          <w:color w:val="auto"/>
          <w:sz w:val="28"/>
          <w:szCs w:val="28"/>
          <w:lang w:val="vi-VN"/>
        </w:rPr>
        <w:t>Điều 4</w:t>
      </w:r>
      <w:r w:rsidR="00441185" w:rsidRPr="007A7350">
        <w:rPr>
          <w:rFonts w:ascii="Times New Roman" w:hAnsi="Times New Roman" w:cs="Times New Roman"/>
          <w:b/>
          <w:bCs/>
          <w:color w:val="auto"/>
          <w:sz w:val="28"/>
          <w:szCs w:val="28"/>
        </w:rPr>
        <w:t>3</w:t>
      </w:r>
      <w:r w:rsidRPr="007A7350">
        <w:rPr>
          <w:rFonts w:ascii="Times New Roman" w:hAnsi="Times New Roman" w:cs="Times New Roman"/>
          <w:b/>
          <w:bCs/>
          <w:color w:val="auto"/>
          <w:sz w:val="28"/>
          <w:szCs w:val="28"/>
          <w:lang w:val="vi-VN"/>
        </w:rPr>
        <w:t>. Hành vi vi phạm trong lĩnh vực</w:t>
      </w:r>
      <w:r w:rsidR="0010625F" w:rsidRPr="007A7350">
        <w:rPr>
          <w:rFonts w:ascii="Times New Roman" w:hAnsi="Times New Roman" w:cs="Times New Roman"/>
          <w:b/>
          <w:bCs/>
          <w:color w:val="auto"/>
          <w:sz w:val="28"/>
          <w:szCs w:val="28"/>
        </w:rPr>
        <w:t xml:space="preserve"> quản lý</w:t>
      </w:r>
      <w:r w:rsidRPr="007A7350">
        <w:rPr>
          <w:rFonts w:ascii="Times New Roman" w:hAnsi="Times New Roman" w:cs="Times New Roman"/>
          <w:b/>
          <w:bCs/>
          <w:color w:val="auto"/>
          <w:sz w:val="28"/>
          <w:szCs w:val="28"/>
          <w:lang w:val="vi-VN"/>
        </w:rPr>
        <w:t xml:space="preserve"> thuế </w:t>
      </w:r>
    </w:p>
    <w:p w14:paraId="530F7B3D" w14:textId="017E7195" w:rsidR="00150C6B" w:rsidRPr="007A7350" w:rsidRDefault="00A83C79" w:rsidP="00E93645">
      <w:pPr>
        <w:pStyle w:val="Heading1"/>
        <w:spacing w:before="60" w:after="60" w:line="240" w:lineRule="auto"/>
        <w:ind w:firstLine="720"/>
        <w:jc w:val="both"/>
        <w:rPr>
          <w:rFonts w:ascii="Times New Roman" w:hAnsi="Times New Roman" w:cs="Times New Roman"/>
          <w:color w:val="auto"/>
          <w:sz w:val="28"/>
          <w:szCs w:val="28"/>
        </w:rPr>
      </w:pPr>
      <w:r w:rsidRPr="007A7350">
        <w:rPr>
          <w:rFonts w:ascii="Times New Roman" w:hAnsi="Times New Roman" w:cs="Times New Roman"/>
          <w:b/>
          <w:bCs/>
          <w:color w:val="auto"/>
          <w:sz w:val="28"/>
          <w:szCs w:val="28"/>
          <w:lang w:val="vi-VN"/>
        </w:rPr>
        <w:t>Điều 4</w:t>
      </w:r>
      <w:r w:rsidR="00441185" w:rsidRPr="007A7350">
        <w:rPr>
          <w:rFonts w:ascii="Times New Roman" w:hAnsi="Times New Roman" w:cs="Times New Roman"/>
          <w:b/>
          <w:bCs/>
          <w:color w:val="auto"/>
          <w:sz w:val="28"/>
          <w:szCs w:val="28"/>
        </w:rPr>
        <w:t>4</w:t>
      </w:r>
      <w:r w:rsidRPr="007A7350">
        <w:rPr>
          <w:rFonts w:ascii="Times New Roman" w:hAnsi="Times New Roman" w:cs="Times New Roman"/>
          <w:b/>
          <w:bCs/>
          <w:color w:val="auto"/>
          <w:sz w:val="28"/>
          <w:szCs w:val="28"/>
          <w:lang w:val="vi-VN"/>
        </w:rPr>
        <w:t xml:space="preserve">. </w:t>
      </w:r>
      <w:r w:rsidR="00B47236" w:rsidRPr="00B47236">
        <w:rPr>
          <w:rFonts w:ascii="Times New Roman" w:hAnsi="Times New Roman" w:cs="Times New Roman"/>
          <w:b/>
          <w:bCs/>
          <w:color w:val="auto"/>
          <w:sz w:val="28"/>
          <w:szCs w:val="28"/>
        </w:rPr>
        <w:t>Xử lý hành vi vi phạm của tổ chức cung ứng dịch vụ thanh toán, người bảo lãnh nộp tiền thuế, tổ chức, cá nhân có liên quan trong lĩnh vực quản lý thuế</w:t>
      </w:r>
    </w:p>
    <w:p w14:paraId="6A2B94A4" w14:textId="499B30C4"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lang w:val="vi-VN"/>
        </w:rPr>
      </w:pPr>
      <w:r w:rsidRPr="007A7350">
        <w:rPr>
          <w:rFonts w:ascii="Times New Roman" w:hAnsi="Times New Roman" w:cs="Times New Roman"/>
          <w:b/>
          <w:bCs/>
          <w:color w:val="auto"/>
          <w:sz w:val="28"/>
          <w:szCs w:val="28"/>
          <w:lang w:val="vi-VN"/>
        </w:rPr>
        <w:t xml:space="preserve">Điều </w:t>
      </w:r>
      <w:r w:rsidR="00441185" w:rsidRPr="007A7350">
        <w:rPr>
          <w:rFonts w:ascii="Times New Roman" w:hAnsi="Times New Roman" w:cs="Times New Roman"/>
          <w:b/>
          <w:bCs/>
          <w:color w:val="auto"/>
          <w:sz w:val="28"/>
          <w:szCs w:val="28"/>
          <w:lang w:val="vi-VN"/>
        </w:rPr>
        <w:t>4</w:t>
      </w:r>
      <w:r w:rsidR="00441185" w:rsidRPr="007A7350">
        <w:rPr>
          <w:rFonts w:ascii="Times New Roman" w:hAnsi="Times New Roman" w:cs="Times New Roman"/>
          <w:b/>
          <w:bCs/>
          <w:color w:val="auto"/>
          <w:sz w:val="28"/>
          <w:szCs w:val="28"/>
        </w:rPr>
        <w:t>5</w:t>
      </w:r>
      <w:r w:rsidRPr="007A7350">
        <w:rPr>
          <w:rFonts w:ascii="Times New Roman" w:hAnsi="Times New Roman" w:cs="Times New Roman"/>
          <w:b/>
          <w:bCs/>
          <w:color w:val="auto"/>
          <w:sz w:val="28"/>
          <w:szCs w:val="28"/>
          <w:lang w:val="vi-VN"/>
        </w:rPr>
        <w:t>. Thẩm quyền xử phạt vi phạm hành chính về quản lý thuế</w:t>
      </w:r>
    </w:p>
    <w:p w14:paraId="4EFE38E6" w14:textId="77777777" w:rsidR="000661AF" w:rsidRPr="007A7350" w:rsidRDefault="000661AF" w:rsidP="000661AF">
      <w:pPr>
        <w:spacing w:before="60" w:after="60" w:line="240" w:lineRule="auto"/>
        <w:ind w:firstLine="720"/>
        <w:jc w:val="center"/>
        <w:rPr>
          <w:rFonts w:ascii="Times New Roman" w:hAnsi="Times New Roman" w:cs="Times New Roman"/>
          <w:b/>
          <w:sz w:val="28"/>
          <w:szCs w:val="28"/>
          <w:lang w:val="vi-VN"/>
        </w:rPr>
      </w:pPr>
    </w:p>
    <w:p w14:paraId="658377A0" w14:textId="79BDF554" w:rsidR="00150C6B" w:rsidRPr="007A7350" w:rsidRDefault="00A83C79" w:rsidP="00B47236">
      <w:pPr>
        <w:spacing w:before="60" w:after="60" w:line="240" w:lineRule="auto"/>
        <w:jc w:val="center"/>
        <w:rPr>
          <w:rFonts w:ascii="Times New Roman" w:hAnsi="Times New Roman" w:cs="Times New Roman"/>
          <w:b/>
          <w:sz w:val="28"/>
          <w:szCs w:val="28"/>
        </w:rPr>
      </w:pPr>
      <w:r w:rsidRPr="007A7350">
        <w:rPr>
          <w:rFonts w:ascii="Times New Roman" w:hAnsi="Times New Roman" w:cs="Times New Roman"/>
          <w:b/>
          <w:sz w:val="28"/>
          <w:szCs w:val="28"/>
          <w:lang w:val="vi-VN"/>
        </w:rPr>
        <w:t xml:space="preserve">Mục 2. </w:t>
      </w:r>
      <w:r w:rsidR="00B47236" w:rsidRPr="00154126">
        <w:rPr>
          <w:rFonts w:ascii="Times New Roman" w:hAnsi="Times New Roman" w:cs="Times New Roman"/>
          <w:b/>
          <w:sz w:val="28"/>
          <w:szCs w:val="28"/>
        </w:rPr>
        <w:t>Cưỡng chế thi hành quyết định hành chính về quản lý thuế</w:t>
      </w:r>
    </w:p>
    <w:p w14:paraId="7F911BFF" w14:textId="6D79C1C4"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lang w:val="vi-VN"/>
        </w:rPr>
      </w:pPr>
      <w:r w:rsidRPr="007A7350">
        <w:rPr>
          <w:rFonts w:ascii="Times New Roman" w:hAnsi="Times New Roman" w:cs="Times New Roman"/>
          <w:b/>
          <w:bCs/>
          <w:color w:val="auto"/>
          <w:sz w:val="28"/>
          <w:szCs w:val="28"/>
          <w:lang w:val="vi-VN"/>
        </w:rPr>
        <w:t>Điều 4</w:t>
      </w:r>
      <w:r w:rsidR="00441185" w:rsidRPr="007A7350">
        <w:rPr>
          <w:rFonts w:ascii="Times New Roman" w:hAnsi="Times New Roman" w:cs="Times New Roman"/>
          <w:b/>
          <w:bCs/>
          <w:color w:val="auto"/>
          <w:sz w:val="28"/>
          <w:szCs w:val="28"/>
        </w:rPr>
        <w:t>6</w:t>
      </w:r>
      <w:r w:rsidRPr="007A7350">
        <w:rPr>
          <w:rFonts w:ascii="Times New Roman" w:hAnsi="Times New Roman" w:cs="Times New Roman"/>
          <w:b/>
          <w:bCs/>
          <w:color w:val="auto"/>
          <w:sz w:val="28"/>
          <w:szCs w:val="28"/>
          <w:lang w:val="vi-VN"/>
        </w:rPr>
        <w:t>. Trường hợp bị cưỡng chế thi hành quyết định hành chính về quản lý thuế</w:t>
      </w:r>
    </w:p>
    <w:p w14:paraId="502C0628" w14:textId="18A54B11"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lang w:val="vi-VN"/>
        </w:rPr>
      </w:pPr>
      <w:r w:rsidRPr="007A7350">
        <w:rPr>
          <w:rFonts w:ascii="Times New Roman" w:hAnsi="Times New Roman" w:cs="Times New Roman"/>
          <w:b/>
          <w:bCs/>
          <w:color w:val="auto"/>
          <w:sz w:val="28"/>
          <w:szCs w:val="28"/>
          <w:lang w:val="vi-VN"/>
        </w:rPr>
        <w:t>Điều 4</w:t>
      </w:r>
      <w:r w:rsidR="00441185" w:rsidRPr="007A7350">
        <w:rPr>
          <w:rFonts w:ascii="Times New Roman" w:hAnsi="Times New Roman" w:cs="Times New Roman"/>
          <w:b/>
          <w:bCs/>
          <w:color w:val="auto"/>
          <w:sz w:val="28"/>
          <w:szCs w:val="28"/>
        </w:rPr>
        <w:t>7</w:t>
      </w:r>
      <w:r w:rsidRPr="007A7350">
        <w:rPr>
          <w:rFonts w:ascii="Times New Roman" w:hAnsi="Times New Roman" w:cs="Times New Roman"/>
          <w:b/>
          <w:bCs/>
          <w:color w:val="auto"/>
          <w:sz w:val="28"/>
          <w:szCs w:val="28"/>
          <w:lang w:val="vi-VN"/>
        </w:rPr>
        <w:t>. Biện pháp cưỡng chế thi hành quyết định hành chính về quản lý thuế</w:t>
      </w:r>
    </w:p>
    <w:p w14:paraId="20A5BE95" w14:textId="0E582E7E"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lang w:val="vi-VN"/>
        </w:rPr>
      </w:pPr>
      <w:r w:rsidRPr="007A7350">
        <w:rPr>
          <w:rFonts w:ascii="Times New Roman" w:hAnsi="Times New Roman" w:cs="Times New Roman"/>
          <w:b/>
          <w:bCs/>
          <w:color w:val="auto"/>
          <w:sz w:val="28"/>
          <w:szCs w:val="28"/>
          <w:lang w:val="vi-VN"/>
        </w:rPr>
        <w:t>Điều 4</w:t>
      </w:r>
      <w:r w:rsidR="00441185" w:rsidRPr="007A7350">
        <w:rPr>
          <w:rFonts w:ascii="Times New Roman" w:hAnsi="Times New Roman" w:cs="Times New Roman"/>
          <w:b/>
          <w:bCs/>
          <w:color w:val="auto"/>
          <w:sz w:val="28"/>
          <w:szCs w:val="28"/>
        </w:rPr>
        <w:t>8</w:t>
      </w:r>
      <w:r w:rsidRPr="007A7350">
        <w:rPr>
          <w:rFonts w:ascii="Times New Roman" w:hAnsi="Times New Roman" w:cs="Times New Roman"/>
          <w:b/>
          <w:bCs/>
          <w:color w:val="auto"/>
          <w:sz w:val="28"/>
          <w:szCs w:val="28"/>
          <w:lang w:val="vi-VN"/>
        </w:rPr>
        <w:t>. Thẩm quyền quyết định cưỡng chế thi hành quyết định hành chính về quản lý thuế</w:t>
      </w:r>
    </w:p>
    <w:p w14:paraId="627C6F4B" w14:textId="77777777" w:rsidR="00150C6B" w:rsidRPr="007A7350" w:rsidRDefault="00150C6B" w:rsidP="00E93645">
      <w:pPr>
        <w:spacing w:before="60" w:after="60" w:line="240" w:lineRule="auto"/>
        <w:ind w:firstLine="720"/>
        <w:jc w:val="both"/>
        <w:rPr>
          <w:rFonts w:ascii="Times New Roman" w:hAnsi="Times New Roman" w:cs="Times New Roman"/>
          <w:sz w:val="28"/>
          <w:szCs w:val="28"/>
        </w:rPr>
      </w:pPr>
    </w:p>
    <w:p w14:paraId="77D5FC46" w14:textId="0A9AA97F" w:rsidR="00150C6B" w:rsidRPr="00B47236" w:rsidRDefault="00A83C79" w:rsidP="00B47236">
      <w:pPr>
        <w:pStyle w:val="Heading1"/>
        <w:spacing w:before="60" w:after="60" w:line="240" w:lineRule="auto"/>
        <w:jc w:val="center"/>
        <w:rPr>
          <w:rFonts w:ascii="Times New Roman" w:hAnsi="Times New Roman" w:cs="Times New Roman"/>
          <w:b/>
          <w:bCs/>
          <w:color w:val="auto"/>
          <w:sz w:val="28"/>
          <w:szCs w:val="28"/>
        </w:rPr>
      </w:pPr>
      <w:r w:rsidRPr="007A7350">
        <w:rPr>
          <w:rFonts w:ascii="Times New Roman" w:hAnsi="Times New Roman" w:cs="Times New Roman"/>
          <w:b/>
          <w:bCs/>
          <w:color w:val="auto"/>
          <w:sz w:val="28"/>
          <w:szCs w:val="28"/>
        </w:rPr>
        <w:t xml:space="preserve">CHƯƠNG IX. </w:t>
      </w:r>
      <w:r w:rsidR="00B47236" w:rsidRPr="00B47236">
        <w:rPr>
          <w:rFonts w:ascii="Times New Roman" w:hAnsi="Times New Roman" w:cs="Times New Roman"/>
          <w:b/>
          <w:bCs/>
          <w:color w:val="auto"/>
          <w:sz w:val="28"/>
          <w:szCs w:val="28"/>
        </w:rPr>
        <w:t>ỨNG DỤNG CÔNG NGHỆ THÔNG TIN VÀ CHUYỂN ĐỔI SỐ TRONG QUẢN LÝ THUẾ</w:t>
      </w:r>
      <w:r w:rsidR="00B47236">
        <w:rPr>
          <w:rFonts w:ascii="Times New Roman" w:hAnsi="Times New Roman" w:cs="Times New Roman"/>
          <w:b/>
          <w:bCs/>
          <w:color w:val="auto"/>
          <w:sz w:val="28"/>
          <w:szCs w:val="28"/>
        </w:rPr>
        <w:t xml:space="preserve"> </w:t>
      </w:r>
      <w:r w:rsidR="006F5690" w:rsidRPr="007A7350">
        <w:rPr>
          <w:rFonts w:ascii="Times New Roman" w:hAnsi="Times New Roman" w:cs="Times New Roman"/>
          <w:b/>
          <w:bCs/>
          <w:color w:val="auto"/>
          <w:sz w:val="28"/>
          <w:szCs w:val="28"/>
          <w:lang w:val="vi-VN"/>
        </w:rPr>
        <w:t>(</w:t>
      </w:r>
      <w:r w:rsidR="00B47236">
        <w:rPr>
          <w:rFonts w:ascii="Times New Roman" w:hAnsi="Times New Roman" w:cs="Times New Roman"/>
          <w:b/>
          <w:bCs/>
          <w:color w:val="auto"/>
          <w:sz w:val="28"/>
          <w:szCs w:val="28"/>
        </w:rPr>
        <w:t>3</w:t>
      </w:r>
      <w:r w:rsidR="00090C98" w:rsidRPr="007A7350">
        <w:rPr>
          <w:rFonts w:ascii="Times New Roman" w:hAnsi="Times New Roman" w:cs="Times New Roman"/>
          <w:b/>
          <w:bCs/>
          <w:color w:val="auto"/>
          <w:sz w:val="28"/>
          <w:szCs w:val="28"/>
          <w:lang w:val="vi-VN"/>
        </w:rPr>
        <w:t xml:space="preserve"> Điều)</w:t>
      </w:r>
    </w:p>
    <w:p w14:paraId="59247E0F" w14:textId="46B28401" w:rsidR="00150C6B" w:rsidRPr="00B47236" w:rsidRDefault="00A83C79" w:rsidP="00B47236">
      <w:pPr>
        <w:pStyle w:val="Heading1"/>
        <w:spacing w:line="240" w:lineRule="auto"/>
        <w:ind w:firstLine="720"/>
        <w:rPr>
          <w:rFonts w:ascii="Times New Roman" w:hAnsi="Times New Roman" w:cs="Times New Roman"/>
          <w:b/>
          <w:bCs/>
          <w:sz w:val="28"/>
          <w:szCs w:val="28"/>
        </w:rPr>
      </w:pPr>
      <w:r w:rsidRPr="007A7350">
        <w:rPr>
          <w:rFonts w:ascii="Times New Roman" w:hAnsi="Times New Roman" w:cs="Times New Roman"/>
          <w:b/>
          <w:bCs/>
          <w:color w:val="auto"/>
          <w:sz w:val="28"/>
          <w:szCs w:val="28"/>
          <w:lang w:val="vi-VN"/>
        </w:rPr>
        <w:t xml:space="preserve">Điều </w:t>
      </w:r>
      <w:r w:rsidR="00441185" w:rsidRPr="007A7350">
        <w:rPr>
          <w:rFonts w:ascii="Times New Roman" w:hAnsi="Times New Roman" w:cs="Times New Roman"/>
          <w:b/>
          <w:bCs/>
          <w:color w:val="auto"/>
          <w:sz w:val="28"/>
          <w:szCs w:val="28"/>
        </w:rPr>
        <w:t>49</w:t>
      </w:r>
      <w:r w:rsidR="00FE5E3B" w:rsidRPr="007A7350">
        <w:rPr>
          <w:rFonts w:ascii="Times New Roman" w:hAnsi="Times New Roman" w:cs="Times New Roman"/>
          <w:b/>
          <w:bCs/>
          <w:color w:val="auto"/>
          <w:sz w:val="28"/>
          <w:szCs w:val="28"/>
          <w:lang w:val="vi-VN"/>
        </w:rPr>
        <w:t>.</w:t>
      </w:r>
      <w:r w:rsidRPr="007A7350">
        <w:rPr>
          <w:rFonts w:ascii="Times New Roman" w:hAnsi="Times New Roman" w:cs="Times New Roman"/>
          <w:b/>
          <w:bCs/>
          <w:color w:val="auto"/>
          <w:sz w:val="28"/>
          <w:szCs w:val="28"/>
          <w:lang w:val="vi-VN"/>
        </w:rPr>
        <w:t xml:space="preserve"> </w:t>
      </w:r>
      <w:r w:rsidR="00B47236" w:rsidRPr="00B47236">
        <w:rPr>
          <w:rFonts w:ascii="Times New Roman" w:hAnsi="Times New Roman" w:cs="Times New Roman"/>
          <w:b/>
          <w:bCs/>
          <w:color w:val="auto"/>
          <w:sz w:val="28"/>
          <w:szCs w:val="28"/>
        </w:rPr>
        <w:t>Nguyên tắc chuyển đổi số trong quản lý thuế</w:t>
      </w:r>
    </w:p>
    <w:p w14:paraId="2254277C" w14:textId="0C1DFE09"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lang w:val="vi-VN"/>
        </w:rPr>
      </w:pPr>
      <w:r w:rsidRPr="007A7350">
        <w:rPr>
          <w:rFonts w:ascii="Times New Roman" w:hAnsi="Times New Roman" w:cs="Times New Roman"/>
          <w:b/>
          <w:bCs/>
          <w:color w:val="auto"/>
          <w:sz w:val="28"/>
          <w:szCs w:val="28"/>
          <w:lang w:val="vi-VN"/>
        </w:rPr>
        <w:t xml:space="preserve">Điều </w:t>
      </w:r>
      <w:r w:rsidR="00441185" w:rsidRPr="007A7350">
        <w:rPr>
          <w:rFonts w:ascii="Times New Roman" w:hAnsi="Times New Roman" w:cs="Times New Roman"/>
          <w:b/>
          <w:bCs/>
          <w:color w:val="auto"/>
          <w:sz w:val="28"/>
          <w:szCs w:val="28"/>
          <w:lang w:val="vi-VN"/>
        </w:rPr>
        <w:t>5</w:t>
      </w:r>
      <w:r w:rsidR="00441185" w:rsidRPr="007A7350">
        <w:rPr>
          <w:rFonts w:ascii="Times New Roman" w:hAnsi="Times New Roman" w:cs="Times New Roman"/>
          <w:b/>
          <w:bCs/>
          <w:color w:val="auto"/>
          <w:sz w:val="28"/>
          <w:szCs w:val="28"/>
        </w:rPr>
        <w:t>0</w:t>
      </w:r>
      <w:r w:rsidR="00FE5E3B" w:rsidRPr="007A7350">
        <w:rPr>
          <w:rFonts w:ascii="Times New Roman" w:hAnsi="Times New Roman" w:cs="Times New Roman"/>
          <w:b/>
          <w:bCs/>
          <w:color w:val="auto"/>
          <w:sz w:val="28"/>
          <w:szCs w:val="28"/>
          <w:lang w:val="vi-VN"/>
        </w:rPr>
        <w:t xml:space="preserve">. </w:t>
      </w:r>
      <w:r w:rsidRPr="007A7350">
        <w:rPr>
          <w:rFonts w:ascii="Times New Roman" w:hAnsi="Times New Roman" w:cs="Times New Roman"/>
          <w:b/>
          <w:bCs/>
          <w:color w:val="auto"/>
          <w:sz w:val="28"/>
          <w:szCs w:val="28"/>
          <w:lang w:val="vi-VN"/>
        </w:rPr>
        <w:t>Hệ thống thông tin quản lý thuế</w:t>
      </w:r>
    </w:p>
    <w:p w14:paraId="7B73A9AA" w14:textId="4C7957E1"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lang w:val="vi-VN"/>
        </w:rPr>
      </w:pPr>
      <w:r w:rsidRPr="007A7350">
        <w:rPr>
          <w:rFonts w:ascii="Times New Roman" w:hAnsi="Times New Roman" w:cs="Times New Roman"/>
          <w:b/>
          <w:bCs/>
          <w:color w:val="auto"/>
          <w:sz w:val="28"/>
          <w:szCs w:val="28"/>
          <w:lang w:val="vi-VN"/>
        </w:rPr>
        <w:t xml:space="preserve">Điều </w:t>
      </w:r>
      <w:r w:rsidR="006F5690" w:rsidRPr="007A7350">
        <w:rPr>
          <w:rFonts w:ascii="Times New Roman" w:hAnsi="Times New Roman" w:cs="Times New Roman"/>
          <w:b/>
          <w:bCs/>
          <w:color w:val="auto"/>
          <w:sz w:val="28"/>
          <w:szCs w:val="28"/>
          <w:lang w:val="vi-VN"/>
        </w:rPr>
        <w:t>51</w:t>
      </w:r>
      <w:r w:rsidR="00FE5E3B" w:rsidRPr="007A7350">
        <w:rPr>
          <w:rFonts w:ascii="Times New Roman" w:hAnsi="Times New Roman" w:cs="Times New Roman"/>
          <w:b/>
          <w:bCs/>
          <w:color w:val="auto"/>
          <w:sz w:val="28"/>
          <w:szCs w:val="28"/>
          <w:lang w:val="vi-VN"/>
        </w:rPr>
        <w:t xml:space="preserve">. </w:t>
      </w:r>
      <w:r w:rsidR="00B47236" w:rsidRPr="00B47236">
        <w:rPr>
          <w:rFonts w:ascii="Times New Roman" w:hAnsi="Times New Roman" w:cs="Times New Roman"/>
          <w:b/>
          <w:bCs/>
          <w:color w:val="auto"/>
          <w:sz w:val="28"/>
          <w:szCs w:val="28"/>
        </w:rPr>
        <w:t>Bảo đảm an toàn thông tin và quản lý rủi ro công nghệ</w:t>
      </w:r>
    </w:p>
    <w:p w14:paraId="059DAAE1" w14:textId="77777777" w:rsidR="00524E49" w:rsidRPr="007A7350" w:rsidRDefault="00524E49" w:rsidP="00524E49">
      <w:pPr>
        <w:rPr>
          <w:rFonts w:ascii="Times New Roman" w:hAnsi="Times New Roman" w:cs="Times New Roman"/>
          <w:sz w:val="28"/>
          <w:szCs w:val="28"/>
          <w:lang w:val="vi-VN"/>
        </w:rPr>
      </w:pPr>
    </w:p>
    <w:p w14:paraId="4C73DBEB" w14:textId="64A8F867" w:rsidR="00150C6B" w:rsidRPr="007A7350" w:rsidRDefault="00A83C79" w:rsidP="00E93645">
      <w:pPr>
        <w:pStyle w:val="Heading1"/>
        <w:spacing w:before="60" w:after="60" w:line="240" w:lineRule="auto"/>
        <w:ind w:firstLine="720"/>
        <w:jc w:val="both"/>
        <w:rPr>
          <w:rFonts w:ascii="Times New Roman" w:hAnsi="Times New Roman" w:cs="Times New Roman"/>
          <w:b/>
          <w:bCs/>
          <w:color w:val="auto"/>
          <w:sz w:val="28"/>
          <w:szCs w:val="28"/>
          <w:lang w:val="vi-VN"/>
        </w:rPr>
      </w:pPr>
      <w:r w:rsidRPr="007A7350">
        <w:rPr>
          <w:rFonts w:ascii="Times New Roman" w:hAnsi="Times New Roman" w:cs="Times New Roman"/>
          <w:b/>
          <w:bCs/>
          <w:color w:val="auto"/>
          <w:sz w:val="28"/>
          <w:szCs w:val="28"/>
        </w:rPr>
        <w:t>CHƯƠNG X. ĐIỀU KHOẢN</w:t>
      </w:r>
      <w:r w:rsidR="00990649" w:rsidRPr="007A7350">
        <w:rPr>
          <w:rFonts w:ascii="Times New Roman" w:hAnsi="Times New Roman" w:cs="Times New Roman"/>
          <w:b/>
          <w:bCs/>
          <w:color w:val="auto"/>
          <w:sz w:val="28"/>
          <w:szCs w:val="28"/>
          <w:lang w:val="vi-VN"/>
        </w:rPr>
        <w:t xml:space="preserve"> </w:t>
      </w:r>
      <w:r w:rsidRPr="007A7350">
        <w:rPr>
          <w:rFonts w:ascii="Times New Roman" w:hAnsi="Times New Roman" w:cs="Times New Roman"/>
          <w:b/>
          <w:bCs/>
          <w:color w:val="auto"/>
          <w:sz w:val="28"/>
          <w:szCs w:val="28"/>
        </w:rPr>
        <w:t>THI HÀNH</w:t>
      </w:r>
      <w:r w:rsidR="00441185" w:rsidRPr="007A7350">
        <w:rPr>
          <w:rFonts w:ascii="Times New Roman" w:hAnsi="Times New Roman" w:cs="Times New Roman"/>
          <w:b/>
          <w:bCs/>
          <w:color w:val="auto"/>
          <w:sz w:val="28"/>
          <w:szCs w:val="28"/>
          <w:lang w:val="vi-VN"/>
        </w:rPr>
        <w:t xml:space="preserve"> (</w:t>
      </w:r>
      <w:r w:rsidR="00107846">
        <w:rPr>
          <w:rFonts w:ascii="Times New Roman" w:hAnsi="Times New Roman" w:cs="Times New Roman"/>
          <w:b/>
          <w:bCs/>
          <w:color w:val="auto"/>
          <w:sz w:val="28"/>
          <w:szCs w:val="28"/>
        </w:rPr>
        <w:t>3</w:t>
      </w:r>
      <w:r w:rsidR="00090C98" w:rsidRPr="007A7350">
        <w:rPr>
          <w:rFonts w:ascii="Times New Roman" w:hAnsi="Times New Roman" w:cs="Times New Roman"/>
          <w:b/>
          <w:bCs/>
          <w:color w:val="auto"/>
          <w:sz w:val="28"/>
          <w:szCs w:val="28"/>
          <w:lang w:val="vi-VN"/>
        </w:rPr>
        <w:t xml:space="preserve"> Điều)</w:t>
      </w:r>
    </w:p>
    <w:p w14:paraId="0960A6D3" w14:textId="7C1C93A4" w:rsidR="006F5690" w:rsidRPr="007A7350" w:rsidRDefault="006F5690" w:rsidP="00E93645">
      <w:pPr>
        <w:pStyle w:val="Heading1"/>
        <w:spacing w:before="60" w:after="60" w:line="240" w:lineRule="auto"/>
        <w:ind w:firstLine="720"/>
        <w:jc w:val="both"/>
        <w:rPr>
          <w:rFonts w:ascii="Times New Roman" w:hAnsi="Times New Roman" w:cs="Times New Roman"/>
          <w:b/>
          <w:bCs/>
          <w:color w:val="auto"/>
          <w:sz w:val="28"/>
          <w:szCs w:val="28"/>
          <w:lang w:val="pt-BR"/>
        </w:rPr>
      </w:pPr>
      <w:bookmarkStart w:id="1" w:name="dieu_150"/>
      <w:r w:rsidRPr="007A7350">
        <w:rPr>
          <w:rFonts w:ascii="Times New Roman" w:hAnsi="Times New Roman" w:cs="Times New Roman"/>
          <w:b/>
          <w:bCs/>
          <w:color w:val="auto"/>
          <w:sz w:val="28"/>
          <w:szCs w:val="28"/>
          <w:lang w:val="pt-BR"/>
        </w:rPr>
        <w:t>Điều 5</w:t>
      </w:r>
      <w:r w:rsidR="00B47236">
        <w:rPr>
          <w:rFonts w:ascii="Times New Roman" w:hAnsi="Times New Roman" w:cs="Times New Roman"/>
          <w:b/>
          <w:bCs/>
          <w:color w:val="auto"/>
          <w:sz w:val="28"/>
          <w:szCs w:val="28"/>
          <w:lang w:val="pt-BR"/>
        </w:rPr>
        <w:t>2</w:t>
      </w:r>
      <w:r w:rsidRPr="007A7350">
        <w:rPr>
          <w:rFonts w:ascii="Times New Roman" w:hAnsi="Times New Roman" w:cs="Times New Roman"/>
          <w:b/>
          <w:bCs/>
          <w:color w:val="auto"/>
          <w:sz w:val="28"/>
          <w:szCs w:val="28"/>
          <w:lang w:val="pt-BR"/>
        </w:rPr>
        <w:t xml:space="preserve">. </w:t>
      </w:r>
      <w:bookmarkStart w:id="2" w:name="_Hlk205642695"/>
      <w:bookmarkEnd w:id="1"/>
      <w:r w:rsidRPr="007A7350">
        <w:rPr>
          <w:rFonts w:ascii="Times New Roman" w:hAnsi="Times New Roman" w:cs="Times New Roman"/>
          <w:b/>
          <w:bCs/>
          <w:color w:val="auto"/>
          <w:sz w:val="28"/>
          <w:szCs w:val="28"/>
          <w:lang w:val="nl-NL"/>
        </w:rPr>
        <w:t>Bổ sung Điều 70a vào sau </w:t>
      </w:r>
      <w:r w:rsidRPr="007A7350">
        <w:rPr>
          <w:rFonts w:ascii="Times New Roman" w:hAnsi="Times New Roman" w:cs="Times New Roman"/>
          <w:b/>
          <w:bCs/>
          <w:color w:val="auto"/>
          <w:sz w:val="28"/>
          <w:szCs w:val="28"/>
        </w:rPr>
        <w:t>Điều</w:t>
      </w:r>
      <w:r w:rsidR="00B47236">
        <w:rPr>
          <w:rFonts w:ascii="Times New Roman" w:hAnsi="Times New Roman" w:cs="Times New Roman"/>
          <w:b/>
          <w:bCs/>
          <w:color w:val="auto"/>
          <w:sz w:val="28"/>
          <w:szCs w:val="28"/>
        </w:rPr>
        <w:t xml:space="preserve"> </w:t>
      </w:r>
      <w:r w:rsidRPr="007A7350">
        <w:rPr>
          <w:rFonts w:ascii="Times New Roman" w:hAnsi="Times New Roman" w:cs="Times New Roman"/>
          <w:b/>
          <w:bCs/>
          <w:color w:val="auto"/>
          <w:sz w:val="28"/>
          <w:szCs w:val="28"/>
        </w:rPr>
        <w:t>70</w:t>
      </w:r>
      <w:r w:rsidRPr="007A7350">
        <w:rPr>
          <w:rFonts w:ascii="Times New Roman" w:hAnsi="Times New Roman" w:cs="Times New Roman"/>
          <w:b/>
          <w:bCs/>
          <w:color w:val="auto"/>
          <w:sz w:val="28"/>
          <w:szCs w:val="28"/>
          <w:lang w:val="nl-NL"/>
        </w:rPr>
        <w:t> </w:t>
      </w:r>
      <w:r w:rsidRPr="007A7350">
        <w:rPr>
          <w:rFonts w:ascii="Times New Roman" w:hAnsi="Times New Roman" w:cs="Times New Roman"/>
          <w:b/>
          <w:bCs/>
          <w:color w:val="auto"/>
          <w:sz w:val="28"/>
          <w:szCs w:val="28"/>
          <w:lang w:val="pt-BR"/>
        </w:rPr>
        <w:t>Luật Kế toán số 88/2015/QH13</w:t>
      </w:r>
      <w:bookmarkEnd w:id="2"/>
      <w:r w:rsidRPr="007A7350">
        <w:rPr>
          <w:rFonts w:ascii="Times New Roman" w:hAnsi="Times New Roman" w:cs="Times New Roman"/>
          <w:b/>
          <w:bCs/>
          <w:color w:val="auto"/>
          <w:sz w:val="28"/>
          <w:szCs w:val="28"/>
          <w:lang w:val="pt-BR"/>
        </w:rPr>
        <w:t xml:space="preserve"> </w:t>
      </w:r>
    </w:p>
    <w:p w14:paraId="6C43B536" w14:textId="03280B31" w:rsidR="00FE5602" w:rsidRPr="007A7350" w:rsidRDefault="00441185" w:rsidP="00E93645">
      <w:pPr>
        <w:pStyle w:val="Heading1"/>
        <w:spacing w:before="60" w:after="60" w:line="240" w:lineRule="auto"/>
        <w:ind w:firstLine="720"/>
        <w:jc w:val="both"/>
        <w:rPr>
          <w:rFonts w:ascii="Times New Roman" w:hAnsi="Times New Roman" w:cs="Times New Roman"/>
          <w:b/>
          <w:bCs/>
          <w:color w:val="auto"/>
          <w:sz w:val="28"/>
          <w:szCs w:val="28"/>
          <w:lang w:val="vi-VN"/>
        </w:rPr>
      </w:pPr>
      <w:r w:rsidRPr="007A7350">
        <w:rPr>
          <w:rFonts w:ascii="Times New Roman" w:hAnsi="Times New Roman" w:cs="Times New Roman"/>
          <w:b/>
          <w:bCs/>
          <w:color w:val="auto"/>
          <w:sz w:val="28"/>
          <w:szCs w:val="28"/>
          <w:lang w:val="vi-VN"/>
        </w:rPr>
        <w:t>Điều 5</w:t>
      </w:r>
      <w:r w:rsidR="00107846">
        <w:rPr>
          <w:rFonts w:ascii="Times New Roman" w:hAnsi="Times New Roman" w:cs="Times New Roman"/>
          <w:b/>
          <w:bCs/>
          <w:color w:val="auto"/>
          <w:sz w:val="28"/>
          <w:szCs w:val="28"/>
        </w:rPr>
        <w:t>3</w:t>
      </w:r>
      <w:r w:rsidRPr="007A7350">
        <w:rPr>
          <w:rFonts w:ascii="Times New Roman" w:hAnsi="Times New Roman" w:cs="Times New Roman"/>
          <w:b/>
          <w:bCs/>
          <w:color w:val="auto"/>
          <w:sz w:val="28"/>
          <w:szCs w:val="28"/>
          <w:lang w:val="vi-VN"/>
        </w:rPr>
        <w:t>.</w:t>
      </w:r>
      <w:r w:rsidR="00B2235D" w:rsidRPr="007A7350">
        <w:rPr>
          <w:rFonts w:ascii="Times New Roman" w:hAnsi="Times New Roman" w:cs="Times New Roman"/>
          <w:b/>
          <w:bCs/>
          <w:color w:val="auto"/>
          <w:sz w:val="28"/>
          <w:szCs w:val="28"/>
          <w:lang w:val="vi-VN"/>
        </w:rPr>
        <w:t xml:space="preserve"> </w:t>
      </w:r>
      <w:r w:rsidR="00FE5602" w:rsidRPr="007A7350">
        <w:rPr>
          <w:rFonts w:ascii="Times New Roman" w:hAnsi="Times New Roman" w:cs="Times New Roman"/>
          <w:b/>
          <w:bCs/>
          <w:color w:val="auto"/>
          <w:sz w:val="28"/>
          <w:szCs w:val="28"/>
          <w:lang w:val="vi-VN"/>
        </w:rPr>
        <w:t>Hiệu lực thi hành</w:t>
      </w:r>
    </w:p>
    <w:p w14:paraId="3584F5C4" w14:textId="2CFDFB89" w:rsidR="00FE5602" w:rsidRPr="007A7350" w:rsidRDefault="00FE5602" w:rsidP="00E93645">
      <w:pPr>
        <w:pStyle w:val="Heading1"/>
        <w:spacing w:before="60" w:after="60" w:line="240" w:lineRule="auto"/>
        <w:ind w:firstLine="720"/>
        <w:jc w:val="both"/>
        <w:rPr>
          <w:rFonts w:ascii="Times New Roman" w:hAnsi="Times New Roman" w:cs="Times New Roman"/>
          <w:b/>
          <w:bCs/>
          <w:color w:val="auto"/>
          <w:sz w:val="28"/>
          <w:szCs w:val="28"/>
          <w:lang w:val="vi-VN"/>
        </w:rPr>
      </w:pPr>
      <w:r w:rsidRPr="007A7350">
        <w:rPr>
          <w:rFonts w:ascii="Times New Roman" w:hAnsi="Times New Roman" w:cs="Times New Roman"/>
          <w:b/>
          <w:bCs/>
          <w:color w:val="auto"/>
          <w:sz w:val="28"/>
          <w:szCs w:val="28"/>
          <w:lang w:val="vi-VN"/>
        </w:rPr>
        <w:t xml:space="preserve">Điều </w:t>
      </w:r>
      <w:r w:rsidR="00FE5E3B" w:rsidRPr="007A7350">
        <w:rPr>
          <w:rFonts w:ascii="Times New Roman" w:hAnsi="Times New Roman" w:cs="Times New Roman"/>
          <w:b/>
          <w:bCs/>
          <w:color w:val="auto"/>
          <w:sz w:val="28"/>
          <w:szCs w:val="28"/>
          <w:lang w:val="vi-VN"/>
        </w:rPr>
        <w:t>5</w:t>
      </w:r>
      <w:r w:rsidR="00107846">
        <w:rPr>
          <w:rFonts w:ascii="Times New Roman" w:hAnsi="Times New Roman" w:cs="Times New Roman"/>
          <w:b/>
          <w:bCs/>
          <w:color w:val="auto"/>
          <w:sz w:val="28"/>
          <w:szCs w:val="28"/>
        </w:rPr>
        <w:t>4</w:t>
      </w:r>
      <w:r w:rsidR="00FE5E3B" w:rsidRPr="007A7350">
        <w:rPr>
          <w:rFonts w:ascii="Times New Roman" w:hAnsi="Times New Roman" w:cs="Times New Roman"/>
          <w:b/>
          <w:bCs/>
          <w:color w:val="auto"/>
          <w:sz w:val="28"/>
          <w:szCs w:val="28"/>
          <w:lang w:val="vi-VN"/>
        </w:rPr>
        <w:t xml:space="preserve">. </w:t>
      </w:r>
      <w:r w:rsidRPr="007A7350">
        <w:rPr>
          <w:rFonts w:ascii="Times New Roman" w:hAnsi="Times New Roman" w:cs="Times New Roman"/>
          <w:b/>
          <w:bCs/>
          <w:color w:val="auto"/>
          <w:sz w:val="28"/>
          <w:szCs w:val="28"/>
          <w:lang w:val="vi-VN"/>
        </w:rPr>
        <w:t>Quy định chuyển tiếp</w:t>
      </w:r>
    </w:p>
    <w:sectPr w:rsidR="00FE5602" w:rsidRPr="007A7350" w:rsidSect="00A610C9">
      <w:headerReference w:type="default" r:id="rId8"/>
      <w:endnotePr>
        <w:numFmt w:val="decimal"/>
      </w:endnotePr>
      <w:pgSz w:w="11906" w:h="16838" w:code="9"/>
      <w:pgMar w:top="1134" w:right="1134" w:bottom="567" w:left="1701" w:header="720" w:footer="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43F85" w14:textId="77777777" w:rsidR="00D2309A" w:rsidRDefault="00D2309A">
      <w:pPr>
        <w:spacing w:line="240" w:lineRule="auto"/>
      </w:pPr>
      <w:r>
        <w:separator/>
      </w:r>
    </w:p>
  </w:endnote>
  <w:endnote w:type="continuationSeparator" w:id="0">
    <w:p w14:paraId="241AE805" w14:textId="77777777" w:rsidR="00D2309A" w:rsidRDefault="00D230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B394" w14:textId="77777777" w:rsidR="00D2309A" w:rsidRDefault="00D2309A">
      <w:pPr>
        <w:spacing w:after="0"/>
      </w:pPr>
      <w:r>
        <w:separator/>
      </w:r>
    </w:p>
  </w:footnote>
  <w:footnote w:type="continuationSeparator" w:id="0">
    <w:p w14:paraId="7248A184" w14:textId="77777777" w:rsidR="00D2309A" w:rsidRDefault="00D230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735907"/>
      <w:docPartObj>
        <w:docPartGallery w:val="Page Numbers (Top of Page)"/>
        <w:docPartUnique/>
      </w:docPartObj>
    </w:sdtPr>
    <w:sdtEndPr>
      <w:rPr>
        <w:noProof/>
      </w:rPr>
    </w:sdtEndPr>
    <w:sdtContent>
      <w:p w14:paraId="7AEAC38E" w14:textId="43A62AA4" w:rsidR="000661AF" w:rsidRDefault="000661AF">
        <w:pPr>
          <w:pStyle w:val="Header"/>
          <w:jc w:val="center"/>
        </w:pPr>
        <w:r>
          <w:fldChar w:fldCharType="begin"/>
        </w:r>
        <w:r>
          <w:instrText xml:space="preserve"> PAGE   \* MERGEFORMAT </w:instrText>
        </w:r>
        <w:r>
          <w:fldChar w:fldCharType="separate"/>
        </w:r>
        <w:r w:rsidR="004E4C9A">
          <w:rPr>
            <w:noProof/>
          </w:rPr>
          <w:t>4</w:t>
        </w:r>
        <w:r>
          <w:rPr>
            <w:noProof/>
          </w:rPr>
          <w:fldChar w:fldCharType="end"/>
        </w:r>
      </w:p>
    </w:sdtContent>
  </w:sdt>
  <w:p w14:paraId="5DAC9614" w14:textId="77777777" w:rsidR="000661AF" w:rsidRDefault="00066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05A68"/>
    <w:multiLevelType w:val="multilevel"/>
    <w:tmpl w:val="2E105A68"/>
    <w:lvl w:ilvl="0">
      <w:start w:val="5"/>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CC874A9"/>
    <w:multiLevelType w:val="multilevel"/>
    <w:tmpl w:val="3CC874A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CE5C9DB"/>
    <w:multiLevelType w:val="singleLevel"/>
    <w:tmpl w:val="3CE5C9DB"/>
    <w:lvl w:ilvl="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16B"/>
    <w:rsid w:val="00002FD8"/>
    <w:rsid w:val="000068B1"/>
    <w:rsid w:val="0002255D"/>
    <w:rsid w:val="00034AEB"/>
    <w:rsid w:val="00035B23"/>
    <w:rsid w:val="00041F6E"/>
    <w:rsid w:val="00051AC1"/>
    <w:rsid w:val="00053210"/>
    <w:rsid w:val="000661AF"/>
    <w:rsid w:val="000669D6"/>
    <w:rsid w:val="0006754B"/>
    <w:rsid w:val="00071A92"/>
    <w:rsid w:val="0007416B"/>
    <w:rsid w:val="00084068"/>
    <w:rsid w:val="000871D1"/>
    <w:rsid w:val="00090C98"/>
    <w:rsid w:val="00094E6C"/>
    <w:rsid w:val="000974D0"/>
    <w:rsid w:val="000A41A9"/>
    <w:rsid w:val="000C4289"/>
    <w:rsid w:val="000D082E"/>
    <w:rsid w:val="000D7119"/>
    <w:rsid w:val="000E1EBD"/>
    <w:rsid w:val="000F216A"/>
    <w:rsid w:val="0010625F"/>
    <w:rsid w:val="00107846"/>
    <w:rsid w:val="001408DC"/>
    <w:rsid w:val="00150C6B"/>
    <w:rsid w:val="00166663"/>
    <w:rsid w:val="001725A1"/>
    <w:rsid w:val="001831E7"/>
    <w:rsid w:val="00184B72"/>
    <w:rsid w:val="001870CC"/>
    <w:rsid w:val="001901B1"/>
    <w:rsid w:val="00193215"/>
    <w:rsid w:val="00194263"/>
    <w:rsid w:val="00194B0C"/>
    <w:rsid w:val="00196E76"/>
    <w:rsid w:val="001A3364"/>
    <w:rsid w:val="001A6600"/>
    <w:rsid w:val="001B4C82"/>
    <w:rsid w:val="001B79F1"/>
    <w:rsid w:val="001C0749"/>
    <w:rsid w:val="001C56FF"/>
    <w:rsid w:val="001D09BA"/>
    <w:rsid w:val="001D3341"/>
    <w:rsid w:val="001E3B6E"/>
    <w:rsid w:val="001E55D9"/>
    <w:rsid w:val="001F2882"/>
    <w:rsid w:val="001F32B1"/>
    <w:rsid w:val="0020035E"/>
    <w:rsid w:val="0020288D"/>
    <w:rsid w:val="00211BBA"/>
    <w:rsid w:val="0021435E"/>
    <w:rsid w:val="00217792"/>
    <w:rsid w:val="00217893"/>
    <w:rsid w:val="00223348"/>
    <w:rsid w:val="00230CE3"/>
    <w:rsid w:val="0023103B"/>
    <w:rsid w:val="00232334"/>
    <w:rsid w:val="002548A8"/>
    <w:rsid w:val="002560D4"/>
    <w:rsid w:val="00257F95"/>
    <w:rsid w:val="00266022"/>
    <w:rsid w:val="0027023F"/>
    <w:rsid w:val="00274742"/>
    <w:rsid w:val="00276466"/>
    <w:rsid w:val="0028079C"/>
    <w:rsid w:val="00286532"/>
    <w:rsid w:val="002907E4"/>
    <w:rsid w:val="00295B30"/>
    <w:rsid w:val="0029605A"/>
    <w:rsid w:val="00297E46"/>
    <w:rsid w:val="002A7DC8"/>
    <w:rsid w:val="002B7F5F"/>
    <w:rsid w:val="002C504C"/>
    <w:rsid w:val="002D3137"/>
    <w:rsid w:val="002F3EE3"/>
    <w:rsid w:val="0030793B"/>
    <w:rsid w:val="00315000"/>
    <w:rsid w:val="003156B7"/>
    <w:rsid w:val="0031642E"/>
    <w:rsid w:val="00316D85"/>
    <w:rsid w:val="0032112B"/>
    <w:rsid w:val="003221C0"/>
    <w:rsid w:val="00330FBB"/>
    <w:rsid w:val="003314B1"/>
    <w:rsid w:val="0034040E"/>
    <w:rsid w:val="00353E2B"/>
    <w:rsid w:val="00370C24"/>
    <w:rsid w:val="0037397A"/>
    <w:rsid w:val="0038380D"/>
    <w:rsid w:val="00383CA4"/>
    <w:rsid w:val="00393509"/>
    <w:rsid w:val="003A16E7"/>
    <w:rsid w:val="003A1D95"/>
    <w:rsid w:val="003A2304"/>
    <w:rsid w:val="003A53F6"/>
    <w:rsid w:val="003B2FA5"/>
    <w:rsid w:val="003B597D"/>
    <w:rsid w:val="003C2702"/>
    <w:rsid w:val="003E169A"/>
    <w:rsid w:val="003E2C51"/>
    <w:rsid w:val="003E77AD"/>
    <w:rsid w:val="003F3407"/>
    <w:rsid w:val="004007C1"/>
    <w:rsid w:val="00404D83"/>
    <w:rsid w:val="0041107B"/>
    <w:rsid w:val="004121FD"/>
    <w:rsid w:val="004125BF"/>
    <w:rsid w:val="0041733E"/>
    <w:rsid w:val="00432602"/>
    <w:rsid w:val="00441185"/>
    <w:rsid w:val="00441389"/>
    <w:rsid w:val="004504E0"/>
    <w:rsid w:val="0045613C"/>
    <w:rsid w:val="0047657F"/>
    <w:rsid w:val="00481C29"/>
    <w:rsid w:val="00486797"/>
    <w:rsid w:val="00486C05"/>
    <w:rsid w:val="0049230C"/>
    <w:rsid w:val="00495150"/>
    <w:rsid w:val="004A272E"/>
    <w:rsid w:val="004C1050"/>
    <w:rsid w:val="004D4ADC"/>
    <w:rsid w:val="004D7663"/>
    <w:rsid w:val="004E4C9A"/>
    <w:rsid w:val="005106AE"/>
    <w:rsid w:val="00522E8A"/>
    <w:rsid w:val="00524E49"/>
    <w:rsid w:val="00525725"/>
    <w:rsid w:val="00527BB4"/>
    <w:rsid w:val="00530149"/>
    <w:rsid w:val="00530D68"/>
    <w:rsid w:val="00534DF3"/>
    <w:rsid w:val="00534F3C"/>
    <w:rsid w:val="00537665"/>
    <w:rsid w:val="005449BB"/>
    <w:rsid w:val="00545E63"/>
    <w:rsid w:val="00551B93"/>
    <w:rsid w:val="005525CC"/>
    <w:rsid w:val="00560772"/>
    <w:rsid w:val="00565BB5"/>
    <w:rsid w:val="00566AE7"/>
    <w:rsid w:val="00566F6D"/>
    <w:rsid w:val="0057690E"/>
    <w:rsid w:val="00576E2E"/>
    <w:rsid w:val="00581D83"/>
    <w:rsid w:val="00592E51"/>
    <w:rsid w:val="005969D1"/>
    <w:rsid w:val="00597502"/>
    <w:rsid w:val="005A4034"/>
    <w:rsid w:val="005A4611"/>
    <w:rsid w:val="005B04BE"/>
    <w:rsid w:val="005C5198"/>
    <w:rsid w:val="005C7707"/>
    <w:rsid w:val="005E4634"/>
    <w:rsid w:val="005E4C09"/>
    <w:rsid w:val="005F140E"/>
    <w:rsid w:val="006032D6"/>
    <w:rsid w:val="00605C2E"/>
    <w:rsid w:val="00610AA8"/>
    <w:rsid w:val="00620BEF"/>
    <w:rsid w:val="00620F12"/>
    <w:rsid w:val="006254D9"/>
    <w:rsid w:val="00631BF1"/>
    <w:rsid w:val="00664464"/>
    <w:rsid w:val="00675B91"/>
    <w:rsid w:val="006844C7"/>
    <w:rsid w:val="006864E8"/>
    <w:rsid w:val="00692AA9"/>
    <w:rsid w:val="00693F14"/>
    <w:rsid w:val="0069563F"/>
    <w:rsid w:val="006B3242"/>
    <w:rsid w:val="006C113C"/>
    <w:rsid w:val="006D017F"/>
    <w:rsid w:val="006F5690"/>
    <w:rsid w:val="00705CD2"/>
    <w:rsid w:val="00705D1A"/>
    <w:rsid w:val="00720552"/>
    <w:rsid w:val="00727F3B"/>
    <w:rsid w:val="00737D8A"/>
    <w:rsid w:val="00750819"/>
    <w:rsid w:val="00754696"/>
    <w:rsid w:val="0075698A"/>
    <w:rsid w:val="007623F5"/>
    <w:rsid w:val="0076246F"/>
    <w:rsid w:val="007726FD"/>
    <w:rsid w:val="00781E69"/>
    <w:rsid w:val="007975E4"/>
    <w:rsid w:val="007A27A4"/>
    <w:rsid w:val="007A4B15"/>
    <w:rsid w:val="007A7350"/>
    <w:rsid w:val="007B36D3"/>
    <w:rsid w:val="007B3FB5"/>
    <w:rsid w:val="007C3D90"/>
    <w:rsid w:val="007C40E3"/>
    <w:rsid w:val="007E1CF8"/>
    <w:rsid w:val="007E519E"/>
    <w:rsid w:val="007F42F8"/>
    <w:rsid w:val="007F79A0"/>
    <w:rsid w:val="008002FC"/>
    <w:rsid w:val="00803153"/>
    <w:rsid w:val="00807B93"/>
    <w:rsid w:val="0082517C"/>
    <w:rsid w:val="00830856"/>
    <w:rsid w:val="00832593"/>
    <w:rsid w:val="00834532"/>
    <w:rsid w:val="00837E51"/>
    <w:rsid w:val="008402F7"/>
    <w:rsid w:val="0084068B"/>
    <w:rsid w:val="00846126"/>
    <w:rsid w:val="0085501D"/>
    <w:rsid w:val="008577CA"/>
    <w:rsid w:val="0085794C"/>
    <w:rsid w:val="00857C23"/>
    <w:rsid w:val="00860D2D"/>
    <w:rsid w:val="008640EE"/>
    <w:rsid w:val="0086462E"/>
    <w:rsid w:val="00880BA3"/>
    <w:rsid w:val="00883295"/>
    <w:rsid w:val="008A1561"/>
    <w:rsid w:val="008A5A15"/>
    <w:rsid w:val="008A5F94"/>
    <w:rsid w:val="008B01BB"/>
    <w:rsid w:val="008B1FDB"/>
    <w:rsid w:val="008B29C8"/>
    <w:rsid w:val="008C4E17"/>
    <w:rsid w:val="008E746C"/>
    <w:rsid w:val="008E7E05"/>
    <w:rsid w:val="008F3040"/>
    <w:rsid w:val="00900085"/>
    <w:rsid w:val="00900A8F"/>
    <w:rsid w:val="0090268C"/>
    <w:rsid w:val="00905238"/>
    <w:rsid w:val="00912280"/>
    <w:rsid w:val="00912B82"/>
    <w:rsid w:val="00925B64"/>
    <w:rsid w:val="009263AB"/>
    <w:rsid w:val="009269F2"/>
    <w:rsid w:val="00926FC7"/>
    <w:rsid w:val="0093021E"/>
    <w:rsid w:val="009547BF"/>
    <w:rsid w:val="009663E7"/>
    <w:rsid w:val="00970AB2"/>
    <w:rsid w:val="00975527"/>
    <w:rsid w:val="009762AC"/>
    <w:rsid w:val="009848D5"/>
    <w:rsid w:val="00990649"/>
    <w:rsid w:val="0099122D"/>
    <w:rsid w:val="009A444F"/>
    <w:rsid w:val="009A7208"/>
    <w:rsid w:val="009B632B"/>
    <w:rsid w:val="009C15DA"/>
    <w:rsid w:val="009D2399"/>
    <w:rsid w:val="009D5DAD"/>
    <w:rsid w:val="009D5FF3"/>
    <w:rsid w:val="009D6483"/>
    <w:rsid w:val="009D6E1F"/>
    <w:rsid w:val="009F758D"/>
    <w:rsid w:val="00A02ADC"/>
    <w:rsid w:val="00A05164"/>
    <w:rsid w:val="00A0783F"/>
    <w:rsid w:val="00A1064D"/>
    <w:rsid w:val="00A12859"/>
    <w:rsid w:val="00A150ED"/>
    <w:rsid w:val="00A22C82"/>
    <w:rsid w:val="00A41C35"/>
    <w:rsid w:val="00A5217D"/>
    <w:rsid w:val="00A610C9"/>
    <w:rsid w:val="00A7192A"/>
    <w:rsid w:val="00A769B7"/>
    <w:rsid w:val="00A81E2D"/>
    <w:rsid w:val="00A83C79"/>
    <w:rsid w:val="00AA3130"/>
    <w:rsid w:val="00AC661E"/>
    <w:rsid w:val="00AC6B35"/>
    <w:rsid w:val="00AC6E41"/>
    <w:rsid w:val="00AD6D72"/>
    <w:rsid w:val="00AD7FF5"/>
    <w:rsid w:val="00AE5D2C"/>
    <w:rsid w:val="00AF4127"/>
    <w:rsid w:val="00AF6019"/>
    <w:rsid w:val="00B01788"/>
    <w:rsid w:val="00B076CA"/>
    <w:rsid w:val="00B2235D"/>
    <w:rsid w:val="00B375C3"/>
    <w:rsid w:val="00B40D16"/>
    <w:rsid w:val="00B43D4B"/>
    <w:rsid w:val="00B46AE5"/>
    <w:rsid w:val="00B47236"/>
    <w:rsid w:val="00B517ED"/>
    <w:rsid w:val="00B62D34"/>
    <w:rsid w:val="00B666C5"/>
    <w:rsid w:val="00B70906"/>
    <w:rsid w:val="00B83DDC"/>
    <w:rsid w:val="00B85446"/>
    <w:rsid w:val="00B907BC"/>
    <w:rsid w:val="00B930DE"/>
    <w:rsid w:val="00BA0015"/>
    <w:rsid w:val="00BA2CAB"/>
    <w:rsid w:val="00BB74EE"/>
    <w:rsid w:val="00BC4650"/>
    <w:rsid w:val="00BD1E82"/>
    <w:rsid w:val="00BD4BB4"/>
    <w:rsid w:val="00BD72A8"/>
    <w:rsid w:val="00BE7BEC"/>
    <w:rsid w:val="00BE7D0A"/>
    <w:rsid w:val="00C24D87"/>
    <w:rsid w:val="00C4262F"/>
    <w:rsid w:val="00C45ED9"/>
    <w:rsid w:val="00C46595"/>
    <w:rsid w:val="00C51805"/>
    <w:rsid w:val="00C519C4"/>
    <w:rsid w:val="00C565B3"/>
    <w:rsid w:val="00C57548"/>
    <w:rsid w:val="00C63D26"/>
    <w:rsid w:val="00C67F4D"/>
    <w:rsid w:val="00C80529"/>
    <w:rsid w:val="00CA35E7"/>
    <w:rsid w:val="00CA39F0"/>
    <w:rsid w:val="00CB0D9B"/>
    <w:rsid w:val="00CB20D0"/>
    <w:rsid w:val="00CB28C9"/>
    <w:rsid w:val="00CC37A4"/>
    <w:rsid w:val="00CC5E8A"/>
    <w:rsid w:val="00CD08B3"/>
    <w:rsid w:val="00CD0A3B"/>
    <w:rsid w:val="00CE3922"/>
    <w:rsid w:val="00CF075D"/>
    <w:rsid w:val="00CF33DB"/>
    <w:rsid w:val="00CF4432"/>
    <w:rsid w:val="00CF6B53"/>
    <w:rsid w:val="00D040B8"/>
    <w:rsid w:val="00D10858"/>
    <w:rsid w:val="00D109CE"/>
    <w:rsid w:val="00D12888"/>
    <w:rsid w:val="00D138A7"/>
    <w:rsid w:val="00D20066"/>
    <w:rsid w:val="00D2309A"/>
    <w:rsid w:val="00D246AF"/>
    <w:rsid w:val="00D26A53"/>
    <w:rsid w:val="00D27D27"/>
    <w:rsid w:val="00D41C97"/>
    <w:rsid w:val="00D55FCE"/>
    <w:rsid w:val="00D5620B"/>
    <w:rsid w:val="00D56AD3"/>
    <w:rsid w:val="00D62FC2"/>
    <w:rsid w:val="00D67942"/>
    <w:rsid w:val="00D67FC6"/>
    <w:rsid w:val="00D748D6"/>
    <w:rsid w:val="00D80B75"/>
    <w:rsid w:val="00D838E2"/>
    <w:rsid w:val="00D930AC"/>
    <w:rsid w:val="00DA01FD"/>
    <w:rsid w:val="00DA0551"/>
    <w:rsid w:val="00DA24A9"/>
    <w:rsid w:val="00DB2A1B"/>
    <w:rsid w:val="00DB5CB1"/>
    <w:rsid w:val="00DC2BF6"/>
    <w:rsid w:val="00DC5C14"/>
    <w:rsid w:val="00DC6CA5"/>
    <w:rsid w:val="00DD1FEF"/>
    <w:rsid w:val="00DD7E87"/>
    <w:rsid w:val="00DE139D"/>
    <w:rsid w:val="00DE2EBE"/>
    <w:rsid w:val="00DE3D41"/>
    <w:rsid w:val="00DE44C0"/>
    <w:rsid w:val="00E019E7"/>
    <w:rsid w:val="00E07A4A"/>
    <w:rsid w:val="00E117FC"/>
    <w:rsid w:val="00E249C0"/>
    <w:rsid w:val="00E36BB0"/>
    <w:rsid w:val="00E4708A"/>
    <w:rsid w:val="00E54F7F"/>
    <w:rsid w:val="00E55BE7"/>
    <w:rsid w:val="00E60CC5"/>
    <w:rsid w:val="00E64BF2"/>
    <w:rsid w:val="00E7216B"/>
    <w:rsid w:val="00E7289B"/>
    <w:rsid w:val="00E73043"/>
    <w:rsid w:val="00E86200"/>
    <w:rsid w:val="00E93645"/>
    <w:rsid w:val="00EB0DC2"/>
    <w:rsid w:val="00EB4D84"/>
    <w:rsid w:val="00EC1BC7"/>
    <w:rsid w:val="00ED1719"/>
    <w:rsid w:val="00EE3435"/>
    <w:rsid w:val="00EF1831"/>
    <w:rsid w:val="00EF4AC0"/>
    <w:rsid w:val="00F01A1D"/>
    <w:rsid w:val="00F07D64"/>
    <w:rsid w:val="00F13366"/>
    <w:rsid w:val="00F21BD9"/>
    <w:rsid w:val="00F24B27"/>
    <w:rsid w:val="00F359B9"/>
    <w:rsid w:val="00F37E81"/>
    <w:rsid w:val="00F44D58"/>
    <w:rsid w:val="00F50676"/>
    <w:rsid w:val="00F5429D"/>
    <w:rsid w:val="00F5528E"/>
    <w:rsid w:val="00F60910"/>
    <w:rsid w:val="00F63DC9"/>
    <w:rsid w:val="00F6685D"/>
    <w:rsid w:val="00F71A12"/>
    <w:rsid w:val="00F729A6"/>
    <w:rsid w:val="00F83ABE"/>
    <w:rsid w:val="00F860FB"/>
    <w:rsid w:val="00F940BB"/>
    <w:rsid w:val="00F94411"/>
    <w:rsid w:val="00FA15C6"/>
    <w:rsid w:val="00FA1FAA"/>
    <w:rsid w:val="00FB257F"/>
    <w:rsid w:val="00FB7B73"/>
    <w:rsid w:val="00FC1D4D"/>
    <w:rsid w:val="00FC1DEB"/>
    <w:rsid w:val="00FC3770"/>
    <w:rsid w:val="00FC45C7"/>
    <w:rsid w:val="00FE5602"/>
    <w:rsid w:val="00FE5E3B"/>
    <w:rsid w:val="00FF3805"/>
    <w:rsid w:val="53717E0F"/>
    <w:rsid w:val="5C0C5B29"/>
    <w:rsid w:val="6888669D"/>
    <w:rsid w:val="6D7C1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0409"/>
  <w15:docId w15:val="{042A6208-2984-4C66-97FE-81BF1C3D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3B"/>
    <w:pPr>
      <w:spacing w:after="160" w:line="278" w:lineRule="auto"/>
    </w:pPr>
    <w:rPr>
      <w:kern w:val="2"/>
      <w:sz w:val="24"/>
      <w:szCs w:val="24"/>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200" w:line="240" w:lineRule="auto"/>
    </w:pPr>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qFormat/>
    <w:pPr>
      <w:spacing w:after="160"/>
    </w:pPr>
    <w:rPr>
      <w:rFonts w:eastAsiaTheme="minorHAnsi"/>
      <w:b/>
      <w:bCs/>
      <w:kern w:val="2"/>
      <w14:ligatures w14:val="standardContextual"/>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rPr>
      <w:sz w:val="20"/>
      <w:szCs w:val="20"/>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EndnoteTextChar">
    <w:name w:val="Endnote Text Char"/>
    <w:basedOn w:val="DefaultParagraphFont"/>
    <w:link w:val="EndnoteText"/>
    <w:uiPriority w:val="99"/>
    <w:semiHidden/>
    <w:qFormat/>
    <w:rPr>
      <w:sz w:val="20"/>
      <w:szCs w:val="20"/>
    </w:rPr>
  </w:style>
  <w:style w:type="character" w:customStyle="1" w:styleId="HeaderChar">
    <w:name w:val="Header Char"/>
    <w:basedOn w:val="DefaultParagraphFont"/>
    <w:link w:val="Header"/>
    <w:uiPriority w:val="99"/>
    <w:rPr>
      <w:kern w:val="2"/>
      <w:sz w:val="24"/>
      <w:szCs w:val="24"/>
      <w14:ligatures w14:val="standardContextual"/>
    </w:rPr>
  </w:style>
  <w:style w:type="character" w:customStyle="1" w:styleId="FooterChar">
    <w:name w:val="Footer Char"/>
    <w:basedOn w:val="DefaultParagraphFont"/>
    <w:link w:val="Footer"/>
    <w:uiPriority w:val="99"/>
    <w:qFormat/>
    <w:rPr>
      <w:kern w:val="2"/>
      <w:sz w:val="24"/>
      <w:szCs w:val="24"/>
      <w14:ligatures w14:val="standardContextual"/>
    </w:rPr>
  </w:style>
  <w:style w:type="character" w:customStyle="1" w:styleId="ListParagraphChar">
    <w:name w:val="List Paragraph Char"/>
    <w:link w:val="ListParagraph"/>
    <w:uiPriority w:val="34"/>
    <w:locked/>
    <w:rPr>
      <w:kern w:val="2"/>
      <w:sz w:val="24"/>
      <w:szCs w:val="24"/>
      <w14:ligatures w14:val="standardContextual"/>
    </w:rPr>
  </w:style>
  <w:style w:type="character" w:customStyle="1" w:styleId="CommentTextChar">
    <w:name w:val="Comment Text Char"/>
    <w:basedOn w:val="DefaultParagraphFont"/>
    <w:link w:val="CommentText"/>
    <w:uiPriority w:val="99"/>
    <w:semiHidden/>
    <w:qFormat/>
    <w:rPr>
      <w:rFonts w:eastAsiaTheme="minorEastAsia"/>
    </w:rPr>
  </w:style>
  <w:style w:type="character" w:customStyle="1" w:styleId="CommentSubjectChar">
    <w:name w:val="Comment Subject Char"/>
    <w:basedOn w:val="CommentTextChar"/>
    <w:link w:val="CommentSubject"/>
    <w:uiPriority w:val="99"/>
    <w:semiHidden/>
    <w:rPr>
      <w:rFonts w:eastAsiaTheme="minorEastAsia"/>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813F211-1CE2-4347-B0BF-37BE9A40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anh kieu</dc:creator>
  <cp:lastModifiedBy>Anh, Dang Kieu Anh (CS-CT)</cp:lastModifiedBy>
  <cp:revision>14</cp:revision>
  <cp:lastPrinted>2025-08-19T09:15:00Z</cp:lastPrinted>
  <dcterms:created xsi:type="dcterms:W3CDTF">2025-08-15T04:06:00Z</dcterms:created>
  <dcterms:modified xsi:type="dcterms:W3CDTF">2025-08-19T09:16:00Z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2057-12.2.0.21936</vt:lpwstr>
  </property>
  <property fmtid="{D5CDD505-2E9C-101B-9397-08002B2CF9AE}" pid="3" name="ICV">
    <vt:lpwstr>FD329C5FE76A42F7A72BB6A37B4DCD2E_13</vt:lpwstr>
  </property>
</Properties>
</file>