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678" w:tblpY="2"/>
        <w:tblW w:w="10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352"/>
      </w:tblGrid>
      <w:tr w:rsidR="00DE6B7B" w:rsidRPr="00E718F0" w14:paraId="2BFB1312" w14:textId="77777777" w:rsidTr="004D13AD">
        <w:tc>
          <w:tcPr>
            <w:tcW w:w="4860" w:type="dxa"/>
          </w:tcPr>
          <w:p w14:paraId="676E21B3" w14:textId="77777777" w:rsidR="00DE6B7B" w:rsidRPr="00E718F0" w:rsidRDefault="00DE6B7B" w:rsidP="00DE6B7B">
            <w:pPr>
              <w:jc w:val="center"/>
              <w:rPr>
                <w:b/>
                <w:bCs/>
                <w:color w:val="000000" w:themeColor="text1"/>
                <w:sz w:val="24"/>
                <w:szCs w:val="24"/>
              </w:rPr>
            </w:pPr>
            <w:bookmarkStart w:id="0" w:name="_GoBack"/>
            <w:bookmarkEnd w:id="0"/>
            <w:r w:rsidRPr="00E718F0">
              <w:rPr>
                <w:b/>
                <w:bCs/>
                <w:color w:val="000000" w:themeColor="text1"/>
                <w:sz w:val="24"/>
                <w:szCs w:val="24"/>
              </w:rPr>
              <w:t>BỘ XÂY DỰNG</w:t>
            </w:r>
          </w:p>
          <w:p w14:paraId="070FD123" w14:textId="785673D3" w:rsidR="00DE6B7B" w:rsidRPr="00E718F0" w:rsidRDefault="00261710" w:rsidP="00DE6B7B">
            <w:pPr>
              <w:ind w:left="-57" w:right="-57"/>
              <w:jc w:val="center"/>
              <w:rPr>
                <w:b/>
                <w:bCs/>
                <w:color w:val="000000" w:themeColor="text1"/>
                <w:sz w:val="24"/>
                <w:szCs w:val="24"/>
              </w:rPr>
            </w:pPr>
            <w:r w:rsidRPr="00E718F0">
              <w:rPr>
                <w:noProof/>
                <w:color w:val="000000" w:themeColor="text1"/>
                <w:lang w:val="vi-VN" w:eastAsia="vi-VN"/>
              </w:rPr>
              <mc:AlternateContent>
                <mc:Choice Requires="wps">
                  <w:drawing>
                    <wp:anchor distT="4294967292" distB="4294967292" distL="114300" distR="114300" simplePos="0" relativeHeight="251660288" behindDoc="0" locked="0" layoutInCell="1" allowOverlap="1" wp14:anchorId="49EE5F81" wp14:editId="386AE816">
                      <wp:simplePos x="0" y="0"/>
                      <wp:positionH relativeFrom="column">
                        <wp:posOffset>1064895</wp:posOffset>
                      </wp:positionH>
                      <wp:positionV relativeFrom="paragraph">
                        <wp:posOffset>45084</wp:posOffset>
                      </wp:positionV>
                      <wp:extent cx="781050" cy="0"/>
                      <wp:effectExtent l="0" t="0" r="0" b="0"/>
                      <wp:wrapNone/>
                      <wp:docPr id="64785600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23B4B9D9" id="Straight Connector 7"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3.85pt,3.55pt" to="145.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"/>
                  </w:pict>
                </mc:Fallback>
              </mc:AlternateContent>
            </w:r>
          </w:p>
          <w:p w14:paraId="04D6CE8F" w14:textId="77777777" w:rsidR="00DE6B7B" w:rsidRPr="00E718F0" w:rsidRDefault="00DE6B7B" w:rsidP="00DE6B7B">
            <w:pPr>
              <w:jc w:val="center"/>
              <w:rPr>
                <w:color w:val="000000" w:themeColor="text1"/>
                <w:sz w:val="16"/>
                <w:szCs w:val="16"/>
              </w:rPr>
            </w:pPr>
          </w:p>
          <w:p w14:paraId="3FBF092F" w14:textId="77777777" w:rsidR="00DE6B7B" w:rsidRPr="00E718F0" w:rsidRDefault="00DE6B7B" w:rsidP="00DE6B7B">
            <w:pPr>
              <w:jc w:val="center"/>
              <w:rPr>
                <w:color w:val="000000" w:themeColor="text1"/>
                <w:sz w:val="26"/>
                <w:szCs w:val="26"/>
              </w:rPr>
            </w:pPr>
            <w:r w:rsidRPr="00E718F0">
              <w:rPr>
                <w:color w:val="000000" w:themeColor="text1"/>
                <w:sz w:val="26"/>
                <w:szCs w:val="26"/>
              </w:rPr>
              <w:t>Số:        /2025/TT-BXD</w:t>
            </w:r>
          </w:p>
          <w:bookmarkStart w:id="1" w:name="_Hlk203987371"/>
          <w:bookmarkEnd w:id="1"/>
          <w:p w14:paraId="1ED0239F" w14:textId="51A655B1" w:rsidR="00DE6B7B" w:rsidRPr="00E718F0" w:rsidRDefault="00261710" w:rsidP="00DE6B7B">
            <w:pPr>
              <w:jc w:val="center"/>
              <w:rPr>
                <w:color w:val="000000" w:themeColor="text1"/>
                <w:sz w:val="24"/>
                <w:szCs w:val="24"/>
              </w:rPr>
            </w:pPr>
            <w:r w:rsidRPr="00E718F0">
              <w:rPr>
                <w:noProof/>
                <w:color w:val="000000" w:themeColor="text1"/>
                <w:lang w:val="vi-VN" w:eastAsia="vi-VN"/>
              </w:rPr>
              <mc:AlternateContent>
                <mc:Choice Requires="wps">
                  <w:drawing>
                    <wp:anchor distT="0" distB="0" distL="114300" distR="114300" simplePos="0" relativeHeight="251663360" behindDoc="0" locked="0" layoutInCell="1" allowOverlap="1" wp14:anchorId="58D2BD8A" wp14:editId="47C7A8DF">
                      <wp:simplePos x="0" y="0"/>
                      <wp:positionH relativeFrom="column">
                        <wp:posOffset>426720</wp:posOffset>
                      </wp:positionH>
                      <wp:positionV relativeFrom="paragraph">
                        <wp:posOffset>240665</wp:posOffset>
                      </wp:positionV>
                      <wp:extent cx="1133475" cy="419100"/>
                      <wp:effectExtent l="0" t="0" r="9525" b="0"/>
                      <wp:wrapNone/>
                      <wp:docPr id="19808791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19100"/>
                              </a:xfrm>
                              <a:prstGeom prst="rect">
                                <a:avLst/>
                              </a:prstGeom>
                              <a:solidFill>
                                <a:sysClr val="window" lastClr="FFFFFF">
                                  <a:lumMod val="100000"/>
                                  <a:lumOff val="0"/>
                                </a:sysClr>
                              </a:solidFill>
                              <a:ln w="25400">
                                <a:solidFill>
                                  <a:sysClr val="windowText" lastClr="000000">
                                    <a:lumMod val="100000"/>
                                    <a:lumOff val="0"/>
                                  </a:sysClr>
                                </a:solidFill>
                                <a:round/>
                                <a:headEnd/>
                                <a:tailEnd/>
                              </a:ln>
                            </wps:spPr>
                            <wps:txbx>
                              <w:txbxContent>
                                <w:p w14:paraId="3EB61AAE" w14:textId="67684930" w:rsidR="005B7FDF" w:rsidRDefault="005B7FDF" w:rsidP="00D7174E">
                                  <w:pPr>
                                    <w:jc w:val="center"/>
                                    <w:rPr>
                                      <w:b/>
                                      <w:bCs/>
                                      <w:lang w:val="vi-VN"/>
                                    </w:rPr>
                                  </w:pPr>
                                  <w:r>
                                    <w:rPr>
                                      <w:rFonts w:ascii="Times New Roman" w:hAnsi="Times New Roman" w:cs="Times New Roman"/>
                                      <w:b/>
                                      <w:bCs/>
                                      <w:sz w:val="20"/>
                                      <w:szCs w:val="20"/>
                                    </w:rPr>
                                    <w:t xml:space="preserve">DỰ THẢO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D2BD8A" id="Rectangle 5" o:spid="_x0000_s1026" style="position:absolute;left:0;text-align:left;margin-left:33.6pt;margin-top:18.95pt;width:89.2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" strokeweight="2pt">
                      <v:stroke joinstyle="round"/>
                      <v:textbox>
                        <w:txbxContent>
                          <w:p w14:paraId="3EB61AAE" w14:textId="67684930" w:rsidR="005B7FDF" w:rsidRDefault="005B7FDF" w:rsidP="00D7174E">
                            <w:pPr>
                              <w:jc w:val="center"/>
                              <w:rPr>
                                <w:b/>
                                <w:bCs/>
                                <w:lang w:val="vi-VN"/>
                              </w:rPr>
                            </w:pPr>
                            <w:r>
                              <w:rPr>
                                <w:rFonts w:ascii="Times New Roman" w:hAnsi="Times New Roman" w:cs="Times New Roman"/>
                                <w:b/>
                                <w:bCs/>
                                <w:sz w:val="20"/>
                                <w:szCs w:val="20"/>
                              </w:rPr>
                              <w:t xml:space="preserve">DỰ THẢO </w:t>
                            </w:r>
                          </w:p>
                        </w:txbxContent>
                      </v:textbox>
                    </v:rect>
                  </w:pict>
                </mc:Fallback>
              </mc:AlternateContent>
            </w:r>
            <w:r w:rsidR="00DE6B7B" w:rsidRPr="00E718F0">
              <w:rPr>
                <w:noProof/>
                <w:color w:val="000000" w:themeColor="text1"/>
                <w:lang w:val="vi-VN" w:eastAsia="vi-VN"/>
              </w:rPr>
              <w:drawing>
                <wp:anchor distT="16510" distB="17145" distL="130810" distR="131445" simplePos="0" relativeHeight="251659264" behindDoc="0" locked="0" layoutInCell="1" allowOverlap="1" wp14:anchorId="27BE43A1" wp14:editId="493551ED">
                  <wp:simplePos x="0" y="0"/>
                  <wp:positionH relativeFrom="column">
                    <wp:posOffset>625475</wp:posOffset>
                  </wp:positionH>
                  <wp:positionV relativeFrom="paragraph">
                    <wp:posOffset>363220</wp:posOffset>
                  </wp:positionV>
                  <wp:extent cx="22225" cy="22225"/>
                  <wp:effectExtent l="19050" t="0" r="0" b="0"/>
                  <wp:wrapNone/>
                  <wp:docPr id="5" name="In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k 6"/>
                          <pic:cNvPicPr>
                            <a:picLocks noChangeAspect="1" noChangeArrowheads="1"/>
                          </pic:cNvPicPr>
                        </pic:nvPicPr>
                        <pic:blipFill>
                          <a:blip r:embed="rId8"/>
                          <a:srcRect/>
                          <a:stretch>
                            <a:fillRect/>
                          </a:stretch>
                        </pic:blipFill>
                        <pic:spPr>
                          <a:xfrm>
                            <a:off x="0" y="0"/>
                            <a:ext cx="22225" cy="22225"/>
                          </a:xfrm>
                          <a:prstGeom prst="rect">
                            <a:avLst/>
                          </a:prstGeom>
                          <a:noFill/>
                        </pic:spPr>
                      </pic:pic>
                    </a:graphicData>
                  </a:graphic>
                </wp:anchor>
              </w:drawing>
            </w:r>
          </w:p>
        </w:tc>
        <w:tc>
          <w:tcPr>
            <w:tcW w:w="5352" w:type="dxa"/>
          </w:tcPr>
          <w:p w14:paraId="31F3528B" w14:textId="77777777" w:rsidR="00DE6B7B" w:rsidRPr="00E718F0" w:rsidRDefault="00DE6B7B" w:rsidP="00DE6B7B">
            <w:pPr>
              <w:jc w:val="center"/>
              <w:rPr>
                <w:b/>
                <w:bCs/>
                <w:color w:val="000000" w:themeColor="text1"/>
                <w:sz w:val="24"/>
                <w:szCs w:val="24"/>
              </w:rPr>
            </w:pPr>
            <w:r w:rsidRPr="00E718F0">
              <w:rPr>
                <w:b/>
                <w:bCs/>
                <w:color w:val="000000" w:themeColor="text1"/>
                <w:sz w:val="24"/>
                <w:szCs w:val="24"/>
              </w:rPr>
              <w:t>CỘNG HÒA XÀ HỘI CHỦ NGHĨA VIỆT NAM</w:t>
            </w:r>
          </w:p>
          <w:p w14:paraId="5EB278C8" w14:textId="77777777" w:rsidR="00DE6B7B" w:rsidRPr="00E718F0" w:rsidRDefault="00DE6B7B" w:rsidP="00DE6B7B">
            <w:pPr>
              <w:jc w:val="center"/>
              <w:rPr>
                <w:b/>
                <w:bCs/>
                <w:color w:val="000000" w:themeColor="text1"/>
                <w:sz w:val="24"/>
                <w:szCs w:val="24"/>
              </w:rPr>
            </w:pPr>
            <w:r w:rsidRPr="00E718F0">
              <w:rPr>
                <w:b/>
                <w:bCs/>
                <w:color w:val="000000" w:themeColor="text1"/>
                <w:sz w:val="24"/>
                <w:szCs w:val="24"/>
              </w:rPr>
              <w:t>Độc lập – Tự do – Hạnh phúc</w:t>
            </w:r>
          </w:p>
          <w:p w14:paraId="7FD08C22" w14:textId="3339A4F9" w:rsidR="00DE6B7B" w:rsidRPr="00E718F0" w:rsidRDefault="00261710" w:rsidP="00DE6B7B">
            <w:pPr>
              <w:jc w:val="center"/>
              <w:rPr>
                <w:b/>
                <w:bCs/>
                <w:color w:val="000000" w:themeColor="text1"/>
                <w:sz w:val="16"/>
                <w:szCs w:val="16"/>
              </w:rPr>
            </w:pPr>
            <w:r w:rsidRPr="00E718F0">
              <w:rPr>
                <w:noProof/>
                <w:color w:val="000000" w:themeColor="text1"/>
                <w:lang w:val="vi-VN" w:eastAsia="vi-VN"/>
              </w:rPr>
              <mc:AlternateContent>
                <mc:Choice Requires="wps">
                  <w:drawing>
                    <wp:anchor distT="4294967292" distB="4294967292" distL="114300" distR="114300" simplePos="0" relativeHeight="251661312" behindDoc="0" locked="0" layoutInCell="1" allowOverlap="1" wp14:anchorId="1D94D428" wp14:editId="1001E1A1">
                      <wp:simplePos x="0" y="0"/>
                      <wp:positionH relativeFrom="column">
                        <wp:posOffset>683895</wp:posOffset>
                      </wp:positionH>
                      <wp:positionV relativeFrom="paragraph">
                        <wp:posOffset>22859</wp:posOffset>
                      </wp:positionV>
                      <wp:extent cx="1885950" cy="0"/>
                      <wp:effectExtent l="0" t="0" r="0" b="0"/>
                      <wp:wrapNone/>
                      <wp:docPr id="134473570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D1F1F0F" id="Straight Connector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85pt,1.8pt" to="202.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"/>
                  </w:pict>
                </mc:Fallback>
              </mc:AlternateContent>
            </w:r>
          </w:p>
          <w:p w14:paraId="7E9D01BD" w14:textId="3B5583C5" w:rsidR="00DE6B7B" w:rsidRPr="00E718F0" w:rsidRDefault="00DE6B7B" w:rsidP="00DE6B7B">
            <w:pPr>
              <w:jc w:val="center"/>
              <w:rPr>
                <w:i/>
                <w:iCs/>
                <w:color w:val="000000" w:themeColor="text1"/>
                <w:sz w:val="26"/>
                <w:szCs w:val="26"/>
              </w:rPr>
            </w:pPr>
            <w:r w:rsidRPr="00E718F0">
              <w:rPr>
                <w:i/>
                <w:iCs/>
                <w:color w:val="000000" w:themeColor="text1"/>
                <w:sz w:val="26"/>
                <w:szCs w:val="26"/>
              </w:rPr>
              <w:t xml:space="preserve"> Hà Nội, ngày  </w:t>
            </w:r>
            <w:r w:rsidR="00D30E61">
              <w:rPr>
                <w:i/>
                <w:iCs/>
                <w:color w:val="000000" w:themeColor="text1"/>
                <w:sz w:val="26"/>
                <w:szCs w:val="26"/>
              </w:rPr>
              <w:t xml:space="preserve">   </w:t>
            </w:r>
            <w:r w:rsidRPr="00E718F0">
              <w:rPr>
                <w:i/>
                <w:iCs/>
                <w:color w:val="000000" w:themeColor="text1"/>
                <w:sz w:val="26"/>
                <w:szCs w:val="26"/>
              </w:rPr>
              <w:t>tháng</w:t>
            </w:r>
            <w:r w:rsidR="00D30E61">
              <w:rPr>
                <w:i/>
                <w:iCs/>
                <w:color w:val="000000" w:themeColor="text1"/>
                <w:sz w:val="26"/>
                <w:szCs w:val="26"/>
              </w:rPr>
              <w:t xml:space="preserve">   </w:t>
            </w:r>
            <w:r w:rsidRPr="00E718F0">
              <w:rPr>
                <w:i/>
                <w:iCs/>
                <w:color w:val="000000" w:themeColor="text1"/>
                <w:sz w:val="26"/>
                <w:szCs w:val="26"/>
              </w:rPr>
              <w:t xml:space="preserve">  năm 2025</w:t>
            </w:r>
          </w:p>
          <w:p w14:paraId="6858A692" w14:textId="77777777" w:rsidR="00DE6B7B" w:rsidRPr="00E718F0" w:rsidRDefault="00DE6B7B" w:rsidP="00DE6B7B">
            <w:pPr>
              <w:rPr>
                <w:i/>
                <w:iCs/>
                <w:color w:val="000000" w:themeColor="text1"/>
                <w:sz w:val="26"/>
                <w:szCs w:val="26"/>
              </w:rPr>
            </w:pPr>
          </w:p>
        </w:tc>
      </w:tr>
    </w:tbl>
    <w:p w14:paraId="5A175FD2" w14:textId="77777777" w:rsidR="00DE6B7B" w:rsidRPr="00E718F0" w:rsidRDefault="00DE6B7B" w:rsidP="00DE6B7B">
      <w:pPr>
        <w:spacing w:after="0" w:line="240" w:lineRule="auto"/>
        <w:rPr>
          <w:rFonts w:ascii="Times New Roman" w:eastAsia="Times New Roman" w:hAnsi="Times New Roman" w:cs="Times New Roman"/>
          <w:b/>
          <w:bCs/>
          <w:color w:val="000000" w:themeColor="text1"/>
          <w:kern w:val="0"/>
          <w:sz w:val="2"/>
          <w:szCs w:val="28"/>
        </w:rPr>
      </w:pPr>
    </w:p>
    <w:p w14:paraId="4DC3E3AA" w14:textId="77777777" w:rsidR="00DE6B7B" w:rsidRPr="00E718F0" w:rsidRDefault="00DE6B7B" w:rsidP="00DE6B7B">
      <w:pPr>
        <w:spacing w:after="0" w:line="240" w:lineRule="auto"/>
        <w:jc w:val="center"/>
        <w:rPr>
          <w:rFonts w:ascii="Times New Roman" w:eastAsia="Times New Roman" w:hAnsi="Times New Roman" w:cs="Times New Roman"/>
          <w:b/>
          <w:bCs/>
          <w:color w:val="000000" w:themeColor="text1"/>
          <w:kern w:val="0"/>
          <w:sz w:val="8"/>
          <w:szCs w:val="6"/>
        </w:rPr>
      </w:pPr>
    </w:p>
    <w:p w14:paraId="6F01CB91" w14:textId="77777777" w:rsidR="00DE6B7B" w:rsidRPr="00E718F0" w:rsidRDefault="00DE6B7B" w:rsidP="00DE6B7B">
      <w:pPr>
        <w:spacing w:after="0" w:line="240" w:lineRule="auto"/>
        <w:jc w:val="center"/>
        <w:rPr>
          <w:rFonts w:ascii="Times New Roman" w:eastAsia="Times New Roman" w:hAnsi="Times New Roman" w:cs="Times New Roman"/>
          <w:b/>
          <w:bCs/>
          <w:color w:val="000000" w:themeColor="text1"/>
          <w:kern w:val="0"/>
          <w:sz w:val="28"/>
          <w:szCs w:val="28"/>
        </w:rPr>
      </w:pPr>
    </w:p>
    <w:p w14:paraId="355F9E4C" w14:textId="77777777" w:rsidR="00DE6B7B" w:rsidRPr="00E718F0" w:rsidRDefault="00DE6B7B" w:rsidP="00DE6B7B">
      <w:pPr>
        <w:spacing w:after="0" w:line="240" w:lineRule="auto"/>
        <w:jc w:val="center"/>
        <w:rPr>
          <w:rFonts w:ascii=".VnTimeH" w:eastAsia="Times New Roman" w:hAnsi=".VnTimeH" w:cs="Times New Roman"/>
          <w:b/>
          <w:color w:val="000000" w:themeColor="text1"/>
          <w:kern w:val="0"/>
          <w:sz w:val="28"/>
          <w:szCs w:val="28"/>
        </w:rPr>
      </w:pPr>
      <w:r w:rsidRPr="00E718F0">
        <w:rPr>
          <w:rFonts w:ascii="Times New Roman" w:eastAsia="Times New Roman" w:hAnsi="Times New Roman" w:cs="Times New Roman"/>
          <w:b/>
          <w:bCs/>
          <w:color w:val="000000" w:themeColor="text1"/>
          <w:kern w:val="0"/>
          <w:sz w:val="28"/>
          <w:szCs w:val="28"/>
        </w:rPr>
        <w:t>THÔNG TƯ</w:t>
      </w:r>
    </w:p>
    <w:p w14:paraId="304896A3" w14:textId="77777777" w:rsidR="00DE6B7B" w:rsidRPr="00E718F0" w:rsidRDefault="00DE6B7B" w:rsidP="00DE6B7B">
      <w:pPr>
        <w:spacing w:after="0" w:line="264" w:lineRule="auto"/>
        <w:jc w:val="center"/>
        <w:rPr>
          <w:rFonts w:ascii="Times New Roman" w:eastAsia="Times New Roman" w:hAnsi="Times New Roman" w:cs="Times New Roman"/>
          <w:b/>
          <w:bCs/>
          <w:color w:val="000000" w:themeColor="text1"/>
          <w:kern w:val="0"/>
          <w:sz w:val="28"/>
          <w:szCs w:val="28"/>
        </w:rPr>
      </w:pPr>
      <w:r w:rsidRPr="00E718F0">
        <w:rPr>
          <w:rFonts w:ascii="Times New Roman" w:eastAsia="Times New Roman" w:hAnsi="Times New Roman" w:cs="Times New Roman"/>
          <w:b/>
          <w:bCs/>
          <w:color w:val="000000" w:themeColor="text1"/>
          <w:kern w:val="0"/>
          <w:sz w:val="28"/>
          <w:szCs w:val="28"/>
        </w:rPr>
        <w:t xml:space="preserve">Hướng dẫn phương pháp </w:t>
      </w:r>
      <w:bookmarkStart w:id="2" w:name="_Hlk202425304"/>
      <w:r w:rsidRPr="00E718F0">
        <w:rPr>
          <w:rFonts w:ascii="Times New Roman" w:eastAsia="Times New Roman" w:hAnsi="Times New Roman" w:cs="Times New Roman"/>
          <w:b/>
          <w:bCs/>
          <w:color w:val="000000" w:themeColor="text1"/>
          <w:kern w:val="0"/>
          <w:sz w:val="28"/>
          <w:szCs w:val="28"/>
        </w:rPr>
        <w:t xml:space="preserve">xác định chi phí bảo trì kết cấu hạ tầng </w:t>
      </w:r>
    </w:p>
    <w:p w14:paraId="6BC7BA90" w14:textId="77777777" w:rsidR="00DE6B7B" w:rsidRPr="00E718F0" w:rsidRDefault="00DE6B7B" w:rsidP="00DE6B7B">
      <w:pPr>
        <w:spacing w:after="0" w:line="264" w:lineRule="auto"/>
        <w:jc w:val="center"/>
        <w:rPr>
          <w:rFonts w:ascii="Times New Roman" w:eastAsia="Times New Roman" w:hAnsi="Times New Roman" w:cs="Times New Roman"/>
          <w:b/>
          <w:bCs/>
          <w:color w:val="000000" w:themeColor="text1"/>
          <w:kern w:val="0"/>
          <w:sz w:val="28"/>
          <w:szCs w:val="28"/>
        </w:rPr>
      </w:pPr>
      <w:r w:rsidRPr="00E718F0">
        <w:rPr>
          <w:rFonts w:ascii="Times New Roman" w:eastAsia="Times New Roman" w:hAnsi="Times New Roman" w:cs="Times New Roman"/>
          <w:b/>
          <w:bCs/>
          <w:color w:val="000000" w:themeColor="text1"/>
          <w:kern w:val="0"/>
          <w:sz w:val="28"/>
          <w:szCs w:val="28"/>
        </w:rPr>
        <w:t>đường thủy nội địa</w:t>
      </w:r>
    </w:p>
    <w:bookmarkEnd w:id="2"/>
    <w:p w14:paraId="684D0DDC" w14:textId="04620A0B" w:rsidR="00DE6B7B" w:rsidRPr="00E718F0" w:rsidRDefault="00261710" w:rsidP="00DE6B7B">
      <w:pPr>
        <w:tabs>
          <w:tab w:val="left" w:pos="3780"/>
          <w:tab w:val="center" w:pos="4702"/>
        </w:tabs>
        <w:spacing w:after="0" w:line="264" w:lineRule="auto"/>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noProof/>
          <w:color w:val="000000" w:themeColor="text1"/>
          <w:kern w:val="0"/>
          <w:lang w:val="vi-VN" w:eastAsia="vi-VN"/>
        </w:rPr>
        <mc:AlternateContent>
          <mc:Choice Requires="wps">
            <w:drawing>
              <wp:anchor distT="4294967292" distB="4294967292" distL="114300" distR="114300" simplePos="0" relativeHeight="251662336" behindDoc="0" locked="0" layoutInCell="1" allowOverlap="1" wp14:anchorId="719BBAF3" wp14:editId="60966308">
                <wp:simplePos x="0" y="0"/>
                <wp:positionH relativeFrom="column">
                  <wp:posOffset>2186305</wp:posOffset>
                </wp:positionH>
                <wp:positionV relativeFrom="paragraph">
                  <wp:posOffset>46989</wp:posOffset>
                </wp:positionV>
                <wp:extent cx="1352550" cy="0"/>
                <wp:effectExtent l="0" t="0" r="0" b="0"/>
                <wp:wrapNone/>
                <wp:docPr id="122519643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001C6338" id="Straight Connector 1"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2.15pt,3.7pt" to="278.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"/>
            </w:pict>
          </mc:Fallback>
        </mc:AlternateContent>
      </w:r>
      <w:r w:rsidR="00DE6B7B" w:rsidRPr="00E718F0">
        <w:rPr>
          <w:rFonts w:ascii="Times New Roman" w:eastAsia="Times New Roman" w:hAnsi="Times New Roman" w:cs="Times New Roman"/>
          <w:color w:val="000000" w:themeColor="text1"/>
          <w:kern w:val="0"/>
          <w:sz w:val="28"/>
          <w:szCs w:val="28"/>
        </w:rPr>
        <w:tab/>
      </w:r>
      <w:r w:rsidR="00DE6B7B" w:rsidRPr="00E718F0">
        <w:rPr>
          <w:rFonts w:ascii="Times New Roman" w:eastAsia="Times New Roman" w:hAnsi="Times New Roman" w:cs="Times New Roman"/>
          <w:color w:val="000000" w:themeColor="text1"/>
          <w:kern w:val="0"/>
          <w:sz w:val="28"/>
          <w:szCs w:val="28"/>
        </w:rPr>
        <w:tab/>
      </w:r>
    </w:p>
    <w:p w14:paraId="6F19B252" w14:textId="77777777" w:rsidR="00DE6B7B" w:rsidRPr="00E718F0" w:rsidRDefault="00DE6B7B" w:rsidP="00DE6B7B">
      <w:pPr>
        <w:spacing w:before="120" w:after="0" w:line="360" w:lineRule="exact"/>
        <w:ind w:firstLine="567"/>
        <w:jc w:val="both"/>
        <w:rPr>
          <w:rFonts w:ascii="Times New Roman" w:eastAsia="Times New Roman" w:hAnsi="Times New Roman" w:cs="Times New Roman"/>
          <w:i/>
          <w:iCs/>
          <w:color w:val="000000" w:themeColor="text1"/>
          <w:kern w:val="0"/>
          <w:sz w:val="28"/>
          <w:szCs w:val="28"/>
        </w:rPr>
      </w:pPr>
      <w:bookmarkStart w:id="3" w:name="tvpllink_rspuklfvqm"/>
      <w:r w:rsidRPr="00E718F0">
        <w:rPr>
          <w:rFonts w:ascii="Times New Roman" w:eastAsia="Times New Roman" w:hAnsi="Times New Roman" w:cs="Times New Roman"/>
          <w:i/>
          <w:iCs/>
          <w:color w:val="000000" w:themeColor="text1"/>
          <w:kern w:val="0"/>
          <w:sz w:val="28"/>
          <w:szCs w:val="28"/>
        </w:rPr>
        <w:t>Căn cứ Luật Giao thông đường thủy nội địa</w:t>
      </w:r>
      <w:bookmarkEnd w:id="3"/>
      <w:r w:rsidRPr="00E718F0">
        <w:rPr>
          <w:rFonts w:ascii="Times New Roman" w:eastAsia="Times New Roman" w:hAnsi="Times New Roman" w:cs="Times New Roman"/>
          <w:i/>
          <w:iCs/>
          <w:color w:val="000000" w:themeColor="text1"/>
          <w:kern w:val="0"/>
          <w:sz w:val="28"/>
          <w:szCs w:val="28"/>
        </w:rPr>
        <w:t> ngày 15 tháng 6 năm 2004; </w:t>
      </w:r>
      <w:bookmarkStart w:id="4" w:name="tvpllink_nvtgsdplnc"/>
      <w:r w:rsidRPr="00E718F0">
        <w:rPr>
          <w:rFonts w:ascii="Times New Roman" w:eastAsia="Times New Roman" w:hAnsi="Times New Roman" w:cs="Times New Roman"/>
          <w:i/>
          <w:iCs/>
          <w:color w:val="000000" w:themeColor="text1"/>
          <w:kern w:val="0"/>
          <w:sz w:val="28"/>
          <w:szCs w:val="28"/>
        </w:rPr>
        <w:t>Luật sửa đổi, bổ sung một số điều của Luật Giao thông đường thủy nội địa</w:t>
      </w:r>
      <w:bookmarkEnd w:id="4"/>
      <w:r w:rsidRPr="00E718F0">
        <w:rPr>
          <w:rFonts w:ascii="Times New Roman" w:eastAsia="Times New Roman" w:hAnsi="Times New Roman" w:cs="Times New Roman"/>
          <w:i/>
          <w:iCs/>
          <w:color w:val="000000" w:themeColor="text1"/>
          <w:kern w:val="0"/>
          <w:sz w:val="28"/>
          <w:szCs w:val="28"/>
        </w:rPr>
        <w:t xml:space="preserve"> ngày 17 tháng 6 năm 2014; </w:t>
      </w:r>
    </w:p>
    <w:p w14:paraId="47DAE83A" w14:textId="77777777" w:rsidR="00DE6B7B" w:rsidRPr="00E718F0" w:rsidRDefault="00DE6B7B" w:rsidP="00DE6B7B">
      <w:pPr>
        <w:spacing w:before="120" w:after="0" w:line="360" w:lineRule="exact"/>
        <w:ind w:firstLine="567"/>
        <w:jc w:val="both"/>
        <w:rPr>
          <w:rFonts w:ascii="Times New Roman" w:eastAsia="Times New Roman" w:hAnsi="Times New Roman" w:cs="Times New Roman"/>
          <w:i/>
          <w:iCs/>
          <w:color w:val="000000" w:themeColor="text1"/>
          <w:kern w:val="0"/>
          <w:sz w:val="28"/>
          <w:szCs w:val="28"/>
        </w:rPr>
      </w:pPr>
      <w:r w:rsidRPr="00E718F0">
        <w:rPr>
          <w:rFonts w:ascii="Times New Roman" w:eastAsia="Times New Roman" w:hAnsi="Times New Roman" w:cs="Times New Roman"/>
          <w:i/>
          <w:iCs/>
          <w:color w:val="000000" w:themeColor="text1"/>
          <w:kern w:val="0"/>
          <w:sz w:val="28"/>
          <w:szCs w:val="28"/>
        </w:rPr>
        <w:t>Căn cứ Nghị định số 06/2021/NĐ-CP ngày 26 tháng 01 năm 2021 của Chính phủ quy định chi tiết một số nội dung về quản lý chất lượng thi công xây dựng và bảo trì công trình xây dựng;</w:t>
      </w:r>
    </w:p>
    <w:p w14:paraId="340BDD66" w14:textId="77777777" w:rsidR="00DE6B7B" w:rsidRPr="00E718F0" w:rsidRDefault="00DE6B7B" w:rsidP="00DE6B7B">
      <w:pPr>
        <w:spacing w:before="120" w:after="0" w:line="360" w:lineRule="exact"/>
        <w:ind w:firstLine="567"/>
        <w:jc w:val="both"/>
        <w:rPr>
          <w:rFonts w:ascii="Times New Roman" w:eastAsia="Times New Roman" w:hAnsi="Times New Roman" w:cs="Times New Roman"/>
          <w:i/>
          <w:iCs/>
          <w:color w:val="000000" w:themeColor="text1"/>
          <w:kern w:val="0"/>
          <w:sz w:val="28"/>
          <w:szCs w:val="28"/>
        </w:rPr>
      </w:pPr>
      <w:r w:rsidRPr="00E718F0">
        <w:rPr>
          <w:rFonts w:ascii="Times New Roman" w:eastAsia="Times New Roman" w:hAnsi="Times New Roman" w:cs="Times New Roman"/>
          <w:i/>
          <w:iCs/>
          <w:color w:val="000000" w:themeColor="text1"/>
          <w:kern w:val="0"/>
          <w:sz w:val="28"/>
          <w:szCs w:val="28"/>
        </w:rPr>
        <w:t xml:space="preserve">Căn cứ </w:t>
      </w:r>
      <w:bookmarkStart w:id="5" w:name="_Hlk194583162"/>
      <w:r w:rsidRPr="00E718F0">
        <w:rPr>
          <w:rFonts w:ascii="Times New Roman" w:eastAsia="Times New Roman" w:hAnsi="Times New Roman" w:cs="Times New Roman"/>
          <w:i/>
          <w:iCs/>
          <w:color w:val="000000" w:themeColor="text1"/>
          <w:kern w:val="0"/>
          <w:sz w:val="28"/>
          <w:szCs w:val="28"/>
        </w:rPr>
        <w:t>Nghị định số 33/2025/NĐ-CP ngày 25 tháng 02 năm 2025 của Chính phủ quy định chức năng, nhiệm vụ, quyền hạn và cơ cấu tổ chức của Bộ Xây dựng</w:t>
      </w:r>
      <w:bookmarkEnd w:id="5"/>
      <w:r w:rsidRPr="00E718F0">
        <w:rPr>
          <w:rFonts w:ascii="Times New Roman" w:eastAsia="Times New Roman" w:hAnsi="Times New Roman" w:cs="Times New Roman"/>
          <w:i/>
          <w:iCs/>
          <w:color w:val="000000" w:themeColor="text1"/>
          <w:kern w:val="0"/>
          <w:sz w:val="28"/>
          <w:szCs w:val="28"/>
        </w:rPr>
        <w:t>;</w:t>
      </w:r>
    </w:p>
    <w:p w14:paraId="46397436" w14:textId="77777777" w:rsidR="00DE6B7B" w:rsidRPr="00E718F0" w:rsidRDefault="00DE6B7B" w:rsidP="00DE6B7B">
      <w:pPr>
        <w:spacing w:before="120" w:after="0" w:line="360" w:lineRule="exact"/>
        <w:ind w:firstLine="567"/>
        <w:jc w:val="both"/>
        <w:rPr>
          <w:rFonts w:ascii="Times New Roman" w:eastAsia="Times New Roman" w:hAnsi="Times New Roman" w:cs="Times New Roman"/>
          <w:i/>
          <w:iCs/>
          <w:color w:val="000000" w:themeColor="text1"/>
          <w:kern w:val="0"/>
          <w:sz w:val="28"/>
          <w:szCs w:val="28"/>
        </w:rPr>
      </w:pPr>
      <w:r w:rsidRPr="00E718F0">
        <w:rPr>
          <w:rFonts w:ascii="Times New Roman" w:eastAsia="Times New Roman" w:hAnsi="Times New Roman" w:cs="Times New Roman"/>
          <w:i/>
          <w:iCs/>
          <w:color w:val="000000" w:themeColor="text1"/>
          <w:kern w:val="0"/>
          <w:sz w:val="28"/>
          <w:szCs w:val="28"/>
        </w:rPr>
        <w:t>Theo đề nghị của Cục trưởng Cục Kinh tế - Quản lý đầu tư xây dựng và Cục trưởng Cục Hàng hải và Đường thủy Việt Nam;</w:t>
      </w:r>
    </w:p>
    <w:p w14:paraId="252C1383" w14:textId="77777777" w:rsidR="00DE6B7B" w:rsidRPr="00E718F0" w:rsidRDefault="00DE6B7B" w:rsidP="00DE6B7B">
      <w:pPr>
        <w:spacing w:before="120" w:after="0" w:line="360" w:lineRule="exact"/>
        <w:ind w:firstLine="567"/>
        <w:jc w:val="both"/>
        <w:rPr>
          <w:rFonts w:ascii="Times New Roman" w:eastAsia="Times New Roman" w:hAnsi="Times New Roman" w:cs="Times New Roman"/>
          <w:i/>
          <w:iCs/>
          <w:color w:val="000000" w:themeColor="text1"/>
          <w:kern w:val="0"/>
          <w:sz w:val="28"/>
          <w:szCs w:val="28"/>
        </w:rPr>
      </w:pPr>
      <w:r w:rsidRPr="00E718F0">
        <w:rPr>
          <w:rFonts w:ascii="Times New Roman" w:eastAsia="Times New Roman" w:hAnsi="Times New Roman" w:cs="Times New Roman"/>
          <w:i/>
          <w:iCs/>
          <w:color w:val="000000" w:themeColor="text1"/>
          <w:kern w:val="0"/>
          <w:sz w:val="28"/>
          <w:szCs w:val="28"/>
        </w:rPr>
        <w:t>Bộ trưởng Bộ Xây dựng ban hành Thông tư hướng dẫn phương pháp xác định chi phí bảo trì kết cấu hạ tầng đường thủy nội địa.</w:t>
      </w:r>
    </w:p>
    <w:p w14:paraId="26F53E8A" w14:textId="77777777" w:rsidR="00DE6B7B" w:rsidRPr="00E718F0" w:rsidRDefault="00DE6B7B" w:rsidP="002B5930">
      <w:pPr>
        <w:spacing w:before="120" w:after="0" w:line="340" w:lineRule="exact"/>
        <w:ind w:firstLine="567"/>
        <w:jc w:val="both"/>
        <w:rPr>
          <w:rFonts w:ascii="Times New Roman" w:eastAsia="Times New Roman" w:hAnsi="Times New Roman" w:cs="Times New Roman"/>
          <w:b/>
          <w:bCs/>
          <w:color w:val="000000" w:themeColor="text1"/>
          <w:kern w:val="0"/>
          <w:sz w:val="28"/>
          <w:szCs w:val="28"/>
        </w:rPr>
      </w:pPr>
      <w:r w:rsidRPr="00E718F0">
        <w:rPr>
          <w:rFonts w:ascii="Times New Roman" w:eastAsia="Times New Roman" w:hAnsi="Times New Roman" w:cs="Times New Roman"/>
          <w:b/>
          <w:bCs/>
          <w:color w:val="000000" w:themeColor="text1"/>
          <w:kern w:val="0"/>
          <w:sz w:val="28"/>
          <w:szCs w:val="28"/>
        </w:rPr>
        <w:t>Điều 1</w:t>
      </w:r>
      <w:r w:rsidRPr="00E718F0">
        <w:rPr>
          <w:rFonts w:ascii="Times New Roman" w:eastAsia="Times New Roman" w:hAnsi="Times New Roman" w:cs="Times New Roman"/>
          <w:color w:val="000000" w:themeColor="text1"/>
          <w:kern w:val="0"/>
          <w:sz w:val="28"/>
          <w:szCs w:val="28"/>
        </w:rPr>
        <w:t xml:space="preserve">. </w:t>
      </w:r>
      <w:r w:rsidRPr="00E718F0">
        <w:rPr>
          <w:rFonts w:ascii="Times New Roman" w:eastAsia="Times New Roman" w:hAnsi="Times New Roman" w:cs="Times New Roman"/>
          <w:b/>
          <w:bCs/>
          <w:color w:val="000000" w:themeColor="text1"/>
          <w:kern w:val="0"/>
          <w:sz w:val="28"/>
          <w:szCs w:val="28"/>
        </w:rPr>
        <w:t xml:space="preserve">Phạm vi điều chỉnh </w:t>
      </w:r>
    </w:p>
    <w:p w14:paraId="1B23D2AE" w14:textId="3CD2A0D6" w:rsidR="00037673" w:rsidRPr="002B5930" w:rsidRDefault="00DE6B7B" w:rsidP="002B5930">
      <w:pPr>
        <w:spacing w:before="120" w:after="0" w:line="340" w:lineRule="exact"/>
        <w:ind w:firstLine="567"/>
        <w:jc w:val="both"/>
        <w:rPr>
          <w:rFonts w:ascii="Times New Roman" w:eastAsia="SimSun" w:hAnsi="Times New Roman" w:cs="Times New Roman"/>
          <w:color w:val="000000" w:themeColor="text1"/>
          <w:spacing w:val="-4"/>
          <w:kern w:val="0"/>
          <w:sz w:val="28"/>
          <w:szCs w:val="28"/>
          <w:shd w:val="clear" w:color="auto" w:fill="FFFFFF"/>
        </w:rPr>
      </w:pPr>
      <w:r w:rsidRPr="002B5930">
        <w:rPr>
          <w:rFonts w:ascii="Times New Roman" w:eastAsia="Times New Roman" w:hAnsi="Times New Roman" w:cs="Times New Roman"/>
          <w:iCs/>
          <w:color w:val="000000" w:themeColor="text1"/>
          <w:spacing w:val="-4"/>
          <w:kern w:val="0"/>
          <w:sz w:val="28"/>
          <w:szCs w:val="28"/>
        </w:rPr>
        <w:t xml:space="preserve">Thông tư này hướng dẫn phương pháp xác định </w:t>
      </w:r>
      <w:r w:rsidR="002769F2" w:rsidRPr="002B5930">
        <w:rPr>
          <w:rFonts w:ascii="Times New Roman" w:eastAsia="Times New Roman" w:hAnsi="Times New Roman" w:cs="Times New Roman"/>
          <w:iCs/>
          <w:color w:val="000000" w:themeColor="text1"/>
          <w:spacing w:val="-4"/>
          <w:kern w:val="0"/>
          <w:sz w:val="28"/>
          <w:szCs w:val="28"/>
        </w:rPr>
        <w:t xml:space="preserve">chi phí bảo trì kết cấu hạ tầng đường thủy nội địa gồm dự toán chi phí các </w:t>
      </w:r>
      <w:r w:rsidR="00037673" w:rsidRPr="002B5930">
        <w:rPr>
          <w:rFonts w:ascii="Times New Roman" w:eastAsia="Times New Roman" w:hAnsi="Times New Roman" w:cs="Times New Roman"/>
          <w:iCs/>
          <w:color w:val="000000" w:themeColor="text1"/>
          <w:spacing w:val="-4"/>
          <w:kern w:val="0"/>
          <w:sz w:val="28"/>
          <w:szCs w:val="28"/>
        </w:rPr>
        <w:t xml:space="preserve">công việc </w:t>
      </w:r>
      <w:r w:rsidR="002769F2" w:rsidRPr="002B5930">
        <w:rPr>
          <w:rFonts w:ascii="Times New Roman" w:eastAsia="Times New Roman" w:hAnsi="Times New Roman" w:cs="Times New Roman"/>
          <w:iCs/>
          <w:color w:val="000000" w:themeColor="text1"/>
          <w:spacing w:val="-4"/>
          <w:kern w:val="0"/>
          <w:sz w:val="28"/>
          <w:szCs w:val="28"/>
        </w:rPr>
        <w:t>q</w:t>
      </w:r>
      <w:r w:rsidR="00037673" w:rsidRPr="002B5930">
        <w:rPr>
          <w:rFonts w:ascii="Times New Roman" w:eastAsia="Times New Roman" w:hAnsi="Times New Roman" w:cs="Times New Roman"/>
          <w:iCs/>
          <w:color w:val="000000" w:themeColor="text1"/>
          <w:spacing w:val="-4"/>
          <w:kern w:val="0"/>
          <w:sz w:val="28"/>
          <w:szCs w:val="28"/>
          <w:lang w:val="vi-VN"/>
        </w:rPr>
        <w:t xml:space="preserve">uản </w:t>
      </w:r>
      <w:r w:rsidR="00037673" w:rsidRPr="002B5930">
        <w:rPr>
          <w:rFonts w:ascii="Times New Roman" w:eastAsia="Times New Roman" w:hAnsi="Times New Roman" w:cs="Times New Roman"/>
          <w:iCs/>
          <w:color w:val="000000" w:themeColor="text1"/>
          <w:spacing w:val="-4"/>
          <w:kern w:val="0"/>
          <w:sz w:val="28"/>
          <w:szCs w:val="28"/>
        </w:rPr>
        <w:t>lý, bảo dưỡng</w:t>
      </w:r>
      <w:r w:rsidR="00037673" w:rsidRPr="002B5930">
        <w:rPr>
          <w:rFonts w:ascii="Times New Roman" w:eastAsia="SimSun" w:hAnsi="Times New Roman" w:cs="Times New Roman"/>
          <w:color w:val="000000" w:themeColor="text1"/>
          <w:spacing w:val="-4"/>
          <w:kern w:val="0"/>
          <w:sz w:val="28"/>
          <w:szCs w:val="28"/>
          <w:shd w:val="clear" w:color="auto" w:fill="FFFFFF"/>
        </w:rPr>
        <w:t xml:space="preserve"> thường xuyên công trình đường thủy nội địa; sửa chữa công trình đường thủy nội địa và công tác khác</w:t>
      </w:r>
      <w:r w:rsidR="002769F2" w:rsidRPr="002B5930">
        <w:rPr>
          <w:rFonts w:ascii="Times New Roman" w:eastAsia="SimSun" w:hAnsi="Times New Roman" w:cs="Times New Roman"/>
          <w:color w:val="000000" w:themeColor="text1"/>
          <w:spacing w:val="-4"/>
          <w:kern w:val="0"/>
          <w:sz w:val="28"/>
          <w:szCs w:val="28"/>
          <w:shd w:val="clear" w:color="auto" w:fill="FFFFFF"/>
        </w:rPr>
        <w:t xml:space="preserve"> trong kế hoạch </w:t>
      </w:r>
      <w:r w:rsidR="002769F2" w:rsidRPr="002B5930">
        <w:rPr>
          <w:rFonts w:ascii="Times New Roman" w:eastAsia="Times New Roman" w:hAnsi="Times New Roman" w:cs="Times New Roman"/>
          <w:iCs/>
          <w:color w:val="000000" w:themeColor="text1"/>
          <w:spacing w:val="-4"/>
          <w:kern w:val="0"/>
          <w:sz w:val="28"/>
          <w:szCs w:val="28"/>
        </w:rPr>
        <w:t>bảo trì công trình đường thủy nội địa hàng năm.</w:t>
      </w:r>
    </w:p>
    <w:p w14:paraId="1710F2C2" w14:textId="77777777" w:rsidR="00DE6B7B" w:rsidRPr="00E718F0" w:rsidRDefault="00DE6B7B" w:rsidP="002B5930">
      <w:pPr>
        <w:tabs>
          <w:tab w:val="left" w:pos="709"/>
          <w:tab w:val="left" w:pos="851"/>
        </w:tabs>
        <w:spacing w:before="120" w:after="0" w:line="340" w:lineRule="exact"/>
        <w:ind w:firstLine="567"/>
        <w:jc w:val="both"/>
        <w:rPr>
          <w:rFonts w:ascii="Times New Roman" w:eastAsia="Times New Roman" w:hAnsi="Times New Roman" w:cs="Times New Roman"/>
          <w:b/>
          <w:color w:val="000000" w:themeColor="text1"/>
          <w:kern w:val="0"/>
          <w:sz w:val="28"/>
          <w:szCs w:val="28"/>
        </w:rPr>
      </w:pPr>
      <w:r w:rsidRPr="00E718F0">
        <w:rPr>
          <w:rFonts w:ascii="Times New Roman" w:eastAsia="Times New Roman" w:hAnsi="Times New Roman" w:cs="Times New Roman"/>
          <w:b/>
          <w:color w:val="000000" w:themeColor="text1"/>
          <w:kern w:val="0"/>
          <w:sz w:val="28"/>
          <w:szCs w:val="28"/>
        </w:rPr>
        <w:t>Điều 2. Đối tượng áp dụng</w:t>
      </w:r>
    </w:p>
    <w:p w14:paraId="003DACA9" w14:textId="4C2B8BFD" w:rsidR="00DE6B7B" w:rsidRPr="002B5930" w:rsidRDefault="00DE6B7B" w:rsidP="002B5930">
      <w:pPr>
        <w:spacing w:before="120" w:after="0" w:line="340" w:lineRule="exact"/>
        <w:ind w:firstLine="567"/>
        <w:jc w:val="both"/>
        <w:rPr>
          <w:rFonts w:ascii="Times New Roman" w:eastAsia="Times New Roman" w:hAnsi="Times New Roman" w:cs="Times New Roman"/>
          <w:color w:val="000000" w:themeColor="text1"/>
          <w:kern w:val="0"/>
          <w:sz w:val="28"/>
          <w:szCs w:val="28"/>
        </w:rPr>
      </w:pPr>
      <w:bookmarkStart w:id="6" w:name="_Hlk204241760"/>
      <w:r w:rsidRPr="00E718F0">
        <w:rPr>
          <w:rFonts w:ascii="Times New Roman" w:eastAsia="Times New Roman" w:hAnsi="Times New Roman" w:cs="Times New Roman"/>
          <w:color w:val="000000" w:themeColor="text1"/>
          <w:kern w:val="0"/>
          <w:sz w:val="28"/>
          <w:szCs w:val="28"/>
        </w:rPr>
        <w:t xml:space="preserve">1. Thông tư này áp dụng đối với các cơ quan, tổ chức và cá nhân </w:t>
      </w:r>
      <w:r w:rsidR="00A4323A" w:rsidRPr="002B5930">
        <w:rPr>
          <w:rFonts w:ascii="Times New Roman" w:eastAsia="Times New Roman" w:hAnsi="Times New Roman" w:cs="Times New Roman"/>
          <w:color w:val="000000" w:themeColor="text1"/>
          <w:kern w:val="0"/>
          <w:sz w:val="28"/>
          <w:szCs w:val="28"/>
        </w:rPr>
        <w:t xml:space="preserve">quản lý, </w:t>
      </w:r>
      <w:r w:rsidRPr="00E718F0">
        <w:rPr>
          <w:rFonts w:ascii="Times New Roman" w:eastAsia="Times New Roman" w:hAnsi="Times New Roman" w:cs="Times New Roman"/>
          <w:color w:val="000000" w:themeColor="text1"/>
          <w:kern w:val="0"/>
          <w:sz w:val="28"/>
          <w:szCs w:val="28"/>
        </w:rPr>
        <w:t xml:space="preserve">thực hiện </w:t>
      </w:r>
      <w:r w:rsidRPr="002B5930">
        <w:rPr>
          <w:rFonts w:ascii="Times New Roman" w:eastAsia="Times New Roman" w:hAnsi="Times New Roman" w:cs="Times New Roman"/>
          <w:color w:val="000000" w:themeColor="text1"/>
          <w:kern w:val="0"/>
          <w:sz w:val="28"/>
          <w:szCs w:val="28"/>
        </w:rPr>
        <w:t>bảo trì kết cấu hạ tầng đường thủy nội địa sử dụng nguồn vốn từ ngân sách nhà nước.</w:t>
      </w:r>
    </w:p>
    <w:p w14:paraId="59157B00" w14:textId="41AA1E47" w:rsidR="00DE6B7B" w:rsidRPr="00E718F0" w:rsidRDefault="00DE6B7B" w:rsidP="002B5930">
      <w:pPr>
        <w:spacing w:before="120" w:after="0" w:line="340" w:lineRule="exact"/>
        <w:ind w:firstLine="567"/>
        <w:jc w:val="both"/>
        <w:rPr>
          <w:rFonts w:ascii="Times New Roman" w:eastAsia="Times New Roman" w:hAnsi="Times New Roman" w:cs="Times New Roman"/>
          <w:color w:val="000000" w:themeColor="text1"/>
          <w:kern w:val="0"/>
          <w:sz w:val="28"/>
          <w:szCs w:val="28"/>
        </w:rPr>
      </w:pPr>
      <w:r w:rsidRPr="002B5930">
        <w:rPr>
          <w:rFonts w:ascii="Times New Roman" w:eastAsia="Times New Roman" w:hAnsi="Times New Roman" w:cs="Times New Roman"/>
          <w:color w:val="000000" w:themeColor="text1"/>
          <w:kern w:val="0"/>
          <w:sz w:val="28"/>
          <w:szCs w:val="28"/>
        </w:rPr>
        <w:t xml:space="preserve">2. Khuyến khích áp dụng đối với các cơ quan, tổ chức và cá nhân </w:t>
      </w:r>
      <w:r w:rsidR="00A4323A" w:rsidRPr="002B5930">
        <w:rPr>
          <w:rFonts w:ascii="Times New Roman" w:eastAsia="Times New Roman" w:hAnsi="Times New Roman" w:cs="Times New Roman"/>
          <w:color w:val="000000" w:themeColor="text1"/>
          <w:kern w:val="0"/>
          <w:sz w:val="28"/>
          <w:szCs w:val="28"/>
        </w:rPr>
        <w:t xml:space="preserve">quản lý, </w:t>
      </w:r>
      <w:r w:rsidRPr="002B5930">
        <w:rPr>
          <w:rFonts w:ascii="Times New Roman" w:eastAsia="Times New Roman" w:hAnsi="Times New Roman" w:cs="Times New Roman"/>
          <w:color w:val="000000" w:themeColor="text1"/>
          <w:kern w:val="0"/>
          <w:sz w:val="28"/>
          <w:szCs w:val="28"/>
        </w:rPr>
        <w:t>thực hiện bảo trì kết cấu hạ tầng đường thủy nội địa sử dụng</w:t>
      </w:r>
      <w:r w:rsidRPr="00E718F0">
        <w:rPr>
          <w:rFonts w:ascii="Times New Roman" w:eastAsia="Times New Roman" w:hAnsi="Times New Roman" w:cs="Times New Roman"/>
          <w:color w:val="000000" w:themeColor="text1"/>
          <w:kern w:val="0"/>
          <w:sz w:val="28"/>
          <w:szCs w:val="28"/>
        </w:rPr>
        <w:t xml:space="preserve"> nguồn vốn khác.</w:t>
      </w:r>
    </w:p>
    <w:bookmarkEnd w:id="6"/>
    <w:p w14:paraId="281CA444" w14:textId="35A725C9" w:rsidR="00DE6B7B" w:rsidRPr="00E718F0" w:rsidRDefault="00DE6B7B" w:rsidP="002B5930">
      <w:pPr>
        <w:spacing w:before="120" w:after="0" w:line="340" w:lineRule="exact"/>
        <w:ind w:firstLine="567"/>
        <w:jc w:val="both"/>
        <w:rPr>
          <w:rFonts w:ascii="Times New Roman" w:eastAsia="Times New Roman" w:hAnsi="Times New Roman" w:cs="Times New Roman"/>
          <w:b/>
          <w:bCs/>
          <w:color w:val="000000" w:themeColor="text1"/>
          <w:spacing w:val="-6"/>
          <w:kern w:val="0"/>
          <w:sz w:val="28"/>
          <w:szCs w:val="28"/>
        </w:rPr>
      </w:pPr>
      <w:r w:rsidRPr="00E718F0">
        <w:rPr>
          <w:rFonts w:ascii="Times New Roman" w:eastAsia="Times New Roman" w:hAnsi="Times New Roman" w:cs="Times New Roman"/>
          <w:b/>
          <w:color w:val="000000" w:themeColor="text1"/>
          <w:spacing w:val="-6"/>
          <w:kern w:val="0"/>
          <w:sz w:val="28"/>
          <w:szCs w:val="28"/>
        </w:rPr>
        <w:t xml:space="preserve">Điều </w:t>
      </w:r>
      <w:r w:rsidR="006E684F" w:rsidRPr="00E718F0">
        <w:rPr>
          <w:rFonts w:ascii="Times New Roman" w:eastAsia="Times New Roman" w:hAnsi="Times New Roman" w:cs="Times New Roman"/>
          <w:b/>
          <w:color w:val="000000" w:themeColor="text1"/>
          <w:spacing w:val="-6"/>
          <w:kern w:val="0"/>
          <w:sz w:val="28"/>
          <w:szCs w:val="28"/>
        </w:rPr>
        <w:t>3</w:t>
      </w:r>
      <w:r w:rsidRPr="00E718F0">
        <w:rPr>
          <w:rFonts w:ascii="Times New Roman" w:eastAsia="Times New Roman" w:hAnsi="Times New Roman" w:cs="Times New Roman"/>
          <w:b/>
          <w:color w:val="000000" w:themeColor="text1"/>
          <w:spacing w:val="-6"/>
          <w:kern w:val="0"/>
          <w:sz w:val="28"/>
          <w:szCs w:val="28"/>
        </w:rPr>
        <w:t xml:space="preserve">. Xác định </w:t>
      </w:r>
      <w:bookmarkStart w:id="7" w:name="_Hlk211258780"/>
      <w:r w:rsidRPr="00E718F0">
        <w:rPr>
          <w:rFonts w:ascii="Times New Roman" w:eastAsia="Times New Roman" w:hAnsi="Times New Roman" w:cs="Times New Roman"/>
          <w:b/>
          <w:color w:val="000000" w:themeColor="text1"/>
          <w:spacing w:val="-6"/>
          <w:kern w:val="0"/>
          <w:sz w:val="28"/>
          <w:szCs w:val="28"/>
        </w:rPr>
        <w:t xml:space="preserve">chi phí </w:t>
      </w:r>
      <w:r w:rsidR="00037673" w:rsidRPr="00E718F0">
        <w:rPr>
          <w:rFonts w:ascii="Times New Roman" w:eastAsia="Times New Roman" w:hAnsi="Times New Roman" w:cs="Times New Roman"/>
          <w:b/>
          <w:bCs/>
          <w:iCs/>
          <w:color w:val="000000" w:themeColor="text1"/>
          <w:kern w:val="0"/>
          <w:sz w:val="28"/>
          <w:szCs w:val="28"/>
        </w:rPr>
        <w:t>q</w:t>
      </w:r>
      <w:r w:rsidR="00037673" w:rsidRPr="00E718F0">
        <w:rPr>
          <w:rFonts w:ascii="Times New Roman" w:eastAsia="Times New Roman" w:hAnsi="Times New Roman" w:cs="Times New Roman"/>
          <w:b/>
          <w:bCs/>
          <w:iCs/>
          <w:color w:val="000000" w:themeColor="text1"/>
          <w:kern w:val="0"/>
          <w:sz w:val="28"/>
          <w:szCs w:val="28"/>
          <w:lang w:val="vi-VN"/>
        </w:rPr>
        <w:t xml:space="preserve">uản </w:t>
      </w:r>
      <w:r w:rsidR="00037673" w:rsidRPr="00E718F0">
        <w:rPr>
          <w:rFonts w:ascii="Times New Roman" w:eastAsia="Times New Roman" w:hAnsi="Times New Roman" w:cs="Times New Roman"/>
          <w:b/>
          <w:bCs/>
          <w:iCs/>
          <w:color w:val="000000" w:themeColor="text1"/>
          <w:kern w:val="0"/>
          <w:sz w:val="28"/>
          <w:szCs w:val="28"/>
        </w:rPr>
        <w:t>lý, bảo dưỡng</w:t>
      </w:r>
      <w:r w:rsidR="00037673" w:rsidRPr="00E718F0">
        <w:rPr>
          <w:rFonts w:ascii="Times New Roman" w:eastAsia="SimSun" w:hAnsi="Times New Roman" w:cs="Times New Roman"/>
          <w:b/>
          <w:bCs/>
          <w:color w:val="000000" w:themeColor="text1"/>
          <w:kern w:val="0"/>
          <w:sz w:val="28"/>
          <w:szCs w:val="28"/>
          <w:shd w:val="clear" w:color="auto" w:fill="FFFFFF"/>
        </w:rPr>
        <w:t xml:space="preserve"> thường xuyên </w:t>
      </w:r>
      <w:bookmarkStart w:id="8" w:name="_Hlk211195672"/>
      <w:r w:rsidR="00037673" w:rsidRPr="00E718F0">
        <w:rPr>
          <w:rFonts w:ascii="Times New Roman" w:eastAsia="SimSun" w:hAnsi="Times New Roman" w:cs="Times New Roman"/>
          <w:b/>
          <w:bCs/>
          <w:color w:val="000000" w:themeColor="text1"/>
          <w:kern w:val="0"/>
          <w:sz w:val="28"/>
          <w:szCs w:val="28"/>
          <w:shd w:val="clear" w:color="auto" w:fill="FFFFFF"/>
        </w:rPr>
        <w:t>công trình đường thủy nội địa</w:t>
      </w:r>
      <w:bookmarkEnd w:id="7"/>
      <w:bookmarkEnd w:id="8"/>
    </w:p>
    <w:p w14:paraId="7F683A10" w14:textId="2722070E" w:rsidR="00477A3E" w:rsidRPr="00E718F0" w:rsidRDefault="00037673" w:rsidP="002B5930">
      <w:pPr>
        <w:tabs>
          <w:tab w:val="left" w:pos="709"/>
          <w:tab w:val="left" w:pos="851"/>
          <w:tab w:val="left" w:pos="993"/>
        </w:tabs>
        <w:spacing w:before="120" w:after="0" w:line="340" w:lineRule="exact"/>
        <w:ind w:firstLine="567"/>
        <w:jc w:val="both"/>
        <w:rPr>
          <w:rFonts w:ascii="Times New Roman" w:eastAsia="Times New Roman" w:hAnsi="Times New Roman" w:cs="Times New Roman"/>
          <w:color w:val="000000" w:themeColor="text1"/>
          <w:spacing w:val="-4"/>
          <w:kern w:val="0"/>
          <w:sz w:val="28"/>
          <w:szCs w:val="28"/>
        </w:rPr>
      </w:pPr>
      <w:bookmarkStart w:id="9" w:name="_Hlk196485642"/>
      <w:r w:rsidRPr="00E718F0">
        <w:rPr>
          <w:rFonts w:ascii="Times New Roman" w:eastAsia="Times New Roman" w:hAnsi="Times New Roman" w:cs="Times New Roman"/>
          <w:color w:val="000000" w:themeColor="text1"/>
          <w:spacing w:val="-4"/>
          <w:kern w:val="0"/>
          <w:sz w:val="28"/>
          <w:szCs w:val="28"/>
        </w:rPr>
        <w:t xml:space="preserve">1. </w:t>
      </w:r>
      <w:r w:rsidR="00F53AA9">
        <w:rPr>
          <w:rFonts w:ascii="Times New Roman" w:eastAsia="Times New Roman" w:hAnsi="Times New Roman" w:cs="Times New Roman"/>
          <w:color w:val="000000" w:themeColor="text1"/>
          <w:spacing w:val="-4"/>
          <w:kern w:val="0"/>
          <w:sz w:val="28"/>
          <w:szCs w:val="28"/>
        </w:rPr>
        <w:t>C</w:t>
      </w:r>
      <w:r w:rsidRPr="00E718F0">
        <w:rPr>
          <w:rFonts w:ascii="Times New Roman" w:eastAsia="Times New Roman" w:hAnsi="Times New Roman" w:cs="Times New Roman"/>
          <w:color w:val="000000" w:themeColor="text1"/>
          <w:spacing w:val="-4"/>
          <w:kern w:val="0"/>
          <w:sz w:val="28"/>
          <w:szCs w:val="28"/>
        </w:rPr>
        <w:t xml:space="preserve">hi phí </w:t>
      </w:r>
      <w:bookmarkStart w:id="10" w:name="_Hlk211225042"/>
      <w:r w:rsidRPr="00E718F0">
        <w:rPr>
          <w:rFonts w:ascii="Times New Roman" w:eastAsia="Times New Roman" w:hAnsi="Times New Roman" w:cs="Times New Roman"/>
          <w:color w:val="000000" w:themeColor="text1"/>
          <w:spacing w:val="-4"/>
          <w:kern w:val="0"/>
          <w:sz w:val="28"/>
          <w:szCs w:val="28"/>
        </w:rPr>
        <w:t xml:space="preserve">công việc </w:t>
      </w:r>
      <w:r w:rsidRPr="00E718F0">
        <w:rPr>
          <w:rFonts w:ascii="Times New Roman" w:eastAsia="Times New Roman" w:hAnsi="Times New Roman" w:cs="Times New Roman"/>
          <w:bCs/>
          <w:iCs/>
          <w:color w:val="000000" w:themeColor="text1"/>
          <w:spacing w:val="-4"/>
          <w:kern w:val="0"/>
          <w:sz w:val="28"/>
          <w:szCs w:val="28"/>
        </w:rPr>
        <w:t>q</w:t>
      </w:r>
      <w:r w:rsidRPr="00E718F0">
        <w:rPr>
          <w:rFonts w:ascii="Times New Roman" w:eastAsia="Times New Roman" w:hAnsi="Times New Roman" w:cs="Times New Roman"/>
          <w:bCs/>
          <w:iCs/>
          <w:color w:val="000000" w:themeColor="text1"/>
          <w:spacing w:val="-4"/>
          <w:kern w:val="0"/>
          <w:sz w:val="28"/>
          <w:szCs w:val="28"/>
          <w:lang w:val="vi-VN"/>
        </w:rPr>
        <w:t xml:space="preserve">uản </w:t>
      </w:r>
      <w:r w:rsidRPr="00E718F0">
        <w:rPr>
          <w:rFonts w:ascii="Times New Roman" w:eastAsia="Times New Roman" w:hAnsi="Times New Roman" w:cs="Times New Roman"/>
          <w:bCs/>
          <w:iCs/>
          <w:color w:val="000000" w:themeColor="text1"/>
          <w:spacing w:val="-4"/>
          <w:kern w:val="0"/>
          <w:sz w:val="28"/>
          <w:szCs w:val="28"/>
        </w:rPr>
        <w:t>lý, bảo dưỡng</w:t>
      </w:r>
      <w:r w:rsidRPr="00E718F0">
        <w:rPr>
          <w:rFonts w:ascii="Times New Roman" w:eastAsia="SimSun" w:hAnsi="Times New Roman" w:cs="Times New Roman"/>
          <w:bCs/>
          <w:color w:val="000000" w:themeColor="text1"/>
          <w:spacing w:val="-4"/>
          <w:kern w:val="0"/>
          <w:sz w:val="28"/>
          <w:szCs w:val="28"/>
          <w:shd w:val="clear" w:color="auto" w:fill="FFFFFF"/>
        </w:rPr>
        <w:t xml:space="preserve"> thường xuyên công trình đường thủy nội địa</w:t>
      </w:r>
      <w:bookmarkEnd w:id="10"/>
      <w:r w:rsidRPr="00E718F0">
        <w:rPr>
          <w:rFonts w:ascii="Times New Roman" w:eastAsia="SimSun" w:hAnsi="Times New Roman" w:cs="Times New Roman"/>
          <w:bCs/>
          <w:color w:val="000000" w:themeColor="text1"/>
          <w:spacing w:val="-4"/>
          <w:kern w:val="0"/>
          <w:sz w:val="28"/>
          <w:szCs w:val="28"/>
          <w:shd w:val="clear" w:color="auto" w:fill="FFFFFF"/>
        </w:rPr>
        <w:t xml:space="preserve"> </w:t>
      </w:r>
      <w:r w:rsidR="00A934B7" w:rsidRPr="00E718F0">
        <w:rPr>
          <w:rFonts w:ascii="Times New Roman" w:eastAsia="SimSun" w:hAnsi="Times New Roman" w:cs="Times New Roman"/>
          <w:bCs/>
          <w:color w:val="000000" w:themeColor="text1"/>
          <w:spacing w:val="-4"/>
          <w:kern w:val="0"/>
          <w:sz w:val="28"/>
          <w:szCs w:val="28"/>
          <w:shd w:val="clear" w:color="auto" w:fill="FFFFFF"/>
        </w:rPr>
        <w:t xml:space="preserve">được </w:t>
      </w:r>
      <w:r w:rsidRPr="00E718F0">
        <w:rPr>
          <w:rFonts w:ascii="Times New Roman" w:eastAsia="Times New Roman" w:hAnsi="Times New Roman" w:cs="Times New Roman"/>
          <w:color w:val="000000" w:themeColor="text1"/>
          <w:spacing w:val="-4"/>
          <w:kern w:val="0"/>
          <w:sz w:val="28"/>
          <w:szCs w:val="28"/>
        </w:rPr>
        <w:t xml:space="preserve">xác định </w:t>
      </w:r>
      <w:r w:rsidR="00F53AA9">
        <w:rPr>
          <w:rFonts w:ascii="Times New Roman" w:eastAsia="Times New Roman" w:hAnsi="Times New Roman" w:cs="Times New Roman"/>
          <w:color w:val="000000" w:themeColor="text1"/>
          <w:spacing w:val="-4"/>
          <w:kern w:val="0"/>
          <w:sz w:val="28"/>
          <w:szCs w:val="28"/>
        </w:rPr>
        <w:t xml:space="preserve">bằng cách lập dự toán </w:t>
      </w:r>
      <w:r w:rsidR="00A934B7" w:rsidRPr="00E718F0">
        <w:rPr>
          <w:rFonts w:ascii="Times New Roman" w:eastAsia="Times New Roman" w:hAnsi="Times New Roman" w:cs="Times New Roman"/>
          <w:color w:val="000000" w:themeColor="text1"/>
          <w:spacing w:val="-4"/>
          <w:kern w:val="0"/>
          <w:sz w:val="28"/>
          <w:szCs w:val="28"/>
        </w:rPr>
        <w:t>cho</w:t>
      </w:r>
      <w:r w:rsidRPr="00E718F0">
        <w:rPr>
          <w:rFonts w:ascii="Times New Roman" w:eastAsia="Times New Roman" w:hAnsi="Times New Roman" w:cs="Times New Roman"/>
          <w:color w:val="000000" w:themeColor="text1"/>
          <w:spacing w:val="-4"/>
          <w:kern w:val="0"/>
          <w:sz w:val="28"/>
          <w:szCs w:val="28"/>
        </w:rPr>
        <w:t xml:space="preserve"> các công việc quản lý</w:t>
      </w:r>
      <w:r w:rsidR="00A934B7" w:rsidRPr="00E718F0">
        <w:rPr>
          <w:rFonts w:ascii="Times New Roman" w:eastAsia="Times New Roman" w:hAnsi="Times New Roman" w:cs="Times New Roman"/>
          <w:color w:val="000000" w:themeColor="text1"/>
          <w:spacing w:val="-4"/>
          <w:kern w:val="0"/>
          <w:sz w:val="28"/>
          <w:szCs w:val="28"/>
        </w:rPr>
        <w:t xml:space="preserve"> đường thủy nội địa</w:t>
      </w:r>
      <w:r w:rsidRPr="00E718F0">
        <w:rPr>
          <w:rFonts w:ascii="Times New Roman" w:eastAsia="Times New Roman" w:hAnsi="Times New Roman" w:cs="Times New Roman"/>
          <w:color w:val="000000" w:themeColor="text1"/>
          <w:spacing w:val="-4"/>
          <w:kern w:val="0"/>
          <w:sz w:val="28"/>
          <w:szCs w:val="28"/>
        </w:rPr>
        <w:t xml:space="preserve">, bảo dưỡng thường xuyên </w:t>
      </w:r>
      <w:r w:rsidR="00A934B7" w:rsidRPr="00E718F0">
        <w:rPr>
          <w:rFonts w:ascii="Times New Roman" w:eastAsia="Times New Roman" w:hAnsi="Times New Roman" w:cs="Times New Roman"/>
          <w:color w:val="000000" w:themeColor="text1"/>
          <w:spacing w:val="-4"/>
          <w:kern w:val="0"/>
          <w:sz w:val="28"/>
          <w:szCs w:val="28"/>
        </w:rPr>
        <w:t xml:space="preserve">đường thủy nội địa và công tác đặc thù trong quản </w:t>
      </w:r>
      <w:r w:rsidR="00A934B7" w:rsidRPr="00E718F0">
        <w:rPr>
          <w:rFonts w:ascii="Times New Roman" w:eastAsia="Times New Roman" w:hAnsi="Times New Roman" w:cs="Times New Roman"/>
          <w:color w:val="000000" w:themeColor="text1"/>
          <w:spacing w:val="-4"/>
          <w:kern w:val="0"/>
          <w:sz w:val="28"/>
          <w:szCs w:val="28"/>
        </w:rPr>
        <w:lastRenderedPageBreak/>
        <w:t xml:space="preserve">lý, bảo trì đường thủy nội địa </w:t>
      </w:r>
      <w:r w:rsidRPr="00E718F0">
        <w:rPr>
          <w:rFonts w:ascii="Times New Roman" w:eastAsia="Times New Roman" w:hAnsi="Times New Roman" w:cs="Times New Roman"/>
          <w:color w:val="000000" w:themeColor="text1"/>
          <w:spacing w:val="-4"/>
          <w:kern w:val="0"/>
          <w:sz w:val="28"/>
          <w:szCs w:val="28"/>
        </w:rPr>
        <w:t>theo kế hoạch bảo trì hàng năm, gồm các khoản mục chi phí</w:t>
      </w:r>
      <w:r w:rsidR="00477A3E" w:rsidRPr="00E718F0">
        <w:rPr>
          <w:rFonts w:ascii="Times New Roman" w:eastAsia="Times New Roman" w:hAnsi="Times New Roman" w:cs="Times New Roman"/>
          <w:color w:val="000000" w:themeColor="text1"/>
          <w:spacing w:val="-4"/>
          <w:kern w:val="0"/>
          <w:sz w:val="28"/>
          <w:szCs w:val="28"/>
        </w:rPr>
        <w:t xml:space="preserve"> sau</w:t>
      </w:r>
      <w:r w:rsidRPr="00E718F0">
        <w:rPr>
          <w:rFonts w:ascii="Times New Roman" w:eastAsia="Times New Roman" w:hAnsi="Times New Roman" w:cs="Times New Roman"/>
          <w:color w:val="000000" w:themeColor="text1"/>
          <w:spacing w:val="-4"/>
          <w:kern w:val="0"/>
          <w:sz w:val="28"/>
          <w:szCs w:val="28"/>
        </w:rPr>
        <w:t xml:space="preserve">: </w:t>
      </w:r>
    </w:p>
    <w:p w14:paraId="50BB6615" w14:textId="3068BE2E" w:rsidR="00477A3E" w:rsidRPr="00E718F0" w:rsidRDefault="00477A3E" w:rsidP="002B5930">
      <w:pPr>
        <w:tabs>
          <w:tab w:val="left" w:pos="709"/>
          <w:tab w:val="left" w:pos="851"/>
          <w:tab w:val="left" w:pos="993"/>
        </w:tabs>
        <w:spacing w:before="120" w:after="0" w:line="340" w:lineRule="exact"/>
        <w:ind w:firstLine="567"/>
        <w:jc w:val="both"/>
        <w:rPr>
          <w:rFonts w:ascii="Times New Roman" w:eastAsia="Times New Roman" w:hAnsi="Times New Roman" w:cs="Times New Roman"/>
          <w:color w:val="000000" w:themeColor="text1"/>
          <w:spacing w:val="-2"/>
          <w:kern w:val="0"/>
          <w:sz w:val="28"/>
          <w:szCs w:val="28"/>
        </w:rPr>
      </w:pPr>
      <w:r w:rsidRPr="00E718F0">
        <w:rPr>
          <w:rFonts w:ascii="Times New Roman" w:eastAsia="Times New Roman" w:hAnsi="Times New Roman" w:cs="Times New Roman"/>
          <w:color w:val="000000" w:themeColor="text1"/>
          <w:spacing w:val="-2"/>
          <w:kern w:val="0"/>
          <w:sz w:val="28"/>
          <w:szCs w:val="28"/>
        </w:rPr>
        <w:t xml:space="preserve">a) </w:t>
      </w:r>
      <w:bookmarkStart w:id="11" w:name="_Hlk211259619"/>
      <w:r w:rsidRPr="00E718F0">
        <w:rPr>
          <w:rFonts w:ascii="Times New Roman" w:eastAsia="Times New Roman" w:hAnsi="Times New Roman" w:cs="Times New Roman"/>
          <w:color w:val="000000" w:themeColor="text1"/>
          <w:spacing w:val="-2"/>
          <w:kern w:val="0"/>
          <w:sz w:val="28"/>
          <w:szCs w:val="28"/>
        </w:rPr>
        <w:t>C</w:t>
      </w:r>
      <w:r w:rsidR="00037673" w:rsidRPr="00E718F0">
        <w:rPr>
          <w:rFonts w:ascii="Times New Roman" w:eastAsia="Times New Roman" w:hAnsi="Times New Roman" w:cs="Times New Roman"/>
          <w:color w:val="000000" w:themeColor="text1"/>
          <w:spacing w:val="-2"/>
          <w:kern w:val="0"/>
          <w:sz w:val="28"/>
          <w:szCs w:val="28"/>
        </w:rPr>
        <w:t>hi phí thực hiện</w:t>
      </w:r>
      <w:r w:rsidR="00144C56">
        <w:rPr>
          <w:rFonts w:ascii="Times New Roman" w:eastAsia="Times New Roman" w:hAnsi="Times New Roman" w:cs="Times New Roman"/>
          <w:color w:val="000000" w:themeColor="text1"/>
          <w:spacing w:val="-2"/>
          <w:kern w:val="0"/>
          <w:sz w:val="28"/>
          <w:szCs w:val="28"/>
        </w:rPr>
        <w:t xml:space="preserve"> </w:t>
      </w:r>
      <w:r w:rsidR="00144C56" w:rsidRPr="00144C56">
        <w:rPr>
          <w:rFonts w:ascii="Times New Roman" w:eastAsia="Times New Roman" w:hAnsi="Times New Roman" w:cs="Times New Roman"/>
          <w:bCs/>
          <w:color w:val="000000" w:themeColor="text1"/>
          <w:spacing w:val="-6"/>
          <w:kern w:val="0"/>
          <w:sz w:val="28"/>
          <w:szCs w:val="28"/>
        </w:rPr>
        <w:t xml:space="preserve">công việc </w:t>
      </w:r>
      <w:r w:rsidR="00144C56" w:rsidRPr="00144C56">
        <w:rPr>
          <w:rFonts w:ascii="Times New Roman" w:eastAsia="Times New Roman" w:hAnsi="Times New Roman" w:cs="Times New Roman"/>
          <w:bCs/>
          <w:iCs/>
          <w:color w:val="000000" w:themeColor="text1"/>
          <w:kern w:val="0"/>
          <w:sz w:val="28"/>
          <w:szCs w:val="28"/>
        </w:rPr>
        <w:t>q</w:t>
      </w:r>
      <w:r w:rsidR="00144C56" w:rsidRPr="00144C56">
        <w:rPr>
          <w:rFonts w:ascii="Times New Roman" w:eastAsia="Times New Roman" w:hAnsi="Times New Roman" w:cs="Times New Roman"/>
          <w:bCs/>
          <w:iCs/>
          <w:color w:val="000000" w:themeColor="text1"/>
          <w:kern w:val="0"/>
          <w:sz w:val="28"/>
          <w:szCs w:val="28"/>
          <w:lang w:val="vi-VN"/>
        </w:rPr>
        <w:t xml:space="preserve">uản </w:t>
      </w:r>
      <w:r w:rsidR="00144C56" w:rsidRPr="00144C56">
        <w:rPr>
          <w:rFonts w:ascii="Times New Roman" w:eastAsia="Times New Roman" w:hAnsi="Times New Roman" w:cs="Times New Roman"/>
          <w:bCs/>
          <w:iCs/>
          <w:color w:val="000000" w:themeColor="text1"/>
          <w:kern w:val="0"/>
          <w:sz w:val="28"/>
          <w:szCs w:val="28"/>
        </w:rPr>
        <w:t>lý, bảo dưỡng</w:t>
      </w:r>
      <w:r w:rsidR="00144C56" w:rsidRPr="00144C56">
        <w:rPr>
          <w:rFonts w:ascii="Times New Roman" w:eastAsia="SimSun" w:hAnsi="Times New Roman" w:cs="Times New Roman"/>
          <w:bCs/>
          <w:color w:val="000000" w:themeColor="text1"/>
          <w:kern w:val="0"/>
          <w:sz w:val="28"/>
          <w:szCs w:val="28"/>
          <w:shd w:val="clear" w:color="auto" w:fill="FFFFFF"/>
        </w:rPr>
        <w:t xml:space="preserve"> thường xuyên công trình đường thủy nội địa</w:t>
      </w:r>
      <w:bookmarkEnd w:id="11"/>
      <w:r w:rsidRPr="00144C56">
        <w:rPr>
          <w:rFonts w:ascii="Times New Roman" w:eastAsia="Times New Roman" w:hAnsi="Times New Roman" w:cs="Times New Roman"/>
          <w:bCs/>
          <w:color w:val="000000" w:themeColor="text1"/>
          <w:spacing w:val="-2"/>
          <w:kern w:val="0"/>
          <w:sz w:val="28"/>
          <w:szCs w:val="28"/>
        </w:rPr>
        <w:t>:</w:t>
      </w:r>
      <w:r w:rsidRPr="00E718F0">
        <w:rPr>
          <w:rFonts w:ascii="Times New Roman" w:eastAsia="Times New Roman" w:hAnsi="Times New Roman" w:cs="Times New Roman"/>
          <w:color w:val="000000" w:themeColor="text1"/>
          <w:spacing w:val="-2"/>
          <w:kern w:val="0"/>
          <w:sz w:val="28"/>
          <w:szCs w:val="28"/>
        </w:rPr>
        <w:t xml:space="preserve"> </w:t>
      </w:r>
      <w:r w:rsidRPr="00E718F0">
        <w:rPr>
          <w:rFonts w:ascii="Times New Roman" w:eastAsia="Times New Roman" w:hAnsi="Times New Roman" w:cs="Times New Roman"/>
          <w:color w:val="000000" w:themeColor="text1"/>
          <w:kern w:val="0"/>
          <w:sz w:val="28"/>
          <w:szCs w:val="28"/>
        </w:rPr>
        <w:t xml:space="preserve">là chi phí được xác định để thực hiện các </w:t>
      </w:r>
      <w:r w:rsidR="00373AAD" w:rsidRPr="00E718F0">
        <w:rPr>
          <w:rFonts w:ascii="Times New Roman" w:eastAsia="Times New Roman" w:hAnsi="Times New Roman" w:cs="Times New Roman"/>
          <w:color w:val="000000" w:themeColor="text1"/>
          <w:spacing w:val="-2"/>
          <w:kern w:val="0"/>
          <w:sz w:val="28"/>
          <w:szCs w:val="28"/>
        </w:rPr>
        <w:t>công tác</w:t>
      </w:r>
      <w:r w:rsidRPr="00E718F0">
        <w:rPr>
          <w:rFonts w:ascii="Times New Roman" w:eastAsia="Times New Roman" w:hAnsi="Times New Roman" w:cs="Times New Roman"/>
          <w:color w:val="000000" w:themeColor="text1"/>
          <w:spacing w:val="-2"/>
          <w:kern w:val="0"/>
          <w:sz w:val="28"/>
          <w:szCs w:val="28"/>
        </w:rPr>
        <w:t xml:space="preserve"> </w:t>
      </w:r>
      <w:r w:rsidR="001C5AC4" w:rsidRPr="00E718F0">
        <w:rPr>
          <w:rFonts w:ascii="Times New Roman" w:eastAsia="SimSun" w:hAnsi="Times New Roman" w:cs="Times New Roman"/>
          <w:bCs/>
          <w:color w:val="000000" w:themeColor="text1"/>
          <w:kern w:val="0"/>
          <w:sz w:val="28"/>
          <w:szCs w:val="28"/>
          <w:shd w:val="clear" w:color="auto" w:fill="FFFFFF"/>
        </w:rPr>
        <w:t>kiểm tra công trình đường thủy nội địa; bảo trì báo hiệu; bảo trì đèn báo hiệu, thiết bị, hệ thống thông tin, các công trình phục vụ trên tuyến đường thủy nội địa đang khai thác; đo dò bãi cạn; công tác đặc thù trong quản lý, bảo trì đường thủy nội địa.</w:t>
      </w:r>
    </w:p>
    <w:p w14:paraId="6C10DE86" w14:textId="5F757994" w:rsidR="00477A3E" w:rsidRPr="00E718F0" w:rsidRDefault="00477A3E" w:rsidP="002B5930">
      <w:pPr>
        <w:tabs>
          <w:tab w:val="left" w:pos="709"/>
          <w:tab w:val="left" w:pos="851"/>
          <w:tab w:val="left" w:pos="993"/>
        </w:tabs>
        <w:spacing w:before="120" w:after="0" w:line="340" w:lineRule="exact"/>
        <w:ind w:firstLine="567"/>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b)</w:t>
      </w:r>
      <w:r w:rsidR="00037673" w:rsidRPr="00E718F0">
        <w:rPr>
          <w:rFonts w:ascii="Times New Roman" w:eastAsia="Times New Roman" w:hAnsi="Times New Roman" w:cs="Times New Roman"/>
          <w:color w:val="000000" w:themeColor="text1"/>
          <w:kern w:val="0"/>
          <w:sz w:val="28"/>
          <w:szCs w:val="28"/>
        </w:rPr>
        <w:t xml:space="preserve"> </w:t>
      </w:r>
      <w:r w:rsidRPr="00E718F0">
        <w:rPr>
          <w:rFonts w:ascii="Times New Roman" w:eastAsia="Times New Roman" w:hAnsi="Times New Roman" w:cs="Times New Roman"/>
          <w:color w:val="000000" w:themeColor="text1"/>
          <w:kern w:val="0"/>
          <w:sz w:val="28"/>
          <w:szCs w:val="28"/>
        </w:rPr>
        <w:t>C</w:t>
      </w:r>
      <w:r w:rsidR="00037673" w:rsidRPr="00E718F0">
        <w:rPr>
          <w:rFonts w:ascii="Times New Roman" w:eastAsia="Times New Roman" w:hAnsi="Times New Roman" w:cs="Times New Roman"/>
          <w:color w:val="000000" w:themeColor="text1"/>
          <w:kern w:val="0"/>
          <w:sz w:val="28"/>
          <w:szCs w:val="28"/>
        </w:rPr>
        <w:t>hi phí quản lý</w:t>
      </w:r>
      <w:r w:rsidRPr="00E718F0">
        <w:rPr>
          <w:rFonts w:ascii="Times New Roman" w:eastAsia="Times New Roman" w:hAnsi="Times New Roman" w:cs="Times New Roman"/>
          <w:color w:val="000000" w:themeColor="text1"/>
          <w:kern w:val="0"/>
          <w:sz w:val="28"/>
          <w:szCs w:val="28"/>
        </w:rPr>
        <w:t xml:space="preserve">: là chi phí </w:t>
      </w:r>
      <w:r w:rsidR="00373AAD" w:rsidRPr="00E718F0">
        <w:rPr>
          <w:rFonts w:ascii="Times New Roman" w:eastAsia="SimSun" w:hAnsi="Times New Roman" w:cs="Times New Roman"/>
          <w:color w:val="000000" w:themeColor="text1"/>
          <w:kern w:val="0"/>
          <w:sz w:val="28"/>
          <w:szCs w:val="28"/>
          <w:shd w:val="clear" w:color="auto" w:fill="FFFFFF"/>
        </w:rPr>
        <w:t>để</w:t>
      </w:r>
      <w:r w:rsidRPr="00E718F0">
        <w:rPr>
          <w:rFonts w:ascii="Times New Roman" w:eastAsia="SimSun" w:hAnsi="Times New Roman" w:cs="Times New Roman"/>
          <w:color w:val="000000" w:themeColor="text1"/>
          <w:kern w:val="0"/>
          <w:sz w:val="28"/>
          <w:szCs w:val="28"/>
          <w:shd w:val="clear" w:color="auto" w:fill="FFFFFF"/>
          <w:lang w:val="vi-VN"/>
        </w:rPr>
        <w:t xml:space="preserve"> </w:t>
      </w:r>
      <w:r w:rsidR="00373AAD" w:rsidRPr="00E718F0">
        <w:rPr>
          <w:rFonts w:ascii="Times New Roman" w:eastAsia="SimSun" w:hAnsi="Times New Roman" w:cs="Times New Roman"/>
          <w:color w:val="000000" w:themeColor="text1"/>
          <w:kern w:val="0"/>
          <w:sz w:val="28"/>
          <w:szCs w:val="28"/>
          <w:shd w:val="clear" w:color="auto" w:fill="FFFFFF"/>
        </w:rPr>
        <w:t xml:space="preserve">các </w:t>
      </w:r>
      <w:r w:rsidRPr="00E718F0">
        <w:rPr>
          <w:rFonts w:ascii="Times New Roman" w:eastAsia="SimSun" w:hAnsi="Times New Roman" w:cs="Times New Roman"/>
          <w:color w:val="000000" w:themeColor="text1"/>
          <w:kern w:val="0"/>
          <w:sz w:val="28"/>
          <w:szCs w:val="28"/>
          <w:shd w:val="clear" w:color="auto" w:fill="FFFFFF"/>
          <w:lang w:val="vi-VN"/>
        </w:rPr>
        <w:t>c</w:t>
      </w:r>
      <w:r w:rsidRPr="00E718F0">
        <w:rPr>
          <w:rFonts w:ascii="Times New Roman" w:eastAsia="SimSun" w:hAnsi="Times New Roman" w:cs="Times New Roman"/>
          <w:color w:val="000000" w:themeColor="text1"/>
          <w:kern w:val="0"/>
          <w:sz w:val="28"/>
          <w:szCs w:val="28"/>
          <w:shd w:val="clear" w:color="auto" w:fill="FFFFFF"/>
        </w:rPr>
        <w:t xml:space="preserve">ơ quan quản lý </w:t>
      </w:r>
      <w:r w:rsidRPr="00E718F0">
        <w:rPr>
          <w:rFonts w:ascii="Times New Roman" w:eastAsia="Times New Roman" w:hAnsi="Times New Roman" w:cs="Times New Roman"/>
          <w:bCs/>
          <w:color w:val="000000" w:themeColor="text1"/>
          <w:sz w:val="28"/>
          <w:szCs w:val="28"/>
        </w:rPr>
        <w:t>đường thủy nội địa hoặc cơ quan được giao quản lý tài sản kết cấu hạ tầng đường thủy nội địa</w:t>
      </w:r>
      <w:r w:rsidRPr="00E718F0">
        <w:rPr>
          <w:rFonts w:ascii="Times New Roman" w:eastAsia="SimSun" w:hAnsi="Times New Roman" w:cs="Times New Roman"/>
          <w:color w:val="000000" w:themeColor="text1"/>
          <w:kern w:val="0"/>
          <w:sz w:val="28"/>
          <w:szCs w:val="28"/>
          <w:shd w:val="clear" w:color="auto" w:fill="FFFFFF"/>
        </w:rPr>
        <w:t xml:space="preserve"> (sau đây gọi tắt là chủ đầu tư)</w:t>
      </w:r>
      <w:r w:rsidRPr="00E718F0">
        <w:rPr>
          <w:rFonts w:ascii="Times New Roman" w:eastAsia="Times New Roman" w:hAnsi="Times New Roman" w:cs="Times New Roman"/>
          <w:bCs/>
          <w:color w:val="000000" w:themeColor="text1"/>
          <w:kern w:val="0"/>
          <w:sz w:val="28"/>
          <w:szCs w:val="28"/>
        </w:rPr>
        <w:t xml:space="preserve"> </w:t>
      </w:r>
      <w:r w:rsidRPr="00E718F0">
        <w:rPr>
          <w:rFonts w:ascii="Times New Roman" w:eastAsia="Times New Roman" w:hAnsi="Times New Roman" w:cs="Times New Roman"/>
          <w:color w:val="000000" w:themeColor="text1"/>
          <w:kern w:val="0"/>
          <w:sz w:val="28"/>
          <w:szCs w:val="28"/>
        </w:rPr>
        <w:t>thực hiện các nhiệm vụ: tổng hợp dự toán trình cấp có thẩm quyền phê duyệt; tổ chức lựa chọn, ký hợp đồng với đơn vị bảo trì; nghiệm thu, thanh toán; tổ chức quản lý việc thực hiện của các đơn vị đối với các nhiệm vụ bảo trì kết cấu hạ tầng đường thủy nội địa</w:t>
      </w:r>
    </w:p>
    <w:p w14:paraId="58CB9FDE" w14:textId="38C60645" w:rsidR="00541082" w:rsidRPr="00E718F0" w:rsidRDefault="00477A3E" w:rsidP="002B5930">
      <w:pPr>
        <w:tabs>
          <w:tab w:val="left" w:pos="709"/>
          <w:tab w:val="left" w:pos="851"/>
          <w:tab w:val="left" w:pos="993"/>
        </w:tabs>
        <w:spacing w:before="120" w:after="0" w:line="340" w:lineRule="exact"/>
        <w:ind w:firstLine="567"/>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c)</w:t>
      </w:r>
      <w:r w:rsidR="00037673" w:rsidRPr="00E718F0">
        <w:rPr>
          <w:rFonts w:ascii="Times New Roman" w:eastAsia="Times New Roman" w:hAnsi="Times New Roman" w:cs="Times New Roman"/>
          <w:color w:val="000000" w:themeColor="text1"/>
          <w:kern w:val="0"/>
          <w:sz w:val="28"/>
          <w:szCs w:val="28"/>
        </w:rPr>
        <w:t xml:space="preserve"> </w:t>
      </w:r>
      <w:r w:rsidRPr="00E718F0">
        <w:rPr>
          <w:rFonts w:ascii="Times New Roman" w:eastAsia="Times New Roman" w:hAnsi="Times New Roman" w:cs="Times New Roman"/>
          <w:color w:val="000000" w:themeColor="text1"/>
          <w:kern w:val="0"/>
          <w:sz w:val="28"/>
          <w:szCs w:val="28"/>
        </w:rPr>
        <w:t>C</w:t>
      </w:r>
      <w:r w:rsidR="00037673" w:rsidRPr="00E718F0">
        <w:rPr>
          <w:rFonts w:ascii="Times New Roman" w:eastAsia="Times New Roman" w:hAnsi="Times New Roman" w:cs="Times New Roman"/>
          <w:color w:val="000000" w:themeColor="text1"/>
          <w:kern w:val="0"/>
          <w:sz w:val="28"/>
          <w:szCs w:val="28"/>
        </w:rPr>
        <w:t>hi phí tư vấn</w:t>
      </w:r>
      <w:r w:rsidRPr="00E718F0">
        <w:rPr>
          <w:rFonts w:ascii="Times New Roman" w:eastAsia="Times New Roman" w:hAnsi="Times New Roman" w:cs="Times New Roman"/>
          <w:color w:val="000000" w:themeColor="text1"/>
          <w:kern w:val="0"/>
          <w:sz w:val="28"/>
          <w:szCs w:val="28"/>
        </w:rPr>
        <w:t xml:space="preserve">: là chi phí để thực hiện các công tác tư vấn </w:t>
      </w:r>
      <w:r w:rsidR="00541082" w:rsidRPr="00E718F0">
        <w:rPr>
          <w:rFonts w:ascii="Times New Roman" w:eastAsia="Times New Roman" w:hAnsi="Times New Roman" w:cs="Times New Roman"/>
          <w:color w:val="000000" w:themeColor="text1"/>
          <w:kern w:val="0"/>
          <w:sz w:val="28"/>
          <w:szCs w:val="28"/>
        </w:rPr>
        <w:t xml:space="preserve">có liên quan để thực hiện công việc quản lý, bảo dưỡng thường xuyên công trình đường thủy nội địa </w:t>
      </w:r>
      <w:r w:rsidRPr="00E718F0">
        <w:rPr>
          <w:rFonts w:ascii="Times New Roman" w:eastAsia="Times New Roman" w:hAnsi="Times New Roman" w:cs="Times New Roman"/>
          <w:color w:val="000000" w:themeColor="text1"/>
          <w:kern w:val="0"/>
          <w:sz w:val="28"/>
          <w:szCs w:val="28"/>
        </w:rPr>
        <w:t>như lập dự toán; tổ chức lập hồ sơ mời thầu và đánh giá hồ sơ dự thầu</w:t>
      </w:r>
      <w:r w:rsidR="00541082" w:rsidRPr="00E718F0">
        <w:rPr>
          <w:rFonts w:ascii="Times New Roman" w:eastAsia="Times New Roman" w:hAnsi="Times New Roman" w:cs="Times New Roman"/>
          <w:color w:val="000000" w:themeColor="text1"/>
          <w:kern w:val="0"/>
          <w:sz w:val="28"/>
          <w:szCs w:val="28"/>
        </w:rPr>
        <w:t xml:space="preserve"> và các công tác tư vấn khác;</w:t>
      </w:r>
      <w:r w:rsidRPr="00E718F0">
        <w:rPr>
          <w:rFonts w:ascii="Times New Roman" w:eastAsia="Times New Roman" w:hAnsi="Times New Roman" w:cs="Times New Roman"/>
          <w:color w:val="000000" w:themeColor="text1"/>
          <w:kern w:val="0"/>
          <w:sz w:val="28"/>
          <w:szCs w:val="28"/>
        </w:rPr>
        <w:t xml:space="preserve"> </w:t>
      </w:r>
    </w:p>
    <w:p w14:paraId="1711AF19" w14:textId="2637A417" w:rsidR="00477A3E" w:rsidRPr="00E718F0" w:rsidRDefault="00541082" w:rsidP="002B5930">
      <w:pPr>
        <w:tabs>
          <w:tab w:val="left" w:pos="709"/>
          <w:tab w:val="left" w:pos="851"/>
          <w:tab w:val="left" w:pos="993"/>
        </w:tabs>
        <w:spacing w:before="120" w:after="0" w:line="340" w:lineRule="exact"/>
        <w:ind w:firstLine="567"/>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 xml:space="preserve">d) Chi phí khác: là chi phí cho các các công việc cần thiết khác có liên quan </w:t>
      </w:r>
      <w:r w:rsidR="00DC6C5A" w:rsidRPr="00E718F0">
        <w:rPr>
          <w:rFonts w:ascii="Times New Roman" w:eastAsia="Times New Roman" w:hAnsi="Times New Roman" w:cs="Times New Roman"/>
          <w:color w:val="000000" w:themeColor="text1"/>
          <w:kern w:val="0"/>
          <w:sz w:val="28"/>
          <w:szCs w:val="28"/>
        </w:rPr>
        <w:t>trong quá trình</w:t>
      </w:r>
      <w:r w:rsidRPr="00E718F0">
        <w:rPr>
          <w:rFonts w:ascii="Times New Roman" w:eastAsia="Times New Roman" w:hAnsi="Times New Roman" w:cs="Times New Roman"/>
          <w:color w:val="000000" w:themeColor="text1"/>
          <w:kern w:val="0"/>
          <w:sz w:val="28"/>
          <w:szCs w:val="28"/>
        </w:rPr>
        <w:t xml:space="preserve"> thực hiện công việc quản lý, bảo dưỡng thường xuyên công trình đường thủy nội địa như chi phí </w:t>
      </w:r>
      <w:r w:rsidR="00477A3E" w:rsidRPr="00E718F0">
        <w:rPr>
          <w:rFonts w:ascii="Times New Roman" w:eastAsia="Times New Roman" w:hAnsi="Times New Roman" w:cs="Times New Roman"/>
          <w:color w:val="000000" w:themeColor="text1"/>
          <w:kern w:val="0"/>
          <w:sz w:val="28"/>
          <w:szCs w:val="28"/>
        </w:rPr>
        <w:t>kiểm toán</w:t>
      </w:r>
      <w:r w:rsidRPr="00E718F0">
        <w:rPr>
          <w:rFonts w:ascii="Times New Roman" w:eastAsia="Times New Roman" w:hAnsi="Times New Roman" w:cs="Times New Roman"/>
          <w:color w:val="000000" w:themeColor="text1"/>
          <w:kern w:val="0"/>
          <w:sz w:val="28"/>
          <w:szCs w:val="28"/>
        </w:rPr>
        <w:t>, thẩm tra phê duyệt quyết toán.</w:t>
      </w:r>
      <w:r w:rsidR="00477A3E" w:rsidRPr="00E718F0">
        <w:rPr>
          <w:rFonts w:ascii="Times New Roman" w:eastAsia="Times New Roman" w:hAnsi="Times New Roman" w:cs="Times New Roman"/>
          <w:color w:val="000000" w:themeColor="text1"/>
          <w:kern w:val="0"/>
          <w:sz w:val="28"/>
          <w:szCs w:val="28"/>
        </w:rPr>
        <w:t xml:space="preserve"> </w:t>
      </w:r>
    </w:p>
    <w:p w14:paraId="32BF6CB8" w14:textId="3EE702D5" w:rsidR="00037673" w:rsidRPr="00E718F0" w:rsidRDefault="00373AAD" w:rsidP="002B5930">
      <w:pPr>
        <w:tabs>
          <w:tab w:val="left" w:pos="709"/>
          <w:tab w:val="left" w:pos="851"/>
          <w:tab w:val="left" w:pos="993"/>
        </w:tabs>
        <w:spacing w:before="120" w:after="0" w:line="340" w:lineRule="exact"/>
        <w:ind w:firstLine="567"/>
        <w:jc w:val="both"/>
        <w:rPr>
          <w:rFonts w:ascii="Times New Roman" w:eastAsia="Times New Roman" w:hAnsi="Times New Roman" w:cs="Times New Roman"/>
          <w:color w:val="000000" w:themeColor="text1"/>
          <w:spacing w:val="-2"/>
          <w:kern w:val="0"/>
          <w:sz w:val="28"/>
          <w:szCs w:val="28"/>
        </w:rPr>
      </w:pPr>
      <w:r w:rsidRPr="00E718F0">
        <w:rPr>
          <w:rFonts w:ascii="Times New Roman" w:eastAsia="Times New Roman" w:hAnsi="Times New Roman" w:cs="Times New Roman"/>
          <w:color w:val="000000" w:themeColor="text1"/>
          <w:kern w:val="0"/>
          <w:sz w:val="28"/>
          <w:szCs w:val="28"/>
        </w:rPr>
        <w:t>đ</w:t>
      </w:r>
      <w:r w:rsidR="00477A3E" w:rsidRPr="00E718F0">
        <w:rPr>
          <w:rFonts w:ascii="Times New Roman" w:eastAsia="Times New Roman" w:hAnsi="Times New Roman" w:cs="Times New Roman"/>
          <w:color w:val="000000" w:themeColor="text1"/>
          <w:kern w:val="0"/>
          <w:sz w:val="28"/>
          <w:szCs w:val="28"/>
        </w:rPr>
        <w:t>) Các khoản mục chi phí tại điểm a, b, c</w:t>
      </w:r>
      <w:r w:rsidRPr="00E718F0">
        <w:rPr>
          <w:rFonts w:ascii="Times New Roman" w:eastAsia="Times New Roman" w:hAnsi="Times New Roman" w:cs="Times New Roman"/>
          <w:color w:val="000000" w:themeColor="text1"/>
          <w:kern w:val="0"/>
          <w:sz w:val="28"/>
          <w:szCs w:val="28"/>
        </w:rPr>
        <w:t>, d</w:t>
      </w:r>
      <w:r w:rsidR="00477A3E" w:rsidRPr="00E718F0">
        <w:rPr>
          <w:rFonts w:ascii="Times New Roman" w:eastAsia="Times New Roman" w:hAnsi="Times New Roman" w:cs="Times New Roman"/>
          <w:color w:val="000000" w:themeColor="text1"/>
          <w:kern w:val="0"/>
          <w:sz w:val="28"/>
          <w:szCs w:val="28"/>
        </w:rPr>
        <w:t xml:space="preserve"> khoản này</w:t>
      </w:r>
      <w:r w:rsidR="00037673" w:rsidRPr="00E718F0">
        <w:rPr>
          <w:rFonts w:ascii="Times New Roman" w:eastAsia="Times New Roman" w:hAnsi="Times New Roman" w:cs="Times New Roman"/>
          <w:color w:val="000000" w:themeColor="text1"/>
          <w:kern w:val="0"/>
          <w:sz w:val="28"/>
          <w:szCs w:val="28"/>
        </w:rPr>
        <w:t xml:space="preserve"> được xác định theo quy định tại khoản 2, 3, 4</w:t>
      </w:r>
      <w:r w:rsidRPr="00E718F0">
        <w:rPr>
          <w:rFonts w:ascii="Times New Roman" w:eastAsia="Times New Roman" w:hAnsi="Times New Roman" w:cs="Times New Roman"/>
          <w:color w:val="000000" w:themeColor="text1"/>
          <w:kern w:val="0"/>
          <w:sz w:val="28"/>
          <w:szCs w:val="28"/>
        </w:rPr>
        <w:t>, 5</w:t>
      </w:r>
      <w:r w:rsidR="00037673" w:rsidRPr="00E718F0">
        <w:rPr>
          <w:rFonts w:ascii="Times New Roman" w:eastAsia="Times New Roman" w:hAnsi="Times New Roman" w:cs="Times New Roman"/>
          <w:color w:val="000000" w:themeColor="text1"/>
          <w:kern w:val="0"/>
          <w:sz w:val="28"/>
          <w:szCs w:val="28"/>
        </w:rPr>
        <w:t xml:space="preserve"> Điều này.</w:t>
      </w:r>
      <w:r w:rsidR="00C32878">
        <w:rPr>
          <w:rFonts w:ascii="Times New Roman" w:eastAsia="Times New Roman" w:hAnsi="Times New Roman" w:cs="Times New Roman"/>
          <w:color w:val="000000" w:themeColor="text1"/>
          <w:kern w:val="0"/>
          <w:sz w:val="28"/>
          <w:szCs w:val="28"/>
        </w:rPr>
        <w:t xml:space="preserve"> Tổng hợp dự toán </w:t>
      </w:r>
      <w:r w:rsidR="00C32878" w:rsidRPr="00C32878">
        <w:rPr>
          <w:rFonts w:ascii="Times New Roman" w:eastAsia="Times New Roman" w:hAnsi="Times New Roman" w:cs="Times New Roman"/>
          <w:color w:val="000000" w:themeColor="text1"/>
          <w:kern w:val="0"/>
          <w:sz w:val="28"/>
          <w:szCs w:val="28"/>
        </w:rPr>
        <w:t>chi phí công việc quản lý, bảo dưỡng thường xuyên công trình đường thủy nội địa</w:t>
      </w:r>
      <w:r w:rsidR="00C32878">
        <w:rPr>
          <w:rFonts w:ascii="Times New Roman" w:eastAsia="Times New Roman" w:hAnsi="Times New Roman" w:cs="Times New Roman"/>
          <w:color w:val="000000" w:themeColor="text1"/>
          <w:kern w:val="0"/>
          <w:sz w:val="28"/>
          <w:szCs w:val="28"/>
        </w:rPr>
        <w:t xml:space="preserve"> thực hiện theo hướng dẫn tại Phụ lục I Thông tư này.</w:t>
      </w:r>
    </w:p>
    <w:p w14:paraId="3EED94FF" w14:textId="5EB2937A" w:rsidR="00037673" w:rsidRPr="00E718F0" w:rsidRDefault="00037673" w:rsidP="002B5930">
      <w:pPr>
        <w:tabs>
          <w:tab w:val="left" w:pos="709"/>
          <w:tab w:val="left" w:pos="851"/>
          <w:tab w:val="left" w:pos="993"/>
        </w:tabs>
        <w:spacing w:before="120" w:after="0" w:line="340" w:lineRule="exact"/>
        <w:ind w:firstLine="567"/>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2</w:t>
      </w:r>
      <w:r w:rsidR="006E684F" w:rsidRPr="00E718F0">
        <w:rPr>
          <w:rFonts w:ascii="Times New Roman" w:eastAsia="Times New Roman" w:hAnsi="Times New Roman" w:cs="Times New Roman"/>
          <w:color w:val="000000" w:themeColor="text1"/>
          <w:kern w:val="0"/>
          <w:sz w:val="28"/>
          <w:szCs w:val="28"/>
        </w:rPr>
        <w:t xml:space="preserve">. </w:t>
      </w:r>
      <w:r w:rsidR="00556853" w:rsidRPr="00E718F0">
        <w:rPr>
          <w:rFonts w:ascii="Times New Roman" w:eastAsia="Times New Roman" w:hAnsi="Times New Roman" w:cs="Times New Roman"/>
          <w:color w:val="000000" w:themeColor="text1"/>
          <w:spacing w:val="-2"/>
          <w:kern w:val="0"/>
          <w:sz w:val="28"/>
          <w:szCs w:val="28"/>
        </w:rPr>
        <w:t>Chi phí thực hiện</w:t>
      </w:r>
      <w:r w:rsidR="00556853">
        <w:rPr>
          <w:rFonts w:ascii="Times New Roman" w:eastAsia="Times New Roman" w:hAnsi="Times New Roman" w:cs="Times New Roman"/>
          <w:color w:val="000000" w:themeColor="text1"/>
          <w:spacing w:val="-2"/>
          <w:kern w:val="0"/>
          <w:sz w:val="28"/>
          <w:szCs w:val="28"/>
        </w:rPr>
        <w:t xml:space="preserve"> </w:t>
      </w:r>
      <w:r w:rsidR="00556853" w:rsidRPr="00144C56">
        <w:rPr>
          <w:rFonts w:ascii="Times New Roman" w:eastAsia="Times New Roman" w:hAnsi="Times New Roman" w:cs="Times New Roman"/>
          <w:bCs/>
          <w:color w:val="000000" w:themeColor="text1"/>
          <w:spacing w:val="-6"/>
          <w:kern w:val="0"/>
          <w:sz w:val="28"/>
          <w:szCs w:val="28"/>
        </w:rPr>
        <w:t xml:space="preserve">công việc </w:t>
      </w:r>
      <w:r w:rsidR="00556853" w:rsidRPr="00144C56">
        <w:rPr>
          <w:rFonts w:ascii="Times New Roman" w:eastAsia="Times New Roman" w:hAnsi="Times New Roman" w:cs="Times New Roman"/>
          <w:bCs/>
          <w:iCs/>
          <w:color w:val="000000" w:themeColor="text1"/>
          <w:kern w:val="0"/>
          <w:sz w:val="28"/>
          <w:szCs w:val="28"/>
        </w:rPr>
        <w:t>q</w:t>
      </w:r>
      <w:r w:rsidR="00556853" w:rsidRPr="00144C56">
        <w:rPr>
          <w:rFonts w:ascii="Times New Roman" w:eastAsia="Times New Roman" w:hAnsi="Times New Roman" w:cs="Times New Roman"/>
          <w:bCs/>
          <w:iCs/>
          <w:color w:val="000000" w:themeColor="text1"/>
          <w:kern w:val="0"/>
          <w:sz w:val="28"/>
          <w:szCs w:val="28"/>
          <w:lang w:val="vi-VN"/>
        </w:rPr>
        <w:t xml:space="preserve">uản </w:t>
      </w:r>
      <w:r w:rsidR="00556853" w:rsidRPr="00144C56">
        <w:rPr>
          <w:rFonts w:ascii="Times New Roman" w:eastAsia="Times New Roman" w:hAnsi="Times New Roman" w:cs="Times New Roman"/>
          <w:bCs/>
          <w:iCs/>
          <w:color w:val="000000" w:themeColor="text1"/>
          <w:kern w:val="0"/>
          <w:sz w:val="28"/>
          <w:szCs w:val="28"/>
        </w:rPr>
        <w:t>lý, bảo dưỡng</w:t>
      </w:r>
      <w:r w:rsidR="00556853" w:rsidRPr="00144C56">
        <w:rPr>
          <w:rFonts w:ascii="Times New Roman" w:eastAsia="SimSun" w:hAnsi="Times New Roman" w:cs="Times New Roman"/>
          <w:bCs/>
          <w:color w:val="000000" w:themeColor="text1"/>
          <w:kern w:val="0"/>
          <w:sz w:val="28"/>
          <w:szCs w:val="28"/>
          <w:shd w:val="clear" w:color="auto" w:fill="FFFFFF"/>
        </w:rPr>
        <w:t xml:space="preserve"> thường xuyên công trình đường thủy nội địa</w:t>
      </w:r>
      <w:r w:rsidR="00556853" w:rsidRPr="00E718F0">
        <w:rPr>
          <w:rFonts w:ascii="Times New Roman" w:eastAsia="SimSun" w:hAnsi="Times New Roman" w:cs="Times New Roman"/>
          <w:bCs/>
          <w:color w:val="000000" w:themeColor="text1"/>
          <w:kern w:val="0"/>
          <w:sz w:val="28"/>
          <w:szCs w:val="28"/>
          <w:shd w:val="clear" w:color="auto" w:fill="FFFFFF"/>
        </w:rPr>
        <w:t xml:space="preserve"> </w:t>
      </w:r>
      <w:r w:rsidR="00477A3E" w:rsidRPr="00E718F0">
        <w:rPr>
          <w:rFonts w:ascii="Times New Roman" w:eastAsia="SimSun" w:hAnsi="Times New Roman" w:cs="Times New Roman"/>
          <w:bCs/>
          <w:color w:val="000000" w:themeColor="text1"/>
          <w:kern w:val="0"/>
          <w:sz w:val="28"/>
          <w:szCs w:val="28"/>
          <w:shd w:val="clear" w:color="auto" w:fill="FFFFFF"/>
        </w:rPr>
        <w:t xml:space="preserve">được </w:t>
      </w:r>
      <w:r w:rsidR="00D551F9" w:rsidRPr="00E718F0">
        <w:rPr>
          <w:rFonts w:ascii="Times New Roman" w:eastAsia="SimSun" w:hAnsi="Times New Roman" w:cs="Times New Roman"/>
          <w:bCs/>
          <w:color w:val="000000" w:themeColor="text1"/>
          <w:kern w:val="0"/>
          <w:sz w:val="28"/>
          <w:szCs w:val="28"/>
          <w:shd w:val="clear" w:color="auto" w:fill="FFFFFF"/>
        </w:rPr>
        <w:t>xác định</w:t>
      </w:r>
      <w:r w:rsidR="00D551F9" w:rsidRPr="00E718F0">
        <w:rPr>
          <w:rFonts w:ascii="Times New Roman" w:eastAsia="Times New Roman" w:hAnsi="Times New Roman" w:cs="Times New Roman"/>
          <w:color w:val="000000" w:themeColor="text1"/>
          <w:kern w:val="0"/>
          <w:sz w:val="28"/>
          <w:szCs w:val="28"/>
        </w:rPr>
        <w:t xml:space="preserve"> </w:t>
      </w:r>
      <w:r w:rsidRPr="00E718F0">
        <w:rPr>
          <w:rFonts w:ascii="Times New Roman" w:eastAsia="Times New Roman" w:hAnsi="Times New Roman" w:cs="Times New Roman"/>
          <w:color w:val="000000" w:themeColor="text1"/>
          <w:kern w:val="0"/>
          <w:sz w:val="28"/>
          <w:szCs w:val="28"/>
        </w:rPr>
        <w:t>bằng dự toán theo hướng dẫn tại Phụ lục I</w:t>
      </w:r>
      <w:r w:rsidR="00C32878">
        <w:rPr>
          <w:rFonts w:ascii="Times New Roman" w:eastAsia="Times New Roman" w:hAnsi="Times New Roman" w:cs="Times New Roman"/>
          <w:color w:val="000000" w:themeColor="text1"/>
          <w:kern w:val="0"/>
          <w:sz w:val="28"/>
          <w:szCs w:val="28"/>
        </w:rPr>
        <w:t>I</w:t>
      </w:r>
      <w:r w:rsidRPr="00E718F0">
        <w:rPr>
          <w:rFonts w:ascii="Times New Roman" w:eastAsia="Times New Roman" w:hAnsi="Times New Roman" w:cs="Times New Roman"/>
          <w:color w:val="000000" w:themeColor="text1"/>
          <w:kern w:val="0"/>
          <w:sz w:val="28"/>
          <w:szCs w:val="28"/>
        </w:rPr>
        <w:t xml:space="preserve"> Thông tư này với các khoản mục chi phí cụ thể như sau:</w:t>
      </w:r>
    </w:p>
    <w:p w14:paraId="2E7303A0" w14:textId="3F68ABF7" w:rsidR="00DE6B7B" w:rsidRPr="002B5930" w:rsidRDefault="00DE6B7B" w:rsidP="002B5930">
      <w:pPr>
        <w:shd w:val="clear" w:color="auto" w:fill="FFFFFF"/>
        <w:spacing w:before="120" w:after="0" w:line="340" w:lineRule="exact"/>
        <w:ind w:firstLine="567"/>
        <w:jc w:val="both"/>
        <w:rPr>
          <w:rFonts w:ascii="Times New Roman" w:eastAsia="Times New Roman" w:hAnsi="Times New Roman" w:cs="Times New Roman"/>
          <w:color w:val="000000" w:themeColor="text1"/>
          <w:spacing w:val="-6"/>
          <w:kern w:val="0"/>
          <w:sz w:val="28"/>
          <w:szCs w:val="28"/>
          <w:lang w:val="vi-VN"/>
        </w:rPr>
      </w:pPr>
      <w:r w:rsidRPr="002B5930">
        <w:rPr>
          <w:rFonts w:ascii="Times New Roman" w:eastAsia="Times New Roman" w:hAnsi="Times New Roman" w:cs="Times New Roman"/>
          <w:color w:val="000000" w:themeColor="text1"/>
          <w:spacing w:val="-6"/>
          <w:kern w:val="0"/>
          <w:sz w:val="28"/>
          <w:szCs w:val="28"/>
        </w:rPr>
        <w:t xml:space="preserve">a) Chi phí trực tiếp gồm: chi phí vật liệu, chi phí nhân công và chi phí máy </w:t>
      </w:r>
      <w:bookmarkStart w:id="12" w:name="_Hlk203903585"/>
      <w:r w:rsidRPr="002B5930">
        <w:rPr>
          <w:rFonts w:ascii="Times New Roman" w:eastAsia="Times New Roman" w:hAnsi="Times New Roman" w:cs="Times New Roman"/>
          <w:color w:val="000000" w:themeColor="text1"/>
          <w:spacing w:val="-6"/>
          <w:kern w:val="0"/>
          <w:sz w:val="28"/>
          <w:szCs w:val="28"/>
        </w:rPr>
        <w:t xml:space="preserve">để hoàn thành khối lượng công tác </w:t>
      </w:r>
      <w:r w:rsidR="00037673" w:rsidRPr="002B5930">
        <w:rPr>
          <w:rFonts w:ascii="Times New Roman" w:eastAsia="Times New Roman" w:hAnsi="Times New Roman" w:cs="Times New Roman"/>
          <w:bCs/>
          <w:iCs/>
          <w:color w:val="000000" w:themeColor="text1"/>
          <w:spacing w:val="-6"/>
          <w:kern w:val="0"/>
          <w:sz w:val="28"/>
          <w:szCs w:val="28"/>
        </w:rPr>
        <w:t>q</w:t>
      </w:r>
      <w:r w:rsidR="00037673" w:rsidRPr="002B5930">
        <w:rPr>
          <w:rFonts w:ascii="Times New Roman" w:eastAsia="Times New Roman" w:hAnsi="Times New Roman" w:cs="Times New Roman"/>
          <w:bCs/>
          <w:iCs/>
          <w:color w:val="000000" w:themeColor="text1"/>
          <w:spacing w:val="-6"/>
          <w:kern w:val="0"/>
          <w:sz w:val="28"/>
          <w:szCs w:val="28"/>
          <w:lang w:val="vi-VN"/>
        </w:rPr>
        <w:t xml:space="preserve">uản </w:t>
      </w:r>
      <w:r w:rsidR="00037673" w:rsidRPr="002B5930">
        <w:rPr>
          <w:rFonts w:ascii="Times New Roman" w:eastAsia="Times New Roman" w:hAnsi="Times New Roman" w:cs="Times New Roman"/>
          <w:bCs/>
          <w:iCs/>
          <w:color w:val="000000" w:themeColor="text1"/>
          <w:spacing w:val="-6"/>
          <w:kern w:val="0"/>
          <w:sz w:val="28"/>
          <w:szCs w:val="28"/>
        </w:rPr>
        <w:t>lý, bảo dưỡng</w:t>
      </w:r>
      <w:r w:rsidR="00037673" w:rsidRPr="002B5930">
        <w:rPr>
          <w:rFonts w:ascii="Times New Roman" w:eastAsia="SimSun" w:hAnsi="Times New Roman" w:cs="Times New Roman"/>
          <w:bCs/>
          <w:color w:val="000000" w:themeColor="text1"/>
          <w:spacing w:val="-6"/>
          <w:kern w:val="0"/>
          <w:sz w:val="28"/>
          <w:szCs w:val="28"/>
          <w:shd w:val="clear" w:color="auto" w:fill="FFFFFF"/>
        </w:rPr>
        <w:t xml:space="preserve"> thường xuyên công trình đường thủy nội địa</w:t>
      </w:r>
      <w:r w:rsidRPr="002B5930">
        <w:rPr>
          <w:rFonts w:ascii="Times New Roman" w:eastAsia="Times New Roman" w:hAnsi="Times New Roman" w:cs="Times New Roman"/>
          <w:color w:val="000000" w:themeColor="text1"/>
          <w:spacing w:val="-6"/>
          <w:kern w:val="0"/>
          <w:sz w:val="28"/>
          <w:szCs w:val="28"/>
        </w:rPr>
        <w:t xml:space="preserve">, phương pháp xác định cụ thể theo </w:t>
      </w:r>
      <w:r w:rsidR="00556853" w:rsidRPr="002B5930">
        <w:rPr>
          <w:rFonts w:ascii="Times New Roman" w:eastAsia="Times New Roman" w:hAnsi="Times New Roman" w:cs="Times New Roman"/>
          <w:color w:val="000000" w:themeColor="text1"/>
          <w:spacing w:val="-6"/>
          <w:kern w:val="0"/>
          <w:sz w:val="28"/>
          <w:szCs w:val="28"/>
        </w:rPr>
        <w:t xml:space="preserve">mục 1 phần II </w:t>
      </w:r>
      <w:r w:rsidRPr="002B5930">
        <w:rPr>
          <w:rFonts w:ascii="Times New Roman" w:eastAsia="Times New Roman" w:hAnsi="Times New Roman" w:cs="Times New Roman"/>
          <w:color w:val="000000" w:themeColor="text1"/>
          <w:spacing w:val="-6"/>
          <w:kern w:val="0"/>
          <w:sz w:val="28"/>
          <w:szCs w:val="28"/>
        </w:rPr>
        <w:t>Phụ lục II Thông tư này</w:t>
      </w:r>
      <w:r w:rsidRPr="002B5930">
        <w:rPr>
          <w:rFonts w:ascii="Times New Roman" w:eastAsia="Times New Roman" w:hAnsi="Times New Roman" w:cs="Times New Roman"/>
          <w:color w:val="000000" w:themeColor="text1"/>
          <w:spacing w:val="-6"/>
          <w:kern w:val="0"/>
          <w:sz w:val="28"/>
          <w:szCs w:val="28"/>
          <w:lang w:val="vi-VN"/>
        </w:rPr>
        <w:t>;</w:t>
      </w:r>
    </w:p>
    <w:bookmarkEnd w:id="12"/>
    <w:p w14:paraId="0D5ED709" w14:textId="044243D5" w:rsidR="00DE6B7B" w:rsidRPr="00E718F0" w:rsidRDefault="00DE6B7B" w:rsidP="002B5930">
      <w:pPr>
        <w:shd w:val="clear" w:color="auto" w:fill="FFFFFF"/>
        <w:spacing w:before="120" w:after="0" w:line="340" w:lineRule="exact"/>
        <w:ind w:firstLine="567"/>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b) Chi phí chung bao gồm các chi phí: chi cho bộ máy quản lý, điều hành doanh nghiệp; chi phí phục vụ công nhân (chi phí bảo hộ lao động, chi phí công cụ lao động); các khoản chi phí xã hội mà người sử dụng lao động phải nộp cho nhà nước (bảo hiểm xã hội, bảo hiểm y tế, kinh phí công đoàn, bảo hiểm thất nghiệp; chi phí khấu hao, sửa chữa tài sản cố định phục vụ cho bộ máy quản lý điều hành doanh nghiệp, chi phí thuê kiểm toán của doanh nghiệp và các khoản chi khác có liên quan đến hoạt động chung của doanh nghiệp;</w:t>
      </w:r>
    </w:p>
    <w:p w14:paraId="0A6C39CE" w14:textId="6A0D7FB7" w:rsidR="00DE6B7B" w:rsidRPr="00E718F0" w:rsidRDefault="00DE6B7B" w:rsidP="002B5930">
      <w:pPr>
        <w:shd w:val="clear" w:color="auto" w:fill="FFFFFF"/>
        <w:spacing w:before="120" w:after="0" w:line="340" w:lineRule="exact"/>
        <w:ind w:firstLine="567"/>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 xml:space="preserve">Chi phí chung được xác định bằng định mức tỷ lệ phần trăm (%) theo quy định tại </w:t>
      </w:r>
      <w:r w:rsidR="00556853">
        <w:rPr>
          <w:rFonts w:ascii="Times New Roman" w:eastAsia="Times New Roman" w:hAnsi="Times New Roman" w:cs="Times New Roman"/>
          <w:color w:val="000000" w:themeColor="text1"/>
          <w:kern w:val="0"/>
          <w:sz w:val="28"/>
          <w:szCs w:val="28"/>
        </w:rPr>
        <w:t xml:space="preserve">mục 2 phần II </w:t>
      </w:r>
      <w:r w:rsidRPr="00E718F0">
        <w:rPr>
          <w:rFonts w:ascii="Times New Roman" w:eastAsia="Times New Roman" w:hAnsi="Times New Roman" w:cs="Times New Roman"/>
          <w:color w:val="000000" w:themeColor="text1"/>
          <w:kern w:val="0"/>
          <w:sz w:val="28"/>
          <w:szCs w:val="28"/>
        </w:rPr>
        <w:t>Phụ lục II Thông tư này.</w:t>
      </w:r>
    </w:p>
    <w:p w14:paraId="74F25CE3" w14:textId="7D30EEE2" w:rsidR="00DE6B7B" w:rsidRPr="00E718F0" w:rsidRDefault="00DE6B7B" w:rsidP="002B5930">
      <w:pPr>
        <w:tabs>
          <w:tab w:val="left" w:pos="709"/>
          <w:tab w:val="left" w:pos="851"/>
          <w:tab w:val="left" w:pos="993"/>
        </w:tabs>
        <w:spacing w:before="120" w:after="0" w:line="340" w:lineRule="exact"/>
        <w:ind w:firstLine="567"/>
        <w:jc w:val="both"/>
        <w:rPr>
          <w:rFonts w:ascii="Times New Roman" w:eastAsia="Times New Roman" w:hAnsi="Times New Roman" w:cs="Times New Roman"/>
          <w:color w:val="000000" w:themeColor="text1"/>
          <w:spacing w:val="-4"/>
          <w:kern w:val="0"/>
          <w:sz w:val="28"/>
          <w:szCs w:val="28"/>
        </w:rPr>
      </w:pPr>
      <w:r w:rsidRPr="00E718F0">
        <w:rPr>
          <w:rFonts w:ascii="Times New Roman" w:eastAsia="Times New Roman" w:hAnsi="Times New Roman" w:cs="Times New Roman"/>
          <w:color w:val="000000" w:themeColor="text1"/>
          <w:spacing w:val="-4"/>
          <w:kern w:val="0"/>
          <w:sz w:val="28"/>
          <w:szCs w:val="28"/>
        </w:rPr>
        <w:t>c) Thu nhập chịu thuế tính trước được xác định trên cơ sở chi phí trực tiếp và chi phí chung trong dự toán chi phí</w:t>
      </w:r>
      <w:r w:rsidR="006032B3" w:rsidRPr="00E718F0">
        <w:rPr>
          <w:rFonts w:ascii="Times New Roman" w:eastAsia="Times New Roman" w:hAnsi="Times New Roman" w:cs="Times New Roman"/>
          <w:color w:val="000000" w:themeColor="text1"/>
          <w:spacing w:val="-4"/>
          <w:kern w:val="0"/>
          <w:sz w:val="28"/>
          <w:szCs w:val="28"/>
        </w:rPr>
        <w:t xml:space="preserve"> </w:t>
      </w:r>
      <w:r w:rsidRPr="00E718F0">
        <w:rPr>
          <w:rFonts w:ascii="Times New Roman" w:eastAsia="Times New Roman" w:hAnsi="Times New Roman" w:cs="Times New Roman"/>
          <w:color w:val="000000" w:themeColor="text1"/>
          <w:spacing w:val="-4"/>
          <w:kern w:val="0"/>
          <w:sz w:val="28"/>
          <w:szCs w:val="28"/>
        </w:rPr>
        <w:t>bảo trì định kỳ kết cấu đường thủy nội địa;</w:t>
      </w:r>
    </w:p>
    <w:p w14:paraId="10E2747E" w14:textId="59495042" w:rsidR="00DE6B7B" w:rsidRPr="00E718F0" w:rsidRDefault="00DE6B7B" w:rsidP="002B5930">
      <w:pPr>
        <w:tabs>
          <w:tab w:val="left" w:pos="709"/>
          <w:tab w:val="left" w:pos="851"/>
          <w:tab w:val="left" w:pos="993"/>
        </w:tabs>
        <w:spacing w:before="120" w:after="0" w:line="340" w:lineRule="exact"/>
        <w:ind w:firstLine="567"/>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d) Thuế giá trị gia tăng: Thực hiện theo quy định hiện hành.</w:t>
      </w:r>
    </w:p>
    <w:p w14:paraId="5A9BBB59" w14:textId="6C98CD10" w:rsidR="004D13AD" w:rsidRPr="00E718F0" w:rsidRDefault="004D13AD" w:rsidP="002B5930">
      <w:pPr>
        <w:shd w:val="clear" w:color="auto" w:fill="FFFFFF"/>
        <w:spacing w:before="120" w:after="0" w:line="340" w:lineRule="exact"/>
        <w:ind w:firstLine="567"/>
        <w:jc w:val="both"/>
        <w:rPr>
          <w:rFonts w:ascii="Times New Roman" w:eastAsia="Times New Roman" w:hAnsi="Times New Roman" w:cs="Times New Roman"/>
          <w:color w:val="000000" w:themeColor="text1"/>
          <w:kern w:val="0"/>
          <w:sz w:val="28"/>
          <w:szCs w:val="28"/>
          <w:lang w:val="vi-VN"/>
        </w:rPr>
      </w:pPr>
      <w:r w:rsidRPr="00E718F0">
        <w:rPr>
          <w:rFonts w:ascii="Times New Roman" w:eastAsia="Times New Roman" w:hAnsi="Times New Roman" w:cs="Times New Roman"/>
          <w:color w:val="000000" w:themeColor="text1"/>
          <w:kern w:val="0"/>
          <w:sz w:val="28"/>
          <w:szCs w:val="28"/>
        </w:rPr>
        <w:t xml:space="preserve">đ) Chi phí nhà tạm: </w:t>
      </w:r>
      <w:bookmarkStart w:id="13" w:name="_Hlk204243177"/>
      <w:r w:rsidRPr="00E718F0">
        <w:rPr>
          <w:rFonts w:ascii="Times New Roman" w:eastAsia="Times New Roman" w:hAnsi="Times New Roman" w:cs="Times New Roman"/>
          <w:color w:val="000000" w:themeColor="text1"/>
          <w:kern w:val="0"/>
          <w:sz w:val="28"/>
          <w:szCs w:val="28"/>
        </w:rPr>
        <w:t xml:space="preserve">Chi phí nhà tạm phục vụ công tác bảo trì định kỳ được xác định bằng định mức tỷ lệ phần trăm (%) theo quy định tại </w:t>
      </w:r>
      <w:r w:rsidR="00556853">
        <w:rPr>
          <w:rFonts w:ascii="Times New Roman" w:eastAsia="Times New Roman" w:hAnsi="Times New Roman" w:cs="Times New Roman"/>
          <w:color w:val="000000" w:themeColor="text1"/>
          <w:kern w:val="0"/>
          <w:sz w:val="28"/>
          <w:szCs w:val="28"/>
        </w:rPr>
        <w:t xml:space="preserve">mục 5 phần II </w:t>
      </w:r>
      <w:r w:rsidRPr="00E718F0">
        <w:rPr>
          <w:rFonts w:ascii="Times New Roman" w:eastAsia="Times New Roman" w:hAnsi="Times New Roman" w:cs="Times New Roman"/>
          <w:color w:val="000000" w:themeColor="text1"/>
          <w:kern w:val="0"/>
          <w:sz w:val="28"/>
          <w:szCs w:val="28"/>
        </w:rPr>
        <w:t>Phụ lục II Thông tư này.</w:t>
      </w:r>
    </w:p>
    <w:bookmarkEnd w:id="13"/>
    <w:p w14:paraId="4296DA48" w14:textId="7F4ADB7B" w:rsidR="00DE6B7B" w:rsidRPr="00E718F0" w:rsidRDefault="00037673" w:rsidP="002B5930">
      <w:pPr>
        <w:tabs>
          <w:tab w:val="left" w:pos="709"/>
          <w:tab w:val="left" w:pos="851"/>
        </w:tabs>
        <w:spacing w:before="120" w:after="0" w:line="340" w:lineRule="exact"/>
        <w:ind w:firstLine="567"/>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3. C</w:t>
      </w:r>
      <w:r w:rsidR="00DE6B7B" w:rsidRPr="00E718F0">
        <w:rPr>
          <w:rFonts w:ascii="Times New Roman" w:eastAsia="Times New Roman" w:hAnsi="Times New Roman" w:cs="Times New Roman"/>
          <w:color w:val="000000" w:themeColor="text1"/>
          <w:kern w:val="0"/>
          <w:sz w:val="28"/>
          <w:szCs w:val="28"/>
        </w:rPr>
        <w:t>hi phí quản lý</w:t>
      </w:r>
      <w:bookmarkStart w:id="14" w:name="_Hlk204243265"/>
      <w:r w:rsidR="00DE6B7B" w:rsidRPr="00E718F0">
        <w:rPr>
          <w:rFonts w:ascii="Times New Roman" w:eastAsia="Times New Roman" w:hAnsi="Times New Roman" w:cs="Times New Roman"/>
          <w:bCs/>
          <w:color w:val="000000" w:themeColor="text1"/>
          <w:kern w:val="0"/>
          <w:sz w:val="28"/>
          <w:szCs w:val="28"/>
        </w:rPr>
        <w:t xml:space="preserve"> của chủ đầu tư </w:t>
      </w:r>
      <w:r w:rsidR="00DE6B7B" w:rsidRPr="00E718F0">
        <w:rPr>
          <w:rFonts w:ascii="Times New Roman" w:eastAsia="Times New Roman" w:hAnsi="Times New Roman" w:cs="Times New Roman"/>
          <w:color w:val="000000" w:themeColor="text1"/>
          <w:kern w:val="0"/>
          <w:sz w:val="28"/>
          <w:szCs w:val="28"/>
        </w:rPr>
        <w:t xml:space="preserve">được xác định bằng định mức tỷ lệ phần trăm (%) theo quy định tại </w:t>
      </w:r>
      <w:r w:rsidR="00DE6B7B" w:rsidRPr="00E718F0">
        <w:rPr>
          <w:rFonts w:ascii="Times New Roman" w:eastAsia="Times New Roman" w:hAnsi="Times New Roman" w:cs="Times New Roman"/>
          <w:color w:val="000000" w:themeColor="text1"/>
          <w:kern w:val="0"/>
          <w:sz w:val="28"/>
          <w:szCs w:val="28"/>
          <w:lang w:val="vi-VN"/>
        </w:rPr>
        <w:t>P</w:t>
      </w:r>
      <w:r w:rsidR="00DE6B7B" w:rsidRPr="00E718F0">
        <w:rPr>
          <w:rFonts w:ascii="Times New Roman" w:eastAsia="Times New Roman" w:hAnsi="Times New Roman" w:cs="Times New Roman"/>
          <w:color w:val="000000" w:themeColor="text1"/>
          <w:kern w:val="0"/>
          <w:sz w:val="28"/>
          <w:szCs w:val="28"/>
        </w:rPr>
        <w:t xml:space="preserve">hụ lục </w:t>
      </w:r>
      <w:r w:rsidR="00DE6B7B" w:rsidRPr="00E718F0">
        <w:rPr>
          <w:rFonts w:ascii="Times New Roman" w:eastAsia="Times New Roman" w:hAnsi="Times New Roman" w:cs="Times New Roman"/>
          <w:color w:val="000000" w:themeColor="text1"/>
          <w:kern w:val="0"/>
          <w:sz w:val="28"/>
          <w:szCs w:val="28"/>
          <w:lang w:val="vi-VN"/>
        </w:rPr>
        <w:t>I</w:t>
      </w:r>
      <w:r w:rsidR="004D13AD" w:rsidRPr="00E718F0">
        <w:rPr>
          <w:rFonts w:ascii="Times New Roman" w:eastAsia="Times New Roman" w:hAnsi="Times New Roman" w:cs="Times New Roman"/>
          <w:color w:val="000000" w:themeColor="text1"/>
          <w:kern w:val="0"/>
          <w:sz w:val="28"/>
          <w:szCs w:val="28"/>
        </w:rPr>
        <w:t>II</w:t>
      </w:r>
      <w:r w:rsidR="00DE6B7B" w:rsidRPr="00E718F0">
        <w:rPr>
          <w:rFonts w:ascii="Times New Roman" w:eastAsia="Times New Roman" w:hAnsi="Times New Roman" w:cs="Times New Roman"/>
          <w:color w:val="000000" w:themeColor="text1"/>
          <w:kern w:val="0"/>
          <w:sz w:val="28"/>
          <w:szCs w:val="28"/>
        </w:rPr>
        <w:t xml:space="preserve"> Thông tư này.</w:t>
      </w:r>
      <w:r w:rsidR="00CF5035" w:rsidRPr="00E718F0">
        <w:rPr>
          <w:rFonts w:ascii="Times New Roman" w:eastAsia="Times New Roman" w:hAnsi="Times New Roman" w:cs="Times New Roman"/>
          <w:color w:val="000000" w:themeColor="text1"/>
          <w:kern w:val="0"/>
          <w:sz w:val="28"/>
          <w:szCs w:val="28"/>
        </w:rPr>
        <w:t xml:space="preserve"> </w:t>
      </w:r>
      <w:r w:rsidR="00DE6B7B" w:rsidRPr="00E718F0">
        <w:rPr>
          <w:rFonts w:ascii="Times New Roman" w:eastAsia="Times New Roman" w:hAnsi="Times New Roman" w:cs="Times New Roman"/>
          <w:color w:val="000000" w:themeColor="text1"/>
          <w:kern w:val="0"/>
          <w:sz w:val="28"/>
          <w:szCs w:val="28"/>
        </w:rPr>
        <w:t>Việc quản lý, sử dụng chi phí quản lý của chủ đầu tư thực hiện theo hướng dẫn của Bộ Tài chính và các quy định khác của pháp luật.</w:t>
      </w:r>
    </w:p>
    <w:p w14:paraId="3040C6A3" w14:textId="5089A873" w:rsidR="00DE6B7B" w:rsidRPr="00E718F0" w:rsidRDefault="00CF5035" w:rsidP="002B5930">
      <w:pPr>
        <w:tabs>
          <w:tab w:val="left" w:pos="709"/>
          <w:tab w:val="left" w:pos="851"/>
        </w:tabs>
        <w:spacing w:before="120" w:after="0" w:line="340" w:lineRule="exact"/>
        <w:ind w:firstLine="567"/>
        <w:jc w:val="both"/>
        <w:rPr>
          <w:rFonts w:ascii="Times New Roman" w:eastAsia="Times New Roman" w:hAnsi="Times New Roman" w:cs="Times New Roman"/>
          <w:bCs/>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4. C</w:t>
      </w:r>
      <w:r w:rsidR="00DE6B7B" w:rsidRPr="00E718F0">
        <w:rPr>
          <w:rFonts w:ascii="Times New Roman" w:eastAsia="Times New Roman" w:hAnsi="Times New Roman" w:cs="Times New Roman"/>
          <w:bCs/>
          <w:color w:val="000000" w:themeColor="text1"/>
          <w:kern w:val="0"/>
          <w:sz w:val="28"/>
          <w:szCs w:val="28"/>
        </w:rPr>
        <w:t>hi phí tư vấn</w:t>
      </w:r>
      <w:r w:rsidRPr="00E718F0">
        <w:rPr>
          <w:rFonts w:ascii="Times New Roman" w:eastAsia="Times New Roman" w:hAnsi="Times New Roman" w:cs="Times New Roman"/>
          <w:bCs/>
          <w:color w:val="000000" w:themeColor="text1"/>
          <w:kern w:val="0"/>
          <w:sz w:val="28"/>
          <w:szCs w:val="28"/>
        </w:rPr>
        <w:t xml:space="preserve">: </w:t>
      </w:r>
    </w:p>
    <w:p w14:paraId="6C980980" w14:textId="3B300A45" w:rsidR="00B216C1" w:rsidRPr="00E718F0" w:rsidRDefault="00CF5035" w:rsidP="002B5930">
      <w:pPr>
        <w:shd w:val="clear" w:color="auto" w:fill="FFFFFF"/>
        <w:spacing w:before="120" w:after="0" w:line="340" w:lineRule="exact"/>
        <w:ind w:firstLine="630"/>
        <w:jc w:val="both"/>
        <w:textAlignment w:val="baseline"/>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a)</w:t>
      </w:r>
      <w:r w:rsidR="00B216C1" w:rsidRPr="00E718F0">
        <w:rPr>
          <w:rFonts w:ascii="Times New Roman" w:eastAsia="Times New Roman" w:hAnsi="Times New Roman" w:cs="Times New Roman"/>
          <w:color w:val="000000" w:themeColor="text1"/>
          <w:kern w:val="0"/>
          <w:sz w:val="28"/>
          <w:szCs w:val="28"/>
        </w:rPr>
        <w:t xml:space="preserve"> Đối với công việc tư vấn đã được Bộ Xây dựng </w:t>
      </w:r>
      <w:r w:rsidR="00373AAD" w:rsidRPr="00E718F0">
        <w:rPr>
          <w:rFonts w:ascii="Times New Roman" w:eastAsia="Times New Roman" w:hAnsi="Times New Roman" w:cs="Times New Roman"/>
          <w:color w:val="000000" w:themeColor="text1"/>
          <w:kern w:val="0"/>
          <w:sz w:val="28"/>
          <w:szCs w:val="28"/>
        </w:rPr>
        <w:t xml:space="preserve">quy định tại Thông tư </w:t>
      </w:r>
      <w:r w:rsidR="00792C33" w:rsidRPr="00E718F0">
        <w:rPr>
          <w:rFonts w:ascii="Times New Roman" w:eastAsia="Times New Roman" w:hAnsi="Times New Roman" w:cs="Times New Roman"/>
          <w:color w:val="000000" w:themeColor="text1"/>
          <w:kern w:val="0"/>
          <w:sz w:val="28"/>
          <w:szCs w:val="28"/>
        </w:rPr>
        <w:t xml:space="preserve">ban hành định mức </w:t>
      </w:r>
      <w:r w:rsidR="00373AAD" w:rsidRPr="00E718F0">
        <w:rPr>
          <w:rFonts w:ascii="Times New Roman" w:eastAsia="Times New Roman" w:hAnsi="Times New Roman" w:cs="Times New Roman"/>
          <w:color w:val="000000" w:themeColor="text1"/>
          <w:kern w:val="0"/>
          <w:sz w:val="28"/>
          <w:szCs w:val="28"/>
        </w:rPr>
        <w:t xml:space="preserve">hoặc hướng dẫn tại Thông tư hướng dẫn một số nội dung xác định và quản lý chi phí đầu tư xây dựng thì được </w:t>
      </w:r>
      <w:r w:rsidR="00792C33" w:rsidRPr="00E718F0">
        <w:rPr>
          <w:rFonts w:ascii="Times New Roman" w:eastAsia="Times New Roman" w:hAnsi="Times New Roman" w:cs="Times New Roman"/>
          <w:color w:val="000000" w:themeColor="text1"/>
          <w:kern w:val="0"/>
          <w:sz w:val="28"/>
          <w:szCs w:val="28"/>
        </w:rPr>
        <w:t xml:space="preserve">xác định chi phí theo quy định tại </w:t>
      </w:r>
      <w:r w:rsidR="00373AAD" w:rsidRPr="00E718F0">
        <w:rPr>
          <w:rFonts w:ascii="Times New Roman" w:eastAsia="Times New Roman" w:hAnsi="Times New Roman" w:cs="Times New Roman"/>
          <w:color w:val="000000" w:themeColor="text1"/>
          <w:kern w:val="0"/>
          <w:sz w:val="28"/>
          <w:szCs w:val="28"/>
        </w:rPr>
        <w:t xml:space="preserve">các </w:t>
      </w:r>
      <w:r w:rsidR="00792C33" w:rsidRPr="00E718F0">
        <w:rPr>
          <w:rFonts w:ascii="Times New Roman" w:eastAsia="Times New Roman" w:hAnsi="Times New Roman" w:cs="Times New Roman"/>
          <w:color w:val="000000" w:themeColor="text1"/>
          <w:kern w:val="0"/>
          <w:sz w:val="28"/>
          <w:szCs w:val="28"/>
        </w:rPr>
        <w:t>Thông tư</w:t>
      </w:r>
      <w:r w:rsidR="00B216C1" w:rsidRPr="00E718F0">
        <w:rPr>
          <w:rFonts w:ascii="Times New Roman" w:eastAsia="Times New Roman" w:hAnsi="Times New Roman" w:cs="Times New Roman"/>
          <w:color w:val="000000" w:themeColor="text1"/>
          <w:kern w:val="0"/>
          <w:sz w:val="28"/>
          <w:szCs w:val="28"/>
        </w:rPr>
        <w:t xml:space="preserve"> </w:t>
      </w:r>
      <w:r w:rsidR="00373AAD" w:rsidRPr="00E718F0">
        <w:rPr>
          <w:rFonts w:ascii="Times New Roman" w:eastAsia="Times New Roman" w:hAnsi="Times New Roman" w:cs="Times New Roman"/>
          <w:color w:val="000000" w:themeColor="text1"/>
          <w:kern w:val="0"/>
          <w:sz w:val="28"/>
          <w:szCs w:val="28"/>
        </w:rPr>
        <w:t>này</w:t>
      </w:r>
      <w:r w:rsidR="00B216C1" w:rsidRPr="00E718F0">
        <w:rPr>
          <w:rFonts w:ascii="Times New Roman" w:eastAsia="Times New Roman" w:hAnsi="Times New Roman" w:cs="Times New Roman"/>
          <w:color w:val="000000" w:themeColor="text1"/>
          <w:kern w:val="0"/>
          <w:sz w:val="28"/>
          <w:szCs w:val="28"/>
        </w:rPr>
        <w:t>.</w:t>
      </w:r>
    </w:p>
    <w:p w14:paraId="5868B995" w14:textId="33B1502E" w:rsidR="00373AAD" w:rsidRPr="00E718F0" w:rsidRDefault="00CF5035" w:rsidP="002B5930">
      <w:pPr>
        <w:shd w:val="clear" w:color="auto" w:fill="FFFFFF"/>
        <w:spacing w:before="120" w:after="0" w:line="340" w:lineRule="exact"/>
        <w:ind w:firstLine="630"/>
        <w:jc w:val="both"/>
        <w:textAlignment w:val="baseline"/>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b)</w:t>
      </w:r>
      <w:r w:rsidR="00B216C1" w:rsidRPr="00E718F0">
        <w:rPr>
          <w:rFonts w:ascii="Times New Roman" w:eastAsia="Times New Roman" w:hAnsi="Times New Roman" w:cs="Times New Roman"/>
          <w:color w:val="000000" w:themeColor="text1"/>
          <w:kern w:val="0"/>
          <w:sz w:val="28"/>
          <w:szCs w:val="28"/>
        </w:rPr>
        <w:t xml:space="preserve"> Đối với</w:t>
      </w:r>
      <w:r w:rsidR="003611BD" w:rsidRPr="00E718F0">
        <w:rPr>
          <w:rFonts w:ascii="Times New Roman" w:eastAsia="Times New Roman" w:hAnsi="Times New Roman" w:cs="Times New Roman"/>
          <w:color w:val="000000" w:themeColor="text1"/>
          <w:kern w:val="0"/>
          <w:sz w:val="28"/>
          <w:szCs w:val="28"/>
        </w:rPr>
        <w:t xml:space="preserve"> công việc tư vấn </w:t>
      </w:r>
      <w:r w:rsidR="00373AAD" w:rsidRPr="00E718F0">
        <w:rPr>
          <w:rFonts w:ascii="Times New Roman" w:eastAsia="Times New Roman" w:hAnsi="Times New Roman" w:cs="Times New Roman"/>
          <w:color w:val="000000" w:themeColor="text1"/>
          <w:kern w:val="0"/>
          <w:sz w:val="28"/>
          <w:szCs w:val="28"/>
        </w:rPr>
        <w:t>khác và các công việc tư vấn áp dụng định mức nhưng không phù hợp thì được xác định bằng lập dự toán. Việc lập dự toán chi phí tư vấn thực hiện theo Thông tư hướng dẫn một số nội dung xác định chi phí quản lý đầu tư xây dựng của Bộ Xây dựng.</w:t>
      </w:r>
    </w:p>
    <w:p w14:paraId="0E09060D" w14:textId="087CCFA9" w:rsidR="00373AAD" w:rsidRPr="00E718F0" w:rsidRDefault="00373AAD" w:rsidP="002B5930">
      <w:pPr>
        <w:tabs>
          <w:tab w:val="left" w:pos="709"/>
          <w:tab w:val="left" w:pos="851"/>
        </w:tabs>
        <w:spacing w:before="120" w:after="0" w:line="340" w:lineRule="exact"/>
        <w:ind w:firstLine="567"/>
        <w:jc w:val="both"/>
        <w:rPr>
          <w:rFonts w:ascii="Times New Roman" w:eastAsia="Times New Roman" w:hAnsi="Times New Roman" w:cs="Times New Roman"/>
          <w:bCs/>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5. C</w:t>
      </w:r>
      <w:r w:rsidRPr="00E718F0">
        <w:rPr>
          <w:rFonts w:ascii="Times New Roman" w:eastAsia="Times New Roman" w:hAnsi="Times New Roman" w:cs="Times New Roman"/>
          <w:bCs/>
          <w:color w:val="000000" w:themeColor="text1"/>
          <w:kern w:val="0"/>
          <w:sz w:val="28"/>
          <w:szCs w:val="28"/>
        </w:rPr>
        <w:t>hi phí khác</w:t>
      </w:r>
      <w:r w:rsidR="00DC6C5A" w:rsidRPr="00E718F0">
        <w:rPr>
          <w:rFonts w:ascii="Times New Roman" w:eastAsia="Times New Roman" w:hAnsi="Times New Roman" w:cs="Times New Roman"/>
          <w:bCs/>
          <w:color w:val="000000" w:themeColor="text1"/>
          <w:kern w:val="0"/>
          <w:sz w:val="28"/>
          <w:szCs w:val="28"/>
        </w:rPr>
        <w:t xml:space="preserve"> được xác định bằng định mức tỷ lệ phần trăm (%) hoặc lập dự toán theo hướng dẫn của cơ quan có thẩm quyền.</w:t>
      </w:r>
    </w:p>
    <w:p w14:paraId="2971994E" w14:textId="1FEB674D" w:rsidR="00CF5035" w:rsidRPr="00E718F0" w:rsidRDefault="00CF5035" w:rsidP="002B5930">
      <w:pPr>
        <w:spacing w:before="120" w:after="0" w:line="340" w:lineRule="exact"/>
        <w:ind w:firstLine="567"/>
        <w:jc w:val="both"/>
        <w:rPr>
          <w:rFonts w:ascii="Times New Roman" w:eastAsia="SimSun" w:hAnsi="Times New Roman" w:cs="Times New Roman"/>
          <w:b/>
          <w:bCs/>
          <w:color w:val="000000" w:themeColor="text1"/>
          <w:kern w:val="0"/>
          <w:sz w:val="28"/>
          <w:szCs w:val="28"/>
          <w:shd w:val="clear" w:color="auto" w:fill="FFFFFF"/>
        </w:rPr>
      </w:pPr>
      <w:r w:rsidRPr="00E718F0">
        <w:rPr>
          <w:rFonts w:ascii="Times New Roman" w:eastAsia="Times New Roman" w:hAnsi="Times New Roman" w:cs="Times New Roman"/>
          <w:b/>
          <w:color w:val="000000" w:themeColor="text1"/>
          <w:spacing w:val="-6"/>
          <w:kern w:val="0"/>
          <w:sz w:val="28"/>
          <w:szCs w:val="28"/>
        </w:rPr>
        <w:t xml:space="preserve">Điều 4. Xác định chi phí </w:t>
      </w:r>
      <w:bookmarkStart w:id="15" w:name="_Hlk211194541"/>
      <w:r w:rsidRPr="00E718F0">
        <w:rPr>
          <w:rFonts w:ascii="Times New Roman" w:eastAsia="Times New Roman" w:hAnsi="Times New Roman" w:cs="Times New Roman"/>
          <w:b/>
          <w:color w:val="000000" w:themeColor="text1"/>
          <w:spacing w:val="-6"/>
          <w:kern w:val="0"/>
          <w:sz w:val="28"/>
          <w:szCs w:val="28"/>
        </w:rPr>
        <w:t xml:space="preserve">sửa chữa </w:t>
      </w:r>
      <w:r w:rsidRPr="00E718F0">
        <w:rPr>
          <w:rFonts w:ascii="Times New Roman" w:eastAsia="SimSun" w:hAnsi="Times New Roman" w:cs="Times New Roman"/>
          <w:b/>
          <w:bCs/>
          <w:color w:val="000000" w:themeColor="text1"/>
          <w:kern w:val="0"/>
          <w:sz w:val="28"/>
          <w:szCs w:val="28"/>
          <w:shd w:val="clear" w:color="auto" w:fill="FFFFFF"/>
        </w:rPr>
        <w:t>công trình đường thủy nội địa</w:t>
      </w:r>
      <w:bookmarkEnd w:id="15"/>
    </w:p>
    <w:p w14:paraId="5F304BA4" w14:textId="24E6AD78" w:rsidR="00A934B7" w:rsidRPr="00E718F0" w:rsidRDefault="00CF5035" w:rsidP="002B5930">
      <w:pPr>
        <w:spacing w:before="120" w:after="0" w:line="340" w:lineRule="exact"/>
        <w:ind w:firstLine="567"/>
        <w:jc w:val="both"/>
        <w:rPr>
          <w:rFonts w:ascii="Times New Roman" w:eastAsia="Times New Roman" w:hAnsi="Times New Roman" w:cs="Times New Roman"/>
          <w:color w:val="000000" w:themeColor="text1"/>
          <w:spacing w:val="-2"/>
          <w:kern w:val="0"/>
          <w:sz w:val="28"/>
          <w:szCs w:val="28"/>
        </w:rPr>
      </w:pPr>
      <w:r w:rsidRPr="00E718F0">
        <w:rPr>
          <w:rFonts w:ascii="Times New Roman" w:eastAsia="Times New Roman" w:hAnsi="Times New Roman" w:cs="Times New Roman"/>
          <w:color w:val="000000" w:themeColor="text1"/>
          <w:kern w:val="0"/>
          <w:sz w:val="28"/>
          <w:szCs w:val="28"/>
        </w:rPr>
        <w:t xml:space="preserve">1. </w:t>
      </w:r>
      <w:bookmarkStart w:id="16" w:name="diem_b_3_35"/>
      <w:r w:rsidR="00F53AA9">
        <w:rPr>
          <w:rFonts w:ascii="Times New Roman" w:eastAsia="Times New Roman" w:hAnsi="Times New Roman" w:cs="Times New Roman"/>
          <w:color w:val="000000" w:themeColor="text1"/>
          <w:kern w:val="0"/>
          <w:sz w:val="28"/>
          <w:szCs w:val="28"/>
        </w:rPr>
        <w:t>C</w:t>
      </w:r>
      <w:r w:rsidR="00A934B7" w:rsidRPr="00E718F0">
        <w:rPr>
          <w:rFonts w:ascii="Times New Roman" w:eastAsia="Times New Roman" w:hAnsi="Times New Roman" w:cs="Times New Roman"/>
          <w:color w:val="000000" w:themeColor="text1"/>
          <w:kern w:val="0"/>
          <w:sz w:val="28"/>
          <w:szCs w:val="28"/>
        </w:rPr>
        <w:t xml:space="preserve">hi phí </w:t>
      </w:r>
      <w:r w:rsidR="00A934B7" w:rsidRPr="00E718F0">
        <w:rPr>
          <w:rFonts w:ascii="Times New Roman" w:eastAsia="Times New Roman" w:hAnsi="Times New Roman" w:cs="Times New Roman"/>
          <w:bCs/>
          <w:iCs/>
          <w:color w:val="000000" w:themeColor="text1"/>
          <w:kern w:val="0"/>
          <w:sz w:val="28"/>
          <w:szCs w:val="28"/>
        </w:rPr>
        <w:t>sửa chữa công trình đường thủy nội địa được xác định cho</w:t>
      </w:r>
      <w:r w:rsidR="00A934B7" w:rsidRPr="00E718F0">
        <w:rPr>
          <w:rFonts w:ascii="Times New Roman" w:eastAsia="Times New Roman" w:hAnsi="Times New Roman" w:cs="Times New Roman"/>
          <w:color w:val="000000" w:themeColor="text1"/>
          <w:spacing w:val="-2"/>
          <w:kern w:val="0"/>
          <w:sz w:val="28"/>
          <w:szCs w:val="28"/>
        </w:rPr>
        <w:t xml:space="preserve"> các công việc sửa chữa định kỳ và sửa chữa đột xuất công trình đường thủy nội địa.</w:t>
      </w:r>
    </w:p>
    <w:bookmarkEnd w:id="16"/>
    <w:p w14:paraId="3FB48652" w14:textId="4099ACC9" w:rsidR="00DC6C5A" w:rsidRPr="00E718F0" w:rsidRDefault="006818F0" w:rsidP="002B5930">
      <w:pPr>
        <w:spacing w:before="120" w:after="0" w:line="340" w:lineRule="exact"/>
        <w:ind w:firstLine="567"/>
        <w:jc w:val="both"/>
        <w:rPr>
          <w:rFonts w:ascii="Times New Roman" w:eastAsia="Times New Roman" w:hAnsi="Times New Roman" w:cs="Times New Roman"/>
          <w:bCs/>
          <w:iCs/>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 xml:space="preserve">2. </w:t>
      </w:r>
      <w:r w:rsidR="00F53AA9">
        <w:rPr>
          <w:rFonts w:ascii="Times New Roman" w:eastAsia="Times New Roman" w:hAnsi="Times New Roman" w:cs="Times New Roman"/>
          <w:color w:val="000000" w:themeColor="text1"/>
          <w:kern w:val="0"/>
          <w:sz w:val="28"/>
          <w:szCs w:val="28"/>
        </w:rPr>
        <w:t>C</w:t>
      </w:r>
      <w:r w:rsidR="00CF5035" w:rsidRPr="00E718F0">
        <w:rPr>
          <w:rFonts w:ascii="Times New Roman" w:eastAsia="Times New Roman" w:hAnsi="Times New Roman" w:cs="Times New Roman"/>
          <w:color w:val="000000" w:themeColor="text1"/>
          <w:kern w:val="0"/>
          <w:sz w:val="28"/>
          <w:szCs w:val="28"/>
        </w:rPr>
        <w:t xml:space="preserve">hi phí sửa chữa </w:t>
      </w:r>
      <w:r w:rsidRPr="00E718F0">
        <w:rPr>
          <w:rFonts w:ascii="Times New Roman" w:eastAsia="Times New Roman" w:hAnsi="Times New Roman" w:cs="Times New Roman"/>
          <w:bCs/>
          <w:iCs/>
          <w:color w:val="000000" w:themeColor="text1"/>
          <w:kern w:val="0"/>
          <w:sz w:val="28"/>
          <w:szCs w:val="28"/>
        </w:rPr>
        <w:t>công trình đường thủy nội địa</w:t>
      </w:r>
      <w:r w:rsidR="00DC6C5A" w:rsidRPr="00E718F0">
        <w:rPr>
          <w:rFonts w:ascii="Times New Roman" w:eastAsia="Times New Roman" w:hAnsi="Times New Roman" w:cs="Times New Roman"/>
          <w:bCs/>
          <w:iCs/>
          <w:color w:val="000000" w:themeColor="text1"/>
          <w:kern w:val="0"/>
          <w:sz w:val="28"/>
          <w:szCs w:val="28"/>
        </w:rPr>
        <w:t xml:space="preserve"> được</w:t>
      </w:r>
      <w:r w:rsidRPr="00E718F0">
        <w:rPr>
          <w:rFonts w:ascii="Times New Roman" w:eastAsia="Times New Roman" w:hAnsi="Times New Roman" w:cs="Times New Roman"/>
          <w:bCs/>
          <w:iCs/>
          <w:color w:val="000000" w:themeColor="text1"/>
          <w:kern w:val="0"/>
          <w:sz w:val="28"/>
          <w:szCs w:val="28"/>
        </w:rPr>
        <w:t xml:space="preserve"> </w:t>
      </w:r>
      <w:r w:rsidR="00DC6C5A" w:rsidRPr="00E718F0">
        <w:rPr>
          <w:rFonts w:ascii="Times New Roman" w:eastAsia="Times New Roman" w:hAnsi="Times New Roman" w:cs="Times New Roman"/>
          <w:bCs/>
          <w:iCs/>
          <w:color w:val="000000" w:themeColor="text1"/>
          <w:kern w:val="0"/>
          <w:sz w:val="28"/>
          <w:szCs w:val="28"/>
        </w:rPr>
        <w:t>xác định theo quy định dự toán xây dựng công trình tại Thông tư hướng dẫn một số nội dung xác định và quản lý chi phí đầu tư xây dựng của Bộ Xây dựng</w:t>
      </w:r>
      <w:r w:rsidR="00591FB0" w:rsidRPr="00E718F0">
        <w:rPr>
          <w:rFonts w:ascii="Times New Roman" w:eastAsia="Times New Roman" w:hAnsi="Times New Roman" w:cs="Times New Roman"/>
          <w:bCs/>
          <w:iCs/>
          <w:color w:val="000000" w:themeColor="text1"/>
          <w:kern w:val="0"/>
          <w:sz w:val="28"/>
          <w:szCs w:val="28"/>
        </w:rPr>
        <w:t>.</w:t>
      </w:r>
    </w:p>
    <w:p w14:paraId="58A1D67A" w14:textId="62866CD7" w:rsidR="006818F0" w:rsidRPr="00E718F0" w:rsidRDefault="006818F0" w:rsidP="002B5930">
      <w:pPr>
        <w:spacing w:before="120" w:after="0" w:line="340" w:lineRule="exact"/>
        <w:ind w:firstLine="567"/>
        <w:jc w:val="both"/>
        <w:rPr>
          <w:rFonts w:ascii="Times New Roman" w:eastAsia="SimSun" w:hAnsi="Times New Roman" w:cs="Times New Roman"/>
          <w:b/>
          <w:bCs/>
          <w:color w:val="000000" w:themeColor="text1"/>
          <w:kern w:val="0"/>
          <w:sz w:val="28"/>
          <w:szCs w:val="28"/>
          <w:shd w:val="clear" w:color="auto" w:fill="FFFFFF"/>
        </w:rPr>
      </w:pPr>
      <w:r w:rsidRPr="00E718F0">
        <w:rPr>
          <w:rFonts w:ascii="Times New Roman" w:eastAsia="Times New Roman" w:hAnsi="Times New Roman" w:cs="Times New Roman"/>
          <w:b/>
          <w:color w:val="000000" w:themeColor="text1"/>
          <w:spacing w:val="-6"/>
          <w:kern w:val="0"/>
          <w:sz w:val="28"/>
          <w:szCs w:val="28"/>
        </w:rPr>
        <w:t>Điều 5. Xác định chi phí các công việc khác trong kế hoạch bảo trì công trình đường thủy nội địa hàng năm</w:t>
      </w:r>
    </w:p>
    <w:p w14:paraId="1458FD9B" w14:textId="5A0A5B6E" w:rsidR="005761AD" w:rsidRPr="005761AD" w:rsidRDefault="005761AD" w:rsidP="002B5930">
      <w:pPr>
        <w:spacing w:before="120" w:after="0" w:line="340" w:lineRule="exact"/>
        <w:ind w:firstLine="567"/>
        <w:jc w:val="both"/>
        <w:rPr>
          <w:rFonts w:ascii="Times New Roman" w:eastAsia="Times New Roman" w:hAnsi="Times New Roman" w:cs="Times New Roman"/>
          <w:bCs/>
          <w:color w:val="000000" w:themeColor="text1"/>
          <w:kern w:val="0"/>
          <w:sz w:val="28"/>
          <w:szCs w:val="28"/>
        </w:rPr>
      </w:pPr>
      <w:r>
        <w:rPr>
          <w:rFonts w:ascii="Times New Roman" w:eastAsia="Times New Roman" w:hAnsi="Times New Roman" w:cs="Times New Roman"/>
          <w:color w:val="000000" w:themeColor="text1"/>
          <w:kern w:val="0"/>
          <w:sz w:val="28"/>
          <w:szCs w:val="28"/>
        </w:rPr>
        <w:t xml:space="preserve">1. </w:t>
      </w:r>
      <w:r w:rsidR="00E41EB4">
        <w:rPr>
          <w:rFonts w:ascii="Times New Roman" w:eastAsia="Times New Roman" w:hAnsi="Times New Roman" w:cs="Times New Roman"/>
          <w:color w:val="000000" w:themeColor="text1"/>
          <w:kern w:val="0"/>
          <w:sz w:val="28"/>
          <w:szCs w:val="28"/>
        </w:rPr>
        <w:t>C</w:t>
      </w:r>
      <w:r>
        <w:rPr>
          <w:rFonts w:ascii="Times New Roman" w:eastAsia="Times New Roman" w:hAnsi="Times New Roman" w:cs="Times New Roman"/>
          <w:color w:val="000000" w:themeColor="text1"/>
          <w:kern w:val="0"/>
          <w:sz w:val="28"/>
          <w:szCs w:val="28"/>
        </w:rPr>
        <w:t xml:space="preserve">hi phí các công việc khác </w:t>
      </w:r>
      <w:r w:rsidRPr="005761AD">
        <w:rPr>
          <w:rFonts w:ascii="Times New Roman" w:eastAsia="Times New Roman" w:hAnsi="Times New Roman" w:cs="Times New Roman"/>
          <w:bCs/>
          <w:color w:val="000000" w:themeColor="text1"/>
          <w:spacing w:val="-6"/>
          <w:kern w:val="0"/>
          <w:sz w:val="28"/>
          <w:szCs w:val="28"/>
        </w:rPr>
        <w:t>trong kế hoạch bảo trì công trình đường thủy nội địa hàng năm</w:t>
      </w:r>
      <w:r>
        <w:rPr>
          <w:rFonts w:ascii="Times New Roman" w:eastAsia="Times New Roman" w:hAnsi="Times New Roman" w:cs="Times New Roman"/>
          <w:bCs/>
          <w:color w:val="000000" w:themeColor="text1"/>
          <w:spacing w:val="-6"/>
          <w:kern w:val="0"/>
          <w:sz w:val="28"/>
          <w:szCs w:val="28"/>
        </w:rPr>
        <w:t xml:space="preserve"> được xác định cho các công việc: </w:t>
      </w:r>
      <w:r w:rsidRPr="005761AD">
        <w:rPr>
          <w:rFonts w:ascii="Times New Roman" w:eastAsia="Times New Roman" w:hAnsi="Times New Roman" w:cs="Times New Roman"/>
          <w:bCs/>
          <w:color w:val="000000" w:themeColor="text1"/>
          <w:spacing w:val="-6"/>
          <w:kern w:val="0"/>
          <w:sz w:val="28"/>
          <w:szCs w:val="28"/>
        </w:rPr>
        <w:t>khảo sát định kỳ luồng đường thủy nội địa; điều tiết khống chế bảo đảm an toàn giao thông đường thủy nội địa; lập, điều chỉnh quy trình và định mức quản lý, khai thác, bảo trì đối với công trình được đầu tư bằng ngân sách nhà nước đã đưa vào khai thác, sử dụng; kiểm định; quan trắc; đánh giá an toàn; xây dựng định mức kinh tế - kỹ thuật; ứng dụng công nghệ phục vụ trực tiếp công tác quản lý, bảo trì và khai thác giao thông đường thủy nội địa</w:t>
      </w:r>
      <w:r>
        <w:rPr>
          <w:rFonts w:ascii="Times New Roman" w:eastAsia="Times New Roman" w:hAnsi="Times New Roman" w:cs="Times New Roman"/>
          <w:bCs/>
          <w:color w:val="000000" w:themeColor="text1"/>
          <w:spacing w:val="-6"/>
          <w:kern w:val="0"/>
          <w:sz w:val="28"/>
          <w:szCs w:val="28"/>
        </w:rPr>
        <w:t>. Dự toán các công việc được xác định theo quy định tại khoản 2, 3, 4 Điều này.</w:t>
      </w:r>
    </w:p>
    <w:p w14:paraId="5D4EB568" w14:textId="732872FD" w:rsidR="00B64DB2" w:rsidRPr="00E718F0" w:rsidRDefault="005761AD" w:rsidP="002B5930">
      <w:pPr>
        <w:spacing w:before="120" w:after="0" w:line="340" w:lineRule="exact"/>
        <w:ind w:firstLine="567"/>
        <w:jc w:val="both"/>
        <w:rPr>
          <w:rFonts w:ascii="Times New Roman" w:eastAsia="Times New Roman" w:hAnsi="Times New Roman" w:cs="Times New Roman"/>
          <w:color w:val="000000" w:themeColor="text1"/>
          <w:kern w:val="0"/>
          <w:sz w:val="28"/>
          <w:szCs w:val="28"/>
        </w:rPr>
      </w:pPr>
      <w:r>
        <w:rPr>
          <w:rFonts w:ascii="Times New Roman" w:eastAsia="Times New Roman" w:hAnsi="Times New Roman" w:cs="Times New Roman"/>
          <w:color w:val="000000" w:themeColor="text1"/>
          <w:kern w:val="0"/>
          <w:sz w:val="28"/>
          <w:szCs w:val="28"/>
        </w:rPr>
        <w:t>2</w:t>
      </w:r>
      <w:r w:rsidR="00B64DB2" w:rsidRPr="00E718F0">
        <w:rPr>
          <w:rFonts w:ascii="Times New Roman" w:eastAsia="Times New Roman" w:hAnsi="Times New Roman" w:cs="Times New Roman"/>
          <w:color w:val="000000" w:themeColor="text1"/>
          <w:kern w:val="0"/>
          <w:sz w:val="28"/>
          <w:szCs w:val="28"/>
        </w:rPr>
        <w:t xml:space="preserve">. </w:t>
      </w:r>
      <w:r>
        <w:rPr>
          <w:rFonts w:ascii="Times New Roman" w:eastAsia="Times New Roman" w:hAnsi="Times New Roman" w:cs="Times New Roman"/>
          <w:color w:val="000000" w:themeColor="text1"/>
          <w:kern w:val="0"/>
          <w:sz w:val="28"/>
          <w:szCs w:val="28"/>
        </w:rPr>
        <w:t xml:space="preserve">Đối với </w:t>
      </w:r>
      <w:r w:rsidR="00B64DB2" w:rsidRPr="00E718F0">
        <w:rPr>
          <w:rFonts w:ascii="Times New Roman" w:eastAsia="Times New Roman" w:hAnsi="Times New Roman" w:cs="Times New Roman"/>
          <w:color w:val="000000" w:themeColor="text1"/>
          <w:kern w:val="0"/>
          <w:sz w:val="28"/>
          <w:szCs w:val="28"/>
        </w:rPr>
        <w:t xml:space="preserve">các công việc có tính chất xây dựng </w:t>
      </w:r>
      <w:r w:rsidR="00591FB0" w:rsidRPr="00E718F0">
        <w:rPr>
          <w:rFonts w:ascii="Times New Roman" w:eastAsia="Times New Roman" w:hAnsi="Times New Roman" w:cs="Times New Roman"/>
          <w:color w:val="000000" w:themeColor="text1"/>
          <w:kern w:val="0"/>
          <w:sz w:val="28"/>
          <w:szCs w:val="28"/>
        </w:rPr>
        <w:t>(</w:t>
      </w:r>
      <w:r w:rsidR="00B64DB2" w:rsidRPr="00E718F0">
        <w:rPr>
          <w:rFonts w:ascii="Times New Roman" w:eastAsia="Times New Roman" w:hAnsi="Times New Roman" w:cs="Times New Roman"/>
          <w:color w:val="000000" w:themeColor="text1"/>
          <w:kern w:val="0"/>
          <w:sz w:val="28"/>
          <w:szCs w:val="28"/>
        </w:rPr>
        <w:t>như khảo sát</w:t>
      </w:r>
      <w:r w:rsidR="00591FB0" w:rsidRPr="00E718F0">
        <w:rPr>
          <w:rFonts w:ascii="Times New Roman" w:eastAsia="Times New Roman" w:hAnsi="Times New Roman" w:cs="Times New Roman"/>
          <w:color w:val="000000" w:themeColor="text1"/>
          <w:kern w:val="0"/>
          <w:sz w:val="28"/>
          <w:szCs w:val="28"/>
        </w:rPr>
        <w:t>,</w:t>
      </w:r>
      <w:r w:rsidR="00B64DB2" w:rsidRPr="00E718F0">
        <w:rPr>
          <w:rFonts w:ascii="Times New Roman" w:eastAsia="Times New Roman" w:hAnsi="Times New Roman" w:cs="Times New Roman"/>
          <w:color w:val="000000" w:themeColor="text1"/>
          <w:kern w:val="0"/>
          <w:sz w:val="28"/>
          <w:szCs w:val="28"/>
        </w:rPr>
        <w:t xml:space="preserve"> kiểm định</w:t>
      </w:r>
      <w:r w:rsidR="00591FB0" w:rsidRPr="00E718F0">
        <w:rPr>
          <w:rFonts w:ascii="Times New Roman" w:eastAsia="Times New Roman" w:hAnsi="Times New Roman" w:cs="Times New Roman"/>
          <w:color w:val="000000" w:themeColor="text1"/>
          <w:kern w:val="0"/>
          <w:sz w:val="28"/>
          <w:szCs w:val="28"/>
        </w:rPr>
        <w:t>,</w:t>
      </w:r>
      <w:r w:rsidR="00B64DB2" w:rsidRPr="00E718F0">
        <w:rPr>
          <w:rFonts w:ascii="Times New Roman" w:eastAsia="Times New Roman" w:hAnsi="Times New Roman" w:cs="Times New Roman"/>
          <w:color w:val="000000" w:themeColor="text1"/>
          <w:kern w:val="0"/>
          <w:sz w:val="28"/>
          <w:szCs w:val="28"/>
        </w:rPr>
        <w:t xml:space="preserve"> quan trắc</w:t>
      </w:r>
      <w:r w:rsidR="00591FB0" w:rsidRPr="00E718F0">
        <w:rPr>
          <w:rFonts w:ascii="Times New Roman" w:eastAsia="Times New Roman" w:hAnsi="Times New Roman" w:cs="Times New Roman"/>
          <w:color w:val="000000" w:themeColor="text1"/>
          <w:kern w:val="0"/>
          <w:sz w:val="28"/>
          <w:szCs w:val="28"/>
        </w:rPr>
        <w:t>)</w:t>
      </w:r>
      <w:r w:rsidR="00B64DB2" w:rsidRPr="00E718F0">
        <w:rPr>
          <w:rFonts w:ascii="Times New Roman" w:eastAsia="Times New Roman" w:hAnsi="Times New Roman" w:cs="Times New Roman"/>
          <w:color w:val="000000" w:themeColor="text1"/>
          <w:kern w:val="0"/>
          <w:sz w:val="28"/>
          <w:szCs w:val="28"/>
        </w:rPr>
        <w:t xml:space="preserve">, </w:t>
      </w:r>
      <w:r>
        <w:rPr>
          <w:rFonts w:ascii="Times New Roman" w:eastAsia="Times New Roman" w:hAnsi="Times New Roman" w:cs="Times New Roman"/>
          <w:color w:val="000000" w:themeColor="text1"/>
          <w:kern w:val="0"/>
          <w:sz w:val="28"/>
          <w:szCs w:val="28"/>
        </w:rPr>
        <w:t>d</w:t>
      </w:r>
      <w:r w:rsidRPr="00E718F0">
        <w:rPr>
          <w:rFonts w:ascii="Times New Roman" w:eastAsia="Times New Roman" w:hAnsi="Times New Roman" w:cs="Times New Roman"/>
          <w:color w:val="000000" w:themeColor="text1"/>
          <w:kern w:val="0"/>
          <w:sz w:val="28"/>
          <w:szCs w:val="28"/>
        </w:rPr>
        <w:t xml:space="preserve">ự toán chi phí </w:t>
      </w:r>
      <w:r w:rsidR="00B64DB2" w:rsidRPr="00E718F0">
        <w:rPr>
          <w:rFonts w:ascii="Times New Roman" w:eastAsia="Times New Roman" w:hAnsi="Times New Roman" w:cs="Times New Roman"/>
          <w:color w:val="000000" w:themeColor="text1"/>
          <w:kern w:val="0"/>
          <w:sz w:val="28"/>
          <w:szCs w:val="28"/>
        </w:rPr>
        <w:t>được xác định theo các quy định hướng dẫn lập và quản lý chi phí đầu tư xây dựng.</w:t>
      </w:r>
    </w:p>
    <w:p w14:paraId="37A06348" w14:textId="31305628" w:rsidR="006818F0" w:rsidRPr="00E718F0" w:rsidRDefault="00637F84" w:rsidP="002B5930">
      <w:pPr>
        <w:spacing w:before="120" w:after="0" w:line="340" w:lineRule="exact"/>
        <w:ind w:firstLine="567"/>
        <w:jc w:val="both"/>
        <w:rPr>
          <w:rFonts w:ascii="Times New Roman" w:eastAsia="Times New Roman" w:hAnsi="Times New Roman" w:cs="Times New Roman"/>
          <w:color w:val="000000" w:themeColor="text1"/>
          <w:kern w:val="0"/>
          <w:sz w:val="28"/>
          <w:szCs w:val="28"/>
        </w:rPr>
      </w:pPr>
      <w:r>
        <w:rPr>
          <w:rFonts w:ascii="Times New Roman" w:eastAsia="Times New Roman" w:hAnsi="Times New Roman" w:cs="Times New Roman"/>
          <w:color w:val="000000" w:themeColor="text1"/>
          <w:kern w:val="0"/>
          <w:sz w:val="28"/>
          <w:szCs w:val="28"/>
        </w:rPr>
        <w:t>3</w:t>
      </w:r>
      <w:r w:rsidR="006818F0" w:rsidRPr="00E718F0">
        <w:rPr>
          <w:rFonts w:ascii="Times New Roman" w:eastAsia="Times New Roman" w:hAnsi="Times New Roman" w:cs="Times New Roman"/>
          <w:color w:val="000000" w:themeColor="text1"/>
          <w:kern w:val="0"/>
          <w:sz w:val="28"/>
          <w:szCs w:val="28"/>
        </w:rPr>
        <w:t xml:space="preserve">. </w:t>
      </w:r>
      <w:r w:rsidR="005761AD">
        <w:rPr>
          <w:rFonts w:ascii="Times New Roman" w:eastAsia="Times New Roman" w:hAnsi="Times New Roman" w:cs="Times New Roman"/>
          <w:color w:val="000000" w:themeColor="text1"/>
          <w:kern w:val="0"/>
          <w:sz w:val="28"/>
          <w:szCs w:val="28"/>
        </w:rPr>
        <w:t xml:space="preserve">Đối với </w:t>
      </w:r>
      <w:r w:rsidR="006818F0" w:rsidRPr="00E718F0">
        <w:rPr>
          <w:rFonts w:ascii="Times New Roman" w:eastAsia="Times New Roman" w:hAnsi="Times New Roman" w:cs="Times New Roman"/>
          <w:color w:val="000000" w:themeColor="text1"/>
          <w:kern w:val="0"/>
          <w:sz w:val="28"/>
          <w:szCs w:val="28"/>
        </w:rPr>
        <w:t>các công việc điều tiết khống chế đảm bảo an toàn giao thông đường thủy nội địa; thường trực chống v</w:t>
      </w:r>
      <w:r w:rsidR="00591FB0" w:rsidRPr="00E718F0">
        <w:rPr>
          <w:rFonts w:ascii="Times New Roman" w:eastAsia="Times New Roman" w:hAnsi="Times New Roman" w:cs="Times New Roman"/>
          <w:color w:val="000000" w:themeColor="text1"/>
          <w:kern w:val="0"/>
          <w:sz w:val="28"/>
          <w:szCs w:val="28"/>
        </w:rPr>
        <w:t>a</w:t>
      </w:r>
      <w:r w:rsidR="006818F0" w:rsidRPr="00E718F0">
        <w:rPr>
          <w:rFonts w:ascii="Times New Roman" w:eastAsia="Times New Roman" w:hAnsi="Times New Roman" w:cs="Times New Roman"/>
          <w:color w:val="000000" w:themeColor="text1"/>
          <w:kern w:val="0"/>
          <w:sz w:val="28"/>
          <w:szCs w:val="28"/>
        </w:rPr>
        <w:t xml:space="preserve"> trôi</w:t>
      </w:r>
      <w:r w:rsidR="005761AD">
        <w:rPr>
          <w:rFonts w:ascii="Times New Roman" w:eastAsia="Times New Roman" w:hAnsi="Times New Roman" w:cs="Times New Roman"/>
          <w:color w:val="000000" w:themeColor="text1"/>
          <w:kern w:val="0"/>
          <w:sz w:val="28"/>
          <w:szCs w:val="28"/>
        </w:rPr>
        <w:t>, d</w:t>
      </w:r>
      <w:r w:rsidR="005761AD" w:rsidRPr="00E718F0">
        <w:rPr>
          <w:rFonts w:ascii="Times New Roman" w:eastAsia="Times New Roman" w:hAnsi="Times New Roman" w:cs="Times New Roman"/>
          <w:color w:val="000000" w:themeColor="text1"/>
          <w:kern w:val="0"/>
          <w:sz w:val="28"/>
          <w:szCs w:val="28"/>
        </w:rPr>
        <w:t>ự toán chi phí</w:t>
      </w:r>
      <w:r w:rsidR="006818F0" w:rsidRPr="00E718F0">
        <w:rPr>
          <w:rFonts w:ascii="Times New Roman" w:eastAsia="Times New Roman" w:hAnsi="Times New Roman" w:cs="Times New Roman"/>
          <w:color w:val="000000" w:themeColor="text1"/>
          <w:kern w:val="0"/>
          <w:sz w:val="28"/>
          <w:szCs w:val="28"/>
        </w:rPr>
        <w:t xml:space="preserve"> được xác định như </w:t>
      </w:r>
      <w:r w:rsidR="008B7C88" w:rsidRPr="00E718F0">
        <w:rPr>
          <w:rFonts w:ascii="Times New Roman" w:eastAsia="Times New Roman" w:hAnsi="Times New Roman" w:cs="Times New Roman"/>
          <w:color w:val="000000" w:themeColor="text1"/>
          <w:kern w:val="0"/>
          <w:sz w:val="28"/>
          <w:szCs w:val="28"/>
        </w:rPr>
        <w:t xml:space="preserve">đối với </w:t>
      </w:r>
      <w:r w:rsidR="006818F0" w:rsidRPr="00E718F0">
        <w:rPr>
          <w:rFonts w:ascii="Times New Roman" w:eastAsia="Times New Roman" w:hAnsi="Times New Roman" w:cs="Times New Roman"/>
          <w:color w:val="000000" w:themeColor="text1"/>
          <w:kern w:val="0"/>
          <w:sz w:val="28"/>
          <w:szCs w:val="28"/>
        </w:rPr>
        <w:t xml:space="preserve">dự toán chi phí </w:t>
      </w:r>
      <w:r w:rsidR="008B7C88" w:rsidRPr="00E718F0">
        <w:rPr>
          <w:rFonts w:ascii="Times New Roman" w:eastAsia="Times New Roman" w:hAnsi="Times New Roman" w:cs="Times New Roman"/>
          <w:color w:val="000000" w:themeColor="text1"/>
          <w:kern w:val="0"/>
          <w:sz w:val="28"/>
          <w:szCs w:val="28"/>
        </w:rPr>
        <w:t xml:space="preserve">công việc quản lý, </w:t>
      </w:r>
      <w:r w:rsidR="006818F0" w:rsidRPr="00E718F0">
        <w:rPr>
          <w:rFonts w:ascii="Times New Roman" w:eastAsia="Times New Roman" w:hAnsi="Times New Roman" w:cs="Times New Roman"/>
          <w:color w:val="000000" w:themeColor="text1"/>
          <w:kern w:val="0"/>
          <w:sz w:val="28"/>
          <w:szCs w:val="28"/>
        </w:rPr>
        <w:t>bảo dưỡng thường xuyên</w:t>
      </w:r>
      <w:r w:rsidR="008B7C88" w:rsidRPr="00E718F0">
        <w:rPr>
          <w:rFonts w:ascii="Times New Roman" w:eastAsia="Times New Roman" w:hAnsi="Times New Roman" w:cs="Times New Roman"/>
          <w:color w:val="000000" w:themeColor="text1"/>
          <w:kern w:val="0"/>
          <w:sz w:val="28"/>
          <w:szCs w:val="28"/>
        </w:rPr>
        <w:t xml:space="preserve"> công trình đường thủy nội địa </w:t>
      </w:r>
      <w:r w:rsidR="00B64DB2" w:rsidRPr="00E718F0">
        <w:rPr>
          <w:rFonts w:ascii="Times New Roman" w:eastAsia="Times New Roman" w:hAnsi="Times New Roman" w:cs="Times New Roman"/>
          <w:color w:val="000000" w:themeColor="text1"/>
          <w:kern w:val="0"/>
          <w:sz w:val="28"/>
          <w:szCs w:val="28"/>
        </w:rPr>
        <w:t xml:space="preserve">quy định </w:t>
      </w:r>
      <w:r w:rsidR="008B7C88" w:rsidRPr="00E718F0">
        <w:rPr>
          <w:rFonts w:ascii="Times New Roman" w:eastAsia="Times New Roman" w:hAnsi="Times New Roman" w:cs="Times New Roman"/>
          <w:color w:val="000000" w:themeColor="text1"/>
          <w:kern w:val="0"/>
          <w:sz w:val="28"/>
          <w:szCs w:val="28"/>
        </w:rPr>
        <w:t>tại Điều 3 Thông tư này.</w:t>
      </w:r>
    </w:p>
    <w:p w14:paraId="3ABE14BF" w14:textId="5EC971F5" w:rsidR="00CF5035" w:rsidRPr="00E718F0" w:rsidRDefault="00637F84" w:rsidP="002B5930">
      <w:pPr>
        <w:spacing w:before="120" w:after="0" w:line="340" w:lineRule="exact"/>
        <w:ind w:firstLine="567"/>
        <w:jc w:val="both"/>
        <w:rPr>
          <w:rFonts w:ascii="Times New Roman" w:eastAsia="Times New Roman" w:hAnsi="Times New Roman" w:cs="Times New Roman"/>
          <w:b/>
          <w:bCs/>
          <w:color w:val="000000" w:themeColor="text1"/>
          <w:spacing w:val="-6"/>
          <w:kern w:val="0"/>
          <w:sz w:val="28"/>
          <w:szCs w:val="28"/>
        </w:rPr>
      </w:pPr>
      <w:r>
        <w:rPr>
          <w:rFonts w:ascii="Times New Roman" w:eastAsia="Times New Roman" w:hAnsi="Times New Roman" w:cs="Times New Roman"/>
          <w:color w:val="000000" w:themeColor="text1"/>
          <w:kern w:val="0"/>
          <w:sz w:val="28"/>
          <w:szCs w:val="28"/>
        </w:rPr>
        <w:t>4</w:t>
      </w:r>
      <w:r w:rsidR="00B64DB2" w:rsidRPr="00E718F0">
        <w:rPr>
          <w:rFonts w:ascii="Times New Roman" w:eastAsia="Times New Roman" w:hAnsi="Times New Roman" w:cs="Times New Roman"/>
          <w:color w:val="000000" w:themeColor="text1"/>
          <w:kern w:val="0"/>
          <w:sz w:val="28"/>
          <w:szCs w:val="28"/>
        </w:rPr>
        <w:t>.</w:t>
      </w:r>
      <w:r w:rsidR="006818F0" w:rsidRPr="00E718F0">
        <w:rPr>
          <w:rFonts w:ascii="Times New Roman" w:eastAsia="Times New Roman" w:hAnsi="Times New Roman" w:cs="Times New Roman"/>
          <w:color w:val="000000" w:themeColor="text1"/>
          <w:kern w:val="0"/>
          <w:sz w:val="28"/>
          <w:szCs w:val="28"/>
        </w:rPr>
        <w:t xml:space="preserve"> Đối với các công </w:t>
      </w:r>
      <w:r w:rsidR="00B64DB2" w:rsidRPr="00E718F0">
        <w:rPr>
          <w:rFonts w:ascii="Times New Roman" w:eastAsia="Times New Roman" w:hAnsi="Times New Roman" w:cs="Times New Roman"/>
          <w:color w:val="000000" w:themeColor="text1"/>
          <w:kern w:val="0"/>
          <w:sz w:val="28"/>
          <w:szCs w:val="28"/>
        </w:rPr>
        <w:t>việc</w:t>
      </w:r>
      <w:r w:rsidR="001E499A" w:rsidRPr="00E718F0">
        <w:rPr>
          <w:rFonts w:ascii="Times New Roman" w:eastAsia="Times New Roman" w:hAnsi="Times New Roman" w:cs="Times New Roman"/>
          <w:color w:val="000000" w:themeColor="text1"/>
          <w:kern w:val="0"/>
          <w:sz w:val="28"/>
          <w:szCs w:val="28"/>
        </w:rPr>
        <w:t xml:space="preserve"> có tính chất tư vấn hoặc cung cấp dịch vụ</w:t>
      </w:r>
      <w:r w:rsidR="006818F0" w:rsidRPr="00E718F0">
        <w:rPr>
          <w:rFonts w:ascii="Times New Roman" w:eastAsia="Times New Roman" w:hAnsi="Times New Roman" w:cs="Times New Roman"/>
          <w:color w:val="000000" w:themeColor="text1"/>
          <w:kern w:val="0"/>
          <w:sz w:val="28"/>
          <w:szCs w:val="28"/>
        </w:rPr>
        <w:t xml:space="preserve"> </w:t>
      </w:r>
      <w:r w:rsidR="00591FB0" w:rsidRPr="00E718F0">
        <w:rPr>
          <w:rFonts w:ascii="Times New Roman" w:eastAsia="Times New Roman" w:hAnsi="Times New Roman" w:cs="Times New Roman"/>
          <w:color w:val="000000" w:themeColor="text1"/>
          <w:kern w:val="0"/>
          <w:sz w:val="28"/>
          <w:szCs w:val="28"/>
        </w:rPr>
        <w:t>(</w:t>
      </w:r>
      <w:r w:rsidR="006818F0" w:rsidRPr="00E718F0">
        <w:rPr>
          <w:rFonts w:ascii="Times New Roman" w:eastAsia="Times New Roman" w:hAnsi="Times New Roman" w:cs="Times New Roman"/>
          <w:color w:val="000000" w:themeColor="text1"/>
          <w:kern w:val="0"/>
          <w:sz w:val="28"/>
          <w:szCs w:val="28"/>
        </w:rPr>
        <w:t>như lập, điều chỉnh quy trình và định mức quản lý, khai thác, bảo trì đối với công trình được đầu tư bằng ngân sách nhà nước đã đưa vào khai thác, sử dụng; đánh giá an toàn; xây dựng định mức kinh tế - kỹ thuật; ứng dụng công nghệ phục vụ trực tiếp công tác quản lý, bảo trì và khai thác giao thông đường thủy nội địa</w:t>
      </w:r>
      <w:r w:rsidR="00591FB0" w:rsidRPr="00E718F0">
        <w:rPr>
          <w:rFonts w:ascii="Times New Roman" w:eastAsia="Times New Roman" w:hAnsi="Times New Roman" w:cs="Times New Roman"/>
          <w:color w:val="000000" w:themeColor="text1"/>
          <w:kern w:val="0"/>
          <w:sz w:val="28"/>
          <w:szCs w:val="28"/>
        </w:rPr>
        <w:t>)</w:t>
      </w:r>
      <w:r w:rsidR="001E499A" w:rsidRPr="00E718F0">
        <w:rPr>
          <w:rFonts w:ascii="Times New Roman" w:eastAsia="Times New Roman" w:hAnsi="Times New Roman" w:cs="Times New Roman"/>
          <w:color w:val="000000" w:themeColor="text1"/>
          <w:kern w:val="0"/>
          <w:sz w:val="28"/>
          <w:szCs w:val="28"/>
        </w:rPr>
        <w:t xml:space="preserve">, </w:t>
      </w:r>
      <w:r w:rsidR="005761AD">
        <w:rPr>
          <w:rFonts w:ascii="Times New Roman" w:eastAsia="Times New Roman" w:hAnsi="Times New Roman" w:cs="Times New Roman"/>
          <w:color w:val="000000" w:themeColor="text1"/>
          <w:kern w:val="0"/>
          <w:sz w:val="28"/>
          <w:szCs w:val="28"/>
        </w:rPr>
        <w:t xml:space="preserve">dự toán chi phí </w:t>
      </w:r>
      <w:r w:rsidR="001E499A" w:rsidRPr="00E718F0">
        <w:rPr>
          <w:rFonts w:ascii="Times New Roman" w:eastAsia="Times New Roman" w:hAnsi="Times New Roman" w:cs="Times New Roman"/>
          <w:color w:val="000000" w:themeColor="text1"/>
          <w:kern w:val="0"/>
          <w:sz w:val="28"/>
          <w:szCs w:val="28"/>
        </w:rPr>
        <w:t>được</w:t>
      </w:r>
      <w:r w:rsidR="006818F0" w:rsidRPr="00E718F0">
        <w:rPr>
          <w:rFonts w:ascii="Times New Roman" w:eastAsia="Times New Roman" w:hAnsi="Times New Roman" w:cs="Times New Roman"/>
          <w:color w:val="000000" w:themeColor="text1"/>
          <w:kern w:val="0"/>
          <w:sz w:val="28"/>
          <w:szCs w:val="28"/>
        </w:rPr>
        <w:t xml:space="preserve"> xác định trên cơ sở phạm vi khối lượng công việc thực hiện</w:t>
      </w:r>
      <w:r w:rsidR="001E499A" w:rsidRPr="00E718F0">
        <w:rPr>
          <w:rFonts w:ascii="Times New Roman" w:eastAsia="Times New Roman" w:hAnsi="Times New Roman" w:cs="Times New Roman"/>
          <w:color w:val="000000" w:themeColor="text1"/>
          <w:kern w:val="0"/>
          <w:sz w:val="28"/>
          <w:szCs w:val="28"/>
        </w:rPr>
        <w:t xml:space="preserve">, định mức, đơn giá (nếu có), hoặc báo </w:t>
      </w:r>
      <w:r w:rsidR="006818F0" w:rsidRPr="00E718F0">
        <w:rPr>
          <w:rFonts w:ascii="Times New Roman" w:eastAsia="Times New Roman" w:hAnsi="Times New Roman" w:cs="Times New Roman"/>
          <w:color w:val="000000" w:themeColor="text1"/>
          <w:kern w:val="0"/>
          <w:sz w:val="28"/>
          <w:szCs w:val="28"/>
        </w:rPr>
        <w:t>giá của các đơn vị tư vấn, đơn vị cung ứng dịch vụ</w:t>
      </w:r>
      <w:r w:rsidR="001E499A" w:rsidRPr="00E718F0">
        <w:rPr>
          <w:rFonts w:ascii="Times New Roman" w:eastAsia="Times New Roman" w:hAnsi="Times New Roman" w:cs="Times New Roman"/>
          <w:color w:val="000000" w:themeColor="text1"/>
          <w:kern w:val="0"/>
          <w:sz w:val="28"/>
          <w:szCs w:val="28"/>
        </w:rPr>
        <w:t>.</w:t>
      </w:r>
    </w:p>
    <w:p w14:paraId="205B271E" w14:textId="77777777" w:rsidR="00591FB0" w:rsidRPr="00E718F0" w:rsidRDefault="006803EE" w:rsidP="002B5930">
      <w:pPr>
        <w:spacing w:before="120" w:after="0" w:line="340" w:lineRule="exact"/>
        <w:ind w:firstLine="567"/>
        <w:jc w:val="both"/>
        <w:rPr>
          <w:rFonts w:ascii="Times New Roman" w:eastAsia="Times New Roman" w:hAnsi="Times New Roman" w:cs="Times New Roman"/>
          <w:b/>
          <w:color w:val="000000" w:themeColor="text1"/>
          <w:spacing w:val="-6"/>
          <w:kern w:val="0"/>
          <w:sz w:val="28"/>
          <w:szCs w:val="28"/>
        </w:rPr>
      </w:pPr>
      <w:r w:rsidRPr="00E718F0">
        <w:rPr>
          <w:rFonts w:ascii="Times New Roman" w:eastAsia="Times New Roman" w:hAnsi="Times New Roman" w:cs="Times New Roman"/>
          <w:b/>
          <w:color w:val="000000" w:themeColor="text1"/>
          <w:spacing w:val="-6"/>
          <w:kern w:val="0"/>
          <w:sz w:val="28"/>
          <w:szCs w:val="28"/>
        </w:rPr>
        <w:t>Điều 6</w:t>
      </w:r>
      <w:r w:rsidR="00DE6B7B" w:rsidRPr="00E718F0">
        <w:rPr>
          <w:rFonts w:ascii="Times New Roman" w:eastAsia="Times New Roman" w:hAnsi="Times New Roman" w:cs="Times New Roman"/>
          <w:b/>
          <w:color w:val="000000" w:themeColor="text1"/>
          <w:spacing w:val="-6"/>
          <w:kern w:val="0"/>
          <w:sz w:val="28"/>
          <w:szCs w:val="28"/>
        </w:rPr>
        <w:t>. Quản lý dự toán chi phí bảo trì kết cấu hạ tầng đường thủy nội địa</w:t>
      </w:r>
    </w:p>
    <w:p w14:paraId="51540DA0" w14:textId="62826BD4" w:rsidR="00556853" w:rsidRPr="002B5930" w:rsidRDefault="004D13AD" w:rsidP="002B5930">
      <w:pPr>
        <w:tabs>
          <w:tab w:val="left" w:pos="540"/>
        </w:tabs>
        <w:spacing w:before="120" w:after="0" w:line="340" w:lineRule="exact"/>
        <w:jc w:val="both"/>
        <w:rPr>
          <w:rFonts w:ascii="Times New Roman" w:eastAsia="Times New Roman" w:hAnsi="Times New Roman" w:cs="Times New Roman"/>
          <w:color w:val="000000" w:themeColor="text1"/>
          <w:spacing w:val="-6"/>
          <w:kern w:val="0"/>
          <w:sz w:val="28"/>
          <w:szCs w:val="28"/>
        </w:rPr>
      </w:pPr>
      <w:r w:rsidRPr="00E718F0">
        <w:rPr>
          <w:rFonts w:ascii="Times New Roman" w:eastAsia="Times New Roman" w:hAnsi="Times New Roman" w:cs="Times New Roman"/>
          <w:color w:val="000000" w:themeColor="text1"/>
          <w:spacing w:val="-6"/>
          <w:kern w:val="0"/>
          <w:sz w:val="28"/>
          <w:szCs w:val="28"/>
        </w:rPr>
        <w:tab/>
      </w:r>
      <w:r w:rsidR="00DE6B7B" w:rsidRPr="002B5930">
        <w:rPr>
          <w:rFonts w:ascii="Times New Roman" w:eastAsia="Times New Roman" w:hAnsi="Times New Roman" w:cs="Times New Roman"/>
          <w:color w:val="000000" w:themeColor="text1"/>
          <w:spacing w:val="-6"/>
          <w:kern w:val="0"/>
          <w:sz w:val="28"/>
          <w:szCs w:val="28"/>
        </w:rPr>
        <w:t xml:space="preserve">1. Dự toán </w:t>
      </w:r>
      <w:r w:rsidR="0071183E" w:rsidRPr="002B5930">
        <w:rPr>
          <w:rFonts w:ascii="Times New Roman" w:eastAsia="Times New Roman" w:hAnsi="Times New Roman" w:cs="Times New Roman"/>
          <w:iCs/>
          <w:color w:val="000000" w:themeColor="text1"/>
          <w:spacing w:val="-6"/>
          <w:kern w:val="0"/>
          <w:sz w:val="28"/>
          <w:szCs w:val="28"/>
        </w:rPr>
        <w:t xml:space="preserve">chi phí </w:t>
      </w:r>
      <w:r w:rsidR="00637F84" w:rsidRPr="002B5930">
        <w:rPr>
          <w:rFonts w:ascii="Times New Roman" w:eastAsia="Times New Roman" w:hAnsi="Times New Roman" w:cs="Times New Roman"/>
          <w:bCs/>
          <w:color w:val="000000" w:themeColor="text1"/>
          <w:spacing w:val="-6"/>
          <w:kern w:val="0"/>
          <w:sz w:val="28"/>
          <w:szCs w:val="28"/>
        </w:rPr>
        <w:t>bảo trì kết cấu hạ tầng đường thủy nội địa</w:t>
      </w:r>
      <w:r w:rsidR="00637F84" w:rsidRPr="002B5930">
        <w:rPr>
          <w:rFonts w:ascii="Times New Roman" w:eastAsia="Times New Roman" w:hAnsi="Times New Roman" w:cs="Times New Roman"/>
          <w:bCs/>
          <w:iCs/>
          <w:color w:val="000000" w:themeColor="text1"/>
          <w:spacing w:val="-6"/>
          <w:kern w:val="0"/>
          <w:sz w:val="28"/>
          <w:szCs w:val="28"/>
        </w:rPr>
        <w:t xml:space="preserve"> </w:t>
      </w:r>
      <w:r w:rsidR="00864F8F" w:rsidRPr="002B5930">
        <w:rPr>
          <w:rFonts w:ascii="Times New Roman" w:eastAsia="Times New Roman" w:hAnsi="Times New Roman" w:cs="Times New Roman"/>
          <w:bCs/>
          <w:iCs/>
          <w:color w:val="000000" w:themeColor="text1"/>
          <w:spacing w:val="-6"/>
          <w:kern w:val="0"/>
          <w:sz w:val="28"/>
          <w:szCs w:val="28"/>
        </w:rPr>
        <w:t xml:space="preserve">do chủ đầu tư </w:t>
      </w:r>
      <w:r w:rsidR="00AA4B61" w:rsidRPr="002B5930">
        <w:rPr>
          <w:rFonts w:ascii="Times New Roman" w:eastAsia="Times New Roman" w:hAnsi="Times New Roman" w:cs="Times New Roman"/>
          <w:bCs/>
          <w:iCs/>
          <w:color w:val="000000" w:themeColor="text1"/>
          <w:spacing w:val="-6"/>
          <w:kern w:val="0"/>
          <w:sz w:val="28"/>
          <w:szCs w:val="28"/>
        </w:rPr>
        <w:t xml:space="preserve">tổ chức </w:t>
      </w:r>
      <w:r w:rsidR="00864F8F" w:rsidRPr="002B5930">
        <w:rPr>
          <w:rFonts w:ascii="Times New Roman" w:eastAsia="Times New Roman" w:hAnsi="Times New Roman" w:cs="Times New Roman"/>
          <w:bCs/>
          <w:iCs/>
          <w:color w:val="000000" w:themeColor="text1"/>
          <w:spacing w:val="-6"/>
          <w:kern w:val="0"/>
          <w:sz w:val="28"/>
          <w:szCs w:val="28"/>
        </w:rPr>
        <w:t xml:space="preserve">lập </w:t>
      </w:r>
      <w:r w:rsidR="00637F84" w:rsidRPr="002B5930">
        <w:rPr>
          <w:rFonts w:ascii="Times New Roman" w:eastAsia="Times New Roman" w:hAnsi="Times New Roman" w:cs="Times New Roman"/>
          <w:bCs/>
          <w:iCs/>
          <w:color w:val="000000" w:themeColor="text1"/>
          <w:spacing w:val="-6"/>
          <w:kern w:val="0"/>
          <w:sz w:val="28"/>
          <w:szCs w:val="28"/>
        </w:rPr>
        <w:t xml:space="preserve">gồm </w:t>
      </w:r>
      <w:r w:rsidR="002A121A" w:rsidRPr="002B5930">
        <w:rPr>
          <w:rFonts w:ascii="Times New Roman" w:eastAsia="Times New Roman" w:hAnsi="Times New Roman" w:cs="Times New Roman"/>
          <w:bCs/>
          <w:iCs/>
          <w:color w:val="000000" w:themeColor="text1"/>
          <w:spacing w:val="-6"/>
          <w:kern w:val="0"/>
          <w:sz w:val="28"/>
          <w:szCs w:val="28"/>
        </w:rPr>
        <w:t xml:space="preserve">toàn bộ hoặc </w:t>
      </w:r>
      <w:r w:rsidR="00AA4B61" w:rsidRPr="002B5930">
        <w:rPr>
          <w:rFonts w:ascii="Times New Roman" w:eastAsia="Times New Roman" w:hAnsi="Times New Roman" w:cs="Times New Roman"/>
          <w:iCs/>
          <w:color w:val="000000" w:themeColor="text1"/>
          <w:spacing w:val="-6"/>
          <w:kern w:val="0"/>
          <w:sz w:val="28"/>
          <w:szCs w:val="28"/>
        </w:rPr>
        <w:t>một số</w:t>
      </w:r>
      <w:r w:rsidR="00864F8F" w:rsidRPr="002B5930">
        <w:rPr>
          <w:rFonts w:ascii="Times New Roman" w:eastAsia="Times New Roman" w:hAnsi="Times New Roman" w:cs="Times New Roman"/>
          <w:iCs/>
          <w:color w:val="000000" w:themeColor="text1"/>
          <w:spacing w:val="-6"/>
          <w:kern w:val="0"/>
          <w:sz w:val="28"/>
          <w:szCs w:val="28"/>
        </w:rPr>
        <w:t xml:space="preserve"> </w:t>
      </w:r>
      <w:r w:rsidR="0071183E" w:rsidRPr="002B5930">
        <w:rPr>
          <w:rFonts w:ascii="Times New Roman" w:eastAsia="Times New Roman" w:hAnsi="Times New Roman" w:cs="Times New Roman"/>
          <w:iCs/>
          <w:color w:val="000000" w:themeColor="text1"/>
          <w:spacing w:val="-6"/>
          <w:kern w:val="0"/>
          <w:sz w:val="28"/>
          <w:szCs w:val="28"/>
        </w:rPr>
        <w:t>công việc quy định tại Điều 3, Điều 4, Điều 5 Thông tư này</w:t>
      </w:r>
      <w:r w:rsidR="00AA4B61" w:rsidRPr="002B5930">
        <w:rPr>
          <w:rFonts w:ascii="Times New Roman" w:eastAsia="Times New Roman" w:hAnsi="Times New Roman" w:cs="Times New Roman"/>
          <w:iCs/>
          <w:color w:val="000000" w:themeColor="text1"/>
          <w:spacing w:val="-6"/>
          <w:kern w:val="0"/>
          <w:sz w:val="28"/>
          <w:szCs w:val="28"/>
        </w:rPr>
        <w:t xml:space="preserve"> theo </w:t>
      </w:r>
      <w:r w:rsidR="00591FB0" w:rsidRPr="002B5930">
        <w:rPr>
          <w:rFonts w:ascii="Times New Roman" w:eastAsia="Times New Roman" w:hAnsi="Times New Roman" w:cs="Times New Roman"/>
          <w:color w:val="000000" w:themeColor="text1"/>
          <w:spacing w:val="-6"/>
          <w:kern w:val="0"/>
          <w:sz w:val="28"/>
          <w:szCs w:val="28"/>
        </w:rPr>
        <w:t>kế hoạch bảo trì công trình đường thủy nội địa hàng năm</w:t>
      </w:r>
      <w:r w:rsidR="0071183E" w:rsidRPr="002B5930">
        <w:rPr>
          <w:rFonts w:ascii="Times New Roman" w:eastAsia="Times New Roman" w:hAnsi="Times New Roman" w:cs="Times New Roman"/>
          <w:color w:val="000000" w:themeColor="text1"/>
          <w:spacing w:val="-6"/>
          <w:kern w:val="0"/>
          <w:sz w:val="28"/>
          <w:szCs w:val="28"/>
        </w:rPr>
        <w:t xml:space="preserve"> thuộc phạm vi quản lý của từng chủ đầu tư.</w:t>
      </w:r>
      <w:r w:rsidR="00556853" w:rsidRPr="002B5930">
        <w:rPr>
          <w:rFonts w:ascii="Times New Roman" w:eastAsia="Times New Roman" w:hAnsi="Times New Roman" w:cs="Times New Roman"/>
          <w:color w:val="000000" w:themeColor="text1"/>
          <w:spacing w:val="-6"/>
          <w:kern w:val="0"/>
          <w:sz w:val="28"/>
          <w:szCs w:val="28"/>
        </w:rPr>
        <w:t xml:space="preserve"> Tổng hợp dự toán chi phí bảo trì </w:t>
      </w:r>
      <w:r w:rsidR="00556853" w:rsidRPr="002B5930">
        <w:rPr>
          <w:rFonts w:ascii="Times New Roman" w:eastAsia="Times New Roman" w:hAnsi="Times New Roman" w:cs="Times New Roman"/>
          <w:bCs/>
          <w:color w:val="000000" w:themeColor="text1"/>
          <w:spacing w:val="-6"/>
          <w:kern w:val="0"/>
          <w:sz w:val="28"/>
          <w:szCs w:val="28"/>
        </w:rPr>
        <w:t>kết cấu hạ tầng đường thủy nội địa</w:t>
      </w:r>
      <w:r w:rsidR="00556853" w:rsidRPr="002B5930">
        <w:rPr>
          <w:rFonts w:ascii="Times New Roman" w:eastAsia="Times New Roman" w:hAnsi="Times New Roman" w:cs="Times New Roman"/>
          <w:bCs/>
          <w:iCs/>
          <w:color w:val="000000" w:themeColor="text1"/>
          <w:spacing w:val="-6"/>
          <w:kern w:val="0"/>
          <w:sz w:val="28"/>
          <w:szCs w:val="28"/>
        </w:rPr>
        <w:t xml:space="preserve"> </w:t>
      </w:r>
      <w:r w:rsidR="00556853" w:rsidRPr="002B5930">
        <w:rPr>
          <w:rFonts w:ascii="Times New Roman" w:eastAsia="Times New Roman" w:hAnsi="Times New Roman" w:cs="Times New Roman"/>
          <w:color w:val="000000" w:themeColor="text1"/>
          <w:spacing w:val="-6"/>
          <w:kern w:val="0"/>
          <w:sz w:val="28"/>
          <w:szCs w:val="28"/>
        </w:rPr>
        <w:t>hàng năm của các chủ đầu tư theo hướng dẫn tại Phụ lục IV Thông tư này</w:t>
      </w:r>
      <w:r w:rsidR="00E01972" w:rsidRPr="002B5930">
        <w:rPr>
          <w:rFonts w:ascii="Times New Roman" w:eastAsia="Times New Roman" w:hAnsi="Times New Roman" w:cs="Times New Roman"/>
          <w:color w:val="000000" w:themeColor="text1"/>
          <w:spacing w:val="-6"/>
          <w:kern w:val="0"/>
          <w:sz w:val="28"/>
          <w:szCs w:val="28"/>
        </w:rPr>
        <w:t>.</w:t>
      </w:r>
    </w:p>
    <w:p w14:paraId="642AB4E4" w14:textId="538CDECE" w:rsidR="00556853" w:rsidRDefault="0071183E" w:rsidP="002B5930">
      <w:pPr>
        <w:tabs>
          <w:tab w:val="left" w:pos="540"/>
        </w:tabs>
        <w:spacing w:before="120" w:after="0" w:line="340" w:lineRule="exact"/>
        <w:jc w:val="both"/>
        <w:rPr>
          <w:rFonts w:ascii="Times New Roman" w:eastAsia="Times New Roman" w:hAnsi="Times New Roman" w:cs="Times New Roman"/>
          <w:color w:val="000000" w:themeColor="text1"/>
          <w:spacing w:val="-6"/>
          <w:kern w:val="0"/>
          <w:sz w:val="28"/>
          <w:szCs w:val="28"/>
        </w:rPr>
      </w:pPr>
      <w:r w:rsidRPr="00E718F0">
        <w:rPr>
          <w:rFonts w:ascii="Times New Roman" w:eastAsia="Times New Roman" w:hAnsi="Times New Roman" w:cs="Times New Roman"/>
          <w:color w:val="000000" w:themeColor="text1"/>
          <w:spacing w:val="-6"/>
          <w:kern w:val="0"/>
          <w:sz w:val="28"/>
          <w:szCs w:val="28"/>
        </w:rPr>
        <w:tab/>
      </w:r>
      <w:r w:rsidR="00DE6B7B" w:rsidRPr="00E718F0">
        <w:rPr>
          <w:rFonts w:ascii="Times New Roman" w:eastAsia="Times New Roman" w:hAnsi="Times New Roman" w:cs="Times New Roman"/>
          <w:color w:val="000000" w:themeColor="text1"/>
          <w:spacing w:val="-6"/>
          <w:kern w:val="0"/>
          <w:sz w:val="28"/>
          <w:szCs w:val="28"/>
        </w:rPr>
        <w:t xml:space="preserve">2. </w:t>
      </w:r>
      <w:r w:rsidR="009B28EA">
        <w:rPr>
          <w:rFonts w:ascii="Times New Roman" w:eastAsia="Times New Roman" w:hAnsi="Times New Roman" w:cs="Times New Roman"/>
          <w:color w:val="000000" w:themeColor="text1"/>
          <w:spacing w:val="-6"/>
          <w:kern w:val="0"/>
          <w:sz w:val="28"/>
          <w:szCs w:val="28"/>
        </w:rPr>
        <w:t>Cơ quan quản lý đường thủy nội địa thuộc Bộ Xây dựng</w:t>
      </w:r>
      <w:r w:rsidR="00BA19E2">
        <w:rPr>
          <w:rFonts w:ascii="Times New Roman" w:eastAsia="Times New Roman" w:hAnsi="Times New Roman" w:cs="Times New Roman"/>
          <w:color w:val="000000" w:themeColor="text1"/>
          <w:spacing w:val="-6"/>
          <w:kern w:val="0"/>
          <w:sz w:val="28"/>
          <w:szCs w:val="28"/>
        </w:rPr>
        <w:t xml:space="preserve"> </w:t>
      </w:r>
      <w:r w:rsidR="00637F84" w:rsidRPr="00E718F0">
        <w:rPr>
          <w:rFonts w:ascii="Times New Roman" w:eastAsia="Times New Roman" w:hAnsi="Times New Roman" w:cs="Times New Roman"/>
          <w:color w:val="000000" w:themeColor="text1"/>
          <w:spacing w:val="-2"/>
          <w:kern w:val="0"/>
          <w:sz w:val="28"/>
          <w:szCs w:val="28"/>
        </w:rPr>
        <w:t>tổ chức thẩm định</w:t>
      </w:r>
      <w:r w:rsidR="00637F84">
        <w:rPr>
          <w:rFonts w:ascii="Times New Roman" w:eastAsia="Times New Roman" w:hAnsi="Times New Roman" w:cs="Times New Roman"/>
          <w:color w:val="000000" w:themeColor="text1"/>
          <w:spacing w:val="-2"/>
          <w:kern w:val="0"/>
          <w:sz w:val="28"/>
          <w:szCs w:val="28"/>
        </w:rPr>
        <w:t xml:space="preserve"> dự toán chi phí </w:t>
      </w:r>
      <w:r w:rsidR="00864F8F" w:rsidRPr="00637F84">
        <w:rPr>
          <w:rFonts w:ascii="Times New Roman" w:eastAsia="Times New Roman" w:hAnsi="Times New Roman" w:cs="Times New Roman"/>
          <w:bCs/>
          <w:color w:val="000000" w:themeColor="text1"/>
          <w:spacing w:val="-6"/>
          <w:kern w:val="0"/>
          <w:sz w:val="28"/>
          <w:szCs w:val="28"/>
        </w:rPr>
        <w:t>bảo trì kết cấu hạ tầng đường thủy nội địa</w:t>
      </w:r>
      <w:r w:rsidR="00864F8F">
        <w:rPr>
          <w:rFonts w:ascii="Times New Roman" w:eastAsia="Times New Roman" w:hAnsi="Times New Roman" w:cs="Times New Roman"/>
          <w:bCs/>
          <w:color w:val="000000" w:themeColor="text1"/>
          <w:spacing w:val="-6"/>
          <w:kern w:val="0"/>
          <w:sz w:val="28"/>
          <w:szCs w:val="28"/>
        </w:rPr>
        <w:t xml:space="preserve"> thuộc phạm vi quản lý của Bộ Xây dựng</w:t>
      </w:r>
      <w:r w:rsidR="00637F84" w:rsidRPr="00E718F0">
        <w:rPr>
          <w:rFonts w:ascii="Times New Roman" w:eastAsia="Times New Roman" w:hAnsi="Times New Roman" w:cs="Times New Roman"/>
          <w:color w:val="000000" w:themeColor="text1"/>
          <w:spacing w:val="-2"/>
          <w:kern w:val="0"/>
          <w:sz w:val="28"/>
          <w:szCs w:val="28"/>
        </w:rPr>
        <w:t xml:space="preserve">, trình </w:t>
      </w:r>
      <w:r w:rsidR="00637F84">
        <w:rPr>
          <w:rFonts w:ascii="Times New Roman" w:eastAsia="Times New Roman" w:hAnsi="Times New Roman" w:cs="Times New Roman"/>
          <w:color w:val="000000" w:themeColor="text1"/>
          <w:spacing w:val="-2"/>
          <w:kern w:val="0"/>
          <w:sz w:val="28"/>
          <w:szCs w:val="28"/>
        </w:rPr>
        <w:t xml:space="preserve">Bộ Xây dựng </w:t>
      </w:r>
      <w:r w:rsidR="00864F8F" w:rsidRPr="00E718F0">
        <w:rPr>
          <w:rFonts w:ascii="Times New Roman" w:eastAsia="Times New Roman" w:hAnsi="Times New Roman" w:cs="Times New Roman"/>
          <w:color w:val="000000" w:themeColor="text1"/>
          <w:spacing w:val="-2"/>
          <w:kern w:val="0"/>
          <w:sz w:val="28"/>
          <w:szCs w:val="28"/>
        </w:rPr>
        <w:t xml:space="preserve">phê duyệt hoặc ủy quyền phê duyệt, làm cơ sở </w:t>
      </w:r>
      <w:r w:rsidR="00864F8F" w:rsidRPr="00E718F0">
        <w:rPr>
          <w:rFonts w:ascii="Times New Roman" w:eastAsia="Times New Roman" w:hAnsi="Times New Roman" w:cs="Times New Roman"/>
          <w:color w:val="000000" w:themeColor="text1"/>
          <w:spacing w:val="-6"/>
          <w:kern w:val="0"/>
          <w:sz w:val="28"/>
          <w:szCs w:val="28"/>
        </w:rPr>
        <w:t>giao dự toán chi ngân sách cho các chủ đầu tư tổ chức thực hiện nội dung công việc trong kế hoạch bảo trì công trình đường thủy nội địa hàng năm</w:t>
      </w:r>
      <w:r w:rsidR="00864F8F">
        <w:rPr>
          <w:rFonts w:ascii="Times New Roman" w:eastAsia="Times New Roman" w:hAnsi="Times New Roman" w:cs="Times New Roman"/>
          <w:color w:val="000000" w:themeColor="text1"/>
          <w:spacing w:val="-6"/>
          <w:kern w:val="0"/>
          <w:sz w:val="28"/>
          <w:szCs w:val="28"/>
        </w:rPr>
        <w:t>.</w:t>
      </w:r>
      <w:r w:rsidR="00556853">
        <w:rPr>
          <w:rFonts w:ascii="Times New Roman" w:eastAsia="Times New Roman" w:hAnsi="Times New Roman" w:cs="Times New Roman"/>
          <w:color w:val="000000" w:themeColor="text1"/>
          <w:spacing w:val="-6"/>
          <w:kern w:val="0"/>
          <w:sz w:val="28"/>
          <w:szCs w:val="28"/>
        </w:rPr>
        <w:t xml:space="preserve"> </w:t>
      </w:r>
    </w:p>
    <w:p w14:paraId="2E55D8B2" w14:textId="5871BDB0" w:rsidR="00864F8F" w:rsidRDefault="00864F8F" w:rsidP="002B5930">
      <w:pPr>
        <w:tabs>
          <w:tab w:val="left" w:pos="540"/>
        </w:tabs>
        <w:spacing w:before="120" w:after="0" w:line="340" w:lineRule="exact"/>
        <w:jc w:val="both"/>
        <w:rPr>
          <w:rFonts w:ascii="Times New Roman" w:eastAsia="Times New Roman" w:hAnsi="Times New Roman" w:cs="Times New Roman"/>
          <w:color w:val="000000" w:themeColor="text1"/>
          <w:spacing w:val="-6"/>
          <w:kern w:val="0"/>
          <w:sz w:val="28"/>
          <w:szCs w:val="28"/>
        </w:rPr>
      </w:pPr>
      <w:r>
        <w:rPr>
          <w:rFonts w:ascii="Times New Roman" w:eastAsia="Times New Roman" w:hAnsi="Times New Roman" w:cs="Times New Roman"/>
          <w:color w:val="000000" w:themeColor="text1"/>
          <w:spacing w:val="-6"/>
          <w:kern w:val="0"/>
          <w:sz w:val="28"/>
          <w:szCs w:val="28"/>
        </w:rPr>
        <w:tab/>
        <w:t xml:space="preserve">3. </w:t>
      </w:r>
      <w:r w:rsidR="00741C06" w:rsidRPr="00864F8F">
        <w:rPr>
          <w:rFonts w:ascii="Times New Roman" w:eastAsia="Times New Roman" w:hAnsi="Times New Roman" w:cs="Times New Roman"/>
          <w:color w:val="000000" w:themeColor="text1"/>
          <w:spacing w:val="-6"/>
          <w:kern w:val="0"/>
          <w:sz w:val="28"/>
          <w:szCs w:val="28"/>
        </w:rPr>
        <w:t xml:space="preserve">Ủy ban nhân dân tỉnh, thành phố trực thuộc Trung ương </w:t>
      </w:r>
      <w:r w:rsidR="00741C06">
        <w:rPr>
          <w:rFonts w:ascii="Times New Roman" w:eastAsia="Times New Roman" w:hAnsi="Times New Roman" w:cs="Times New Roman"/>
          <w:color w:val="000000" w:themeColor="text1"/>
          <w:spacing w:val="-6"/>
          <w:kern w:val="0"/>
          <w:sz w:val="28"/>
          <w:szCs w:val="28"/>
        </w:rPr>
        <w:t>quy định v</w:t>
      </w:r>
      <w:r w:rsidRPr="00864F8F">
        <w:rPr>
          <w:rFonts w:ascii="Times New Roman" w:eastAsia="Times New Roman" w:hAnsi="Times New Roman" w:cs="Times New Roman"/>
          <w:color w:val="000000" w:themeColor="text1"/>
          <w:spacing w:val="-6"/>
          <w:kern w:val="0"/>
          <w:sz w:val="28"/>
          <w:szCs w:val="28"/>
        </w:rPr>
        <w:t xml:space="preserve">iệc lập, </w:t>
      </w:r>
      <w:r>
        <w:rPr>
          <w:rFonts w:ascii="Times New Roman" w:eastAsia="Times New Roman" w:hAnsi="Times New Roman" w:cs="Times New Roman"/>
          <w:color w:val="000000" w:themeColor="text1"/>
          <w:spacing w:val="-6"/>
          <w:kern w:val="0"/>
          <w:sz w:val="28"/>
          <w:szCs w:val="28"/>
        </w:rPr>
        <w:t xml:space="preserve">thẩm định, </w:t>
      </w:r>
      <w:r w:rsidRPr="00864F8F">
        <w:rPr>
          <w:rFonts w:ascii="Times New Roman" w:eastAsia="Times New Roman" w:hAnsi="Times New Roman" w:cs="Times New Roman"/>
          <w:color w:val="000000" w:themeColor="text1"/>
          <w:spacing w:val="-6"/>
          <w:kern w:val="0"/>
          <w:sz w:val="28"/>
          <w:szCs w:val="28"/>
        </w:rPr>
        <w:t xml:space="preserve">phê duyệt </w:t>
      </w:r>
      <w:r>
        <w:rPr>
          <w:rFonts w:ascii="Times New Roman" w:eastAsia="Times New Roman" w:hAnsi="Times New Roman" w:cs="Times New Roman"/>
          <w:color w:val="000000" w:themeColor="text1"/>
          <w:spacing w:val="-6"/>
          <w:kern w:val="0"/>
          <w:sz w:val="28"/>
          <w:szCs w:val="28"/>
        </w:rPr>
        <w:t xml:space="preserve">dự toán </w:t>
      </w:r>
      <w:r>
        <w:rPr>
          <w:rFonts w:ascii="Times New Roman" w:eastAsia="Times New Roman" w:hAnsi="Times New Roman" w:cs="Times New Roman"/>
          <w:color w:val="000000" w:themeColor="text1"/>
          <w:spacing w:val="-2"/>
          <w:kern w:val="0"/>
          <w:sz w:val="28"/>
          <w:szCs w:val="28"/>
        </w:rPr>
        <w:t xml:space="preserve">chi phí </w:t>
      </w:r>
      <w:r w:rsidRPr="00637F84">
        <w:rPr>
          <w:rFonts w:ascii="Times New Roman" w:eastAsia="Times New Roman" w:hAnsi="Times New Roman" w:cs="Times New Roman"/>
          <w:bCs/>
          <w:color w:val="000000" w:themeColor="text1"/>
          <w:spacing w:val="-6"/>
          <w:kern w:val="0"/>
          <w:sz w:val="28"/>
          <w:szCs w:val="28"/>
        </w:rPr>
        <w:t>bảo trì kết cấu hạ tầng đường thủy nội địa</w:t>
      </w:r>
      <w:r>
        <w:rPr>
          <w:rFonts w:ascii="Times New Roman" w:eastAsia="Times New Roman" w:hAnsi="Times New Roman" w:cs="Times New Roman"/>
          <w:bCs/>
          <w:color w:val="000000" w:themeColor="text1"/>
          <w:spacing w:val="-6"/>
          <w:kern w:val="0"/>
          <w:sz w:val="28"/>
          <w:szCs w:val="28"/>
        </w:rPr>
        <w:t xml:space="preserve"> </w:t>
      </w:r>
      <w:r w:rsidRPr="00864F8F">
        <w:rPr>
          <w:rFonts w:ascii="Times New Roman" w:eastAsia="Times New Roman" w:hAnsi="Times New Roman" w:cs="Times New Roman"/>
          <w:color w:val="000000" w:themeColor="text1"/>
          <w:spacing w:val="-6"/>
          <w:kern w:val="0"/>
          <w:sz w:val="28"/>
          <w:szCs w:val="28"/>
        </w:rPr>
        <w:t>thuộc phạm vi quản lý.</w:t>
      </w:r>
    </w:p>
    <w:p w14:paraId="4D07600A" w14:textId="3B13A720" w:rsidR="00DE6B7B" w:rsidRPr="00E718F0" w:rsidRDefault="00DE6B7B" w:rsidP="002B5930">
      <w:pPr>
        <w:spacing w:before="120" w:after="0" w:line="340" w:lineRule="exact"/>
        <w:ind w:firstLine="567"/>
        <w:jc w:val="both"/>
        <w:rPr>
          <w:rFonts w:ascii="Times New Roman" w:eastAsia="Times New Roman" w:hAnsi="Times New Roman" w:cs="Times New Roman"/>
          <w:bCs/>
          <w:color w:val="000000" w:themeColor="text1"/>
          <w:kern w:val="0"/>
          <w:sz w:val="28"/>
          <w:szCs w:val="28"/>
        </w:rPr>
      </w:pPr>
      <w:r w:rsidRPr="00E718F0">
        <w:rPr>
          <w:rFonts w:ascii="Times New Roman" w:eastAsia="Times New Roman" w:hAnsi="Times New Roman" w:cs="Times New Roman"/>
          <w:b/>
          <w:color w:val="000000" w:themeColor="text1"/>
          <w:kern w:val="0"/>
          <w:sz w:val="28"/>
          <w:szCs w:val="28"/>
        </w:rPr>
        <w:t xml:space="preserve">Điều </w:t>
      </w:r>
      <w:r w:rsidR="006803EE" w:rsidRPr="00E718F0">
        <w:rPr>
          <w:rFonts w:ascii="Times New Roman" w:eastAsia="Times New Roman" w:hAnsi="Times New Roman" w:cs="Times New Roman"/>
          <w:b/>
          <w:color w:val="000000" w:themeColor="text1"/>
          <w:kern w:val="0"/>
          <w:sz w:val="28"/>
          <w:szCs w:val="28"/>
        </w:rPr>
        <w:t>7</w:t>
      </w:r>
      <w:r w:rsidRPr="00E718F0">
        <w:rPr>
          <w:rFonts w:ascii="Times New Roman" w:eastAsia="Times New Roman" w:hAnsi="Times New Roman" w:cs="Times New Roman"/>
          <w:b/>
          <w:color w:val="000000" w:themeColor="text1"/>
          <w:kern w:val="0"/>
          <w:sz w:val="28"/>
          <w:szCs w:val="28"/>
        </w:rPr>
        <w:t xml:space="preserve">. Quản lý định mức kinh tế - kỹ thuật và đơn giá </w:t>
      </w:r>
    </w:p>
    <w:p w14:paraId="139869ED" w14:textId="020D4416" w:rsidR="00507D6A" w:rsidRDefault="00507D6A" w:rsidP="00507D6A">
      <w:pPr>
        <w:spacing w:before="120" w:after="0" w:line="340" w:lineRule="exact"/>
        <w:ind w:firstLine="567"/>
        <w:jc w:val="both"/>
        <w:rPr>
          <w:rFonts w:ascii="Times New Roman" w:eastAsia="Times New Roman" w:hAnsi="Times New Roman" w:cs="Times New Roman"/>
          <w:color w:val="000000" w:themeColor="text1"/>
          <w:kern w:val="0"/>
          <w:sz w:val="28"/>
          <w:szCs w:val="28"/>
        </w:rPr>
      </w:pPr>
      <w:bookmarkStart w:id="17" w:name="_Hlk204002151"/>
      <w:r w:rsidRPr="00E718F0">
        <w:rPr>
          <w:rFonts w:ascii="Times New Roman" w:eastAsia="Times New Roman" w:hAnsi="Times New Roman" w:cs="Times New Roman"/>
          <w:color w:val="000000" w:themeColor="text1"/>
          <w:kern w:val="0"/>
          <w:sz w:val="28"/>
          <w:szCs w:val="28"/>
        </w:rPr>
        <w:t xml:space="preserve">1. Định mức kinh tế - kỹ thuật </w:t>
      </w:r>
      <w:r>
        <w:rPr>
          <w:rFonts w:ascii="Times New Roman" w:eastAsia="Times New Roman" w:hAnsi="Times New Roman" w:cs="Times New Roman"/>
          <w:color w:val="000000" w:themeColor="text1"/>
          <w:kern w:val="0"/>
          <w:sz w:val="28"/>
          <w:szCs w:val="28"/>
        </w:rPr>
        <w:t xml:space="preserve">làm cơ sở </w:t>
      </w:r>
      <w:r w:rsidRPr="00E718F0">
        <w:rPr>
          <w:rFonts w:ascii="Times New Roman" w:eastAsia="Times New Roman" w:hAnsi="Times New Roman" w:cs="Times New Roman"/>
          <w:color w:val="000000" w:themeColor="text1"/>
          <w:kern w:val="0"/>
          <w:sz w:val="28"/>
          <w:szCs w:val="28"/>
        </w:rPr>
        <w:t xml:space="preserve">để xác định đơn </w:t>
      </w:r>
      <w:r w:rsidR="00BA078D">
        <w:rPr>
          <w:rFonts w:ascii="Times New Roman" w:eastAsia="Times New Roman" w:hAnsi="Times New Roman" w:cs="Times New Roman"/>
          <w:color w:val="000000" w:themeColor="text1"/>
          <w:kern w:val="0"/>
          <w:sz w:val="28"/>
          <w:szCs w:val="28"/>
        </w:rPr>
        <w:t xml:space="preserve">giá, </w:t>
      </w:r>
      <w:r>
        <w:rPr>
          <w:rFonts w:ascii="Times New Roman" w:eastAsia="Times New Roman" w:hAnsi="Times New Roman" w:cs="Times New Roman"/>
          <w:color w:val="000000" w:themeColor="text1"/>
          <w:kern w:val="0"/>
          <w:sz w:val="28"/>
          <w:szCs w:val="28"/>
        </w:rPr>
        <w:t xml:space="preserve">lập dự toán các công việc </w:t>
      </w:r>
      <w:r w:rsidRPr="00E718F0">
        <w:rPr>
          <w:rFonts w:ascii="Times New Roman" w:eastAsia="Times New Roman" w:hAnsi="Times New Roman" w:cs="Times New Roman"/>
          <w:color w:val="000000" w:themeColor="text1"/>
          <w:kern w:val="0"/>
          <w:sz w:val="28"/>
          <w:szCs w:val="28"/>
        </w:rPr>
        <w:t>bảo trì kết cấu hạ tầng đường thủy nội địa</w:t>
      </w:r>
      <w:r>
        <w:rPr>
          <w:rFonts w:ascii="Times New Roman" w:eastAsia="Times New Roman" w:hAnsi="Times New Roman" w:cs="Times New Roman"/>
          <w:color w:val="000000" w:themeColor="text1"/>
          <w:kern w:val="0"/>
          <w:sz w:val="28"/>
          <w:szCs w:val="28"/>
        </w:rPr>
        <w:t xml:space="preserve"> </w:t>
      </w:r>
      <w:r w:rsidR="00BA078D">
        <w:rPr>
          <w:rFonts w:ascii="Times New Roman" w:eastAsia="Times New Roman" w:hAnsi="Times New Roman" w:cs="Times New Roman"/>
          <w:color w:val="000000" w:themeColor="text1"/>
          <w:kern w:val="0"/>
          <w:sz w:val="28"/>
          <w:szCs w:val="28"/>
        </w:rPr>
        <w:t xml:space="preserve">do </w:t>
      </w:r>
      <w:r w:rsidR="00BA078D" w:rsidRPr="00E718F0">
        <w:rPr>
          <w:rFonts w:ascii="Times New Roman" w:eastAsia="Times New Roman" w:hAnsi="Times New Roman" w:cs="Times New Roman"/>
          <w:color w:val="000000" w:themeColor="text1"/>
          <w:kern w:val="0"/>
          <w:sz w:val="28"/>
          <w:szCs w:val="28"/>
        </w:rPr>
        <w:t>Bộ Xây dựng</w:t>
      </w:r>
      <w:r w:rsidR="00BA078D">
        <w:rPr>
          <w:rFonts w:ascii="Times New Roman" w:eastAsia="Times New Roman" w:hAnsi="Times New Roman" w:cs="Times New Roman"/>
          <w:color w:val="000000" w:themeColor="text1"/>
          <w:kern w:val="0"/>
          <w:sz w:val="28"/>
          <w:szCs w:val="28"/>
        </w:rPr>
        <w:t xml:space="preserve">, </w:t>
      </w:r>
      <w:r w:rsidR="00BA078D" w:rsidRPr="00E718F0">
        <w:rPr>
          <w:rFonts w:ascii="Times New Roman" w:eastAsia="Times New Roman" w:hAnsi="Times New Roman" w:cs="Times New Roman"/>
          <w:color w:val="000000" w:themeColor="text1"/>
          <w:kern w:val="0"/>
          <w:sz w:val="28"/>
          <w:szCs w:val="28"/>
        </w:rPr>
        <w:t>Ủy ban nhân dân cấp tỉnh ban hành</w:t>
      </w:r>
      <w:r w:rsidR="00BA078D">
        <w:rPr>
          <w:rFonts w:ascii="Times New Roman" w:eastAsia="Times New Roman" w:hAnsi="Times New Roman" w:cs="Times New Roman"/>
          <w:color w:val="000000" w:themeColor="text1"/>
          <w:kern w:val="0"/>
          <w:sz w:val="28"/>
          <w:szCs w:val="28"/>
        </w:rPr>
        <w:t xml:space="preserve"> theo thẩm quyền quy định tại Nghị định </w:t>
      </w:r>
      <w:r w:rsidR="00BA078D" w:rsidRPr="00BA078D">
        <w:rPr>
          <w:rFonts w:ascii="Times New Roman" w:eastAsia="Times New Roman" w:hAnsi="Times New Roman" w:cs="Times New Roman"/>
          <w:color w:val="000000" w:themeColor="text1"/>
          <w:kern w:val="0"/>
          <w:sz w:val="28"/>
          <w:szCs w:val="28"/>
        </w:rPr>
        <w:t>quy định chi tiết một số nội dung về quản lý chất lượng, thi công xây dựng và bảo trì công trình xây dựng</w:t>
      </w:r>
      <w:r w:rsidR="00BA078D">
        <w:rPr>
          <w:rFonts w:ascii="Times New Roman" w:eastAsia="Times New Roman" w:hAnsi="Times New Roman" w:cs="Times New Roman"/>
          <w:color w:val="000000" w:themeColor="text1"/>
          <w:kern w:val="0"/>
          <w:sz w:val="28"/>
          <w:szCs w:val="28"/>
        </w:rPr>
        <w:t xml:space="preserve"> và N</w:t>
      </w:r>
      <w:r w:rsidR="00BA078D" w:rsidRPr="00BA078D">
        <w:rPr>
          <w:rFonts w:ascii="Times New Roman" w:eastAsia="Times New Roman" w:hAnsi="Times New Roman" w:cs="Times New Roman"/>
          <w:color w:val="000000" w:themeColor="text1"/>
          <w:kern w:val="0"/>
          <w:sz w:val="28"/>
          <w:szCs w:val="28"/>
        </w:rPr>
        <w:t>ghị định quy định về phân quyền, phân cấp trong lĩnh vực quản lý nhà nước của Bộ Xây dựng</w:t>
      </w:r>
      <w:r w:rsidR="00BA078D">
        <w:rPr>
          <w:rFonts w:ascii="Times New Roman" w:eastAsia="Times New Roman" w:hAnsi="Times New Roman" w:cs="Times New Roman"/>
          <w:color w:val="000000" w:themeColor="text1"/>
          <w:kern w:val="0"/>
          <w:sz w:val="28"/>
          <w:szCs w:val="28"/>
        </w:rPr>
        <w:t>.</w:t>
      </w:r>
    </w:p>
    <w:p w14:paraId="02D08508" w14:textId="172B3652" w:rsidR="00DE6B7B" w:rsidRPr="00E718F0" w:rsidRDefault="00BA078D" w:rsidP="002B5930">
      <w:pPr>
        <w:spacing w:before="120" w:after="0" w:line="340" w:lineRule="exact"/>
        <w:ind w:firstLine="567"/>
        <w:jc w:val="both"/>
        <w:rPr>
          <w:rFonts w:ascii="Times New Roman" w:eastAsia="Times New Roman" w:hAnsi="Times New Roman" w:cs="Times New Roman"/>
          <w:color w:val="000000" w:themeColor="text1"/>
          <w:kern w:val="0"/>
          <w:sz w:val="28"/>
          <w:szCs w:val="28"/>
        </w:rPr>
      </w:pPr>
      <w:bookmarkStart w:id="18" w:name="_Hlk204001748"/>
      <w:r>
        <w:rPr>
          <w:rFonts w:ascii="Times New Roman" w:eastAsia="Times New Roman" w:hAnsi="Times New Roman" w:cs="Times New Roman"/>
          <w:color w:val="000000" w:themeColor="text1"/>
          <w:kern w:val="0"/>
          <w:sz w:val="28"/>
          <w:szCs w:val="28"/>
        </w:rPr>
        <w:t>2</w:t>
      </w:r>
      <w:r w:rsidR="00DE6B7B" w:rsidRPr="00E718F0">
        <w:rPr>
          <w:rFonts w:ascii="Times New Roman" w:eastAsia="Times New Roman" w:hAnsi="Times New Roman" w:cs="Times New Roman"/>
          <w:color w:val="000000" w:themeColor="text1"/>
          <w:kern w:val="0"/>
          <w:sz w:val="28"/>
          <w:szCs w:val="28"/>
        </w:rPr>
        <w:t xml:space="preserve">. Đơn giá </w:t>
      </w:r>
      <w:r w:rsidR="00C32878">
        <w:rPr>
          <w:rFonts w:ascii="Times New Roman" w:eastAsia="Times New Roman" w:hAnsi="Times New Roman" w:cs="Times New Roman"/>
          <w:color w:val="000000" w:themeColor="text1"/>
          <w:kern w:val="0"/>
          <w:sz w:val="28"/>
          <w:szCs w:val="28"/>
        </w:rPr>
        <w:t xml:space="preserve">để </w:t>
      </w:r>
      <w:r w:rsidR="00FE621D">
        <w:rPr>
          <w:rFonts w:ascii="Times New Roman" w:eastAsia="Times New Roman" w:hAnsi="Times New Roman" w:cs="Times New Roman"/>
          <w:color w:val="000000" w:themeColor="text1"/>
          <w:kern w:val="0"/>
          <w:sz w:val="28"/>
          <w:szCs w:val="28"/>
        </w:rPr>
        <w:t xml:space="preserve">lập dự toán các công việc </w:t>
      </w:r>
      <w:r w:rsidR="00FE621D" w:rsidRPr="00E718F0">
        <w:rPr>
          <w:rFonts w:ascii="Times New Roman" w:eastAsia="Times New Roman" w:hAnsi="Times New Roman" w:cs="Times New Roman"/>
          <w:color w:val="000000" w:themeColor="text1"/>
          <w:kern w:val="0"/>
          <w:sz w:val="28"/>
          <w:szCs w:val="28"/>
        </w:rPr>
        <w:t xml:space="preserve">bảo trì </w:t>
      </w:r>
      <w:r w:rsidR="00FE621D">
        <w:rPr>
          <w:rFonts w:ascii="Times New Roman" w:eastAsia="Times New Roman" w:hAnsi="Times New Roman" w:cs="Times New Roman"/>
          <w:color w:val="000000" w:themeColor="text1"/>
          <w:kern w:val="0"/>
          <w:sz w:val="28"/>
          <w:szCs w:val="28"/>
        </w:rPr>
        <w:t>công trình</w:t>
      </w:r>
      <w:r w:rsidR="00FE621D" w:rsidRPr="00E718F0">
        <w:rPr>
          <w:rFonts w:ascii="Times New Roman" w:eastAsia="Times New Roman" w:hAnsi="Times New Roman" w:cs="Times New Roman"/>
          <w:color w:val="000000" w:themeColor="text1"/>
          <w:kern w:val="0"/>
          <w:sz w:val="28"/>
          <w:szCs w:val="28"/>
        </w:rPr>
        <w:t xml:space="preserve"> đường thủy nội địa </w:t>
      </w:r>
      <w:r w:rsidR="00FE621D">
        <w:rPr>
          <w:rFonts w:ascii="Times New Roman" w:eastAsia="Times New Roman" w:hAnsi="Times New Roman" w:cs="Times New Roman"/>
          <w:color w:val="000000" w:themeColor="text1"/>
          <w:kern w:val="0"/>
          <w:sz w:val="28"/>
          <w:szCs w:val="28"/>
        </w:rPr>
        <w:t xml:space="preserve">được </w:t>
      </w:r>
      <w:r w:rsidR="00DE6B7B" w:rsidRPr="00E718F0">
        <w:rPr>
          <w:rFonts w:ascii="Times New Roman" w:eastAsia="Times New Roman" w:hAnsi="Times New Roman" w:cs="Times New Roman"/>
          <w:color w:val="000000" w:themeColor="text1"/>
          <w:kern w:val="0"/>
          <w:sz w:val="28"/>
          <w:szCs w:val="28"/>
        </w:rPr>
        <w:t>xác định trên cơ sở định mức kinh tế - kỹ thuật do cơ quan quản lý nhà nước ban hành hoặc được xác định trên cơ sở báo giá thị trường hoặc đơn giá công tác tương tự đã thực hiện.</w:t>
      </w:r>
    </w:p>
    <w:p w14:paraId="74D515D5" w14:textId="1FC49E32" w:rsidR="00C32878" w:rsidRDefault="00BA078D" w:rsidP="002B5930">
      <w:pPr>
        <w:spacing w:before="120" w:after="0" w:line="340" w:lineRule="exact"/>
        <w:ind w:firstLine="567"/>
        <w:jc w:val="both"/>
        <w:rPr>
          <w:rFonts w:ascii="Times New Roman" w:eastAsia="Times New Roman" w:hAnsi="Times New Roman" w:cs="Times New Roman"/>
          <w:color w:val="000000" w:themeColor="text1"/>
          <w:kern w:val="0"/>
          <w:sz w:val="28"/>
          <w:szCs w:val="28"/>
        </w:rPr>
      </w:pPr>
      <w:r>
        <w:rPr>
          <w:rFonts w:ascii="Times New Roman" w:eastAsia="Times New Roman" w:hAnsi="Times New Roman" w:cs="Times New Roman"/>
          <w:color w:val="000000" w:themeColor="text1"/>
          <w:kern w:val="0"/>
          <w:sz w:val="28"/>
          <w:szCs w:val="28"/>
        </w:rPr>
        <w:t>3</w:t>
      </w:r>
      <w:r w:rsidR="00C32878">
        <w:rPr>
          <w:rFonts w:ascii="Times New Roman" w:eastAsia="Times New Roman" w:hAnsi="Times New Roman" w:cs="Times New Roman"/>
          <w:color w:val="000000" w:themeColor="text1"/>
          <w:kern w:val="0"/>
          <w:sz w:val="28"/>
          <w:szCs w:val="28"/>
        </w:rPr>
        <w:t>.</w:t>
      </w:r>
      <w:r w:rsidR="00DE6B7B" w:rsidRPr="00E718F0">
        <w:rPr>
          <w:rFonts w:ascii="Times New Roman" w:eastAsia="Times New Roman" w:hAnsi="Times New Roman" w:cs="Times New Roman"/>
          <w:color w:val="000000" w:themeColor="text1"/>
          <w:kern w:val="0"/>
          <w:sz w:val="28"/>
          <w:szCs w:val="28"/>
        </w:rPr>
        <w:t xml:space="preserve"> </w:t>
      </w:r>
      <w:r w:rsidR="00F86F7E">
        <w:rPr>
          <w:rFonts w:ascii="Times New Roman" w:eastAsia="Times New Roman" w:hAnsi="Times New Roman" w:cs="Times New Roman"/>
          <w:color w:val="000000" w:themeColor="text1"/>
          <w:kern w:val="0"/>
          <w:sz w:val="28"/>
          <w:szCs w:val="28"/>
        </w:rPr>
        <w:t>G</w:t>
      </w:r>
      <w:r w:rsidR="00DE6B7B" w:rsidRPr="00E718F0">
        <w:rPr>
          <w:rFonts w:ascii="Times New Roman" w:eastAsia="Times New Roman" w:hAnsi="Times New Roman" w:cs="Times New Roman"/>
          <w:color w:val="000000" w:themeColor="text1"/>
          <w:kern w:val="0"/>
          <w:sz w:val="28"/>
          <w:szCs w:val="28"/>
        </w:rPr>
        <w:t xml:space="preserve">iá vật tư, vật liệu, đơn giá nhân công, giá ca máy và thiết bị </w:t>
      </w:r>
      <w:r w:rsidR="00F86F7E">
        <w:rPr>
          <w:rFonts w:ascii="Times New Roman" w:eastAsia="Times New Roman" w:hAnsi="Times New Roman" w:cs="Times New Roman"/>
          <w:color w:val="000000" w:themeColor="text1"/>
          <w:kern w:val="0"/>
          <w:sz w:val="28"/>
          <w:szCs w:val="28"/>
        </w:rPr>
        <w:t>được sử dụng để xác định đơn giá</w:t>
      </w:r>
      <w:r w:rsidR="00F86F7E" w:rsidRPr="00E718F0">
        <w:rPr>
          <w:rFonts w:ascii="Times New Roman" w:eastAsia="Times New Roman" w:hAnsi="Times New Roman" w:cs="Times New Roman"/>
          <w:color w:val="000000" w:themeColor="text1"/>
          <w:kern w:val="0"/>
          <w:sz w:val="28"/>
          <w:szCs w:val="28"/>
        </w:rPr>
        <w:t xml:space="preserve"> </w:t>
      </w:r>
      <w:r w:rsidR="00FE621D">
        <w:rPr>
          <w:rFonts w:ascii="Times New Roman" w:eastAsia="Times New Roman" w:hAnsi="Times New Roman" w:cs="Times New Roman"/>
          <w:color w:val="000000" w:themeColor="text1"/>
          <w:kern w:val="0"/>
          <w:sz w:val="28"/>
          <w:szCs w:val="28"/>
        </w:rPr>
        <w:t xml:space="preserve">các </w:t>
      </w:r>
      <w:r w:rsidR="00F86F7E" w:rsidRPr="00E718F0">
        <w:rPr>
          <w:rFonts w:ascii="Times New Roman" w:eastAsia="Times New Roman" w:hAnsi="Times New Roman" w:cs="Times New Roman"/>
          <w:color w:val="000000" w:themeColor="text1"/>
          <w:kern w:val="0"/>
          <w:sz w:val="28"/>
          <w:szCs w:val="28"/>
        </w:rPr>
        <w:t xml:space="preserve">công tác </w:t>
      </w:r>
      <w:r w:rsidR="00FE621D">
        <w:rPr>
          <w:rFonts w:ascii="Times New Roman" w:eastAsia="Times New Roman" w:hAnsi="Times New Roman" w:cs="Times New Roman"/>
          <w:color w:val="000000" w:themeColor="text1"/>
          <w:kern w:val="0"/>
          <w:sz w:val="28"/>
          <w:szCs w:val="28"/>
        </w:rPr>
        <w:t xml:space="preserve">bảo dưỡng, sửa chữa được xác định </w:t>
      </w:r>
      <w:r w:rsidR="00FE621D" w:rsidRPr="00E718F0">
        <w:rPr>
          <w:rFonts w:ascii="Times New Roman" w:eastAsia="Times New Roman" w:hAnsi="Times New Roman" w:cs="Times New Roman"/>
          <w:color w:val="000000" w:themeColor="text1"/>
          <w:kern w:val="0"/>
          <w:sz w:val="28"/>
          <w:szCs w:val="28"/>
        </w:rPr>
        <w:t>trên cơ sở</w:t>
      </w:r>
      <w:r w:rsidR="00C32878">
        <w:rPr>
          <w:rFonts w:ascii="Times New Roman" w:eastAsia="Times New Roman" w:hAnsi="Times New Roman" w:cs="Times New Roman"/>
          <w:color w:val="000000" w:themeColor="text1"/>
          <w:kern w:val="0"/>
          <w:sz w:val="28"/>
          <w:szCs w:val="28"/>
        </w:rPr>
        <w:t>:</w:t>
      </w:r>
    </w:p>
    <w:p w14:paraId="748150D2" w14:textId="77777777" w:rsidR="00C32878" w:rsidRDefault="00C32878" w:rsidP="002B5930">
      <w:pPr>
        <w:spacing w:before="120" w:after="0" w:line="340" w:lineRule="exact"/>
        <w:ind w:firstLine="567"/>
        <w:jc w:val="both"/>
        <w:rPr>
          <w:rFonts w:ascii="Times New Roman" w:eastAsia="Times New Roman" w:hAnsi="Times New Roman" w:cs="Times New Roman"/>
          <w:color w:val="000000" w:themeColor="text1"/>
          <w:kern w:val="0"/>
          <w:sz w:val="28"/>
          <w:szCs w:val="28"/>
        </w:rPr>
      </w:pPr>
      <w:r>
        <w:rPr>
          <w:rFonts w:ascii="Times New Roman" w:eastAsia="Times New Roman" w:hAnsi="Times New Roman" w:cs="Times New Roman"/>
          <w:color w:val="000000" w:themeColor="text1"/>
          <w:kern w:val="0"/>
          <w:sz w:val="28"/>
          <w:szCs w:val="28"/>
        </w:rPr>
        <w:t>a)</w:t>
      </w:r>
      <w:r w:rsidR="00FE621D" w:rsidRPr="00E718F0">
        <w:rPr>
          <w:rFonts w:ascii="Times New Roman" w:eastAsia="Times New Roman" w:hAnsi="Times New Roman" w:cs="Times New Roman"/>
          <w:color w:val="000000" w:themeColor="text1"/>
          <w:kern w:val="0"/>
          <w:sz w:val="28"/>
          <w:szCs w:val="28"/>
        </w:rPr>
        <w:t xml:space="preserve"> </w:t>
      </w:r>
      <w:r>
        <w:rPr>
          <w:rFonts w:ascii="Times New Roman" w:eastAsia="Times New Roman" w:hAnsi="Times New Roman" w:cs="Times New Roman"/>
          <w:color w:val="000000" w:themeColor="text1"/>
          <w:kern w:val="0"/>
          <w:sz w:val="28"/>
          <w:szCs w:val="28"/>
        </w:rPr>
        <w:t>T</w:t>
      </w:r>
      <w:r w:rsidR="00FE621D">
        <w:rPr>
          <w:rFonts w:ascii="Times New Roman" w:eastAsia="Times New Roman" w:hAnsi="Times New Roman" w:cs="Times New Roman"/>
          <w:color w:val="000000" w:themeColor="text1"/>
          <w:kern w:val="0"/>
          <w:sz w:val="28"/>
          <w:szCs w:val="28"/>
        </w:rPr>
        <w:t xml:space="preserve">hông tin </w:t>
      </w:r>
      <w:r w:rsidR="00FE621D" w:rsidRPr="00E718F0">
        <w:rPr>
          <w:rFonts w:ascii="Times New Roman" w:eastAsia="Times New Roman" w:hAnsi="Times New Roman" w:cs="Times New Roman"/>
          <w:color w:val="000000" w:themeColor="text1"/>
          <w:kern w:val="0"/>
          <w:sz w:val="28"/>
          <w:szCs w:val="28"/>
        </w:rPr>
        <w:t>giá xây dựng do Ủy ban cấp tỉnh, thành phố trực thuộc Trung ương công bố theo quy định của pháp luật xây dựng</w:t>
      </w:r>
      <w:r w:rsidR="00FE621D">
        <w:rPr>
          <w:rFonts w:ascii="Times New Roman" w:eastAsia="Times New Roman" w:hAnsi="Times New Roman" w:cs="Times New Roman"/>
          <w:color w:val="000000" w:themeColor="text1"/>
          <w:kern w:val="0"/>
          <w:sz w:val="28"/>
          <w:szCs w:val="28"/>
        </w:rPr>
        <w:t>.</w:t>
      </w:r>
      <w:r>
        <w:rPr>
          <w:rFonts w:ascii="Times New Roman" w:eastAsia="Times New Roman" w:hAnsi="Times New Roman" w:cs="Times New Roman"/>
          <w:color w:val="000000" w:themeColor="text1"/>
          <w:kern w:val="0"/>
          <w:sz w:val="28"/>
          <w:szCs w:val="28"/>
        </w:rPr>
        <w:t xml:space="preserve"> </w:t>
      </w:r>
    </w:p>
    <w:p w14:paraId="554FE9BE" w14:textId="51DE57C7" w:rsidR="00C32878" w:rsidRDefault="00C32878" w:rsidP="002B5930">
      <w:pPr>
        <w:spacing w:before="120" w:after="0" w:line="340" w:lineRule="exact"/>
        <w:ind w:firstLine="567"/>
        <w:jc w:val="both"/>
        <w:rPr>
          <w:rFonts w:ascii="Times New Roman" w:eastAsia="Times New Roman" w:hAnsi="Times New Roman" w:cs="Times New Roman"/>
          <w:color w:val="000000" w:themeColor="text1"/>
          <w:kern w:val="0"/>
          <w:sz w:val="28"/>
          <w:szCs w:val="28"/>
        </w:rPr>
      </w:pPr>
      <w:r>
        <w:rPr>
          <w:rFonts w:ascii="Times New Roman" w:eastAsia="Times New Roman" w:hAnsi="Times New Roman" w:cs="Times New Roman"/>
          <w:color w:val="000000" w:themeColor="text1"/>
          <w:kern w:val="0"/>
          <w:sz w:val="28"/>
          <w:szCs w:val="28"/>
        </w:rPr>
        <w:t xml:space="preserve">b) </w:t>
      </w:r>
      <w:r w:rsidRPr="00E718F0">
        <w:rPr>
          <w:rFonts w:ascii="Times New Roman" w:eastAsia="Times New Roman" w:hAnsi="Times New Roman" w:cs="Times New Roman"/>
          <w:color w:val="000000" w:themeColor="text1"/>
          <w:kern w:val="0"/>
          <w:sz w:val="28"/>
          <w:szCs w:val="28"/>
        </w:rPr>
        <w:t xml:space="preserve">Trường hợp giá vật tư, vật liệu, đơn giá nhân công, giá ca máy và thiết bị phục vụ công tác bảo trì chưa có trong công bố thông tin giá xây dựng, hoặc có nhưng chưa phù hợp với đặc thù, đặc điểm của công tác bảo trì kết cấu hạ tầng đường thủy, chủ đầu tư tổ chức khảo sát, thu thập thông tin từ </w:t>
      </w:r>
      <w:r w:rsidRPr="00E718F0">
        <w:rPr>
          <w:rFonts w:ascii="Times New Roman" w:eastAsia="Times New Roman" w:hAnsi="Times New Roman" w:cs="Times New Roman"/>
          <w:color w:val="000000" w:themeColor="text1"/>
          <w:kern w:val="0"/>
          <w:sz w:val="28"/>
          <w:szCs w:val="28"/>
          <w:lang w:val="vi-VN"/>
        </w:rPr>
        <w:t xml:space="preserve">báo giá của nhà sản xuất, hoặc thông tin giá của nhà cung cấp, hoặc giá tương tự </w:t>
      </w:r>
      <w:r w:rsidRPr="00E718F0">
        <w:rPr>
          <w:rFonts w:ascii="Times New Roman" w:eastAsia="Times New Roman" w:hAnsi="Times New Roman" w:cs="Times New Roman"/>
          <w:color w:val="000000" w:themeColor="text1"/>
          <w:kern w:val="0"/>
          <w:sz w:val="28"/>
          <w:szCs w:val="28"/>
        </w:rPr>
        <w:t>đã thực hiện để quyết định việc áp dụng lập đơn giá dự toán chi phí bảo trì định kỳ kết cấu hạ tầng đường thủy nội địa, đảm bảo hiệu quả trong quản lý</w:t>
      </w:r>
      <w:r w:rsidR="005B7FDF">
        <w:rPr>
          <w:rFonts w:ascii="Times New Roman" w:eastAsia="Times New Roman" w:hAnsi="Times New Roman" w:cs="Times New Roman"/>
          <w:color w:val="000000" w:themeColor="text1"/>
          <w:kern w:val="0"/>
          <w:sz w:val="28"/>
          <w:szCs w:val="28"/>
        </w:rPr>
        <w:t>.</w:t>
      </w:r>
    </w:p>
    <w:p w14:paraId="73120F32" w14:textId="46585614" w:rsidR="00FE621D" w:rsidRPr="00E718F0" w:rsidRDefault="00C32878" w:rsidP="002B5930">
      <w:pPr>
        <w:spacing w:before="120" w:after="0" w:line="340" w:lineRule="exact"/>
        <w:ind w:firstLine="567"/>
        <w:jc w:val="both"/>
        <w:rPr>
          <w:rFonts w:ascii="Times New Roman" w:eastAsia="Times New Roman" w:hAnsi="Times New Roman" w:cs="Times New Roman"/>
          <w:color w:val="000000" w:themeColor="text1"/>
          <w:kern w:val="0"/>
          <w:sz w:val="28"/>
          <w:szCs w:val="28"/>
        </w:rPr>
      </w:pPr>
      <w:r>
        <w:rPr>
          <w:rFonts w:ascii="Times New Roman" w:eastAsia="Times New Roman" w:hAnsi="Times New Roman" w:cs="Times New Roman"/>
          <w:color w:val="000000" w:themeColor="text1"/>
          <w:kern w:val="0"/>
          <w:sz w:val="28"/>
          <w:szCs w:val="28"/>
        </w:rPr>
        <w:t xml:space="preserve">c) </w:t>
      </w:r>
      <w:r w:rsidR="00FE621D" w:rsidRPr="00E718F0">
        <w:rPr>
          <w:rFonts w:ascii="Times New Roman" w:eastAsia="Times New Roman" w:hAnsi="Times New Roman" w:cs="Times New Roman"/>
          <w:color w:val="000000" w:themeColor="text1"/>
          <w:kern w:val="0"/>
          <w:sz w:val="28"/>
          <w:szCs w:val="28"/>
        </w:rPr>
        <w:t>Trường hợp phạm vi tuyến sông thực hiện bảo trì kết cấu hạ tầng đường thủy nội địa thuộc danh giới nhiều tỉnh, tùy theo phạm vi, khối lượng công tác bảo trì, chủ đầu tư quyết định việc áp dụng thông tin giá xây dựng công bố của một địa phương, hoặc tính theo giá bình quân trên cơ sở giá công bố của các địa phương</w:t>
      </w:r>
      <w:r w:rsidR="00FE621D">
        <w:rPr>
          <w:rFonts w:ascii="Times New Roman" w:eastAsia="Times New Roman" w:hAnsi="Times New Roman" w:cs="Times New Roman"/>
          <w:color w:val="000000" w:themeColor="text1"/>
          <w:kern w:val="0"/>
          <w:sz w:val="28"/>
          <w:szCs w:val="28"/>
        </w:rPr>
        <w:t xml:space="preserve"> </w:t>
      </w:r>
      <w:r w:rsidR="00FE621D" w:rsidRPr="00E718F0">
        <w:rPr>
          <w:rFonts w:ascii="Times New Roman" w:eastAsia="Times New Roman" w:hAnsi="Times New Roman" w:cs="Times New Roman"/>
          <w:color w:val="000000" w:themeColor="text1"/>
          <w:kern w:val="0"/>
          <w:sz w:val="28"/>
          <w:szCs w:val="28"/>
        </w:rPr>
        <w:t>liên quan, để làm cơ sở lập đơn giá dự toán chi phí bảo trì định kỳ kết cấu hạ tầng đường thủy nội địa.</w:t>
      </w:r>
    </w:p>
    <w:bookmarkEnd w:id="9"/>
    <w:bookmarkEnd w:id="14"/>
    <w:bookmarkEnd w:id="17"/>
    <w:bookmarkEnd w:id="18"/>
    <w:p w14:paraId="6D992EB5" w14:textId="77777777" w:rsidR="00DE6B7B" w:rsidRPr="00E718F0" w:rsidRDefault="00DE6B7B" w:rsidP="00DE6B7B">
      <w:pPr>
        <w:spacing w:before="120" w:after="0" w:line="360" w:lineRule="exact"/>
        <w:ind w:firstLine="567"/>
        <w:jc w:val="both"/>
        <w:rPr>
          <w:rFonts w:ascii="Times New Roman" w:eastAsia="Times New Roman" w:hAnsi="Times New Roman" w:cs="Times New Roman"/>
          <w:b/>
          <w:color w:val="000000" w:themeColor="text1"/>
          <w:kern w:val="0"/>
          <w:sz w:val="28"/>
          <w:szCs w:val="28"/>
        </w:rPr>
      </w:pPr>
      <w:r w:rsidRPr="00E718F0">
        <w:rPr>
          <w:rFonts w:ascii="Times New Roman" w:eastAsia="Times New Roman" w:hAnsi="Times New Roman" w:cs="Times New Roman"/>
          <w:b/>
          <w:color w:val="000000" w:themeColor="text1"/>
          <w:kern w:val="0"/>
          <w:sz w:val="28"/>
          <w:szCs w:val="28"/>
        </w:rPr>
        <w:t xml:space="preserve">Điều </w:t>
      </w:r>
      <w:r w:rsidR="006803EE" w:rsidRPr="00E718F0">
        <w:rPr>
          <w:rFonts w:ascii="Times New Roman" w:eastAsia="Times New Roman" w:hAnsi="Times New Roman" w:cs="Times New Roman"/>
          <w:b/>
          <w:color w:val="000000" w:themeColor="text1"/>
          <w:kern w:val="0"/>
          <w:sz w:val="28"/>
          <w:szCs w:val="28"/>
        </w:rPr>
        <w:t>8</w:t>
      </w:r>
      <w:r w:rsidRPr="00E718F0">
        <w:rPr>
          <w:rFonts w:ascii="Times New Roman" w:eastAsia="Times New Roman" w:hAnsi="Times New Roman" w:cs="Times New Roman"/>
          <w:b/>
          <w:color w:val="000000" w:themeColor="text1"/>
          <w:kern w:val="0"/>
          <w:sz w:val="28"/>
          <w:szCs w:val="28"/>
        </w:rPr>
        <w:t>. Hiệu lực thi hành</w:t>
      </w:r>
    </w:p>
    <w:p w14:paraId="28A1CBFE" w14:textId="77777777" w:rsidR="00DE6B7B" w:rsidRPr="00E718F0" w:rsidRDefault="00DE6B7B" w:rsidP="00DE6B7B">
      <w:pPr>
        <w:numPr>
          <w:ilvl w:val="0"/>
          <w:numId w:val="3"/>
        </w:numPr>
        <w:spacing w:before="120" w:after="0" w:line="360" w:lineRule="exact"/>
        <w:contextualSpacing/>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Thông tư này có hiệu lực thi hành kể từ ngày     tháng   năm 2025.</w:t>
      </w:r>
    </w:p>
    <w:p w14:paraId="621B9B06" w14:textId="48BD8D3B" w:rsidR="00DE6B7B" w:rsidRPr="00391843" w:rsidRDefault="00DE6B7B" w:rsidP="00DE6B7B">
      <w:pPr>
        <w:spacing w:before="120" w:after="0" w:line="360" w:lineRule="exact"/>
        <w:ind w:firstLine="567"/>
        <w:jc w:val="both"/>
        <w:rPr>
          <w:rFonts w:ascii="Times New Roman" w:eastAsia="Times New Roman" w:hAnsi="Times New Roman" w:cs="Times New Roman"/>
          <w:color w:val="000000" w:themeColor="text1"/>
          <w:kern w:val="0"/>
          <w:sz w:val="28"/>
          <w:szCs w:val="28"/>
        </w:rPr>
      </w:pPr>
      <w:r w:rsidRPr="00391843">
        <w:rPr>
          <w:rFonts w:ascii="Times New Roman" w:eastAsia="Times New Roman" w:hAnsi="Times New Roman" w:cs="Times New Roman"/>
          <w:color w:val="000000" w:themeColor="text1"/>
          <w:kern w:val="0"/>
          <w:sz w:val="28"/>
          <w:szCs w:val="28"/>
        </w:rPr>
        <w:t xml:space="preserve">2. </w:t>
      </w:r>
      <w:r w:rsidR="002F11EA" w:rsidRPr="002F11EA">
        <w:rPr>
          <w:rFonts w:ascii="Times New Roman" w:eastAsia="Times New Roman" w:hAnsi="Times New Roman" w:cs="Times New Roman"/>
          <w:color w:val="000000" w:themeColor="text1"/>
          <w:kern w:val="0"/>
          <w:sz w:val="28"/>
          <w:szCs w:val="28"/>
        </w:rPr>
        <w:t xml:space="preserve">Đối với một số nhiệm vụ bảo trì định kỳ kết cấu hạ tầng đường thủy nội </w:t>
      </w:r>
      <w:proofErr w:type="gramStart"/>
      <w:r w:rsidR="002F11EA" w:rsidRPr="002F11EA">
        <w:rPr>
          <w:rFonts w:ascii="Times New Roman" w:eastAsia="Times New Roman" w:hAnsi="Times New Roman" w:cs="Times New Roman"/>
          <w:color w:val="000000" w:themeColor="text1"/>
          <w:kern w:val="0"/>
          <w:sz w:val="28"/>
          <w:szCs w:val="28"/>
        </w:rPr>
        <w:t>địa  đã</w:t>
      </w:r>
      <w:proofErr w:type="gramEnd"/>
      <w:r w:rsidR="002F11EA" w:rsidRPr="002F11EA">
        <w:rPr>
          <w:rFonts w:ascii="Times New Roman" w:eastAsia="Times New Roman" w:hAnsi="Times New Roman" w:cs="Times New Roman"/>
          <w:color w:val="000000" w:themeColor="text1"/>
          <w:kern w:val="0"/>
          <w:sz w:val="28"/>
          <w:szCs w:val="28"/>
        </w:rPr>
        <w:t xml:space="preserve">  tổ chức đấu thầu trước ngày Thông tư này có hiệu lực thi hành thì tiếp tục thực hiện đến khi kết thúc</w:t>
      </w:r>
      <w:r w:rsidR="00802EE1">
        <w:rPr>
          <w:rFonts w:ascii="Times New Roman" w:eastAsia="Times New Roman" w:hAnsi="Times New Roman" w:cs="Times New Roman"/>
          <w:color w:val="000000" w:themeColor="text1"/>
          <w:kern w:val="0"/>
          <w:sz w:val="28"/>
          <w:szCs w:val="28"/>
        </w:rPr>
        <w:t xml:space="preserve"> </w:t>
      </w:r>
      <w:r w:rsidR="002F11EA" w:rsidRPr="002F11EA">
        <w:rPr>
          <w:rFonts w:ascii="Times New Roman" w:eastAsia="Times New Roman" w:hAnsi="Times New Roman" w:cs="Times New Roman"/>
          <w:color w:val="000000" w:themeColor="text1"/>
          <w:kern w:val="0"/>
          <w:sz w:val="28"/>
          <w:szCs w:val="28"/>
        </w:rPr>
        <w:t>hoàn thành</w:t>
      </w:r>
      <w:r w:rsidRPr="00391843">
        <w:rPr>
          <w:rFonts w:ascii="Times New Roman" w:eastAsia="Times New Roman" w:hAnsi="Times New Roman" w:cs="Times New Roman"/>
          <w:color w:val="000000" w:themeColor="text1"/>
          <w:kern w:val="0"/>
          <w:sz w:val="28"/>
          <w:szCs w:val="28"/>
        </w:rPr>
        <w:t>./.</w:t>
      </w:r>
    </w:p>
    <w:p w14:paraId="58172785" w14:textId="77777777" w:rsidR="00DE6B7B" w:rsidRPr="00E718F0" w:rsidRDefault="00DE6B7B" w:rsidP="00DE6B7B">
      <w:pPr>
        <w:spacing w:after="0" w:line="240" w:lineRule="auto"/>
        <w:ind w:firstLine="567"/>
        <w:jc w:val="both"/>
        <w:rPr>
          <w:rFonts w:ascii="Times New Roman" w:eastAsia="Times New Roman" w:hAnsi="Times New Roman" w:cs="Times New Roman"/>
          <w:color w:val="000000" w:themeColor="text1"/>
          <w:kern w:val="0"/>
          <w:sz w:val="8"/>
          <w:szCs w:val="8"/>
          <w:lang w:val="vi-VN"/>
        </w:rPr>
      </w:pPr>
    </w:p>
    <w:p w14:paraId="0B53FA34" w14:textId="77777777" w:rsidR="00DE6B7B" w:rsidRPr="00E718F0" w:rsidRDefault="00DE6B7B" w:rsidP="00DE6B7B">
      <w:pPr>
        <w:spacing w:before="120" w:after="0" w:line="240" w:lineRule="auto"/>
        <w:ind w:firstLine="567"/>
        <w:jc w:val="both"/>
        <w:rPr>
          <w:rFonts w:ascii="Times New Roman" w:eastAsia="Times New Roman" w:hAnsi="Times New Roman" w:cs="Times New Roman"/>
          <w:color w:val="000000" w:themeColor="text1"/>
          <w:kern w:val="0"/>
          <w:sz w:val="2"/>
          <w:szCs w:val="26"/>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9"/>
        <w:gridCol w:w="4595"/>
      </w:tblGrid>
      <w:tr w:rsidR="00DE6B7B" w:rsidRPr="00E718F0" w14:paraId="6E04C14A" w14:textId="77777777" w:rsidTr="004D13AD">
        <w:tc>
          <w:tcPr>
            <w:tcW w:w="4619" w:type="dxa"/>
          </w:tcPr>
          <w:p w14:paraId="2FB24B0C" w14:textId="77777777" w:rsidR="00DE6B7B" w:rsidRPr="00E718F0" w:rsidRDefault="00DE6B7B" w:rsidP="00DE6B7B">
            <w:pPr>
              <w:jc w:val="both"/>
              <w:rPr>
                <w:b/>
                <w:bCs/>
                <w:i/>
                <w:iCs/>
                <w:color w:val="000000" w:themeColor="text1"/>
                <w:sz w:val="2"/>
                <w:szCs w:val="2"/>
              </w:rPr>
            </w:pPr>
          </w:p>
          <w:p w14:paraId="65F5E100" w14:textId="77777777" w:rsidR="00DE6B7B" w:rsidRPr="00E718F0" w:rsidRDefault="00DE6B7B" w:rsidP="00DE6B7B">
            <w:pPr>
              <w:jc w:val="both"/>
              <w:rPr>
                <w:b/>
                <w:bCs/>
                <w:i/>
                <w:iCs/>
                <w:color w:val="000000" w:themeColor="text1"/>
                <w:sz w:val="24"/>
                <w:szCs w:val="24"/>
              </w:rPr>
            </w:pPr>
            <w:r w:rsidRPr="00E718F0">
              <w:rPr>
                <w:b/>
                <w:bCs/>
                <w:i/>
                <w:iCs/>
                <w:color w:val="000000" w:themeColor="text1"/>
                <w:sz w:val="24"/>
                <w:szCs w:val="24"/>
              </w:rPr>
              <w:t>Nơi nhận:</w:t>
            </w:r>
          </w:p>
          <w:p w14:paraId="24C5AE72" w14:textId="77777777" w:rsidR="00DE6B7B" w:rsidRPr="00E718F0" w:rsidRDefault="00DE6B7B" w:rsidP="00DE6B7B">
            <w:pPr>
              <w:jc w:val="both"/>
              <w:rPr>
                <w:color w:val="000000" w:themeColor="text1"/>
              </w:rPr>
            </w:pPr>
            <w:r w:rsidRPr="00E718F0">
              <w:rPr>
                <w:color w:val="000000" w:themeColor="text1"/>
              </w:rPr>
              <w:t>- Thủ tướng, các PTTg Chính phủ;</w:t>
            </w:r>
          </w:p>
          <w:p w14:paraId="4EC1FF0A" w14:textId="77777777" w:rsidR="00DE6B7B" w:rsidRPr="00E718F0" w:rsidRDefault="00DE6B7B" w:rsidP="00DE6B7B">
            <w:pPr>
              <w:jc w:val="both"/>
              <w:rPr>
                <w:color w:val="000000" w:themeColor="text1"/>
              </w:rPr>
            </w:pPr>
            <w:r w:rsidRPr="00E718F0">
              <w:rPr>
                <w:color w:val="000000" w:themeColor="text1"/>
              </w:rPr>
              <w:t>- Văn phòng Chính phủ;</w:t>
            </w:r>
          </w:p>
          <w:p w14:paraId="0362023F" w14:textId="77777777" w:rsidR="00DE6B7B" w:rsidRPr="00E718F0" w:rsidRDefault="00DE6B7B" w:rsidP="00DE6B7B">
            <w:pPr>
              <w:jc w:val="both"/>
              <w:rPr>
                <w:color w:val="000000" w:themeColor="text1"/>
              </w:rPr>
            </w:pPr>
            <w:r w:rsidRPr="00E718F0">
              <w:rPr>
                <w:color w:val="000000" w:themeColor="text1"/>
              </w:rPr>
              <w:t>- Văn phòng Quốc hội;</w:t>
            </w:r>
          </w:p>
          <w:p w14:paraId="61FCD5AB" w14:textId="77777777" w:rsidR="00DE6B7B" w:rsidRPr="00E718F0" w:rsidRDefault="00DE6B7B" w:rsidP="00DE6B7B">
            <w:pPr>
              <w:jc w:val="both"/>
              <w:rPr>
                <w:color w:val="000000" w:themeColor="text1"/>
              </w:rPr>
            </w:pPr>
            <w:r w:rsidRPr="00E718F0">
              <w:rPr>
                <w:color w:val="000000" w:themeColor="text1"/>
              </w:rPr>
              <w:t>- Văn phòng Chủ tịch nước;</w:t>
            </w:r>
          </w:p>
          <w:p w14:paraId="3B9DF676" w14:textId="77777777" w:rsidR="00DE6B7B" w:rsidRPr="00E718F0" w:rsidRDefault="00DE6B7B" w:rsidP="00DE6B7B">
            <w:pPr>
              <w:jc w:val="both"/>
              <w:rPr>
                <w:color w:val="000000" w:themeColor="text1"/>
              </w:rPr>
            </w:pPr>
            <w:r w:rsidRPr="00E718F0">
              <w:rPr>
                <w:color w:val="000000" w:themeColor="text1"/>
              </w:rPr>
              <w:t>- Văn phòng TW và các Ban của Đảng;</w:t>
            </w:r>
          </w:p>
          <w:p w14:paraId="3604D194" w14:textId="77777777" w:rsidR="00DE6B7B" w:rsidRPr="00E718F0" w:rsidRDefault="00DE6B7B" w:rsidP="00DE6B7B">
            <w:pPr>
              <w:jc w:val="both"/>
              <w:rPr>
                <w:color w:val="000000" w:themeColor="text1"/>
              </w:rPr>
            </w:pPr>
            <w:r w:rsidRPr="00E718F0">
              <w:rPr>
                <w:color w:val="000000" w:themeColor="text1"/>
              </w:rPr>
              <w:t>- Viện Kiểm sát nhân dân tối cao;</w:t>
            </w:r>
          </w:p>
          <w:p w14:paraId="71E8E3E5" w14:textId="77777777" w:rsidR="00DE6B7B" w:rsidRPr="00E718F0" w:rsidRDefault="00DE6B7B" w:rsidP="00DE6B7B">
            <w:pPr>
              <w:jc w:val="both"/>
              <w:rPr>
                <w:color w:val="000000" w:themeColor="text1"/>
              </w:rPr>
            </w:pPr>
            <w:r w:rsidRPr="00E718F0">
              <w:rPr>
                <w:color w:val="000000" w:themeColor="text1"/>
              </w:rPr>
              <w:t>- Tòa án nhân dân tối cao;</w:t>
            </w:r>
          </w:p>
          <w:p w14:paraId="0E7BACD3" w14:textId="77777777" w:rsidR="00DE6B7B" w:rsidRPr="00E718F0" w:rsidRDefault="00DE6B7B" w:rsidP="00DE6B7B">
            <w:pPr>
              <w:jc w:val="both"/>
              <w:rPr>
                <w:color w:val="000000" w:themeColor="text1"/>
              </w:rPr>
            </w:pPr>
            <w:r w:rsidRPr="00E718F0">
              <w:rPr>
                <w:color w:val="000000" w:themeColor="text1"/>
              </w:rPr>
              <w:t>- Bộ trưởng Bộ Xây dựng;</w:t>
            </w:r>
          </w:p>
          <w:p w14:paraId="39A1CC08" w14:textId="77777777" w:rsidR="00DE6B7B" w:rsidRPr="00E718F0" w:rsidRDefault="00DE6B7B" w:rsidP="00DE6B7B">
            <w:pPr>
              <w:jc w:val="both"/>
              <w:rPr>
                <w:color w:val="000000" w:themeColor="text1"/>
              </w:rPr>
            </w:pPr>
            <w:r w:rsidRPr="00E718F0">
              <w:rPr>
                <w:color w:val="000000" w:themeColor="text1"/>
              </w:rPr>
              <w:t>- Các Bộ, cơ quan ngang Bộ, cơ quan thuộc CP;</w:t>
            </w:r>
          </w:p>
          <w:p w14:paraId="0F1D1D49" w14:textId="77777777" w:rsidR="00DE6B7B" w:rsidRPr="00E718F0" w:rsidRDefault="00DE6B7B" w:rsidP="00DE6B7B">
            <w:pPr>
              <w:jc w:val="both"/>
              <w:rPr>
                <w:color w:val="000000" w:themeColor="text1"/>
              </w:rPr>
            </w:pPr>
            <w:r w:rsidRPr="00E718F0">
              <w:rPr>
                <w:color w:val="000000" w:themeColor="text1"/>
              </w:rPr>
              <w:t>- HĐND, UBND cấp tỉnh;</w:t>
            </w:r>
          </w:p>
          <w:p w14:paraId="6AF92CD8" w14:textId="77777777" w:rsidR="00DE6B7B" w:rsidRPr="00E718F0" w:rsidRDefault="00DE6B7B" w:rsidP="00DE6B7B">
            <w:pPr>
              <w:jc w:val="both"/>
              <w:rPr>
                <w:color w:val="000000" w:themeColor="text1"/>
              </w:rPr>
            </w:pPr>
            <w:r w:rsidRPr="00E718F0">
              <w:rPr>
                <w:color w:val="000000" w:themeColor="text1"/>
              </w:rPr>
              <w:t>- Sở Xây dựng các tỉnh, thành phố trực thuộc TW;</w:t>
            </w:r>
          </w:p>
          <w:p w14:paraId="743A4490" w14:textId="77777777" w:rsidR="00DE6B7B" w:rsidRPr="00E718F0" w:rsidRDefault="00DE6B7B" w:rsidP="00DE6B7B">
            <w:pPr>
              <w:jc w:val="both"/>
              <w:rPr>
                <w:color w:val="000000" w:themeColor="text1"/>
              </w:rPr>
            </w:pPr>
            <w:r w:rsidRPr="00E718F0">
              <w:rPr>
                <w:color w:val="000000" w:themeColor="text1"/>
              </w:rPr>
              <w:t xml:space="preserve">- Sở QHKT thành phố Hà Nội; </w:t>
            </w:r>
          </w:p>
          <w:p w14:paraId="7A65504E" w14:textId="77777777" w:rsidR="00DE6B7B" w:rsidRPr="00E718F0" w:rsidRDefault="00DE6B7B" w:rsidP="00DE6B7B">
            <w:pPr>
              <w:jc w:val="both"/>
              <w:rPr>
                <w:color w:val="000000" w:themeColor="text1"/>
              </w:rPr>
            </w:pPr>
            <w:r w:rsidRPr="00E718F0">
              <w:rPr>
                <w:color w:val="000000" w:themeColor="text1"/>
              </w:rPr>
              <w:t>- Cục kiểm tra văn bản - Bộ Tư pháp;</w:t>
            </w:r>
          </w:p>
          <w:p w14:paraId="1BC6B441" w14:textId="77777777" w:rsidR="00DE6B7B" w:rsidRPr="00E718F0" w:rsidRDefault="00DE6B7B" w:rsidP="00DE6B7B">
            <w:pPr>
              <w:jc w:val="both"/>
              <w:rPr>
                <w:color w:val="000000" w:themeColor="text1"/>
              </w:rPr>
            </w:pPr>
            <w:r w:rsidRPr="00E718F0">
              <w:rPr>
                <w:color w:val="000000" w:themeColor="text1"/>
              </w:rPr>
              <w:t>- Công báo; website Chính phủ; website Bộ Xây dựng;</w:t>
            </w:r>
          </w:p>
          <w:p w14:paraId="6E4B5F81" w14:textId="77777777" w:rsidR="00DE6B7B" w:rsidRDefault="00DE6B7B" w:rsidP="00DE6B7B">
            <w:pPr>
              <w:jc w:val="both"/>
              <w:rPr>
                <w:color w:val="000000" w:themeColor="text1"/>
              </w:rPr>
            </w:pPr>
            <w:r w:rsidRPr="00E718F0">
              <w:rPr>
                <w:color w:val="000000" w:themeColor="text1"/>
                <w:sz w:val="22"/>
                <w:szCs w:val="22"/>
              </w:rPr>
              <w:t xml:space="preserve">- </w:t>
            </w:r>
            <w:r w:rsidRPr="00E718F0">
              <w:rPr>
                <w:color w:val="000000" w:themeColor="text1"/>
              </w:rPr>
              <w:t>Lưu: VP, Cục HH&amp;ĐTVN, Cục KT&amp;QLXD.</w:t>
            </w:r>
          </w:p>
          <w:p w14:paraId="06AF2E14" w14:textId="77777777" w:rsidR="003C5B30" w:rsidRDefault="003C5B30" w:rsidP="00DE6B7B">
            <w:pPr>
              <w:jc w:val="both"/>
              <w:rPr>
                <w:color w:val="000000" w:themeColor="text1"/>
              </w:rPr>
            </w:pPr>
          </w:p>
          <w:p w14:paraId="4172CC8F" w14:textId="77777777" w:rsidR="003C5B30" w:rsidRDefault="003C5B30" w:rsidP="00DE6B7B">
            <w:pPr>
              <w:jc w:val="both"/>
              <w:rPr>
                <w:color w:val="000000" w:themeColor="text1"/>
              </w:rPr>
            </w:pPr>
          </w:p>
          <w:p w14:paraId="7F0B0672" w14:textId="77777777" w:rsidR="003C5B30" w:rsidRDefault="003C5B30" w:rsidP="00DE6B7B">
            <w:pPr>
              <w:jc w:val="both"/>
              <w:rPr>
                <w:color w:val="000000" w:themeColor="text1"/>
              </w:rPr>
            </w:pPr>
          </w:p>
          <w:p w14:paraId="24934984" w14:textId="77777777" w:rsidR="003C5B30" w:rsidRDefault="003C5B30" w:rsidP="00DE6B7B">
            <w:pPr>
              <w:jc w:val="both"/>
              <w:rPr>
                <w:color w:val="000000" w:themeColor="text1"/>
              </w:rPr>
            </w:pPr>
          </w:p>
          <w:p w14:paraId="30FDD517" w14:textId="6AF7D25A" w:rsidR="003C5B30" w:rsidRPr="00E718F0" w:rsidRDefault="003C5B30" w:rsidP="00DE6B7B">
            <w:pPr>
              <w:jc w:val="both"/>
              <w:rPr>
                <w:color w:val="000000" w:themeColor="text1"/>
                <w:sz w:val="28"/>
                <w:szCs w:val="28"/>
              </w:rPr>
            </w:pPr>
          </w:p>
        </w:tc>
        <w:tc>
          <w:tcPr>
            <w:tcW w:w="4595" w:type="dxa"/>
          </w:tcPr>
          <w:p w14:paraId="14E4A508" w14:textId="77777777" w:rsidR="00DE6B7B" w:rsidRPr="00E718F0" w:rsidRDefault="00DE6B7B" w:rsidP="00DE6B7B">
            <w:pPr>
              <w:jc w:val="center"/>
              <w:rPr>
                <w:b/>
                <w:bCs/>
                <w:color w:val="000000" w:themeColor="text1"/>
                <w:sz w:val="28"/>
                <w:szCs w:val="28"/>
              </w:rPr>
            </w:pPr>
            <w:proofErr w:type="gramStart"/>
            <w:r w:rsidRPr="00E718F0">
              <w:rPr>
                <w:b/>
                <w:bCs/>
                <w:color w:val="000000" w:themeColor="text1"/>
                <w:sz w:val="28"/>
                <w:szCs w:val="28"/>
              </w:rPr>
              <w:t>KT.BỘTRƯỞNG</w:t>
            </w:r>
            <w:proofErr w:type="gramEnd"/>
          </w:p>
          <w:p w14:paraId="229BD6EF" w14:textId="77777777" w:rsidR="00DE6B7B" w:rsidRPr="00E718F0" w:rsidRDefault="00DE6B7B" w:rsidP="00DE6B7B">
            <w:pPr>
              <w:jc w:val="center"/>
              <w:rPr>
                <w:b/>
                <w:bCs/>
                <w:color w:val="000000" w:themeColor="text1"/>
                <w:sz w:val="28"/>
                <w:szCs w:val="28"/>
              </w:rPr>
            </w:pPr>
            <w:r w:rsidRPr="00E718F0">
              <w:rPr>
                <w:b/>
                <w:bCs/>
                <w:color w:val="000000" w:themeColor="text1"/>
                <w:sz w:val="28"/>
                <w:szCs w:val="28"/>
              </w:rPr>
              <w:t>THỨ TRƯỞNG</w:t>
            </w:r>
          </w:p>
          <w:p w14:paraId="4F915D0C" w14:textId="77777777" w:rsidR="00DE6B7B" w:rsidRPr="00E718F0" w:rsidRDefault="00DE6B7B" w:rsidP="00DE6B7B">
            <w:pPr>
              <w:jc w:val="center"/>
              <w:rPr>
                <w:b/>
                <w:bCs/>
                <w:color w:val="000000" w:themeColor="text1"/>
                <w:sz w:val="28"/>
                <w:szCs w:val="28"/>
              </w:rPr>
            </w:pPr>
          </w:p>
          <w:p w14:paraId="16AB877A" w14:textId="77777777" w:rsidR="00DE6B7B" w:rsidRPr="00E718F0" w:rsidRDefault="00DE6B7B" w:rsidP="00DE6B7B">
            <w:pPr>
              <w:jc w:val="center"/>
              <w:rPr>
                <w:b/>
                <w:bCs/>
                <w:color w:val="000000" w:themeColor="text1"/>
                <w:sz w:val="28"/>
                <w:szCs w:val="28"/>
              </w:rPr>
            </w:pPr>
          </w:p>
          <w:p w14:paraId="4D791F4C" w14:textId="77777777" w:rsidR="00DE6B7B" w:rsidRPr="00E718F0" w:rsidRDefault="00DE6B7B" w:rsidP="00DE6B7B">
            <w:pPr>
              <w:jc w:val="center"/>
              <w:rPr>
                <w:b/>
                <w:bCs/>
                <w:color w:val="000000" w:themeColor="text1"/>
                <w:sz w:val="82"/>
                <w:szCs w:val="82"/>
              </w:rPr>
            </w:pPr>
          </w:p>
          <w:p w14:paraId="3AB2877E" w14:textId="77777777" w:rsidR="00DE6B7B" w:rsidRPr="00E718F0" w:rsidRDefault="00DE6B7B" w:rsidP="00DE6B7B">
            <w:pPr>
              <w:jc w:val="center"/>
              <w:rPr>
                <w:b/>
                <w:bCs/>
                <w:color w:val="000000" w:themeColor="text1"/>
                <w:sz w:val="28"/>
                <w:szCs w:val="28"/>
              </w:rPr>
            </w:pPr>
            <w:r w:rsidRPr="00E718F0">
              <w:rPr>
                <w:b/>
                <w:bCs/>
                <w:color w:val="000000" w:themeColor="text1"/>
                <w:sz w:val="28"/>
                <w:szCs w:val="28"/>
              </w:rPr>
              <w:t>Nguyễn Xuân Sang</w:t>
            </w:r>
          </w:p>
        </w:tc>
      </w:tr>
    </w:tbl>
    <w:p w14:paraId="3CC168BE" w14:textId="77777777" w:rsidR="00881058" w:rsidRDefault="00881058" w:rsidP="002B5930">
      <w:pPr>
        <w:spacing w:after="0" w:line="240" w:lineRule="auto"/>
        <w:jc w:val="center"/>
        <w:rPr>
          <w:rFonts w:ascii="Times New Roman" w:eastAsia="Times New Roman" w:hAnsi="Times New Roman" w:cs="Times New Roman"/>
          <w:b/>
          <w:bCs/>
          <w:color w:val="000000" w:themeColor="text1"/>
          <w:kern w:val="0"/>
        </w:rPr>
      </w:pPr>
    </w:p>
    <w:p w14:paraId="6C0839E3" w14:textId="77777777" w:rsidR="00881058" w:rsidRDefault="00881058" w:rsidP="002B5930">
      <w:pPr>
        <w:spacing w:after="0" w:line="240" w:lineRule="auto"/>
        <w:jc w:val="center"/>
        <w:rPr>
          <w:rFonts w:ascii="Times New Roman" w:eastAsia="Times New Roman" w:hAnsi="Times New Roman" w:cs="Times New Roman"/>
          <w:b/>
          <w:bCs/>
          <w:color w:val="000000" w:themeColor="text1"/>
          <w:kern w:val="0"/>
        </w:rPr>
      </w:pPr>
    </w:p>
    <w:p w14:paraId="6C7A8A43" w14:textId="77777777" w:rsidR="00881058" w:rsidRDefault="00881058" w:rsidP="002B5930">
      <w:pPr>
        <w:spacing w:after="0" w:line="240" w:lineRule="auto"/>
        <w:jc w:val="center"/>
        <w:rPr>
          <w:rFonts w:ascii="Times New Roman" w:eastAsia="Times New Roman" w:hAnsi="Times New Roman" w:cs="Times New Roman"/>
          <w:b/>
          <w:bCs/>
          <w:color w:val="000000" w:themeColor="text1"/>
          <w:kern w:val="0"/>
        </w:rPr>
      </w:pPr>
    </w:p>
    <w:p w14:paraId="187D14D1" w14:textId="77777777" w:rsidR="00881058" w:rsidRDefault="00881058" w:rsidP="002B5930">
      <w:pPr>
        <w:spacing w:after="0" w:line="240" w:lineRule="auto"/>
        <w:jc w:val="center"/>
        <w:rPr>
          <w:rFonts w:ascii="Times New Roman" w:eastAsia="Times New Roman" w:hAnsi="Times New Roman" w:cs="Times New Roman"/>
          <w:b/>
          <w:bCs/>
          <w:color w:val="000000" w:themeColor="text1"/>
          <w:kern w:val="0"/>
        </w:rPr>
      </w:pPr>
    </w:p>
    <w:p w14:paraId="5CAF6624" w14:textId="57920956" w:rsidR="00DE6B7B" w:rsidRDefault="00DE6B7B" w:rsidP="002B5930">
      <w:pPr>
        <w:spacing w:after="0" w:line="240" w:lineRule="auto"/>
        <w:jc w:val="center"/>
        <w:rPr>
          <w:rFonts w:ascii="Times New Roman" w:eastAsia="Times New Roman" w:hAnsi="Times New Roman" w:cs="Times New Roman"/>
          <w:b/>
          <w:bCs/>
          <w:color w:val="000000" w:themeColor="text1"/>
          <w:kern w:val="0"/>
        </w:rPr>
      </w:pPr>
      <w:r w:rsidRPr="00E718F0">
        <w:rPr>
          <w:rFonts w:ascii="Times New Roman" w:eastAsia="Times New Roman" w:hAnsi="Times New Roman" w:cs="Times New Roman"/>
          <w:b/>
          <w:bCs/>
          <w:color w:val="000000" w:themeColor="text1"/>
          <w:kern w:val="0"/>
        </w:rPr>
        <w:t>PHỤ LỤC I</w:t>
      </w:r>
    </w:p>
    <w:p w14:paraId="31AB7B0F" w14:textId="77777777" w:rsidR="00746450" w:rsidRPr="00E718F0" w:rsidRDefault="00746450" w:rsidP="00DE6B7B">
      <w:pPr>
        <w:spacing w:after="0" w:line="240" w:lineRule="auto"/>
        <w:jc w:val="center"/>
        <w:rPr>
          <w:rFonts w:ascii="Times New Roman" w:eastAsia="Times New Roman" w:hAnsi="Times New Roman" w:cs="Times New Roman"/>
          <w:b/>
          <w:bCs/>
          <w:color w:val="000000" w:themeColor="text1"/>
          <w:kern w:val="0"/>
          <w:sz w:val="26"/>
          <w:szCs w:val="26"/>
        </w:rPr>
      </w:pPr>
    </w:p>
    <w:p w14:paraId="4FEE4E91" w14:textId="263C8305" w:rsidR="00DE6B7B" w:rsidRPr="00E718F0" w:rsidRDefault="00C32878" w:rsidP="00DE6B7B">
      <w:pPr>
        <w:spacing w:after="0" w:line="240" w:lineRule="auto"/>
        <w:jc w:val="center"/>
        <w:rPr>
          <w:rFonts w:ascii="Times New Roman" w:eastAsia="Times New Roman" w:hAnsi="Times New Roman" w:cs="Times New Roman"/>
          <w:b/>
          <w:bCs/>
          <w:color w:val="000000" w:themeColor="text1"/>
          <w:kern w:val="0"/>
        </w:rPr>
      </w:pPr>
      <w:r>
        <w:rPr>
          <w:rFonts w:ascii="Times New Roman" w:eastAsia="Times New Roman" w:hAnsi="Times New Roman" w:cs="Times New Roman"/>
          <w:b/>
          <w:bCs/>
          <w:color w:val="000000" w:themeColor="text1"/>
          <w:kern w:val="0"/>
        </w:rPr>
        <w:t xml:space="preserve">TỔNG HỢP </w:t>
      </w:r>
      <w:r w:rsidR="00DE6B7B" w:rsidRPr="00E718F0">
        <w:rPr>
          <w:rFonts w:ascii="Times New Roman" w:eastAsia="Times New Roman" w:hAnsi="Times New Roman" w:cs="Times New Roman"/>
          <w:b/>
          <w:bCs/>
          <w:color w:val="000000" w:themeColor="text1"/>
          <w:kern w:val="0"/>
        </w:rPr>
        <w:t xml:space="preserve">DỰ TOÁN CHI PHÍ </w:t>
      </w:r>
      <w:r w:rsidR="002769F2" w:rsidRPr="002769F2">
        <w:rPr>
          <w:rFonts w:ascii="Times New Roman" w:eastAsia="Times New Roman" w:hAnsi="Times New Roman" w:cs="Times New Roman"/>
          <w:b/>
          <w:bCs/>
          <w:color w:val="000000" w:themeColor="text1"/>
          <w:kern w:val="0"/>
        </w:rPr>
        <w:t>CÔNG VIỆC QUẢN LÝ, BẢO DƯỠNG THƯỜNG XUYÊN CÔNG TRÌNH ĐƯỜNG THỦY NỘI ĐỊA</w:t>
      </w:r>
    </w:p>
    <w:p w14:paraId="0448E234" w14:textId="77777777" w:rsidR="00DE6B7B" w:rsidRPr="00E718F0" w:rsidRDefault="00DE6B7B" w:rsidP="00DE6B7B">
      <w:pPr>
        <w:spacing w:after="0" w:line="240" w:lineRule="auto"/>
        <w:jc w:val="center"/>
        <w:rPr>
          <w:rFonts w:ascii="Times New Roman" w:eastAsia="MS Mincho" w:hAnsi="Times New Roman" w:cs="Times New Roman"/>
          <w:i/>
          <w:iCs/>
          <w:color w:val="000000" w:themeColor="text1"/>
          <w:spacing w:val="-6"/>
          <w:kern w:val="0"/>
          <w:sz w:val="26"/>
          <w:szCs w:val="26"/>
          <w:lang w:val="nl-NL" w:eastAsia="ja-JP"/>
        </w:rPr>
      </w:pPr>
      <w:r w:rsidRPr="00E718F0">
        <w:rPr>
          <w:rFonts w:ascii="Times New Roman" w:eastAsia="MS Mincho" w:hAnsi="Times New Roman" w:cs="Times New Roman"/>
          <w:i/>
          <w:iCs/>
          <w:color w:val="000000" w:themeColor="text1"/>
          <w:spacing w:val="-6"/>
          <w:kern w:val="0"/>
          <w:sz w:val="26"/>
          <w:szCs w:val="26"/>
          <w:lang w:val="nl-NL" w:eastAsia="ja-JP"/>
        </w:rPr>
        <w:t>(Ban hành kèm theo Thông tư số         /2025 /TT-BXD ngày       /     /2025</w:t>
      </w:r>
    </w:p>
    <w:p w14:paraId="7B1A89FA" w14:textId="77777777" w:rsidR="00DE6B7B" w:rsidRDefault="00DE6B7B" w:rsidP="00DE6B7B">
      <w:pPr>
        <w:spacing w:after="0" w:line="240" w:lineRule="auto"/>
        <w:jc w:val="center"/>
        <w:rPr>
          <w:rFonts w:ascii="Times New Roman" w:eastAsia="MS Mincho" w:hAnsi="Times New Roman" w:cs="Times New Roman"/>
          <w:i/>
          <w:iCs/>
          <w:color w:val="000000" w:themeColor="text1"/>
          <w:spacing w:val="-6"/>
          <w:kern w:val="0"/>
          <w:sz w:val="26"/>
          <w:szCs w:val="26"/>
          <w:lang w:val="nl-NL" w:eastAsia="ja-JP"/>
        </w:rPr>
      </w:pPr>
      <w:r w:rsidRPr="00E718F0">
        <w:rPr>
          <w:rFonts w:ascii="Times New Roman" w:eastAsia="MS Mincho" w:hAnsi="Times New Roman" w:cs="Times New Roman"/>
          <w:i/>
          <w:iCs/>
          <w:color w:val="000000" w:themeColor="text1"/>
          <w:spacing w:val="-6"/>
          <w:kern w:val="0"/>
          <w:sz w:val="26"/>
          <w:szCs w:val="26"/>
          <w:lang w:val="nl-NL" w:eastAsia="ja-JP"/>
        </w:rPr>
        <w:t>của Bộ trưởng Bộ Xây dựng)</w:t>
      </w:r>
    </w:p>
    <w:p w14:paraId="52F97267" w14:textId="77777777" w:rsidR="00C32878" w:rsidRDefault="00C32878" w:rsidP="00C32878">
      <w:pPr>
        <w:spacing w:after="0" w:line="240" w:lineRule="auto"/>
        <w:rPr>
          <w:rFonts w:ascii="Times New Roman" w:eastAsia="MS Mincho" w:hAnsi="Times New Roman" w:cs="Times New Roman"/>
          <w:i/>
          <w:iCs/>
          <w:color w:val="000000" w:themeColor="text1"/>
          <w:spacing w:val="-6"/>
          <w:kern w:val="0"/>
          <w:sz w:val="26"/>
          <w:szCs w:val="26"/>
          <w:lang w:val="nl-NL" w:eastAsia="ja-JP"/>
        </w:rPr>
      </w:pPr>
    </w:p>
    <w:p w14:paraId="1C09DDB6" w14:textId="77777777" w:rsidR="00C32878" w:rsidRPr="00E718F0" w:rsidRDefault="00C32878" w:rsidP="00C32878">
      <w:pPr>
        <w:shd w:val="clear" w:color="auto" w:fill="FFFFFF"/>
        <w:spacing w:before="120" w:after="120" w:line="129" w:lineRule="atLeast"/>
        <w:jc w:val="right"/>
        <w:rPr>
          <w:rFonts w:ascii="Times New Roman" w:eastAsia="Times New Roman" w:hAnsi="Times New Roman" w:cs="Times New Roman"/>
          <w:i/>
          <w:iCs/>
          <w:color w:val="000000" w:themeColor="text1"/>
          <w:kern w:val="0"/>
          <w:sz w:val="20"/>
          <w:szCs w:val="20"/>
          <w:lang w:val="vi-VN"/>
        </w:rPr>
      </w:pPr>
      <w:r w:rsidRPr="00E718F0">
        <w:rPr>
          <w:rFonts w:ascii="Times New Roman" w:eastAsia="Times New Roman" w:hAnsi="Times New Roman" w:cs="Times New Roman"/>
          <w:i/>
          <w:iCs/>
          <w:color w:val="000000" w:themeColor="text1"/>
          <w:kern w:val="0"/>
          <w:sz w:val="20"/>
          <w:szCs w:val="20"/>
          <w:lang w:val="vi-VN"/>
        </w:rPr>
        <w:t>Đơn vị tính: đ</w:t>
      </w:r>
      <w:r w:rsidRPr="00E718F0">
        <w:rPr>
          <w:rFonts w:ascii="Times New Roman" w:eastAsia="Times New Roman" w:hAnsi="Times New Roman" w:cs="Times New Roman"/>
          <w:i/>
          <w:iCs/>
          <w:color w:val="000000" w:themeColor="text1"/>
          <w:kern w:val="0"/>
          <w:sz w:val="20"/>
          <w:szCs w:val="20"/>
        </w:rPr>
        <w:t>ồ</w:t>
      </w:r>
      <w:r w:rsidRPr="00E718F0">
        <w:rPr>
          <w:rFonts w:ascii="Times New Roman" w:eastAsia="Times New Roman" w:hAnsi="Times New Roman" w:cs="Times New Roman"/>
          <w:i/>
          <w:iCs/>
          <w:color w:val="000000" w:themeColor="text1"/>
          <w:kern w:val="0"/>
          <w:sz w:val="20"/>
          <w:szCs w:val="20"/>
          <w:lang w:val="vi-VN"/>
        </w:rPr>
        <w:t>ng</w:t>
      </w:r>
    </w:p>
    <w:tbl>
      <w:tblPr>
        <w:tblStyle w:val="TableGrid"/>
        <w:tblW w:w="9612" w:type="dxa"/>
        <w:tblInd w:w="-572" w:type="dxa"/>
        <w:tblLook w:val="04A0" w:firstRow="1" w:lastRow="0" w:firstColumn="1" w:lastColumn="0" w:noHBand="0" w:noVBand="1"/>
      </w:tblPr>
      <w:tblGrid>
        <w:gridCol w:w="706"/>
        <w:gridCol w:w="3830"/>
        <w:gridCol w:w="1276"/>
        <w:gridCol w:w="1147"/>
        <w:gridCol w:w="1247"/>
        <w:gridCol w:w="1406"/>
      </w:tblGrid>
      <w:tr w:rsidR="00C32878" w:rsidRPr="00E718F0" w14:paraId="0050837E" w14:textId="77777777" w:rsidTr="00A4323A">
        <w:tc>
          <w:tcPr>
            <w:tcW w:w="706" w:type="dxa"/>
            <w:vAlign w:val="center"/>
          </w:tcPr>
          <w:p w14:paraId="418B5553" w14:textId="77777777" w:rsidR="00C32878" w:rsidRPr="00E718F0" w:rsidRDefault="00C32878" w:rsidP="00A4323A">
            <w:pPr>
              <w:spacing w:before="120" w:after="120" w:line="129" w:lineRule="atLeast"/>
              <w:jc w:val="center"/>
              <w:rPr>
                <w:b/>
                <w:bCs/>
                <w:color w:val="000000" w:themeColor="text1"/>
                <w:lang w:val="vi-VN"/>
              </w:rPr>
            </w:pPr>
            <w:r w:rsidRPr="00E718F0">
              <w:rPr>
                <w:b/>
                <w:bCs/>
                <w:color w:val="000000" w:themeColor="text1"/>
                <w:lang w:val="vi-VN"/>
              </w:rPr>
              <w:t>STT</w:t>
            </w:r>
          </w:p>
        </w:tc>
        <w:tc>
          <w:tcPr>
            <w:tcW w:w="3830" w:type="dxa"/>
            <w:vAlign w:val="center"/>
          </w:tcPr>
          <w:p w14:paraId="19553290" w14:textId="77777777" w:rsidR="00C32878" w:rsidRPr="00E718F0" w:rsidRDefault="00C32878" w:rsidP="00A4323A">
            <w:pPr>
              <w:spacing w:before="120" w:after="120" w:line="129" w:lineRule="atLeast"/>
              <w:jc w:val="center"/>
              <w:rPr>
                <w:b/>
                <w:bCs/>
                <w:color w:val="000000" w:themeColor="text1"/>
                <w:lang w:val="vi-VN"/>
              </w:rPr>
            </w:pPr>
            <w:r w:rsidRPr="00E718F0">
              <w:rPr>
                <w:b/>
                <w:bCs/>
                <w:color w:val="000000" w:themeColor="text1"/>
                <w:lang w:val="vi-VN"/>
              </w:rPr>
              <w:t>NỘI DUNG CHI PHÍ</w:t>
            </w:r>
          </w:p>
        </w:tc>
        <w:tc>
          <w:tcPr>
            <w:tcW w:w="1276" w:type="dxa"/>
            <w:vAlign w:val="center"/>
          </w:tcPr>
          <w:p w14:paraId="748176E1" w14:textId="77777777" w:rsidR="00C32878" w:rsidRPr="00E718F0" w:rsidRDefault="00C32878" w:rsidP="00A4323A">
            <w:pPr>
              <w:spacing w:before="120" w:after="120" w:line="129" w:lineRule="atLeast"/>
              <w:jc w:val="center"/>
              <w:rPr>
                <w:b/>
                <w:bCs/>
                <w:color w:val="000000" w:themeColor="text1"/>
                <w:lang w:val="vi-VN"/>
              </w:rPr>
            </w:pPr>
            <w:r w:rsidRPr="00E718F0">
              <w:rPr>
                <w:b/>
                <w:bCs/>
                <w:color w:val="000000" w:themeColor="text1"/>
                <w:lang w:val="vi-VN"/>
              </w:rPr>
              <w:t>GIÁ TRỊ TRƯỚC THUẾ</w:t>
            </w:r>
          </w:p>
        </w:tc>
        <w:tc>
          <w:tcPr>
            <w:tcW w:w="1147" w:type="dxa"/>
            <w:vAlign w:val="center"/>
          </w:tcPr>
          <w:p w14:paraId="25BA9B43" w14:textId="77777777" w:rsidR="00C32878" w:rsidRPr="00E718F0" w:rsidRDefault="00C32878" w:rsidP="00A4323A">
            <w:pPr>
              <w:spacing w:before="120" w:after="120" w:line="129" w:lineRule="atLeast"/>
              <w:jc w:val="center"/>
              <w:rPr>
                <w:b/>
                <w:bCs/>
                <w:color w:val="000000" w:themeColor="text1"/>
                <w:lang w:val="vi-VN"/>
              </w:rPr>
            </w:pPr>
            <w:r w:rsidRPr="00E718F0">
              <w:rPr>
                <w:b/>
                <w:bCs/>
                <w:color w:val="000000" w:themeColor="text1"/>
                <w:lang w:val="vi-VN"/>
              </w:rPr>
              <w:t>THUẾ GTGT</w:t>
            </w:r>
          </w:p>
        </w:tc>
        <w:tc>
          <w:tcPr>
            <w:tcW w:w="1247" w:type="dxa"/>
            <w:vAlign w:val="center"/>
          </w:tcPr>
          <w:p w14:paraId="02E32732" w14:textId="77777777" w:rsidR="00C32878" w:rsidRPr="00E718F0" w:rsidRDefault="00C32878" w:rsidP="00A4323A">
            <w:pPr>
              <w:spacing w:before="120" w:after="120" w:line="129" w:lineRule="atLeast"/>
              <w:jc w:val="center"/>
              <w:rPr>
                <w:b/>
                <w:bCs/>
                <w:color w:val="000000" w:themeColor="text1"/>
                <w:lang w:val="vi-VN"/>
              </w:rPr>
            </w:pPr>
            <w:r w:rsidRPr="00E718F0">
              <w:rPr>
                <w:b/>
                <w:bCs/>
                <w:color w:val="000000" w:themeColor="text1"/>
                <w:lang w:val="vi-VN"/>
              </w:rPr>
              <w:t>GIÁ TRỊ SAU THUẾ</w:t>
            </w:r>
          </w:p>
        </w:tc>
        <w:tc>
          <w:tcPr>
            <w:tcW w:w="1406" w:type="dxa"/>
            <w:vAlign w:val="center"/>
          </w:tcPr>
          <w:p w14:paraId="5F635213" w14:textId="77777777" w:rsidR="00C32878" w:rsidRPr="00E718F0" w:rsidRDefault="00C32878" w:rsidP="00A4323A">
            <w:pPr>
              <w:spacing w:before="120" w:after="120" w:line="129" w:lineRule="atLeast"/>
              <w:jc w:val="center"/>
              <w:rPr>
                <w:b/>
                <w:bCs/>
                <w:color w:val="000000" w:themeColor="text1"/>
                <w:lang w:val="vi-VN"/>
              </w:rPr>
            </w:pPr>
            <w:r w:rsidRPr="00E718F0">
              <w:rPr>
                <w:b/>
                <w:bCs/>
                <w:color w:val="000000" w:themeColor="text1"/>
                <w:lang w:val="vi-VN"/>
              </w:rPr>
              <w:t>KÝ HIỆU</w:t>
            </w:r>
          </w:p>
        </w:tc>
      </w:tr>
      <w:tr w:rsidR="00C32878" w:rsidRPr="00E718F0" w14:paraId="7A0FCC55" w14:textId="77777777" w:rsidTr="00A4323A">
        <w:tc>
          <w:tcPr>
            <w:tcW w:w="706" w:type="dxa"/>
          </w:tcPr>
          <w:p w14:paraId="2BD1220F" w14:textId="77777777" w:rsidR="00C32878" w:rsidRPr="00E718F0" w:rsidRDefault="00C32878" w:rsidP="00A4323A">
            <w:pPr>
              <w:spacing w:before="60" w:after="60" w:line="129" w:lineRule="atLeast"/>
              <w:jc w:val="center"/>
              <w:rPr>
                <w:b/>
                <w:bCs/>
                <w:color w:val="000000" w:themeColor="text1"/>
                <w:sz w:val="24"/>
                <w:szCs w:val="24"/>
                <w:lang w:val="vi-VN"/>
              </w:rPr>
            </w:pPr>
            <w:r w:rsidRPr="00E718F0">
              <w:rPr>
                <w:b/>
                <w:bCs/>
                <w:color w:val="000000" w:themeColor="text1"/>
                <w:sz w:val="24"/>
                <w:szCs w:val="24"/>
                <w:lang w:val="vi-VN"/>
              </w:rPr>
              <w:t>1</w:t>
            </w:r>
          </w:p>
        </w:tc>
        <w:tc>
          <w:tcPr>
            <w:tcW w:w="3830" w:type="dxa"/>
          </w:tcPr>
          <w:p w14:paraId="11147684" w14:textId="6DDBFC01" w:rsidR="00C32878" w:rsidRPr="00746450" w:rsidRDefault="00C32878" w:rsidP="00A4323A">
            <w:pPr>
              <w:spacing w:before="60" w:after="60" w:line="129" w:lineRule="atLeast"/>
              <w:rPr>
                <w:b/>
                <w:bCs/>
                <w:color w:val="000000" w:themeColor="text1"/>
                <w:sz w:val="24"/>
                <w:szCs w:val="24"/>
              </w:rPr>
            </w:pPr>
            <w:r w:rsidRPr="00E718F0">
              <w:rPr>
                <w:b/>
                <w:bCs/>
                <w:color w:val="000000" w:themeColor="text1"/>
                <w:sz w:val="24"/>
                <w:szCs w:val="24"/>
                <w:lang w:val="vi-VN"/>
              </w:rPr>
              <w:t xml:space="preserve">Chi phí </w:t>
            </w:r>
            <w:r w:rsidRPr="00E718F0">
              <w:rPr>
                <w:b/>
                <w:bCs/>
                <w:color w:val="000000" w:themeColor="text1"/>
                <w:sz w:val="24"/>
                <w:szCs w:val="24"/>
              </w:rPr>
              <w:t xml:space="preserve">thực hiện </w:t>
            </w:r>
            <w:r w:rsidR="00746450" w:rsidRPr="00746450">
              <w:rPr>
                <w:b/>
                <w:bCs/>
                <w:color w:val="000000" w:themeColor="text1"/>
                <w:sz w:val="24"/>
                <w:szCs w:val="24"/>
              </w:rPr>
              <w:t>các công việc quản lý, bảo dưỡng thường xuyên công trình đường thủy nội địa</w:t>
            </w:r>
          </w:p>
        </w:tc>
        <w:tc>
          <w:tcPr>
            <w:tcW w:w="1276" w:type="dxa"/>
          </w:tcPr>
          <w:p w14:paraId="59135861" w14:textId="77777777" w:rsidR="00C32878" w:rsidRPr="00E718F0" w:rsidRDefault="00C32878" w:rsidP="00A4323A">
            <w:pPr>
              <w:spacing w:before="60" w:after="60" w:line="129" w:lineRule="atLeast"/>
              <w:jc w:val="center"/>
              <w:rPr>
                <w:b/>
                <w:bCs/>
                <w:color w:val="000000" w:themeColor="text1"/>
                <w:sz w:val="24"/>
                <w:szCs w:val="24"/>
              </w:rPr>
            </w:pPr>
          </w:p>
        </w:tc>
        <w:tc>
          <w:tcPr>
            <w:tcW w:w="1147" w:type="dxa"/>
          </w:tcPr>
          <w:p w14:paraId="56326471" w14:textId="77777777" w:rsidR="00C32878" w:rsidRPr="00E718F0" w:rsidRDefault="00C32878" w:rsidP="00A4323A">
            <w:pPr>
              <w:spacing w:before="60" w:after="60" w:line="129" w:lineRule="atLeast"/>
              <w:jc w:val="center"/>
              <w:rPr>
                <w:b/>
                <w:bCs/>
                <w:color w:val="000000" w:themeColor="text1"/>
                <w:sz w:val="24"/>
                <w:szCs w:val="24"/>
              </w:rPr>
            </w:pPr>
          </w:p>
        </w:tc>
        <w:tc>
          <w:tcPr>
            <w:tcW w:w="1247" w:type="dxa"/>
          </w:tcPr>
          <w:p w14:paraId="66442FC5" w14:textId="77777777" w:rsidR="00C32878" w:rsidRPr="00E718F0" w:rsidRDefault="00C32878" w:rsidP="00A4323A">
            <w:pPr>
              <w:spacing w:before="60" w:after="60" w:line="129" w:lineRule="atLeast"/>
              <w:jc w:val="center"/>
              <w:rPr>
                <w:b/>
                <w:bCs/>
                <w:color w:val="000000" w:themeColor="text1"/>
                <w:sz w:val="24"/>
                <w:szCs w:val="24"/>
              </w:rPr>
            </w:pPr>
          </w:p>
        </w:tc>
        <w:tc>
          <w:tcPr>
            <w:tcW w:w="1406" w:type="dxa"/>
          </w:tcPr>
          <w:p w14:paraId="60E987E8" w14:textId="77777777" w:rsidR="00C32878" w:rsidRPr="00E718F0" w:rsidRDefault="00C32878" w:rsidP="00A4323A">
            <w:pPr>
              <w:spacing w:before="60" w:after="60" w:line="129" w:lineRule="atLeast"/>
              <w:jc w:val="center"/>
              <w:rPr>
                <w:b/>
                <w:bCs/>
                <w:color w:val="000000" w:themeColor="text1"/>
                <w:sz w:val="24"/>
                <w:szCs w:val="24"/>
              </w:rPr>
            </w:pPr>
            <w:r w:rsidRPr="00E718F0">
              <w:rPr>
                <w:b/>
                <w:bCs/>
                <w:color w:val="000000" w:themeColor="text1"/>
                <w:sz w:val="24"/>
                <w:szCs w:val="24"/>
              </w:rPr>
              <w:t>G</w:t>
            </w:r>
            <w:r w:rsidRPr="00E718F0">
              <w:rPr>
                <w:b/>
                <w:bCs/>
                <w:color w:val="000000" w:themeColor="text1"/>
                <w:sz w:val="24"/>
                <w:szCs w:val="24"/>
                <w:vertAlign w:val="subscript"/>
              </w:rPr>
              <w:t>TH</w:t>
            </w:r>
          </w:p>
        </w:tc>
      </w:tr>
      <w:tr w:rsidR="00C32878" w:rsidRPr="00E718F0" w14:paraId="0E49B837" w14:textId="77777777" w:rsidTr="00A4323A">
        <w:tc>
          <w:tcPr>
            <w:tcW w:w="706" w:type="dxa"/>
          </w:tcPr>
          <w:p w14:paraId="4B1EDF26" w14:textId="77777777" w:rsidR="00C32878" w:rsidRPr="00E718F0" w:rsidRDefault="00C32878" w:rsidP="00A4323A">
            <w:pPr>
              <w:spacing w:before="60" w:after="60" w:line="129" w:lineRule="atLeast"/>
              <w:jc w:val="center"/>
              <w:rPr>
                <w:color w:val="000000" w:themeColor="text1"/>
                <w:sz w:val="24"/>
                <w:szCs w:val="24"/>
              </w:rPr>
            </w:pPr>
            <w:r w:rsidRPr="00E718F0">
              <w:rPr>
                <w:color w:val="000000" w:themeColor="text1"/>
                <w:sz w:val="24"/>
                <w:szCs w:val="24"/>
                <w:lang w:val="vi-VN"/>
              </w:rPr>
              <w:t>1.1</w:t>
            </w:r>
          </w:p>
        </w:tc>
        <w:tc>
          <w:tcPr>
            <w:tcW w:w="3830" w:type="dxa"/>
          </w:tcPr>
          <w:p w14:paraId="7A63A1D2" w14:textId="1D876214" w:rsidR="00C32878" w:rsidRPr="00E718F0" w:rsidRDefault="00746450" w:rsidP="00A4323A">
            <w:pPr>
              <w:spacing w:before="60" w:after="60" w:line="129" w:lineRule="atLeast"/>
              <w:rPr>
                <w:color w:val="000000" w:themeColor="text1"/>
                <w:sz w:val="24"/>
                <w:szCs w:val="24"/>
              </w:rPr>
            </w:pPr>
            <w:r>
              <w:rPr>
                <w:color w:val="000000" w:themeColor="text1"/>
                <w:sz w:val="24"/>
                <w:szCs w:val="24"/>
              </w:rPr>
              <w:t>T</w:t>
            </w:r>
            <w:r w:rsidR="00C32878" w:rsidRPr="00E718F0">
              <w:rPr>
                <w:color w:val="000000" w:themeColor="text1"/>
                <w:sz w:val="24"/>
                <w:szCs w:val="24"/>
              </w:rPr>
              <w:t xml:space="preserve">uyến sông, </w:t>
            </w:r>
            <w:r>
              <w:rPr>
                <w:color w:val="000000" w:themeColor="text1"/>
                <w:sz w:val="24"/>
                <w:szCs w:val="24"/>
              </w:rPr>
              <w:t xml:space="preserve">tuyến </w:t>
            </w:r>
            <w:r w:rsidR="00C32878" w:rsidRPr="00E718F0">
              <w:rPr>
                <w:color w:val="000000" w:themeColor="text1"/>
                <w:sz w:val="24"/>
                <w:szCs w:val="24"/>
              </w:rPr>
              <w:t>kênh 1</w:t>
            </w:r>
          </w:p>
        </w:tc>
        <w:tc>
          <w:tcPr>
            <w:tcW w:w="1276" w:type="dxa"/>
          </w:tcPr>
          <w:p w14:paraId="5B440081" w14:textId="77777777" w:rsidR="00C32878" w:rsidRPr="00E718F0" w:rsidRDefault="00C32878" w:rsidP="00A4323A">
            <w:pPr>
              <w:spacing w:before="60" w:after="60" w:line="129" w:lineRule="atLeast"/>
              <w:jc w:val="center"/>
              <w:rPr>
                <w:color w:val="000000" w:themeColor="text1"/>
                <w:sz w:val="24"/>
                <w:szCs w:val="24"/>
              </w:rPr>
            </w:pPr>
          </w:p>
        </w:tc>
        <w:tc>
          <w:tcPr>
            <w:tcW w:w="1147" w:type="dxa"/>
          </w:tcPr>
          <w:p w14:paraId="5AD44195" w14:textId="77777777" w:rsidR="00C32878" w:rsidRPr="00E718F0" w:rsidRDefault="00C32878" w:rsidP="00A4323A">
            <w:pPr>
              <w:spacing w:before="60" w:after="60" w:line="129" w:lineRule="atLeast"/>
              <w:jc w:val="center"/>
              <w:rPr>
                <w:color w:val="000000" w:themeColor="text1"/>
                <w:sz w:val="24"/>
                <w:szCs w:val="24"/>
              </w:rPr>
            </w:pPr>
          </w:p>
        </w:tc>
        <w:tc>
          <w:tcPr>
            <w:tcW w:w="1247" w:type="dxa"/>
          </w:tcPr>
          <w:p w14:paraId="1BE4E07A" w14:textId="77777777" w:rsidR="00C32878" w:rsidRPr="00E718F0" w:rsidRDefault="00C32878" w:rsidP="00A4323A">
            <w:pPr>
              <w:spacing w:before="60" w:after="60" w:line="129" w:lineRule="atLeast"/>
              <w:jc w:val="center"/>
              <w:rPr>
                <w:color w:val="000000" w:themeColor="text1"/>
                <w:sz w:val="24"/>
                <w:szCs w:val="24"/>
              </w:rPr>
            </w:pPr>
          </w:p>
        </w:tc>
        <w:tc>
          <w:tcPr>
            <w:tcW w:w="1406" w:type="dxa"/>
          </w:tcPr>
          <w:p w14:paraId="368458A6" w14:textId="77777777" w:rsidR="00C32878" w:rsidRPr="00E718F0" w:rsidRDefault="00C32878" w:rsidP="00A4323A">
            <w:pPr>
              <w:spacing w:before="60" w:after="60" w:line="129" w:lineRule="atLeast"/>
              <w:jc w:val="center"/>
              <w:rPr>
                <w:color w:val="000000" w:themeColor="text1"/>
                <w:sz w:val="24"/>
                <w:szCs w:val="24"/>
              </w:rPr>
            </w:pPr>
          </w:p>
        </w:tc>
      </w:tr>
      <w:tr w:rsidR="00C32878" w:rsidRPr="00E718F0" w14:paraId="06B73C6B" w14:textId="77777777" w:rsidTr="00A4323A">
        <w:tc>
          <w:tcPr>
            <w:tcW w:w="706" w:type="dxa"/>
          </w:tcPr>
          <w:p w14:paraId="3D2CDCA3" w14:textId="77777777" w:rsidR="00C32878" w:rsidRPr="00E718F0" w:rsidRDefault="00C32878" w:rsidP="00A4323A">
            <w:pPr>
              <w:spacing w:before="60" w:after="60" w:line="129" w:lineRule="atLeast"/>
              <w:jc w:val="center"/>
              <w:rPr>
                <w:color w:val="000000" w:themeColor="text1"/>
                <w:sz w:val="24"/>
                <w:szCs w:val="24"/>
                <w:lang w:val="vi-VN"/>
              </w:rPr>
            </w:pPr>
            <w:r w:rsidRPr="00E718F0">
              <w:rPr>
                <w:color w:val="000000" w:themeColor="text1"/>
                <w:sz w:val="24"/>
                <w:szCs w:val="24"/>
                <w:lang w:val="vi-VN"/>
              </w:rPr>
              <w:t>-</w:t>
            </w:r>
          </w:p>
        </w:tc>
        <w:tc>
          <w:tcPr>
            <w:tcW w:w="3830" w:type="dxa"/>
          </w:tcPr>
          <w:p w14:paraId="7D193E11" w14:textId="3668328C" w:rsidR="00C32878" w:rsidRPr="00510A42" w:rsidRDefault="00C32878" w:rsidP="00A4323A">
            <w:pPr>
              <w:spacing w:before="60" w:after="60" w:line="129" w:lineRule="atLeast"/>
              <w:rPr>
                <w:color w:val="000000" w:themeColor="text1"/>
                <w:sz w:val="24"/>
                <w:szCs w:val="24"/>
              </w:rPr>
            </w:pPr>
            <w:r w:rsidRPr="00E718F0">
              <w:rPr>
                <w:color w:val="000000" w:themeColor="text1"/>
                <w:sz w:val="24"/>
                <w:szCs w:val="24"/>
                <w:lang w:val="vi-VN"/>
              </w:rPr>
              <w:t xml:space="preserve">Chi phí </w:t>
            </w:r>
            <w:r w:rsidR="00510A42">
              <w:rPr>
                <w:color w:val="000000" w:themeColor="text1"/>
                <w:sz w:val="24"/>
                <w:szCs w:val="24"/>
              </w:rPr>
              <w:t>trực tiếp</w:t>
            </w:r>
          </w:p>
        </w:tc>
        <w:tc>
          <w:tcPr>
            <w:tcW w:w="1276" w:type="dxa"/>
          </w:tcPr>
          <w:p w14:paraId="4C6EFEBF" w14:textId="77777777" w:rsidR="00C32878" w:rsidRPr="00E718F0" w:rsidRDefault="00C32878" w:rsidP="00A4323A">
            <w:pPr>
              <w:spacing w:before="60" w:after="60" w:line="129" w:lineRule="atLeast"/>
              <w:jc w:val="center"/>
              <w:rPr>
                <w:color w:val="000000" w:themeColor="text1"/>
                <w:sz w:val="24"/>
                <w:szCs w:val="24"/>
              </w:rPr>
            </w:pPr>
          </w:p>
        </w:tc>
        <w:tc>
          <w:tcPr>
            <w:tcW w:w="1147" w:type="dxa"/>
          </w:tcPr>
          <w:p w14:paraId="592FC6DE" w14:textId="77777777" w:rsidR="00C32878" w:rsidRPr="00E718F0" w:rsidRDefault="00C32878" w:rsidP="00A4323A">
            <w:pPr>
              <w:spacing w:before="60" w:after="60" w:line="129" w:lineRule="atLeast"/>
              <w:jc w:val="center"/>
              <w:rPr>
                <w:color w:val="000000" w:themeColor="text1"/>
                <w:sz w:val="24"/>
                <w:szCs w:val="24"/>
              </w:rPr>
            </w:pPr>
          </w:p>
        </w:tc>
        <w:tc>
          <w:tcPr>
            <w:tcW w:w="1247" w:type="dxa"/>
          </w:tcPr>
          <w:p w14:paraId="18ED188E" w14:textId="77777777" w:rsidR="00C32878" w:rsidRPr="00E718F0" w:rsidRDefault="00C32878" w:rsidP="00A4323A">
            <w:pPr>
              <w:spacing w:before="60" w:after="60" w:line="129" w:lineRule="atLeast"/>
              <w:jc w:val="center"/>
              <w:rPr>
                <w:color w:val="000000" w:themeColor="text1"/>
                <w:sz w:val="24"/>
                <w:szCs w:val="24"/>
              </w:rPr>
            </w:pPr>
          </w:p>
        </w:tc>
        <w:tc>
          <w:tcPr>
            <w:tcW w:w="1406" w:type="dxa"/>
          </w:tcPr>
          <w:p w14:paraId="5AD3B442" w14:textId="77777777" w:rsidR="00C32878" w:rsidRPr="00E718F0" w:rsidRDefault="00C32878" w:rsidP="00A4323A">
            <w:pPr>
              <w:spacing w:before="60" w:after="60" w:line="129" w:lineRule="atLeast"/>
              <w:jc w:val="center"/>
              <w:rPr>
                <w:color w:val="000000" w:themeColor="text1"/>
                <w:sz w:val="24"/>
                <w:szCs w:val="24"/>
              </w:rPr>
            </w:pPr>
          </w:p>
        </w:tc>
      </w:tr>
      <w:tr w:rsidR="00C32878" w:rsidRPr="00E718F0" w14:paraId="62A23E40" w14:textId="77777777" w:rsidTr="00A4323A">
        <w:tc>
          <w:tcPr>
            <w:tcW w:w="706" w:type="dxa"/>
          </w:tcPr>
          <w:p w14:paraId="3E9592B0" w14:textId="77777777" w:rsidR="00C32878" w:rsidRPr="00E718F0" w:rsidRDefault="00C32878" w:rsidP="00A4323A">
            <w:pPr>
              <w:spacing w:before="60" w:after="60" w:line="129" w:lineRule="atLeast"/>
              <w:jc w:val="center"/>
              <w:rPr>
                <w:color w:val="000000" w:themeColor="text1"/>
                <w:sz w:val="24"/>
                <w:szCs w:val="24"/>
                <w:lang w:val="vi-VN"/>
              </w:rPr>
            </w:pPr>
            <w:r w:rsidRPr="00E718F0">
              <w:rPr>
                <w:color w:val="000000" w:themeColor="text1"/>
                <w:sz w:val="24"/>
                <w:szCs w:val="24"/>
                <w:lang w:val="vi-VN"/>
              </w:rPr>
              <w:t>-</w:t>
            </w:r>
          </w:p>
        </w:tc>
        <w:tc>
          <w:tcPr>
            <w:tcW w:w="3830" w:type="dxa"/>
          </w:tcPr>
          <w:p w14:paraId="0B293E29" w14:textId="16BEFB87" w:rsidR="00C32878" w:rsidRPr="00510A42" w:rsidRDefault="00C32878" w:rsidP="00A4323A">
            <w:pPr>
              <w:spacing w:before="60" w:after="60" w:line="129" w:lineRule="atLeast"/>
              <w:rPr>
                <w:color w:val="000000" w:themeColor="text1"/>
                <w:sz w:val="24"/>
                <w:szCs w:val="24"/>
              </w:rPr>
            </w:pPr>
            <w:r w:rsidRPr="00E718F0">
              <w:rPr>
                <w:color w:val="000000" w:themeColor="text1"/>
                <w:sz w:val="24"/>
                <w:szCs w:val="24"/>
                <w:lang w:val="vi-VN"/>
              </w:rPr>
              <w:t xml:space="preserve">Chi phí </w:t>
            </w:r>
            <w:r w:rsidR="00510A42">
              <w:rPr>
                <w:color w:val="000000" w:themeColor="text1"/>
                <w:sz w:val="24"/>
                <w:szCs w:val="24"/>
              </w:rPr>
              <w:t>chung</w:t>
            </w:r>
          </w:p>
        </w:tc>
        <w:tc>
          <w:tcPr>
            <w:tcW w:w="1276" w:type="dxa"/>
          </w:tcPr>
          <w:p w14:paraId="484264AA" w14:textId="77777777" w:rsidR="00C32878" w:rsidRPr="00E718F0" w:rsidRDefault="00C32878" w:rsidP="00A4323A">
            <w:pPr>
              <w:spacing w:before="60" w:after="60" w:line="129" w:lineRule="atLeast"/>
              <w:jc w:val="center"/>
              <w:rPr>
                <w:color w:val="000000" w:themeColor="text1"/>
                <w:sz w:val="24"/>
                <w:szCs w:val="24"/>
              </w:rPr>
            </w:pPr>
          </w:p>
        </w:tc>
        <w:tc>
          <w:tcPr>
            <w:tcW w:w="1147" w:type="dxa"/>
          </w:tcPr>
          <w:p w14:paraId="361CA952" w14:textId="77777777" w:rsidR="00C32878" w:rsidRPr="00E718F0" w:rsidRDefault="00C32878" w:rsidP="00A4323A">
            <w:pPr>
              <w:spacing w:before="60" w:after="60" w:line="129" w:lineRule="atLeast"/>
              <w:jc w:val="center"/>
              <w:rPr>
                <w:color w:val="000000" w:themeColor="text1"/>
                <w:sz w:val="24"/>
                <w:szCs w:val="24"/>
              </w:rPr>
            </w:pPr>
          </w:p>
        </w:tc>
        <w:tc>
          <w:tcPr>
            <w:tcW w:w="1247" w:type="dxa"/>
          </w:tcPr>
          <w:p w14:paraId="04988749" w14:textId="77777777" w:rsidR="00C32878" w:rsidRPr="00E718F0" w:rsidRDefault="00C32878" w:rsidP="00A4323A">
            <w:pPr>
              <w:spacing w:before="60" w:after="60" w:line="129" w:lineRule="atLeast"/>
              <w:jc w:val="center"/>
              <w:rPr>
                <w:color w:val="000000" w:themeColor="text1"/>
                <w:sz w:val="24"/>
                <w:szCs w:val="24"/>
              </w:rPr>
            </w:pPr>
          </w:p>
        </w:tc>
        <w:tc>
          <w:tcPr>
            <w:tcW w:w="1406" w:type="dxa"/>
          </w:tcPr>
          <w:p w14:paraId="6A8A9C7C" w14:textId="77777777" w:rsidR="00C32878" w:rsidRPr="00E718F0" w:rsidRDefault="00C32878" w:rsidP="00A4323A">
            <w:pPr>
              <w:spacing w:before="60" w:after="60" w:line="129" w:lineRule="atLeast"/>
              <w:jc w:val="center"/>
              <w:rPr>
                <w:color w:val="000000" w:themeColor="text1"/>
                <w:sz w:val="24"/>
                <w:szCs w:val="24"/>
              </w:rPr>
            </w:pPr>
          </w:p>
        </w:tc>
      </w:tr>
      <w:tr w:rsidR="00C32878" w:rsidRPr="00E718F0" w14:paraId="28EF42BC" w14:textId="77777777" w:rsidTr="00A4323A">
        <w:tc>
          <w:tcPr>
            <w:tcW w:w="706" w:type="dxa"/>
          </w:tcPr>
          <w:p w14:paraId="053B0B19" w14:textId="77777777" w:rsidR="00C32878" w:rsidRPr="00E718F0" w:rsidRDefault="00C32878" w:rsidP="00A4323A">
            <w:pPr>
              <w:spacing w:before="60" w:after="60" w:line="129" w:lineRule="atLeast"/>
              <w:jc w:val="center"/>
              <w:rPr>
                <w:color w:val="000000" w:themeColor="text1"/>
                <w:sz w:val="24"/>
                <w:szCs w:val="24"/>
                <w:lang w:val="vi-VN"/>
              </w:rPr>
            </w:pPr>
            <w:r w:rsidRPr="00E718F0">
              <w:rPr>
                <w:color w:val="000000" w:themeColor="text1"/>
                <w:sz w:val="24"/>
                <w:szCs w:val="24"/>
                <w:lang w:val="vi-VN"/>
              </w:rPr>
              <w:t>-</w:t>
            </w:r>
          </w:p>
        </w:tc>
        <w:tc>
          <w:tcPr>
            <w:tcW w:w="3830" w:type="dxa"/>
          </w:tcPr>
          <w:p w14:paraId="45257C7F" w14:textId="00352A36" w:rsidR="00C32878" w:rsidRPr="00510A42" w:rsidRDefault="00510A42" w:rsidP="00A4323A">
            <w:pPr>
              <w:spacing w:before="60" w:after="60" w:line="129" w:lineRule="atLeast"/>
              <w:rPr>
                <w:color w:val="000000" w:themeColor="text1"/>
                <w:sz w:val="24"/>
                <w:szCs w:val="24"/>
              </w:rPr>
            </w:pPr>
            <w:r>
              <w:rPr>
                <w:color w:val="000000" w:themeColor="text1"/>
                <w:sz w:val="24"/>
                <w:szCs w:val="24"/>
              </w:rPr>
              <w:t>Thu nhập chịu thuế</w:t>
            </w:r>
          </w:p>
        </w:tc>
        <w:tc>
          <w:tcPr>
            <w:tcW w:w="1276" w:type="dxa"/>
          </w:tcPr>
          <w:p w14:paraId="4A25F9BD" w14:textId="77777777" w:rsidR="00C32878" w:rsidRPr="00E718F0" w:rsidRDefault="00C32878" w:rsidP="00A4323A">
            <w:pPr>
              <w:spacing w:before="60" w:after="60" w:line="129" w:lineRule="atLeast"/>
              <w:jc w:val="center"/>
              <w:rPr>
                <w:color w:val="000000" w:themeColor="text1"/>
                <w:sz w:val="24"/>
                <w:szCs w:val="24"/>
              </w:rPr>
            </w:pPr>
          </w:p>
        </w:tc>
        <w:tc>
          <w:tcPr>
            <w:tcW w:w="1147" w:type="dxa"/>
          </w:tcPr>
          <w:p w14:paraId="2DEAAD30" w14:textId="77777777" w:rsidR="00C32878" w:rsidRPr="00E718F0" w:rsidRDefault="00C32878" w:rsidP="00A4323A">
            <w:pPr>
              <w:spacing w:before="60" w:after="60" w:line="129" w:lineRule="atLeast"/>
              <w:jc w:val="center"/>
              <w:rPr>
                <w:color w:val="000000" w:themeColor="text1"/>
                <w:sz w:val="24"/>
                <w:szCs w:val="24"/>
              </w:rPr>
            </w:pPr>
          </w:p>
        </w:tc>
        <w:tc>
          <w:tcPr>
            <w:tcW w:w="1247" w:type="dxa"/>
          </w:tcPr>
          <w:p w14:paraId="1F02E900" w14:textId="77777777" w:rsidR="00C32878" w:rsidRPr="00E718F0" w:rsidRDefault="00C32878" w:rsidP="00A4323A">
            <w:pPr>
              <w:spacing w:before="60" w:after="60" w:line="129" w:lineRule="atLeast"/>
              <w:jc w:val="center"/>
              <w:rPr>
                <w:color w:val="000000" w:themeColor="text1"/>
                <w:sz w:val="24"/>
                <w:szCs w:val="24"/>
              </w:rPr>
            </w:pPr>
          </w:p>
        </w:tc>
        <w:tc>
          <w:tcPr>
            <w:tcW w:w="1406" w:type="dxa"/>
          </w:tcPr>
          <w:p w14:paraId="4DB16151" w14:textId="77777777" w:rsidR="00C32878" w:rsidRPr="00E718F0" w:rsidRDefault="00C32878" w:rsidP="00A4323A">
            <w:pPr>
              <w:spacing w:before="60" w:after="60" w:line="129" w:lineRule="atLeast"/>
              <w:jc w:val="center"/>
              <w:rPr>
                <w:color w:val="000000" w:themeColor="text1"/>
                <w:sz w:val="24"/>
                <w:szCs w:val="24"/>
              </w:rPr>
            </w:pPr>
          </w:p>
        </w:tc>
      </w:tr>
      <w:tr w:rsidR="00C32878" w:rsidRPr="00E718F0" w14:paraId="3DB7F408" w14:textId="77777777" w:rsidTr="00A4323A">
        <w:tc>
          <w:tcPr>
            <w:tcW w:w="706" w:type="dxa"/>
          </w:tcPr>
          <w:p w14:paraId="7DDFE5C2" w14:textId="77777777" w:rsidR="00C32878" w:rsidRPr="00E718F0" w:rsidRDefault="00C32878" w:rsidP="00A4323A">
            <w:pPr>
              <w:spacing w:before="60" w:after="60" w:line="129" w:lineRule="atLeast"/>
              <w:jc w:val="center"/>
              <w:rPr>
                <w:color w:val="000000" w:themeColor="text1"/>
                <w:sz w:val="24"/>
                <w:szCs w:val="24"/>
                <w:lang w:val="vi-VN"/>
              </w:rPr>
            </w:pPr>
            <w:r w:rsidRPr="00E718F0">
              <w:rPr>
                <w:color w:val="000000" w:themeColor="text1"/>
                <w:sz w:val="24"/>
                <w:szCs w:val="24"/>
                <w:lang w:val="vi-VN"/>
              </w:rPr>
              <w:t>-</w:t>
            </w:r>
          </w:p>
        </w:tc>
        <w:tc>
          <w:tcPr>
            <w:tcW w:w="3830" w:type="dxa"/>
          </w:tcPr>
          <w:p w14:paraId="117E3DEA" w14:textId="2E748D1A" w:rsidR="00C32878" w:rsidRPr="00510A42" w:rsidRDefault="00510A42" w:rsidP="00A4323A">
            <w:pPr>
              <w:spacing w:before="60" w:after="60" w:line="129" w:lineRule="atLeast"/>
              <w:rPr>
                <w:color w:val="000000" w:themeColor="text1"/>
                <w:sz w:val="24"/>
                <w:szCs w:val="24"/>
              </w:rPr>
            </w:pPr>
            <w:r>
              <w:rPr>
                <w:color w:val="000000" w:themeColor="text1"/>
                <w:sz w:val="24"/>
                <w:szCs w:val="24"/>
              </w:rPr>
              <w:t>Thuế giá trị gia tăng</w:t>
            </w:r>
          </w:p>
        </w:tc>
        <w:tc>
          <w:tcPr>
            <w:tcW w:w="1276" w:type="dxa"/>
          </w:tcPr>
          <w:p w14:paraId="3319E5FE" w14:textId="77777777" w:rsidR="00C32878" w:rsidRPr="00E718F0" w:rsidRDefault="00C32878" w:rsidP="00A4323A">
            <w:pPr>
              <w:spacing w:before="60" w:after="60" w:line="129" w:lineRule="atLeast"/>
              <w:jc w:val="center"/>
              <w:rPr>
                <w:color w:val="000000" w:themeColor="text1"/>
                <w:sz w:val="24"/>
                <w:szCs w:val="24"/>
              </w:rPr>
            </w:pPr>
          </w:p>
        </w:tc>
        <w:tc>
          <w:tcPr>
            <w:tcW w:w="1147" w:type="dxa"/>
          </w:tcPr>
          <w:p w14:paraId="03990CA8" w14:textId="77777777" w:rsidR="00C32878" w:rsidRPr="00E718F0" w:rsidRDefault="00C32878" w:rsidP="00A4323A">
            <w:pPr>
              <w:spacing w:before="60" w:after="60" w:line="129" w:lineRule="atLeast"/>
              <w:jc w:val="center"/>
              <w:rPr>
                <w:color w:val="000000" w:themeColor="text1"/>
                <w:sz w:val="24"/>
                <w:szCs w:val="24"/>
              </w:rPr>
            </w:pPr>
          </w:p>
        </w:tc>
        <w:tc>
          <w:tcPr>
            <w:tcW w:w="1247" w:type="dxa"/>
          </w:tcPr>
          <w:p w14:paraId="2187322B" w14:textId="77777777" w:rsidR="00C32878" w:rsidRPr="00E718F0" w:rsidRDefault="00C32878" w:rsidP="00A4323A">
            <w:pPr>
              <w:spacing w:before="60" w:after="60" w:line="129" w:lineRule="atLeast"/>
              <w:jc w:val="center"/>
              <w:rPr>
                <w:color w:val="000000" w:themeColor="text1"/>
                <w:sz w:val="24"/>
                <w:szCs w:val="24"/>
              </w:rPr>
            </w:pPr>
          </w:p>
        </w:tc>
        <w:tc>
          <w:tcPr>
            <w:tcW w:w="1406" w:type="dxa"/>
          </w:tcPr>
          <w:p w14:paraId="5A9C6ABE" w14:textId="77777777" w:rsidR="00C32878" w:rsidRPr="00E718F0" w:rsidRDefault="00C32878" w:rsidP="00A4323A">
            <w:pPr>
              <w:spacing w:before="60" w:after="60" w:line="129" w:lineRule="atLeast"/>
              <w:jc w:val="center"/>
              <w:rPr>
                <w:color w:val="000000" w:themeColor="text1"/>
                <w:sz w:val="24"/>
                <w:szCs w:val="24"/>
              </w:rPr>
            </w:pPr>
          </w:p>
        </w:tc>
      </w:tr>
      <w:tr w:rsidR="00510A42" w:rsidRPr="00E718F0" w14:paraId="0AEDEECB" w14:textId="77777777" w:rsidTr="00A4323A">
        <w:tc>
          <w:tcPr>
            <w:tcW w:w="706" w:type="dxa"/>
          </w:tcPr>
          <w:p w14:paraId="5103EAA0" w14:textId="4B8FD240" w:rsidR="00510A42" w:rsidRPr="00510A42" w:rsidRDefault="00510A42" w:rsidP="00510A42">
            <w:pPr>
              <w:spacing w:before="60" w:after="60" w:line="129" w:lineRule="atLeast"/>
              <w:jc w:val="center"/>
              <w:rPr>
                <w:color w:val="000000" w:themeColor="text1"/>
                <w:sz w:val="24"/>
                <w:szCs w:val="24"/>
                <w:lang w:val="vi-VN"/>
              </w:rPr>
            </w:pPr>
            <w:r w:rsidRPr="00E718F0">
              <w:rPr>
                <w:color w:val="000000" w:themeColor="text1"/>
                <w:sz w:val="24"/>
                <w:szCs w:val="24"/>
                <w:lang w:val="vi-VN"/>
              </w:rPr>
              <w:t>-</w:t>
            </w:r>
          </w:p>
        </w:tc>
        <w:tc>
          <w:tcPr>
            <w:tcW w:w="3830" w:type="dxa"/>
          </w:tcPr>
          <w:p w14:paraId="1E4CD2AB" w14:textId="4D91CD1A" w:rsidR="00510A42" w:rsidRDefault="00510A42" w:rsidP="00510A42">
            <w:pPr>
              <w:spacing w:before="60" w:after="60" w:line="129" w:lineRule="atLeast"/>
              <w:rPr>
                <w:color w:val="000000" w:themeColor="text1"/>
              </w:rPr>
            </w:pPr>
            <w:r w:rsidRPr="00510A42">
              <w:rPr>
                <w:color w:val="000000" w:themeColor="text1"/>
                <w:sz w:val="24"/>
                <w:szCs w:val="24"/>
              </w:rPr>
              <w:t>Chi phí nhà tạm</w:t>
            </w:r>
            <w:r>
              <w:rPr>
                <w:color w:val="000000" w:themeColor="text1"/>
              </w:rPr>
              <w:t xml:space="preserve"> </w:t>
            </w:r>
          </w:p>
        </w:tc>
        <w:tc>
          <w:tcPr>
            <w:tcW w:w="1276" w:type="dxa"/>
          </w:tcPr>
          <w:p w14:paraId="043ABC19" w14:textId="77777777" w:rsidR="00510A42" w:rsidRPr="00E718F0" w:rsidRDefault="00510A42" w:rsidP="00510A42">
            <w:pPr>
              <w:spacing w:before="60" w:after="60" w:line="129" w:lineRule="atLeast"/>
              <w:jc w:val="center"/>
              <w:rPr>
                <w:color w:val="000000" w:themeColor="text1"/>
              </w:rPr>
            </w:pPr>
          </w:p>
        </w:tc>
        <w:tc>
          <w:tcPr>
            <w:tcW w:w="1147" w:type="dxa"/>
          </w:tcPr>
          <w:p w14:paraId="5C4EB39E" w14:textId="77777777" w:rsidR="00510A42" w:rsidRPr="00E718F0" w:rsidRDefault="00510A42" w:rsidP="00510A42">
            <w:pPr>
              <w:spacing w:before="60" w:after="60" w:line="129" w:lineRule="atLeast"/>
              <w:jc w:val="center"/>
              <w:rPr>
                <w:color w:val="000000" w:themeColor="text1"/>
              </w:rPr>
            </w:pPr>
          </w:p>
        </w:tc>
        <w:tc>
          <w:tcPr>
            <w:tcW w:w="1247" w:type="dxa"/>
          </w:tcPr>
          <w:p w14:paraId="524D9880" w14:textId="77777777" w:rsidR="00510A42" w:rsidRPr="00E718F0" w:rsidRDefault="00510A42" w:rsidP="00510A42">
            <w:pPr>
              <w:spacing w:before="60" w:after="60" w:line="129" w:lineRule="atLeast"/>
              <w:jc w:val="center"/>
              <w:rPr>
                <w:color w:val="000000" w:themeColor="text1"/>
              </w:rPr>
            </w:pPr>
          </w:p>
        </w:tc>
        <w:tc>
          <w:tcPr>
            <w:tcW w:w="1406" w:type="dxa"/>
          </w:tcPr>
          <w:p w14:paraId="05E05A1E" w14:textId="77777777" w:rsidR="00510A42" w:rsidRPr="00E718F0" w:rsidRDefault="00510A42" w:rsidP="00510A42">
            <w:pPr>
              <w:spacing w:before="60" w:after="60" w:line="129" w:lineRule="atLeast"/>
              <w:jc w:val="center"/>
              <w:rPr>
                <w:color w:val="000000" w:themeColor="text1"/>
              </w:rPr>
            </w:pPr>
          </w:p>
        </w:tc>
      </w:tr>
      <w:tr w:rsidR="00510A42" w:rsidRPr="00E718F0" w14:paraId="71ADE228" w14:textId="77777777" w:rsidTr="00A4323A">
        <w:tc>
          <w:tcPr>
            <w:tcW w:w="706" w:type="dxa"/>
          </w:tcPr>
          <w:p w14:paraId="5519BE28" w14:textId="77777777" w:rsidR="00510A42" w:rsidRPr="00E718F0" w:rsidRDefault="00510A42" w:rsidP="00510A42">
            <w:pPr>
              <w:spacing w:before="60" w:after="60" w:line="129" w:lineRule="atLeast"/>
              <w:jc w:val="center"/>
              <w:rPr>
                <w:color w:val="000000" w:themeColor="text1"/>
                <w:sz w:val="24"/>
                <w:szCs w:val="24"/>
                <w:lang w:val="vi-VN"/>
              </w:rPr>
            </w:pPr>
            <w:r w:rsidRPr="00E718F0">
              <w:rPr>
                <w:color w:val="000000" w:themeColor="text1"/>
                <w:sz w:val="24"/>
                <w:szCs w:val="24"/>
                <w:lang w:val="vi-VN"/>
              </w:rPr>
              <w:t>1.2</w:t>
            </w:r>
          </w:p>
        </w:tc>
        <w:tc>
          <w:tcPr>
            <w:tcW w:w="3830" w:type="dxa"/>
          </w:tcPr>
          <w:p w14:paraId="57A0E9E8" w14:textId="589C0530" w:rsidR="00510A42" w:rsidRPr="00E718F0" w:rsidRDefault="00510A42" w:rsidP="00510A42">
            <w:pPr>
              <w:spacing w:before="60" w:after="60" w:line="129" w:lineRule="atLeast"/>
              <w:rPr>
                <w:color w:val="000000" w:themeColor="text1"/>
                <w:sz w:val="24"/>
                <w:szCs w:val="24"/>
              </w:rPr>
            </w:pPr>
            <w:r>
              <w:rPr>
                <w:color w:val="000000" w:themeColor="text1"/>
                <w:sz w:val="24"/>
                <w:szCs w:val="24"/>
              </w:rPr>
              <w:t>T</w:t>
            </w:r>
            <w:r w:rsidRPr="00E718F0">
              <w:rPr>
                <w:color w:val="000000" w:themeColor="text1"/>
                <w:sz w:val="24"/>
                <w:szCs w:val="24"/>
              </w:rPr>
              <w:t xml:space="preserve">uyến sông, </w:t>
            </w:r>
            <w:r>
              <w:rPr>
                <w:color w:val="000000" w:themeColor="text1"/>
                <w:sz w:val="24"/>
                <w:szCs w:val="24"/>
              </w:rPr>
              <w:t xml:space="preserve">tuyến </w:t>
            </w:r>
            <w:r w:rsidRPr="00E718F0">
              <w:rPr>
                <w:color w:val="000000" w:themeColor="text1"/>
                <w:sz w:val="24"/>
                <w:szCs w:val="24"/>
              </w:rPr>
              <w:t>kênh 2</w:t>
            </w:r>
          </w:p>
        </w:tc>
        <w:tc>
          <w:tcPr>
            <w:tcW w:w="1276" w:type="dxa"/>
          </w:tcPr>
          <w:p w14:paraId="533A6044" w14:textId="77777777" w:rsidR="00510A42" w:rsidRPr="00E718F0" w:rsidRDefault="00510A42" w:rsidP="00510A42">
            <w:pPr>
              <w:spacing w:before="60" w:after="60" w:line="129" w:lineRule="atLeast"/>
              <w:jc w:val="center"/>
              <w:rPr>
                <w:color w:val="000000" w:themeColor="text1"/>
                <w:sz w:val="24"/>
                <w:szCs w:val="24"/>
              </w:rPr>
            </w:pPr>
          </w:p>
        </w:tc>
        <w:tc>
          <w:tcPr>
            <w:tcW w:w="1147" w:type="dxa"/>
          </w:tcPr>
          <w:p w14:paraId="018BFBA1" w14:textId="77777777" w:rsidR="00510A42" w:rsidRPr="00E718F0" w:rsidRDefault="00510A42" w:rsidP="00510A42">
            <w:pPr>
              <w:spacing w:before="60" w:after="60" w:line="129" w:lineRule="atLeast"/>
              <w:jc w:val="center"/>
              <w:rPr>
                <w:color w:val="000000" w:themeColor="text1"/>
                <w:sz w:val="24"/>
                <w:szCs w:val="24"/>
              </w:rPr>
            </w:pPr>
          </w:p>
        </w:tc>
        <w:tc>
          <w:tcPr>
            <w:tcW w:w="1247" w:type="dxa"/>
          </w:tcPr>
          <w:p w14:paraId="72410AAE" w14:textId="77777777" w:rsidR="00510A42" w:rsidRPr="00E718F0" w:rsidRDefault="00510A42" w:rsidP="00510A42">
            <w:pPr>
              <w:spacing w:before="60" w:after="60" w:line="129" w:lineRule="atLeast"/>
              <w:jc w:val="center"/>
              <w:rPr>
                <w:color w:val="000000" w:themeColor="text1"/>
                <w:sz w:val="24"/>
                <w:szCs w:val="24"/>
              </w:rPr>
            </w:pPr>
          </w:p>
        </w:tc>
        <w:tc>
          <w:tcPr>
            <w:tcW w:w="1406" w:type="dxa"/>
          </w:tcPr>
          <w:p w14:paraId="4443A215" w14:textId="77777777" w:rsidR="00510A42" w:rsidRPr="00E718F0" w:rsidRDefault="00510A42" w:rsidP="00510A42">
            <w:pPr>
              <w:spacing w:before="60" w:after="60" w:line="129" w:lineRule="atLeast"/>
              <w:jc w:val="center"/>
              <w:rPr>
                <w:color w:val="000000" w:themeColor="text1"/>
                <w:sz w:val="24"/>
                <w:szCs w:val="24"/>
              </w:rPr>
            </w:pPr>
          </w:p>
        </w:tc>
      </w:tr>
      <w:tr w:rsidR="00510A42" w:rsidRPr="00E718F0" w14:paraId="434B366A" w14:textId="77777777" w:rsidTr="00A4323A">
        <w:tc>
          <w:tcPr>
            <w:tcW w:w="706" w:type="dxa"/>
          </w:tcPr>
          <w:p w14:paraId="36CA1344" w14:textId="4C988A3E" w:rsidR="00510A42" w:rsidRPr="00E718F0" w:rsidRDefault="00510A42" w:rsidP="00510A42">
            <w:pPr>
              <w:spacing w:before="60" w:after="60" w:line="129" w:lineRule="atLeast"/>
              <w:jc w:val="center"/>
              <w:rPr>
                <w:color w:val="000000" w:themeColor="text1"/>
                <w:sz w:val="24"/>
                <w:szCs w:val="24"/>
                <w:lang w:val="vi-VN"/>
              </w:rPr>
            </w:pPr>
            <w:r w:rsidRPr="00E718F0">
              <w:rPr>
                <w:color w:val="000000" w:themeColor="text1"/>
                <w:sz w:val="24"/>
                <w:szCs w:val="24"/>
                <w:lang w:val="vi-VN"/>
              </w:rPr>
              <w:t>-</w:t>
            </w:r>
          </w:p>
        </w:tc>
        <w:tc>
          <w:tcPr>
            <w:tcW w:w="3830" w:type="dxa"/>
          </w:tcPr>
          <w:p w14:paraId="0151DF90" w14:textId="76434B80" w:rsidR="00510A42" w:rsidRPr="00E718F0" w:rsidRDefault="00510A42" w:rsidP="00510A42">
            <w:pPr>
              <w:spacing w:before="60" w:after="60" w:line="129" w:lineRule="atLeast"/>
              <w:rPr>
                <w:color w:val="000000" w:themeColor="text1"/>
                <w:sz w:val="24"/>
                <w:szCs w:val="24"/>
              </w:rPr>
            </w:pPr>
            <w:r w:rsidRPr="00E718F0">
              <w:rPr>
                <w:color w:val="000000" w:themeColor="text1"/>
                <w:sz w:val="24"/>
                <w:szCs w:val="24"/>
                <w:lang w:val="vi-VN"/>
              </w:rPr>
              <w:t xml:space="preserve">Chi phí </w:t>
            </w:r>
            <w:r>
              <w:rPr>
                <w:color w:val="000000" w:themeColor="text1"/>
                <w:sz w:val="24"/>
                <w:szCs w:val="24"/>
              </w:rPr>
              <w:t>trực tiếp</w:t>
            </w:r>
          </w:p>
        </w:tc>
        <w:tc>
          <w:tcPr>
            <w:tcW w:w="1276" w:type="dxa"/>
          </w:tcPr>
          <w:p w14:paraId="3CFA5235" w14:textId="77777777" w:rsidR="00510A42" w:rsidRPr="00E718F0" w:rsidRDefault="00510A42" w:rsidP="00510A42">
            <w:pPr>
              <w:spacing w:before="60" w:after="60" w:line="129" w:lineRule="atLeast"/>
              <w:jc w:val="center"/>
              <w:rPr>
                <w:color w:val="000000" w:themeColor="text1"/>
                <w:sz w:val="24"/>
                <w:szCs w:val="24"/>
              </w:rPr>
            </w:pPr>
          </w:p>
        </w:tc>
        <w:tc>
          <w:tcPr>
            <w:tcW w:w="1147" w:type="dxa"/>
          </w:tcPr>
          <w:p w14:paraId="6A308C40" w14:textId="77777777" w:rsidR="00510A42" w:rsidRPr="00E718F0" w:rsidRDefault="00510A42" w:rsidP="00510A42">
            <w:pPr>
              <w:spacing w:before="60" w:after="60" w:line="129" w:lineRule="atLeast"/>
              <w:jc w:val="center"/>
              <w:rPr>
                <w:color w:val="000000" w:themeColor="text1"/>
                <w:sz w:val="24"/>
                <w:szCs w:val="24"/>
              </w:rPr>
            </w:pPr>
          </w:p>
        </w:tc>
        <w:tc>
          <w:tcPr>
            <w:tcW w:w="1247" w:type="dxa"/>
          </w:tcPr>
          <w:p w14:paraId="6381661D" w14:textId="77777777" w:rsidR="00510A42" w:rsidRPr="00E718F0" w:rsidRDefault="00510A42" w:rsidP="00510A42">
            <w:pPr>
              <w:spacing w:before="60" w:after="60" w:line="129" w:lineRule="atLeast"/>
              <w:jc w:val="center"/>
              <w:rPr>
                <w:color w:val="000000" w:themeColor="text1"/>
                <w:sz w:val="24"/>
                <w:szCs w:val="24"/>
              </w:rPr>
            </w:pPr>
          </w:p>
        </w:tc>
        <w:tc>
          <w:tcPr>
            <w:tcW w:w="1406" w:type="dxa"/>
          </w:tcPr>
          <w:p w14:paraId="763751D4" w14:textId="77777777" w:rsidR="00510A42" w:rsidRPr="00E718F0" w:rsidRDefault="00510A42" w:rsidP="00510A42">
            <w:pPr>
              <w:spacing w:before="60" w:after="60" w:line="129" w:lineRule="atLeast"/>
              <w:jc w:val="center"/>
              <w:rPr>
                <w:color w:val="000000" w:themeColor="text1"/>
                <w:sz w:val="24"/>
                <w:szCs w:val="24"/>
              </w:rPr>
            </w:pPr>
          </w:p>
        </w:tc>
      </w:tr>
      <w:tr w:rsidR="00510A42" w:rsidRPr="00E718F0" w14:paraId="0E2007B9" w14:textId="77777777" w:rsidTr="00A4323A">
        <w:tc>
          <w:tcPr>
            <w:tcW w:w="706" w:type="dxa"/>
          </w:tcPr>
          <w:p w14:paraId="377358D9" w14:textId="3B995BDC" w:rsidR="00510A42" w:rsidRPr="00E718F0" w:rsidRDefault="00510A42" w:rsidP="00510A42">
            <w:pPr>
              <w:spacing w:before="60" w:after="60" w:line="129" w:lineRule="atLeast"/>
              <w:jc w:val="center"/>
              <w:rPr>
                <w:color w:val="000000" w:themeColor="text1"/>
                <w:sz w:val="24"/>
                <w:szCs w:val="24"/>
                <w:lang w:val="vi-VN"/>
              </w:rPr>
            </w:pPr>
            <w:r w:rsidRPr="00E718F0">
              <w:rPr>
                <w:color w:val="000000" w:themeColor="text1"/>
                <w:sz w:val="24"/>
                <w:szCs w:val="24"/>
                <w:lang w:val="vi-VN"/>
              </w:rPr>
              <w:t>-</w:t>
            </w:r>
          </w:p>
        </w:tc>
        <w:tc>
          <w:tcPr>
            <w:tcW w:w="3830" w:type="dxa"/>
          </w:tcPr>
          <w:p w14:paraId="5F245C97" w14:textId="321E76FC" w:rsidR="00510A42" w:rsidRPr="00E718F0" w:rsidRDefault="00510A42" w:rsidP="00510A42">
            <w:pPr>
              <w:spacing w:before="60" w:after="60" w:line="129" w:lineRule="atLeast"/>
              <w:rPr>
                <w:color w:val="000000" w:themeColor="text1"/>
                <w:sz w:val="24"/>
                <w:szCs w:val="24"/>
              </w:rPr>
            </w:pPr>
            <w:r w:rsidRPr="00E718F0">
              <w:rPr>
                <w:color w:val="000000" w:themeColor="text1"/>
                <w:sz w:val="24"/>
                <w:szCs w:val="24"/>
                <w:lang w:val="vi-VN"/>
              </w:rPr>
              <w:t xml:space="preserve">Chi phí </w:t>
            </w:r>
            <w:r>
              <w:rPr>
                <w:color w:val="000000" w:themeColor="text1"/>
                <w:sz w:val="24"/>
                <w:szCs w:val="24"/>
              </w:rPr>
              <w:t>chung</w:t>
            </w:r>
          </w:p>
        </w:tc>
        <w:tc>
          <w:tcPr>
            <w:tcW w:w="1276" w:type="dxa"/>
          </w:tcPr>
          <w:p w14:paraId="1100EBF1" w14:textId="77777777" w:rsidR="00510A42" w:rsidRPr="00E718F0" w:rsidRDefault="00510A42" w:rsidP="00510A42">
            <w:pPr>
              <w:spacing w:before="60" w:after="60" w:line="129" w:lineRule="atLeast"/>
              <w:jc w:val="center"/>
              <w:rPr>
                <w:color w:val="000000" w:themeColor="text1"/>
                <w:sz w:val="24"/>
                <w:szCs w:val="24"/>
              </w:rPr>
            </w:pPr>
          </w:p>
        </w:tc>
        <w:tc>
          <w:tcPr>
            <w:tcW w:w="1147" w:type="dxa"/>
          </w:tcPr>
          <w:p w14:paraId="6B684348" w14:textId="77777777" w:rsidR="00510A42" w:rsidRPr="00E718F0" w:rsidRDefault="00510A42" w:rsidP="00510A42">
            <w:pPr>
              <w:spacing w:before="60" w:after="60" w:line="129" w:lineRule="atLeast"/>
              <w:jc w:val="center"/>
              <w:rPr>
                <w:color w:val="000000" w:themeColor="text1"/>
                <w:sz w:val="24"/>
                <w:szCs w:val="24"/>
              </w:rPr>
            </w:pPr>
          </w:p>
        </w:tc>
        <w:tc>
          <w:tcPr>
            <w:tcW w:w="1247" w:type="dxa"/>
          </w:tcPr>
          <w:p w14:paraId="19EA0CFB" w14:textId="77777777" w:rsidR="00510A42" w:rsidRPr="00E718F0" w:rsidRDefault="00510A42" w:rsidP="00510A42">
            <w:pPr>
              <w:spacing w:before="60" w:after="60" w:line="129" w:lineRule="atLeast"/>
              <w:jc w:val="center"/>
              <w:rPr>
                <w:color w:val="000000" w:themeColor="text1"/>
                <w:sz w:val="24"/>
                <w:szCs w:val="24"/>
              </w:rPr>
            </w:pPr>
          </w:p>
        </w:tc>
        <w:tc>
          <w:tcPr>
            <w:tcW w:w="1406" w:type="dxa"/>
          </w:tcPr>
          <w:p w14:paraId="4300BB58" w14:textId="77777777" w:rsidR="00510A42" w:rsidRPr="00E718F0" w:rsidRDefault="00510A42" w:rsidP="00510A42">
            <w:pPr>
              <w:spacing w:before="60" w:after="60" w:line="129" w:lineRule="atLeast"/>
              <w:jc w:val="center"/>
              <w:rPr>
                <w:color w:val="000000" w:themeColor="text1"/>
                <w:sz w:val="24"/>
                <w:szCs w:val="24"/>
              </w:rPr>
            </w:pPr>
          </w:p>
        </w:tc>
      </w:tr>
      <w:tr w:rsidR="00510A42" w:rsidRPr="00E718F0" w14:paraId="39999D2E" w14:textId="77777777" w:rsidTr="00A4323A">
        <w:tc>
          <w:tcPr>
            <w:tcW w:w="706" w:type="dxa"/>
          </w:tcPr>
          <w:p w14:paraId="7DD4F522" w14:textId="5F7F4606" w:rsidR="00510A42" w:rsidRPr="00E718F0" w:rsidRDefault="00510A42" w:rsidP="00510A42">
            <w:pPr>
              <w:spacing w:before="60" w:after="60" w:line="129" w:lineRule="atLeast"/>
              <w:jc w:val="center"/>
              <w:rPr>
                <w:color w:val="000000" w:themeColor="text1"/>
                <w:sz w:val="24"/>
                <w:szCs w:val="24"/>
                <w:lang w:val="vi-VN"/>
              </w:rPr>
            </w:pPr>
            <w:r w:rsidRPr="00E718F0">
              <w:rPr>
                <w:color w:val="000000" w:themeColor="text1"/>
                <w:sz w:val="24"/>
                <w:szCs w:val="24"/>
                <w:lang w:val="vi-VN"/>
              </w:rPr>
              <w:t>-</w:t>
            </w:r>
          </w:p>
        </w:tc>
        <w:tc>
          <w:tcPr>
            <w:tcW w:w="3830" w:type="dxa"/>
          </w:tcPr>
          <w:p w14:paraId="6DCD0AA4" w14:textId="2997B468" w:rsidR="00510A42" w:rsidRPr="00E718F0" w:rsidRDefault="00510A42" w:rsidP="00510A42">
            <w:pPr>
              <w:spacing w:before="60" w:after="60" w:line="129" w:lineRule="atLeast"/>
              <w:rPr>
                <w:color w:val="000000" w:themeColor="text1"/>
                <w:sz w:val="24"/>
                <w:szCs w:val="24"/>
              </w:rPr>
            </w:pPr>
            <w:r>
              <w:rPr>
                <w:color w:val="000000" w:themeColor="text1"/>
                <w:sz w:val="24"/>
                <w:szCs w:val="24"/>
              </w:rPr>
              <w:t>Thu nhập chịu thuế</w:t>
            </w:r>
          </w:p>
        </w:tc>
        <w:tc>
          <w:tcPr>
            <w:tcW w:w="1276" w:type="dxa"/>
          </w:tcPr>
          <w:p w14:paraId="6E1E27FE" w14:textId="77777777" w:rsidR="00510A42" w:rsidRPr="00E718F0" w:rsidRDefault="00510A42" w:rsidP="00510A42">
            <w:pPr>
              <w:spacing w:before="60" w:after="60" w:line="129" w:lineRule="atLeast"/>
              <w:jc w:val="center"/>
              <w:rPr>
                <w:color w:val="000000" w:themeColor="text1"/>
                <w:sz w:val="24"/>
                <w:szCs w:val="24"/>
              </w:rPr>
            </w:pPr>
          </w:p>
        </w:tc>
        <w:tc>
          <w:tcPr>
            <w:tcW w:w="1147" w:type="dxa"/>
          </w:tcPr>
          <w:p w14:paraId="15F12334" w14:textId="77777777" w:rsidR="00510A42" w:rsidRPr="00E718F0" w:rsidRDefault="00510A42" w:rsidP="00510A42">
            <w:pPr>
              <w:spacing w:before="60" w:after="60" w:line="129" w:lineRule="atLeast"/>
              <w:jc w:val="center"/>
              <w:rPr>
                <w:color w:val="000000" w:themeColor="text1"/>
                <w:sz w:val="24"/>
                <w:szCs w:val="24"/>
              </w:rPr>
            </w:pPr>
          </w:p>
        </w:tc>
        <w:tc>
          <w:tcPr>
            <w:tcW w:w="1247" w:type="dxa"/>
          </w:tcPr>
          <w:p w14:paraId="5EE032F8" w14:textId="77777777" w:rsidR="00510A42" w:rsidRPr="00E718F0" w:rsidRDefault="00510A42" w:rsidP="00510A42">
            <w:pPr>
              <w:spacing w:before="60" w:after="60" w:line="129" w:lineRule="atLeast"/>
              <w:jc w:val="center"/>
              <w:rPr>
                <w:color w:val="000000" w:themeColor="text1"/>
                <w:sz w:val="24"/>
                <w:szCs w:val="24"/>
              </w:rPr>
            </w:pPr>
          </w:p>
        </w:tc>
        <w:tc>
          <w:tcPr>
            <w:tcW w:w="1406" w:type="dxa"/>
          </w:tcPr>
          <w:p w14:paraId="5A102CF5" w14:textId="77777777" w:rsidR="00510A42" w:rsidRPr="00E718F0" w:rsidRDefault="00510A42" w:rsidP="00510A42">
            <w:pPr>
              <w:spacing w:before="60" w:after="60" w:line="129" w:lineRule="atLeast"/>
              <w:jc w:val="center"/>
              <w:rPr>
                <w:color w:val="000000" w:themeColor="text1"/>
                <w:sz w:val="24"/>
                <w:szCs w:val="24"/>
              </w:rPr>
            </w:pPr>
          </w:p>
        </w:tc>
      </w:tr>
      <w:tr w:rsidR="00510A42" w:rsidRPr="00E718F0" w14:paraId="4E629248" w14:textId="77777777" w:rsidTr="00A4323A">
        <w:tc>
          <w:tcPr>
            <w:tcW w:w="706" w:type="dxa"/>
          </w:tcPr>
          <w:p w14:paraId="257CFF85" w14:textId="3BF0C29D" w:rsidR="00510A42" w:rsidRPr="00E718F0" w:rsidRDefault="00510A42" w:rsidP="00510A42">
            <w:pPr>
              <w:spacing w:before="60" w:after="60" w:line="129" w:lineRule="atLeast"/>
              <w:jc w:val="center"/>
              <w:rPr>
                <w:color w:val="000000" w:themeColor="text1"/>
                <w:lang w:val="vi-VN"/>
              </w:rPr>
            </w:pPr>
            <w:r w:rsidRPr="00E718F0">
              <w:rPr>
                <w:color w:val="000000" w:themeColor="text1"/>
                <w:sz w:val="24"/>
                <w:szCs w:val="24"/>
                <w:lang w:val="vi-VN"/>
              </w:rPr>
              <w:t>-</w:t>
            </w:r>
          </w:p>
        </w:tc>
        <w:tc>
          <w:tcPr>
            <w:tcW w:w="3830" w:type="dxa"/>
          </w:tcPr>
          <w:p w14:paraId="47635C8B" w14:textId="1E66C9CB" w:rsidR="00510A42" w:rsidRPr="00E718F0" w:rsidRDefault="00510A42" w:rsidP="00510A42">
            <w:pPr>
              <w:spacing w:before="60" w:after="60" w:line="129" w:lineRule="atLeast"/>
              <w:rPr>
                <w:color w:val="000000" w:themeColor="text1"/>
              </w:rPr>
            </w:pPr>
            <w:r>
              <w:rPr>
                <w:color w:val="000000" w:themeColor="text1"/>
                <w:sz w:val="24"/>
                <w:szCs w:val="24"/>
              </w:rPr>
              <w:t>Thuế giá trị gia tăng</w:t>
            </w:r>
          </w:p>
        </w:tc>
        <w:tc>
          <w:tcPr>
            <w:tcW w:w="1276" w:type="dxa"/>
          </w:tcPr>
          <w:p w14:paraId="49E2286C" w14:textId="77777777" w:rsidR="00510A42" w:rsidRPr="00E718F0" w:rsidRDefault="00510A42" w:rsidP="00510A42">
            <w:pPr>
              <w:spacing w:before="60" w:after="60" w:line="129" w:lineRule="atLeast"/>
              <w:jc w:val="center"/>
              <w:rPr>
                <w:color w:val="000000" w:themeColor="text1"/>
              </w:rPr>
            </w:pPr>
          </w:p>
        </w:tc>
        <w:tc>
          <w:tcPr>
            <w:tcW w:w="1147" w:type="dxa"/>
          </w:tcPr>
          <w:p w14:paraId="04358E9B" w14:textId="77777777" w:rsidR="00510A42" w:rsidRPr="00E718F0" w:rsidRDefault="00510A42" w:rsidP="00510A42">
            <w:pPr>
              <w:spacing w:before="60" w:after="60" w:line="129" w:lineRule="atLeast"/>
              <w:jc w:val="center"/>
              <w:rPr>
                <w:color w:val="000000" w:themeColor="text1"/>
              </w:rPr>
            </w:pPr>
          </w:p>
        </w:tc>
        <w:tc>
          <w:tcPr>
            <w:tcW w:w="1247" w:type="dxa"/>
          </w:tcPr>
          <w:p w14:paraId="15AC7BD8" w14:textId="77777777" w:rsidR="00510A42" w:rsidRPr="00E718F0" w:rsidRDefault="00510A42" w:rsidP="00510A42">
            <w:pPr>
              <w:spacing w:before="60" w:after="60" w:line="129" w:lineRule="atLeast"/>
              <w:jc w:val="center"/>
              <w:rPr>
                <w:color w:val="000000" w:themeColor="text1"/>
              </w:rPr>
            </w:pPr>
          </w:p>
        </w:tc>
        <w:tc>
          <w:tcPr>
            <w:tcW w:w="1406" w:type="dxa"/>
          </w:tcPr>
          <w:p w14:paraId="1517D567" w14:textId="77777777" w:rsidR="00510A42" w:rsidRPr="00E718F0" w:rsidRDefault="00510A42" w:rsidP="00510A42">
            <w:pPr>
              <w:spacing w:before="60" w:after="60" w:line="129" w:lineRule="atLeast"/>
              <w:jc w:val="center"/>
              <w:rPr>
                <w:color w:val="000000" w:themeColor="text1"/>
              </w:rPr>
            </w:pPr>
          </w:p>
        </w:tc>
      </w:tr>
      <w:tr w:rsidR="00510A42" w:rsidRPr="00E718F0" w14:paraId="19FA5B6E" w14:textId="77777777" w:rsidTr="00A4323A">
        <w:tc>
          <w:tcPr>
            <w:tcW w:w="706" w:type="dxa"/>
          </w:tcPr>
          <w:p w14:paraId="3692A109" w14:textId="68583288" w:rsidR="00510A42" w:rsidRPr="00E718F0" w:rsidRDefault="00510A42" w:rsidP="00510A42">
            <w:pPr>
              <w:spacing w:before="60" w:after="60" w:line="129" w:lineRule="atLeast"/>
              <w:jc w:val="center"/>
              <w:rPr>
                <w:color w:val="000000" w:themeColor="text1"/>
                <w:lang w:val="vi-VN"/>
              </w:rPr>
            </w:pPr>
            <w:r w:rsidRPr="00E718F0">
              <w:rPr>
                <w:color w:val="000000" w:themeColor="text1"/>
                <w:sz w:val="24"/>
                <w:szCs w:val="24"/>
                <w:lang w:val="vi-VN"/>
              </w:rPr>
              <w:t>-</w:t>
            </w:r>
          </w:p>
        </w:tc>
        <w:tc>
          <w:tcPr>
            <w:tcW w:w="3830" w:type="dxa"/>
          </w:tcPr>
          <w:p w14:paraId="323897AF" w14:textId="1A9777AE" w:rsidR="00510A42" w:rsidRPr="00E718F0" w:rsidRDefault="00510A42" w:rsidP="00510A42">
            <w:pPr>
              <w:spacing w:before="60" w:after="60" w:line="129" w:lineRule="atLeast"/>
              <w:rPr>
                <w:color w:val="000000" w:themeColor="text1"/>
              </w:rPr>
            </w:pPr>
            <w:r w:rsidRPr="00510A42">
              <w:rPr>
                <w:color w:val="000000" w:themeColor="text1"/>
                <w:sz w:val="24"/>
                <w:szCs w:val="24"/>
              </w:rPr>
              <w:t>Chi phí nhà tạm</w:t>
            </w:r>
            <w:r>
              <w:rPr>
                <w:color w:val="000000" w:themeColor="text1"/>
              </w:rPr>
              <w:t xml:space="preserve"> </w:t>
            </w:r>
          </w:p>
        </w:tc>
        <w:tc>
          <w:tcPr>
            <w:tcW w:w="1276" w:type="dxa"/>
          </w:tcPr>
          <w:p w14:paraId="401FDE01" w14:textId="77777777" w:rsidR="00510A42" w:rsidRPr="00E718F0" w:rsidRDefault="00510A42" w:rsidP="00510A42">
            <w:pPr>
              <w:spacing w:before="60" w:after="60" w:line="129" w:lineRule="atLeast"/>
              <w:jc w:val="center"/>
              <w:rPr>
                <w:color w:val="000000" w:themeColor="text1"/>
              </w:rPr>
            </w:pPr>
          </w:p>
        </w:tc>
        <w:tc>
          <w:tcPr>
            <w:tcW w:w="1147" w:type="dxa"/>
          </w:tcPr>
          <w:p w14:paraId="2194A681" w14:textId="77777777" w:rsidR="00510A42" w:rsidRPr="00E718F0" w:rsidRDefault="00510A42" w:rsidP="00510A42">
            <w:pPr>
              <w:spacing w:before="60" w:after="60" w:line="129" w:lineRule="atLeast"/>
              <w:jc w:val="center"/>
              <w:rPr>
                <w:color w:val="000000" w:themeColor="text1"/>
              </w:rPr>
            </w:pPr>
          </w:p>
        </w:tc>
        <w:tc>
          <w:tcPr>
            <w:tcW w:w="1247" w:type="dxa"/>
          </w:tcPr>
          <w:p w14:paraId="5EC46A0B" w14:textId="77777777" w:rsidR="00510A42" w:rsidRPr="00E718F0" w:rsidRDefault="00510A42" w:rsidP="00510A42">
            <w:pPr>
              <w:spacing w:before="60" w:after="60" w:line="129" w:lineRule="atLeast"/>
              <w:jc w:val="center"/>
              <w:rPr>
                <w:color w:val="000000" w:themeColor="text1"/>
              </w:rPr>
            </w:pPr>
          </w:p>
        </w:tc>
        <w:tc>
          <w:tcPr>
            <w:tcW w:w="1406" w:type="dxa"/>
          </w:tcPr>
          <w:p w14:paraId="30251744" w14:textId="77777777" w:rsidR="00510A42" w:rsidRPr="00E718F0" w:rsidRDefault="00510A42" w:rsidP="00510A42">
            <w:pPr>
              <w:spacing w:before="60" w:after="60" w:line="129" w:lineRule="atLeast"/>
              <w:jc w:val="center"/>
              <w:rPr>
                <w:color w:val="000000" w:themeColor="text1"/>
              </w:rPr>
            </w:pPr>
          </w:p>
        </w:tc>
      </w:tr>
      <w:tr w:rsidR="00BF1E2B" w:rsidRPr="00E718F0" w14:paraId="33E659C6" w14:textId="77777777" w:rsidTr="00A4323A">
        <w:tc>
          <w:tcPr>
            <w:tcW w:w="706" w:type="dxa"/>
          </w:tcPr>
          <w:p w14:paraId="7F9010CF" w14:textId="141DF137" w:rsidR="00BF1E2B" w:rsidRPr="00BF1E2B" w:rsidRDefault="00BF1E2B" w:rsidP="00510A42">
            <w:pPr>
              <w:spacing w:before="60" w:after="60" w:line="129" w:lineRule="atLeast"/>
              <w:jc w:val="center"/>
              <w:rPr>
                <w:color w:val="000000" w:themeColor="text1"/>
              </w:rPr>
            </w:pPr>
            <w:r>
              <w:rPr>
                <w:color w:val="000000" w:themeColor="text1"/>
              </w:rPr>
              <w:t>….</w:t>
            </w:r>
          </w:p>
        </w:tc>
        <w:tc>
          <w:tcPr>
            <w:tcW w:w="3830" w:type="dxa"/>
          </w:tcPr>
          <w:p w14:paraId="54E1E13D" w14:textId="4F40DEB1" w:rsidR="00BF1E2B" w:rsidRDefault="00BF1E2B" w:rsidP="00510A42">
            <w:pPr>
              <w:spacing w:before="60" w:after="60" w:line="129" w:lineRule="atLeast"/>
              <w:rPr>
                <w:color w:val="000000" w:themeColor="text1"/>
              </w:rPr>
            </w:pPr>
            <w:r>
              <w:rPr>
                <w:color w:val="000000" w:themeColor="text1"/>
              </w:rPr>
              <w:t>…..</w:t>
            </w:r>
          </w:p>
        </w:tc>
        <w:tc>
          <w:tcPr>
            <w:tcW w:w="1276" w:type="dxa"/>
          </w:tcPr>
          <w:p w14:paraId="788ACDBA" w14:textId="77777777" w:rsidR="00BF1E2B" w:rsidRPr="00E718F0" w:rsidRDefault="00BF1E2B" w:rsidP="00510A42">
            <w:pPr>
              <w:spacing w:before="60" w:after="60" w:line="129" w:lineRule="atLeast"/>
              <w:jc w:val="center"/>
              <w:rPr>
                <w:color w:val="000000" w:themeColor="text1"/>
              </w:rPr>
            </w:pPr>
          </w:p>
        </w:tc>
        <w:tc>
          <w:tcPr>
            <w:tcW w:w="1147" w:type="dxa"/>
          </w:tcPr>
          <w:p w14:paraId="00036058" w14:textId="77777777" w:rsidR="00BF1E2B" w:rsidRPr="00E718F0" w:rsidRDefault="00BF1E2B" w:rsidP="00510A42">
            <w:pPr>
              <w:spacing w:before="60" w:after="60" w:line="129" w:lineRule="atLeast"/>
              <w:jc w:val="center"/>
              <w:rPr>
                <w:color w:val="000000" w:themeColor="text1"/>
              </w:rPr>
            </w:pPr>
          </w:p>
        </w:tc>
        <w:tc>
          <w:tcPr>
            <w:tcW w:w="1247" w:type="dxa"/>
          </w:tcPr>
          <w:p w14:paraId="1C93C88B" w14:textId="77777777" w:rsidR="00BF1E2B" w:rsidRPr="00E718F0" w:rsidRDefault="00BF1E2B" w:rsidP="00510A42">
            <w:pPr>
              <w:spacing w:before="60" w:after="60" w:line="129" w:lineRule="atLeast"/>
              <w:jc w:val="center"/>
              <w:rPr>
                <w:color w:val="000000" w:themeColor="text1"/>
              </w:rPr>
            </w:pPr>
          </w:p>
        </w:tc>
        <w:tc>
          <w:tcPr>
            <w:tcW w:w="1406" w:type="dxa"/>
          </w:tcPr>
          <w:p w14:paraId="6C81354A" w14:textId="77777777" w:rsidR="00BF1E2B" w:rsidRPr="00E718F0" w:rsidRDefault="00BF1E2B" w:rsidP="00510A42">
            <w:pPr>
              <w:spacing w:before="60" w:after="60" w:line="129" w:lineRule="atLeast"/>
              <w:jc w:val="center"/>
              <w:rPr>
                <w:color w:val="000000" w:themeColor="text1"/>
              </w:rPr>
            </w:pPr>
          </w:p>
        </w:tc>
      </w:tr>
      <w:tr w:rsidR="00510A42" w:rsidRPr="00E718F0" w14:paraId="539F0E40" w14:textId="77777777" w:rsidTr="00A4323A">
        <w:tc>
          <w:tcPr>
            <w:tcW w:w="706" w:type="dxa"/>
          </w:tcPr>
          <w:p w14:paraId="552FAFF2" w14:textId="133784F0" w:rsidR="00510A42" w:rsidRPr="00BF1E2B" w:rsidRDefault="00510A42" w:rsidP="00510A42">
            <w:pPr>
              <w:spacing w:before="60" w:after="60" w:line="129" w:lineRule="atLeast"/>
              <w:jc w:val="center"/>
              <w:rPr>
                <w:color w:val="000000" w:themeColor="text1"/>
                <w:sz w:val="24"/>
                <w:szCs w:val="24"/>
              </w:rPr>
            </w:pPr>
            <w:r w:rsidRPr="00E718F0">
              <w:rPr>
                <w:color w:val="000000" w:themeColor="text1"/>
                <w:sz w:val="24"/>
                <w:szCs w:val="24"/>
                <w:lang w:val="vi-VN"/>
              </w:rPr>
              <w:t>1.</w:t>
            </w:r>
            <w:r w:rsidR="00BF1E2B">
              <w:rPr>
                <w:color w:val="000000" w:themeColor="text1"/>
                <w:sz w:val="24"/>
                <w:szCs w:val="24"/>
              </w:rPr>
              <w:t>n</w:t>
            </w:r>
          </w:p>
        </w:tc>
        <w:tc>
          <w:tcPr>
            <w:tcW w:w="3830" w:type="dxa"/>
          </w:tcPr>
          <w:p w14:paraId="217DC6A2" w14:textId="47568C2F" w:rsidR="00510A42" w:rsidRPr="00E718F0" w:rsidRDefault="00BF1E2B" w:rsidP="00510A42">
            <w:pPr>
              <w:spacing w:before="60" w:after="60" w:line="129" w:lineRule="atLeast"/>
              <w:rPr>
                <w:color w:val="000000" w:themeColor="text1"/>
                <w:sz w:val="24"/>
                <w:szCs w:val="24"/>
              </w:rPr>
            </w:pPr>
            <w:r>
              <w:rPr>
                <w:color w:val="000000" w:themeColor="text1"/>
                <w:sz w:val="24"/>
                <w:szCs w:val="24"/>
              </w:rPr>
              <w:t>T</w:t>
            </w:r>
            <w:r w:rsidRPr="00E718F0">
              <w:rPr>
                <w:color w:val="000000" w:themeColor="text1"/>
                <w:sz w:val="24"/>
                <w:szCs w:val="24"/>
              </w:rPr>
              <w:t xml:space="preserve">uyến sông, </w:t>
            </w:r>
            <w:r>
              <w:rPr>
                <w:color w:val="000000" w:themeColor="text1"/>
                <w:sz w:val="24"/>
                <w:szCs w:val="24"/>
              </w:rPr>
              <w:t xml:space="preserve">tuyến </w:t>
            </w:r>
            <w:r w:rsidRPr="00E718F0">
              <w:rPr>
                <w:color w:val="000000" w:themeColor="text1"/>
                <w:sz w:val="24"/>
                <w:szCs w:val="24"/>
              </w:rPr>
              <w:t xml:space="preserve">kênh </w:t>
            </w:r>
            <w:r>
              <w:rPr>
                <w:color w:val="000000" w:themeColor="text1"/>
                <w:sz w:val="24"/>
                <w:szCs w:val="24"/>
              </w:rPr>
              <w:t>n</w:t>
            </w:r>
          </w:p>
        </w:tc>
        <w:tc>
          <w:tcPr>
            <w:tcW w:w="1276" w:type="dxa"/>
          </w:tcPr>
          <w:p w14:paraId="713A0805" w14:textId="77777777" w:rsidR="00510A42" w:rsidRPr="00E718F0" w:rsidRDefault="00510A42" w:rsidP="00510A42">
            <w:pPr>
              <w:spacing w:before="60" w:after="60" w:line="129" w:lineRule="atLeast"/>
              <w:jc w:val="center"/>
              <w:rPr>
                <w:color w:val="000000" w:themeColor="text1"/>
                <w:sz w:val="24"/>
                <w:szCs w:val="24"/>
              </w:rPr>
            </w:pPr>
          </w:p>
        </w:tc>
        <w:tc>
          <w:tcPr>
            <w:tcW w:w="1147" w:type="dxa"/>
          </w:tcPr>
          <w:p w14:paraId="5A52997B" w14:textId="77777777" w:rsidR="00510A42" w:rsidRPr="00E718F0" w:rsidRDefault="00510A42" w:rsidP="00510A42">
            <w:pPr>
              <w:spacing w:before="60" w:after="60" w:line="129" w:lineRule="atLeast"/>
              <w:jc w:val="center"/>
              <w:rPr>
                <w:color w:val="000000" w:themeColor="text1"/>
                <w:sz w:val="24"/>
                <w:szCs w:val="24"/>
              </w:rPr>
            </w:pPr>
          </w:p>
        </w:tc>
        <w:tc>
          <w:tcPr>
            <w:tcW w:w="1247" w:type="dxa"/>
          </w:tcPr>
          <w:p w14:paraId="2DD6F2A7" w14:textId="77777777" w:rsidR="00510A42" w:rsidRPr="00E718F0" w:rsidRDefault="00510A42" w:rsidP="00510A42">
            <w:pPr>
              <w:spacing w:before="60" w:after="60" w:line="129" w:lineRule="atLeast"/>
              <w:jc w:val="center"/>
              <w:rPr>
                <w:color w:val="000000" w:themeColor="text1"/>
                <w:sz w:val="24"/>
                <w:szCs w:val="24"/>
              </w:rPr>
            </w:pPr>
          </w:p>
        </w:tc>
        <w:tc>
          <w:tcPr>
            <w:tcW w:w="1406" w:type="dxa"/>
          </w:tcPr>
          <w:p w14:paraId="2A27CAE2" w14:textId="77777777" w:rsidR="00510A42" w:rsidRPr="00E718F0" w:rsidRDefault="00510A42" w:rsidP="00510A42">
            <w:pPr>
              <w:spacing w:before="60" w:after="60" w:line="129" w:lineRule="atLeast"/>
              <w:jc w:val="center"/>
              <w:rPr>
                <w:color w:val="000000" w:themeColor="text1"/>
                <w:sz w:val="24"/>
                <w:szCs w:val="24"/>
              </w:rPr>
            </w:pPr>
          </w:p>
        </w:tc>
      </w:tr>
      <w:tr w:rsidR="00BF1E2B" w:rsidRPr="00E718F0" w14:paraId="7860BBA1" w14:textId="77777777" w:rsidTr="00A4323A">
        <w:tc>
          <w:tcPr>
            <w:tcW w:w="706" w:type="dxa"/>
          </w:tcPr>
          <w:p w14:paraId="6FC062FB" w14:textId="77777777" w:rsidR="00BF1E2B" w:rsidRPr="00E718F0" w:rsidRDefault="00BF1E2B" w:rsidP="00510A42">
            <w:pPr>
              <w:spacing w:before="60" w:after="60" w:line="129" w:lineRule="atLeast"/>
              <w:jc w:val="center"/>
              <w:rPr>
                <w:b/>
                <w:bCs/>
                <w:color w:val="000000" w:themeColor="text1"/>
                <w:lang w:val="vi-VN"/>
              </w:rPr>
            </w:pPr>
          </w:p>
        </w:tc>
        <w:tc>
          <w:tcPr>
            <w:tcW w:w="3830" w:type="dxa"/>
          </w:tcPr>
          <w:p w14:paraId="42A2307E" w14:textId="3FAF3CD8" w:rsidR="00BF1E2B" w:rsidRPr="00BF1E2B" w:rsidRDefault="00BF1E2B" w:rsidP="00510A42">
            <w:pPr>
              <w:spacing w:before="60" w:after="60" w:line="129" w:lineRule="atLeast"/>
              <w:rPr>
                <w:b/>
                <w:bCs/>
                <w:color w:val="000000" w:themeColor="text1"/>
              </w:rPr>
            </w:pPr>
            <w:r>
              <w:rPr>
                <w:b/>
                <w:bCs/>
                <w:color w:val="000000" w:themeColor="text1"/>
              </w:rPr>
              <w:t>…..</w:t>
            </w:r>
          </w:p>
        </w:tc>
        <w:tc>
          <w:tcPr>
            <w:tcW w:w="1276" w:type="dxa"/>
          </w:tcPr>
          <w:p w14:paraId="632B2E9C" w14:textId="77777777" w:rsidR="00BF1E2B" w:rsidRPr="00E718F0" w:rsidRDefault="00BF1E2B" w:rsidP="00510A42">
            <w:pPr>
              <w:spacing w:before="60" w:after="60" w:line="129" w:lineRule="atLeast"/>
              <w:jc w:val="center"/>
              <w:rPr>
                <w:b/>
                <w:bCs/>
                <w:color w:val="000000" w:themeColor="text1"/>
              </w:rPr>
            </w:pPr>
          </w:p>
        </w:tc>
        <w:tc>
          <w:tcPr>
            <w:tcW w:w="1147" w:type="dxa"/>
          </w:tcPr>
          <w:p w14:paraId="0AA7F28A" w14:textId="77777777" w:rsidR="00BF1E2B" w:rsidRPr="00E718F0" w:rsidRDefault="00BF1E2B" w:rsidP="00510A42">
            <w:pPr>
              <w:spacing w:before="60" w:after="60" w:line="129" w:lineRule="atLeast"/>
              <w:jc w:val="center"/>
              <w:rPr>
                <w:b/>
                <w:bCs/>
                <w:color w:val="000000" w:themeColor="text1"/>
              </w:rPr>
            </w:pPr>
          </w:p>
        </w:tc>
        <w:tc>
          <w:tcPr>
            <w:tcW w:w="1247" w:type="dxa"/>
          </w:tcPr>
          <w:p w14:paraId="68103FC5" w14:textId="77777777" w:rsidR="00BF1E2B" w:rsidRPr="00E718F0" w:rsidRDefault="00BF1E2B" w:rsidP="00510A42">
            <w:pPr>
              <w:spacing w:before="60" w:after="60" w:line="129" w:lineRule="atLeast"/>
              <w:jc w:val="center"/>
              <w:rPr>
                <w:b/>
                <w:bCs/>
                <w:color w:val="000000" w:themeColor="text1"/>
              </w:rPr>
            </w:pPr>
          </w:p>
        </w:tc>
        <w:tc>
          <w:tcPr>
            <w:tcW w:w="1406" w:type="dxa"/>
          </w:tcPr>
          <w:p w14:paraId="526B45C7" w14:textId="77777777" w:rsidR="00BF1E2B" w:rsidRPr="00E718F0" w:rsidRDefault="00BF1E2B" w:rsidP="00510A42">
            <w:pPr>
              <w:spacing w:before="60" w:after="60" w:line="129" w:lineRule="atLeast"/>
              <w:jc w:val="center"/>
              <w:rPr>
                <w:b/>
                <w:bCs/>
                <w:color w:val="000000" w:themeColor="text1"/>
              </w:rPr>
            </w:pPr>
          </w:p>
        </w:tc>
      </w:tr>
      <w:tr w:rsidR="00510A42" w:rsidRPr="00E718F0" w14:paraId="1137B711" w14:textId="77777777" w:rsidTr="00A4323A">
        <w:tc>
          <w:tcPr>
            <w:tcW w:w="706" w:type="dxa"/>
          </w:tcPr>
          <w:p w14:paraId="17F29866" w14:textId="77777777" w:rsidR="00510A42" w:rsidRPr="00E718F0" w:rsidRDefault="00510A42" w:rsidP="00510A42">
            <w:pPr>
              <w:spacing w:before="60" w:after="60" w:line="129" w:lineRule="atLeast"/>
              <w:jc w:val="center"/>
              <w:rPr>
                <w:b/>
                <w:bCs/>
                <w:color w:val="000000" w:themeColor="text1"/>
                <w:sz w:val="24"/>
                <w:szCs w:val="24"/>
                <w:lang w:val="vi-VN"/>
              </w:rPr>
            </w:pPr>
            <w:r w:rsidRPr="00E718F0">
              <w:rPr>
                <w:b/>
                <w:bCs/>
                <w:color w:val="000000" w:themeColor="text1"/>
                <w:sz w:val="24"/>
                <w:szCs w:val="24"/>
                <w:lang w:val="vi-VN"/>
              </w:rPr>
              <w:t>2</w:t>
            </w:r>
          </w:p>
        </w:tc>
        <w:tc>
          <w:tcPr>
            <w:tcW w:w="3830" w:type="dxa"/>
          </w:tcPr>
          <w:p w14:paraId="50CD5127" w14:textId="5D189DDD" w:rsidR="00510A42" w:rsidRPr="00746450" w:rsidRDefault="00510A42" w:rsidP="00510A42">
            <w:pPr>
              <w:spacing w:before="60" w:after="60" w:line="129" w:lineRule="atLeast"/>
              <w:rPr>
                <w:b/>
                <w:bCs/>
                <w:color w:val="000000" w:themeColor="text1"/>
                <w:sz w:val="24"/>
                <w:szCs w:val="24"/>
              </w:rPr>
            </w:pPr>
            <w:r w:rsidRPr="00E718F0">
              <w:rPr>
                <w:b/>
                <w:bCs/>
                <w:color w:val="000000" w:themeColor="text1"/>
                <w:sz w:val="24"/>
                <w:szCs w:val="24"/>
                <w:lang w:val="vi-VN"/>
              </w:rPr>
              <w:t>Chi phí quản lý</w:t>
            </w:r>
            <w:r>
              <w:rPr>
                <w:b/>
                <w:bCs/>
                <w:color w:val="000000" w:themeColor="text1"/>
                <w:sz w:val="24"/>
                <w:szCs w:val="24"/>
              </w:rPr>
              <w:t xml:space="preserve"> của chủ đầu tư </w:t>
            </w:r>
          </w:p>
        </w:tc>
        <w:tc>
          <w:tcPr>
            <w:tcW w:w="1276" w:type="dxa"/>
          </w:tcPr>
          <w:p w14:paraId="6FAF25AC" w14:textId="77777777" w:rsidR="00510A42" w:rsidRPr="00E718F0" w:rsidRDefault="00510A42" w:rsidP="00510A42">
            <w:pPr>
              <w:spacing w:before="60" w:after="60" w:line="129" w:lineRule="atLeast"/>
              <w:jc w:val="center"/>
              <w:rPr>
                <w:b/>
                <w:bCs/>
                <w:color w:val="000000" w:themeColor="text1"/>
                <w:sz w:val="24"/>
                <w:szCs w:val="24"/>
              </w:rPr>
            </w:pPr>
          </w:p>
        </w:tc>
        <w:tc>
          <w:tcPr>
            <w:tcW w:w="1147" w:type="dxa"/>
          </w:tcPr>
          <w:p w14:paraId="2D4535E4" w14:textId="77777777" w:rsidR="00510A42" w:rsidRPr="00E718F0" w:rsidRDefault="00510A42" w:rsidP="00510A42">
            <w:pPr>
              <w:spacing w:before="60" w:after="60" w:line="129" w:lineRule="atLeast"/>
              <w:jc w:val="center"/>
              <w:rPr>
                <w:b/>
                <w:bCs/>
                <w:color w:val="000000" w:themeColor="text1"/>
                <w:sz w:val="24"/>
                <w:szCs w:val="24"/>
              </w:rPr>
            </w:pPr>
          </w:p>
        </w:tc>
        <w:tc>
          <w:tcPr>
            <w:tcW w:w="1247" w:type="dxa"/>
          </w:tcPr>
          <w:p w14:paraId="53312FCA" w14:textId="77777777" w:rsidR="00510A42" w:rsidRPr="00E718F0" w:rsidRDefault="00510A42" w:rsidP="00510A42">
            <w:pPr>
              <w:spacing w:before="60" w:after="60" w:line="129" w:lineRule="atLeast"/>
              <w:jc w:val="center"/>
              <w:rPr>
                <w:b/>
                <w:bCs/>
                <w:color w:val="000000" w:themeColor="text1"/>
                <w:sz w:val="24"/>
                <w:szCs w:val="24"/>
              </w:rPr>
            </w:pPr>
          </w:p>
        </w:tc>
        <w:tc>
          <w:tcPr>
            <w:tcW w:w="1406" w:type="dxa"/>
          </w:tcPr>
          <w:p w14:paraId="2103288F" w14:textId="77777777" w:rsidR="00510A42" w:rsidRPr="00E718F0" w:rsidRDefault="00510A42" w:rsidP="00510A42">
            <w:pPr>
              <w:spacing w:before="60" w:after="60" w:line="129" w:lineRule="atLeast"/>
              <w:jc w:val="center"/>
              <w:rPr>
                <w:b/>
                <w:bCs/>
                <w:color w:val="000000" w:themeColor="text1"/>
                <w:sz w:val="24"/>
                <w:szCs w:val="24"/>
                <w:lang w:val="vi-VN"/>
              </w:rPr>
            </w:pPr>
            <w:r w:rsidRPr="00E718F0">
              <w:rPr>
                <w:b/>
                <w:bCs/>
                <w:color w:val="000000" w:themeColor="text1"/>
                <w:sz w:val="24"/>
                <w:szCs w:val="24"/>
              </w:rPr>
              <w:t>G</w:t>
            </w:r>
            <w:r w:rsidRPr="00E718F0">
              <w:rPr>
                <w:b/>
                <w:bCs/>
                <w:color w:val="000000" w:themeColor="text1"/>
                <w:sz w:val="24"/>
                <w:szCs w:val="24"/>
                <w:vertAlign w:val="subscript"/>
              </w:rPr>
              <w:t>Q</w:t>
            </w:r>
            <w:r w:rsidRPr="00E718F0">
              <w:rPr>
                <w:b/>
                <w:bCs/>
                <w:color w:val="000000" w:themeColor="text1"/>
                <w:sz w:val="24"/>
                <w:szCs w:val="24"/>
                <w:vertAlign w:val="subscript"/>
                <w:lang w:val="vi-VN"/>
              </w:rPr>
              <w:t>L</w:t>
            </w:r>
          </w:p>
        </w:tc>
      </w:tr>
      <w:tr w:rsidR="00510A42" w:rsidRPr="00E718F0" w14:paraId="1976B1BA" w14:textId="77777777" w:rsidTr="00A4323A">
        <w:tc>
          <w:tcPr>
            <w:tcW w:w="706" w:type="dxa"/>
          </w:tcPr>
          <w:p w14:paraId="1E323ED3" w14:textId="77777777" w:rsidR="00510A42" w:rsidRPr="00E718F0" w:rsidRDefault="00510A42" w:rsidP="00510A42">
            <w:pPr>
              <w:spacing w:before="60" w:after="60" w:line="129" w:lineRule="atLeast"/>
              <w:jc w:val="center"/>
              <w:rPr>
                <w:b/>
                <w:bCs/>
                <w:color w:val="000000" w:themeColor="text1"/>
                <w:sz w:val="24"/>
                <w:szCs w:val="24"/>
                <w:lang w:val="vi-VN"/>
              </w:rPr>
            </w:pPr>
            <w:r w:rsidRPr="00E718F0">
              <w:rPr>
                <w:b/>
                <w:bCs/>
                <w:color w:val="000000" w:themeColor="text1"/>
                <w:sz w:val="24"/>
                <w:szCs w:val="24"/>
                <w:lang w:val="vi-VN"/>
              </w:rPr>
              <w:t>3</w:t>
            </w:r>
          </w:p>
        </w:tc>
        <w:tc>
          <w:tcPr>
            <w:tcW w:w="3830" w:type="dxa"/>
          </w:tcPr>
          <w:p w14:paraId="08A0D98E" w14:textId="77777777" w:rsidR="00510A42" w:rsidRPr="00E718F0" w:rsidRDefault="00510A42" w:rsidP="00510A42">
            <w:pPr>
              <w:spacing w:before="60" w:after="60" w:line="129" w:lineRule="atLeast"/>
              <w:rPr>
                <w:b/>
                <w:bCs/>
                <w:color w:val="000000" w:themeColor="text1"/>
                <w:sz w:val="24"/>
                <w:szCs w:val="24"/>
                <w:lang w:val="vi-VN"/>
              </w:rPr>
            </w:pPr>
            <w:r w:rsidRPr="00E718F0">
              <w:rPr>
                <w:b/>
                <w:bCs/>
                <w:color w:val="000000" w:themeColor="text1"/>
                <w:sz w:val="24"/>
                <w:szCs w:val="24"/>
                <w:lang w:val="vi-VN"/>
              </w:rPr>
              <w:t>Chi phí tư vấn</w:t>
            </w:r>
          </w:p>
        </w:tc>
        <w:tc>
          <w:tcPr>
            <w:tcW w:w="1276" w:type="dxa"/>
          </w:tcPr>
          <w:p w14:paraId="1DC6E4B5" w14:textId="77777777" w:rsidR="00510A42" w:rsidRPr="00E718F0" w:rsidRDefault="00510A42" w:rsidP="00510A42">
            <w:pPr>
              <w:spacing w:before="60" w:after="60" w:line="129" w:lineRule="atLeast"/>
              <w:jc w:val="center"/>
              <w:rPr>
                <w:b/>
                <w:bCs/>
                <w:color w:val="000000" w:themeColor="text1"/>
                <w:sz w:val="24"/>
                <w:szCs w:val="24"/>
              </w:rPr>
            </w:pPr>
          </w:p>
        </w:tc>
        <w:tc>
          <w:tcPr>
            <w:tcW w:w="1147" w:type="dxa"/>
          </w:tcPr>
          <w:p w14:paraId="7240B3DA" w14:textId="77777777" w:rsidR="00510A42" w:rsidRPr="00E718F0" w:rsidRDefault="00510A42" w:rsidP="00510A42">
            <w:pPr>
              <w:spacing w:before="60" w:after="60" w:line="129" w:lineRule="atLeast"/>
              <w:jc w:val="center"/>
              <w:rPr>
                <w:b/>
                <w:bCs/>
                <w:color w:val="000000" w:themeColor="text1"/>
                <w:sz w:val="24"/>
                <w:szCs w:val="24"/>
              </w:rPr>
            </w:pPr>
          </w:p>
        </w:tc>
        <w:tc>
          <w:tcPr>
            <w:tcW w:w="1247" w:type="dxa"/>
          </w:tcPr>
          <w:p w14:paraId="3740AE51" w14:textId="77777777" w:rsidR="00510A42" w:rsidRPr="00E718F0" w:rsidRDefault="00510A42" w:rsidP="00510A42">
            <w:pPr>
              <w:spacing w:before="60" w:after="60" w:line="129" w:lineRule="atLeast"/>
              <w:jc w:val="center"/>
              <w:rPr>
                <w:b/>
                <w:bCs/>
                <w:color w:val="000000" w:themeColor="text1"/>
                <w:sz w:val="24"/>
                <w:szCs w:val="24"/>
              </w:rPr>
            </w:pPr>
          </w:p>
        </w:tc>
        <w:tc>
          <w:tcPr>
            <w:tcW w:w="1406" w:type="dxa"/>
          </w:tcPr>
          <w:p w14:paraId="476C1BE3" w14:textId="77777777" w:rsidR="00510A42" w:rsidRPr="00E718F0" w:rsidRDefault="00510A42" w:rsidP="00510A42">
            <w:pPr>
              <w:spacing w:before="60" w:after="60" w:line="129" w:lineRule="atLeast"/>
              <w:jc w:val="center"/>
              <w:rPr>
                <w:b/>
                <w:bCs/>
                <w:color w:val="000000" w:themeColor="text1"/>
                <w:sz w:val="24"/>
                <w:szCs w:val="24"/>
              </w:rPr>
            </w:pPr>
            <w:r w:rsidRPr="00E718F0">
              <w:rPr>
                <w:b/>
                <w:bCs/>
                <w:color w:val="000000" w:themeColor="text1"/>
                <w:sz w:val="24"/>
                <w:szCs w:val="24"/>
              </w:rPr>
              <w:t>G</w:t>
            </w:r>
            <w:r w:rsidRPr="00E718F0">
              <w:rPr>
                <w:b/>
                <w:bCs/>
                <w:color w:val="000000" w:themeColor="text1"/>
                <w:sz w:val="24"/>
                <w:szCs w:val="24"/>
                <w:vertAlign w:val="subscript"/>
              </w:rPr>
              <w:t>TV</w:t>
            </w:r>
          </w:p>
        </w:tc>
      </w:tr>
      <w:tr w:rsidR="00510A42" w:rsidRPr="00E718F0" w14:paraId="01C45146" w14:textId="77777777" w:rsidTr="00A4323A">
        <w:tc>
          <w:tcPr>
            <w:tcW w:w="706" w:type="dxa"/>
          </w:tcPr>
          <w:p w14:paraId="798CF360" w14:textId="77777777" w:rsidR="00510A42" w:rsidRPr="00E718F0" w:rsidRDefault="00510A42" w:rsidP="00510A42">
            <w:pPr>
              <w:spacing w:before="60" w:after="60" w:line="129" w:lineRule="atLeast"/>
              <w:jc w:val="center"/>
              <w:rPr>
                <w:color w:val="000000" w:themeColor="text1"/>
                <w:sz w:val="24"/>
                <w:szCs w:val="24"/>
              </w:rPr>
            </w:pPr>
            <w:r w:rsidRPr="00E718F0">
              <w:rPr>
                <w:color w:val="000000" w:themeColor="text1"/>
                <w:sz w:val="24"/>
                <w:szCs w:val="24"/>
                <w:lang w:val="vi-VN"/>
              </w:rPr>
              <w:t>3.1</w:t>
            </w:r>
          </w:p>
        </w:tc>
        <w:tc>
          <w:tcPr>
            <w:tcW w:w="3830" w:type="dxa"/>
          </w:tcPr>
          <w:p w14:paraId="2F619CAB" w14:textId="51FD9BCC" w:rsidR="00510A42" w:rsidRPr="00BF1E2B" w:rsidRDefault="00510A42" w:rsidP="00510A42">
            <w:pPr>
              <w:spacing w:before="60" w:after="60" w:line="129" w:lineRule="atLeast"/>
              <w:rPr>
                <w:color w:val="000000" w:themeColor="text1"/>
                <w:sz w:val="24"/>
                <w:szCs w:val="24"/>
              </w:rPr>
            </w:pPr>
            <w:r>
              <w:rPr>
                <w:color w:val="000000" w:themeColor="text1"/>
                <w:sz w:val="24"/>
                <w:szCs w:val="24"/>
              </w:rPr>
              <w:t>L</w:t>
            </w:r>
            <w:r w:rsidRPr="00746450">
              <w:rPr>
                <w:color w:val="000000" w:themeColor="text1"/>
                <w:sz w:val="24"/>
                <w:szCs w:val="24"/>
                <w:lang w:val="vi-VN"/>
              </w:rPr>
              <w:t>ập dự toán</w:t>
            </w:r>
          </w:p>
        </w:tc>
        <w:tc>
          <w:tcPr>
            <w:tcW w:w="1276" w:type="dxa"/>
          </w:tcPr>
          <w:p w14:paraId="4EC40A16" w14:textId="77777777" w:rsidR="00510A42" w:rsidRPr="00E718F0" w:rsidRDefault="00510A42" w:rsidP="00510A42">
            <w:pPr>
              <w:spacing w:before="60" w:after="60" w:line="129" w:lineRule="atLeast"/>
              <w:jc w:val="center"/>
              <w:rPr>
                <w:color w:val="000000" w:themeColor="text1"/>
                <w:sz w:val="24"/>
                <w:szCs w:val="24"/>
              </w:rPr>
            </w:pPr>
          </w:p>
        </w:tc>
        <w:tc>
          <w:tcPr>
            <w:tcW w:w="1147" w:type="dxa"/>
          </w:tcPr>
          <w:p w14:paraId="51C3D026" w14:textId="77777777" w:rsidR="00510A42" w:rsidRPr="00E718F0" w:rsidRDefault="00510A42" w:rsidP="00510A42">
            <w:pPr>
              <w:spacing w:before="60" w:after="60" w:line="129" w:lineRule="atLeast"/>
              <w:jc w:val="center"/>
              <w:rPr>
                <w:color w:val="000000" w:themeColor="text1"/>
                <w:sz w:val="24"/>
                <w:szCs w:val="24"/>
              </w:rPr>
            </w:pPr>
          </w:p>
        </w:tc>
        <w:tc>
          <w:tcPr>
            <w:tcW w:w="1247" w:type="dxa"/>
          </w:tcPr>
          <w:p w14:paraId="601519B2" w14:textId="77777777" w:rsidR="00510A42" w:rsidRPr="00E718F0" w:rsidRDefault="00510A42" w:rsidP="00510A42">
            <w:pPr>
              <w:spacing w:before="60" w:after="60" w:line="129" w:lineRule="atLeast"/>
              <w:jc w:val="center"/>
              <w:rPr>
                <w:color w:val="000000" w:themeColor="text1"/>
                <w:sz w:val="24"/>
                <w:szCs w:val="24"/>
              </w:rPr>
            </w:pPr>
          </w:p>
        </w:tc>
        <w:tc>
          <w:tcPr>
            <w:tcW w:w="1406" w:type="dxa"/>
          </w:tcPr>
          <w:p w14:paraId="24879DFA" w14:textId="77777777" w:rsidR="00510A42" w:rsidRPr="00E718F0" w:rsidRDefault="00510A42" w:rsidP="00510A42">
            <w:pPr>
              <w:spacing w:before="60" w:after="60" w:line="129" w:lineRule="atLeast"/>
              <w:jc w:val="center"/>
              <w:rPr>
                <w:color w:val="000000" w:themeColor="text1"/>
                <w:sz w:val="24"/>
                <w:szCs w:val="24"/>
              </w:rPr>
            </w:pPr>
          </w:p>
        </w:tc>
      </w:tr>
      <w:tr w:rsidR="00510A42" w:rsidRPr="00E718F0" w14:paraId="183D4E2A" w14:textId="77777777" w:rsidTr="00A4323A">
        <w:tc>
          <w:tcPr>
            <w:tcW w:w="706" w:type="dxa"/>
          </w:tcPr>
          <w:p w14:paraId="636E888D" w14:textId="77777777" w:rsidR="00510A42" w:rsidRPr="00E718F0" w:rsidRDefault="00510A42" w:rsidP="00510A42">
            <w:pPr>
              <w:spacing w:before="60" w:after="60" w:line="129" w:lineRule="atLeast"/>
              <w:jc w:val="center"/>
              <w:rPr>
                <w:color w:val="000000" w:themeColor="text1"/>
                <w:sz w:val="24"/>
                <w:szCs w:val="24"/>
              </w:rPr>
            </w:pPr>
            <w:r w:rsidRPr="00E718F0">
              <w:rPr>
                <w:color w:val="000000" w:themeColor="text1"/>
                <w:sz w:val="24"/>
                <w:szCs w:val="24"/>
                <w:lang w:val="vi-VN"/>
              </w:rPr>
              <w:t>3.2</w:t>
            </w:r>
          </w:p>
        </w:tc>
        <w:tc>
          <w:tcPr>
            <w:tcW w:w="3830" w:type="dxa"/>
          </w:tcPr>
          <w:p w14:paraId="227963D1" w14:textId="52B87850" w:rsidR="00510A42" w:rsidRPr="00E718F0" w:rsidRDefault="00510A42" w:rsidP="00510A42">
            <w:pPr>
              <w:spacing w:before="60" w:after="60" w:line="129" w:lineRule="atLeast"/>
              <w:rPr>
                <w:color w:val="000000" w:themeColor="text1"/>
                <w:sz w:val="24"/>
                <w:szCs w:val="24"/>
              </w:rPr>
            </w:pPr>
            <w:r>
              <w:rPr>
                <w:color w:val="000000" w:themeColor="text1"/>
                <w:sz w:val="24"/>
                <w:szCs w:val="24"/>
              </w:rPr>
              <w:t>L</w:t>
            </w:r>
            <w:r w:rsidRPr="00746450">
              <w:rPr>
                <w:color w:val="000000" w:themeColor="text1"/>
                <w:sz w:val="24"/>
                <w:szCs w:val="24"/>
                <w:lang w:val="vi-VN"/>
              </w:rPr>
              <w:t>ập hồ sơ mời thầu và đánh giá hồ sơ dự thầu</w:t>
            </w:r>
          </w:p>
        </w:tc>
        <w:tc>
          <w:tcPr>
            <w:tcW w:w="1276" w:type="dxa"/>
          </w:tcPr>
          <w:p w14:paraId="25F70432" w14:textId="77777777" w:rsidR="00510A42" w:rsidRPr="00E718F0" w:rsidRDefault="00510A42" w:rsidP="00510A42">
            <w:pPr>
              <w:spacing w:before="60" w:after="60" w:line="129" w:lineRule="atLeast"/>
              <w:jc w:val="center"/>
              <w:rPr>
                <w:color w:val="000000" w:themeColor="text1"/>
                <w:sz w:val="24"/>
                <w:szCs w:val="24"/>
              </w:rPr>
            </w:pPr>
          </w:p>
        </w:tc>
        <w:tc>
          <w:tcPr>
            <w:tcW w:w="1147" w:type="dxa"/>
          </w:tcPr>
          <w:p w14:paraId="1068BFA5" w14:textId="77777777" w:rsidR="00510A42" w:rsidRPr="00E718F0" w:rsidRDefault="00510A42" w:rsidP="00510A42">
            <w:pPr>
              <w:spacing w:before="60" w:after="60" w:line="129" w:lineRule="atLeast"/>
              <w:jc w:val="center"/>
              <w:rPr>
                <w:color w:val="000000" w:themeColor="text1"/>
                <w:sz w:val="24"/>
                <w:szCs w:val="24"/>
              </w:rPr>
            </w:pPr>
          </w:p>
        </w:tc>
        <w:tc>
          <w:tcPr>
            <w:tcW w:w="1247" w:type="dxa"/>
          </w:tcPr>
          <w:p w14:paraId="1D8CC960" w14:textId="77777777" w:rsidR="00510A42" w:rsidRPr="00E718F0" w:rsidRDefault="00510A42" w:rsidP="00510A42">
            <w:pPr>
              <w:spacing w:before="60" w:after="60" w:line="129" w:lineRule="atLeast"/>
              <w:jc w:val="center"/>
              <w:rPr>
                <w:color w:val="000000" w:themeColor="text1"/>
                <w:sz w:val="24"/>
                <w:szCs w:val="24"/>
              </w:rPr>
            </w:pPr>
          </w:p>
        </w:tc>
        <w:tc>
          <w:tcPr>
            <w:tcW w:w="1406" w:type="dxa"/>
          </w:tcPr>
          <w:p w14:paraId="3D1636B3" w14:textId="77777777" w:rsidR="00510A42" w:rsidRPr="00E718F0" w:rsidRDefault="00510A42" w:rsidP="00510A42">
            <w:pPr>
              <w:spacing w:before="60" w:after="60" w:line="129" w:lineRule="atLeast"/>
              <w:jc w:val="center"/>
              <w:rPr>
                <w:color w:val="000000" w:themeColor="text1"/>
                <w:sz w:val="24"/>
                <w:szCs w:val="24"/>
              </w:rPr>
            </w:pPr>
          </w:p>
        </w:tc>
      </w:tr>
      <w:tr w:rsidR="00510A42" w:rsidRPr="00E718F0" w14:paraId="1947BA7C" w14:textId="77777777" w:rsidTr="00A4323A">
        <w:tc>
          <w:tcPr>
            <w:tcW w:w="706" w:type="dxa"/>
          </w:tcPr>
          <w:p w14:paraId="02EC72A2" w14:textId="6977013C" w:rsidR="00510A42" w:rsidRPr="00BF1E2B" w:rsidRDefault="00BF1E2B" w:rsidP="00510A42">
            <w:pPr>
              <w:spacing w:before="60" w:after="60" w:line="129" w:lineRule="atLeast"/>
              <w:jc w:val="center"/>
              <w:rPr>
                <w:color w:val="000000" w:themeColor="text1"/>
                <w:sz w:val="24"/>
                <w:szCs w:val="24"/>
              </w:rPr>
            </w:pPr>
            <w:r>
              <w:rPr>
                <w:color w:val="000000" w:themeColor="text1"/>
                <w:sz w:val="24"/>
                <w:szCs w:val="24"/>
              </w:rPr>
              <w:t>….</w:t>
            </w:r>
          </w:p>
        </w:tc>
        <w:tc>
          <w:tcPr>
            <w:tcW w:w="3830" w:type="dxa"/>
          </w:tcPr>
          <w:p w14:paraId="43F66E5E" w14:textId="77777777" w:rsidR="00510A42" w:rsidRPr="00E718F0" w:rsidRDefault="00510A42" w:rsidP="00510A42">
            <w:pPr>
              <w:spacing w:before="60" w:after="60" w:line="129" w:lineRule="atLeast"/>
              <w:rPr>
                <w:color w:val="000000" w:themeColor="text1"/>
                <w:sz w:val="24"/>
                <w:szCs w:val="24"/>
              </w:rPr>
            </w:pPr>
            <w:r w:rsidRPr="00E718F0">
              <w:rPr>
                <w:color w:val="000000" w:themeColor="text1"/>
                <w:sz w:val="24"/>
                <w:szCs w:val="24"/>
              </w:rPr>
              <w:t>….</w:t>
            </w:r>
          </w:p>
        </w:tc>
        <w:tc>
          <w:tcPr>
            <w:tcW w:w="1276" w:type="dxa"/>
          </w:tcPr>
          <w:p w14:paraId="5FF4EADC" w14:textId="77777777" w:rsidR="00510A42" w:rsidRPr="00E718F0" w:rsidRDefault="00510A42" w:rsidP="00510A42">
            <w:pPr>
              <w:spacing w:before="60" w:after="60" w:line="129" w:lineRule="atLeast"/>
              <w:jc w:val="center"/>
              <w:rPr>
                <w:color w:val="000000" w:themeColor="text1"/>
                <w:sz w:val="24"/>
                <w:szCs w:val="24"/>
              </w:rPr>
            </w:pPr>
          </w:p>
        </w:tc>
        <w:tc>
          <w:tcPr>
            <w:tcW w:w="1147" w:type="dxa"/>
          </w:tcPr>
          <w:p w14:paraId="51E2DB2E" w14:textId="77777777" w:rsidR="00510A42" w:rsidRPr="00E718F0" w:rsidRDefault="00510A42" w:rsidP="00510A42">
            <w:pPr>
              <w:spacing w:before="60" w:after="60" w:line="129" w:lineRule="atLeast"/>
              <w:jc w:val="center"/>
              <w:rPr>
                <w:color w:val="000000" w:themeColor="text1"/>
                <w:sz w:val="24"/>
                <w:szCs w:val="24"/>
              </w:rPr>
            </w:pPr>
          </w:p>
        </w:tc>
        <w:tc>
          <w:tcPr>
            <w:tcW w:w="1247" w:type="dxa"/>
          </w:tcPr>
          <w:p w14:paraId="06FF44B6" w14:textId="77777777" w:rsidR="00510A42" w:rsidRPr="00E718F0" w:rsidRDefault="00510A42" w:rsidP="00510A42">
            <w:pPr>
              <w:spacing w:before="60" w:after="60" w:line="129" w:lineRule="atLeast"/>
              <w:jc w:val="center"/>
              <w:rPr>
                <w:color w:val="000000" w:themeColor="text1"/>
                <w:sz w:val="24"/>
                <w:szCs w:val="24"/>
              </w:rPr>
            </w:pPr>
          </w:p>
        </w:tc>
        <w:tc>
          <w:tcPr>
            <w:tcW w:w="1406" w:type="dxa"/>
          </w:tcPr>
          <w:p w14:paraId="09FBBB29" w14:textId="77777777" w:rsidR="00510A42" w:rsidRPr="00E718F0" w:rsidRDefault="00510A42" w:rsidP="00510A42">
            <w:pPr>
              <w:spacing w:before="60" w:after="60" w:line="129" w:lineRule="atLeast"/>
              <w:jc w:val="center"/>
              <w:rPr>
                <w:color w:val="000000" w:themeColor="text1"/>
                <w:sz w:val="24"/>
                <w:szCs w:val="24"/>
              </w:rPr>
            </w:pPr>
          </w:p>
        </w:tc>
      </w:tr>
      <w:tr w:rsidR="00510A42" w:rsidRPr="00E718F0" w14:paraId="11F281CC" w14:textId="77777777" w:rsidTr="00A4323A">
        <w:tc>
          <w:tcPr>
            <w:tcW w:w="706" w:type="dxa"/>
          </w:tcPr>
          <w:p w14:paraId="6FC9EF6D" w14:textId="77777777" w:rsidR="00510A42" w:rsidRPr="00746450" w:rsidRDefault="00510A42" w:rsidP="00510A42">
            <w:pPr>
              <w:spacing w:before="60" w:after="60" w:line="129" w:lineRule="atLeast"/>
              <w:jc w:val="center"/>
              <w:rPr>
                <w:b/>
                <w:bCs/>
                <w:color w:val="000000" w:themeColor="text1"/>
                <w:sz w:val="24"/>
                <w:szCs w:val="24"/>
                <w:lang w:val="vi-VN"/>
              </w:rPr>
            </w:pPr>
            <w:r w:rsidRPr="00746450">
              <w:rPr>
                <w:b/>
                <w:bCs/>
                <w:color w:val="000000" w:themeColor="text1"/>
                <w:sz w:val="24"/>
                <w:szCs w:val="24"/>
                <w:lang w:val="vi-VN"/>
              </w:rPr>
              <w:t>4</w:t>
            </w:r>
          </w:p>
        </w:tc>
        <w:tc>
          <w:tcPr>
            <w:tcW w:w="3830" w:type="dxa"/>
          </w:tcPr>
          <w:p w14:paraId="30F31445" w14:textId="77777777" w:rsidR="00510A42" w:rsidRPr="00746450" w:rsidRDefault="00510A42" w:rsidP="00510A42">
            <w:pPr>
              <w:spacing w:before="60" w:after="60" w:line="129" w:lineRule="atLeast"/>
              <w:rPr>
                <w:b/>
                <w:bCs/>
                <w:color w:val="000000" w:themeColor="text1"/>
                <w:sz w:val="24"/>
                <w:szCs w:val="24"/>
                <w:lang w:val="vi-VN"/>
              </w:rPr>
            </w:pPr>
            <w:r w:rsidRPr="00746450">
              <w:rPr>
                <w:b/>
                <w:bCs/>
                <w:color w:val="000000" w:themeColor="text1"/>
                <w:sz w:val="24"/>
                <w:szCs w:val="24"/>
                <w:lang w:val="vi-VN"/>
              </w:rPr>
              <w:t>Chi phí khác</w:t>
            </w:r>
          </w:p>
        </w:tc>
        <w:tc>
          <w:tcPr>
            <w:tcW w:w="1276" w:type="dxa"/>
          </w:tcPr>
          <w:p w14:paraId="785D75A7" w14:textId="77777777" w:rsidR="00510A42" w:rsidRPr="00746450" w:rsidRDefault="00510A42" w:rsidP="00510A42">
            <w:pPr>
              <w:spacing w:before="60" w:after="60" w:line="129" w:lineRule="atLeast"/>
              <w:jc w:val="center"/>
              <w:rPr>
                <w:b/>
                <w:bCs/>
                <w:color w:val="000000" w:themeColor="text1"/>
                <w:sz w:val="24"/>
                <w:szCs w:val="24"/>
              </w:rPr>
            </w:pPr>
          </w:p>
        </w:tc>
        <w:tc>
          <w:tcPr>
            <w:tcW w:w="1147" w:type="dxa"/>
          </w:tcPr>
          <w:p w14:paraId="347778A9" w14:textId="77777777" w:rsidR="00510A42" w:rsidRPr="00746450" w:rsidRDefault="00510A42" w:rsidP="00510A42">
            <w:pPr>
              <w:spacing w:before="60" w:after="60" w:line="129" w:lineRule="atLeast"/>
              <w:jc w:val="center"/>
              <w:rPr>
                <w:b/>
                <w:bCs/>
                <w:color w:val="000000" w:themeColor="text1"/>
                <w:sz w:val="24"/>
                <w:szCs w:val="24"/>
              </w:rPr>
            </w:pPr>
          </w:p>
        </w:tc>
        <w:tc>
          <w:tcPr>
            <w:tcW w:w="1247" w:type="dxa"/>
          </w:tcPr>
          <w:p w14:paraId="665CC1EF" w14:textId="77777777" w:rsidR="00510A42" w:rsidRPr="00746450" w:rsidRDefault="00510A42" w:rsidP="00510A42">
            <w:pPr>
              <w:spacing w:before="60" w:after="60" w:line="129" w:lineRule="atLeast"/>
              <w:jc w:val="center"/>
              <w:rPr>
                <w:b/>
                <w:bCs/>
                <w:color w:val="000000" w:themeColor="text1"/>
                <w:sz w:val="24"/>
                <w:szCs w:val="24"/>
              </w:rPr>
            </w:pPr>
          </w:p>
        </w:tc>
        <w:tc>
          <w:tcPr>
            <w:tcW w:w="1406" w:type="dxa"/>
          </w:tcPr>
          <w:p w14:paraId="0F88E62A" w14:textId="77777777" w:rsidR="00510A42" w:rsidRPr="00746450" w:rsidRDefault="00510A42" w:rsidP="00510A42">
            <w:pPr>
              <w:spacing w:before="60" w:after="60" w:line="129" w:lineRule="atLeast"/>
              <w:jc w:val="center"/>
              <w:rPr>
                <w:b/>
                <w:bCs/>
                <w:color w:val="000000" w:themeColor="text1"/>
                <w:sz w:val="24"/>
                <w:szCs w:val="24"/>
                <w:lang w:val="vi-VN"/>
              </w:rPr>
            </w:pPr>
            <w:r w:rsidRPr="00746450">
              <w:rPr>
                <w:b/>
                <w:bCs/>
                <w:color w:val="000000" w:themeColor="text1"/>
                <w:sz w:val="24"/>
                <w:szCs w:val="24"/>
                <w:lang w:val="vi-VN"/>
              </w:rPr>
              <w:t>Gk</w:t>
            </w:r>
          </w:p>
        </w:tc>
      </w:tr>
      <w:tr w:rsidR="00510A42" w:rsidRPr="00E718F0" w14:paraId="57531E0E" w14:textId="77777777" w:rsidTr="00A4323A">
        <w:tc>
          <w:tcPr>
            <w:tcW w:w="706" w:type="dxa"/>
          </w:tcPr>
          <w:p w14:paraId="1F6A2CDA" w14:textId="2BA26D2E" w:rsidR="00510A42" w:rsidRPr="00746450" w:rsidRDefault="00510A42" w:rsidP="00510A42">
            <w:pPr>
              <w:spacing w:before="60" w:after="60" w:line="129" w:lineRule="atLeast"/>
              <w:jc w:val="center"/>
              <w:rPr>
                <w:color w:val="000000" w:themeColor="text1"/>
                <w:sz w:val="24"/>
                <w:szCs w:val="24"/>
              </w:rPr>
            </w:pPr>
            <w:r w:rsidRPr="00746450">
              <w:rPr>
                <w:color w:val="000000" w:themeColor="text1"/>
                <w:sz w:val="24"/>
                <w:szCs w:val="24"/>
              </w:rPr>
              <w:t>4.1</w:t>
            </w:r>
          </w:p>
        </w:tc>
        <w:tc>
          <w:tcPr>
            <w:tcW w:w="3830" w:type="dxa"/>
          </w:tcPr>
          <w:p w14:paraId="47477472" w14:textId="02AEB5BD" w:rsidR="00510A42" w:rsidRPr="00746450" w:rsidRDefault="00510A42" w:rsidP="00510A42">
            <w:pPr>
              <w:spacing w:before="60" w:after="60" w:line="129" w:lineRule="atLeast"/>
              <w:rPr>
                <w:color w:val="000000" w:themeColor="text1"/>
                <w:sz w:val="24"/>
                <w:szCs w:val="24"/>
              </w:rPr>
            </w:pPr>
            <w:r w:rsidRPr="00746450">
              <w:rPr>
                <w:color w:val="000000" w:themeColor="text1"/>
                <w:sz w:val="24"/>
                <w:szCs w:val="24"/>
              </w:rPr>
              <w:t>Kiểm toán</w:t>
            </w:r>
          </w:p>
        </w:tc>
        <w:tc>
          <w:tcPr>
            <w:tcW w:w="1276" w:type="dxa"/>
          </w:tcPr>
          <w:p w14:paraId="1B4B1DAC" w14:textId="77777777" w:rsidR="00510A42" w:rsidRPr="00E718F0" w:rsidRDefault="00510A42" w:rsidP="00510A42">
            <w:pPr>
              <w:spacing w:before="60" w:after="60" w:line="129" w:lineRule="atLeast"/>
              <w:jc w:val="center"/>
              <w:rPr>
                <w:b/>
                <w:bCs/>
                <w:color w:val="000000" w:themeColor="text1"/>
                <w:sz w:val="24"/>
                <w:szCs w:val="24"/>
              </w:rPr>
            </w:pPr>
          </w:p>
        </w:tc>
        <w:tc>
          <w:tcPr>
            <w:tcW w:w="1147" w:type="dxa"/>
          </w:tcPr>
          <w:p w14:paraId="2BBE044F" w14:textId="77777777" w:rsidR="00510A42" w:rsidRPr="00E718F0" w:rsidRDefault="00510A42" w:rsidP="00510A42">
            <w:pPr>
              <w:spacing w:before="60" w:after="60" w:line="129" w:lineRule="atLeast"/>
              <w:jc w:val="center"/>
              <w:rPr>
                <w:b/>
                <w:bCs/>
                <w:color w:val="000000" w:themeColor="text1"/>
                <w:sz w:val="24"/>
                <w:szCs w:val="24"/>
              </w:rPr>
            </w:pPr>
          </w:p>
        </w:tc>
        <w:tc>
          <w:tcPr>
            <w:tcW w:w="1247" w:type="dxa"/>
          </w:tcPr>
          <w:p w14:paraId="33B826B6" w14:textId="77777777" w:rsidR="00510A42" w:rsidRPr="00E718F0" w:rsidRDefault="00510A42" w:rsidP="00510A42">
            <w:pPr>
              <w:spacing w:before="60" w:after="60" w:line="129" w:lineRule="atLeast"/>
              <w:jc w:val="center"/>
              <w:rPr>
                <w:b/>
                <w:bCs/>
                <w:color w:val="000000" w:themeColor="text1"/>
                <w:sz w:val="24"/>
                <w:szCs w:val="24"/>
              </w:rPr>
            </w:pPr>
          </w:p>
        </w:tc>
        <w:tc>
          <w:tcPr>
            <w:tcW w:w="1406" w:type="dxa"/>
          </w:tcPr>
          <w:p w14:paraId="3AB1F00E" w14:textId="77777777" w:rsidR="00510A42" w:rsidRPr="00E718F0" w:rsidRDefault="00510A42" w:rsidP="00510A42">
            <w:pPr>
              <w:spacing w:before="60" w:after="60" w:line="129" w:lineRule="atLeast"/>
              <w:jc w:val="center"/>
              <w:rPr>
                <w:b/>
                <w:bCs/>
                <w:color w:val="000000" w:themeColor="text1"/>
                <w:sz w:val="24"/>
                <w:szCs w:val="24"/>
              </w:rPr>
            </w:pPr>
          </w:p>
        </w:tc>
      </w:tr>
      <w:tr w:rsidR="00510A42" w:rsidRPr="00E718F0" w14:paraId="6552B27D" w14:textId="77777777" w:rsidTr="00A4323A">
        <w:tc>
          <w:tcPr>
            <w:tcW w:w="706" w:type="dxa"/>
          </w:tcPr>
          <w:p w14:paraId="247D087F" w14:textId="37D3B36F" w:rsidR="00510A42" w:rsidRPr="00E718F0" w:rsidRDefault="00510A42" w:rsidP="00510A42">
            <w:pPr>
              <w:spacing w:before="60" w:after="60" w:line="129" w:lineRule="atLeast"/>
              <w:jc w:val="center"/>
              <w:rPr>
                <w:b/>
                <w:bCs/>
                <w:color w:val="000000" w:themeColor="text1"/>
                <w:lang w:val="vi-VN"/>
              </w:rPr>
            </w:pPr>
            <w:r w:rsidRPr="00746450">
              <w:rPr>
                <w:color w:val="000000" w:themeColor="text1"/>
                <w:sz w:val="24"/>
                <w:szCs w:val="24"/>
              </w:rPr>
              <w:t>4.</w:t>
            </w:r>
            <w:r>
              <w:rPr>
                <w:color w:val="000000" w:themeColor="text1"/>
                <w:sz w:val="24"/>
                <w:szCs w:val="24"/>
              </w:rPr>
              <w:t>2</w:t>
            </w:r>
          </w:p>
        </w:tc>
        <w:tc>
          <w:tcPr>
            <w:tcW w:w="3830" w:type="dxa"/>
          </w:tcPr>
          <w:p w14:paraId="6BBBC122" w14:textId="651E1530" w:rsidR="00510A42" w:rsidRPr="00746450" w:rsidRDefault="00510A42" w:rsidP="00510A42">
            <w:pPr>
              <w:spacing w:before="60" w:after="60" w:line="129" w:lineRule="atLeast"/>
              <w:rPr>
                <w:color w:val="000000" w:themeColor="text1"/>
                <w:sz w:val="24"/>
                <w:szCs w:val="24"/>
              </w:rPr>
            </w:pPr>
            <w:r>
              <w:rPr>
                <w:color w:val="000000" w:themeColor="text1"/>
                <w:sz w:val="24"/>
                <w:szCs w:val="24"/>
              </w:rPr>
              <w:t>T</w:t>
            </w:r>
            <w:r w:rsidRPr="00746450">
              <w:rPr>
                <w:color w:val="000000" w:themeColor="text1"/>
                <w:sz w:val="24"/>
                <w:szCs w:val="24"/>
              </w:rPr>
              <w:t>hẩm tra phê duyệt quyết toán</w:t>
            </w:r>
          </w:p>
        </w:tc>
        <w:tc>
          <w:tcPr>
            <w:tcW w:w="1276" w:type="dxa"/>
          </w:tcPr>
          <w:p w14:paraId="1CED1CC1" w14:textId="77777777" w:rsidR="00510A42" w:rsidRPr="00E718F0" w:rsidRDefault="00510A42" w:rsidP="00510A42">
            <w:pPr>
              <w:spacing w:before="60" w:after="60" w:line="129" w:lineRule="atLeast"/>
              <w:jc w:val="center"/>
              <w:rPr>
                <w:b/>
                <w:bCs/>
                <w:color w:val="000000" w:themeColor="text1"/>
              </w:rPr>
            </w:pPr>
          </w:p>
        </w:tc>
        <w:tc>
          <w:tcPr>
            <w:tcW w:w="1147" w:type="dxa"/>
          </w:tcPr>
          <w:p w14:paraId="4F74E510" w14:textId="77777777" w:rsidR="00510A42" w:rsidRPr="00E718F0" w:rsidRDefault="00510A42" w:rsidP="00510A42">
            <w:pPr>
              <w:spacing w:before="60" w:after="60" w:line="129" w:lineRule="atLeast"/>
              <w:jc w:val="center"/>
              <w:rPr>
                <w:b/>
                <w:bCs/>
                <w:color w:val="000000" w:themeColor="text1"/>
              </w:rPr>
            </w:pPr>
          </w:p>
        </w:tc>
        <w:tc>
          <w:tcPr>
            <w:tcW w:w="1247" w:type="dxa"/>
          </w:tcPr>
          <w:p w14:paraId="5284858E" w14:textId="77777777" w:rsidR="00510A42" w:rsidRPr="00E718F0" w:rsidRDefault="00510A42" w:rsidP="00510A42">
            <w:pPr>
              <w:spacing w:before="60" w:after="60" w:line="129" w:lineRule="atLeast"/>
              <w:jc w:val="center"/>
              <w:rPr>
                <w:b/>
                <w:bCs/>
                <w:color w:val="000000" w:themeColor="text1"/>
              </w:rPr>
            </w:pPr>
          </w:p>
        </w:tc>
        <w:tc>
          <w:tcPr>
            <w:tcW w:w="1406" w:type="dxa"/>
          </w:tcPr>
          <w:p w14:paraId="41048442" w14:textId="77777777" w:rsidR="00510A42" w:rsidRPr="00E718F0" w:rsidRDefault="00510A42" w:rsidP="00510A42">
            <w:pPr>
              <w:spacing w:before="60" w:after="60" w:line="129" w:lineRule="atLeast"/>
              <w:jc w:val="center"/>
              <w:rPr>
                <w:b/>
                <w:bCs/>
                <w:color w:val="000000" w:themeColor="text1"/>
              </w:rPr>
            </w:pPr>
          </w:p>
        </w:tc>
      </w:tr>
      <w:tr w:rsidR="00510A42" w:rsidRPr="00E718F0" w14:paraId="0B5A960D" w14:textId="77777777" w:rsidTr="00A4323A">
        <w:tc>
          <w:tcPr>
            <w:tcW w:w="706" w:type="dxa"/>
          </w:tcPr>
          <w:p w14:paraId="2AB4D82D" w14:textId="77777777" w:rsidR="00510A42" w:rsidRPr="00E718F0" w:rsidRDefault="00510A42" w:rsidP="00510A42">
            <w:pPr>
              <w:spacing w:before="60" w:after="60" w:line="129" w:lineRule="atLeast"/>
              <w:jc w:val="center"/>
              <w:rPr>
                <w:b/>
                <w:bCs/>
                <w:color w:val="000000" w:themeColor="text1"/>
                <w:sz w:val="24"/>
                <w:szCs w:val="24"/>
                <w:lang w:val="vi-VN"/>
              </w:rPr>
            </w:pPr>
          </w:p>
        </w:tc>
        <w:tc>
          <w:tcPr>
            <w:tcW w:w="3830" w:type="dxa"/>
          </w:tcPr>
          <w:p w14:paraId="76D60F0F" w14:textId="77777777" w:rsidR="00510A42" w:rsidRPr="00E718F0" w:rsidRDefault="00510A42" w:rsidP="00510A42">
            <w:pPr>
              <w:spacing w:before="60" w:after="60" w:line="129" w:lineRule="atLeast"/>
              <w:jc w:val="center"/>
              <w:rPr>
                <w:b/>
                <w:bCs/>
                <w:color w:val="000000" w:themeColor="text1"/>
                <w:sz w:val="24"/>
                <w:szCs w:val="24"/>
                <w:lang w:val="vi-VN"/>
              </w:rPr>
            </w:pPr>
            <w:r w:rsidRPr="00E718F0">
              <w:rPr>
                <w:b/>
                <w:bCs/>
                <w:color w:val="000000" w:themeColor="text1"/>
                <w:sz w:val="24"/>
                <w:szCs w:val="24"/>
                <w:lang w:val="vi-VN"/>
              </w:rPr>
              <w:t>TỔNG CỘNG (1+2+</w:t>
            </w:r>
            <w:r w:rsidRPr="00E718F0">
              <w:rPr>
                <w:b/>
                <w:bCs/>
                <w:color w:val="000000" w:themeColor="text1"/>
                <w:sz w:val="24"/>
                <w:szCs w:val="24"/>
              </w:rPr>
              <w:t>3</w:t>
            </w:r>
            <w:r w:rsidRPr="00E718F0">
              <w:rPr>
                <w:b/>
                <w:bCs/>
                <w:color w:val="000000" w:themeColor="text1"/>
                <w:sz w:val="24"/>
                <w:szCs w:val="24"/>
                <w:lang w:val="vi-VN"/>
              </w:rPr>
              <w:t>+4)</w:t>
            </w:r>
          </w:p>
        </w:tc>
        <w:tc>
          <w:tcPr>
            <w:tcW w:w="1276" w:type="dxa"/>
          </w:tcPr>
          <w:p w14:paraId="0D0CB50D" w14:textId="77777777" w:rsidR="00510A42" w:rsidRPr="00E718F0" w:rsidRDefault="00510A42" w:rsidP="00510A42">
            <w:pPr>
              <w:spacing w:before="60" w:after="60" w:line="129" w:lineRule="atLeast"/>
              <w:jc w:val="center"/>
              <w:rPr>
                <w:b/>
                <w:bCs/>
                <w:color w:val="000000" w:themeColor="text1"/>
                <w:sz w:val="24"/>
                <w:szCs w:val="24"/>
              </w:rPr>
            </w:pPr>
          </w:p>
        </w:tc>
        <w:tc>
          <w:tcPr>
            <w:tcW w:w="1147" w:type="dxa"/>
          </w:tcPr>
          <w:p w14:paraId="3B8A7E47" w14:textId="77777777" w:rsidR="00510A42" w:rsidRPr="00E718F0" w:rsidRDefault="00510A42" w:rsidP="00510A42">
            <w:pPr>
              <w:spacing w:before="60" w:after="60" w:line="129" w:lineRule="atLeast"/>
              <w:jc w:val="center"/>
              <w:rPr>
                <w:b/>
                <w:bCs/>
                <w:color w:val="000000" w:themeColor="text1"/>
                <w:sz w:val="24"/>
                <w:szCs w:val="24"/>
              </w:rPr>
            </w:pPr>
          </w:p>
        </w:tc>
        <w:tc>
          <w:tcPr>
            <w:tcW w:w="1247" w:type="dxa"/>
          </w:tcPr>
          <w:p w14:paraId="4B1B395E" w14:textId="77777777" w:rsidR="00510A42" w:rsidRPr="00E718F0" w:rsidRDefault="00510A42" w:rsidP="00510A42">
            <w:pPr>
              <w:spacing w:before="60" w:after="60" w:line="129" w:lineRule="atLeast"/>
              <w:jc w:val="center"/>
              <w:rPr>
                <w:b/>
                <w:bCs/>
                <w:color w:val="000000" w:themeColor="text1"/>
                <w:sz w:val="24"/>
                <w:szCs w:val="24"/>
              </w:rPr>
            </w:pPr>
          </w:p>
        </w:tc>
        <w:tc>
          <w:tcPr>
            <w:tcW w:w="1406" w:type="dxa"/>
          </w:tcPr>
          <w:p w14:paraId="6E74A13D" w14:textId="77777777" w:rsidR="00510A42" w:rsidRPr="00E718F0" w:rsidRDefault="00510A42" w:rsidP="00510A42">
            <w:pPr>
              <w:spacing w:before="60" w:after="60" w:line="129" w:lineRule="atLeast"/>
              <w:jc w:val="center"/>
              <w:rPr>
                <w:b/>
                <w:bCs/>
                <w:color w:val="000000" w:themeColor="text1"/>
                <w:sz w:val="24"/>
                <w:szCs w:val="24"/>
              </w:rPr>
            </w:pPr>
          </w:p>
        </w:tc>
      </w:tr>
    </w:tbl>
    <w:p w14:paraId="0B5ACB0C" w14:textId="15773FBA" w:rsidR="00DE6B7B" w:rsidRPr="00E718F0" w:rsidRDefault="004D13AD" w:rsidP="00BF1E2B">
      <w:pPr>
        <w:jc w:val="center"/>
        <w:rPr>
          <w:rFonts w:ascii="Times New Roman" w:eastAsia="Times New Roman" w:hAnsi="Times New Roman" w:cs="Times New Roman"/>
          <w:b/>
          <w:bCs/>
          <w:color w:val="000000" w:themeColor="text1"/>
          <w:kern w:val="0"/>
        </w:rPr>
      </w:pPr>
      <w:bookmarkStart w:id="19" w:name="chuong_pl_2"/>
      <w:r w:rsidRPr="00E718F0">
        <w:rPr>
          <w:rFonts w:ascii="Times New Roman" w:eastAsia="Times New Roman" w:hAnsi="Times New Roman" w:cs="Times New Roman"/>
          <w:b/>
          <w:bCs/>
          <w:color w:val="000000" w:themeColor="text1"/>
          <w:kern w:val="0"/>
        </w:rPr>
        <w:br w:type="page"/>
        <w:t>PHỤ LỤC II</w:t>
      </w:r>
    </w:p>
    <w:p w14:paraId="66EF0617" w14:textId="41FE326C" w:rsidR="00DE6B7B" w:rsidRPr="00E718F0" w:rsidRDefault="00DE6B7B" w:rsidP="002769F2">
      <w:pPr>
        <w:shd w:val="clear" w:color="auto" w:fill="FFFFFF"/>
        <w:spacing w:after="0" w:line="156" w:lineRule="atLeast"/>
        <w:jc w:val="center"/>
        <w:rPr>
          <w:rFonts w:ascii="Times New Roman" w:eastAsia="Times New Roman" w:hAnsi="Times New Roman" w:cs="Times New Roman"/>
          <w:i/>
          <w:iCs/>
          <w:color w:val="000000" w:themeColor="text1"/>
          <w:kern w:val="0"/>
          <w:sz w:val="26"/>
          <w:szCs w:val="26"/>
          <w:lang w:val="vi-VN"/>
        </w:rPr>
      </w:pPr>
      <w:r w:rsidRPr="00E718F0">
        <w:rPr>
          <w:rFonts w:ascii="Times New Roman" w:eastAsia="Times New Roman" w:hAnsi="Times New Roman" w:cs="Times New Roman"/>
          <w:b/>
          <w:bCs/>
          <w:color w:val="000000" w:themeColor="text1"/>
          <w:kern w:val="0"/>
        </w:rPr>
        <w:t xml:space="preserve">DỰ TOÁN CHI PHÍ </w:t>
      </w:r>
      <w:r w:rsidR="00556853" w:rsidRPr="00556853">
        <w:rPr>
          <w:rFonts w:ascii="Times New Roman" w:eastAsia="Times New Roman" w:hAnsi="Times New Roman" w:cs="Times New Roman"/>
          <w:b/>
          <w:bCs/>
          <w:color w:val="000000" w:themeColor="text1"/>
          <w:kern w:val="0"/>
        </w:rPr>
        <w:t>THỰC HIỆN CÔNG VIỆC QUẢN LÝ, BẢO DƯỠNG THƯỜNG XUYÊN CÔNG TRÌNH ĐƯỜNG THỦY NỘI ĐỊA</w:t>
      </w:r>
      <w:r w:rsidR="002769F2" w:rsidRPr="00E718F0">
        <w:rPr>
          <w:rFonts w:ascii="Times New Roman" w:eastAsia="Times New Roman" w:hAnsi="Times New Roman" w:cs="Times New Roman"/>
          <w:b/>
          <w:bCs/>
          <w:color w:val="000000" w:themeColor="text1"/>
          <w:kern w:val="0"/>
        </w:rPr>
        <w:br/>
      </w:r>
      <w:r w:rsidRPr="00E718F0">
        <w:rPr>
          <w:rFonts w:ascii="Times New Roman" w:eastAsia="Times New Roman" w:hAnsi="Times New Roman" w:cs="Times New Roman"/>
          <w:i/>
          <w:iCs/>
          <w:color w:val="000000" w:themeColor="text1"/>
          <w:kern w:val="0"/>
          <w:sz w:val="26"/>
          <w:szCs w:val="26"/>
        </w:rPr>
        <w:t>(Kèm theo Thông tư số /2025/TT-BXD ngày //202</w:t>
      </w:r>
      <w:r w:rsidRPr="00E718F0">
        <w:rPr>
          <w:rFonts w:ascii="Times New Roman" w:eastAsia="Times New Roman" w:hAnsi="Times New Roman" w:cs="Times New Roman"/>
          <w:i/>
          <w:iCs/>
          <w:color w:val="000000" w:themeColor="text1"/>
          <w:kern w:val="0"/>
          <w:sz w:val="26"/>
          <w:szCs w:val="26"/>
          <w:lang w:val="vi-VN"/>
        </w:rPr>
        <w:t xml:space="preserve">5 </w:t>
      </w:r>
      <w:r w:rsidRPr="00E718F0">
        <w:rPr>
          <w:rFonts w:ascii="Times New Roman" w:eastAsia="Times New Roman" w:hAnsi="Times New Roman" w:cs="Times New Roman"/>
          <w:i/>
          <w:iCs/>
          <w:color w:val="000000" w:themeColor="text1"/>
          <w:kern w:val="0"/>
          <w:sz w:val="26"/>
          <w:szCs w:val="26"/>
        </w:rPr>
        <w:t>của Bộ trưởng Bộ Xây dựng)</w:t>
      </w:r>
    </w:p>
    <w:p w14:paraId="7AC988BA" w14:textId="77777777" w:rsidR="00DE6B7B" w:rsidRPr="00E718F0" w:rsidRDefault="00DE6B7B" w:rsidP="00DE6B7B">
      <w:pPr>
        <w:shd w:val="clear" w:color="auto" w:fill="FFFFFF"/>
        <w:spacing w:after="0" w:line="156" w:lineRule="atLeast"/>
        <w:rPr>
          <w:rFonts w:ascii="Times New Roman" w:eastAsia="Times New Roman" w:hAnsi="Times New Roman" w:cs="Times New Roman"/>
          <w:color w:val="000000" w:themeColor="text1"/>
          <w:kern w:val="0"/>
          <w:sz w:val="20"/>
          <w:szCs w:val="20"/>
          <w:lang w:val="vi-VN"/>
        </w:rPr>
      </w:pPr>
    </w:p>
    <w:p w14:paraId="0111B83C" w14:textId="6CF6760A" w:rsidR="00556853" w:rsidRPr="00556853" w:rsidRDefault="00556853" w:rsidP="00556853">
      <w:pPr>
        <w:shd w:val="clear" w:color="auto" w:fill="FFFFFF"/>
        <w:spacing w:before="120" w:after="120" w:line="129" w:lineRule="atLeast"/>
        <w:jc w:val="both"/>
        <w:rPr>
          <w:rFonts w:ascii="Times New Roman" w:eastAsia="Times New Roman" w:hAnsi="Times New Roman" w:cs="Times New Roman"/>
          <w:b/>
          <w:bCs/>
          <w:color w:val="000000" w:themeColor="text1"/>
          <w:kern w:val="0"/>
        </w:rPr>
      </w:pPr>
      <w:r>
        <w:rPr>
          <w:rFonts w:ascii="Times New Roman" w:eastAsia="Times New Roman" w:hAnsi="Times New Roman" w:cs="Times New Roman"/>
          <w:b/>
          <w:bCs/>
          <w:color w:val="000000" w:themeColor="text1"/>
          <w:kern w:val="0"/>
        </w:rPr>
        <w:t xml:space="preserve">I. </w:t>
      </w:r>
      <w:r w:rsidRPr="00556853">
        <w:rPr>
          <w:rFonts w:ascii="Times New Roman" w:eastAsia="Times New Roman" w:hAnsi="Times New Roman" w:cs="Times New Roman"/>
          <w:b/>
          <w:bCs/>
          <w:color w:val="000000" w:themeColor="text1"/>
          <w:kern w:val="0"/>
        </w:rPr>
        <w:t>TỔNG HỢP DỰ TOÁN CHI PHÍ THỰC HIỆN CÔNG VIỆC QUẢN LÝ, BẢO DƯỠNG THƯỜNG XUYÊN CÔNG TRÌNH ĐƯỜNG THỦY NỘI ĐỊA</w:t>
      </w:r>
    </w:p>
    <w:p w14:paraId="02B41CBA" w14:textId="3B27CDDF" w:rsidR="00C32878" w:rsidRPr="00556853" w:rsidRDefault="00556853" w:rsidP="00556853">
      <w:pPr>
        <w:pStyle w:val="ListParagraph"/>
        <w:shd w:val="clear" w:color="auto" w:fill="FFFFFF"/>
        <w:spacing w:before="120" w:after="120" w:line="129" w:lineRule="atLeast"/>
        <w:ind w:left="1080"/>
        <w:jc w:val="right"/>
        <w:rPr>
          <w:rFonts w:ascii="Times New Roman" w:eastAsia="Times New Roman" w:hAnsi="Times New Roman" w:cs="Times New Roman"/>
          <w:i/>
          <w:iCs/>
          <w:color w:val="000000" w:themeColor="text1"/>
          <w:kern w:val="0"/>
          <w:sz w:val="20"/>
          <w:szCs w:val="20"/>
        </w:rPr>
      </w:pPr>
      <w:r w:rsidRPr="00556853">
        <w:rPr>
          <w:rFonts w:ascii="Times New Roman" w:eastAsia="Times New Roman" w:hAnsi="Times New Roman" w:cs="Times New Roman"/>
          <w:i/>
          <w:iCs/>
          <w:color w:val="000000" w:themeColor="text1"/>
          <w:kern w:val="0"/>
          <w:sz w:val="20"/>
          <w:szCs w:val="20"/>
          <w:lang w:val="vi-VN"/>
        </w:rPr>
        <w:t xml:space="preserve"> </w:t>
      </w:r>
      <w:r w:rsidR="00C32878" w:rsidRPr="00556853">
        <w:rPr>
          <w:rFonts w:ascii="Times New Roman" w:eastAsia="Times New Roman" w:hAnsi="Times New Roman" w:cs="Times New Roman"/>
          <w:i/>
          <w:iCs/>
          <w:color w:val="000000" w:themeColor="text1"/>
          <w:kern w:val="0"/>
          <w:sz w:val="20"/>
          <w:szCs w:val="20"/>
          <w:lang w:val="vi-VN"/>
        </w:rPr>
        <w:t>Đơn vị tính: đ</w:t>
      </w:r>
      <w:r w:rsidR="00C32878" w:rsidRPr="00556853">
        <w:rPr>
          <w:rFonts w:ascii="Times New Roman" w:eastAsia="Times New Roman" w:hAnsi="Times New Roman" w:cs="Times New Roman"/>
          <w:i/>
          <w:iCs/>
          <w:color w:val="000000" w:themeColor="text1"/>
          <w:kern w:val="0"/>
          <w:sz w:val="20"/>
          <w:szCs w:val="20"/>
        </w:rPr>
        <w:t>ồ</w:t>
      </w:r>
      <w:r w:rsidR="00C32878" w:rsidRPr="00556853">
        <w:rPr>
          <w:rFonts w:ascii="Times New Roman" w:eastAsia="Times New Roman" w:hAnsi="Times New Roman" w:cs="Times New Roman"/>
          <w:i/>
          <w:iCs/>
          <w:color w:val="000000" w:themeColor="text1"/>
          <w:kern w:val="0"/>
          <w:sz w:val="20"/>
          <w:szCs w:val="20"/>
          <w:lang w:val="vi-VN"/>
        </w:rPr>
        <w:t>ng</w:t>
      </w:r>
    </w:p>
    <w:p w14:paraId="52BEC244" w14:textId="77777777" w:rsidR="00C32878" w:rsidRPr="00E718F0" w:rsidRDefault="00C32878" w:rsidP="00C32878">
      <w:pPr>
        <w:shd w:val="clear" w:color="auto" w:fill="FFFFFF"/>
        <w:spacing w:after="0" w:line="240" w:lineRule="auto"/>
        <w:rPr>
          <w:rFonts w:ascii="Times New Roman" w:eastAsia="Times New Roman" w:hAnsi="Times New Roman" w:cs="Times New Roman"/>
          <w:color w:val="000000" w:themeColor="text1"/>
          <w:kern w:val="0"/>
          <w:sz w:val="2"/>
          <w:szCs w:val="2"/>
          <w:lang w:val="vi-VN"/>
        </w:rPr>
      </w:pPr>
    </w:p>
    <w:tbl>
      <w:tblPr>
        <w:tblW w:w="5286" w:type="pct"/>
        <w:tblCellSpacing w:w="0" w:type="dxa"/>
        <w:tblInd w:w="-294" w:type="dxa"/>
        <w:shd w:val="clear" w:color="auto" w:fill="FFFFFF"/>
        <w:tblCellMar>
          <w:left w:w="0" w:type="dxa"/>
          <w:right w:w="0" w:type="dxa"/>
        </w:tblCellMar>
        <w:tblLook w:val="04A0" w:firstRow="1" w:lastRow="0" w:firstColumn="1" w:lastColumn="0" w:noHBand="0" w:noVBand="1"/>
      </w:tblPr>
      <w:tblGrid>
        <w:gridCol w:w="655"/>
        <w:gridCol w:w="3373"/>
        <w:gridCol w:w="842"/>
        <w:gridCol w:w="3899"/>
        <w:gridCol w:w="936"/>
      </w:tblGrid>
      <w:tr w:rsidR="002B5930" w:rsidRPr="00E718F0" w14:paraId="1DDAB770" w14:textId="77777777" w:rsidTr="00A4323A">
        <w:trPr>
          <w:tblCellSpacing w:w="0" w:type="dxa"/>
        </w:trPr>
        <w:tc>
          <w:tcPr>
            <w:tcW w:w="337" w:type="pct"/>
            <w:tcBorders>
              <w:top w:val="single" w:sz="8" w:space="0" w:color="auto"/>
              <w:left w:val="single" w:sz="8" w:space="0" w:color="auto"/>
              <w:bottom w:val="nil"/>
              <w:right w:val="nil"/>
            </w:tcBorders>
            <w:vAlign w:val="center"/>
          </w:tcPr>
          <w:p w14:paraId="7B2F9B78" w14:textId="77777777" w:rsidR="00C32878" w:rsidRPr="00E718F0" w:rsidRDefault="00C32878" w:rsidP="00A4323A">
            <w:pPr>
              <w:spacing w:before="120" w:after="120" w:line="156" w:lineRule="atLeast"/>
              <w:jc w:val="center"/>
              <w:rPr>
                <w:rFonts w:ascii="Times New Roman" w:eastAsia="Times New Roman" w:hAnsi="Times New Roman" w:cs="Times New Roman"/>
                <w:color w:val="000000" w:themeColor="text1"/>
                <w:kern w:val="0"/>
              </w:rPr>
            </w:pPr>
            <w:r w:rsidRPr="00E718F0">
              <w:rPr>
                <w:rFonts w:ascii="Times New Roman" w:eastAsia="Times New Roman" w:hAnsi="Times New Roman" w:cs="Times New Roman"/>
                <w:b/>
                <w:bCs/>
                <w:color w:val="000000" w:themeColor="text1"/>
                <w:kern w:val="0"/>
                <w:lang w:val="vi-VN"/>
              </w:rPr>
              <w:t>Stt</w:t>
            </w:r>
          </w:p>
        </w:tc>
        <w:tc>
          <w:tcPr>
            <w:tcW w:w="1737" w:type="pct"/>
            <w:tcBorders>
              <w:top w:val="single" w:sz="8" w:space="0" w:color="auto"/>
              <w:left w:val="single" w:sz="8" w:space="0" w:color="auto"/>
              <w:bottom w:val="nil"/>
              <w:right w:val="nil"/>
            </w:tcBorders>
            <w:vAlign w:val="center"/>
          </w:tcPr>
          <w:p w14:paraId="6C6C4998" w14:textId="77777777" w:rsidR="00C32878" w:rsidRPr="00E718F0" w:rsidRDefault="00C32878" w:rsidP="00A4323A">
            <w:pPr>
              <w:spacing w:before="120" w:after="120" w:line="156" w:lineRule="atLeast"/>
              <w:jc w:val="center"/>
              <w:rPr>
                <w:rFonts w:ascii="Times New Roman" w:eastAsia="Times New Roman" w:hAnsi="Times New Roman" w:cs="Times New Roman"/>
                <w:color w:val="000000" w:themeColor="text1"/>
                <w:kern w:val="0"/>
              </w:rPr>
            </w:pPr>
            <w:r w:rsidRPr="00E718F0">
              <w:rPr>
                <w:rFonts w:ascii="Times New Roman" w:eastAsia="Times New Roman" w:hAnsi="Times New Roman" w:cs="Times New Roman"/>
                <w:b/>
                <w:bCs/>
                <w:color w:val="000000" w:themeColor="text1"/>
                <w:kern w:val="0"/>
                <w:lang w:val="vi-VN"/>
              </w:rPr>
              <w:t>Nội dung ch</w:t>
            </w:r>
            <w:r w:rsidRPr="00E718F0">
              <w:rPr>
                <w:rFonts w:ascii="Times New Roman" w:eastAsia="Times New Roman" w:hAnsi="Times New Roman" w:cs="Times New Roman"/>
                <w:b/>
                <w:bCs/>
                <w:color w:val="000000" w:themeColor="text1"/>
                <w:kern w:val="0"/>
              </w:rPr>
              <w:t>i</w:t>
            </w:r>
            <w:r w:rsidRPr="00E718F0">
              <w:rPr>
                <w:rFonts w:ascii="Times New Roman" w:eastAsia="Times New Roman" w:hAnsi="Times New Roman" w:cs="Times New Roman"/>
                <w:b/>
                <w:bCs/>
                <w:color w:val="000000" w:themeColor="text1"/>
                <w:kern w:val="0"/>
                <w:lang w:val="vi-VN"/>
              </w:rPr>
              <w:t> ph</w:t>
            </w:r>
            <w:r w:rsidRPr="00E718F0">
              <w:rPr>
                <w:rFonts w:ascii="Times New Roman" w:eastAsia="Times New Roman" w:hAnsi="Times New Roman" w:cs="Times New Roman"/>
                <w:b/>
                <w:bCs/>
                <w:color w:val="000000" w:themeColor="text1"/>
                <w:kern w:val="0"/>
              </w:rPr>
              <w:t>í</w:t>
            </w:r>
          </w:p>
        </w:tc>
        <w:tc>
          <w:tcPr>
            <w:tcW w:w="434" w:type="pct"/>
            <w:tcBorders>
              <w:top w:val="single" w:sz="8" w:space="0" w:color="auto"/>
              <w:left w:val="single" w:sz="8" w:space="0" w:color="auto"/>
              <w:bottom w:val="nil"/>
              <w:right w:val="nil"/>
            </w:tcBorders>
            <w:vAlign w:val="center"/>
          </w:tcPr>
          <w:p w14:paraId="115047EE" w14:textId="77777777" w:rsidR="00C32878" w:rsidRPr="00E718F0" w:rsidRDefault="00C32878" w:rsidP="00A4323A">
            <w:pPr>
              <w:spacing w:before="120" w:after="120" w:line="156" w:lineRule="atLeast"/>
              <w:jc w:val="center"/>
              <w:rPr>
                <w:rFonts w:ascii="Times New Roman" w:eastAsia="Times New Roman" w:hAnsi="Times New Roman" w:cs="Times New Roman"/>
                <w:color w:val="000000" w:themeColor="text1"/>
                <w:kern w:val="0"/>
              </w:rPr>
            </w:pPr>
            <w:r w:rsidRPr="00E718F0">
              <w:rPr>
                <w:rFonts w:ascii="Times New Roman" w:eastAsia="Times New Roman" w:hAnsi="Times New Roman" w:cs="Times New Roman"/>
                <w:b/>
                <w:bCs/>
                <w:color w:val="000000" w:themeColor="text1"/>
                <w:kern w:val="0"/>
                <w:lang w:val="vi-VN"/>
              </w:rPr>
              <w:t>Ký hiệu</w:t>
            </w:r>
          </w:p>
        </w:tc>
        <w:tc>
          <w:tcPr>
            <w:tcW w:w="2009" w:type="pct"/>
            <w:tcBorders>
              <w:top w:val="single" w:sz="8" w:space="0" w:color="auto"/>
              <w:left w:val="single" w:sz="8" w:space="0" w:color="auto"/>
              <w:bottom w:val="nil"/>
              <w:right w:val="nil"/>
            </w:tcBorders>
            <w:vAlign w:val="center"/>
          </w:tcPr>
          <w:p w14:paraId="4FE424BD" w14:textId="77777777" w:rsidR="00C32878" w:rsidRPr="00E718F0" w:rsidRDefault="00C32878" w:rsidP="00A4323A">
            <w:pPr>
              <w:spacing w:before="120" w:after="120" w:line="156" w:lineRule="atLeast"/>
              <w:jc w:val="center"/>
              <w:rPr>
                <w:rFonts w:ascii="Times New Roman" w:eastAsia="Times New Roman" w:hAnsi="Times New Roman" w:cs="Times New Roman"/>
                <w:color w:val="000000" w:themeColor="text1"/>
                <w:kern w:val="0"/>
              </w:rPr>
            </w:pPr>
            <w:r w:rsidRPr="00E718F0">
              <w:rPr>
                <w:rFonts w:ascii="Times New Roman" w:eastAsia="Times New Roman" w:hAnsi="Times New Roman" w:cs="Times New Roman"/>
                <w:b/>
                <w:bCs/>
                <w:color w:val="000000" w:themeColor="text1"/>
                <w:kern w:val="0"/>
                <w:lang w:val="vi-VN"/>
              </w:rPr>
              <w:t>Cách t</w:t>
            </w:r>
            <w:r w:rsidRPr="00E718F0">
              <w:rPr>
                <w:rFonts w:ascii="Times New Roman" w:eastAsia="Times New Roman" w:hAnsi="Times New Roman" w:cs="Times New Roman"/>
                <w:b/>
                <w:bCs/>
                <w:color w:val="000000" w:themeColor="text1"/>
                <w:kern w:val="0"/>
              </w:rPr>
              <w:t>í</w:t>
            </w:r>
            <w:r w:rsidRPr="00E718F0">
              <w:rPr>
                <w:rFonts w:ascii="Times New Roman" w:eastAsia="Times New Roman" w:hAnsi="Times New Roman" w:cs="Times New Roman"/>
                <w:b/>
                <w:bCs/>
                <w:color w:val="000000" w:themeColor="text1"/>
                <w:kern w:val="0"/>
                <w:lang w:val="vi-VN"/>
              </w:rPr>
              <w:t>nh</w:t>
            </w:r>
          </w:p>
        </w:tc>
        <w:tc>
          <w:tcPr>
            <w:tcW w:w="482" w:type="pct"/>
            <w:tcBorders>
              <w:top w:val="single" w:sz="8" w:space="0" w:color="auto"/>
              <w:left w:val="single" w:sz="8" w:space="0" w:color="auto"/>
              <w:bottom w:val="nil"/>
              <w:right w:val="single" w:sz="8" w:space="0" w:color="auto"/>
            </w:tcBorders>
            <w:vAlign w:val="center"/>
          </w:tcPr>
          <w:p w14:paraId="7E625819" w14:textId="77777777" w:rsidR="00C32878" w:rsidRPr="00E718F0" w:rsidRDefault="00C32878" w:rsidP="00A4323A">
            <w:pPr>
              <w:spacing w:before="120" w:after="120" w:line="156" w:lineRule="atLeast"/>
              <w:jc w:val="center"/>
              <w:rPr>
                <w:rFonts w:ascii="Times New Roman" w:eastAsia="Times New Roman" w:hAnsi="Times New Roman" w:cs="Times New Roman"/>
                <w:color w:val="000000" w:themeColor="text1"/>
                <w:kern w:val="0"/>
              </w:rPr>
            </w:pPr>
            <w:r w:rsidRPr="00E718F0">
              <w:rPr>
                <w:rFonts w:ascii="Times New Roman" w:eastAsia="Times New Roman" w:hAnsi="Times New Roman" w:cs="Times New Roman"/>
                <w:b/>
                <w:bCs/>
                <w:color w:val="000000" w:themeColor="text1"/>
                <w:kern w:val="0"/>
                <w:lang w:val="vi-VN"/>
              </w:rPr>
              <w:t>Giá trị</w:t>
            </w:r>
          </w:p>
        </w:tc>
      </w:tr>
      <w:tr w:rsidR="002B5930" w:rsidRPr="00E718F0" w14:paraId="6E9701AA" w14:textId="77777777" w:rsidTr="00A4323A">
        <w:trPr>
          <w:trHeight w:val="515"/>
          <w:tblCellSpacing w:w="0" w:type="dxa"/>
        </w:trPr>
        <w:tc>
          <w:tcPr>
            <w:tcW w:w="337" w:type="pct"/>
            <w:tcBorders>
              <w:top w:val="single" w:sz="8" w:space="0" w:color="auto"/>
              <w:left w:val="single" w:sz="8" w:space="0" w:color="auto"/>
              <w:bottom w:val="nil"/>
              <w:right w:val="nil"/>
            </w:tcBorders>
          </w:tcPr>
          <w:p w14:paraId="6ABBFD01" w14:textId="77777777" w:rsidR="00C32878" w:rsidRPr="00E718F0" w:rsidRDefault="00C32878" w:rsidP="00A4323A">
            <w:pPr>
              <w:spacing w:before="120" w:after="120" w:line="156" w:lineRule="atLeast"/>
              <w:jc w:val="center"/>
              <w:rPr>
                <w:rFonts w:ascii="Times New Roman" w:eastAsia="Times New Roman" w:hAnsi="Times New Roman" w:cs="Times New Roman"/>
                <w:b/>
                <w:bCs/>
                <w:color w:val="000000" w:themeColor="text1"/>
                <w:kern w:val="0"/>
                <w:lang w:val="vi-VN"/>
              </w:rPr>
            </w:pPr>
            <w:r w:rsidRPr="00E718F0">
              <w:rPr>
                <w:rFonts w:ascii="Times New Roman" w:eastAsia="Times New Roman" w:hAnsi="Times New Roman" w:cs="Times New Roman"/>
                <w:b/>
                <w:bCs/>
                <w:color w:val="000000" w:themeColor="text1"/>
                <w:kern w:val="0"/>
                <w:lang w:val="vi-VN"/>
              </w:rPr>
              <w:t>1</w:t>
            </w:r>
          </w:p>
        </w:tc>
        <w:tc>
          <w:tcPr>
            <w:tcW w:w="1737" w:type="pct"/>
            <w:tcBorders>
              <w:top w:val="single" w:sz="8" w:space="0" w:color="auto"/>
              <w:left w:val="single" w:sz="8" w:space="0" w:color="auto"/>
              <w:bottom w:val="nil"/>
              <w:right w:val="nil"/>
            </w:tcBorders>
          </w:tcPr>
          <w:p w14:paraId="48E60DD8" w14:textId="77777777" w:rsidR="00C32878" w:rsidRPr="00E718F0" w:rsidRDefault="00C32878" w:rsidP="00A4323A">
            <w:pPr>
              <w:spacing w:before="120" w:after="120" w:line="156" w:lineRule="atLeast"/>
              <w:rPr>
                <w:rFonts w:ascii="Times New Roman" w:eastAsia="Times New Roman" w:hAnsi="Times New Roman" w:cs="Times New Roman"/>
                <w:color w:val="000000" w:themeColor="text1"/>
                <w:kern w:val="0"/>
              </w:rPr>
            </w:pPr>
            <w:r w:rsidRPr="00E718F0">
              <w:rPr>
                <w:rFonts w:ascii="Times New Roman" w:eastAsia="Times New Roman" w:hAnsi="Times New Roman" w:cs="Times New Roman"/>
                <w:b/>
                <w:bCs/>
                <w:color w:val="000000" w:themeColor="text1"/>
                <w:kern w:val="0"/>
                <w:lang w:val="vi-VN"/>
              </w:rPr>
              <w:t>Chi phí trực tiếp</w:t>
            </w:r>
          </w:p>
        </w:tc>
        <w:tc>
          <w:tcPr>
            <w:tcW w:w="434" w:type="pct"/>
            <w:tcBorders>
              <w:top w:val="single" w:sz="8" w:space="0" w:color="auto"/>
              <w:left w:val="single" w:sz="8" w:space="0" w:color="auto"/>
              <w:bottom w:val="nil"/>
              <w:right w:val="nil"/>
            </w:tcBorders>
          </w:tcPr>
          <w:p w14:paraId="3CADE253" w14:textId="77777777" w:rsidR="00C32878" w:rsidRPr="00E718F0" w:rsidRDefault="00C32878" w:rsidP="00A4323A">
            <w:pPr>
              <w:spacing w:before="120" w:after="120" w:line="156" w:lineRule="atLeast"/>
              <w:jc w:val="center"/>
              <w:rPr>
                <w:rFonts w:ascii="Times New Roman" w:eastAsia="Times New Roman" w:hAnsi="Times New Roman" w:cs="Times New Roman"/>
                <w:b/>
                <w:bCs/>
                <w:color w:val="000000" w:themeColor="text1"/>
                <w:kern w:val="0"/>
                <w:lang w:val="vi-VN"/>
              </w:rPr>
            </w:pPr>
            <w:r w:rsidRPr="00E718F0">
              <w:rPr>
                <w:rFonts w:ascii="Times New Roman" w:eastAsia="Times New Roman" w:hAnsi="Times New Roman" w:cs="Times New Roman"/>
                <w:b/>
                <w:bCs/>
                <w:color w:val="000000" w:themeColor="text1"/>
                <w:kern w:val="0"/>
                <w:lang w:val="vi-VN"/>
              </w:rPr>
              <w:t>TT</w:t>
            </w:r>
          </w:p>
        </w:tc>
        <w:tc>
          <w:tcPr>
            <w:tcW w:w="2009" w:type="pct"/>
            <w:tcBorders>
              <w:top w:val="single" w:sz="8" w:space="0" w:color="auto"/>
              <w:left w:val="single" w:sz="8" w:space="0" w:color="auto"/>
              <w:bottom w:val="nil"/>
              <w:right w:val="nil"/>
            </w:tcBorders>
          </w:tcPr>
          <w:p w14:paraId="75D04F3C" w14:textId="77777777" w:rsidR="00C32878" w:rsidRPr="00E718F0" w:rsidRDefault="00C32878" w:rsidP="00A4323A">
            <w:pPr>
              <w:spacing w:before="120" w:after="120" w:line="156" w:lineRule="atLeast"/>
              <w:jc w:val="center"/>
              <w:rPr>
                <w:rFonts w:ascii="Times New Roman" w:eastAsia="Times New Roman" w:hAnsi="Times New Roman" w:cs="Times New Roman"/>
                <w:color w:val="000000" w:themeColor="text1"/>
                <w:kern w:val="0"/>
                <w:lang w:val="vi-VN"/>
              </w:rPr>
            </w:pPr>
            <w:r w:rsidRPr="00E718F0">
              <w:rPr>
                <w:rFonts w:ascii="Times New Roman" w:eastAsia="Times New Roman" w:hAnsi="Times New Roman" w:cs="Times New Roman"/>
                <w:color w:val="000000" w:themeColor="text1"/>
                <w:kern w:val="0"/>
                <w:lang w:val="vi-VN"/>
              </w:rPr>
              <w:t>TT = VL + NC + M</w:t>
            </w:r>
          </w:p>
        </w:tc>
        <w:tc>
          <w:tcPr>
            <w:tcW w:w="482" w:type="pct"/>
            <w:tcBorders>
              <w:top w:val="single" w:sz="8" w:space="0" w:color="auto"/>
              <w:left w:val="single" w:sz="8" w:space="0" w:color="auto"/>
              <w:bottom w:val="nil"/>
              <w:right w:val="single" w:sz="8" w:space="0" w:color="auto"/>
            </w:tcBorders>
          </w:tcPr>
          <w:p w14:paraId="537C9CC5" w14:textId="77777777" w:rsidR="00C32878" w:rsidRPr="00E718F0" w:rsidRDefault="00C32878" w:rsidP="00A4323A">
            <w:pPr>
              <w:spacing w:after="0" w:line="240" w:lineRule="auto"/>
              <w:rPr>
                <w:rFonts w:ascii="Times New Roman" w:eastAsia="Times New Roman" w:hAnsi="Times New Roman" w:cs="Times New Roman"/>
                <w:color w:val="000000" w:themeColor="text1"/>
                <w:kern w:val="0"/>
              </w:rPr>
            </w:pPr>
          </w:p>
        </w:tc>
      </w:tr>
      <w:tr w:rsidR="002B5930" w:rsidRPr="00E718F0" w14:paraId="7E561152" w14:textId="77777777" w:rsidTr="00A4323A">
        <w:trPr>
          <w:trHeight w:val="692"/>
          <w:tblCellSpacing w:w="0" w:type="dxa"/>
        </w:trPr>
        <w:tc>
          <w:tcPr>
            <w:tcW w:w="337" w:type="pct"/>
            <w:tcBorders>
              <w:top w:val="single" w:sz="8" w:space="0" w:color="auto"/>
              <w:left w:val="single" w:sz="8" w:space="0" w:color="auto"/>
              <w:bottom w:val="nil"/>
              <w:right w:val="nil"/>
            </w:tcBorders>
            <w:vAlign w:val="center"/>
          </w:tcPr>
          <w:p w14:paraId="3227B744" w14:textId="77777777" w:rsidR="00C32878" w:rsidRPr="00E718F0" w:rsidRDefault="00C32878" w:rsidP="00A4323A">
            <w:pPr>
              <w:spacing w:before="120" w:after="120" w:line="156" w:lineRule="atLeast"/>
              <w:jc w:val="center"/>
              <w:rPr>
                <w:rFonts w:ascii="Times New Roman" w:eastAsia="Times New Roman" w:hAnsi="Times New Roman" w:cs="Times New Roman"/>
                <w:color w:val="000000" w:themeColor="text1"/>
                <w:kern w:val="0"/>
              </w:rPr>
            </w:pPr>
            <w:r w:rsidRPr="00E718F0">
              <w:rPr>
                <w:rFonts w:ascii="Times New Roman" w:eastAsia="Times New Roman" w:hAnsi="Times New Roman" w:cs="Times New Roman"/>
                <w:color w:val="000000" w:themeColor="text1"/>
                <w:kern w:val="0"/>
                <w:lang w:val="vi-VN"/>
              </w:rPr>
              <w:t>1.1</w:t>
            </w:r>
          </w:p>
        </w:tc>
        <w:tc>
          <w:tcPr>
            <w:tcW w:w="1737" w:type="pct"/>
            <w:tcBorders>
              <w:top w:val="single" w:sz="8" w:space="0" w:color="auto"/>
              <w:left w:val="single" w:sz="8" w:space="0" w:color="auto"/>
              <w:bottom w:val="nil"/>
              <w:right w:val="nil"/>
            </w:tcBorders>
            <w:vAlign w:val="center"/>
          </w:tcPr>
          <w:p w14:paraId="38AE83BF" w14:textId="77777777" w:rsidR="00C32878" w:rsidRPr="00E718F0" w:rsidRDefault="00C32878" w:rsidP="00A4323A">
            <w:pPr>
              <w:spacing w:before="120" w:after="120" w:line="156" w:lineRule="atLeast"/>
              <w:rPr>
                <w:rFonts w:ascii="Times New Roman" w:eastAsia="Times New Roman" w:hAnsi="Times New Roman" w:cs="Times New Roman"/>
                <w:color w:val="000000" w:themeColor="text1"/>
                <w:kern w:val="0"/>
              </w:rPr>
            </w:pPr>
            <w:r w:rsidRPr="00E718F0">
              <w:rPr>
                <w:rFonts w:ascii="Times New Roman" w:eastAsia="Times New Roman" w:hAnsi="Times New Roman" w:cs="Times New Roman"/>
                <w:color w:val="000000" w:themeColor="text1"/>
                <w:kern w:val="0"/>
                <w:lang w:val="vi-VN"/>
              </w:rPr>
              <w:t>Chi ph</w:t>
            </w:r>
            <w:r w:rsidRPr="00E718F0">
              <w:rPr>
                <w:rFonts w:ascii="Times New Roman" w:eastAsia="Times New Roman" w:hAnsi="Times New Roman" w:cs="Times New Roman"/>
                <w:color w:val="000000" w:themeColor="text1"/>
                <w:kern w:val="0"/>
              </w:rPr>
              <w:t>í</w:t>
            </w:r>
            <w:r w:rsidRPr="00E718F0">
              <w:rPr>
                <w:rFonts w:ascii="Times New Roman" w:eastAsia="Times New Roman" w:hAnsi="Times New Roman" w:cs="Times New Roman"/>
                <w:color w:val="000000" w:themeColor="text1"/>
                <w:kern w:val="0"/>
                <w:lang w:val="vi-VN"/>
              </w:rPr>
              <w:t> vật liệu</w:t>
            </w:r>
          </w:p>
        </w:tc>
        <w:tc>
          <w:tcPr>
            <w:tcW w:w="434" w:type="pct"/>
            <w:tcBorders>
              <w:top w:val="single" w:sz="8" w:space="0" w:color="auto"/>
              <w:left w:val="single" w:sz="8" w:space="0" w:color="auto"/>
              <w:bottom w:val="nil"/>
              <w:right w:val="nil"/>
            </w:tcBorders>
            <w:vAlign w:val="center"/>
          </w:tcPr>
          <w:p w14:paraId="1A00FA46" w14:textId="77777777" w:rsidR="00C32878" w:rsidRPr="00E718F0" w:rsidRDefault="00C32878" w:rsidP="00A4323A">
            <w:pPr>
              <w:spacing w:before="120" w:after="120" w:line="156" w:lineRule="atLeast"/>
              <w:jc w:val="center"/>
              <w:rPr>
                <w:rFonts w:ascii="Times New Roman" w:eastAsia="Times New Roman" w:hAnsi="Times New Roman" w:cs="Times New Roman"/>
                <w:color w:val="000000" w:themeColor="text1"/>
                <w:kern w:val="0"/>
              </w:rPr>
            </w:pPr>
            <w:r w:rsidRPr="00E718F0">
              <w:rPr>
                <w:rFonts w:ascii="Times New Roman" w:eastAsia="Times New Roman" w:hAnsi="Times New Roman" w:cs="Times New Roman"/>
                <w:color w:val="000000" w:themeColor="text1"/>
                <w:kern w:val="0"/>
                <w:lang w:val="vi-VN"/>
              </w:rPr>
              <w:t>VL</w:t>
            </w:r>
          </w:p>
        </w:tc>
        <w:tc>
          <w:tcPr>
            <w:tcW w:w="2009" w:type="pct"/>
            <w:tcBorders>
              <w:top w:val="single" w:sz="8" w:space="0" w:color="auto"/>
              <w:left w:val="single" w:sz="8" w:space="0" w:color="auto"/>
              <w:bottom w:val="nil"/>
              <w:right w:val="nil"/>
            </w:tcBorders>
            <w:vAlign w:val="center"/>
          </w:tcPr>
          <w:p w14:paraId="328E18A3" w14:textId="77777777" w:rsidR="00C32878" w:rsidRPr="00E718F0" w:rsidRDefault="00343857" w:rsidP="00A4323A">
            <w:pPr>
              <w:spacing w:before="120" w:after="120" w:line="156" w:lineRule="atLeast"/>
              <w:jc w:val="center"/>
              <w:rPr>
                <w:rFonts w:ascii="Times New Roman" w:eastAsia="Times New Roman" w:hAnsi="Times New Roman" w:cs="Times New Roman"/>
                <w:color w:val="000000" w:themeColor="text1"/>
                <w:kern w:val="0"/>
              </w:rPr>
            </w:pPr>
            <m:oMathPara>
              <m:oMath>
                <m:nary>
                  <m:naryPr>
                    <m:chr m:val="∑"/>
                    <m:limLoc m:val="subSup"/>
                    <m:ctrlPr>
                      <w:rPr>
                        <w:rFonts w:ascii="Cambria Math" w:eastAsia="Times New Roman" w:hAnsi="Cambria Math" w:cs="Times New Roman"/>
                        <w:i/>
                        <w:color w:val="000000" w:themeColor="text1"/>
                        <w:kern w:val="0"/>
                        <w:sz w:val="26"/>
                        <w:szCs w:val="26"/>
                      </w:rPr>
                    </m:ctrlPr>
                  </m:naryPr>
                  <m:sub>
                    <m:r>
                      <w:rPr>
                        <w:rFonts w:ascii="Cambria Math" w:eastAsia="Times New Roman" w:hAnsi="Cambria Math" w:cs="Times New Roman"/>
                        <w:color w:val="000000" w:themeColor="text1"/>
                        <w:kern w:val="0"/>
                        <w:sz w:val="26"/>
                        <w:szCs w:val="26"/>
                      </w:rPr>
                      <m:t>j=1</m:t>
                    </m:r>
                  </m:sub>
                  <m:sup>
                    <m:r>
                      <w:rPr>
                        <w:rFonts w:ascii="Cambria Math" w:eastAsia="Times New Roman" w:hAnsi="Cambria Math" w:cs="Times New Roman"/>
                        <w:color w:val="000000" w:themeColor="text1"/>
                        <w:kern w:val="0"/>
                        <w:sz w:val="26"/>
                        <w:szCs w:val="26"/>
                      </w:rPr>
                      <m:t>n</m:t>
                    </m:r>
                  </m:sup>
                  <m:e>
                    <m:sSub>
                      <m:sSubPr>
                        <m:ctrlPr>
                          <w:rPr>
                            <w:rFonts w:ascii="Cambria Math" w:eastAsia="Times New Roman" w:hAnsi="Cambria Math" w:cs="Times New Roman"/>
                            <w:i/>
                            <w:color w:val="000000" w:themeColor="text1"/>
                            <w:kern w:val="0"/>
                            <w:sz w:val="26"/>
                            <w:szCs w:val="26"/>
                          </w:rPr>
                        </m:ctrlPr>
                      </m:sSubPr>
                      <m:e>
                        <m:r>
                          <w:rPr>
                            <w:rFonts w:ascii="Cambria Math" w:eastAsia="Times New Roman" w:hAnsi="Cambria Math" w:cs="Times New Roman"/>
                            <w:color w:val="000000" w:themeColor="text1"/>
                            <w:kern w:val="0"/>
                            <w:sz w:val="26"/>
                            <w:szCs w:val="26"/>
                          </w:rPr>
                          <m:t>Q</m:t>
                        </m:r>
                      </m:e>
                      <m:sub>
                        <m:r>
                          <w:rPr>
                            <w:rFonts w:ascii="Cambria Math" w:eastAsia="Times New Roman" w:hAnsi="Cambria Math" w:cs="Times New Roman"/>
                            <w:color w:val="000000" w:themeColor="text1"/>
                            <w:kern w:val="0"/>
                            <w:sz w:val="26"/>
                            <w:szCs w:val="26"/>
                          </w:rPr>
                          <m:t>j</m:t>
                        </m:r>
                      </m:sub>
                    </m:sSub>
                    <m:r>
                      <w:rPr>
                        <w:rFonts w:ascii="Cambria Math" w:eastAsia="Times New Roman" w:hAnsi="Cambria Math" w:cs="Times New Roman"/>
                        <w:color w:val="000000" w:themeColor="text1"/>
                        <w:kern w:val="0"/>
                        <w:sz w:val="26"/>
                        <w:szCs w:val="26"/>
                      </w:rPr>
                      <m:t>x</m:t>
                    </m:r>
                    <m:sSubSup>
                      <m:sSubSupPr>
                        <m:ctrlPr>
                          <w:rPr>
                            <w:rFonts w:ascii="Cambria Math" w:eastAsia="Times New Roman" w:hAnsi="Cambria Math" w:cs="Times New Roman"/>
                            <w:i/>
                            <w:color w:val="000000" w:themeColor="text1"/>
                            <w:kern w:val="0"/>
                            <w:sz w:val="26"/>
                            <w:szCs w:val="26"/>
                          </w:rPr>
                        </m:ctrlPr>
                      </m:sSubSupPr>
                      <m:e>
                        <m:r>
                          <w:rPr>
                            <w:rFonts w:ascii="Cambria Math" w:eastAsia="Times New Roman" w:hAnsi="Cambria Math" w:cs="Times New Roman"/>
                            <w:color w:val="000000" w:themeColor="text1"/>
                            <w:kern w:val="0"/>
                            <w:sz w:val="26"/>
                            <w:szCs w:val="26"/>
                          </w:rPr>
                          <m:t>D</m:t>
                        </m:r>
                      </m:e>
                      <m:sub>
                        <m:r>
                          <w:rPr>
                            <w:rFonts w:ascii="Cambria Math" w:eastAsia="Times New Roman" w:hAnsi="Cambria Math" w:cs="Times New Roman"/>
                            <w:color w:val="000000" w:themeColor="text1"/>
                            <w:kern w:val="0"/>
                            <w:sz w:val="26"/>
                            <w:szCs w:val="26"/>
                          </w:rPr>
                          <m:t>j</m:t>
                        </m:r>
                      </m:sub>
                      <m:sup>
                        <m:r>
                          <w:rPr>
                            <w:rFonts w:ascii="Cambria Math" w:eastAsia="Times New Roman" w:hAnsi="Cambria Math" w:cs="Times New Roman"/>
                            <w:color w:val="000000" w:themeColor="text1"/>
                            <w:kern w:val="0"/>
                            <w:sz w:val="26"/>
                            <w:szCs w:val="26"/>
                          </w:rPr>
                          <m:t>VL</m:t>
                        </m:r>
                      </m:sup>
                    </m:sSubSup>
                  </m:e>
                </m:nary>
              </m:oMath>
            </m:oMathPara>
          </w:p>
        </w:tc>
        <w:tc>
          <w:tcPr>
            <w:tcW w:w="482" w:type="pct"/>
            <w:tcBorders>
              <w:top w:val="single" w:sz="8" w:space="0" w:color="auto"/>
              <w:left w:val="single" w:sz="8" w:space="0" w:color="auto"/>
              <w:bottom w:val="nil"/>
              <w:right w:val="single" w:sz="8" w:space="0" w:color="auto"/>
            </w:tcBorders>
          </w:tcPr>
          <w:p w14:paraId="1053EA74" w14:textId="77777777" w:rsidR="00C32878" w:rsidRPr="00E718F0" w:rsidRDefault="00C32878" w:rsidP="00A4323A">
            <w:pPr>
              <w:spacing w:after="0" w:line="240" w:lineRule="auto"/>
              <w:rPr>
                <w:rFonts w:ascii="Times New Roman" w:eastAsia="Times New Roman" w:hAnsi="Times New Roman" w:cs="Times New Roman"/>
                <w:color w:val="000000" w:themeColor="text1"/>
                <w:kern w:val="0"/>
              </w:rPr>
            </w:pPr>
          </w:p>
        </w:tc>
      </w:tr>
      <w:tr w:rsidR="002B5930" w:rsidRPr="00E718F0" w14:paraId="4CF45870" w14:textId="77777777" w:rsidTr="00A4323A">
        <w:trPr>
          <w:trHeight w:val="691"/>
          <w:tblCellSpacing w:w="0" w:type="dxa"/>
        </w:trPr>
        <w:tc>
          <w:tcPr>
            <w:tcW w:w="337" w:type="pct"/>
            <w:tcBorders>
              <w:top w:val="single" w:sz="8" w:space="0" w:color="auto"/>
              <w:left w:val="single" w:sz="8" w:space="0" w:color="auto"/>
              <w:bottom w:val="nil"/>
              <w:right w:val="nil"/>
            </w:tcBorders>
          </w:tcPr>
          <w:p w14:paraId="46E364EF" w14:textId="77777777" w:rsidR="00C32878" w:rsidRPr="00E718F0" w:rsidRDefault="00C32878" w:rsidP="00A4323A">
            <w:pPr>
              <w:spacing w:before="120" w:after="0" w:line="240" w:lineRule="auto"/>
              <w:jc w:val="center"/>
              <w:rPr>
                <w:rFonts w:ascii="Times New Roman" w:eastAsia="Times New Roman" w:hAnsi="Times New Roman" w:cs="Times New Roman"/>
                <w:color w:val="000000" w:themeColor="text1"/>
                <w:kern w:val="0"/>
              </w:rPr>
            </w:pPr>
            <w:r w:rsidRPr="00E718F0">
              <w:rPr>
                <w:rFonts w:ascii="Times New Roman" w:eastAsia="Times New Roman" w:hAnsi="Times New Roman" w:cs="Times New Roman"/>
                <w:color w:val="000000" w:themeColor="text1"/>
                <w:kern w:val="0"/>
                <w:lang w:val="vi-VN"/>
              </w:rPr>
              <w:t>1.2</w:t>
            </w:r>
          </w:p>
        </w:tc>
        <w:tc>
          <w:tcPr>
            <w:tcW w:w="1737" w:type="pct"/>
            <w:tcBorders>
              <w:top w:val="single" w:sz="8" w:space="0" w:color="auto"/>
              <w:left w:val="single" w:sz="8" w:space="0" w:color="auto"/>
              <w:bottom w:val="nil"/>
              <w:right w:val="nil"/>
            </w:tcBorders>
          </w:tcPr>
          <w:p w14:paraId="1CA3FF44" w14:textId="77777777" w:rsidR="00C32878" w:rsidRPr="00E718F0" w:rsidRDefault="00C32878" w:rsidP="00A4323A">
            <w:pPr>
              <w:spacing w:before="120" w:after="0" w:line="240" w:lineRule="auto"/>
              <w:rPr>
                <w:rFonts w:ascii="Times New Roman" w:eastAsia="Times New Roman" w:hAnsi="Times New Roman" w:cs="Times New Roman"/>
                <w:color w:val="000000" w:themeColor="text1"/>
                <w:kern w:val="0"/>
              </w:rPr>
            </w:pPr>
            <w:r w:rsidRPr="00E718F0">
              <w:rPr>
                <w:rFonts w:ascii="Times New Roman" w:eastAsia="Times New Roman" w:hAnsi="Times New Roman" w:cs="Times New Roman"/>
                <w:color w:val="000000" w:themeColor="text1"/>
                <w:kern w:val="0"/>
                <w:lang w:val="vi-VN"/>
              </w:rPr>
              <w:t>Chi phí nhân công</w:t>
            </w:r>
          </w:p>
        </w:tc>
        <w:tc>
          <w:tcPr>
            <w:tcW w:w="434" w:type="pct"/>
            <w:tcBorders>
              <w:top w:val="single" w:sz="8" w:space="0" w:color="auto"/>
              <w:left w:val="single" w:sz="8" w:space="0" w:color="auto"/>
              <w:bottom w:val="nil"/>
              <w:right w:val="nil"/>
            </w:tcBorders>
            <w:vAlign w:val="center"/>
          </w:tcPr>
          <w:p w14:paraId="5A849065" w14:textId="77777777" w:rsidR="00C32878" w:rsidRPr="00E718F0" w:rsidRDefault="00C32878" w:rsidP="00A4323A">
            <w:pPr>
              <w:spacing w:after="0" w:line="240" w:lineRule="auto"/>
              <w:jc w:val="center"/>
              <w:rPr>
                <w:rFonts w:ascii="Times New Roman" w:eastAsia="Times New Roman" w:hAnsi="Times New Roman" w:cs="Times New Roman"/>
                <w:color w:val="000000" w:themeColor="text1"/>
                <w:kern w:val="0"/>
              </w:rPr>
            </w:pPr>
            <w:r w:rsidRPr="00E718F0">
              <w:rPr>
                <w:rFonts w:ascii="Times New Roman" w:eastAsia="Times New Roman" w:hAnsi="Times New Roman" w:cs="Times New Roman"/>
                <w:color w:val="000000" w:themeColor="text1"/>
                <w:kern w:val="0"/>
                <w:lang w:val="vi-VN"/>
              </w:rPr>
              <w:t>NC</w:t>
            </w:r>
          </w:p>
        </w:tc>
        <w:tc>
          <w:tcPr>
            <w:tcW w:w="2009" w:type="pct"/>
            <w:tcBorders>
              <w:top w:val="single" w:sz="8" w:space="0" w:color="auto"/>
              <w:left w:val="single" w:sz="8" w:space="0" w:color="auto"/>
              <w:bottom w:val="nil"/>
              <w:right w:val="nil"/>
            </w:tcBorders>
          </w:tcPr>
          <w:p w14:paraId="2AA4517A" w14:textId="77777777" w:rsidR="00C32878" w:rsidRPr="00E718F0" w:rsidRDefault="00C32878" w:rsidP="00A4323A">
            <w:pPr>
              <w:shd w:val="clear" w:color="auto" w:fill="FFFFFF"/>
              <w:tabs>
                <w:tab w:val="left" w:pos="3825"/>
                <w:tab w:val="center" w:pos="4819"/>
              </w:tabs>
              <w:spacing w:after="0" w:line="240" w:lineRule="auto"/>
              <w:jc w:val="center"/>
              <w:rPr>
                <w:rFonts w:ascii="Times New Roman" w:eastAsia="Times New Roman" w:hAnsi="Times New Roman" w:cs="Times New Roman"/>
                <w:color w:val="000000" w:themeColor="text1"/>
                <w:kern w:val="0"/>
                <w:sz w:val="22"/>
                <w:szCs w:val="22"/>
              </w:rPr>
            </w:pPr>
            <w:r w:rsidRPr="00E718F0">
              <w:rPr>
                <w:rFonts w:ascii="Times New Roman" w:eastAsia="Times New Roman" w:hAnsi="Times New Roman" w:cs="Times New Roman"/>
                <w:color w:val="000000" w:themeColor="text1"/>
                <w:kern w:val="0"/>
                <w:sz w:val="12"/>
                <w:szCs w:val="12"/>
              </w:rPr>
              <w:br/>
            </w:r>
            <m:oMathPara>
              <m:oMath>
                <m:nary>
                  <m:naryPr>
                    <m:chr m:val="∑"/>
                    <m:limLoc m:val="subSup"/>
                    <m:ctrlPr>
                      <w:rPr>
                        <w:rFonts w:ascii="Cambria Math" w:eastAsia="Times New Roman" w:hAnsi="Cambria Math" w:cs="Times New Roman"/>
                        <w:i/>
                        <w:color w:val="000000" w:themeColor="text1"/>
                        <w:kern w:val="0"/>
                        <w:sz w:val="26"/>
                        <w:szCs w:val="26"/>
                      </w:rPr>
                    </m:ctrlPr>
                  </m:naryPr>
                  <m:sub>
                    <m:r>
                      <w:rPr>
                        <w:rFonts w:ascii="Cambria Math" w:eastAsia="Times New Roman" w:hAnsi="Cambria Math" w:cs="Times New Roman"/>
                        <w:color w:val="000000" w:themeColor="text1"/>
                        <w:kern w:val="0"/>
                        <w:sz w:val="26"/>
                        <w:szCs w:val="26"/>
                      </w:rPr>
                      <m:t>j=1</m:t>
                    </m:r>
                  </m:sub>
                  <m:sup>
                    <m:r>
                      <w:rPr>
                        <w:rFonts w:ascii="Cambria Math" w:eastAsia="Times New Roman" w:hAnsi="Cambria Math" w:cs="Times New Roman"/>
                        <w:color w:val="000000" w:themeColor="text1"/>
                        <w:kern w:val="0"/>
                        <w:sz w:val="26"/>
                        <w:szCs w:val="26"/>
                      </w:rPr>
                      <m:t>n</m:t>
                    </m:r>
                  </m:sup>
                  <m:e>
                    <m:sSub>
                      <m:sSubPr>
                        <m:ctrlPr>
                          <w:rPr>
                            <w:rFonts w:ascii="Cambria Math" w:eastAsia="Times New Roman" w:hAnsi="Cambria Math" w:cs="Times New Roman"/>
                            <w:i/>
                            <w:color w:val="000000" w:themeColor="text1"/>
                            <w:kern w:val="0"/>
                            <w:sz w:val="26"/>
                            <w:szCs w:val="26"/>
                          </w:rPr>
                        </m:ctrlPr>
                      </m:sSubPr>
                      <m:e>
                        <m:r>
                          <w:rPr>
                            <w:rFonts w:ascii="Cambria Math" w:eastAsia="Times New Roman" w:hAnsi="Cambria Math" w:cs="Times New Roman"/>
                            <w:color w:val="000000" w:themeColor="text1"/>
                            <w:kern w:val="0"/>
                            <w:sz w:val="26"/>
                            <w:szCs w:val="26"/>
                          </w:rPr>
                          <m:t>Q</m:t>
                        </m:r>
                      </m:e>
                      <m:sub>
                        <m:r>
                          <w:rPr>
                            <w:rFonts w:ascii="Cambria Math" w:eastAsia="Times New Roman" w:hAnsi="Cambria Math" w:cs="Times New Roman"/>
                            <w:color w:val="000000" w:themeColor="text1"/>
                            <w:kern w:val="0"/>
                            <w:sz w:val="26"/>
                            <w:szCs w:val="26"/>
                          </w:rPr>
                          <m:t>j</m:t>
                        </m:r>
                      </m:sub>
                    </m:sSub>
                    <m:r>
                      <w:rPr>
                        <w:rFonts w:ascii="Cambria Math" w:eastAsia="Times New Roman" w:hAnsi="Cambria Math" w:cs="Times New Roman"/>
                        <w:color w:val="000000" w:themeColor="text1"/>
                        <w:kern w:val="0"/>
                        <w:sz w:val="26"/>
                        <w:szCs w:val="26"/>
                      </w:rPr>
                      <m:t xml:space="preserve"> x </m:t>
                    </m:r>
                    <m:sSubSup>
                      <m:sSubSupPr>
                        <m:ctrlPr>
                          <w:rPr>
                            <w:rFonts w:ascii="Cambria Math" w:eastAsia="Times New Roman" w:hAnsi="Cambria Math" w:cs="Times New Roman"/>
                            <w:i/>
                            <w:color w:val="000000" w:themeColor="text1"/>
                            <w:kern w:val="0"/>
                            <w:sz w:val="26"/>
                            <w:szCs w:val="26"/>
                          </w:rPr>
                        </m:ctrlPr>
                      </m:sSubSupPr>
                      <m:e>
                        <m:r>
                          <w:rPr>
                            <w:rFonts w:ascii="Cambria Math" w:eastAsia="Times New Roman" w:hAnsi="Cambria Math" w:cs="Times New Roman"/>
                            <w:color w:val="000000" w:themeColor="text1"/>
                            <w:kern w:val="0"/>
                            <w:sz w:val="26"/>
                            <w:szCs w:val="26"/>
                          </w:rPr>
                          <m:t>D</m:t>
                        </m:r>
                      </m:e>
                      <m:sub>
                        <m:r>
                          <w:rPr>
                            <w:rFonts w:ascii="Cambria Math" w:eastAsia="Times New Roman" w:hAnsi="Cambria Math" w:cs="Times New Roman"/>
                            <w:color w:val="000000" w:themeColor="text1"/>
                            <w:kern w:val="0"/>
                            <w:sz w:val="26"/>
                            <w:szCs w:val="26"/>
                          </w:rPr>
                          <m:t>j</m:t>
                        </m:r>
                      </m:sub>
                      <m:sup>
                        <m:r>
                          <w:rPr>
                            <w:rFonts w:ascii="Cambria Math" w:eastAsia="Times New Roman" w:hAnsi="Cambria Math" w:cs="Times New Roman"/>
                            <w:color w:val="000000" w:themeColor="text1"/>
                            <w:kern w:val="0"/>
                            <w:sz w:val="26"/>
                            <w:szCs w:val="26"/>
                          </w:rPr>
                          <m:t>NC</m:t>
                        </m:r>
                      </m:sup>
                    </m:sSubSup>
                  </m:e>
                </m:nary>
              </m:oMath>
            </m:oMathPara>
          </w:p>
        </w:tc>
        <w:tc>
          <w:tcPr>
            <w:tcW w:w="482" w:type="pct"/>
            <w:tcBorders>
              <w:top w:val="single" w:sz="8" w:space="0" w:color="auto"/>
              <w:left w:val="single" w:sz="8" w:space="0" w:color="auto"/>
              <w:bottom w:val="nil"/>
              <w:right w:val="single" w:sz="8" w:space="0" w:color="auto"/>
            </w:tcBorders>
          </w:tcPr>
          <w:p w14:paraId="7CD6868A" w14:textId="77777777" w:rsidR="00C32878" w:rsidRPr="00E718F0" w:rsidRDefault="00C32878" w:rsidP="00A4323A">
            <w:pPr>
              <w:spacing w:after="0" w:line="240" w:lineRule="auto"/>
              <w:rPr>
                <w:rFonts w:ascii="Times New Roman" w:eastAsia="Times New Roman" w:hAnsi="Times New Roman" w:cs="Times New Roman"/>
                <w:color w:val="000000" w:themeColor="text1"/>
                <w:kern w:val="0"/>
              </w:rPr>
            </w:pPr>
          </w:p>
        </w:tc>
      </w:tr>
      <w:tr w:rsidR="002B5930" w:rsidRPr="00E718F0" w14:paraId="03932786" w14:textId="77777777" w:rsidTr="00A4323A">
        <w:trPr>
          <w:trHeight w:val="816"/>
          <w:tblCellSpacing w:w="0" w:type="dxa"/>
        </w:trPr>
        <w:tc>
          <w:tcPr>
            <w:tcW w:w="337" w:type="pct"/>
            <w:tcBorders>
              <w:top w:val="single" w:sz="8" w:space="0" w:color="auto"/>
              <w:left w:val="single" w:sz="8" w:space="0" w:color="auto"/>
              <w:bottom w:val="nil"/>
              <w:right w:val="nil"/>
            </w:tcBorders>
          </w:tcPr>
          <w:p w14:paraId="54F1A7B7" w14:textId="77777777" w:rsidR="00C32878" w:rsidRPr="00E718F0" w:rsidRDefault="00C32878" w:rsidP="00A4323A">
            <w:pPr>
              <w:spacing w:before="120" w:after="120" w:line="156" w:lineRule="atLeast"/>
              <w:jc w:val="center"/>
              <w:rPr>
                <w:rFonts w:ascii="Times New Roman" w:eastAsia="Times New Roman" w:hAnsi="Times New Roman" w:cs="Times New Roman"/>
                <w:color w:val="000000" w:themeColor="text1"/>
                <w:kern w:val="0"/>
              </w:rPr>
            </w:pPr>
            <w:r w:rsidRPr="00E718F0">
              <w:rPr>
                <w:rFonts w:ascii="Times New Roman" w:eastAsia="Times New Roman" w:hAnsi="Times New Roman" w:cs="Times New Roman"/>
                <w:color w:val="000000" w:themeColor="text1"/>
                <w:kern w:val="0"/>
                <w:lang w:val="vi-VN"/>
              </w:rPr>
              <w:t>1.3</w:t>
            </w:r>
          </w:p>
        </w:tc>
        <w:tc>
          <w:tcPr>
            <w:tcW w:w="1737" w:type="pct"/>
            <w:tcBorders>
              <w:top w:val="single" w:sz="8" w:space="0" w:color="auto"/>
              <w:left w:val="single" w:sz="8" w:space="0" w:color="auto"/>
              <w:bottom w:val="nil"/>
              <w:right w:val="nil"/>
            </w:tcBorders>
          </w:tcPr>
          <w:p w14:paraId="55BBE7F4" w14:textId="77777777" w:rsidR="00C32878" w:rsidRPr="00E718F0" w:rsidRDefault="00C32878" w:rsidP="00A4323A">
            <w:pPr>
              <w:spacing w:before="120" w:after="120" w:line="156" w:lineRule="atLeast"/>
              <w:rPr>
                <w:rFonts w:ascii="Times New Roman" w:eastAsia="Times New Roman" w:hAnsi="Times New Roman" w:cs="Times New Roman"/>
                <w:color w:val="000000" w:themeColor="text1"/>
                <w:kern w:val="0"/>
              </w:rPr>
            </w:pPr>
            <w:r w:rsidRPr="00E718F0">
              <w:rPr>
                <w:rFonts w:ascii="Times New Roman" w:eastAsia="Times New Roman" w:hAnsi="Times New Roman" w:cs="Times New Roman"/>
                <w:color w:val="000000" w:themeColor="text1"/>
                <w:kern w:val="0"/>
                <w:lang w:val="vi-VN"/>
              </w:rPr>
              <w:t>Chi phí máy</w:t>
            </w:r>
          </w:p>
        </w:tc>
        <w:tc>
          <w:tcPr>
            <w:tcW w:w="434" w:type="pct"/>
            <w:tcBorders>
              <w:top w:val="single" w:sz="8" w:space="0" w:color="auto"/>
              <w:left w:val="single" w:sz="8" w:space="0" w:color="auto"/>
              <w:bottom w:val="nil"/>
              <w:right w:val="nil"/>
            </w:tcBorders>
          </w:tcPr>
          <w:p w14:paraId="24BE58A1" w14:textId="77777777" w:rsidR="00C32878" w:rsidRPr="00E718F0" w:rsidRDefault="00C32878" w:rsidP="00A4323A">
            <w:pPr>
              <w:spacing w:before="120" w:after="120" w:line="156" w:lineRule="atLeast"/>
              <w:jc w:val="center"/>
              <w:rPr>
                <w:rFonts w:ascii="Times New Roman" w:eastAsia="Times New Roman" w:hAnsi="Times New Roman" w:cs="Times New Roman"/>
                <w:color w:val="000000" w:themeColor="text1"/>
                <w:kern w:val="0"/>
              </w:rPr>
            </w:pPr>
            <w:r w:rsidRPr="00E718F0">
              <w:rPr>
                <w:rFonts w:ascii="Times New Roman" w:eastAsia="Times New Roman" w:hAnsi="Times New Roman" w:cs="Times New Roman"/>
                <w:color w:val="000000" w:themeColor="text1"/>
                <w:kern w:val="0"/>
                <w:lang w:val="vi-VN"/>
              </w:rPr>
              <w:t>M</w:t>
            </w:r>
          </w:p>
        </w:tc>
        <w:tc>
          <w:tcPr>
            <w:tcW w:w="2009" w:type="pct"/>
            <w:tcBorders>
              <w:top w:val="single" w:sz="8" w:space="0" w:color="auto"/>
              <w:left w:val="single" w:sz="8" w:space="0" w:color="auto"/>
              <w:bottom w:val="nil"/>
              <w:right w:val="nil"/>
            </w:tcBorders>
          </w:tcPr>
          <w:p w14:paraId="355ADBED" w14:textId="77777777" w:rsidR="00C32878" w:rsidRPr="00E718F0" w:rsidRDefault="00343857" w:rsidP="00A4323A">
            <w:pPr>
              <w:spacing w:before="120" w:after="120" w:line="156" w:lineRule="atLeast"/>
              <w:jc w:val="center"/>
              <w:rPr>
                <w:rFonts w:ascii="Times New Roman" w:eastAsia="Times New Roman" w:hAnsi="Times New Roman" w:cs="Times New Roman"/>
                <w:color w:val="000000" w:themeColor="text1"/>
                <w:kern w:val="0"/>
              </w:rPr>
            </w:pPr>
            <m:oMathPara>
              <m:oMath>
                <m:nary>
                  <m:naryPr>
                    <m:chr m:val="∑"/>
                    <m:limLoc m:val="subSup"/>
                    <m:ctrlPr>
                      <w:rPr>
                        <w:rFonts w:ascii="Cambria Math" w:eastAsia="Times New Roman" w:hAnsi="Cambria Math" w:cs="Times New Roman"/>
                        <w:i/>
                        <w:color w:val="000000" w:themeColor="text1"/>
                        <w:kern w:val="0"/>
                        <w:sz w:val="26"/>
                        <w:szCs w:val="26"/>
                      </w:rPr>
                    </m:ctrlPr>
                  </m:naryPr>
                  <m:sub>
                    <m:r>
                      <w:rPr>
                        <w:rFonts w:ascii="Cambria Math" w:eastAsia="Times New Roman" w:hAnsi="Cambria Math" w:cs="Times New Roman"/>
                        <w:color w:val="000000" w:themeColor="text1"/>
                        <w:kern w:val="0"/>
                        <w:sz w:val="26"/>
                        <w:szCs w:val="26"/>
                      </w:rPr>
                      <m:t>j=1</m:t>
                    </m:r>
                  </m:sub>
                  <m:sup>
                    <m:r>
                      <w:rPr>
                        <w:rFonts w:ascii="Cambria Math" w:eastAsia="Times New Roman" w:hAnsi="Cambria Math" w:cs="Times New Roman"/>
                        <w:color w:val="000000" w:themeColor="text1"/>
                        <w:kern w:val="0"/>
                        <w:sz w:val="26"/>
                        <w:szCs w:val="26"/>
                      </w:rPr>
                      <m:t>n</m:t>
                    </m:r>
                  </m:sup>
                  <m:e>
                    <m:sSub>
                      <m:sSubPr>
                        <m:ctrlPr>
                          <w:rPr>
                            <w:rFonts w:ascii="Cambria Math" w:eastAsia="Times New Roman" w:hAnsi="Cambria Math" w:cs="Times New Roman"/>
                            <w:i/>
                            <w:color w:val="000000" w:themeColor="text1"/>
                            <w:kern w:val="0"/>
                            <w:sz w:val="26"/>
                            <w:szCs w:val="26"/>
                          </w:rPr>
                        </m:ctrlPr>
                      </m:sSubPr>
                      <m:e>
                        <m:r>
                          <w:rPr>
                            <w:rFonts w:ascii="Cambria Math" w:eastAsia="Times New Roman" w:hAnsi="Cambria Math" w:cs="Times New Roman"/>
                            <w:color w:val="000000" w:themeColor="text1"/>
                            <w:kern w:val="0"/>
                            <w:sz w:val="26"/>
                            <w:szCs w:val="26"/>
                          </w:rPr>
                          <m:t>Q</m:t>
                        </m:r>
                      </m:e>
                      <m:sub>
                        <m:r>
                          <w:rPr>
                            <w:rFonts w:ascii="Cambria Math" w:eastAsia="Times New Roman" w:hAnsi="Cambria Math" w:cs="Times New Roman"/>
                            <w:color w:val="000000" w:themeColor="text1"/>
                            <w:kern w:val="0"/>
                            <w:sz w:val="26"/>
                            <w:szCs w:val="26"/>
                          </w:rPr>
                          <m:t>j</m:t>
                        </m:r>
                      </m:sub>
                    </m:sSub>
                    <m:r>
                      <w:rPr>
                        <w:rFonts w:ascii="Cambria Math" w:eastAsia="Times New Roman" w:hAnsi="Cambria Math" w:cs="Times New Roman"/>
                        <w:color w:val="000000" w:themeColor="text1"/>
                        <w:kern w:val="0"/>
                        <w:sz w:val="26"/>
                        <w:szCs w:val="26"/>
                      </w:rPr>
                      <m:t>x</m:t>
                    </m:r>
                    <m:sSubSup>
                      <m:sSubSupPr>
                        <m:ctrlPr>
                          <w:rPr>
                            <w:rFonts w:ascii="Cambria Math" w:eastAsia="Times New Roman" w:hAnsi="Cambria Math" w:cs="Times New Roman"/>
                            <w:i/>
                            <w:color w:val="000000" w:themeColor="text1"/>
                            <w:kern w:val="0"/>
                            <w:sz w:val="26"/>
                            <w:szCs w:val="26"/>
                          </w:rPr>
                        </m:ctrlPr>
                      </m:sSubSupPr>
                      <m:e>
                        <m:r>
                          <w:rPr>
                            <w:rFonts w:ascii="Cambria Math" w:eastAsia="Times New Roman" w:hAnsi="Cambria Math" w:cs="Times New Roman"/>
                            <w:color w:val="000000" w:themeColor="text1"/>
                            <w:kern w:val="0"/>
                            <w:sz w:val="26"/>
                            <w:szCs w:val="26"/>
                          </w:rPr>
                          <m:t>D</m:t>
                        </m:r>
                      </m:e>
                      <m:sub>
                        <m:r>
                          <w:rPr>
                            <w:rFonts w:ascii="Cambria Math" w:eastAsia="Times New Roman" w:hAnsi="Cambria Math" w:cs="Times New Roman"/>
                            <w:color w:val="000000" w:themeColor="text1"/>
                            <w:kern w:val="0"/>
                            <w:sz w:val="26"/>
                            <w:szCs w:val="26"/>
                          </w:rPr>
                          <m:t>j</m:t>
                        </m:r>
                      </m:sub>
                      <m:sup>
                        <m:r>
                          <w:rPr>
                            <w:rFonts w:ascii="Cambria Math" w:eastAsia="Times New Roman" w:hAnsi="Cambria Math" w:cs="Times New Roman"/>
                            <w:color w:val="000000" w:themeColor="text1"/>
                            <w:kern w:val="0"/>
                            <w:sz w:val="26"/>
                            <w:szCs w:val="26"/>
                          </w:rPr>
                          <m:t>M</m:t>
                        </m:r>
                      </m:sup>
                    </m:sSubSup>
                  </m:e>
                </m:nary>
              </m:oMath>
            </m:oMathPara>
          </w:p>
        </w:tc>
        <w:tc>
          <w:tcPr>
            <w:tcW w:w="482" w:type="pct"/>
            <w:tcBorders>
              <w:top w:val="single" w:sz="8" w:space="0" w:color="auto"/>
              <w:left w:val="single" w:sz="8" w:space="0" w:color="auto"/>
              <w:bottom w:val="nil"/>
              <w:right w:val="single" w:sz="8" w:space="0" w:color="auto"/>
            </w:tcBorders>
          </w:tcPr>
          <w:p w14:paraId="79B3D8DA" w14:textId="77777777" w:rsidR="00C32878" w:rsidRPr="00E718F0" w:rsidRDefault="00C32878" w:rsidP="00A4323A">
            <w:pPr>
              <w:spacing w:after="0" w:line="240" w:lineRule="auto"/>
              <w:rPr>
                <w:rFonts w:ascii="Times New Roman" w:eastAsia="Times New Roman" w:hAnsi="Times New Roman" w:cs="Times New Roman"/>
                <w:color w:val="000000" w:themeColor="text1"/>
                <w:kern w:val="0"/>
              </w:rPr>
            </w:pPr>
          </w:p>
        </w:tc>
      </w:tr>
      <w:tr w:rsidR="002B5930" w:rsidRPr="00E718F0" w14:paraId="40342B84" w14:textId="77777777" w:rsidTr="00A4323A">
        <w:trPr>
          <w:tblCellSpacing w:w="0" w:type="dxa"/>
        </w:trPr>
        <w:tc>
          <w:tcPr>
            <w:tcW w:w="337" w:type="pct"/>
            <w:tcBorders>
              <w:top w:val="single" w:sz="8" w:space="0" w:color="auto"/>
              <w:left w:val="single" w:sz="8" w:space="0" w:color="auto"/>
              <w:bottom w:val="nil"/>
              <w:right w:val="nil"/>
            </w:tcBorders>
          </w:tcPr>
          <w:p w14:paraId="3F5FEAC4" w14:textId="77777777" w:rsidR="00C32878" w:rsidRPr="00E718F0" w:rsidRDefault="00C32878" w:rsidP="00A4323A">
            <w:pPr>
              <w:spacing w:before="120" w:after="120" w:line="156" w:lineRule="atLeast"/>
              <w:jc w:val="center"/>
              <w:rPr>
                <w:rFonts w:ascii="Times New Roman" w:eastAsia="Times New Roman" w:hAnsi="Times New Roman" w:cs="Times New Roman"/>
                <w:b/>
                <w:color w:val="000000" w:themeColor="text1"/>
                <w:kern w:val="0"/>
              </w:rPr>
            </w:pPr>
            <w:r w:rsidRPr="00E718F0">
              <w:rPr>
                <w:rFonts w:ascii="Times New Roman" w:eastAsia="Times New Roman" w:hAnsi="Times New Roman" w:cs="Times New Roman"/>
                <w:b/>
                <w:color w:val="000000" w:themeColor="text1"/>
                <w:kern w:val="0"/>
              </w:rPr>
              <w:t>2</w:t>
            </w:r>
          </w:p>
        </w:tc>
        <w:tc>
          <w:tcPr>
            <w:tcW w:w="1737" w:type="pct"/>
            <w:tcBorders>
              <w:top w:val="single" w:sz="8" w:space="0" w:color="auto"/>
              <w:left w:val="single" w:sz="8" w:space="0" w:color="auto"/>
              <w:bottom w:val="nil"/>
              <w:right w:val="nil"/>
            </w:tcBorders>
          </w:tcPr>
          <w:p w14:paraId="5DBE25B0" w14:textId="77777777" w:rsidR="00C32878" w:rsidRPr="00E718F0" w:rsidRDefault="00C32878" w:rsidP="00A4323A">
            <w:pPr>
              <w:spacing w:before="120" w:after="120" w:line="156" w:lineRule="atLeast"/>
              <w:rPr>
                <w:rFonts w:ascii="Times New Roman" w:eastAsia="Times New Roman" w:hAnsi="Times New Roman" w:cs="Times New Roman"/>
                <w:b/>
                <w:color w:val="000000" w:themeColor="text1"/>
                <w:kern w:val="0"/>
              </w:rPr>
            </w:pPr>
            <w:r w:rsidRPr="00E718F0">
              <w:rPr>
                <w:rFonts w:ascii="Times New Roman" w:eastAsia="Times New Roman" w:hAnsi="Times New Roman" w:cs="Times New Roman"/>
                <w:b/>
                <w:color w:val="000000" w:themeColor="text1"/>
                <w:kern w:val="0"/>
              </w:rPr>
              <w:t>Chi phí chung</w:t>
            </w:r>
          </w:p>
        </w:tc>
        <w:tc>
          <w:tcPr>
            <w:tcW w:w="434" w:type="pct"/>
            <w:tcBorders>
              <w:top w:val="single" w:sz="8" w:space="0" w:color="auto"/>
              <w:left w:val="single" w:sz="8" w:space="0" w:color="auto"/>
              <w:bottom w:val="nil"/>
              <w:right w:val="nil"/>
            </w:tcBorders>
          </w:tcPr>
          <w:p w14:paraId="62B8AB86" w14:textId="77777777" w:rsidR="00C32878" w:rsidRPr="00E718F0" w:rsidRDefault="00C32878" w:rsidP="00A4323A">
            <w:pPr>
              <w:spacing w:before="120" w:after="120" w:line="156" w:lineRule="atLeast"/>
              <w:jc w:val="center"/>
              <w:rPr>
                <w:rFonts w:ascii="Times New Roman" w:eastAsia="Times New Roman" w:hAnsi="Times New Roman" w:cs="Times New Roman"/>
                <w:b/>
                <w:bCs/>
                <w:color w:val="000000" w:themeColor="text1"/>
                <w:kern w:val="0"/>
              </w:rPr>
            </w:pPr>
            <w:r w:rsidRPr="00E718F0">
              <w:rPr>
                <w:rFonts w:ascii="Times New Roman" w:eastAsia="Times New Roman" w:hAnsi="Times New Roman" w:cs="Times New Roman"/>
                <w:b/>
                <w:color w:val="000000" w:themeColor="text1"/>
                <w:kern w:val="0"/>
              </w:rPr>
              <w:t>C</w:t>
            </w:r>
          </w:p>
        </w:tc>
        <w:tc>
          <w:tcPr>
            <w:tcW w:w="2009" w:type="pct"/>
            <w:tcBorders>
              <w:top w:val="single" w:sz="8" w:space="0" w:color="auto"/>
              <w:left w:val="single" w:sz="8" w:space="0" w:color="auto"/>
              <w:bottom w:val="nil"/>
              <w:right w:val="nil"/>
            </w:tcBorders>
          </w:tcPr>
          <w:p w14:paraId="619924AB" w14:textId="77777777" w:rsidR="00C32878" w:rsidRPr="00E718F0" w:rsidRDefault="00C32878" w:rsidP="00A4323A">
            <w:pPr>
              <w:spacing w:before="120" w:after="120" w:line="156" w:lineRule="atLeast"/>
              <w:jc w:val="center"/>
              <w:rPr>
                <w:rFonts w:ascii="Times New Roman" w:eastAsia="Times New Roman" w:hAnsi="Times New Roman" w:cs="Times New Roman"/>
                <w:b/>
                <w:color w:val="000000" w:themeColor="text1"/>
                <w:kern w:val="0"/>
                <w:lang w:val="vi-VN"/>
              </w:rPr>
            </w:pPr>
            <w:r w:rsidRPr="00E718F0">
              <w:rPr>
                <w:rFonts w:ascii="Times New Roman" w:eastAsia="Times New Roman" w:hAnsi="Times New Roman" w:cs="Times New Roman"/>
                <w:b/>
                <w:color w:val="000000" w:themeColor="text1"/>
                <w:kern w:val="0"/>
                <w:lang w:val="vi-VN"/>
              </w:rPr>
              <w:t>NC  </w:t>
            </w:r>
            <w:r w:rsidRPr="00E718F0">
              <w:rPr>
                <w:rFonts w:ascii="Times New Roman" w:eastAsia="Times New Roman" w:hAnsi="Times New Roman" w:cs="Times New Roman"/>
                <w:b/>
                <w:color w:val="000000" w:themeColor="text1"/>
                <w:kern w:val="0"/>
                <w:lang w:val="fr-FR"/>
              </w:rPr>
              <w:t>x</w:t>
            </w:r>
            <w:r w:rsidRPr="00E718F0">
              <w:rPr>
                <w:rFonts w:ascii="Times New Roman" w:eastAsia="Times New Roman" w:hAnsi="Times New Roman" w:cs="Times New Roman"/>
                <w:b/>
                <w:color w:val="000000" w:themeColor="text1"/>
                <w:kern w:val="0"/>
                <w:lang w:val="vi-VN"/>
              </w:rPr>
              <w:t> tỷ l</w:t>
            </w:r>
            <w:r w:rsidRPr="00E718F0">
              <w:rPr>
                <w:rFonts w:ascii="Times New Roman" w:eastAsia="Times New Roman" w:hAnsi="Times New Roman" w:cs="Times New Roman"/>
                <w:b/>
                <w:color w:val="000000" w:themeColor="text1"/>
                <w:kern w:val="0"/>
                <w:lang w:val="fr-FR"/>
              </w:rPr>
              <w:t>ệ %</w:t>
            </w:r>
          </w:p>
        </w:tc>
        <w:tc>
          <w:tcPr>
            <w:tcW w:w="482" w:type="pct"/>
            <w:tcBorders>
              <w:top w:val="single" w:sz="8" w:space="0" w:color="auto"/>
              <w:left w:val="single" w:sz="8" w:space="0" w:color="auto"/>
              <w:bottom w:val="nil"/>
              <w:right w:val="single" w:sz="8" w:space="0" w:color="auto"/>
            </w:tcBorders>
          </w:tcPr>
          <w:p w14:paraId="4B20B107" w14:textId="77777777" w:rsidR="00C32878" w:rsidRPr="00E718F0" w:rsidRDefault="00C32878" w:rsidP="00A4323A">
            <w:pPr>
              <w:spacing w:after="0" w:line="240" w:lineRule="auto"/>
              <w:rPr>
                <w:rFonts w:ascii="Times New Roman" w:eastAsia="Times New Roman" w:hAnsi="Times New Roman" w:cs="Times New Roman"/>
                <w:b/>
                <w:color w:val="000000" w:themeColor="text1"/>
                <w:kern w:val="0"/>
              </w:rPr>
            </w:pPr>
          </w:p>
        </w:tc>
      </w:tr>
      <w:tr w:rsidR="002B5930" w:rsidRPr="00E718F0" w14:paraId="29189C57" w14:textId="77777777" w:rsidTr="00A4323A">
        <w:trPr>
          <w:tblCellSpacing w:w="0" w:type="dxa"/>
        </w:trPr>
        <w:tc>
          <w:tcPr>
            <w:tcW w:w="337" w:type="pct"/>
            <w:tcBorders>
              <w:top w:val="single" w:sz="8" w:space="0" w:color="auto"/>
              <w:left w:val="single" w:sz="8" w:space="0" w:color="auto"/>
              <w:bottom w:val="nil"/>
              <w:right w:val="nil"/>
            </w:tcBorders>
          </w:tcPr>
          <w:p w14:paraId="2C7635DB" w14:textId="77777777" w:rsidR="00C32878" w:rsidRPr="00E718F0" w:rsidRDefault="00C32878" w:rsidP="00A4323A">
            <w:pPr>
              <w:spacing w:before="120" w:after="120" w:line="156" w:lineRule="atLeast"/>
              <w:jc w:val="center"/>
              <w:rPr>
                <w:rFonts w:ascii="Times New Roman" w:eastAsia="Times New Roman" w:hAnsi="Times New Roman" w:cs="Times New Roman"/>
                <w:b/>
                <w:bCs/>
                <w:color w:val="000000" w:themeColor="text1"/>
                <w:kern w:val="0"/>
              </w:rPr>
            </w:pPr>
            <w:r w:rsidRPr="00E718F0">
              <w:rPr>
                <w:rFonts w:ascii="Times New Roman" w:eastAsia="Times New Roman" w:hAnsi="Times New Roman" w:cs="Times New Roman"/>
                <w:b/>
                <w:bCs/>
                <w:color w:val="000000" w:themeColor="text1"/>
                <w:kern w:val="0"/>
              </w:rPr>
              <w:t>3</w:t>
            </w:r>
          </w:p>
        </w:tc>
        <w:tc>
          <w:tcPr>
            <w:tcW w:w="1737" w:type="pct"/>
            <w:tcBorders>
              <w:top w:val="single" w:sz="8" w:space="0" w:color="auto"/>
              <w:left w:val="single" w:sz="8" w:space="0" w:color="auto"/>
              <w:bottom w:val="nil"/>
              <w:right w:val="nil"/>
            </w:tcBorders>
          </w:tcPr>
          <w:p w14:paraId="4DFCD04D" w14:textId="77777777" w:rsidR="00C32878" w:rsidRPr="00E718F0" w:rsidRDefault="00C32878" w:rsidP="00A4323A">
            <w:pPr>
              <w:spacing w:before="120" w:after="120" w:line="156" w:lineRule="atLeast"/>
              <w:rPr>
                <w:rFonts w:ascii="Times New Roman" w:eastAsia="Times New Roman" w:hAnsi="Times New Roman" w:cs="Times New Roman"/>
                <w:color w:val="000000" w:themeColor="text1"/>
                <w:kern w:val="0"/>
              </w:rPr>
            </w:pPr>
            <w:r w:rsidRPr="00E718F0">
              <w:rPr>
                <w:rFonts w:ascii="Times New Roman" w:eastAsia="Times New Roman" w:hAnsi="Times New Roman" w:cs="Times New Roman"/>
                <w:b/>
                <w:bCs/>
                <w:color w:val="000000" w:themeColor="text1"/>
                <w:kern w:val="0"/>
                <w:lang w:val="vi-VN"/>
              </w:rPr>
              <w:t>Th</w:t>
            </w:r>
            <w:r w:rsidRPr="00E718F0">
              <w:rPr>
                <w:rFonts w:ascii="Times New Roman" w:eastAsia="Times New Roman" w:hAnsi="Times New Roman" w:cs="Times New Roman"/>
                <w:b/>
                <w:bCs/>
                <w:color w:val="000000" w:themeColor="text1"/>
                <w:kern w:val="0"/>
              </w:rPr>
              <w:t>u</w:t>
            </w:r>
            <w:r w:rsidRPr="00E718F0">
              <w:rPr>
                <w:rFonts w:ascii="Times New Roman" w:eastAsia="Times New Roman" w:hAnsi="Times New Roman" w:cs="Times New Roman"/>
                <w:b/>
                <w:bCs/>
                <w:color w:val="000000" w:themeColor="text1"/>
                <w:kern w:val="0"/>
                <w:lang w:val="vi-VN"/>
              </w:rPr>
              <w:t> nhập chịu thuế t</w:t>
            </w:r>
            <w:r w:rsidRPr="00E718F0">
              <w:rPr>
                <w:rFonts w:ascii="Times New Roman" w:eastAsia="Times New Roman" w:hAnsi="Times New Roman" w:cs="Times New Roman"/>
                <w:b/>
                <w:bCs/>
                <w:color w:val="000000" w:themeColor="text1"/>
                <w:kern w:val="0"/>
              </w:rPr>
              <w:t>í</w:t>
            </w:r>
            <w:r w:rsidRPr="00E718F0">
              <w:rPr>
                <w:rFonts w:ascii="Times New Roman" w:eastAsia="Times New Roman" w:hAnsi="Times New Roman" w:cs="Times New Roman"/>
                <w:b/>
                <w:bCs/>
                <w:color w:val="000000" w:themeColor="text1"/>
                <w:kern w:val="0"/>
                <w:lang w:val="vi-VN"/>
              </w:rPr>
              <w:t>nh trước</w:t>
            </w:r>
          </w:p>
        </w:tc>
        <w:tc>
          <w:tcPr>
            <w:tcW w:w="434" w:type="pct"/>
            <w:tcBorders>
              <w:top w:val="single" w:sz="8" w:space="0" w:color="auto"/>
              <w:left w:val="single" w:sz="8" w:space="0" w:color="auto"/>
              <w:bottom w:val="nil"/>
              <w:right w:val="nil"/>
            </w:tcBorders>
          </w:tcPr>
          <w:p w14:paraId="76CFE739" w14:textId="77777777" w:rsidR="00C32878" w:rsidRPr="00E718F0" w:rsidRDefault="00C32878" w:rsidP="00A4323A">
            <w:pPr>
              <w:spacing w:before="120" w:after="120" w:line="156" w:lineRule="atLeast"/>
              <w:jc w:val="center"/>
              <w:rPr>
                <w:rFonts w:ascii="Times New Roman" w:eastAsia="Times New Roman" w:hAnsi="Times New Roman" w:cs="Times New Roman"/>
                <w:b/>
                <w:bCs/>
                <w:color w:val="000000" w:themeColor="text1"/>
                <w:kern w:val="0"/>
              </w:rPr>
            </w:pPr>
            <w:r w:rsidRPr="00E718F0">
              <w:rPr>
                <w:rFonts w:ascii="Times New Roman" w:eastAsia="Times New Roman" w:hAnsi="Times New Roman" w:cs="Times New Roman"/>
                <w:b/>
                <w:bCs/>
                <w:color w:val="000000" w:themeColor="text1"/>
                <w:kern w:val="0"/>
                <w:lang w:val="vi-VN"/>
              </w:rPr>
              <w:t>TL</w:t>
            </w:r>
          </w:p>
        </w:tc>
        <w:tc>
          <w:tcPr>
            <w:tcW w:w="2009" w:type="pct"/>
            <w:tcBorders>
              <w:top w:val="single" w:sz="8" w:space="0" w:color="auto"/>
              <w:left w:val="single" w:sz="8" w:space="0" w:color="auto"/>
              <w:bottom w:val="nil"/>
              <w:right w:val="nil"/>
            </w:tcBorders>
          </w:tcPr>
          <w:p w14:paraId="20E659F7" w14:textId="77777777" w:rsidR="00C32878" w:rsidRPr="00E718F0" w:rsidRDefault="00C32878" w:rsidP="00A4323A">
            <w:pPr>
              <w:spacing w:before="120" w:after="120" w:line="156" w:lineRule="atLeast"/>
              <w:jc w:val="center"/>
              <w:rPr>
                <w:rFonts w:ascii="Times New Roman" w:eastAsia="Times New Roman" w:hAnsi="Times New Roman" w:cs="Times New Roman"/>
                <w:color w:val="000000" w:themeColor="text1"/>
                <w:kern w:val="0"/>
              </w:rPr>
            </w:pPr>
            <w:r w:rsidRPr="00E718F0">
              <w:rPr>
                <w:rFonts w:ascii="Times New Roman" w:eastAsia="Times New Roman" w:hAnsi="Times New Roman" w:cs="Times New Roman"/>
                <w:color w:val="000000" w:themeColor="text1"/>
                <w:kern w:val="0"/>
              </w:rPr>
              <w:t xml:space="preserve">TL = </w:t>
            </w:r>
            <w:r w:rsidRPr="00E718F0">
              <w:rPr>
                <w:rFonts w:ascii="Times New Roman" w:eastAsia="Times New Roman" w:hAnsi="Times New Roman" w:cs="Times New Roman"/>
                <w:color w:val="000000" w:themeColor="text1"/>
                <w:kern w:val="0"/>
                <w:lang w:val="vi-VN"/>
              </w:rPr>
              <w:t>(T</w:t>
            </w:r>
            <w:r w:rsidRPr="00E718F0">
              <w:rPr>
                <w:rFonts w:ascii="Times New Roman" w:eastAsia="Times New Roman" w:hAnsi="Times New Roman" w:cs="Times New Roman"/>
                <w:color w:val="000000" w:themeColor="text1"/>
                <w:kern w:val="0"/>
              </w:rPr>
              <w:t>T+ C</w:t>
            </w:r>
            <w:r w:rsidRPr="00E718F0">
              <w:rPr>
                <w:rFonts w:ascii="Times New Roman" w:eastAsia="Times New Roman" w:hAnsi="Times New Roman" w:cs="Times New Roman"/>
                <w:color w:val="000000" w:themeColor="text1"/>
                <w:kern w:val="0"/>
                <w:lang w:val="vi-VN"/>
              </w:rPr>
              <w:t>) </w:t>
            </w:r>
            <w:r w:rsidRPr="00E718F0">
              <w:rPr>
                <w:rFonts w:ascii="Times New Roman" w:eastAsia="Times New Roman" w:hAnsi="Times New Roman" w:cs="Times New Roman"/>
                <w:color w:val="000000" w:themeColor="text1"/>
                <w:kern w:val="0"/>
              </w:rPr>
              <w:t>x</w:t>
            </w:r>
            <w:r w:rsidRPr="00E718F0">
              <w:rPr>
                <w:rFonts w:ascii="Times New Roman" w:eastAsia="Times New Roman" w:hAnsi="Times New Roman" w:cs="Times New Roman"/>
                <w:color w:val="000000" w:themeColor="text1"/>
                <w:kern w:val="0"/>
                <w:lang w:val="vi-VN"/>
              </w:rPr>
              <w:t> 6%</w:t>
            </w:r>
          </w:p>
        </w:tc>
        <w:tc>
          <w:tcPr>
            <w:tcW w:w="482" w:type="pct"/>
            <w:tcBorders>
              <w:top w:val="single" w:sz="8" w:space="0" w:color="auto"/>
              <w:left w:val="single" w:sz="8" w:space="0" w:color="auto"/>
              <w:bottom w:val="nil"/>
              <w:right w:val="single" w:sz="8" w:space="0" w:color="auto"/>
            </w:tcBorders>
          </w:tcPr>
          <w:p w14:paraId="40160DB5" w14:textId="77777777" w:rsidR="00C32878" w:rsidRPr="00E718F0" w:rsidRDefault="00C32878" w:rsidP="00A4323A">
            <w:pPr>
              <w:spacing w:after="0" w:line="240" w:lineRule="auto"/>
              <w:rPr>
                <w:rFonts w:ascii="Times New Roman" w:eastAsia="Times New Roman" w:hAnsi="Times New Roman" w:cs="Times New Roman"/>
                <w:color w:val="000000" w:themeColor="text1"/>
                <w:kern w:val="0"/>
              </w:rPr>
            </w:pPr>
          </w:p>
        </w:tc>
      </w:tr>
      <w:tr w:rsidR="002B5930" w:rsidRPr="00E718F0" w14:paraId="5E42CAF5" w14:textId="77777777" w:rsidTr="00A4323A">
        <w:trPr>
          <w:trHeight w:val="899"/>
          <w:tblCellSpacing w:w="0" w:type="dxa"/>
        </w:trPr>
        <w:tc>
          <w:tcPr>
            <w:tcW w:w="337" w:type="pct"/>
            <w:tcBorders>
              <w:top w:val="single" w:sz="8" w:space="0" w:color="auto"/>
              <w:left w:val="single" w:sz="8" w:space="0" w:color="auto"/>
              <w:bottom w:val="nil"/>
              <w:right w:val="nil"/>
            </w:tcBorders>
          </w:tcPr>
          <w:p w14:paraId="3032894D" w14:textId="77777777" w:rsidR="00C32878" w:rsidRPr="00E718F0" w:rsidRDefault="00C32878" w:rsidP="00A4323A">
            <w:pPr>
              <w:spacing w:after="0" w:line="240" w:lineRule="auto"/>
              <w:rPr>
                <w:rFonts w:ascii="Times New Roman" w:eastAsia="Times New Roman" w:hAnsi="Times New Roman" w:cs="Times New Roman"/>
                <w:color w:val="000000" w:themeColor="text1"/>
                <w:kern w:val="0"/>
              </w:rPr>
            </w:pPr>
          </w:p>
        </w:tc>
        <w:tc>
          <w:tcPr>
            <w:tcW w:w="1737" w:type="pct"/>
            <w:tcBorders>
              <w:top w:val="single" w:sz="8" w:space="0" w:color="auto"/>
              <w:left w:val="single" w:sz="8" w:space="0" w:color="auto"/>
              <w:bottom w:val="nil"/>
              <w:right w:val="nil"/>
            </w:tcBorders>
          </w:tcPr>
          <w:p w14:paraId="1DCA24B1" w14:textId="77777777" w:rsidR="00C32878" w:rsidRPr="00E718F0" w:rsidRDefault="00C32878" w:rsidP="00A4323A">
            <w:pPr>
              <w:spacing w:before="120" w:after="120" w:line="156" w:lineRule="atLeast"/>
              <w:jc w:val="both"/>
              <w:rPr>
                <w:rFonts w:ascii="Times New Roman" w:eastAsia="Times New Roman" w:hAnsi="Times New Roman" w:cs="Times New Roman"/>
                <w:bCs/>
                <w:color w:val="000000" w:themeColor="text1"/>
                <w:kern w:val="0"/>
              </w:rPr>
            </w:pPr>
            <w:r w:rsidRPr="00E718F0">
              <w:rPr>
                <w:rFonts w:ascii="Times New Roman" w:eastAsia="Times New Roman" w:hAnsi="Times New Roman" w:cs="Times New Roman"/>
                <w:bCs/>
                <w:color w:val="000000" w:themeColor="text1"/>
                <w:kern w:val="0"/>
              </w:rPr>
              <w:t>Dự toán chi phí thực hiện các công việc bảo trì trước thuế</w:t>
            </w:r>
          </w:p>
        </w:tc>
        <w:tc>
          <w:tcPr>
            <w:tcW w:w="434" w:type="pct"/>
            <w:tcBorders>
              <w:top w:val="single" w:sz="8" w:space="0" w:color="auto"/>
              <w:left w:val="single" w:sz="8" w:space="0" w:color="auto"/>
              <w:bottom w:val="nil"/>
              <w:right w:val="nil"/>
            </w:tcBorders>
          </w:tcPr>
          <w:p w14:paraId="6EEE6C58" w14:textId="77777777" w:rsidR="00C32878" w:rsidRPr="00E718F0" w:rsidRDefault="00C32878" w:rsidP="00A4323A">
            <w:pPr>
              <w:spacing w:before="120" w:after="120" w:line="156" w:lineRule="atLeast"/>
              <w:jc w:val="center"/>
              <w:rPr>
                <w:rFonts w:ascii="Times New Roman" w:eastAsia="Times New Roman" w:hAnsi="Times New Roman" w:cs="Times New Roman"/>
                <w:color w:val="000000" w:themeColor="text1"/>
                <w:kern w:val="0"/>
              </w:rPr>
            </w:pPr>
            <w:r w:rsidRPr="00E718F0">
              <w:rPr>
                <w:rFonts w:ascii="Times New Roman" w:eastAsia="Times New Roman" w:hAnsi="Times New Roman" w:cs="Times New Roman"/>
                <w:color w:val="000000" w:themeColor="text1"/>
                <w:kern w:val="0"/>
                <w:lang w:val="vi-VN"/>
              </w:rPr>
              <w:t>G</w:t>
            </w:r>
          </w:p>
        </w:tc>
        <w:tc>
          <w:tcPr>
            <w:tcW w:w="2009" w:type="pct"/>
            <w:tcBorders>
              <w:top w:val="single" w:sz="8" w:space="0" w:color="auto"/>
              <w:left w:val="single" w:sz="8" w:space="0" w:color="auto"/>
              <w:bottom w:val="nil"/>
              <w:right w:val="nil"/>
            </w:tcBorders>
          </w:tcPr>
          <w:p w14:paraId="4BBF6833" w14:textId="77777777" w:rsidR="00C32878" w:rsidRPr="00E718F0" w:rsidRDefault="00C32878" w:rsidP="00A4323A">
            <w:pPr>
              <w:spacing w:before="120" w:after="120" w:line="156" w:lineRule="atLeast"/>
              <w:jc w:val="center"/>
              <w:rPr>
                <w:rFonts w:ascii="Times New Roman" w:eastAsia="Times New Roman" w:hAnsi="Times New Roman" w:cs="Times New Roman"/>
                <w:color w:val="000000" w:themeColor="text1"/>
                <w:kern w:val="0"/>
              </w:rPr>
            </w:pPr>
            <w:r w:rsidRPr="00E718F0">
              <w:rPr>
                <w:rFonts w:ascii="Times New Roman" w:eastAsia="Times New Roman" w:hAnsi="Times New Roman" w:cs="Times New Roman"/>
                <w:color w:val="000000" w:themeColor="text1"/>
                <w:kern w:val="0"/>
              </w:rPr>
              <w:t>TT + C</w:t>
            </w:r>
            <w:r w:rsidRPr="00E718F0">
              <w:rPr>
                <w:rFonts w:ascii="Times New Roman" w:eastAsia="Times New Roman" w:hAnsi="Times New Roman" w:cs="Times New Roman"/>
                <w:color w:val="000000" w:themeColor="text1"/>
                <w:kern w:val="0"/>
                <w:lang w:val="vi-VN"/>
              </w:rPr>
              <w:t> + TL</w:t>
            </w:r>
          </w:p>
        </w:tc>
        <w:tc>
          <w:tcPr>
            <w:tcW w:w="482" w:type="pct"/>
            <w:tcBorders>
              <w:top w:val="single" w:sz="8" w:space="0" w:color="auto"/>
              <w:left w:val="single" w:sz="8" w:space="0" w:color="auto"/>
              <w:bottom w:val="nil"/>
              <w:right w:val="single" w:sz="8" w:space="0" w:color="auto"/>
            </w:tcBorders>
          </w:tcPr>
          <w:p w14:paraId="090D4CAA" w14:textId="77777777" w:rsidR="00C32878" w:rsidRPr="00E718F0" w:rsidRDefault="00C32878" w:rsidP="00A4323A">
            <w:pPr>
              <w:spacing w:after="0" w:line="240" w:lineRule="auto"/>
              <w:rPr>
                <w:rFonts w:ascii="Times New Roman" w:eastAsia="Times New Roman" w:hAnsi="Times New Roman" w:cs="Times New Roman"/>
                <w:color w:val="000000" w:themeColor="text1"/>
                <w:kern w:val="0"/>
              </w:rPr>
            </w:pPr>
          </w:p>
        </w:tc>
      </w:tr>
      <w:tr w:rsidR="002B5930" w:rsidRPr="00E718F0" w14:paraId="0EE2B2BC" w14:textId="77777777" w:rsidTr="00A4323A">
        <w:trPr>
          <w:trHeight w:val="518"/>
          <w:tblCellSpacing w:w="0" w:type="dxa"/>
        </w:trPr>
        <w:tc>
          <w:tcPr>
            <w:tcW w:w="337" w:type="pct"/>
            <w:tcBorders>
              <w:top w:val="single" w:sz="8" w:space="0" w:color="auto"/>
              <w:left w:val="single" w:sz="8" w:space="0" w:color="auto"/>
              <w:bottom w:val="nil"/>
              <w:right w:val="nil"/>
            </w:tcBorders>
          </w:tcPr>
          <w:p w14:paraId="4370F17F" w14:textId="77777777" w:rsidR="00C32878" w:rsidRPr="00E718F0" w:rsidRDefault="00C32878" w:rsidP="00A4323A">
            <w:pPr>
              <w:spacing w:before="120" w:after="120" w:line="156" w:lineRule="atLeast"/>
              <w:jc w:val="center"/>
              <w:rPr>
                <w:rFonts w:ascii="Times New Roman" w:eastAsia="Times New Roman" w:hAnsi="Times New Roman" w:cs="Times New Roman"/>
                <w:b/>
                <w:bCs/>
                <w:color w:val="000000" w:themeColor="text1"/>
                <w:kern w:val="0"/>
              </w:rPr>
            </w:pPr>
            <w:r w:rsidRPr="00E718F0">
              <w:rPr>
                <w:rFonts w:ascii="Times New Roman" w:eastAsia="Times New Roman" w:hAnsi="Times New Roman" w:cs="Times New Roman"/>
                <w:b/>
                <w:bCs/>
                <w:color w:val="000000" w:themeColor="text1"/>
                <w:kern w:val="0"/>
              </w:rPr>
              <w:t>4</w:t>
            </w:r>
          </w:p>
        </w:tc>
        <w:tc>
          <w:tcPr>
            <w:tcW w:w="1737" w:type="pct"/>
            <w:tcBorders>
              <w:top w:val="single" w:sz="8" w:space="0" w:color="auto"/>
              <w:left w:val="single" w:sz="8" w:space="0" w:color="auto"/>
              <w:bottom w:val="nil"/>
              <w:right w:val="nil"/>
            </w:tcBorders>
          </w:tcPr>
          <w:p w14:paraId="5EED5C78" w14:textId="77777777" w:rsidR="00C32878" w:rsidRPr="00E718F0" w:rsidRDefault="00C32878" w:rsidP="00A4323A">
            <w:pPr>
              <w:spacing w:before="120" w:after="120" w:line="156" w:lineRule="atLeast"/>
              <w:rPr>
                <w:rFonts w:ascii="Times New Roman" w:eastAsia="Times New Roman" w:hAnsi="Times New Roman" w:cs="Times New Roman"/>
                <w:color w:val="000000" w:themeColor="text1"/>
                <w:kern w:val="0"/>
              </w:rPr>
            </w:pPr>
            <w:r w:rsidRPr="00E718F0">
              <w:rPr>
                <w:rFonts w:ascii="Times New Roman" w:eastAsia="Times New Roman" w:hAnsi="Times New Roman" w:cs="Times New Roman"/>
                <w:b/>
                <w:bCs/>
                <w:color w:val="000000" w:themeColor="text1"/>
                <w:kern w:val="0"/>
                <w:lang w:val="vi-VN"/>
              </w:rPr>
              <w:t>Thuế giá trị gia t</w:t>
            </w:r>
            <w:r w:rsidRPr="00E718F0">
              <w:rPr>
                <w:rFonts w:ascii="Times New Roman" w:eastAsia="Times New Roman" w:hAnsi="Times New Roman" w:cs="Times New Roman"/>
                <w:b/>
                <w:bCs/>
                <w:color w:val="000000" w:themeColor="text1"/>
                <w:kern w:val="0"/>
              </w:rPr>
              <w:t>ă</w:t>
            </w:r>
            <w:r w:rsidRPr="00E718F0">
              <w:rPr>
                <w:rFonts w:ascii="Times New Roman" w:eastAsia="Times New Roman" w:hAnsi="Times New Roman" w:cs="Times New Roman"/>
                <w:b/>
                <w:bCs/>
                <w:color w:val="000000" w:themeColor="text1"/>
                <w:kern w:val="0"/>
                <w:lang w:val="vi-VN"/>
              </w:rPr>
              <w:t>ng</w:t>
            </w:r>
          </w:p>
        </w:tc>
        <w:tc>
          <w:tcPr>
            <w:tcW w:w="434" w:type="pct"/>
            <w:tcBorders>
              <w:top w:val="single" w:sz="8" w:space="0" w:color="auto"/>
              <w:left w:val="single" w:sz="8" w:space="0" w:color="auto"/>
              <w:bottom w:val="nil"/>
              <w:right w:val="nil"/>
            </w:tcBorders>
          </w:tcPr>
          <w:p w14:paraId="53013E6F" w14:textId="77777777" w:rsidR="00C32878" w:rsidRPr="00E718F0" w:rsidRDefault="00C32878" w:rsidP="00A4323A">
            <w:pPr>
              <w:spacing w:before="120" w:after="120" w:line="156" w:lineRule="atLeast"/>
              <w:jc w:val="center"/>
              <w:rPr>
                <w:rFonts w:ascii="Times New Roman" w:eastAsia="Times New Roman" w:hAnsi="Times New Roman" w:cs="Times New Roman"/>
                <w:color w:val="000000" w:themeColor="text1"/>
                <w:kern w:val="0"/>
              </w:rPr>
            </w:pPr>
            <w:r w:rsidRPr="00E718F0">
              <w:rPr>
                <w:rFonts w:ascii="Times New Roman" w:eastAsia="Times New Roman" w:hAnsi="Times New Roman" w:cs="Times New Roman"/>
                <w:color w:val="000000" w:themeColor="text1"/>
                <w:kern w:val="0"/>
              </w:rPr>
              <w:t>T</w:t>
            </w:r>
          </w:p>
        </w:tc>
        <w:tc>
          <w:tcPr>
            <w:tcW w:w="2009" w:type="pct"/>
            <w:tcBorders>
              <w:top w:val="single" w:sz="8" w:space="0" w:color="auto"/>
              <w:left w:val="single" w:sz="8" w:space="0" w:color="auto"/>
              <w:bottom w:val="nil"/>
              <w:right w:val="nil"/>
            </w:tcBorders>
          </w:tcPr>
          <w:p w14:paraId="71C5162B" w14:textId="77777777" w:rsidR="00C32878" w:rsidRPr="00E718F0" w:rsidRDefault="00C32878" w:rsidP="00A4323A">
            <w:pPr>
              <w:spacing w:before="120" w:after="120" w:line="156" w:lineRule="atLeast"/>
              <w:jc w:val="center"/>
              <w:rPr>
                <w:rFonts w:ascii="Times New Roman" w:eastAsia="Times New Roman" w:hAnsi="Times New Roman" w:cs="Times New Roman"/>
                <w:color w:val="000000" w:themeColor="text1"/>
                <w:kern w:val="0"/>
              </w:rPr>
            </w:pPr>
            <w:r w:rsidRPr="00E718F0">
              <w:rPr>
                <w:rFonts w:ascii="Times New Roman" w:eastAsia="Times New Roman" w:hAnsi="Times New Roman" w:cs="Times New Roman"/>
                <w:color w:val="000000" w:themeColor="text1"/>
                <w:kern w:val="0"/>
              </w:rPr>
              <w:t>G x T</w:t>
            </w:r>
            <w:r w:rsidRPr="00E718F0">
              <w:rPr>
                <w:rFonts w:ascii="Times New Roman" w:eastAsia="Times New Roman" w:hAnsi="Times New Roman" w:cs="Times New Roman"/>
                <w:color w:val="000000" w:themeColor="text1"/>
                <w:kern w:val="0"/>
                <w:vertAlign w:val="superscript"/>
                <w:lang w:val="vi-VN"/>
              </w:rPr>
              <w:t>GTGT</w:t>
            </w:r>
          </w:p>
        </w:tc>
        <w:tc>
          <w:tcPr>
            <w:tcW w:w="482" w:type="pct"/>
            <w:tcBorders>
              <w:top w:val="single" w:sz="8" w:space="0" w:color="auto"/>
              <w:left w:val="single" w:sz="8" w:space="0" w:color="auto"/>
              <w:bottom w:val="nil"/>
              <w:right w:val="single" w:sz="8" w:space="0" w:color="auto"/>
            </w:tcBorders>
          </w:tcPr>
          <w:p w14:paraId="30F05467" w14:textId="77777777" w:rsidR="00C32878" w:rsidRPr="00E718F0" w:rsidRDefault="00C32878" w:rsidP="00A4323A">
            <w:pPr>
              <w:spacing w:after="0" w:line="240" w:lineRule="auto"/>
              <w:rPr>
                <w:rFonts w:ascii="Times New Roman" w:eastAsia="Times New Roman" w:hAnsi="Times New Roman" w:cs="Times New Roman"/>
                <w:color w:val="000000" w:themeColor="text1"/>
                <w:kern w:val="0"/>
              </w:rPr>
            </w:pPr>
          </w:p>
        </w:tc>
      </w:tr>
      <w:tr w:rsidR="002B5930" w:rsidRPr="00E718F0" w14:paraId="6F56FD03" w14:textId="77777777" w:rsidTr="00A4323A">
        <w:trPr>
          <w:tblCellSpacing w:w="0" w:type="dxa"/>
        </w:trPr>
        <w:tc>
          <w:tcPr>
            <w:tcW w:w="337" w:type="pct"/>
            <w:tcBorders>
              <w:top w:val="single" w:sz="8" w:space="0" w:color="auto"/>
              <w:left w:val="single" w:sz="8" w:space="0" w:color="auto"/>
              <w:bottom w:val="single" w:sz="8" w:space="0" w:color="auto"/>
              <w:right w:val="nil"/>
            </w:tcBorders>
          </w:tcPr>
          <w:p w14:paraId="29EF9C6E" w14:textId="77777777" w:rsidR="00C32878" w:rsidRPr="00E718F0" w:rsidRDefault="00C32878" w:rsidP="00A4323A">
            <w:pPr>
              <w:spacing w:before="120" w:after="120" w:line="156" w:lineRule="atLeast"/>
              <w:jc w:val="center"/>
              <w:rPr>
                <w:rFonts w:ascii="Times New Roman" w:eastAsia="Times New Roman" w:hAnsi="Times New Roman" w:cs="Times New Roman"/>
                <w:b/>
                <w:bCs/>
                <w:color w:val="000000" w:themeColor="text1"/>
                <w:kern w:val="0"/>
              </w:rPr>
            </w:pPr>
          </w:p>
        </w:tc>
        <w:tc>
          <w:tcPr>
            <w:tcW w:w="1737" w:type="pct"/>
            <w:tcBorders>
              <w:top w:val="single" w:sz="8" w:space="0" w:color="auto"/>
              <w:left w:val="single" w:sz="8" w:space="0" w:color="auto"/>
              <w:bottom w:val="single" w:sz="8" w:space="0" w:color="auto"/>
              <w:right w:val="nil"/>
            </w:tcBorders>
          </w:tcPr>
          <w:p w14:paraId="68510266" w14:textId="77777777" w:rsidR="00C32878" w:rsidRPr="00E718F0" w:rsidRDefault="00C32878" w:rsidP="00A4323A">
            <w:pPr>
              <w:spacing w:before="120" w:after="120" w:line="156" w:lineRule="atLeast"/>
              <w:jc w:val="both"/>
              <w:rPr>
                <w:rFonts w:ascii="Times New Roman" w:eastAsia="Times New Roman" w:hAnsi="Times New Roman" w:cs="Times New Roman"/>
                <w:b/>
                <w:bCs/>
                <w:color w:val="000000" w:themeColor="text1"/>
                <w:kern w:val="0"/>
              </w:rPr>
            </w:pPr>
            <w:r w:rsidRPr="00E718F0">
              <w:rPr>
                <w:rFonts w:ascii="Times New Roman" w:eastAsia="Times New Roman" w:hAnsi="Times New Roman" w:cs="Times New Roman"/>
                <w:b/>
                <w:bCs/>
                <w:color w:val="000000" w:themeColor="text1"/>
                <w:kern w:val="0"/>
              </w:rPr>
              <w:t xml:space="preserve">Dự toán chi phí thực hiện các công việc bảo trì </w:t>
            </w:r>
            <w:r w:rsidRPr="00E718F0">
              <w:rPr>
                <w:rFonts w:ascii="Times New Roman" w:eastAsia="Times New Roman" w:hAnsi="Times New Roman" w:cs="Times New Roman"/>
                <w:b/>
                <w:bCs/>
                <w:color w:val="000000" w:themeColor="text1"/>
                <w:kern w:val="0"/>
                <w:lang w:val="vi-VN"/>
              </w:rPr>
              <w:t>s</w:t>
            </w:r>
            <w:r w:rsidRPr="00E718F0">
              <w:rPr>
                <w:rFonts w:ascii="Times New Roman" w:eastAsia="Times New Roman" w:hAnsi="Times New Roman" w:cs="Times New Roman"/>
                <w:b/>
                <w:bCs/>
                <w:color w:val="000000" w:themeColor="text1"/>
                <w:kern w:val="0"/>
              </w:rPr>
              <w:t>au thuế</w:t>
            </w:r>
          </w:p>
        </w:tc>
        <w:tc>
          <w:tcPr>
            <w:tcW w:w="434" w:type="pct"/>
            <w:tcBorders>
              <w:top w:val="single" w:sz="8" w:space="0" w:color="auto"/>
              <w:left w:val="single" w:sz="8" w:space="0" w:color="auto"/>
              <w:bottom w:val="single" w:sz="8" w:space="0" w:color="auto"/>
              <w:right w:val="nil"/>
            </w:tcBorders>
          </w:tcPr>
          <w:p w14:paraId="06D5E61D" w14:textId="77777777" w:rsidR="00C32878" w:rsidRPr="00E718F0" w:rsidRDefault="00C32878" w:rsidP="00A4323A">
            <w:pPr>
              <w:spacing w:before="120" w:after="120" w:line="156" w:lineRule="atLeast"/>
              <w:jc w:val="center"/>
              <w:rPr>
                <w:rFonts w:ascii="Times New Roman" w:eastAsia="Times New Roman" w:hAnsi="Times New Roman" w:cs="Times New Roman"/>
                <w:color w:val="000000" w:themeColor="text1"/>
                <w:kern w:val="0"/>
                <w:vertAlign w:val="subscript"/>
              </w:rPr>
            </w:pPr>
            <w:r w:rsidRPr="00E718F0">
              <w:rPr>
                <w:rFonts w:ascii="Times New Roman" w:eastAsia="Times New Roman" w:hAnsi="Times New Roman" w:cs="Times New Roman"/>
                <w:color w:val="000000" w:themeColor="text1"/>
                <w:kern w:val="0"/>
              </w:rPr>
              <w:t>G</w:t>
            </w:r>
            <w:r w:rsidRPr="00E718F0">
              <w:rPr>
                <w:rFonts w:ascii="Times New Roman" w:eastAsia="Times New Roman" w:hAnsi="Times New Roman" w:cs="Times New Roman"/>
                <w:color w:val="000000" w:themeColor="text1"/>
                <w:kern w:val="0"/>
                <w:vertAlign w:val="subscript"/>
              </w:rPr>
              <w:t>T</w:t>
            </w:r>
          </w:p>
        </w:tc>
        <w:tc>
          <w:tcPr>
            <w:tcW w:w="2009" w:type="pct"/>
            <w:tcBorders>
              <w:top w:val="single" w:sz="8" w:space="0" w:color="auto"/>
              <w:left w:val="single" w:sz="8" w:space="0" w:color="auto"/>
              <w:bottom w:val="single" w:sz="8" w:space="0" w:color="auto"/>
              <w:right w:val="nil"/>
            </w:tcBorders>
          </w:tcPr>
          <w:p w14:paraId="56E99EF5" w14:textId="77777777" w:rsidR="00C32878" w:rsidRPr="00E718F0" w:rsidRDefault="00C32878" w:rsidP="00A4323A">
            <w:pPr>
              <w:spacing w:before="120" w:after="120" w:line="156" w:lineRule="atLeast"/>
              <w:jc w:val="center"/>
              <w:rPr>
                <w:rFonts w:ascii="Times New Roman" w:eastAsia="Times New Roman" w:hAnsi="Times New Roman" w:cs="Times New Roman"/>
                <w:color w:val="000000" w:themeColor="text1"/>
                <w:kern w:val="0"/>
              </w:rPr>
            </w:pPr>
            <w:r w:rsidRPr="00E718F0">
              <w:rPr>
                <w:rFonts w:ascii="Times New Roman" w:eastAsia="Times New Roman" w:hAnsi="Times New Roman" w:cs="Times New Roman"/>
                <w:color w:val="000000" w:themeColor="text1"/>
                <w:kern w:val="0"/>
              </w:rPr>
              <w:t>G + T</w:t>
            </w:r>
          </w:p>
        </w:tc>
        <w:tc>
          <w:tcPr>
            <w:tcW w:w="482" w:type="pct"/>
            <w:tcBorders>
              <w:top w:val="single" w:sz="8" w:space="0" w:color="auto"/>
              <w:left w:val="single" w:sz="8" w:space="0" w:color="auto"/>
              <w:bottom w:val="single" w:sz="8" w:space="0" w:color="auto"/>
              <w:right w:val="single" w:sz="8" w:space="0" w:color="auto"/>
            </w:tcBorders>
          </w:tcPr>
          <w:p w14:paraId="5B83EE3A" w14:textId="77777777" w:rsidR="00C32878" w:rsidRPr="00E718F0" w:rsidRDefault="00C32878" w:rsidP="00A4323A">
            <w:pPr>
              <w:spacing w:after="0" w:line="240" w:lineRule="auto"/>
              <w:rPr>
                <w:rFonts w:ascii="Times New Roman" w:eastAsia="Times New Roman" w:hAnsi="Times New Roman" w:cs="Times New Roman"/>
                <w:color w:val="000000" w:themeColor="text1"/>
                <w:kern w:val="0"/>
              </w:rPr>
            </w:pPr>
          </w:p>
        </w:tc>
      </w:tr>
      <w:tr w:rsidR="002B5930" w:rsidRPr="00E718F0" w14:paraId="717925B9" w14:textId="77777777" w:rsidTr="00A4323A">
        <w:trPr>
          <w:tblCellSpacing w:w="0" w:type="dxa"/>
        </w:trPr>
        <w:tc>
          <w:tcPr>
            <w:tcW w:w="337" w:type="pct"/>
            <w:tcBorders>
              <w:top w:val="single" w:sz="8" w:space="0" w:color="auto"/>
              <w:left w:val="single" w:sz="8" w:space="0" w:color="auto"/>
              <w:bottom w:val="single" w:sz="8" w:space="0" w:color="auto"/>
              <w:right w:val="nil"/>
            </w:tcBorders>
          </w:tcPr>
          <w:p w14:paraId="7735430A" w14:textId="77777777" w:rsidR="00C32878" w:rsidRPr="00E718F0" w:rsidRDefault="00C32878" w:rsidP="00A4323A">
            <w:pPr>
              <w:spacing w:before="120" w:after="120" w:line="156" w:lineRule="atLeast"/>
              <w:jc w:val="center"/>
              <w:rPr>
                <w:rFonts w:ascii="Times New Roman" w:eastAsia="Times New Roman" w:hAnsi="Times New Roman" w:cs="Times New Roman"/>
                <w:color w:val="000000" w:themeColor="text1"/>
                <w:kern w:val="0"/>
              </w:rPr>
            </w:pPr>
            <w:r w:rsidRPr="00E718F0">
              <w:rPr>
                <w:rFonts w:ascii="Times New Roman" w:eastAsia="Times New Roman" w:hAnsi="Times New Roman" w:cs="Times New Roman"/>
                <w:b/>
                <w:bCs/>
                <w:color w:val="000000" w:themeColor="text1"/>
                <w:kern w:val="0"/>
              </w:rPr>
              <w:t>5</w:t>
            </w:r>
          </w:p>
        </w:tc>
        <w:tc>
          <w:tcPr>
            <w:tcW w:w="1737" w:type="pct"/>
            <w:tcBorders>
              <w:top w:val="single" w:sz="8" w:space="0" w:color="auto"/>
              <w:left w:val="single" w:sz="8" w:space="0" w:color="auto"/>
              <w:bottom w:val="single" w:sz="8" w:space="0" w:color="auto"/>
              <w:right w:val="nil"/>
            </w:tcBorders>
          </w:tcPr>
          <w:p w14:paraId="5159C6A6" w14:textId="09D50E49" w:rsidR="00C32878" w:rsidRPr="00D0075D" w:rsidRDefault="00C32878" w:rsidP="00A4323A">
            <w:pPr>
              <w:spacing w:before="120" w:after="120" w:line="156" w:lineRule="atLeast"/>
              <w:rPr>
                <w:rFonts w:ascii="Times New Roman" w:eastAsia="Times New Roman" w:hAnsi="Times New Roman" w:cs="Times New Roman"/>
                <w:b/>
                <w:bCs/>
                <w:color w:val="000000" w:themeColor="text1"/>
                <w:kern w:val="0"/>
                <w:lang w:val="vi-VN"/>
              </w:rPr>
            </w:pPr>
            <w:r w:rsidRPr="00D0075D">
              <w:rPr>
                <w:rFonts w:ascii="Times New Roman" w:eastAsia="Times New Roman" w:hAnsi="Times New Roman" w:cs="Times New Roman"/>
                <w:b/>
                <w:bCs/>
                <w:color w:val="000000" w:themeColor="text1"/>
                <w:kern w:val="0"/>
              </w:rPr>
              <w:t xml:space="preserve">Chi phí nhà tạm </w:t>
            </w:r>
          </w:p>
        </w:tc>
        <w:tc>
          <w:tcPr>
            <w:tcW w:w="434" w:type="pct"/>
            <w:tcBorders>
              <w:top w:val="single" w:sz="8" w:space="0" w:color="auto"/>
              <w:left w:val="single" w:sz="8" w:space="0" w:color="auto"/>
              <w:bottom w:val="single" w:sz="8" w:space="0" w:color="auto"/>
              <w:right w:val="nil"/>
            </w:tcBorders>
          </w:tcPr>
          <w:p w14:paraId="7C26BD6C" w14:textId="77777777" w:rsidR="00C32878" w:rsidRPr="00E718F0" w:rsidRDefault="00C32878" w:rsidP="00A4323A">
            <w:pPr>
              <w:spacing w:before="120" w:after="120" w:line="156" w:lineRule="atLeast"/>
              <w:jc w:val="center"/>
              <w:rPr>
                <w:rFonts w:ascii="Times New Roman" w:eastAsia="Times New Roman" w:hAnsi="Times New Roman" w:cs="Times New Roman"/>
                <w:color w:val="000000" w:themeColor="text1"/>
                <w:kern w:val="0"/>
                <w:lang w:val="vi-VN"/>
              </w:rPr>
            </w:pPr>
            <w:r w:rsidRPr="00E718F0">
              <w:rPr>
                <w:rFonts w:ascii="Times New Roman" w:eastAsia="Times New Roman" w:hAnsi="Times New Roman" w:cs="Times New Roman"/>
                <w:color w:val="000000" w:themeColor="text1"/>
                <w:kern w:val="0"/>
              </w:rPr>
              <w:t>LT</w:t>
            </w:r>
          </w:p>
        </w:tc>
        <w:tc>
          <w:tcPr>
            <w:tcW w:w="2009" w:type="pct"/>
            <w:tcBorders>
              <w:top w:val="single" w:sz="8" w:space="0" w:color="auto"/>
              <w:left w:val="single" w:sz="8" w:space="0" w:color="auto"/>
              <w:bottom w:val="single" w:sz="8" w:space="0" w:color="auto"/>
              <w:right w:val="nil"/>
            </w:tcBorders>
          </w:tcPr>
          <w:p w14:paraId="753DC062" w14:textId="77777777" w:rsidR="00C32878" w:rsidRPr="00E718F0" w:rsidRDefault="00C32878" w:rsidP="00A4323A">
            <w:pPr>
              <w:spacing w:before="120" w:after="120" w:line="156" w:lineRule="atLeast"/>
              <w:jc w:val="center"/>
              <w:rPr>
                <w:rFonts w:ascii="Times New Roman" w:eastAsia="Times New Roman" w:hAnsi="Times New Roman" w:cs="Times New Roman"/>
                <w:color w:val="000000" w:themeColor="text1"/>
                <w:kern w:val="0"/>
                <w:lang w:val="vi-VN"/>
              </w:rPr>
            </w:pPr>
            <w:r w:rsidRPr="00E718F0">
              <w:rPr>
                <w:rFonts w:ascii="Times New Roman" w:eastAsia="Times New Roman" w:hAnsi="Times New Roman" w:cs="Times New Roman"/>
                <w:color w:val="000000" w:themeColor="text1"/>
                <w:kern w:val="0"/>
              </w:rPr>
              <w:t>TT x tỷlệ %</w:t>
            </w:r>
          </w:p>
        </w:tc>
        <w:tc>
          <w:tcPr>
            <w:tcW w:w="482" w:type="pct"/>
            <w:tcBorders>
              <w:top w:val="single" w:sz="8" w:space="0" w:color="auto"/>
              <w:left w:val="single" w:sz="8" w:space="0" w:color="auto"/>
              <w:bottom w:val="single" w:sz="8" w:space="0" w:color="auto"/>
              <w:right w:val="single" w:sz="8" w:space="0" w:color="auto"/>
            </w:tcBorders>
          </w:tcPr>
          <w:p w14:paraId="5D0A5C05" w14:textId="77777777" w:rsidR="00C32878" w:rsidRPr="00E718F0" w:rsidRDefault="00C32878" w:rsidP="00A4323A">
            <w:pPr>
              <w:spacing w:after="0" w:line="240" w:lineRule="auto"/>
              <w:rPr>
                <w:rFonts w:ascii="Times New Roman" w:eastAsia="Times New Roman" w:hAnsi="Times New Roman" w:cs="Times New Roman"/>
                <w:color w:val="000000" w:themeColor="text1"/>
                <w:kern w:val="0"/>
              </w:rPr>
            </w:pPr>
          </w:p>
        </w:tc>
      </w:tr>
    </w:tbl>
    <w:p w14:paraId="1FB05F63" w14:textId="77777777" w:rsidR="00BF1E2B" w:rsidRDefault="00BF1E2B" w:rsidP="00C32878">
      <w:pPr>
        <w:shd w:val="clear" w:color="auto" w:fill="FFFFFF"/>
        <w:spacing w:before="80" w:after="0" w:line="156" w:lineRule="atLeast"/>
        <w:ind w:firstLine="720"/>
        <w:rPr>
          <w:rFonts w:ascii="Times New Roman" w:eastAsia="Times New Roman" w:hAnsi="Times New Roman" w:cs="Times New Roman"/>
          <w:color w:val="000000" w:themeColor="text1"/>
          <w:kern w:val="0"/>
          <w:sz w:val="28"/>
          <w:szCs w:val="28"/>
        </w:rPr>
      </w:pPr>
    </w:p>
    <w:p w14:paraId="4FA9185A" w14:textId="5117F8CB" w:rsidR="00C32878" w:rsidRPr="00E718F0" w:rsidRDefault="00C32878" w:rsidP="00C32878">
      <w:pPr>
        <w:shd w:val="clear" w:color="auto" w:fill="FFFFFF"/>
        <w:spacing w:before="80" w:after="0" w:line="156" w:lineRule="atLeast"/>
        <w:ind w:firstLine="720"/>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 </w:t>
      </w:r>
      <w:r w:rsidRPr="00E718F0">
        <w:rPr>
          <w:rFonts w:ascii="Times New Roman" w:eastAsia="Times New Roman" w:hAnsi="Times New Roman" w:cs="Times New Roman"/>
          <w:color w:val="000000" w:themeColor="text1"/>
          <w:kern w:val="0"/>
          <w:sz w:val="28"/>
          <w:szCs w:val="28"/>
          <w:lang w:val="vi-VN"/>
        </w:rPr>
        <w:t>Trong </w:t>
      </w:r>
      <w:r w:rsidRPr="00E718F0">
        <w:rPr>
          <w:rFonts w:ascii="Times New Roman" w:eastAsia="Times New Roman" w:hAnsi="Times New Roman" w:cs="Times New Roman"/>
          <w:color w:val="000000" w:themeColor="text1"/>
          <w:kern w:val="0"/>
          <w:sz w:val="28"/>
          <w:szCs w:val="28"/>
        </w:rPr>
        <w:t>đ</w:t>
      </w:r>
      <w:r w:rsidRPr="00E718F0">
        <w:rPr>
          <w:rFonts w:ascii="Times New Roman" w:eastAsia="Times New Roman" w:hAnsi="Times New Roman" w:cs="Times New Roman"/>
          <w:color w:val="000000" w:themeColor="text1"/>
          <w:kern w:val="0"/>
          <w:sz w:val="28"/>
          <w:szCs w:val="28"/>
          <w:lang w:val="vi-VN"/>
        </w:rPr>
        <w:t>ó:</w:t>
      </w:r>
    </w:p>
    <w:p w14:paraId="25180F23" w14:textId="77777777" w:rsidR="00C32878" w:rsidRPr="00E718F0" w:rsidRDefault="00C32878" w:rsidP="00C32878">
      <w:pPr>
        <w:shd w:val="clear" w:color="auto" w:fill="FFFFFF"/>
        <w:spacing w:before="80" w:after="0" w:line="156" w:lineRule="atLeast"/>
        <w:ind w:firstLine="720"/>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lang w:val="vi-VN"/>
        </w:rPr>
        <w:t>+ Q</w:t>
      </w:r>
      <w:r w:rsidRPr="00E718F0">
        <w:rPr>
          <w:rFonts w:ascii="Times New Roman" w:eastAsia="Times New Roman" w:hAnsi="Times New Roman" w:cs="Times New Roman"/>
          <w:color w:val="000000" w:themeColor="text1"/>
          <w:kern w:val="0"/>
          <w:sz w:val="28"/>
          <w:szCs w:val="28"/>
          <w:vertAlign w:val="subscript"/>
          <w:lang w:val="vi-VN"/>
        </w:rPr>
        <w:t>j</w:t>
      </w:r>
      <w:r w:rsidRPr="00E718F0">
        <w:rPr>
          <w:rFonts w:ascii="Times New Roman" w:eastAsia="Times New Roman" w:hAnsi="Times New Roman" w:cs="Times New Roman"/>
          <w:color w:val="000000" w:themeColor="text1"/>
          <w:kern w:val="0"/>
          <w:sz w:val="28"/>
          <w:szCs w:val="28"/>
          <w:lang w:val="vi-VN"/>
        </w:rPr>
        <w:t> là khối lượng công tác quản lý, bảo trì thứ j (j = 1 + n);</w:t>
      </w:r>
    </w:p>
    <w:p w14:paraId="27096E69" w14:textId="77777777" w:rsidR="00C32878" w:rsidRPr="00E718F0" w:rsidRDefault="00C32878" w:rsidP="00C32878">
      <w:pPr>
        <w:shd w:val="clear" w:color="auto" w:fill="FFFFFF"/>
        <w:spacing w:before="80" w:after="0" w:line="156" w:lineRule="atLeast"/>
        <w:ind w:firstLine="720"/>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w:t>
      </w:r>
      <w:r w:rsidRPr="00E718F0">
        <w:rPr>
          <w:rFonts w:ascii="Times New Roman" w:eastAsia="Times New Roman" w:hAnsi="Times New Roman" w:cs="Times New Roman"/>
          <w:color w:val="000000" w:themeColor="text1"/>
          <w:kern w:val="0"/>
          <w:sz w:val="28"/>
          <w:szCs w:val="28"/>
          <w:lang w:val="vi-VN"/>
        </w:rPr>
        <w:t xml:space="preserve"> D</w:t>
      </w:r>
      <w:r w:rsidRPr="00E718F0">
        <w:rPr>
          <w:rFonts w:ascii="Times New Roman" w:eastAsia="Times New Roman" w:hAnsi="Times New Roman" w:cs="Times New Roman"/>
          <w:color w:val="000000" w:themeColor="text1"/>
          <w:kern w:val="0"/>
          <w:sz w:val="28"/>
          <w:szCs w:val="28"/>
          <w:vertAlign w:val="subscript"/>
          <w:lang w:val="vi-VN"/>
        </w:rPr>
        <w:t>j</w:t>
      </w:r>
      <w:r w:rsidRPr="00E718F0">
        <w:rPr>
          <w:rFonts w:ascii="Times New Roman" w:eastAsia="Times New Roman" w:hAnsi="Times New Roman" w:cs="Times New Roman"/>
          <w:color w:val="000000" w:themeColor="text1"/>
          <w:kern w:val="0"/>
          <w:sz w:val="28"/>
          <w:szCs w:val="28"/>
          <w:vertAlign w:val="superscript"/>
          <w:lang w:val="vi-VN"/>
        </w:rPr>
        <w:t>VL</w:t>
      </w:r>
      <w:r w:rsidRPr="00E718F0">
        <w:rPr>
          <w:rFonts w:ascii="Times New Roman" w:eastAsia="Times New Roman" w:hAnsi="Times New Roman" w:cs="Times New Roman"/>
          <w:color w:val="000000" w:themeColor="text1"/>
          <w:kern w:val="0"/>
          <w:sz w:val="28"/>
          <w:szCs w:val="28"/>
          <w:lang w:val="vi-VN"/>
        </w:rPr>
        <w:t>, D</w:t>
      </w:r>
      <w:r w:rsidRPr="00E718F0">
        <w:rPr>
          <w:rFonts w:ascii="Times New Roman" w:eastAsia="Times New Roman" w:hAnsi="Times New Roman" w:cs="Times New Roman"/>
          <w:color w:val="000000" w:themeColor="text1"/>
          <w:kern w:val="0"/>
          <w:sz w:val="28"/>
          <w:szCs w:val="28"/>
          <w:vertAlign w:val="subscript"/>
          <w:lang w:val="vi-VN"/>
        </w:rPr>
        <w:t>j</w:t>
      </w:r>
      <w:r w:rsidRPr="00E718F0">
        <w:rPr>
          <w:rFonts w:ascii="Times New Roman" w:eastAsia="Times New Roman" w:hAnsi="Times New Roman" w:cs="Times New Roman"/>
          <w:color w:val="000000" w:themeColor="text1"/>
          <w:kern w:val="0"/>
          <w:sz w:val="28"/>
          <w:szCs w:val="28"/>
          <w:vertAlign w:val="superscript"/>
          <w:lang w:val="vi-VN"/>
        </w:rPr>
        <w:t>NC</w:t>
      </w:r>
      <w:r w:rsidRPr="00E718F0">
        <w:rPr>
          <w:rFonts w:ascii="Times New Roman" w:eastAsia="Times New Roman" w:hAnsi="Times New Roman" w:cs="Times New Roman"/>
          <w:color w:val="000000" w:themeColor="text1"/>
          <w:kern w:val="0"/>
          <w:sz w:val="28"/>
          <w:szCs w:val="28"/>
          <w:lang w:val="vi-VN"/>
        </w:rPr>
        <w:t>, D</w:t>
      </w:r>
      <w:r w:rsidRPr="00E718F0">
        <w:rPr>
          <w:rFonts w:ascii="Times New Roman" w:eastAsia="Times New Roman" w:hAnsi="Times New Roman" w:cs="Times New Roman"/>
          <w:color w:val="000000" w:themeColor="text1"/>
          <w:kern w:val="0"/>
          <w:sz w:val="28"/>
          <w:szCs w:val="28"/>
          <w:vertAlign w:val="subscript"/>
          <w:lang w:val="vi-VN"/>
        </w:rPr>
        <w:t>j</w:t>
      </w:r>
      <w:r w:rsidRPr="00E718F0">
        <w:rPr>
          <w:rFonts w:ascii="Times New Roman" w:eastAsia="Times New Roman" w:hAnsi="Times New Roman" w:cs="Times New Roman"/>
          <w:color w:val="000000" w:themeColor="text1"/>
          <w:kern w:val="0"/>
          <w:sz w:val="28"/>
          <w:szCs w:val="28"/>
          <w:vertAlign w:val="superscript"/>
          <w:lang w:val="vi-VN"/>
        </w:rPr>
        <w:t>M</w:t>
      </w:r>
      <w:r w:rsidRPr="00E718F0">
        <w:rPr>
          <w:rFonts w:ascii="Times New Roman" w:eastAsia="Times New Roman" w:hAnsi="Times New Roman" w:cs="Times New Roman"/>
          <w:color w:val="000000" w:themeColor="text1"/>
          <w:kern w:val="0"/>
          <w:sz w:val="28"/>
          <w:szCs w:val="28"/>
          <w:lang w:val="vi-VN"/>
        </w:rPr>
        <w:t> là đơn giá vật liệu; đơn giá nhân công; đơn giá xe, máy, thiết bị thi công thứ j</w:t>
      </w:r>
      <w:r w:rsidRPr="00E718F0">
        <w:rPr>
          <w:rFonts w:ascii="Times New Roman" w:eastAsia="Times New Roman" w:hAnsi="Times New Roman" w:cs="Times New Roman"/>
          <w:color w:val="000000" w:themeColor="text1"/>
          <w:kern w:val="0"/>
          <w:sz w:val="28"/>
          <w:szCs w:val="28"/>
        </w:rPr>
        <w:t>;</w:t>
      </w:r>
    </w:p>
    <w:p w14:paraId="2FDD6A91" w14:textId="77777777" w:rsidR="00C32878" w:rsidRPr="009725D3" w:rsidRDefault="00C32878" w:rsidP="00C32878">
      <w:pPr>
        <w:shd w:val="clear" w:color="auto" w:fill="FFFFFF"/>
        <w:spacing w:before="80" w:after="0" w:line="156" w:lineRule="atLeast"/>
        <w:ind w:firstLine="720"/>
        <w:rPr>
          <w:rFonts w:ascii="Times New Roman" w:eastAsia="Times New Roman" w:hAnsi="Times New Roman" w:cs="Times New Roman"/>
          <w:color w:val="000000" w:themeColor="text1"/>
          <w:kern w:val="0"/>
          <w:sz w:val="28"/>
          <w:szCs w:val="28"/>
          <w:lang w:val="vi-VN"/>
        </w:rPr>
      </w:pPr>
      <w:r w:rsidRPr="009725D3">
        <w:rPr>
          <w:rFonts w:ascii="Times New Roman" w:eastAsia="Times New Roman" w:hAnsi="Times New Roman" w:cs="Times New Roman"/>
          <w:color w:val="000000" w:themeColor="text1"/>
          <w:kern w:val="0"/>
          <w:sz w:val="28"/>
          <w:szCs w:val="28"/>
          <w:lang w:val="vi-VN"/>
        </w:rPr>
        <w:t>+ LT: Chi phí nhà tạm để ở và điều hành thi công</w:t>
      </w:r>
    </w:p>
    <w:p w14:paraId="5C4E0DE6" w14:textId="77777777" w:rsidR="00C32878" w:rsidRPr="00E718F0" w:rsidRDefault="00C32878" w:rsidP="00C32878">
      <w:pPr>
        <w:shd w:val="clear" w:color="auto" w:fill="FFFFFF"/>
        <w:spacing w:before="80" w:after="0" w:line="156" w:lineRule="atLeast"/>
        <w:ind w:firstLine="720"/>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lang w:val="vi-VN"/>
        </w:rPr>
        <w:t xml:space="preserve">+ G: </w:t>
      </w:r>
      <w:r w:rsidRPr="00E718F0">
        <w:rPr>
          <w:rFonts w:ascii="Times New Roman" w:eastAsia="Times New Roman" w:hAnsi="Times New Roman" w:cs="Times New Roman"/>
          <w:color w:val="000000" w:themeColor="text1"/>
          <w:kern w:val="0"/>
          <w:sz w:val="28"/>
          <w:szCs w:val="28"/>
        </w:rPr>
        <w:t>Chi phí thực hiện</w:t>
      </w:r>
      <w:r w:rsidRPr="00E718F0">
        <w:rPr>
          <w:rFonts w:ascii="Times New Roman" w:eastAsia="Times New Roman" w:hAnsi="Times New Roman" w:cs="Times New Roman"/>
          <w:color w:val="000000" w:themeColor="text1"/>
          <w:kern w:val="0"/>
          <w:sz w:val="28"/>
          <w:szCs w:val="28"/>
          <w:lang w:val="vi-VN"/>
        </w:rPr>
        <w:t xml:space="preserve"> trước thuế;</w:t>
      </w:r>
    </w:p>
    <w:p w14:paraId="39780680" w14:textId="77777777" w:rsidR="00C32878" w:rsidRPr="00E718F0" w:rsidRDefault="00C32878" w:rsidP="00C32878">
      <w:pPr>
        <w:shd w:val="clear" w:color="auto" w:fill="FFFFFF"/>
        <w:spacing w:before="80" w:after="0" w:line="156" w:lineRule="atLeast"/>
        <w:ind w:firstLine="720"/>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lang w:val="vi-VN"/>
        </w:rPr>
        <w:t>+ T</w:t>
      </w:r>
      <w:r w:rsidRPr="00E718F0">
        <w:rPr>
          <w:rFonts w:ascii="Times New Roman" w:eastAsia="Times New Roman" w:hAnsi="Times New Roman" w:cs="Times New Roman"/>
          <w:color w:val="000000" w:themeColor="text1"/>
          <w:kern w:val="0"/>
          <w:sz w:val="28"/>
          <w:szCs w:val="28"/>
          <w:vertAlign w:val="superscript"/>
          <w:lang w:val="vi-VN"/>
        </w:rPr>
        <w:t>GTGT</w:t>
      </w:r>
      <w:r w:rsidRPr="00E718F0">
        <w:rPr>
          <w:rFonts w:ascii="Times New Roman" w:eastAsia="Times New Roman" w:hAnsi="Times New Roman" w:cs="Times New Roman"/>
          <w:color w:val="000000" w:themeColor="text1"/>
          <w:kern w:val="0"/>
          <w:sz w:val="28"/>
          <w:szCs w:val="28"/>
          <w:lang w:val="vi-VN"/>
        </w:rPr>
        <w:t>: mức thuế suất thuế GTGT quy định cho công tác quản lý, bảo trì đường thủy nội địa;</w:t>
      </w:r>
    </w:p>
    <w:p w14:paraId="4C9E1D16" w14:textId="77777777" w:rsidR="00C32878" w:rsidRPr="00E718F0" w:rsidRDefault="00C32878" w:rsidP="00C32878">
      <w:pPr>
        <w:shd w:val="clear" w:color="auto" w:fill="FFFFFF"/>
        <w:spacing w:before="80" w:after="0" w:line="156" w:lineRule="atLeast"/>
        <w:ind w:firstLine="720"/>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lang w:val="vi-VN"/>
        </w:rPr>
        <w:t>+ G</w:t>
      </w:r>
      <w:r w:rsidRPr="00E718F0">
        <w:rPr>
          <w:rFonts w:ascii="Times New Roman" w:eastAsia="Times New Roman" w:hAnsi="Times New Roman" w:cs="Times New Roman"/>
          <w:color w:val="000000" w:themeColor="text1"/>
          <w:kern w:val="0"/>
          <w:sz w:val="28"/>
          <w:szCs w:val="28"/>
          <w:vertAlign w:val="subscript"/>
          <w:lang w:val="vi-VN"/>
        </w:rPr>
        <w:t>T</w:t>
      </w:r>
      <w:r w:rsidRPr="00E718F0">
        <w:rPr>
          <w:rFonts w:ascii="Times New Roman" w:eastAsia="Times New Roman" w:hAnsi="Times New Roman" w:cs="Times New Roman"/>
          <w:color w:val="000000" w:themeColor="text1"/>
          <w:kern w:val="0"/>
          <w:sz w:val="28"/>
          <w:szCs w:val="28"/>
          <w:lang w:val="vi-VN"/>
        </w:rPr>
        <w:t xml:space="preserve">: </w:t>
      </w:r>
      <w:r w:rsidRPr="00E718F0">
        <w:rPr>
          <w:rFonts w:ascii="Times New Roman" w:eastAsia="Times New Roman" w:hAnsi="Times New Roman" w:cs="Times New Roman"/>
          <w:color w:val="000000" w:themeColor="text1"/>
          <w:kern w:val="0"/>
          <w:sz w:val="28"/>
          <w:szCs w:val="28"/>
        </w:rPr>
        <w:t>Chi phí xây dựng</w:t>
      </w:r>
      <w:r w:rsidRPr="00E718F0">
        <w:rPr>
          <w:rFonts w:ascii="Times New Roman" w:eastAsia="Times New Roman" w:hAnsi="Times New Roman" w:cs="Times New Roman"/>
          <w:color w:val="000000" w:themeColor="text1"/>
          <w:kern w:val="0"/>
          <w:sz w:val="28"/>
          <w:szCs w:val="28"/>
          <w:lang w:val="vi-VN"/>
        </w:rPr>
        <w:t xml:space="preserve"> sau thuế.</w:t>
      </w:r>
    </w:p>
    <w:p w14:paraId="3B928ED3" w14:textId="679B6FAC" w:rsidR="00556853" w:rsidRDefault="00556853" w:rsidP="00556853">
      <w:pPr>
        <w:shd w:val="clear" w:color="auto" w:fill="FFFFFF"/>
        <w:spacing w:before="120" w:after="0" w:line="340" w:lineRule="exact"/>
        <w:jc w:val="both"/>
        <w:rPr>
          <w:rFonts w:ascii="Times New Roman" w:eastAsia="Times New Roman" w:hAnsi="Times New Roman" w:cs="Times New Roman"/>
          <w:b/>
          <w:bCs/>
          <w:color w:val="000000" w:themeColor="text1"/>
          <w:kern w:val="0"/>
        </w:rPr>
      </w:pPr>
      <w:r>
        <w:rPr>
          <w:rFonts w:ascii="Times New Roman" w:eastAsia="Times New Roman" w:hAnsi="Times New Roman" w:cs="Times New Roman"/>
          <w:b/>
          <w:bCs/>
          <w:color w:val="000000" w:themeColor="text1"/>
          <w:kern w:val="0"/>
        </w:rPr>
        <w:t xml:space="preserve">II. </w:t>
      </w:r>
      <w:r w:rsidRPr="00556853">
        <w:rPr>
          <w:rFonts w:ascii="Times New Roman" w:eastAsia="Times New Roman" w:hAnsi="Times New Roman" w:cs="Times New Roman"/>
          <w:b/>
          <w:bCs/>
          <w:color w:val="000000" w:themeColor="text1"/>
          <w:kern w:val="0"/>
        </w:rPr>
        <w:t xml:space="preserve">XÁC ĐỊNH CÁC KHOẢN MỤC CHI PHÍ </w:t>
      </w:r>
    </w:p>
    <w:p w14:paraId="208F48C0" w14:textId="0715E4E1" w:rsidR="00DE6B7B" w:rsidRPr="00E718F0" w:rsidRDefault="00DE6B7B" w:rsidP="00DE6B7B">
      <w:pPr>
        <w:shd w:val="clear" w:color="auto" w:fill="FFFFFF"/>
        <w:spacing w:before="120" w:after="0" w:line="340" w:lineRule="exact"/>
        <w:ind w:firstLine="567"/>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b/>
          <w:bCs/>
          <w:color w:val="000000" w:themeColor="text1"/>
          <w:kern w:val="0"/>
          <w:sz w:val="28"/>
          <w:szCs w:val="28"/>
        </w:rPr>
        <w:t>1. Chi phí trực tiếp</w:t>
      </w:r>
    </w:p>
    <w:p w14:paraId="33E6A6EC" w14:textId="40F60F9A" w:rsidR="00DE6B7B" w:rsidRPr="00E718F0" w:rsidRDefault="00DE6B7B" w:rsidP="00DE6B7B">
      <w:pPr>
        <w:shd w:val="clear" w:color="auto" w:fill="FFFFFF"/>
        <w:spacing w:before="120" w:after="0" w:line="340" w:lineRule="exact"/>
        <w:ind w:firstLine="567"/>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1.1 Chi phí trực tiếp gồm</w:t>
      </w:r>
      <w:r w:rsidR="00BF1E2B">
        <w:rPr>
          <w:rFonts w:ascii="Times New Roman" w:eastAsia="Times New Roman" w:hAnsi="Times New Roman" w:cs="Times New Roman"/>
          <w:color w:val="000000" w:themeColor="text1"/>
          <w:kern w:val="0"/>
          <w:sz w:val="28"/>
          <w:szCs w:val="28"/>
        </w:rPr>
        <w:t>:</w:t>
      </w:r>
      <w:r w:rsidRPr="00E718F0">
        <w:rPr>
          <w:rFonts w:ascii="Times New Roman" w:eastAsia="Times New Roman" w:hAnsi="Times New Roman" w:cs="Times New Roman"/>
          <w:color w:val="000000" w:themeColor="text1"/>
          <w:kern w:val="0"/>
          <w:sz w:val="28"/>
          <w:szCs w:val="28"/>
        </w:rPr>
        <w:t xml:space="preserve"> chi phí vật liệu (kể cả vật liệu do Chủ đầu tư cấp), chi phí nhân công, chi phí máy và thiết bị thi công;</w:t>
      </w:r>
    </w:p>
    <w:p w14:paraId="329E75EA" w14:textId="77777777" w:rsidR="00DE6B7B" w:rsidRPr="00E718F0" w:rsidRDefault="00DE6B7B" w:rsidP="00DE6B7B">
      <w:pPr>
        <w:shd w:val="clear" w:color="auto" w:fill="FFFFFF"/>
        <w:spacing w:before="120" w:after="0" w:line="340" w:lineRule="exact"/>
        <w:ind w:firstLine="567"/>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1.2. Phương pháp xác định:</w:t>
      </w:r>
    </w:p>
    <w:p w14:paraId="041E651B" w14:textId="17C5CEA2" w:rsidR="00DE6B7B" w:rsidRPr="00E718F0" w:rsidRDefault="00DE6B7B" w:rsidP="00DE6B7B">
      <w:pPr>
        <w:shd w:val="clear" w:color="auto" w:fill="FFFFFF"/>
        <w:spacing w:before="120" w:after="0" w:line="340" w:lineRule="exact"/>
        <w:ind w:firstLine="567"/>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 xml:space="preserve">Chi phí trực tiếp được xác định trên cơ sở khối lượng và đơn giá các công tác </w:t>
      </w:r>
      <w:r w:rsidR="000D0200">
        <w:rPr>
          <w:rFonts w:ascii="Times New Roman" w:eastAsia="Times New Roman" w:hAnsi="Times New Roman" w:cs="Times New Roman"/>
          <w:color w:val="000000" w:themeColor="text1"/>
          <w:kern w:val="0"/>
          <w:sz w:val="28"/>
          <w:szCs w:val="28"/>
        </w:rPr>
        <w:t xml:space="preserve">quản lý, </w:t>
      </w:r>
      <w:r w:rsidR="000D0200" w:rsidRPr="00E718F0">
        <w:rPr>
          <w:rFonts w:ascii="Times New Roman" w:eastAsia="Times New Roman" w:hAnsi="Times New Roman" w:cs="Times New Roman"/>
          <w:color w:val="000000" w:themeColor="text1"/>
          <w:kern w:val="0"/>
          <w:sz w:val="28"/>
          <w:szCs w:val="28"/>
        </w:rPr>
        <w:t xml:space="preserve">bảo </w:t>
      </w:r>
      <w:r w:rsidR="000D0200">
        <w:rPr>
          <w:rFonts w:ascii="Times New Roman" w:eastAsia="Times New Roman" w:hAnsi="Times New Roman" w:cs="Times New Roman"/>
          <w:color w:val="000000" w:themeColor="text1"/>
          <w:kern w:val="0"/>
          <w:sz w:val="28"/>
          <w:szCs w:val="28"/>
        </w:rPr>
        <w:t>dưỡng thường xuyên</w:t>
      </w:r>
      <w:r w:rsidRPr="00E718F0">
        <w:rPr>
          <w:rFonts w:ascii="Times New Roman" w:eastAsia="Times New Roman" w:hAnsi="Times New Roman" w:cs="Times New Roman"/>
          <w:color w:val="000000" w:themeColor="text1"/>
          <w:kern w:val="0"/>
          <w:sz w:val="28"/>
          <w:szCs w:val="28"/>
        </w:rPr>
        <w:t xml:space="preserve">, trong đó: </w:t>
      </w:r>
    </w:p>
    <w:p w14:paraId="1D198125" w14:textId="0AE06B39" w:rsidR="00DE6B7B" w:rsidRPr="00E718F0" w:rsidRDefault="00DE6B7B" w:rsidP="00DE6B7B">
      <w:pPr>
        <w:shd w:val="clear" w:color="auto" w:fill="FFFFFF"/>
        <w:spacing w:before="120" w:after="0" w:line="340" w:lineRule="exact"/>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 xml:space="preserve">        a) </w:t>
      </w:r>
      <w:r w:rsidRPr="00E718F0">
        <w:rPr>
          <w:rFonts w:ascii="Times New Roman" w:eastAsia="Times New Roman" w:hAnsi="Times New Roman" w:cs="Times New Roman"/>
          <w:color w:val="000000" w:themeColor="text1"/>
          <w:kern w:val="0"/>
          <w:sz w:val="28"/>
          <w:szCs w:val="28"/>
          <w:lang w:val="vi-VN"/>
        </w:rPr>
        <w:t xml:space="preserve">Khối lượng các công </w:t>
      </w:r>
      <w:r w:rsidRPr="00E718F0">
        <w:rPr>
          <w:rFonts w:ascii="Times New Roman" w:eastAsia="Times New Roman" w:hAnsi="Times New Roman" w:cs="Times New Roman"/>
          <w:color w:val="000000" w:themeColor="text1"/>
          <w:kern w:val="0"/>
          <w:sz w:val="28"/>
          <w:szCs w:val="28"/>
        </w:rPr>
        <w:t xml:space="preserve">tác </w:t>
      </w:r>
      <w:r w:rsidR="000D0200">
        <w:rPr>
          <w:rFonts w:ascii="Times New Roman" w:eastAsia="Times New Roman" w:hAnsi="Times New Roman" w:cs="Times New Roman"/>
          <w:color w:val="000000" w:themeColor="text1"/>
          <w:kern w:val="0"/>
          <w:sz w:val="28"/>
          <w:szCs w:val="28"/>
        </w:rPr>
        <w:t xml:space="preserve">quản lý, </w:t>
      </w:r>
      <w:r w:rsidR="000D0200" w:rsidRPr="00E718F0">
        <w:rPr>
          <w:rFonts w:ascii="Times New Roman" w:eastAsia="Times New Roman" w:hAnsi="Times New Roman" w:cs="Times New Roman"/>
          <w:color w:val="000000" w:themeColor="text1"/>
          <w:kern w:val="0"/>
          <w:sz w:val="28"/>
          <w:szCs w:val="28"/>
        </w:rPr>
        <w:t xml:space="preserve">bảo </w:t>
      </w:r>
      <w:r w:rsidR="000D0200">
        <w:rPr>
          <w:rFonts w:ascii="Times New Roman" w:eastAsia="Times New Roman" w:hAnsi="Times New Roman" w:cs="Times New Roman"/>
          <w:color w:val="000000" w:themeColor="text1"/>
          <w:kern w:val="0"/>
          <w:sz w:val="28"/>
          <w:szCs w:val="28"/>
        </w:rPr>
        <w:t>dưỡng thường xuyên</w:t>
      </w:r>
      <w:r w:rsidR="000D0200" w:rsidRPr="00E718F0">
        <w:rPr>
          <w:rFonts w:ascii="Times New Roman" w:eastAsia="Times New Roman" w:hAnsi="Times New Roman" w:cs="Times New Roman"/>
          <w:color w:val="000000" w:themeColor="text1"/>
          <w:kern w:val="0"/>
          <w:sz w:val="28"/>
          <w:szCs w:val="28"/>
        </w:rPr>
        <w:t xml:space="preserve"> </w:t>
      </w:r>
      <w:r w:rsidRPr="00E718F0">
        <w:rPr>
          <w:rFonts w:ascii="Times New Roman" w:eastAsia="Times New Roman" w:hAnsi="Times New Roman" w:cs="Times New Roman"/>
          <w:color w:val="000000" w:themeColor="text1"/>
          <w:kern w:val="0"/>
          <w:sz w:val="28"/>
          <w:szCs w:val="28"/>
        </w:rPr>
        <w:t xml:space="preserve">xác định trên cơ sở quy trình bảo trì, kế hoạch và định ngạch (tần suất) bảo trì </w:t>
      </w:r>
      <w:r w:rsidR="000D0200">
        <w:rPr>
          <w:rFonts w:ascii="Times New Roman" w:eastAsia="Times New Roman" w:hAnsi="Times New Roman" w:cs="Times New Roman"/>
          <w:color w:val="000000" w:themeColor="text1"/>
          <w:kern w:val="0"/>
          <w:sz w:val="28"/>
          <w:szCs w:val="28"/>
        </w:rPr>
        <w:t xml:space="preserve">hàng năm </w:t>
      </w:r>
      <w:r w:rsidRPr="00E718F0">
        <w:rPr>
          <w:rFonts w:ascii="Times New Roman" w:eastAsia="Times New Roman" w:hAnsi="Times New Roman" w:cs="Times New Roman"/>
          <w:color w:val="000000" w:themeColor="text1"/>
          <w:kern w:val="0"/>
          <w:sz w:val="28"/>
          <w:szCs w:val="28"/>
        </w:rPr>
        <w:t xml:space="preserve">theo phạm vi quản lý của </w:t>
      </w:r>
      <w:r w:rsidR="000D0200">
        <w:rPr>
          <w:rFonts w:ascii="Times New Roman" w:eastAsia="Times New Roman" w:hAnsi="Times New Roman" w:cs="Times New Roman"/>
          <w:color w:val="000000" w:themeColor="text1"/>
          <w:kern w:val="0"/>
          <w:sz w:val="28"/>
          <w:szCs w:val="28"/>
        </w:rPr>
        <w:t>chủ đầu tư</w:t>
      </w:r>
      <w:r w:rsidRPr="00E718F0">
        <w:rPr>
          <w:rFonts w:ascii="Times New Roman" w:eastAsia="Times New Roman" w:hAnsi="Times New Roman" w:cs="Times New Roman"/>
          <w:color w:val="000000" w:themeColor="text1"/>
          <w:kern w:val="0"/>
          <w:sz w:val="28"/>
          <w:szCs w:val="28"/>
        </w:rPr>
        <w:t>;</w:t>
      </w:r>
    </w:p>
    <w:p w14:paraId="767C3517" w14:textId="3022BBA5" w:rsidR="00DE6B7B" w:rsidRPr="00E718F0" w:rsidRDefault="00DE6B7B" w:rsidP="00DE6B7B">
      <w:pPr>
        <w:shd w:val="clear" w:color="auto" w:fill="FFFFFF"/>
        <w:spacing w:before="120" w:after="0" w:line="340" w:lineRule="exact"/>
        <w:ind w:firstLine="567"/>
        <w:jc w:val="both"/>
        <w:rPr>
          <w:rFonts w:ascii="Times New Roman" w:eastAsia="Times New Roman" w:hAnsi="Times New Roman" w:cs="Times New Roman"/>
          <w:strike/>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b)</w:t>
      </w:r>
      <w:r w:rsidRPr="00E718F0">
        <w:rPr>
          <w:rFonts w:ascii="Times New Roman" w:eastAsia="Times New Roman" w:hAnsi="Times New Roman" w:cs="Times New Roman"/>
          <w:color w:val="000000" w:themeColor="text1"/>
          <w:kern w:val="0"/>
          <w:sz w:val="28"/>
          <w:szCs w:val="28"/>
          <w:lang w:val="vi-VN"/>
        </w:rPr>
        <w:t xml:space="preserve"> Đơn giá </w:t>
      </w:r>
      <w:r w:rsidRPr="00E718F0">
        <w:rPr>
          <w:rFonts w:ascii="Times New Roman" w:eastAsia="Times New Roman" w:hAnsi="Times New Roman" w:cs="Times New Roman"/>
          <w:color w:val="000000" w:themeColor="text1"/>
          <w:kern w:val="0"/>
          <w:sz w:val="28"/>
          <w:szCs w:val="28"/>
        </w:rPr>
        <w:t xml:space="preserve">công tác </w:t>
      </w:r>
      <w:r w:rsidR="000D0200">
        <w:rPr>
          <w:rFonts w:ascii="Times New Roman" w:eastAsia="Times New Roman" w:hAnsi="Times New Roman" w:cs="Times New Roman"/>
          <w:color w:val="000000" w:themeColor="text1"/>
          <w:kern w:val="0"/>
          <w:sz w:val="28"/>
          <w:szCs w:val="28"/>
        </w:rPr>
        <w:t xml:space="preserve">quản lý, </w:t>
      </w:r>
      <w:r w:rsidR="000D0200" w:rsidRPr="00E718F0">
        <w:rPr>
          <w:rFonts w:ascii="Times New Roman" w:eastAsia="Times New Roman" w:hAnsi="Times New Roman" w:cs="Times New Roman"/>
          <w:color w:val="000000" w:themeColor="text1"/>
          <w:kern w:val="0"/>
          <w:sz w:val="28"/>
          <w:szCs w:val="28"/>
        </w:rPr>
        <w:t xml:space="preserve">bảo </w:t>
      </w:r>
      <w:r w:rsidR="000D0200">
        <w:rPr>
          <w:rFonts w:ascii="Times New Roman" w:eastAsia="Times New Roman" w:hAnsi="Times New Roman" w:cs="Times New Roman"/>
          <w:color w:val="000000" w:themeColor="text1"/>
          <w:kern w:val="0"/>
          <w:sz w:val="28"/>
          <w:szCs w:val="28"/>
        </w:rPr>
        <w:t>dưỡng thường xuyên</w:t>
      </w:r>
      <w:r w:rsidR="000D0200" w:rsidRPr="00E718F0">
        <w:rPr>
          <w:rFonts w:ascii="Times New Roman" w:eastAsia="Times New Roman" w:hAnsi="Times New Roman" w:cs="Times New Roman"/>
          <w:color w:val="000000" w:themeColor="text1"/>
          <w:kern w:val="0"/>
          <w:sz w:val="28"/>
          <w:szCs w:val="28"/>
        </w:rPr>
        <w:t xml:space="preserve"> </w:t>
      </w:r>
      <w:r w:rsidRPr="00E718F0">
        <w:rPr>
          <w:rFonts w:ascii="Times New Roman" w:eastAsia="Times New Roman" w:hAnsi="Times New Roman" w:cs="Times New Roman"/>
          <w:color w:val="000000" w:themeColor="text1"/>
          <w:kern w:val="0"/>
          <w:sz w:val="28"/>
          <w:szCs w:val="28"/>
          <w:lang w:val="vi-VN"/>
        </w:rPr>
        <w:t xml:space="preserve">xác định </w:t>
      </w:r>
      <w:r w:rsidRPr="00E718F0">
        <w:rPr>
          <w:rFonts w:ascii="Times New Roman" w:eastAsia="Times New Roman" w:hAnsi="Times New Roman" w:cs="Times New Roman"/>
          <w:color w:val="000000" w:themeColor="text1"/>
          <w:kern w:val="0"/>
          <w:sz w:val="28"/>
          <w:szCs w:val="28"/>
        </w:rPr>
        <w:t xml:space="preserve">theo quy định tại khoản </w:t>
      </w:r>
      <w:r w:rsidR="00BF1E2B">
        <w:rPr>
          <w:rFonts w:ascii="Times New Roman" w:eastAsia="Times New Roman" w:hAnsi="Times New Roman" w:cs="Times New Roman"/>
          <w:color w:val="000000" w:themeColor="text1"/>
          <w:kern w:val="0"/>
          <w:sz w:val="28"/>
          <w:szCs w:val="28"/>
        </w:rPr>
        <w:t>3</w:t>
      </w:r>
      <w:r w:rsidRPr="00E718F0">
        <w:rPr>
          <w:rFonts w:ascii="Times New Roman" w:eastAsia="Times New Roman" w:hAnsi="Times New Roman" w:cs="Times New Roman"/>
          <w:color w:val="000000" w:themeColor="text1"/>
          <w:kern w:val="0"/>
          <w:sz w:val="28"/>
          <w:szCs w:val="28"/>
        </w:rPr>
        <w:t xml:space="preserve"> Điều </w:t>
      </w:r>
      <w:r w:rsidR="00BF1E2B">
        <w:rPr>
          <w:rFonts w:ascii="Times New Roman" w:eastAsia="Times New Roman" w:hAnsi="Times New Roman" w:cs="Times New Roman"/>
          <w:color w:val="000000" w:themeColor="text1"/>
          <w:kern w:val="0"/>
          <w:sz w:val="28"/>
          <w:szCs w:val="28"/>
        </w:rPr>
        <w:t>7</w:t>
      </w:r>
      <w:r w:rsidR="006803EE" w:rsidRPr="00E718F0">
        <w:rPr>
          <w:rFonts w:ascii="Times New Roman" w:eastAsia="Times New Roman" w:hAnsi="Times New Roman" w:cs="Times New Roman"/>
          <w:color w:val="000000" w:themeColor="text1"/>
          <w:kern w:val="0"/>
          <w:sz w:val="28"/>
          <w:szCs w:val="28"/>
        </w:rPr>
        <w:t xml:space="preserve"> </w:t>
      </w:r>
      <w:r w:rsidRPr="00E718F0">
        <w:rPr>
          <w:rFonts w:ascii="Times New Roman" w:eastAsia="Times New Roman" w:hAnsi="Times New Roman" w:cs="Times New Roman"/>
          <w:color w:val="000000" w:themeColor="text1"/>
          <w:kern w:val="0"/>
          <w:sz w:val="28"/>
          <w:szCs w:val="28"/>
        </w:rPr>
        <w:t xml:space="preserve">Thông tư này. </w:t>
      </w:r>
    </w:p>
    <w:p w14:paraId="160DAC98" w14:textId="77777777" w:rsidR="00DE6B7B" w:rsidRPr="00E718F0" w:rsidRDefault="00DE6B7B" w:rsidP="00DE6B7B">
      <w:pPr>
        <w:shd w:val="clear" w:color="auto" w:fill="FFFFFF"/>
        <w:spacing w:before="120" w:after="0" w:line="340" w:lineRule="exact"/>
        <w:ind w:firstLine="567"/>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 xml:space="preserve">c) Các thành phần chi phí trong đơn giá gồm chi phí vật liệu, chi phí nhân công, chi phí máy thi công, được xác định theo </w:t>
      </w:r>
      <w:r w:rsidRPr="00E718F0">
        <w:rPr>
          <w:rFonts w:ascii="Times New Roman" w:eastAsia="Times New Roman" w:hAnsi="Times New Roman" w:cs="Times New Roman"/>
          <w:color w:val="000000" w:themeColor="text1"/>
          <w:kern w:val="0"/>
          <w:sz w:val="28"/>
          <w:szCs w:val="28"/>
          <w:lang w:val="vi-VN"/>
        </w:rPr>
        <w:t xml:space="preserve">hướng dẫn tại mục </w:t>
      </w:r>
      <w:r w:rsidRPr="00E718F0">
        <w:rPr>
          <w:rFonts w:ascii="Times New Roman" w:eastAsia="Times New Roman" w:hAnsi="Times New Roman" w:cs="Times New Roman"/>
          <w:color w:val="000000" w:themeColor="text1"/>
          <w:kern w:val="0"/>
          <w:sz w:val="28"/>
          <w:szCs w:val="28"/>
        </w:rPr>
        <w:t>1.3 dưới đây.</w:t>
      </w:r>
    </w:p>
    <w:p w14:paraId="25A2F2CD" w14:textId="77777777" w:rsidR="00DE6B7B" w:rsidRPr="00E718F0" w:rsidRDefault="00DE6B7B" w:rsidP="00DE6B7B">
      <w:pPr>
        <w:shd w:val="clear" w:color="auto" w:fill="FFFFFF"/>
        <w:spacing w:before="120" w:after="0" w:line="340" w:lineRule="exact"/>
        <w:ind w:firstLine="567"/>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1.3.</w:t>
      </w:r>
      <w:r w:rsidRPr="00E718F0">
        <w:rPr>
          <w:rFonts w:ascii="Times New Roman" w:eastAsia="Times New Roman" w:hAnsi="Times New Roman" w:cs="Times New Roman"/>
          <w:b/>
          <w:bCs/>
          <w:color w:val="000000" w:themeColor="text1"/>
          <w:kern w:val="0"/>
          <w:sz w:val="28"/>
          <w:szCs w:val="28"/>
        </w:rPr>
        <w:t> </w:t>
      </w:r>
      <w:r w:rsidRPr="00E718F0">
        <w:rPr>
          <w:rFonts w:ascii="Times New Roman" w:eastAsia="Times New Roman" w:hAnsi="Times New Roman" w:cs="Times New Roman"/>
          <w:color w:val="000000" w:themeColor="text1"/>
          <w:kern w:val="0"/>
          <w:sz w:val="28"/>
          <w:szCs w:val="28"/>
        </w:rPr>
        <w:t>Xác định các thành phần chi phí trong đơn giá khi xác định theo định mức kinh tế - kỹ thuật</w:t>
      </w:r>
      <w:r w:rsidRPr="00E718F0">
        <w:rPr>
          <w:rFonts w:ascii="Times New Roman" w:eastAsia="Times New Roman" w:hAnsi="Times New Roman" w:cs="Times New Roman"/>
          <w:color w:val="000000" w:themeColor="text1"/>
          <w:kern w:val="0"/>
          <w:sz w:val="28"/>
          <w:szCs w:val="28"/>
          <w:lang w:val="vi-VN"/>
        </w:rPr>
        <w:t>:</w:t>
      </w:r>
      <w:r w:rsidRPr="00E718F0">
        <w:rPr>
          <w:rFonts w:ascii="Times New Roman" w:eastAsia="Times New Roman" w:hAnsi="Times New Roman" w:cs="Times New Roman"/>
          <w:color w:val="000000" w:themeColor="text1"/>
          <w:kern w:val="0"/>
          <w:sz w:val="28"/>
          <w:szCs w:val="28"/>
        </w:rPr>
        <w:t xml:space="preserve">  </w:t>
      </w:r>
    </w:p>
    <w:p w14:paraId="7749630F" w14:textId="77777777" w:rsidR="00DE6B7B" w:rsidRPr="00E718F0" w:rsidRDefault="00DE6B7B" w:rsidP="00DE6B7B">
      <w:pPr>
        <w:shd w:val="clear" w:color="auto" w:fill="FFFFFF"/>
        <w:spacing w:before="120" w:after="0" w:line="340" w:lineRule="exact"/>
        <w:ind w:firstLine="567"/>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a)</w:t>
      </w:r>
      <w:r w:rsidRPr="00E718F0">
        <w:rPr>
          <w:rFonts w:ascii="Times New Roman" w:eastAsia="Times New Roman" w:hAnsi="Times New Roman" w:cs="Times New Roman"/>
          <w:color w:val="000000" w:themeColor="text1"/>
          <w:kern w:val="0"/>
          <w:sz w:val="28"/>
          <w:szCs w:val="28"/>
          <w:lang w:val="vi-VN"/>
        </w:rPr>
        <w:t xml:space="preserve"> Chi phí vật liệu (bao gồm: nguyên liệu, vật liệu, năng lượng)</w:t>
      </w:r>
    </w:p>
    <w:p w14:paraId="556A2651" w14:textId="77777777" w:rsidR="00DE6B7B" w:rsidRPr="00E718F0" w:rsidRDefault="00DE6B7B" w:rsidP="00DE6B7B">
      <w:pPr>
        <w:shd w:val="clear" w:color="auto" w:fill="FFFFFF"/>
        <w:spacing w:before="120" w:after="0" w:line="340" w:lineRule="exact"/>
        <w:ind w:firstLine="567"/>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lang w:val="vi-VN"/>
        </w:rPr>
        <w:t>Chi phí vật liệu được xác định theo công thứ</w:t>
      </w:r>
      <w:r w:rsidRPr="00E718F0">
        <w:rPr>
          <w:rFonts w:ascii="Times New Roman" w:eastAsia="Times New Roman" w:hAnsi="Times New Roman" w:cs="Times New Roman"/>
          <w:color w:val="000000" w:themeColor="text1"/>
          <w:kern w:val="0"/>
          <w:sz w:val="28"/>
          <w:szCs w:val="28"/>
        </w:rPr>
        <w:t>c:</w:t>
      </w:r>
    </w:p>
    <w:p w14:paraId="644CD29B" w14:textId="77777777" w:rsidR="00DE6B7B" w:rsidRPr="00E718F0" w:rsidRDefault="00DE6B7B" w:rsidP="00DE6B7B">
      <w:pPr>
        <w:shd w:val="clear" w:color="auto" w:fill="FFFFFF"/>
        <w:spacing w:before="240" w:after="240" w:line="340" w:lineRule="exact"/>
        <w:ind w:firstLine="567"/>
        <w:rPr>
          <w:rFonts w:ascii="Times New Roman" w:eastAsia="Times New Roman" w:hAnsi="Times New Roman" w:cs="Times New Roman"/>
          <w:color w:val="000000" w:themeColor="text1"/>
          <w:kern w:val="0"/>
        </w:rPr>
      </w:pPr>
      <m:oMathPara>
        <m:oMath>
          <m:r>
            <w:rPr>
              <w:rFonts w:ascii="Cambria Math" w:eastAsia="Times New Roman" w:hAnsi="Cambria Math" w:cs="Times New Roman"/>
              <w:color w:val="000000" w:themeColor="text1"/>
              <w:kern w:val="0"/>
            </w:rPr>
            <m:t>VL=</m:t>
          </m:r>
          <m:nary>
            <m:naryPr>
              <m:chr m:val="∑"/>
              <m:limLoc m:val="subSup"/>
              <m:ctrlPr>
                <w:rPr>
                  <w:rFonts w:ascii="Cambria Math" w:eastAsia="Times New Roman" w:hAnsi="Cambria Math" w:cs="Times New Roman"/>
                  <w:i/>
                  <w:color w:val="000000" w:themeColor="text1"/>
                  <w:kern w:val="0"/>
                </w:rPr>
              </m:ctrlPr>
            </m:naryPr>
            <m:sub>
              <m:r>
                <w:rPr>
                  <w:rFonts w:ascii="Cambria Math" w:eastAsia="Times New Roman" w:hAnsi="Cambria Math" w:cs="Times New Roman"/>
                  <w:color w:val="000000" w:themeColor="text1"/>
                  <w:kern w:val="0"/>
                </w:rPr>
                <m:t>i=1</m:t>
              </m:r>
            </m:sub>
            <m:sup>
              <m:r>
                <w:rPr>
                  <w:rFonts w:ascii="Cambria Math" w:eastAsia="Times New Roman" w:hAnsi="Cambria Math" w:cs="Times New Roman"/>
                  <w:color w:val="000000" w:themeColor="text1"/>
                  <w:kern w:val="0"/>
                </w:rPr>
                <m:t>n</m:t>
              </m:r>
            </m:sup>
            <m:e>
              <m:d>
                <m:dPr>
                  <m:ctrlPr>
                    <w:rPr>
                      <w:rFonts w:ascii="Cambria Math" w:eastAsia="Times New Roman" w:hAnsi="Cambria Math" w:cs="Times New Roman"/>
                      <w:i/>
                      <w:color w:val="000000" w:themeColor="text1"/>
                      <w:kern w:val="0"/>
                    </w:rPr>
                  </m:ctrlPr>
                </m:dPr>
                <m:e>
                  <m:sSub>
                    <m:sSubPr>
                      <m:ctrlPr>
                        <w:rPr>
                          <w:rFonts w:ascii="Cambria Math" w:eastAsia="Times New Roman" w:hAnsi="Cambria Math" w:cs="Times New Roman"/>
                          <w:i/>
                          <w:color w:val="000000" w:themeColor="text1"/>
                          <w:kern w:val="0"/>
                        </w:rPr>
                      </m:ctrlPr>
                    </m:sSubPr>
                    <m:e>
                      <m:r>
                        <w:rPr>
                          <w:rFonts w:ascii="Cambria Math" w:eastAsia="Times New Roman" w:hAnsi="Cambria Math" w:cs="Times New Roman"/>
                          <w:color w:val="000000" w:themeColor="text1"/>
                          <w:kern w:val="0"/>
                        </w:rPr>
                        <m:t>V</m:t>
                      </m:r>
                    </m:e>
                    <m:sub>
                      <m:r>
                        <w:rPr>
                          <w:rFonts w:ascii="Cambria Math" w:eastAsia="Times New Roman" w:hAnsi="Cambria Math" w:cs="Times New Roman"/>
                          <w:color w:val="000000" w:themeColor="text1"/>
                          <w:kern w:val="0"/>
                        </w:rPr>
                        <m:t>i</m:t>
                      </m:r>
                    </m:sub>
                  </m:sSub>
                  <m:r>
                    <w:rPr>
                      <w:rFonts w:ascii="Cambria Math" w:eastAsia="Times New Roman" w:hAnsi="Cambria Math" w:cs="Times New Roman"/>
                      <w:color w:val="000000" w:themeColor="text1"/>
                      <w:kern w:val="0"/>
                    </w:rPr>
                    <m:t xml:space="preserve"> x </m:t>
                  </m:r>
                  <m:sSubSup>
                    <m:sSubSupPr>
                      <m:ctrlPr>
                        <w:rPr>
                          <w:rFonts w:ascii="Cambria Math" w:eastAsia="Times New Roman" w:hAnsi="Cambria Math" w:cs="Times New Roman"/>
                          <w:i/>
                          <w:color w:val="000000" w:themeColor="text1"/>
                          <w:kern w:val="0"/>
                        </w:rPr>
                      </m:ctrlPr>
                    </m:sSubSupPr>
                    <m:e>
                      <m:r>
                        <w:rPr>
                          <w:rFonts w:ascii="Cambria Math" w:eastAsia="Times New Roman" w:hAnsi="Cambria Math" w:cs="Times New Roman"/>
                          <w:color w:val="000000" w:themeColor="text1"/>
                          <w:kern w:val="0"/>
                        </w:rPr>
                        <m:t>G</m:t>
                      </m:r>
                    </m:e>
                    <m:sub>
                      <m:r>
                        <w:rPr>
                          <w:rFonts w:ascii="Cambria Math" w:eastAsia="Times New Roman" w:hAnsi="Cambria Math" w:cs="Times New Roman"/>
                          <w:color w:val="000000" w:themeColor="text1"/>
                          <w:kern w:val="0"/>
                        </w:rPr>
                        <m:t>i</m:t>
                      </m:r>
                    </m:sub>
                    <m:sup>
                      <m:r>
                        <w:rPr>
                          <w:rFonts w:ascii="Cambria Math" w:eastAsia="Times New Roman" w:hAnsi="Cambria Math" w:cs="Times New Roman"/>
                          <w:color w:val="000000" w:themeColor="text1"/>
                          <w:kern w:val="0"/>
                        </w:rPr>
                        <m:t>VL</m:t>
                      </m:r>
                    </m:sup>
                  </m:sSubSup>
                </m:e>
              </m:d>
              <m:r>
                <w:rPr>
                  <w:rFonts w:ascii="Cambria Math" w:eastAsia="Times New Roman" w:hAnsi="Cambria Math" w:cs="Times New Roman"/>
                  <w:color w:val="000000" w:themeColor="text1"/>
                  <w:kern w:val="0"/>
                </w:rPr>
                <m:t xml:space="preserve">x (1+ </m:t>
              </m:r>
            </m:e>
          </m:nary>
          <m:sSup>
            <m:sSupPr>
              <m:ctrlPr>
                <w:rPr>
                  <w:rFonts w:ascii="Cambria Math" w:eastAsia="Times New Roman" w:hAnsi="Cambria Math" w:cs="Times New Roman"/>
                  <w:i/>
                  <w:color w:val="000000" w:themeColor="text1"/>
                  <w:kern w:val="0"/>
                </w:rPr>
              </m:ctrlPr>
            </m:sSupPr>
            <m:e>
              <m:r>
                <w:rPr>
                  <w:rFonts w:ascii="Cambria Math" w:eastAsia="Times New Roman" w:hAnsi="Cambria Math" w:cs="Times New Roman"/>
                  <w:color w:val="000000" w:themeColor="text1"/>
                  <w:kern w:val="0"/>
                </w:rPr>
                <m:t>K</m:t>
              </m:r>
            </m:e>
            <m:sup>
              <m:r>
                <w:rPr>
                  <w:rFonts w:ascii="Cambria Math" w:eastAsia="Times New Roman" w:hAnsi="Cambria Math" w:cs="Times New Roman"/>
                  <w:color w:val="000000" w:themeColor="text1"/>
                  <w:kern w:val="0"/>
                </w:rPr>
                <m:t>VL</m:t>
              </m:r>
            </m:sup>
          </m:sSup>
          <m:r>
            <w:rPr>
              <w:rFonts w:ascii="Cambria Math" w:eastAsia="Times New Roman" w:hAnsi="Cambria Math" w:cs="Times New Roman"/>
              <w:color w:val="000000" w:themeColor="text1"/>
              <w:kern w:val="0"/>
            </w:rPr>
            <m:t>)</m:t>
          </m:r>
        </m:oMath>
      </m:oMathPara>
    </w:p>
    <w:p w14:paraId="723874B3" w14:textId="77777777" w:rsidR="00DE6B7B" w:rsidRPr="00E718F0" w:rsidRDefault="00DE6B7B" w:rsidP="00DE6B7B">
      <w:pPr>
        <w:shd w:val="clear" w:color="auto" w:fill="FFFFFF"/>
        <w:spacing w:before="120" w:after="0" w:line="340" w:lineRule="exact"/>
        <w:ind w:firstLine="567"/>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lang w:val="vi-VN"/>
        </w:rPr>
        <w:t>Trong đó:</w:t>
      </w:r>
    </w:p>
    <w:p w14:paraId="7AE1E28C" w14:textId="77777777" w:rsidR="00DE6B7B" w:rsidRPr="00E718F0" w:rsidRDefault="00DE6B7B" w:rsidP="00DE6B7B">
      <w:pPr>
        <w:shd w:val="clear" w:color="auto" w:fill="FFFFFF"/>
        <w:spacing w:before="120" w:after="0" w:line="340" w:lineRule="exact"/>
        <w:ind w:firstLine="567"/>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lang w:val="vi-VN"/>
        </w:rPr>
        <w:t xml:space="preserve">- </w:t>
      </w:r>
      <w:r w:rsidRPr="00E718F0">
        <w:rPr>
          <w:rFonts w:ascii="Times New Roman" w:eastAsia="Times New Roman" w:hAnsi="Times New Roman" w:cs="Times New Roman"/>
          <w:color w:val="000000" w:themeColor="text1"/>
          <w:kern w:val="0"/>
          <w:sz w:val="28"/>
          <w:szCs w:val="28"/>
        </w:rPr>
        <w:t>V</w:t>
      </w:r>
      <w:r w:rsidRPr="00E718F0">
        <w:rPr>
          <w:rFonts w:ascii="Times New Roman" w:eastAsia="Times New Roman" w:hAnsi="Times New Roman" w:cs="Times New Roman"/>
          <w:color w:val="000000" w:themeColor="text1"/>
          <w:kern w:val="0"/>
          <w:sz w:val="28"/>
          <w:szCs w:val="28"/>
          <w:vertAlign w:val="subscript"/>
        </w:rPr>
        <w:t>i</w:t>
      </w:r>
      <w:r w:rsidRPr="00E718F0">
        <w:rPr>
          <w:rFonts w:ascii="Times New Roman" w:eastAsia="Times New Roman" w:hAnsi="Times New Roman" w:cs="Times New Roman"/>
          <w:color w:val="000000" w:themeColor="text1"/>
          <w:kern w:val="0"/>
          <w:sz w:val="28"/>
          <w:szCs w:val="28"/>
          <w:lang w:val="vi-VN"/>
        </w:rPr>
        <w:t>: Lượng</w:t>
      </w:r>
      <w:r w:rsidRPr="00E718F0">
        <w:rPr>
          <w:rFonts w:ascii="Times New Roman" w:eastAsia="Times New Roman" w:hAnsi="Times New Roman" w:cs="Times New Roman"/>
          <w:color w:val="000000" w:themeColor="text1"/>
          <w:kern w:val="0"/>
          <w:sz w:val="28"/>
          <w:szCs w:val="28"/>
        </w:rPr>
        <w:t xml:space="preserve"> hao phí</w:t>
      </w:r>
      <w:r w:rsidRPr="00E718F0">
        <w:rPr>
          <w:rFonts w:ascii="Times New Roman" w:eastAsia="Times New Roman" w:hAnsi="Times New Roman" w:cs="Times New Roman"/>
          <w:color w:val="000000" w:themeColor="text1"/>
          <w:kern w:val="0"/>
          <w:sz w:val="28"/>
          <w:szCs w:val="28"/>
          <w:lang w:val="vi-VN"/>
        </w:rPr>
        <w:t xml:space="preserve"> vật liệu </w:t>
      </w:r>
      <w:r w:rsidRPr="00E718F0">
        <w:rPr>
          <w:rFonts w:ascii="Times New Roman" w:eastAsia="Times New Roman" w:hAnsi="Times New Roman" w:cs="Times New Roman"/>
          <w:color w:val="000000" w:themeColor="text1"/>
          <w:kern w:val="0"/>
          <w:sz w:val="28"/>
          <w:szCs w:val="28"/>
        </w:rPr>
        <w:t>thứ</w:t>
      </w:r>
      <w:r w:rsidRPr="00E718F0">
        <w:rPr>
          <w:rFonts w:ascii="Times New Roman" w:eastAsia="Times New Roman" w:hAnsi="Times New Roman" w:cs="Times New Roman"/>
          <w:color w:val="000000" w:themeColor="text1"/>
          <w:kern w:val="0"/>
          <w:sz w:val="28"/>
          <w:szCs w:val="28"/>
          <w:lang w:val="vi-VN"/>
        </w:rPr>
        <w:t> i (</w:t>
      </w:r>
      <w:r w:rsidRPr="00E718F0">
        <w:rPr>
          <w:rFonts w:ascii="Times New Roman" w:eastAsia="Times New Roman" w:hAnsi="Times New Roman" w:cs="Times New Roman"/>
          <w:color w:val="000000" w:themeColor="text1"/>
          <w:kern w:val="0"/>
          <w:sz w:val="28"/>
          <w:szCs w:val="28"/>
        </w:rPr>
        <w:t>i </w:t>
      </w:r>
      <w:r w:rsidRPr="00E718F0">
        <w:rPr>
          <w:rFonts w:ascii="Times New Roman" w:eastAsia="Times New Roman" w:hAnsi="Times New Roman" w:cs="Times New Roman"/>
          <w:color w:val="000000" w:themeColor="text1"/>
          <w:kern w:val="0"/>
          <w:sz w:val="28"/>
          <w:szCs w:val="28"/>
          <w:lang w:val="vi-VN"/>
        </w:rPr>
        <w:t>=</w:t>
      </w:r>
      <w:r w:rsidRPr="00E718F0">
        <w:rPr>
          <w:rFonts w:ascii="Times New Roman" w:eastAsia="Times New Roman" w:hAnsi="Times New Roman" w:cs="Times New Roman"/>
          <w:color w:val="000000" w:themeColor="text1"/>
          <w:kern w:val="0"/>
          <w:sz w:val="28"/>
          <w:szCs w:val="28"/>
        </w:rPr>
        <w:t> 1 ÷ </w:t>
      </w:r>
      <w:r w:rsidRPr="00E718F0">
        <w:rPr>
          <w:rFonts w:ascii="Times New Roman" w:eastAsia="Times New Roman" w:hAnsi="Times New Roman" w:cs="Times New Roman"/>
          <w:color w:val="000000" w:themeColor="text1"/>
          <w:kern w:val="0"/>
          <w:sz w:val="28"/>
          <w:szCs w:val="28"/>
          <w:lang w:val="vi-VN"/>
        </w:rPr>
        <w:t>n) </w:t>
      </w:r>
      <w:r w:rsidRPr="00E718F0">
        <w:rPr>
          <w:rFonts w:ascii="Times New Roman" w:eastAsia="Times New Roman" w:hAnsi="Times New Roman" w:cs="Times New Roman"/>
          <w:color w:val="000000" w:themeColor="text1"/>
          <w:kern w:val="0"/>
          <w:sz w:val="28"/>
          <w:szCs w:val="28"/>
        </w:rPr>
        <w:t>t</w:t>
      </w:r>
      <w:r w:rsidRPr="00E718F0">
        <w:rPr>
          <w:rFonts w:ascii="Times New Roman" w:eastAsia="Times New Roman" w:hAnsi="Times New Roman" w:cs="Times New Roman"/>
          <w:color w:val="000000" w:themeColor="text1"/>
          <w:kern w:val="0"/>
          <w:sz w:val="28"/>
          <w:szCs w:val="28"/>
          <w:lang w:val="vi-VN"/>
        </w:rPr>
        <w:t>ính cho một </w:t>
      </w:r>
      <w:r w:rsidRPr="00E718F0">
        <w:rPr>
          <w:rFonts w:ascii="Times New Roman" w:eastAsia="Times New Roman" w:hAnsi="Times New Roman" w:cs="Times New Roman"/>
          <w:color w:val="000000" w:themeColor="text1"/>
          <w:kern w:val="0"/>
          <w:sz w:val="28"/>
          <w:szCs w:val="28"/>
        </w:rPr>
        <w:t>đ</w:t>
      </w:r>
      <w:r w:rsidRPr="00E718F0">
        <w:rPr>
          <w:rFonts w:ascii="Times New Roman" w:eastAsia="Times New Roman" w:hAnsi="Times New Roman" w:cs="Times New Roman"/>
          <w:color w:val="000000" w:themeColor="text1"/>
          <w:kern w:val="0"/>
          <w:sz w:val="28"/>
          <w:szCs w:val="28"/>
          <w:lang w:val="vi-VN"/>
        </w:rPr>
        <w:t>ơn vị khối lượng c</w:t>
      </w:r>
      <w:r w:rsidRPr="00E718F0">
        <w:rPr>
          <w:rFonts w:ascii="Times New Roman" w:eastAsia="Times New Roman" w:hAnsi="Times New Roman" w:cs="Times New Roman"/>
          <w:color w:val="000000" w:themeColor="text1"/>
          <w:kern w:val="0"/>
          <w:sz w:val="28"/>
          <w:szCs w:val="28"/>
        </w:rPr>
        <w:t>ô</w:t>
      </w:r>
      <w:r w:rsidRPr="00E718F0">
        <w:rPr>
          <w:rFonts w:ascii="Times New Roman" w:eastAsia="Times New Roman" w:hAnsi="Times New Roman" w:cs="Times New Roman"/>
          <w:color w:val="000000" w:themeColor="text1"/>
          <w:kern w:val="0"/>
          <w:sz w:val="28"/>
          <w:szCs w:val="28"/>
          <w:lang w:val="vi-VN"/>
        </w:rPr>
        <w:t>ng việc quy </w:t>
      </w:r>
      <w:r w:rsidRPr="00E718F0">
        <w:rPr>
          <w:rFonts w:ascii="Times New Roman" w:eastAsia="Times New Roman" w:hAnsi="Times New Roman" w:cs="Times New Roman"/>
          <w:color w:val="000000" w:themeColor="text1"/>
          <w:kern w:val="0"/>
          <w:sz w:val="28"/>
          <w:szCs w:val="28"/>
        </w:rPr>
        <w:t>đ</w:t>
      </w:r>
      <w:r w:rsidRPr="00E718F0">
        <w:rPr>
          <w:rFonts w:ascii="Times New Roman" w:eastAsia="Times New Roman" w:hAnsi="Times New Roman" w:cs="Times New Roman"/>
          <w:color w:val="000000" w:themeColor="text1"/>
          <w:kern w:val="0"/>
          <w:sz w:val="28"/>
          <w:szCs w:val="28"/>
          <w:lang w:val="vi-VN"/>
        </w:rPr>
        <w:t>ịnh trong </w:t>
      </w:r>
      <w:r w:rsidRPr="00E718F0">
        <w:rPr>
          <w:rFonts w:ascii="Times New Roman" w:eastAsia="Times New Roman" w:hAnsi="Times New Roman" w:cs="Times New Roman"/>
          <w:color w:val="000000" w:themeColor="text1"/>
          <w:kern w:val="0"/>
          <w:sz w:val="28"/>
          <w:szCs w:val="28"/>
        </w:rPr>
        <w:t>đ</w:t>
      </w:r>
      <w:r w:rsidRPr="00E718F0">
        <w:rPr>
          <w:rFonts w:ascii="Times New Roman" w:eastAsia="Times New Roman" w:hAnsi="Times New Roman" w:cs="Times New Roman"/>
          <w:color w:val="000000" w:themeColor="text1"/>
          <w:kern w:val="0"/>
          <w:sz w:val="28"/>
          <w:szCs w:val="28"/>
          <w:lang w:val="vi-VN"/>
        </w:rPr>
        <w:t>ịnh mức kinh t</w:t>
      </w:r>
      <w:r w:rsidRPr="00E718F0">
        <w:rPr>
          <w:rFonts w:ascii="Times New Roman" w:eastAsia="Times New Roman" w:hAnsi="Times New Roman" w:cs="Times New Roman"/>
          <w:color w:val="000000" w:themeColor="text1"/>
          <w:kern w:val="0"/>
          <w:sz w:val="28"/>
          <w:szCs w:val="28"/>
        </w:rPr>
        <w:t>ế</w:t>
      </w:r>
      <w:r w:rsidRPr="00E718F0">
        <w:rPr>
          <w:rFonts w:ascii="Times New Roman" w:eastAsia="Times New Roman" w:hAnsi="Times New Roman" w:cs="Times New Roman"/>
          <w:color w:val="000000" w:themeColor="text1"/>
          <w:kern w:val="0"/>
          <w:sz w:val="28"/>
          <w:szCs w:val="28"/>
          <w:lang w:val="vi-VN"/>
        </w:rPr>
        <w:t> - k</w:t>
      </w:r>
      <w:r w:rsidRPr="00E718F0">
        <w:rPr>
          <w:rFonts w:ascii="Times New Roman" w:eastAsia="Times New Roman" w:hAnsi="Times New Roman" w:cs="Times New Roman"/>
          <w:color w:val="000000" w:themeColor="text1"/>
          <w:kern w:val="0"/>
          <w:sz w:val="28"/>
          <w:szCs w:val="28"/>
        </w:rPr>
        <w:t>ỹ</w:t>
      </w:r>
      <w:r w:rsidRPr="00E718F0">
        <w:rPr>
          <w:rFonts w:ascii="Times New Roman" w:eastAsia="Times New Roman" w:hAnsi="Times New Roman" w:cs="Times New Roman"/>
          <w:color w:val="000000" w:themeColor="text1"/>
          <w:kern w:val="0"/>
          <w:sz w:val="28"/>
          <w:szCs w:val="28"/>
          <w:lang w:val="vi-VN"/>
        </w:rPr>
        <w:t> thuật</w:t>
      </w:r>
      <w:r w:rsidRPr="00E718F0">
        <w:rPr>
          <w:rFonts w:ascii="Times New Roman" w:eastAsia="Times New Roman" w:hAnsi="Times New Roman" w:cs="Times New Roman"/>
          <w:color w:val="000000" w:themeColor="text1"/>
          <w:kern w:val="0"/>
          <w:sz w:val="28"/>
          <w:szCs w:val="28"/>
        </w:rPr>
        <w:t xml:space="preserve"> do Bộ Xây dựng hoặc Ủy ban nhân dân cấp tỉnh ban hành;</w:t>
      </w:r>
    </w:p>
    <w:p w14:paraId="46BD07E0" w14:textId="50891A96" w:rsidR="00DE6B7B" w:rsidRPr="00E718F0" w:rsidRDefault="00DE6B7B" w:rsidP="00DE6B7B">
      <w:pPr>
        <w:shd w:val="clear" w:color="auto" w:fill="FFFFFF"/>
        <w:spacing w:before="120" w:after="0" w:line="340" w:lineRule="exact"/>
        <w:ind w:firstLine="567"/>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lang w:val="vi-VN"/>
        </w:rPr>
        <w:t>- G</w:t>
      </w:r>
      <w:r w:rsidRPr="00E718F0">
        <w:rPr>
          <w:rFonts w:ascii="Times New Roman" w:eastAsia="Times New Roman" w:hAnsi="Times New Roman" w:cs="Times New Roman"/>
          <w:color w:val="000000" w:themeColor="text1"/>
          <w:kern w:val="0"/>
          <w:sz w:val="28"/>
          <w:szCs w:val="28"/>
          <w:vertAlign w:val="superscript"/>
          <w:lang w:val="vi-VN"/>
        </w:rPr>
        <w:t>VL</w:t>
      </w:r>
      <w:r w:rsidRPr="00E718F0">
        <w:rPr>
          <w:rFonts w:ascii="Times New Roman" w:eastAsia="Times New Roman" w:hAnsi="Times New Roman" w:cs="Times New Roman"/>
          <w:color w:val="000000" w:themeColor="text1"/>
          <w:kern w:val="0"/>
          <w:sz w:val="28"/>
          <w:szCs w:val="28"/>
          <w:vertAlign w:val="subscript"/>
          <w:lang w:val="vi-VN"/>
        </w:rPr>
        <w:t>i</w:t>
      </w:r>
      <w:r w:rsidRPr="00E718F0">
        <w:rPr>
          <w:rFonts w:ascii="Times New Roman" w:eastAsia="Times New Roman" w:hAnsi="Times New Roman" w:cs="Times New Roman"/>
          <w:color w:val="000000" w:themeColor="text1"/>
          <w:kern w:val="0"/>
          <w:sz w:val="28"/>
          <w:szCs w:val="28"/>
          <w:lang w:val="vi-VN"/>
        </w:rPr>
        <w:t>: Giá tại hiện trường của một đơn vị vật liệu thứ i (i = 1÷ n), được xác định</w:t>
      </w:r>
      <w:r w:rsidRPr="00E718F0">
        <w:rPr>
          <w:rFonts w:ascii="Times New Roman" w:eastAsia="Times New Roman" w:hAnsi="Times New Roman" w:cs="Times New Roman"/>
          <w:color w:val="000000" w:themeColor="text1"/>
          <w:kern w:val="0"/>
          <w:sz w:val="28"/>
          <w:szCs w:val="28"/>
        </w:rPr>
        <w:t xml:space="preserve"> p</w:t>
      </w:r>
      <w:r w:rsidRPr="00E718F0">
        <w:rPr>
          <w:rFonts w:ascii="Times New Roman" w:eastAsia="Times New Roman" w:hAnsi="Times New Roman" w:cs="Times New Roman"/>
          <w:color w:val="000000" w:themeColor="text1"/>
          <w:kern w:val="0"/>
          <w:sz w:val="28"/>
          <w:szCs w:val="28"/>
          <w:lang w:val="vi-VN"/>
        </w:rPr>
        <w:t>hù hợp với tiêu chuẩn, chủng loại và chất lượng vật liệu sử dụng</w:t>
      </w:r>
      <w:r w:rsidRPr="00E718F0">
        <w:rPr>
          <w:rFonts w:ascii="Times New Roman" w:eastAsia="Times New Roman" w:hAnsi="Times New Roman" w:cs="Times New Roman"/>
          <w:color w:val="000000" w:themeColor="text1"/>
          <w:kern w:val="0"/>
          <w:sz w:val="28"/>
          <w:szCs w:val="28"/>
        </w:rPr>
        <w:t xml:space="preserve"> và theo quy định tại điểm khoản 4 Điều </w:t>
      </w:r>
      <w:r w:rsidR="006803EE" w:rsidRPr="00E718F0">
        <w:rPr>
          <w:rFonts w:ascii="Times New Roman" w:eastAsia="Times New Roman" w:hAnsi="Times New Roman" w:cs="Times New Roman"/>
          <w:color w:val="000000" w:themeColor="text1"/>
          <w:kern w:val="0"/>
          <w:sz w:val="28"/>
          <w:szCs w:val="28"/>
        </w:rPr>
        <w:t xml:space="preserve">7 </w:t>
      </w:r>
      <w:r w:rsidRPr="00E718F0">
        <w:rPr>
          <w:rFonts w:ascii="Times New Roman" w:eastAsia="Times New Roman" w:hAnsi="Times New Roman" w:cs="Times New Roman"/>
          <w:color w:val="000000" w:themeColor="text1"/>
          <w:kern w:val="0"/>
          <w:sz w:val="28"/>
          <w:szCs w:val="28"/>
        </w:rPr>
        <w:t xml:space="preserve">Thông tư này. </w:t>
      </w:r>
      <w:r w:rsidRPr="00E718F0">
        <w:rPr>
          <w:rFonts w:ascii="Times New Roman" w:eastAsia="Times New Roman" w:hAnsi="Times New Roman" w:cs="Times New Roman"/>
          <w:color w:val="000000" w:themeColor="text1"/>
          <w:kern w:val="0"/>
          <w:sz w:val="28"/>
          <w:szCs w:val="28"/>
          <w:lang w:val="vi-VN"/>
        </w:rPr>
        <w:t>Giá vật liệu sử dụng để tính toán là giá vật liệu chưa bao gồm thuế giá trị gia tăng</w:t>
      </w:r>
      <w:r w:rsidRPr="00E718F0">
        <w:rPr>
          <w:rFonts w:ascii="Times New Roman" w:eastAsia="Times New Roman" w:hAnsi="Times New Roman" w:cs="Times New Roman"/>
          <w:color w:val="000000" w:themeColor="text1"/>
          <w:kern w:val="0"/>
          <w:sz w:val="28"/>
          <w:szCs w:val="28"/>
        </w:rPr>
        <w:t>;</w:t>
      </w:r>
    </w:p>
    <w:p w14:paraId="5CE3EF52" w14:textId="77777777" w:rsidR="00DE6B7B" w:rsidRPr="00E718F0" w:rsidRDefault="00DE6B7B" w:rsidP="00DE6B7B">
      <w:pPr>
        <w:shd w:val="clear" w:color="auto" w:fill="FFFFFF"/>
        <w:spacing w:before="120" w:after="120" w:line="156" w:lineRule="atLeast"/>
        <w:ind w:firstLine="720"/>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lang w:val="vi-VN"/>
        </w:rPr>
        <w:t xml:space="preserve">+ </w:t>
      </w:r>
      <w:r w:rsidRPr="00E718F0">
        <w:rPr>
          <w:rFonts w:ascii="Times New Roman" w:eastAsia="Times New Roman" w:hAnsi="Times New Roman" w:cs="Times New Roman"/>
          <w:color w:val="000000" w:themeColor="text1"/>
          <w:kern w:val="0"/>
          <w:sz w:val="28"/>
          <w:szCs w:val="28"/>
        </w:rPr>
        <w:t>K</w:t>
      </w:r>
      <w:r w:rsidRPr="00E718F0">
        <w:rPr>
          <w:rFonts w:ascii="Times New Roman" w:eastAsia="Times New Roman" w:hAnsi="Times New Roman" w:cs="Times New Roman"/>
          <w:color w:val="000000" w:themeColor="text1"/>
          <w:kern w:val="0"/>
          <w:sz w:val="28"/>
          <w:szCs w:val="28"/>
          <w:vertAlign w:val="superscript"/>
        </w:rPr>
        <w:t>VL</w:t>
      </w:r>
      <w:r w:rsidRPr="00E718F0">
        <w:rPr>
          <w:rFonts w:ascii="Times New Roman" w:eastAsia="Times New Roman" w:hAnsi="Times New Roman" w:cs="Times New Roman"/>
          <w:color w:val="000000" w:themeColor="text1"/>
          <w:kern w:val="0"/>
          <w:sz w:val="28"/>
          <w:szCs w:val="28"/>
          <w:lang w:val="vi-VN"/>
        </w:rPr>
        <w:t> là hệ số điều chỉnh</w:t>
      </w:r>
      <w:r w:rsidRPr="00E718F0">
        <w:rPr>
          <w:rFonts w:ascii="Times New Roman" w:eastAsia="Times New Roman" w:hAnsi="Times New Roman" w:cs="Times New Roman"/>
          <w:color w:val="000000" w:themeColor="text1"/>
          <w:kern w:val="0"/>
          <w:sz w:val="28"/>
          <w:szCs w:val="28"/>
        </w:rPr>
        <w:t xml:space="preserve"> vật liệu</w:t>
      </w:r>
      <w:r w:rsidRPr="00E718F0">
        <w:rPr>
          <w:rFonts w:ascii="Times New Roman" w:eastAsia="Times New Roman" w:hAnsi="Times New Roman" w:cs="Times New Roman"/>
          <w:color w:val="000000" w:themeColor="text1"/>
          <w:kern w:val="0"/>
          <w:sz w:val="28"/>
          <w:szCs w:val="28"/>
          <w:lang w:val="vi-VN"/>
        </w:rPr>
        <w:t xml:space="preserve"> (nếu có</w:t>
      </w:r>
      <w:r w:rsidRPr="00E718F0">
        <w:rPr>
          <w:rFonts w:ascii="Times New Roman" w:eastAsia="Times New Roman" w:hAnsi="Times New Roman" w:cs="Times New Roman"/>
          <w:color w:val="000000" w:themeColor="text1"/>
          <w:kern w:val="0"/>
          <w:sz w:val="28"/>
          <w:szCs w:val="28"/>
        </w:rPr>
        <w:t>).</w:t>
      </w:r>
    </w:p>
    <w:p w14:paraId="2F60F98D" w14:textId="77777777" w:rsidR="00DE6B7B" w:rsidRPr="00E718F0" w:rsidRDefault="00DE6B7B" w:rsidP="00DE6B7B">
      <w:pPr>
        <w:shd w:val="clear" w:color="auto" w:fill="FFFFFF"/>
        <w:spacing w:before="120" w:after="0" w:line="340" w:lineRule="exact"/>
        <w:ind w:firstLine="567"/>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b) Chi phí nhân công:</w:t>
      </w:r>
    </w:p>
    <w:p w14:paraId="36526B1E" w14:textId="77777777" w:rsidR="00DE6B7B" w:rsidRPr="00E718F0" w:rsidRDefault="00DE6B7B" w:rsidP="00DE6B7B">
      <w:pPr>
        <w:shd w:val="clear" w:color="auto" w:fill="FFFFFF"/>
        <w:spacing w:before="240" w:after="240" w:line="340" w:lineRule="exact"/>
        <w:ind w:firstLine="567"/>
        <w:rPr>
          <w:rFonts w:ascii="Times New Roman" w:eastAsia="Times New Roman" w:hAnsi="Times New Roman" w:cs="Times New Roman"/>
          <w:color w:val="000000" w:themeColor="text1"/>
          <w:kern w:val="0"/>
        </w:rPr>
      </w:pPr>
      <m:oMathPara>
        <m:oMath>
          <m:r>
            <w:rPr>
              <w:rFonts w:ascii="Cambria Math" w:eastAsia="Times New Roman" w:hAnsi="Cambria Math" w:cs="Times New Roman"/>
              <w:color w:val="000000" w:themeColor="text1"/>
              <w:kern w:val="0"/>
            </w:rPr>
            <m:t>NC=</m:t>
          </m:r>
          <m:nary>
            <m:naryPr>
              <m:chr m:val="∑"/>
              <m:limLoc m:val="subSup"/>
              <m:ctrlPr>
                <w:rPr>
                  <w:rFonts w:ascii="Cambria Math" w:eastAsia="Times New Roman" w:hAnsi="Cambria Math" w:cs="Times New Roman"/>
                  <w:i/>
                  <w:color w:val="000000" w:themeColor="text1"/>
                  <w:kern w:val="0"/>
                </w:rPr>
              </m:ctrlPr>
            </m:naryPr>
            <m:sub>
              <m:r>
                <w:rPr>
                  <w:rFonts w:ascii="Cambria Math" w:eastAsia="Times New Roman" w:hAnsi="Cambria Math" w:cs="Times New Roman"/>
                  <w:color w:val="000000" w:themeColor="text1"/>
                  <w:kern w:val="0"/>
                </w:rPr>
                <m:t>i=1</m:t>
              </m:r>
            </m:sub>
            <m:sup>
              <m:r>
                <w:rPr>
                  <w:rFonts w:ascii="Cambria Math" w:eastAsia="Times New Roman" w:hAnsi="Cambria Math" w:cs="Times New Roman"/>
                  <w:color w:val="000000" w:themeColor="text1"/>
                  <w:kern w:val="0"/>
                </w:rPr>
                <m:t>n</m:t>
              </m:r>
            </m:sup>
            <m:e>
              <m:d>
                <m:dPr>
                  <m:ctrlPr>
                    <w:rPr>
                      <w:rFonts w:ascii="Cambria Math" w:eastAsia="Times New Roman" w:hAnsi="Cambria Math" w:cs="Times New Roman"/>
                      <w:i/>
                      <w:color w:val="000000" w:themeColor="text1"/>
                      <w:kern w:val="0"/>
                    </w:rPr>
                  </m:ctrlPr>
                </m:dPr>
                <m:e>
                  <m:sSub>
                    <m:sSubPr>
                      <m:ctrlPr>
                        <w:rPr>
                          <w:rFonts w:ascii="Cambria Math" w:eastAsia="Times New Roman" w:hAnsi="Cambria Math" w:cs="Times New Roman"/>
                          <w:i/>
                          <w:color w:val="000000" w:themeColor="text1"/>
                          <w:kern w:val="0"/>
                        </w:rPr>
                      </m:ctrlPr>
                    </m:sSubPr>
                    <m:e>
                      <m:r>
                        <w:rPr>
                          <w:rFonts w:ascii="Cambria Math" w:eastAsia="Times New Roman" w:hAnsi="Cambria Math" w:cs="Times New Roman"/>
                          <w:color w:val="000000" w:themeColor="text1"/>
                          <w:kern w:val="0"/>
                        </w:rPr>
                        <m:t>N</m:t>
                      </m:r>
                    </m:e>
                    <m:sub>
                      <m:r>
                        <w:rPr>
                          <w:rFonts w:ascii="Cambria Math" w:eastAsia="Times New Roman" w:hAnsi="Cambria Math" w:cs="Times New Roman"/>
                          <w:color w:val="000000" w:themeColor="text1"/>
                          <w:kern w:val="0"/>
                        </w:rPr>
                        <m:t>i</m:t>
                      </m:r>
                    </m:sub>
                  </m:sSub>
                  <m:r>
                    <w:rPr>
                      <w:rFonts w:ascii="Cambria Math" w:eastAsia="Times New Roman" w:hAnsi="Cambria Math" w:cs="Times New Roman"/>
                      <w:color w:val="000000" w:themeColor="text1"/>
                      <w:kern w:val="0"/>
                    </w:rPr>
                    <m:t xml:space="preserve"> x </m:t>
                  </m:r>
                  <m:sSubSup>
                    <m:sSubSupPr>
                      <m:ctrlPr>
                        <w:rPr>
                          <w:rFonts w:ascii="Cambria Math" w:eastAsia="Times New Roman" w:hAnsi="Cambria Math" w:cs="Times New Roman"/>
                          <w:i/>
                          <w:color w:val="000000" w:themeColor="text1"/>
                          <w:kern w:val="0"/>
                        </w:rPr>
                      </m:ctrlPr>
                    </m:sSubSupPr>
                    <m:e>
                      <m:r>
                        <w:rPr>
                          <w:rFonts w:ascii="Cambria Math" w:eastAsia="Times New Roman" w:hAnsi="Cambria Math" w:cs="Times New Roman"/>
                          <w:color w:val="000000" w:themeColor="text1"/>
                          <w:kern w:val="0"/>
                        </w:rPr>
                        <m:t>G</m:t>
                      </m:r>
                    </m:e>
                    <m:sub>
                      <m:r>
                        <w:rPr>
                          <w:rFonts w:ascii="Cambria Math" w:eastAsia="Times New Roman" w:hAnsi="Cambria Math" w:cs="Times New Roman"/>
                          <w:color w:val="000000" w:themeColor="text1"/>
                          <w:kern w:val="0"/>
                        </w:rPr>
                        <m:t>i</m:t>
                      </m:r>
                    </m:sub>
                    <m:sup>
                      <m:r>
                        <w:rPr>
                          <w:rFonts w:ascii="Cambria Math" w:eastAsia="Times New Roman" w:hAnsi="Cambria Math" w:cs="Times New Roman"/>
                          <w:color w:val="000000" w:themeColor="text1"/>
                          <w:kern w:val="0"/>
                        </w:rPr>
                        <m:t>NC</m:t>
                      </m:r>
                    </m:sup>
                  </m:sSubSup>
                </m:e>
              </m:d>
              <m:r>
                <w:rPr>
                  <w:rFonts w:ascii="Cambria Math" w:eastAsia="Times New Roman" w:hAnsi="Cambria Math" w:cs="Times New Roman"/>
                  <w:color w:val="000000" w:themeColor="text1"/>
                  <w:kern w:val="0"/>
                </w:rPr>
                <m:t xml:space="preserve"> x(1+</m:t>
              </m:r>
              <m:sSup>
                <m:sSupPr>
                  <m:ctrlPr>
                    <w:rPr>
                      <w:rFonts w:ascii="Cambria Math" w:eastAsia="Times New Roman" w:hAnsi="Cambria Math" w:cs="Times New Roman"/>
                      <w:i/>
                      <w:color w:val="000000" w:themeColor="text1"/>
                      <w:kern w:val="0"/>
                    </w:rPr>
                  </m:ctrlPr>
                </m:sSupPr>
                <m:e>
                  <m:r>
                    <w:rPr>
                      <w:rFonts w:ascii="Cambria Math" w:eastAsia="Times New Roman" w:hAnsi="Cambria Math" w:cs="Times New Roman"/>
                      <w:color w:val="000000" w:themeColor="text1"/>
                      <w:kern w:val="0"/>
                    </w:rPr>
                    <m:t>K</m:t>
                  </m:r>
                </m:e>
                <m:sup>
                  <m:r>
                    <w:rPr>
                      <w:rFonts w:ascii="Cambria Math" w:eastAsia="Times New Roman" w:hAnsi="Cambria Math" w:cs="Times New Roman"/>
                      <w:color w:val="000000" w:themeColor="text1"/>
                      <w:kern w:val="0"/>
                    </w:rPr>
                    <m:t>NC</m:t>
                  </m:r>
                </m:sup>
              </m:sSup>
              <m:r>
                <w:rPr>
                  <w:rFonts w:ascii="Cambria Math" w:eastAsia="Times New Roman" w:hAnsi="Cambria Math" w:cs="Times New Roman"/>
                  <w:color w:val="000000" w:themeColor="text1"/>
                  <w:kern w:val="0"/>
                </w:rPr>
                <m:t>)</m:t>
              </m:r>
            </m:e>
          </m:nary>
        </m:oMath>
      </m:oMathPara>
    </w:p>
    <w:p w14:paraId="12E43006" w14:textId="36CDCCC7" w:rsidR="00DE6B7B" w:rsidRPr="00E718F0" w:rsidRDefault="00DE6B7B" w:rsidP="00DE6B7B">
      <w:pPr>
        <w:shd w:val="clear" w:color="auto" w:fill="FFFFFF"/>
        <w:spacing w:before="120" w:after="0" w:line="340" w:lineRule="exact"/>
        <w:ind w:firstLine="567"/>
        <w:jc w:val="both"/>
        <w:rPr>
          <w:rFonts w:ascii="Times New Roman" w:eastAsia="Times New Roman" w:hAnsi="Times New Roman" w:cs="Times New Roman"/>
          <w:color w:val="000000" w:themeColor="text1"/>
          <w:kern w:val="0"/>
          <w:sz w:val="28"/>
          <w:szCs w:val="28"/>
          <w:lang w:val="vi-VN"/>
        </w:rPr>
      </w:pPr>
      <w:r w:rsidRPr="00E718F0">
        <w:rPr>
          <w:rFonts w:ascii="Times New Roman" w:eastAsia="Times New Roman" w:hAnsi="Times New Roman" w:cs="Times New Roman"/>
          <w:i/>
          <w:color w:val="000000" w:themeColor="text1"/>
          <w:kern w:val="0"/>
          <w:sz w:val="28"/>
          <w:szCs w:val="28"/>
        </w:rPr>
        <w:t xml:space="preserve">- </w:t>
      </w:r>
      <w:r w:rsidRPr="00E718F0">
        <w:rPr>
          <w:rFonts w:ascii="Times New Roman" w:eastAsia="Times New Roman" w:hAnsi="Times New Roman" w:cs="Times New Roman"/>
          <w:color w:val="000000" w:themeColor="text1"/>
          <w:kern w:val="0"/>
          <w:sz w:val="28"/>
          <w:szCs w:val="28"/>
        </w:rPr>
        <w:t>N</w:t>
      </w:r>
      <w:r w:rsidRPr="00E718F0">
        <w:rPr>
          <w:rFonts w:ascii="Times New Roman" w:eastAsia="Times New Roman" w:hAnsi="Times New Roman" w:cs="Times New Roman"/>
          <w:color w:val="000000" w:themeColor="text1"/>
          <w:kern w:val="0"/>
          <w:sz w:val="28"/>
          <w:szCs w:val="28"/>
          <w:vertAlign w:val="subscript"/>
        </w:rPr>
        <w:t>i</w:t>
      </w:r>
      <w:r w:rsidRPr="00E718F0">
        <w:rPr>
          <w:rFonts w:ascii="Times New Roman" w:eastAsia="Times New Roman" w:hAnsi="Times New Roman" w:cs="Times New Roman"/>
          <w:color w:val="000000" w:themeColor="text1"/>
          <w:kern w:val="0"/>
          <w:sz w:val="28"/>
          <w:szCs w:val="28"/>
        </w:rPr>
        <w:t>:</w:t>
      </w:r>
      <w:r w:rsidR="00CB6E75">
        <w:rPr>
          <w:rFonts w:ascii="Times New Roman" w:eastAsia="Times New Roman" w:hAnsi="Times New Roman" w:cs="Times New Roman"/>
          <w:color w:val="000000" w:themeColor="text1"/>
          <w:kern w:val="0"/>
          <w:sz w:val="28"/>
          <w:szCs w:val="28"/>
        </w:rPr>
        <w:t xml:space="preserve"> </w:t>
      </w:r>
      <w:r w:rsidRPr="00E718F0">
        <w:rPr>
          <w:rFonts w:ascii="Times New Roman" w:eastAsia="Times New Roman" w:hAnsi="Times New Roman" w:cs="Times New Roman"/>
          <w:iCs/>
          <w:color w:val="000000" w:themeColor="text1"/>
          <w:kern w:val="0"/>
          <w:sz w:val="28"/>
          <w:szCs w:val="28"/>
        </w:rPr>
        <w:t>Lượng</w:t>
      </w:r>
      <w:r w:rsidRPr="00E718F0">
        <w:rPr>
          <w:rFonts w:ascii="Times New Roman" w:eastAsia="Times New Roman" w:hAnsi="Times New Roman" w:cs="Times New Roman"/>
          <w:color w:val="000000" w:themeColor="text1"/>
          <w:kern w:val="0"/>
          <w:sz w:val="28"/>
          <w:szCs w:val="28"/>
        </w:rPr>
        <w:t xml:space="preserve"> hao phí lao động tính bằng ngày công trực tiếp theo cấp bậc của loại nhân công thứ i (i = 1 ÷ n) cho một đơn vị khối lượng </w:t>
      </w:r>
      <w:r w:rsidRPr="00E718F0">
        <w:rPr>
          <w:rFonts w:ascii="Times New Roman" w:eastAsia="Times New Roman" w:hAnsi="Times New Roman" w:cs="Times New Roman"/>
          <w:color w:val="000000" w:themeColor="text1"/>
          <w:kern w:val="0"/>
          <w:sz w:val="28"/>
          <w:szCs w:val="28"/>
          <w:lang w:val="vi-VN"/>
        </w:rPr>
        <w:t>c</w:t>
      </w:r>
      <w:r w:rsidRPr="00E718F0">
        <w:rPr>
          <w:rFonts w:ascii="Times New Roman" w:eastAsia="Times New Roman" w:hAnsi="Times New Roman" w:cs="Times New Roman"/>
          <w:color w:val="000000" w:themeColor="text1"/>
          <w:kern w:val="0"/>
          <w:sz w:val="28"/>
          <w:szCs w:val="28"/>
        </w:rPr>
        <w:t>ô</w:t>
      </w:r>
      <w:r w:rsidRPr="00E718F0">
        <w:rPr>
          <w:rFonts w:ascii="Times New Roman" w:eastAsia="Times New Roman" w:hAnsi="Times New Roman" w:cs="Times New Roman"/>
          <w:color w:val="000000" w:themeColor="text1"/>
          <w:kern w:val="0"/>
          <w:sz w:val="28"/>
          <w:szCs w:val="28"/>
          <w:lang w:val="vi-VN"/>
        </w:rPr>
        <w:t>ng việc quy </w:t>
      </w:r>
      <w:r w:rsidRPr="00E718F0">
        <w:rPr>
          <w:rFonts w:ascii="Times New Roman" w:eastAsia="Times New Roman" w:hAnsi="Times New Roman" w:cs="Times New Roman"/>
          <w:color w:val="000000" w:themeColor="text1"/>
          <w:kern w:val="0"/>
          <w:sz w:val="28"/>
          <w:szCs w:val="28"/>
        </w:rPr>
        <w:t>đ</w:t>
      </w:r>
      <w:r w:rsidRPr="00E718F0">
        <w:rPr>
          <w:rFonts w:ascii="Times New Roman" w:eastAsia="Times New Roman" w:hAnsi="Times New Roman" w:cs="Times New Roman"/>
          <w:color w:val="000000" w:themeColor="text1"/>
          <w:kern w:val="0"/>
          <w:sz w:val="28"/>
          <w:szCs w:val="28"/>
          <w:lang w:val="vi-VN"/>
        </w:rPr>
        <w:t>ịnh trong </w:t>
      </w:r>
      <w:r w:rsidRPr="00E718F0">
        <w:rPr>
          <w:rFonts w:ascii="Times New Roman" w:eastAsia="Times New Roman" w:hAnsi="Times New Roman" w:cs="Times New Roman"/>
          <w:color w:val="000000" w:themeColor="text1"/>
          <w:kern w:val="0"/>
          <w:sz w:val="28"/>
          <w:szCs w:val="28"/>
        </w:rPr>
        <w:t>đ</w:t>
      </w:r>
      <w:r w:rsidRPr="00E718F0">
        <w:rPr>
          <w:rFonts w:ascii="Times New Roman" w:eastAsia="Times New Roman" w:hAnsi="Times New Roman" w:cs="Times New Roman"/>
          <w:color w:val="000000" w:themeColor="text1"/>
          <w:kern w:val="0"/>
          <w:sz w:val="28"/>
          <w:szCs w:val="28"/>
          <w:lang w:val="vi-VN"/>
        </w:rPr>
        <w:t>ịnh mức kinh t</w:t>
      </w:r>
      <w:r w:rsidRPr="00E718F0">
        <w:rPr>
          <w:rFonts w:ascii="Times New Roman" w:eastAsia="Times New Roman" w:hAnsi="Times New Roman" w:cs="Times New Roman"/>
          <w:color w:val="000000" w:themeColor="text1"/>
          <w:kern w:val="0"/>
          <w:sz w:val="28"/>
          <w:szCs w:val="28"/>
        </w:rPr>
        <w:t>ế</w:t>
      </w:r>
      <w:r w:rsidRPr="00E718F0">
        <w:rPr>
          <w:rFonts w:ascii="Times New Roman" w:eastAsia="Times New Roman" w:hAnsi="Times New Roman" w:cs="Times New Roman"/>
          <w:color w:val="000000" w:themeColor="text1"/>
          <w:kern w:val="0"/>
          <w:sz w:val="28"/>
          <w:szCs w:val="28"/>
          <w:lang w:val="vi-VN"/>
        </w:rPr>
        <w:t> - k</w:t>
      </w:r>
      <w:r w:rsidRPr="00E718F0">
        <w:rPr>
          <w:rFonts w:ascii="Times New Roman" w:eastAsia="Times New Roman" w:hAnsi="Times New Roman" w:cs="Times New Roman"/>
          <w:color w:val="000000" w:themeColor="text1"/>
          <w:kern w:val="0"/>
          <w:sz w:val="28"/>
          <w:szCs w:val="28"/>
        </w:rPr>
        <w:t>ỹ</w:t>
      </w:r>
      <w:r w:rsidRPr="00E718F0">
        <w:rPr>
          <w:rFonts w:ascii="Times New Roman" w:eastAsia="Times New Roman" w:hAnsi="Times New Roman" w:cs="Times New Roman"/>
          <w:color w:val="000000" w:themeColor="text1"/>
          <w:kern w:val="0"/>
          <w:sz w:val="28"/>
          <w:szCs w:val="28"/>
          <w:lang w:val="vi-VN"/>
        </w:rPr>
        <w:t> thuật</w:t>
      </w:r>
      <w:r w:rsidRPr="00E718F0">
        <w:rPr>
          <w:rFonts w:ascii="Times New Roman" w:eastAsia="Times New Roman" w:hAnsi="Times New Roman" w:cs="Times New Roman"/>
          <w:color w:val="000000" w:themeColor="text1"/>
          <w:kern w:val="0"/>
          <w:sz w:val="28"/>
          <w:szCs w:val="28"/>
        </w:rPr>
        <w:t xml:space="preserve"> do Bộ Xây dựng hoặc Ủy ban nhân dân cấp tỉnh ban hành</w:t>
      </w:r>
      <w:r w:rsidRPr="00E718F0">
        <w:rPr>
          <w:rFonts w:ascii="Times New Roman" w:eastAsia="Times New Roman" w:hAnsi="Times New Roman" w:cs="Times New Roman"/>
          <w:color w:val="000000" w:themeColor="text1"/>
          <w:kern w:val="0"/>
          <w:sz w:val="28"/>
          <w:szCs w:val="28"/>
          <w:lang w:val="vi-VN"/>
        </w:rPr>
        <w:t>;</w:t>
      </w:r>
    </w:p>
    <w:p w14:paraId="57130CA7" w14:textId="1035B16F" w:rsidR="00DE6B7B" w:rsidRPr="00E718F0" w:rsidRDefault="00DE6B7B" w:rsidP="00DE6B7B">
      <w:pPr>
        <w:shd w:val="clear" w:color="auto" w:fill="FFFFFF"/>
        <w:spacing w:before="120" w:after="0" w:line="340" w:lineRule="exact"/>
        <w:ind w:firstLine="567"/>
        <w:jc w:val="both"/>
        <w:rPr>
          <w:rFonts w:ascii="Times New Roman" w:eastAsia="Times New Roman" w:hAnsi="Times New Roman" w:cs="Times New Roman"/>
          <w:color w:val="000000" w:themeColor="text1"/>
          <w:kern w:val="0"/>
          <w:sz w:val="28"/>
          <w:szCs w:val="28"/>
          <w:lang w:val="vi-VN"/>
        </w:rPr>
      </w:pPr>
      <w:r w:rsidRPr="00E718F0">
        <w:rPr>
          <w:rFonts w:ascii="Times New Roman" w:eastAsia="Times New Roman" w:hAnsi="Times New Roman" w:cs="Times New Roman"/>
          <w:color w:val="000000" w:themeColor="text1"/>
          <w:kern w:val="0"/>
          <w:sz w:val="28"/>
          <w:szCs w:val="28"/>
          <w:lang w:val="vi-VN"/>
        </w:rPr>
        <w:t xml:space="preserve">- </w:t>
      </w:r>
      <w:r w:rsidRPr="00E718F0">
        <w:rPr>
          <w:rFonts w:ascii="Times New Roman" w:eastAsia="Times New Roman" w:hAnsi="Times New Roman" w:cs="Times New Roman"/>
          <w:color w:val="000000" w:themeColor="text1"/>
          <w:kern w:val="0"/>
          <w:sz w:val="28"/>
          <w:szCs w:val="28"/>
        </w:rPr>
        <w:t>G</w:t>
      </w:r>
      <w:r w:rsidRPr="00E718F0">
        <w:rPr>
          <w:rFonts w:ascii="Times New Roman" w:eastAsia="Times New Roman" w:hAnsi="Times New Roman" w:cs="Times New Roman"/>
          <w:color w:val="000000" w:themeColor="text1"/>
          <w:kern w:val="0"/>
          <w:sz w:val="28"/>
          <w:szCs w:val="28"/>
          <w:vertAlign w:val="subscript"/>
        </w:rPr>
        <w:t>i</w:t>
      </w:r>
      <w:r w:rsidRPr="00E718F0">
        <w:rPr>
          <w:rFonts w:ascii="Times New Roman" w:eastAsia="Times New Roman" w:hAnsi="Times New Roman" w:cs="Times New Roman"/>
          <w:color w:val="000000" w:themeColor="text1"/>
          <w:kern w:val="0"/>
          <w:sz w:val="28"/>
          <w:szCs w:val="28"/>
          <w:vertAlign w:val="superscript"/>
        </w:rPr>
        <w:t>NC</w:t>
      </w:r>
      <w:r w:rsidRPr="00E718F0">
        <w:rPr>
          <w:rFonts w:ascii="Times New Roman" w:eastAsia="Times New Roman" w:hAnsi="Times New Roman" w:cs="Times New Roman"/>
          <w:color w:val="000000" w:themeColor="text1"/>
          <w:kern w:val="0"/>
          <w:sz w:val="28"/>
          <w:szCs w:val="28"/>
        </w:rPr>
        <w:t>:</w:t>
      </w:r>
      <w:r w:rsidRPr="00E718F0">
        <w:rPr>
          <w:rFonts w:ascii="Times New Roman" w:eastAsia="Times New Roman" w:hAnsi="Times New Roman" w:cs="Times New Roman"/>
          <w:color w:val="000000" w:themeColor="text1"/>
          <w:kern w:val="0"/>
          <w:sz w:val="28"/>
          <w:szCs w:val="28"/>
          <w:lang w:val="vi-VN"/>
        </w:rPr>
        <w:t xml:space="preserve"> Đơn giá </w:t>
      </w:r>
      <w:r w:rsidRPr="00E718F0">
        <w:rPr>
          <w:rFonts w:ascii="Times New Roman" w:eastAsia="Times New Roman" w:hAnsi="Times New Roman" w:cs="Times New Roman"/>
          <w:color w:val="000000" w:themeColor="text1"/>
          <w:kern w:val="0"/>
          <w:sz w:val="28"/>
          <w:szCs w:val="28"/>
        </w:rPr>
        <w:t xml:space="preserve">ngày công theo cấp bậc của nhân công trực tiếp được xác định theo quy định tại điểm khoản 4 Điều </w:t>
      </w:r>
      <w:r w:rsidR="006803EE" w:rsidRPr="00E718F0">
        <w:rPr>
          <w:rFonts w:ascii="Times New Roman" w:eastAsia="Times New Roman" w:hAnsi="Times New Roman" w:cs="Times New Roman"/>
          <w:color w:val="000000" w:themeColor="text1"/>
          <w:kern w:val="0"/>
          <w:sz w:val="28"/>
          <w:szCs w:val="28"/>
        </w:rPr>
        <w:t xml:space="preserve">7 </w:t>
      </w:r>
      <w:r w:rsidRPr="00E718F0">
        <w:rPr>
          <w:rFonts w:ascii="Times New Roman" w:eastAsia="Times New Roman" w:hAnsi="Times New Roman" w:cs="Times New Roman"/>
          <w:color w:val="000000" w:themeColor="text1"/>
          <w:kern w:val="0"/>
          <w:sz w:val="28"/>
          <w:szCs w:val="28"/>
        </w:rPr>
        <w:t>Thông tư này</w:t>
      </w:r>
      <w:r w:rsidRPr="00E718F0">
        <w:rPr>
          <w:rFonts w:ascii="Times New Roman" w:eastAsia="Times New Roman" w:hAnsi="Times New Roman" w:cs="Times New Roman"/>
          <w:color w:val="000000" w:themeColor="text1"/>
          <w:kern w:val="0"/>
          <w:sz w:val="28"/>
          <w:szCs w:val="28"/>
          <w:lang w:val="vi-VN"/>
        </w:rPr>
        <w:t>;</w:t>
      </w:r>
    </w:p>
    <w:p w14:paraId="10D93E89" w14:textId="77777777" w:rsidR="00DE6B7B" w:rsidRPr="00E718F0" w:rsidRDefault="00DE6B7B" w:rsidP="00DE6B7B">
      <w:pPr>
        <w:shd w:val="clear" w:color="auto" w:fill="FFFFFF"/>
        <w:spacing w:before="120" w:after="120" w:line="156" w:lineRule="atLeast"/>
        <w:ind w:firstLine="567"/>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 K</w:t>
      </w:r>
      <w:r w:rsidRPr="00E718F0">
        <w:rPr>
          <w:rFonts w:ascii="Times New Roman" w:eastAsia="Times New Roman" w:hAnsi="Times New Roman" w:cs="Times New Roman"/>
          <w:color w:val="000000" w:themeColor="text1"/>
          <w:kern w:val="0"/>
          <w:sz w:val="28"/>
          <w:szCs w:val="28"/>
          <w:vertAlign w:val="superscript"/>
        </w:rPr>
        <w:t>NC</w:t>
      </w:r>
      <w:r w:rsidRPr="00E718F0">
        <w:rPr>
          <w:rFonts w:ascii="Times New Roman" w:eastAsia="Times New Roman" w:hAnsi="Times New Roman" w:cs="Times New Roman"/>
          <w:color w:val="000000" w:themeColor="text1"/>
          <w:kern w:val="0"/>
          <w:sz w:val="28"/>
          <w:szCs w:val="28"/>
        </w:rPr>
        <w:t>:</w:t>
      </w:r>
      <w:r w:rsidRPr="00E718F0">
        <w:rPr>
          <w:rFonts w:ascii="Times New Roman" w:eastAsia="Times New Roman" w:hAnsi="Times New Roman" w:cs="Times New Roman"/>
          <w:color w:val="000000" w:themeColor="text1"/>
          <w:kern w:val="0"/>
          <w:sz w:val="28"/>
          <w:szCs w:val="28"/>
          <w:lang w:val="vi-VN"/>
        </w:rPr>
        <w:t xml:space="preserve"> Hệ số điều chỉnh</w:t>
      </w:r>
      <w:r w:rsidRPr="00E718F0">
        <w:rPr>
          <w:rFonts w:ascii="Times New Roman" w:eastAsia="Times New Roman" w:hAnsi="Times New Roman" w:cs="Times New Roman"/>
          <w:color w:val="000000" w:themeColor="text1"/>
          <w:kern w:val="0"/>
          <w:sz w:val="28"/>
          <w:szCs w:val="28"/>
        </w:rPr>
        <w:t xml:space="preserve"> chi phí nhân công</w:t>
      </w:r>
      <w:r w:rsidRPr="00E718F0">
        <w:rPr>
          <w:rFonts w:ascii="Times New Roman" w:eastAsia="Times New Roman" w:hAnsi="Times New Roman" w:cs="Times New Roman"/>
          <w:color w:val="000000" w:themeColor="text1"/>
          <w:kern w:val="0"/>
          <w:sz w:val="28"/>
          <w:szCs w:val="28"/>
          <w:lang w:val="vi-VN"/>
        </w:rPr>
        <w:t xml:space="preserve"> (nếu có</w:t>
      </w:r>
      <w:r w:rsidRPr="00E718F0">
        <w:rPr>
          <w:rFonts w:ascii="Times New Roman" w:eastAsia="Times New Roman" w:hAnsi="Times New Roman" w:cs="Times New Roman"/>
          <w:color w:val="000000" w:themeColor="text1"/>
          <w:kern w:val="0"/>
          <w:sz w:val="28"/>
          <w:szCs w:val="28"/>
        </w:rPr>
        <w:t>);</w:t>
      </w:r>
    </w:p>
    <w:p w14:paraId="7940B567" w14:textId="77777777" w:rsidR="00DE6B7B" w:rsidRPr="00E718F0" w:rsidRDefault="00DE6B7B" w:rsidP="00DE6B7B">
      <w:pPr>
        <w:shd w:val="clear" w:color="auto" w:fill="FFFFFF"/>
        <w:spacing w:before="120" w:after="0" w:line="340" w:lineRule="exact"/>
        <w:ind w:firstLine="567"/>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c)</w:t>
      </w:r>
      <w:r w:rsidRPr="00E718F0">
        <w:rPr>
          <w:rFonts w:ascii="Times New Roman" w:eastAsia="Times New Roman" w:hAnsi="Times New Roman" w:cs="Times New Roman"/>
          <w:color w:val="000000" w:themeColor="text1"/>
          <w:kern w:val="0"/>
          <w:sz w:val="28"/>
          <w:szCs w:val="28"/>
          <w:lang w:val="vi-VN"/>
        </w:rPr>
        <w:t xml:space="preserve"> Chi phí máy, thiết bị, phương tiện (sau đây gọi chung là máy):</w:t>
      </w:r>
    </w:p>
    <w:p w14:paraId="427C33FE" w14:textId="77777777" w:rsidR="00DE6B7B" w:rsidRPr="00E718F0" w:rsidRDefault="00DE6B7B" w:rsidP="00DE6B7B">
      <w:pPr>
        <w:shd w:val="clear" w:color="auto" w:fill="FFFFFF"/>
        <w:spacing w:before="120" w:after="0" w:line="340" w:lineRule="exact"/>
        <w:ind w:firstLine="567"/>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lang w:val="vi-VN"/>
        </w:rPr>
        <w:t>Chi phí máy được xác định bằng công thức sau:</w:t>
      </w:r>
    </w:p>
    <w:p w14:paraId="31E36F9D" w14:textId="77777777" w:rsidR="00DE6B7B" w:rsidRPr="00E718F0" w:rsidRDefault="00DE6B7B" w:rsidP="00DE6B7B">
      <w:pPr>
        <w:shd w:val="clear" w:color="auto" w:fill="FFFFFF"/>
        <w:spacing w:before="240" w:after="240" w:line="340" w:lineRule="exact"/>
        <w:ind w:firstLine="567"/>
        <w:rPr>
          <w:rFonts w:ascii="Times New Roman" w:eastAsia="Times New Roman" w:hAnsi="Times New Roman" w:cs="Times New Roman"/>
          <w:color w:val="000000" w:themeColor="text1"/>
          <w:kern w:val="0"/>
        </w:rPr>
      </w:pPr>
      <m:oMathPara>
        <m:oMath>
          <m:r>
            <w:rPr>
              <w:rFonts w:ascii="Cambria Math" w:eastAsia="Times New Roman" w:hAnsi="Cambria Math" w:cs="Times New Roman"/>
              <w:color w:val="000000" w:themeColor="text1"/>
              <w:kern w:val="0"/>
            </w:rPr>
            <m:t>M=</m:t>
          </m:r>
          <m:nary>
            <m:naryPr>
              <m:chr m:val="∑"/>
              <m:limLoc m:val="subSup"/>
              <m:ctrlPr>
                <w:rPr>
                  <w:rFonts w:ascii="Cambria Math" w:eastAsia="Times New Roman" w:hAnsi="Cambria Math" w:cs="Times New Roman"/>
                  <w:i/>
                  <w:color w:val="000000" w:themeColor="text1"/>
                  <w:kern w:val="0"/>
                </w:rPr>
              </m:ctrlPr>
            </m:naryPr>
            <m:sub>
              <m:r>
                <w:rPr>
                  <w:rFonts w:ascii="Cambria Math" w:eastAsia="Times New Roman" w:hAnsi="Cambria Math" w:cs="Times New Roman"/>
                  <w:color w:val="000000" w:themeColor="text1"/>
                  <w:kern w:val="0"/>
                </w:rPr>
                <m:t>i=1</m:t>
              </m:r>
            </m:sub>
            <m:sup>
              <m:r>
                <w:rPr>
                  <w:rFonts w:ascii="Cambria Math" w:eastAsia="Times New Roman" w:hAnsi="Cambria Math" w:cs="Times New Roman"/>
                  <w:color w:val="000000" w:themeColor="text1"/>
                  <w:kern w:val="0"/>
                </w:rPr>
                <m:t>n</m:t>
              </m:r>
            </m:sup>
            <m:e>
              <m:d>
                <m:dPr>
                  <m:ctrlPr>
                    <w:rPr>
                      <w:rFonts w:ascii="Cambria Math" w:eastAsia="Times New Roman" w:hAnsi="Cambria Math" w:cs="Times New Roman"/>
                      <w:i/>
                      <w:color w:val="000000" w:themeColor="text1"/>
                      <w:kern w:val="0"/>
                    </w:rPr>
                  </m:ctrlPr>
                </m:dPr>
                <m:e>
                  <m:sSub>
                    <m:sSubPr>
                      <m:ctrlPr>
                        <w:rPr>
                          <w:rFonts w:ascii="Cambria Math" w:eastAsia="Times New Roman" w:hAnsi="Cambria Math" w:cs="Times New Roman"/>
                          <w:i/>
                          <w:color w:val="000000" w:themeColor="text1"/>
                          <w:kern w:val="0"/>
                        </w:rPr>
                      </m:ctrlPr>
                    </m:sSubPr>
                    <m:e>
                      <m:r>
                        <w:rPr>
                          <w:rFonts w:ascii="Cambria Math" w:eastAsia="Times New Roman" w:hAnsi="Cambria Math" w:cs="Times New Roman"/>
                          <w:color w:val="000000" w:themeColor="text1"/>
                          <w:kern w:val="0"/>
                        </w:rPr>
                        <m:t>M</m:t>
                      </m:r>
                    </m:e>
                    <m:sub>
                      <m:r>
                        <w:rPr>
                          <w:rFonts w:ascii="Cambria Math" w:eastAsia="Times New Roman" w:hAnsi="Cambria Math" w:cs="Times New Roman"/>
                          <w:color w:val="000000" w:themeColor="text1"/>
                          <w:kern w:val="0"/>
                        </w:rPr>
                        <m:t>i</m:t>
                      </m:r>
                    </m:sub>
                  </m:sSub>
                  <m:r>
                    <w:rPr>
                      <w:rFonts w:ascii="Cambria Math" w:eastAsia="Times New Roman" w:hAnsi="Cambria Math" w:cs="Times New Roman"/>
                      <w:color w:val="000000" w:themeColor="text1"/>
                      <w:kern w:val="0"/>
                    </w:rPr>
                    <m:t xml:space="preserve"> x </m:t>
                  </m:r>
                  <m:sSubSup>
                    <m:sSubSupPr>
                      <m:ctrlPr>
                        <w:rPr>
                          <w:rFonts w:ascii="Cambria Math" w:eastAsia="Times New Roman" w:hAnsi="Cambria Math" w:cs="Times New Roman"/>
                          <w:i/>
                          <w:color w:val="000000" w:themeColor="text1"/>
                          <w:kern w:val="0"/>
                        </w:rPr>
                      </m:ctrlPr>
                    </m:sSubSupPr>
                    <m:e>
                      <m:r>
                        <w:rPr>
                          <w:rFonts w:ascii="Cambria Math" w:eastAsia="Times New Roman" w:hAnsi="Cambria Math" w:cs="Times New Roman"/>
                          <w:color w:val="000000" w:themeColor="text1"/>
                          <w:kern w:val="0"/>
                        </w:rPr>
                        <m:t>G</m:t>
                      </m:r>
                    </m:e>
                    <m:sub>
                      <m:r>
                        <w:rPr>
                          <w:rFonts w:ascii="Cambria Math" w:eastAsia="Times New Roman" w:hAnsi="Cambria Math" w:cs="Times New Roman"/>
                          <w:color w:val="000000" w:themeColor="text1"/>
                          <w:kern w:val="0"/>
                        </w:rPr>
                        <m:t>i</m:t>
                      </m:r>
                    </m:sub>
                    <m:sup>
                      <m:r>
                        <w:rPr>
                          <w:rFonts w:ascii="Cambria Math" w:eastAsia="Times New Roman" w:hAnsi="Cambria Math" w:cs="Times New Roman"/>
                          <w:color w:val="000000" w:themeColor="text1"/>
                          <w:kern w:val="0"/>
                        </w:rPr>
                        <m:t>MTC</m:t>
                      </m:r>
                    </m:sup>
                  </m:sSubSup>
                </m:e>
              </m:d>
              <m:r>
                <w:rPr>
                  <w:rFonts w:ascii="Cambria Math" w:eastAsia="Times New Roman" w:hAnsi="Cambria Math" w:cs="Times New Roman"/>
                  <w:color w:val="000000" w:themeColor="text1"/>
                  <w:kern w:val="0"/>
                </w:rPr>
                <m:t xml:space="preserve">x (1+ </m:t>
              </m:r>
            </m:e>
          </m:nary>
          <m:sSup>
            <m:sSupPr>
              <m:ctrlPr>
                <w:rPr>
                  <w:rFonts w:ascii="Cambria Math" w:eastAsia="Times New Roman" w:hAnsi="Cambria Math" w:cs="Times New Roman"/>
                  <w:i/>
                  <w:color w:val="000000" w:themeColor="text1"/>
                  <w:kern w:val="0"/>
                </w:rPr>
              </m:ctrlPr>
            </m:sSupPr>
            <m:e>
              <m:r>
                <w:rPr>
                  <w:rFonts w:ascii="Cambria Math" w:eastAsia="Times New Roman" w:hAnsi="Cambria Math" w:cs="Times New Roman"/>
                  <w:color w:val="000000" w:themeColor="text1"/>
                  <w:kern w:val="0"/>
                </w:rPr>
                <m:t>K</m:t>
              </m:r>
            </m:e>
            <m:sup>
              <m:r>
                <w:rPr>
                  <w:rFonts w:ascii="Cambria Math" w:eastAsia="Times New Roman" w:hAnsi="Cambria Math" w:cs="Times New Roman"/>
                  <w:color w:val="000000" w:themeColor="text1"/>
                  <w:kern w:val="0"/>
                </w:rPr>
                <m:t>MTC</m:t>
              </m:r>
            </m:sup>
          </m:sSup>
          <m:r>
            <w:rPr>
              <w:rFonts w:ascii="Cambria Math" w:eastAsia="Times New Roman" w:hAnsi="Cambria Math" w:cs="Times New Roman"/>
              <w:color w:val="000000" w:themeColor="text1"/>
              <w:kern w:val="0"/>
            </w:rPr>
            <m:t>)</m:t>
          </m:r>
        </m:oMath>
      </m:oMathPara>
    </w:p>
    <w:p w14:paraId="7D3DB9CA" w14:textId="77777777" w:rsidR="00DE6B7B" w:rsidRPr="00E718F0" w:rsidRDefault="00DE6B7B" w:rsidP="00DE6B7B">
      <w:pPr>
        <w:shd w:val="clear" w:color="auto" w:fill="FFFFFF"/>
        <w:spacing w:before="120" w:after="0" w:line="340" w:lineRule="exact"/>
        <w:ind w:firstLine="567"/>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lang w:val="vi-VN"/>
        </w:rPr>
        <w:t>Trong </w:t>
      </w:r>
      <w:r w:rsidRPr="00E718F0">
        <w:rPr>
          <w:rFonts w:ascii="Times New Roman" w:eastAsia="Times New Roman" w:hAnsi="Times New Roman" w:cs="Times New Roman"/>
          <w:color w:val="000000" w:themeColor="text1"/>
          <w:kern w:val="0"/>
          <w:sz w:val="28"/>
          <w:szCs w:val="28"/>
        </w:rPr>
        <w:t>đó</w:t>
      </w:r>
      <w:r w:rsidRPr="00E718F0">
        <w:rPr>
          <w:rFonts w:ascii="Times New Roman" w:eastAsia="Times New Roman" w:hAnsi="Times New Roman" w:cs="Times New Roman"/>
          <w:color w:val="000000" w:themeColor="text1"/>
          <w:kern w:val="0"/>
          <w:sz w:val="28"/>
          <w:szCs w:val="28"/>
          <w:lang w:val="vi-VN"/>
        </w:rPr>
        <w:t>:</w:t>
      </w:r>
    </w:p>
    <w:p w14:paraId="440D7FD5" w14:textId="77777777" w:rsidR="00DE6B7B" w:rsidRPr="00E718F0" w:rsidRDefault="00DE6B7B" w:rsidP="00DE6B7B">
      <w:pPr>
        <w:shd w:val="clear" w:color="auto" w:fill="FFFFFF"/>
        <w:spacing w:before="120" w:after="0" w:line="340" w:lineRule="exact"/>
        <w:ind w:firstLine="567"/>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lang w:val="vi-VN"/>
        </w:rPr>
        <w:t>- M</w:t>
      </w:r>
      <w:r w:rsidRPr="00E718F0">
        <w:rPr>
          <w:rFonts w:ascii="Times New Roman" w:eastAsia="Times New Roman" w:hAnsi="Times New Roman" w:cs="Times New Roman"/>
          <w:color w:val="000000" w:themeColor="text1"/>
          <w:kern w:val="0"/>
          <w:sz w:val="28"/>
          <w:szCs w:val="28"/>
          <w:vertAlign w:val="subscript"/>
        </w:rPr>
        <w:t>i</w:t>
      </w:r>
      <w:r w:rsidRPr="00E718F0">
        <w:rPr>
          <w:rFonts w:ascii="Times New Roman" w:eastAsia="Times New Roman" w:hAnsi="Times New Roman" w:cs="Times New Roman"/>
          <w:color w:val="000000" w:themeColor="text1"/>
          <w:kern w:val="0"/>
          <w:sz w:val="28"/>
          <w:szCs w:val="28"/>
          <w:lang w:val="vi-VN"/>
        </w:rPr>
        <w:t>: Lượng hao phí ca máy của loại máy</w:t>
      </w:r>
      <w:r w:rsidRPr="00E718F0">
        <w:rPr>
          <w:rFonts w:ascii="Times New Roman" w:eastAsia="Times New Roman" w:hAnsi="Times New Roman" w:cs="Times New Roman"/>
          <w:color w:val="000000" w:themeColor="text1"/>
          <w:kern w:val="0"/>
          <w:sz w:val="28"/>
          <w:szCs w:val="28"/>
        </w:rPr>
        <w:t>,</w:t>
      </w:r>
      <w:r w:rsidRPr="00E718F0">
        <w:rPr>
          <w:rFonts w:ascii="Times New Roman" w:eastAsia="Times New Roman" w:hAnsi="Times New Roman" w:cs="Times New Roman"/>
          <w:color w:val="000000" w:themeColor="text1"/>
          <w:kern w:val="0"/>
          <w:sz w:val="28"/>
          <w:szCs w:val="28"/>
          <w:lang w:val="vi-VN"/>
        </w:rPr>
        <w:t> thiết bị thi c</w:t>
      </w:r>
      <w:r w:rsidRPr="00E718F0">
        <w:rPr>
          <w:rFonts w:ascii="Times New Roman" w:eastAsia="Times New Roman" w:hAnsi="Times New Roman" w:cs="Times New Roman"/>
          <w:color w:val="000000" w:themeColor="text1"/>
          <w:kern w:val="0"/>
          <w:sz w:val="28"/>
          <w:szCs w:val="28"/>
        </w:rPr>
        <w:t>ô</w:t>
      </w:r>
      <w:r w:rsidRPr="00E718F0">
        <w:rPr>
          <w:rFonts w:ascii="Times New Roman" w:eastAsia="Times New Roman" w:hAnsi="Times New Roman" w:cs="Times New Roman"/>
          <w:color w:val="000000" w:themeColor="text1"/>
          <w:kern w:val="0"/>
          <w:sz w:val="28"/>
          <w:szCs w:val="28"/>
          <w:lang w:val="vi-VN"/>
        </w:rPr>
        <w:t>ng chính th</w:t>
      </w:r>
      <w:r w:rsidRPr="00E718F0">
        <w:rPr>
          <w:rFonts w:ascii="Times New Roman" w:eastAsia="Times New Roman" w:hAnsi="Times New Roman" w:cs="Times New Roman"/>
          <w:color w:val="000000" w:themeColor="text1"/>
          <w:kern w:val="0"/>
          <w:sz w:val="28"/>
          <w:szCs w:val="28"/>
        </w:rPr>
        <w:t>ứ</w:t>
      </w:r>
      <w:r w:rsidRPr="00E718F0">
        <w:rPr>
          <w:rFonts w:ascii="Times New Roman" w:eastAsia="Times New Roman" w:hAnsi="Times New Roman" w:cs="Times New Roman"/>
          <w:color w:val="000000" w:themeColor="text1"/>
          <w:kern w:val="0"/>
          <w:sz w:val="28"/>
          <w:szCs w:val="28"/>
          <w:lang w:val="vi-VN"/>
        </w:rPr>
        <w:t> i </w:t>
      </w:r>
      <w:r w:rsidRPr="00E718F0">
        <w:rPr>
          <w:rFonts w:ascii="Times New Roman" w:eastAsia="Times New Roman" w:hAnsi="Times New Roman" w:cs="Times New Roman"/>
          <w:color w:val="000000" w:themeColor="text1"/>
          <w:kern w:val="0"/>
          <w:sz w:val="28"/>
          <w:szCs w:val="28"/>
        </w:rPr>
        <w:t>(i = 1 ÷ n)</w:t>
      </w:r>
      <w:r w:rsidRPr="00E718F0">
        <w:rPr>
          <w:rFonts w:ascii="Times New Roman" w:eastAsia="Times New Roman" w:hAnsi="Times New Roman" w:cs="Times New Roman"/>
          <w:color w:val="000000" w:themeColor="text1"/>
          <w:kern w:val="0"/>
          <w:sz w:val="28"/>
          <w:szCs w:val="28"/>
          <w:lang w:val="vi-VN"/>
        </w:rPr>
        <w:t> tính cho một kh</w:t>
      </w:r>
      <w:r w:rsidRPr="00E718F0">
        <w:rPr>
          <w:rFonts w:ascii="Times New Roman" w:eastAsia="Times New Roman" w:hAnsi="Times New Roman" w:cs="Times New Roman"/>
          <w:color w:val="000000" w:themeColor="text1"/>
          <w:kern w:val="0"/>
          <w:sz w:val="28"/>
          <w:szCs w:val="28"/>
        </w:rPr>
        <w:t>ố</w:t>
      </w:r>
      <w:r w:rsidRPr="00E718F0">
        <w:rPr>
          <w:rFonts w:ascii="Times New Roman" w:eastAsia="Times New Roman" w:hAnsi="Times New Roman" w:cs="Times New Roman"/>
          <w:color w:val="000000" w:themeColor="text1"/>
          <w:kern w:val="0"/>
          <w:sz w:val="28"/>
          <w:szCs w:val="28"/>
          <w:lang w:val="vi-VN"/>
        </w:rPr>
        <w:t>i lượng công vi</w:t>
      </w:r>
      <w:r w:rsidRPr="00E718F0">
        <w:rPr>
          <w:rFonts w:ascii="Times New Roman" w:eastAsia="Times New Roman" w:hAnsi="Times New Roman" w:cs="Times New Roman"/>
          <w:color w:val="000000" w:themeColor="text1"/>
          <w:kern w:val="0"/>
          <w:sz w:val="28"/>
          <w:szCs w:val="28"/>
        </w:rPr>
        <w:t>ệ</w:t>
      </w:r>
      <w:r w:rsidRPr="00E718F0">
        <w:rPr>
          <w:rFonts w:ascii="Times New Roman" w:eastAsia="Times New Roman" w:hAnsi="Times New Roman" w:cs="Times New Roman"/>
          <w:color w:val="000000" w:themeColor="text1"/>
          <w:kern w:val="0"/>
          <w:sz w:val="28"/>
          <w:szCs w:val="28"/>
          <w:lang w:val="vi-VN"/>
        </w:rPr>
        <w:t>c quy định trong </w:t>
      </w:r>
      <w:r w:rsidRPr="00E718F0">
        <w:rPr>
          <w:rFonts w:ascii="Times New Roman" w:eastAsia="Times New Roman" w:hAnsi="Times New Roman" w:cs="Times New Roman"/>
          <w:color w:val="000000" w:themeColor="text1"/>
          <w:kern w:val="0"/>
          <w:sz w:val="28"/>
          <w:szCs w:val="28"/>
        </w:rPr>
        <w:t>đ</w:t>
      </w:r>
      <w:r w:rsidRPr="00E718F0">
        <w:rPr>
          <w:rFonts w:ascii="Times New Roman" w:eastAsia="Times New Roman" w:hAnsi="Times New Roman" w:cs="Times New Roman"/>
          <w:color w:val="000000" w:themeColor="text1"/>
          <w:kern w:val="0"/>
          <w:sz w:val="28"/>
          <w:szCs w:val="28"/>
          <w:lang w:val="vi-VN"/>
        </w:rPr>
        <w:t>ịnh mức k</w:t>
      </w:r>
      <w:r w:rsidRPr="00E718F0">
        <w:rPr>
          <w:rFonts w:ascii="Times New Roman" w:eastAsia="Times New Roman" w:hAnsi="Times New Roman" w:cs="Times New Roman"/>
          <w:color w:val="000000" w:themeColor="text1"/>
          <w:kern w:val="0"/>
          <w:sz w:val="28"/>
          <w:szCs w:val="28"/>
        </w:rPr>
        <w:t>i</w:t>
      </w:r>
      <w:r w:rsidRPr="00E718F0">
        <w:rPr>
          <w:rFonts w:ascii="Times New Roman" w:eastAsia="Times New Roman" w:hAnsi="Times New Roman" w:cs="Times New Roman"/>
          <w:color w:val="000000" w:themeColor="text1"/>
          <w:kern w:val="0"/>
          <w:sz w:val="28"/>
          <w:szCs w:val="28"/>
          <w:lang w:val="vi-VN"/>
        </w:rPr>
        <w:t>nh t</w:t>
      </w:r>
      <w:r w:rsidRPr="00E718F0">
        <w:rPr>
          <w:rFonts w:ascii="Times New Roman" w:eastAsia="Times New Roman" w:hAnsi="Times New Roman" w:cs="Times New Roman"/>
          <w:color w:val="000000" w:themeColor="text1"/>
          <w:kern w:val="0"/>
          <w:sz w:val="28"/>
          <w:szCs w:val="28"/>
        </w:rPr>
        <w:t>ế</w:t>
      </w:r>
      <w:r w:rsidRPr="00E718F0">
        <w:rPr>
          <w:rFonts w:ascii="Times New Roman" w:eastAsia="Times New Roman" w:hAnsi="Times New Roman" w:cs="Times New Roman"/>
          <w:color w:val="000000" w:themeColor="text1"/>
          <w:kern w:val="0"/>
          <w:sz w:val="28"/>
          <w:szCs w:val="28"/>
          <w:lang w:val="vi-VN"/>
        </w:rPr>
        <w:t> - k</w:t>
      </w:r>
      <w:r w:rsidRPr="00E718F0">
        <w:rPr>
          <w:rFonts w:ascii="Times New Roman" w:eastAsia="Times New Roman" w:hAnsi="Times New Roman" w:cs="Times New Roman"/>
          <w:color w:val="000000" w:themeColor="text1"/>
          <w:kern w:val="0"/>
          <w:sz w:val="28"/>
          <w:szCs w:val="28"/>
        </w:rPr>
        <w:t>ỹ</w:t>
      </w:r>
      <w:r w:rsidRPr="00E718F0">
        <w:rPr>
          <w:rFonts w:ascii="Times New Roman" w:eastAsia="Times New Roman" w:hAnsi="Times New Roman" w:cs="Times New Roman"/>
          <w:color w:val="000000" w:themeColor="text1"/>
          <w:kern w:val="0"/>
          <w:sz w:val="28"/>
          <w:szCs w:val="28"/>
          <w:lang w:val="vi-VN"/>
        </w:rPr>
        <w:t> thuật;</w:t>
      </w:r>
    </w:p>
    <w:p w14:paraId="54EDD52F" w14:textId="76E49935" w:rsidR="00DE6B7B" w:rsidRPr="00E718F0" w:rsidRDefault="00DE6B7B" w:rsidP="00DE6B7B">
      <w:pPr>
        <w:shd w:val="clear" w:color="auto" w:fill="FFFFFF"/>
        <w:spacing w:before="120" w:after="0" w:line="340" w:lineRule="exact"/>
        <w:ind w:firstLine="567"/>
        <w:jc w:val="both"/>
        <w:rPr>
          <w:rFonts w:ascii="Times New Roman" w:eastAsia="Times New Roman" w:hAnsi="Times New Roman" w:cs="Times New Roman"/>
          <w:strike/>
          <w:color w:val="000000" w:themeColor="text1"/>
          <w:kern w:val="0"/>
          <w:sz w:val="28"/>
          <w:szCs w:val="28"/>
          <w:lang w:val="vi-VN"/>
        </w:rPr>
      </w:pPr>
      <w:r w:rsidRPr="00E718F0">
        <w:rPr>
          <w:rFonts w:ascii="Times New Roman" w:eastAsia="Times New Roman" w:hAnsi="Times New Roman" w:cs="Times New Roman"/>
          <w:color w:val="000000" w:themeColor="text1"/>
          <w:kern w:val="0"/>
          <w:sz w:val="28"/>
          <w:szCs w:val="28"/>
          <w:lang w:val="vi-VN"/>
        </w:rPr>
        <w:t xml:space="preserve">- </w:t>
      </w:r>
      <w:r w:rsidRPr="00E718F0">
        <w:rPr>
          <w:rFonts w:ascii="Times New Roman" w:eastAsia="Times New Roman" w:hAnsi="Times New Roman" w:cs="Times New Roman"/>
          <w:color w:val="000000" w:themeColor="text1"/>
          <w:kern w:val="0"/>
          <w:sz w:val="28"/>
          <w:szCs w:val="28"/>
        </w:rPr>
        <w:t>G</w:t>
      </w:r>
      <w:r w:rsidRPr="00E718F0">
        <w:rPr>
          <w:rFonts w:ascii="Times New Roman" w:eastAsia="Times New Roman" w:hAnsi="Times New Roman" w:cs="Times New Roman"/>
          <w:color w:val="000000" w:themeColor="text1"/>
          <w:kern w:val="0"/>
          <w:sz w:val="28"/>
          <w:szCs w:val="28"/>
          <w:vertAlign w:val="subscript"/>
          <w:lang w:val="vi-VN"/>
        </w:rPr>
        <w:t>i</w:t>
      </w:r>
      <w:r w:rsidRPr="00E718F0">
        <w:rPr>
          <w:rFonts w:ascii="Times New Roman" w:eastAsia="Times New Roman" w:hAnsi="Times New Roman" w:cs="Times New Roman"/>
          <w:color w:val="000000" w:themeColor="text1"/>
          <w:kern w:val="0"/>
          <w:sz w:val="28"/>
          <w:szCs w:val="28"/>
          <w:vertAlign w:val="superscript"/>
          <w:lang w:val="vi-VN"/>
        </w:rPr>
        <w:t>MTC</w:t>
      </w:r>
      <w:r w:rsidRPr="00E718F0">
        <w:rPr>
          <w:rFonts w:ascii="Times New Roman" w:eastAsia="Times New Roman" w:hAnsi="Times New Roman" w:cs="Times New Roman"/>
          <w:color w:val="000000" w:themeColor="text1"/>
          <w:kern w:val="0"/>
          <w:sz w:val="28"/>
          <w:szCs w:val="28"/>
          <w:lang w:val="vi-VN"/>
        </w:rPr>
        <w:t xml:space="preserve">: Giá ca máy của loại máy, thiết bị thi công thứ i (i = 1 ÷ n) </w:t>
      </w:r>
      <w:r w:rsidRPr="00E718F0">
        <w:rPr>
          <w:rFonts w:ascii="Times New Roman" w:eastAsia="Times New Roman" w:hAnsi="Times New Roman" w:cs="Times New Roman"/>
          <w:color w:val="000000" w:themeColor="text1"/>
          <w:kern w:val="0"/>
          <w:sz w:val="28"/>
          <w:szCs w:val="28"/>
        </w:rPr>
        <w:t xml:space="preserve">theo quy định tại điểm khoản 4 Điều </w:t>
      </w:r>
      <w:r w:rsidR="006803EE" w:rsidRPr="00E718F0">
        <w:rPr>
          <w:rFonts w:ascii="Times New Roman" w:eastAsia="Times New Roman" w:hAnsi="Times New Roman" w:cs="Times New Roman"/>
          <w:color w:val="000000" w:themeColor="text1"/>
          <w:kern w:val="0"/>
          <w:sz w:val="28"/>
          <w:szCs w:val="28"/>
        </w:rPr>
        <w:t xml:space="preserve">7 </w:t>
      </w:r>
      <w:r w:rsidRPr="00E718F0">
        <w:rPr>
          <w:rFonts w:ascii="Times New Roman" w:eastAsia="Times New Roman" w:hAnsi="Times New Roman" w:cs="Times New Roman"/>
          <w:color w:val="000000" w:themeColor="text1"/>
          <w:kern w:val="0"/>
          <w:sz w:val="28"/>
          <w:szCs w:val="28"/>
        </w:rPr>
        <w:t>Thông tư này</w:t>
      </w:r>
      <w:r w:rsidRPr="00E718F0">
        <w:rPr>
          <w:rFonts w:ascii="Times New Roman" w:eastAsia="Times New Roman" w:hAnsi="Times New Roman" w:cs="Times New Roman"/>
          <w:color w:val="000000" w:themeColor="text1"/>
          <w:kern w:val="0"/>
          <w:sz w:val="28"/>
          <w:szCs w:val="28"/>
          <w:lang w:val="vi-VN"/>
        </w:rPr>
        <w:t>;</w:t>
      </w:r>
    </w:p>
    <w:p w14:paraId="43185EDD" w14:textId="77777777" w:rsidR="00DE6B7B" w:rsidRPr="00E718F0" w:rsidRDefault="00DE6B7B" w:rsidP="00DE6B7B">
      <w:pPr>
        <w:shd w:val="clear" w:color="auto" w:fill="FFFFFF"/>
        <w:spacing w:before="120" w:after="120" w:line="156" w:lineRule="atLeast"/>
        <w:ind w:firstLine="567"/>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 K</w:t>
      </w:r>
      <w:r w:rsidRPr="00E718F0">
        <w:rPr>
          <w:rFonts w:ascii="Times New Roman" w:eastAsia="Times New Roman" w:hAnsi="Times New Roman" w:cs="Times New Roman"/>
          <w:color w:val="000000" w:themeColor="text1"/>
          <w:kern w:val="0"/>
          <w:sz w:val="28"/>
          <w:szCs w:val="28"/>
          <w:vertAlign w:val="superscript"/>
        </w:rPr>
        <w:t>MTC</w:t>
      </w:r>
      <w:r w:rsidRPr="00E718F0">
        <w:rPr>
          <w:rFonts w:ascii="Times New Roman" w:eastAsia="Times New Roman" w:hAnsi="Times New Roman" w:cs="Times New Roman"/>
          <w:color w:val="000000" w:themeColor="text1"/>
          <w:kern w:val="0"/>
          <w:sz w:val="28"/>
          <w:szCs w:val="28"/>
        </w:rPr>
        <w:t xml:space="preserve">: </w:t>
      </w:r>
      <w:r w:rsidRPr="00E718F0">
        <w:rPr>
          <w:rFonts w:ascii="Times New Roman" w:eastAsia="Times New Roman" w:hAnsi="Times New Roman" w:cs="Times New Roman"/>
          <w:color w:val="000000" w:themeColor="text1"/>
          <w:kern w:val="0"/>
          <w:sz w:val="28"/>
          <w:szCs w:val="28"/>
          <w:lang w:val="vi-VN"/>
        </w:rPr>
        <w:t>là hệ số điều chỉnh</w:t>
      </w:r>
      <w:r w:rsidRPr="00E718F0">
        <w:rPr>
          <w:rFonts w:ascii="Times New Roman" w:eastAsia="Times New Roman" w:hAnsi="Times New Roman" w:cs="Times New Roman"/>
          <w:color w:val="000000" w:themeColor="text1"/>
          <w:kern w:val="0"/>
          <w:sz w:val="28"/>
          <w:szCs w:val="28"/>
        </w:rPr>
        <w:t xml:space="preserve"> chi phí máy</w:t>
      </w:r>
      <w:r w:rsidRPr="00E718F0">
        <w:rPr>
          <w:rFonts w:ascii="Times New Roman" w:eastAsia="Times New Roman" w:hAnsi="Times New Roman" w:cs="Times New Roman"/>
          <w:color w:val="000000" w:themeColor="text1"/>
          <w:kern w:val="0"/>
          <w:sz w:val="28"/>
          <w:szCs w:val="28"/>
          <w:lang w:val="vi-VN"/>
        </w:rPr>
        <w:t xml:space="preserve"> (nếu có</w:t>
      </w:r>
      <w:r w:rsidRPr="00E718F0">
        <w:rPr>
          <w:rFonts w:ascii="Times New Roman" w:eastAsia="Times New Roman" w:hAnsi="Times New Roman" w:cs="Times New Roman"/>
          <w:color w:val="000000" w:themeColor="text1"/>
          <w:kern w:val="0"/>
          <w:sz w:val="28"/>
          <w:szCs w:val="28"/>
        </w:rPr>
        <w:t>);</w:t>
      </w:r>
    </w:p>
    <w:p w14:paraId="18FC289E" w14:textId="77777777" w:rsidR="00DE6B7B" w:rsidRPr="00E718F0" w:rsidRDefault="00DE6B7B" w:rsidP="00DE6B7B">
      <w:pPr>
        <w:shd w:val="clear" w:color="auto" w:fill="FFFFFF"/>
        <w:spacing w:before="120" w:after="0" w:line="340" w:lineRule="exact"/>
        <w:ind w:firstLine="567"/>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lang w:val="vi-VN"/>
        </w:rPr>
        <w:t>- Giá ca máy sử dụng để tính toán là giá chưa bao gồm thuế giá trị tăng.</w:t>
      </w:r>
    </w:p>
    <w:p w14:paraId="7E67BCB0" w14:textId="00608981" w:rsidR="00DE6B7B" w:rsidRPr="00E718F0" w:rsidRDefault="00DE6B7B" w:rsidP="00DE6B7B">
      <w:pPr>
        <w:shd w:val="clear" w:color="auto" w:fill="FFFFFF"/>
        <w:spacing w:before="120" w:after="0" w:line="340" w:lineRule="exact"/>
        <w:ind w:firstLine="567"/>
        <w:rPr>
          <w:rFonts w:ascii="Times New Roman" w:eastAsia="Times New Roman" w:hAnsi="Times New Roman" w:cs="Times New Roman"/>
          <w:b/>
          <w:bCs/>
          <w:color w:val="000000" w:themeColor="text1"/>
          <w:kern w:val="0"/>
          <w:sz w:val="28"/>
          <w:szCs w:val="28"/>
        </w:rPr>
      </w:pPr>
      <w:r w:rsidRPr="00E718F0">
        <w:rPr>
          <w:rFonts w:ascii="Times New Roman" w:eastAsia="Times New Roman" w:hAnsi="Times New Roman" w:cs="Times New Roman"/>
          <w:b/>
          <w:bCs/>
          <w:color w:val="000000" w:themeColor="text1"/>
          <w:kern w:val="0"/>
          <w:sz w:val="28"/>
          <w:szCs w:val="28"/>
        </w:rPr>
        <w:t>2</w:t>
      </w:r>
      <w:r w:rsidRPr="00E718F0">
        <w:rPr>
          <w:rFonts w:ascii="Times New Roman" w:eastAsia="Times New Roman" w:hAnsi="Times New Roman" w:cs="Times New Roman"/>
          <w:b/>
          <w:bCs/>
          <w:color w:val="000000" w:themeColor="text1"/>
          <w:kern w:val="0"/>
          <w:sz w:val="28"/>
          <w:szCs w:val="28"/>
          <w:lang w:val="vi-VN"/>
        </w:rPr>
        <w:t>. Chi phí chung</w:t>
      </w:r>
      <w:r w:rsidRPr="00E718F0">
        <w:rPr>
          <w:rFonts w:ascii="Times New Roman" w:eastAsia="Times New Roman" w:hAnsi="Times New Roman" w:cs="Times New Roman"/>
          <w:b/>
          <w:bCs/>
          <w:color w:val="000000" w:themeColor="text1"/>
          <w:kern w:val="0"/>
          <w:sz w:val="28"/>
          <w:szCs w:val="28"/>
        </w:rPr>
        <w:t>:</w:t>
      </w:r>
    </w:p>
    <w:p w14:paraId="6CBEAE9C" w14:textId="1D5E8D28" w:rsidR="00DE6B7B" w:rsidRPr="00E718F0" w:rsidRDefault="00DE6B7B" w:rsidP="00DE6B7B">
      <w:pPr>
        <w:shd w:val="clear" w:color="auto" w:fill="FFFFFF"/>
        <w:spacing w:before="120" w:after="0" w:line="340" w:lineRule="exact"/>
        <w:ind w:firstLine="567"/>
        <w:jc w:val="both"/>
        <w:rPr>
          <w:rFonts w:ascii="Times New Roman" w:eastAsia="Times New Roman" w:hAnsi="Times New Roman" w:cs="Times New Roman"/>
          <w:color w:val="000000" w:themeColor="text1"/>
          <w:spacing w:val="-6"/>
          <w:kern w:val="0"/>
          <w:sz w:val="28"/>
          <w:szCs w:val="28"/>
        </w:rPr>
      </w:pPr>
      <w:r w:rsidRPr="00E718F0">
        <w:rPr>
          <w:rFonts w:ascii="Times New Roman" w:eastAsia="Times New Roman" w:hAnsi="Times New Roman" w:cs="Times New Roman"/>
          <w:color w:val="000000" w:themeColor="text1"/>
          <w:kern w:val="0"/>
          <w:sz w:val="28"/>
          <w:szCs w:val="28"/>
        </w:rPr>
        <w:t>a) Chi phí chung được xác định bằng định mức tỷ lệ phần trăm (%) theo bảng dưới đây nhân với chi phí nhân công thuộc chi phí trực tiếp</w:t>
      </w:r>
      <w:r w:rsidR="00A433B2" w:rsidRPr="00E718F0">
        <w:rPr>
          <w:rFonts w:ascii="Times New Roman" w:eastAsia="Times New Roman" w:hAnsi="Times New Roman" w:cs="Times New Roman"/>
          <w:color w:val="000000" w:themeColor="text1"/>
          <w:kern w:val="0"/>
          <w:sz w:val="28"/>
          <w:szCs w:val="28"/>
        </w:rPr>
        <w:t xml:space="preserve"> </w:t>
      </w:r>
      <w:r w:rsidRPr="00E718F0">
        <w:rPr>
          <w:rFonts w:ascii="Times New Roman" w:eastAsia="Times New Roman" w:hAnsi="Times New Roman" w:cs="Times New Roman"/>
          <w:color w:val="000000" w:themeColor="text1"/>
          <w:kern w:val="0"/>
          <w:sz w:val="28"/>
          <w:szCs w:val="28"/>
        </w:rPr>
        <w:t xml:space="preserve">trong </w:t>
      </w:r>
      <w:r w:rsidRPr="00E718F0">
        <w:rPr>
          <w:rFonts w:ascii="Times New Roman" w:eastAsia="Times New Roman" w:hAnsi="Times New Roman" w:cs="Times New Roman"/>
          <w:color w:val="000000" w:themeColor="text1"/>
          <w:spacing w:val="-6"/>
          <w:kern w:val="0"/>
          <w:sz w:val="28"/>
          <w:szCs w:val="28"/>
        </w:rPr>
        <w:t xml:space="preserve">dự toán chi phí </w:t>
      </w:r>
      <w:r w:rsidR="000D0200">
        <w:rPr>
          <w:rFonts w:ascii="Times New Roman" w:eastAsia="Times New Roman" w:hAnsi="Times New Roman" w:cs="Times New Roman"/>
          <w:color w:val="000000" w:themeColor="text1"/>
          <w:spacing w:val="-6"/>
          <w:kern w:val="0"/>
          <w:sz w:val="28"/>
          <w:szCs w:val="28"/>
        </w:rPr>
        <w:t>công việc quản lý, bảo dưỡng thường xuyên</w:t>
      </w:r>
      <w:r w:rsidRPr="00E718F0">
        <w:rPr>
          <w:rFonts w:ascii="Times New Roman" w:eastAsia="Times New Roman" w:hAnsi="Times New Roman" w:cs="Times New Roman"/>
          <w:color w:val="000000" w:themeColor="text1"/>
          <w:spacing w:val="-6"/>
          <w:kern w:val="0"/>
          <w:sz w:val="28"/>
          <w:szCs w:val="28"/>
        </w:rPr>
        <w:t xml:space="preserve"> </w:t>
      </w:r>
      <w:r w:rsidR="000D0200">
        <w:rPr>
          <w:rFonts w:ascii="Times New Roman" w:eastAsia="Times New Roman" w:hAnsi="Times New Roman" w:cs="Times New Roman"/>
          <w:color w:val="000000" w:themeColor="text1"/>
          <w:spacing w:val="-6"/>
          <w:kern w:val="0"/>
          <w:sz w:val="28"/>
          <w:szCs w:val="28"/>
        </w:rPr>
        <w:t>công trình</w:t>
      </w:r>
      <w:r w:rsidRPr="00E718F0">
        <w:rPr>
          <w:rFonts w:ascii="Times New Roman" w:eastAsia="Times New Roman" w:hAnsi="Times New Roman" w:cs="Times New Roman"/>
          <w:color w:val="000000" w:themeColor="text1"/>
          <w:spacing w:val="-6"/>
          <w:kern w:val="0"/>
          <w:sz w:val="28"/>
          <w:szCs w:val="28"/>
        </w:rPr>
        <w:t xml:space="preserve"> đường thủy nội địa </w:t>
      </w:r>
      <w:r w:rsidR="0000516B">
        <w:rPr>
          <w:rFonts w:ascii="Times New Roman" w:eastAsia="Times New Roman" w:hAnsi="Times New Roman" w:cs="Times New Roman"/>
          <w:color w:val="000000" w:themeColor="text1"/>
          <w:spacing w:val="-6"/>
          <w:kern w:val="0"/>
          <w:sz w:val="28"/>
          <w:szCs w:val="28"/>
        </w:rPr>
        <w:t xml:space="preserve">được xác định cho các tuyến sông, tuyến kênh thuộc </w:t>
      </w:r>
      <w:r w:rsidRPr="00E718F0">
        <w:rPr>
          <w:rFonts w:ascii="Times New Roman" w:eastAsia="Times New Roman" w:hAnsi="Times New Roman" w:cs="Times New Roman"/>
          <w:color w:val="000000" w:themeColor="text1"/>
          <w:spacing w:val="-6"/>
          <w:kern w:val="0"/>
          <w:sz w:val="28"/>
          <w:szCs w:val="28"/>
        </w:rPr>
        <w:t>phạm vi quản lý của từng</w:t>
      </w:r>
      <w:r w:rsidR="00A433B2" w:rsidRPr="00E718F0">
        <w:rPr>
          <w:rFonts w:ascii="Times New Roman" w:eastAsia="Times New Roman" w:hAnsi="Times New Roman" w:cs="Times New Roman"/>
          <w:color w:val="000000" w:themeColor="text1"/>
          <w:spacing w:val="-6"/>
          <w:kern w:val="0"/>
          <w:sz w:val="28"/>
          <w:szCs w:val="28"/>
        </w:rPr>
        <w:t xml:space="preserve"> </w:t>
      </w:r>
      <w:r w:rsidRPr="00E718F0">
        <w:rPr>
          <w:rFonts w:ascii="Times New Roman" w:eastAsia="Times New Roman" w:hAnsi="Times New Roman" w:cs="Times New Roman"/>
          <w:color w:val="000000" w:themeColor="text1"/>
          <w:spacing w:val="-6"/>
          <w:kern w:val="0"/>
          <w:sz w:val="28"/>
          <w:szCs w:val="28"/>
        </w:rPr>
        <w:t>chủ đầu tư.</w:t>
      </w:r>
    </w:p>
    <w:p w14:paraId="6A3D8E7B" w14:textId="4E39BB69" w:rsidR="00DE6B7B" w:rsidRDefault="00DE6B7B" w:rsidP="00DE6B7B">
      <w:pPr>
        <w:shd w:val="clear" w:color="auto" w:fill="FFFFFF"/>
        <w:spacing w:before="120" w:after="120" w:line="340" w:lineRule="exact"/>
        <w:ind w:firstLine="567"/>
        <w:jc w:val="both"/>
        <w:rPr>
          <w:rFonts w:ascii="Times New Roman" w:eastAsia="Times New Roman" w:hAnsi="Times New Roman" w:cs="Times New Roman"/>
          <w:color w:val="000000" w:themeColor="text1"/>
          <w:spacing w:val="-6"/>
          <w:kern w:val="0"/>
          <w:sz w:val="28"/>
          <w:szCs w:val="28"/>
        </w:rPr>
      </w:pPr>
      <w:r w:rsidRPr="00E718F0">
        <w:rPr>
          <w:rFonts w:ascii="Times New Roman" w:eastAsia="Times New Roman" w:hAnsi="Times New Roman" w:cs="Times New Roman"/>
          <w:color w:val="000000" w:themeColor="text1"/>
          <w:kern w:val="0"/>
          <w:sz w:val="28"/>
          <w:szCs w:val="28"/>
        </w:rPr>
        <w:t xml:space="preserve">b) Định mức tỷ lệ phần trăm (%) xác định theo </w:t>
      </w:r>
      <w:r w:rsidR="001432C3">
        <w:rPr>
          <w:rFonts w:ascii="Times New Roman" w:eastAsia="Times New Roman" w:hAnsi="Times New Roman" w:cs="Times New Roman"/>
          <w:color w:val="000000" w:themeColor="text1"/>
          <w:kern w:val="0"/>
          <w:sz w:val="28"/>
          <w:szCs w:val="28"/>
        </w:rPr>
        <w:t xml:space="preserve">tổng </w:t>
      </w:r>
      <w:r w:rsidRPr="00E718F0">
        <w:rPr>
          <w:rFonts w:ascii="Times New Roman" w:eastAsia="Times New Roman" w:hAnsi="Times New Roman" w:cs="Times New Roman"/>
          <w:color w:val="000000" w:themeColor="text1"/>
          <w:kern w:val="0"/>
          <w:sz w:val="28"/>
          <w:szCs w:val="28"/>
        </w:rPr>
        <w:t>chi phí nhân công thuộc chi phí trực tiếp</w:t>
      </w:r>
      <w:r w:rsidR="00A433B2" w:rsidRPr="00E718F0">
        <w:rPr>
          <w:rFonts w:ascii="Times New Roman" w:eastAsia="Times New Roman" w:hAnsi="Times New Roman" w:cs="Times New Roman"/>
          <w:color w:val="000000" w:themeColor="text1"/>
          <w:kern w:val="0"/>
          <w:sz w:val="28"/>
          <w:szCs w:val="28"/>
        </w:rPr>
        <w:t xml:space="preserve"> </w:t>
      </w:r>
      <w:r w:rsidRPr="00E718F0">
        <w:rPr>
          <w:rFonts w:ascii="Times New Roman" w:eastAsia="Times New Roman" w:hAnsi="Times New Roman" w:cs="Times New Roman"/>
          <w:color w:val="000000" w:themeColor="text1"/>
          <w:kern w:val="0"/>
          <w:sz w:val="28"/>
          <w:szCs w:val="28"/>
        </w:rPr>
        <w:t xml:space="preserve">trong </w:t>
      </w:r>
      <w:r w:rsidRPr="00E718F0">
        <w:rPr>
          <w:rFonts w:ascii="Times New Roman" w:eastAsia="Times New Roman" w:hAnsi="Times New Roman" w:cs="Times New Roman"/>
          <w:color w:val="000000" w:themeColor="text1"/>
          <w:spacing w:val="-6"/>
          <w:kern w:val="0"/>
          <w:sz w:val="28"/>
          <w:szCs w:val="28"/>
        </w:rPr>
        <w:t xml:space="preserve">dự toán chi phí </w:t>
      </w:r>
      <w:r w:rsidR="001432C3">
        <w:rPr>
          <w:rFonts w:ascii="Times New Roman" w:eastAsia="Times New Roman" w:hAnsi="Times New Roman" w:cs="Times New Roman"/>
          <w:color w:val="000000" w:themeColor="text1"/>
          <w:spacing w:val="-6"/>
          <w:kern w:val="0"/>
          <w:sz w:val="28"/>
          <w:szCs w:val="28"/>
        </w:rPr>
        <w:t>công việc quản lý, bảo dưỡng thường xuyên</w:t>
      </w:r>
      <w:r w:rsidR="001432C3" w:rsidRPr="00E718F0">
        <w:rPr>
          <w:rFonts w:ascii="Times New Roman" w:eastAsia="Times New Roman" w:hAnsi="Times New Roman" w:cs="Times New Roman"/>
          <w:color w:val="000000" w:themeColor="text1"/>
          <w:spacing w:val="-6"/>
          <w:kern w:val="0"/>
          <w:sz w:val="28"/>
          <w:szCs w:val="28"/>
        </w:rPr>
        <w:t xml:space="preserve"> </w:t>
      </w:r>
      <w:r w:rsidR="001432C3">
        <w:rPr>
          <w:rFonts w:ascii="Times New Roman" w:eastAsia="Times New Roman" w:hAnsi="Times New Roman" w:cs="Times New Roman"/>
          <w:color w:val="000000" w:themeColor="text1"/>
          <w:spacing w:val="-6"/>
          <w:kern w:val="0"/>
          <w:sz w:val="28"/>
          <w:szCs w:val="28"/>
        </w:rPr>
        <w:t>công trình</w:t>
      </w:r>
      <w:r w:rsidR="001432C3" w:rsidRPr="00E718F0">
        <w:rPr>
          <w:rFonts w:ascii="Times New Roman" w:eastAsia="Times New Roman" w:hAnsi="Times New Roman" w:cs="Times New Roman"/>
          <w:color w:val="000000" w:themeColor="text1"/>
          <w:spacing w:val="-6"/>
          <w:kern w:val="0"/>
          <w:sz w:val="28"/>
          <w:szCs w:val="28"/>
        </w:rPr>
        <w:t xml:space="preserve"> đường thủy nội địa </w:t>
      </w:r>
      <w:r w:rsidRPr="00E718F0">
        <w:rPr>
          <w:rFonts w:ascii="Times New Roman" w:eastAsia="Times New Roman" w:hAnsi="Times New Roman" w:cs="Times New Roman"/>
          <w:color w:val="000000" w:themeColor="text1"/>
          <w:spacing w:val="-6"/>
          <w:kern w:val="0"/>
          <w:sz w:val="28"/>
          <w:szCs w:val="28"/>
        </w:rPr>
        <w:t>theo phạm vi quản lý của từng</w:t>
      </w:r>
      <w:r w:rsidR="00A433B2" w:rsidRPr="00E718F0">
        <w:rPr>
          <w:rFonts w:ascii="Times New Roman" w:eastAsia="Times New Roman" w:hAnsi="Times New Roman" w:cs="Times New Roman"/>
          <w:color w:val="000000" w:themeColor="text1"/>
          <w:spacing w:val="-6"/>
          <w:kern w:val="0"/>
          <w:sz w:val="28"/>
          <w:szCs w:val="28"/>
        </w:rPr>
        <w:t xml:space="preserve"> </w:t>
      </w:r>
      <w:r w:rsidRPr="00E718F0">
        <w:rPr>
          <w:rFonts w:ascii="Times New Roman" w:eastAsia="Times New Roman" w:hAnsi="Times New Roman" w:cs="Times New Roman"/>
          <w:color w:val="000000" w:themeColor="text1"/>
          <w:spacing w:val="-6"/>
          <w:kern w:val="0"/>
          <w:sz w:val="28"/>
          <w:szCs w:val="28"/>
        </w:rPr>
        <w:t>chủ đầu tư.</w:t>
      </w:r>
    </w:p>
    <w:tbl>
      <w:tblPr>
        <w:tblStyle w:val="TableGrid"/>
        <w:tblW w:w="9000" w:type="dxa"/>
        <w:tblInd w:w="175" w:type="dxa"/>
        <w:tblLook w:val="04A0" w:firstRow="1" w:lastRow="0" w:firstColumn="1" w:lastColumn="0" w:noHBand="0" w:noVBand="1"/>
      </w:tblPr>
      <w:tblGrid>
        <w:gridCol w:w="709"/>
        <w:gridCol w:w="3047"/>
        <w:gridCol w:w="1275"/>
        <w:gridCol w:w="1276"/>
        <w:gridCol w:w="1276"/>
        <w:gridCol w:w="1417"/>
      </w:tblGrid>
      <w:tr w:rsidR="002B5930" w:rsidRPr="00E718F0" w14:paraId="30436A2D" w14:textId="77777777" w:rsidTr="002B5930">
        <w:tc>
          <w:tcPr>
            <w:tcW w:w="709" w:type="dxa"/>
            <w:vMerge w:val="restart"/>
            <w:vAlign w:val="center"/>
          </w:tcPr>
          <w:p w14:paraId="713FE9AA" w14:textId="77777777" w:rsidR="002B5930" w:rsidRPr="00E718F0" w:rsidRDefault="002B5930" w:rsidP="00A4323A">
            <w:pPr>
              <w:spacing w:before="120" w:line="340" w:lineRule="exact"/>
              <w:jc w:val="center"/>
              <w:rPr>
                <w:b/>
                <w:bCs/>
                <w:color w:val="000000" w:themeColor="text1"/>
                <w:sz w:val="26"/>
                <w:szCs w:val="26"/>
                <w:lang w:val="vi-VN"/>
              </w:rPr>
            </w:pPr>
            <w:r w:rsidRPr="00E718F0">
              <w:rPr>
                <w:b/>
                <w:bCs/>
                <w:color w:val="000000" w:themeColor="text1"/>
                <w:sz w:val="26"/>
                <w:szCs w:val="26"/>
                <w:lang w:val="vi-VN"/>
              </w:rPr>
              <w:t>STT</w:t>
            </w:r>
          </w:p>
        </w:tc>
        <w:tc>
          <w:tcPr>
            <w:tcW w:w="3047" w:type="dxa"/>
            <w:vMerge w:val="restart"/>
            <w:vAlign w:val="center"/>
          </w:tcPr>
          <w:p w14:paraId="3BF42182" w14:textId="77777777" w:rsidR="002B5930" w:rsidRPr="002B5930" w:rsidRDefault="002B5930" w:rsidP="00A4323A">
            <w:pPr>
              <w:spacing w:before="120" w:line="340" w:lineRule="exact"/>
              <w:jc w:val="center"/>
              <w:rPr>
                <w:b/>
                <w:bCs/>
                <w:color w:val="000000" w:themeColor="text1"/>
                <w:sz w:val="26"/>
                <w:szCs w:val="26"/>
              </w:rPr>
            </w:pPr>
            <w:r>
              <w:rPr>
                <w:b/>
                <w:bCs/>
                <w:color w:val="000000" w:themeColor="text1"/>
                <w:sz w:val="26"/>
                <w:szCs w:val="26"/>
              </w:rPr>
              <w:t>Nội dung</w:t>
            </w:r>
          </w:p>
        </w:tc>
        <w:tc>
          <w:tcPr>
            <w:tcW w:w="5244" w:type="dxa"/>
            <w:gridSpan w:val="4"/>
          </w:tcPr>
          <w:p w14:paraId="1FB650B8" w14:textId="05AE4451" w:rsidR="002B5930" w:rsidRPr="002B5930" w:rsidRDefault="002B5930" w:rsidP="00A4323A">
            <w:pPr>
              <w:spacing w:before="120" w:line="340" w:lineRule="exact"/>
              <w:jc w:val="center"/>
              <w:rPr>
                <w:b/>
                <w:bCs/>
                <w:color w:val="000000" w:themeColor="text1"/>
                <w:sz w:val="26"/>
                <w:szCs w:val="26"/>
              </w:rPr>
            </w:pPr>
            <w:r w:rsidRPr="002B5930">
              <w:rPr>
                <w:b/>
                <w:bCs/>
                <w:color w:val="000000" w:themeColor="text1"/>
                <w:sz w:val="26"/>
                <w:szCs w:val="26"/>
              </w:rPr>
              <w:t>Tổng c</w:t>
            </w:r>
            <w:r w:rsidRPr="002B5930">
              <w:rPr>
                <w:b/>
                <w:bCs/>
                <w:color w:val="000000" w:themeColor="text1"/>
                <w:sz w:val="26"/>
                <w:szCs w:val="26"/>
                <w:lang w:val="vi-VN"/>
              </w:rPr>
              <w:t xml:space="preserve">hi phí nhân công trong chi phí trực </w:t>
            </w:r>
            <w:r w:rsidRPr="002B5930">
              <w:rPr>
                <w:b/>
                <w:bCs/>
                <w:color w:val="000000" w:themeColor="text1"/>
                <w:sz w:val="26"/>
                <w:szCs w:val="26"/>
              </w:rPr>
              <w:t>t</w:t>
            </w:r>
            <w:r w:rsidRPr="002B5930">
              <w:rPr>
                <w:b/>
                <w:bCs/>
                <w:color w:val="000000" w:themeColor="text1"/>
                <w:sz w:val="26"/>
                <w:szCs w:val="26"/>
                <w:lang w:val="vi-VN"/>
              </w:rPr>
              <w:t>iếp - NC (tỷ đồng)</w:t>
            </w:r>
          </w:p>
        </w:tc>
      </w:tr>
      <w:tr w:rsidR="002B5930" w:rsidRPr="00E718F0" w14:paraId="155390E8" w14:textId="77777777" w:rsidTr="00A4323A">
        <w:trPr>
          <w:trHeight w:val="647"/>
        </w:trPr>
        <w:tc>
          <w:tcPr>
            <w:tcW w:w="709" w:type="dxa"/>
            <w:vMerge/>
          </w:tcPr>
          <w:p w14:paraId="254D1731" w14:textId="77777777" w:rsidR="002B5930" w:rsidRPr="00E718F0" w:rsidRDefault="002B5930" w:rsidP="002B5930">
            <w:pPr>
              <w:spacing w:before="120" w:line="340" w:lineRule="exact"/>
              <w:rPr>
                <w:color w:val="000000" w:themeColor="text1"/>
                <w:sz w:val="28"/>
                <w:szCs w:val="28"/>
                <w:lang w:val="vi-VN"/>
              </w:rPr>
            </w:pPr>
          </w:p>
        </w:tc>
        <w:tc>
          <w:tcPr>
            <w:tcW w:w="3047" w:type="dxa"/>
            <w:vMerge/>
          </w:tcPr>
          <w:p w14:paraId="197F7A49" w14:textId="77777777" w:rsidR="002B5930" w:rsidRPr="00E718F0" w:rsidRDefault="002B5930" w:rsidP="002B5930">
            <w:pPr>
              <w:spacing w:before="120" w:line="340" w:lineRule="exact"/>
              <w:rPr>
                <w:color w:val="000000" w:themeColor="text1"/>
                <w:sz w:val="28"/>
                <w:szCs w:val="28"/>
                <w:lang w:val="vi-VN"/>
              </w:rPr>
            </w:pPr>
          </w:p>
        </w:tc>
        <w:tc>
          <w:tcPr>
            <w:tcW w:w="1275" w:type="dxa"/>
          </w:tcPr>
          <w:p w14:paraId="4A8300EF" w14:textId="0C5F7492" w:rsidR="002B5930" w:rsidRPr="00E718F0" w:rsidRDefault="002B5930" w:rsidP="002B5930">
            <w:pPr>
              <w:spacing w:before="120" w:line="340" w:lineRule="exact"/>
              <w:jc w:val="center"/>
              <w:rPr>
                <w:color w:val="000000" w:themeColor="text1"/>
                <w:sz w:val="28"/>
                <w:szCs w:val="28"/>
                <w:lang w:val="vi-VN"/>
              </w:rPr>
            </w:pPr>
            <w:r w:rsidRPr="00E718F0">
              <w:rPr>
                <w:color w:val="000000" w:themeColor="text1"/>
                <w:sz w:val="26"/>
                <w:szCs w:val="26"/>
              </w:rPr>
              <w:t>≤</w:t>
            </w:r>
            <w:r w:rsidRPr="00E718F0">
              <w:rPr>
                <w:color w:val="000000" w:themeColor="text1"/>
                <w:sz w:val="26"/>
                <w:szCs w:val="26"/>
                <w:lang w:val="vi-VN"/>
              </w:rPr>
              <w:t> 15</w:t>
            </w:r>
          </w:p>
        </w:tc>
        <w:tc>
          <w:tcPr>
            <w:tcW w:w="1276" w:type="dxa"/>
          </w:tcPr>
          <w:p w14:paraId="1EC7B66E" w14:textId="54D6CAC5" w:rsidR="002B5930" w:rsidRPr="00E718F0" w:rsidRDefault="002B5930" w:rsidP="002B5930">
            <w:pPr>
              <w:spacing w:before="120" w:line="340" w:lineRule="exact"/>
              <w:jc w:val="center"/>
              <w:rPr>
                <w:color w:val="000000" w:themeColor="text1"/>
                <w:sz w:val="28"/>
                <w:szCs w:val="28"/>
                <w:lang w:val="vi-VN"/>
              </w:rPr>
            </w:pPr>
            <w:r w:rsidRPr="00E718F0">
              <w:rPr>
                <w:color w:val="000000" w:themeColor="text1"/>
                <w:sz w:val="26"/>
                <w:szCs w:val="26"/>
              </w:rPr>
              <w:t>≤ 50</w:t>
            </w:r>
          </w:p>
        </w:tc>
        <w:tc>
          <w:tcPr>
            <w:tcW w:w="1276" w:type="dxa"/>
          </w:tcPr>
          <w:p w14:paraId="6EAE591F" w14:textId="2B1390ED" w:rsidR="002B5930" w:rsidRPr="00E718F0" w:rsidRDefault="002B5930" w:rsidP="002B5930">
            <w:pPr>
              <w:spacing w:before="120" w:line="340" w:lineRule="exact"/>
              <w:jc w:val="center"/>
              <w:rPr>
                <w:color w:val="000000" w:themeColor="text1"/>
                <w:sz w:val="28"/>
                <w:szCs w:val="28"/>
                <w:lang w:val="vi-VN"/>
              </w:rPr>
            </w:pPr>
            <w:r w:rsidRPr="00E718F0">
              <w:rPr>
                <w:color w:val="000000" w:themeColor="text1"/>
                <w:sz w:val="26"/>
                <w:szCs w:val="26"/>
              </w:rPr>
              <w:t>≤ </w:t>
            </w:r>
            <w:r w:rsidRPr="00E718F0">
              <w:rPr>
                <w:color w:val="000000" w:themeColor="text1"/>
                <w:sz w:val="26"/>
                <w:szCs w:val="26"/>
                <w:lang w:val="vi-VN"/>
              </w:rPr>
              <w:t>100</w:t>
            </w:r>
          </w:p>
        </w:tc>
        <w:tc>
          <w:tcPr>
            <w:tcW w:w="1417" w:type="dxa"/>
          </w:tcPr>
          <w:p w14:paraId="319DFF30" w14:textId="5BE6913F" w:rsidR="002B5930" w:rsidRPr="00E718F0" w:rsidRDefault="002B5930" w:rsidP="002B5930">
            <w:pPr>
              <w:spacing w:before="120" w:line="340" w:lineRule="exact"/>
              <w:jc w:val="center"/>
              <w:rPr>
                <w:color w:val="000000" w:themeColor="text1"/>
                <w:sz w:val="28"/>
                <w:szCs w:val="28"/>
                <w:lang w:val="vi-VN"/>
              </w:rPr>
            </w:pPr>
            <w:r w:rsidRPr="00E718F0">
              <w:rPr>
                <w:color w:val="000000" w:themeColor="text1"/>
                <w:sz w:val="26"/>
                <w:szCs w:val="26"/>
                <w:lang w:val="vi-VN"/>
              </w:rPr>
              <w:t>&gt; 100</w:t>
            </w:r>
          </w:p>
        </w:tc>
      </w:tr>
      <w:tr w:rsidR="002B5930" w:rsidRPr="00E718F0" w14:paraId="7F14985F" w14:textId="77777777" w:rsidTr="00A4323A">
        <w:tc>
          <w:tcPr>
            <w:tcW w:w="709" w:type="dxa"/>
          </w:tcPr>
          <w:p w14:paraId="41EADE29" w14:textId="77777777" w:rsidR="002B5930" w:rsidRPr="00E718F0" w:rsidRDefault="002B5930" w:rsidP="002B5930">
            <w:pPr>
              <w:spacing w:before="120" w:line="340" w:lineRule="exact"/>
              <w:jc w:val="center"/>
              <w:rPr>
                <w:color w:val="000000" w:themeColor="text1"/>
                <w:sz w:val="26"/>
                <w:szCs w:val="26"/>
                <w:lang w:val="vi-VN"/>
              </w:rPr>
            </w:pPr>
            <w:r w:rsidRPr="00E718F0">
              <w:rPr>
                <w:color w:val="000000" w:themeColor="text1"/>
                <w:sz w:val="26"/>
                <w:szCs w:val="26"/>
                <w:lang w:val="vi-VN"/>
              </w:rPr>
              <w:t>1</w:t>
            </w:r>
          </w:p>
        </w:tc>
        <w:tc>
          <w:tcPr>
            <w:tcW w:w="3047" w:type="dxa"/>
          </w:tcPr>
          <w:p w14:paraId="6A59A87A" w14:textId="2858C681" w:rsidR="002B5930" w:rsidRPr="00E718F0" w:rsidRDefault="002B5930" w:rsidP="002B5930">
            <w:pPr>
              <w:spacing w:before="120" w:line="340" w:lineRule="exact"/>
              <w:rPr>
                <w:color w:val="000000" w:themeColor="text1"/>
                <w:sz w:val="26"/>
                <w:szCs w:val="26"/>
              </w:rPr>
            </w:pPr>
            <w:r w:rsidRPr="00E718F0">
              <w:rPr>
                <w:color w:val="000000" w:themeColor="text1"/>
                <w:sz w:val="26"/>
                <w:szCs w:val="26"/>
              </w:rPr>
              <w:t>Định mức tỷ lệ (%)</w:t>
            </w:r>
            <w:r w:rsidRPr="00E718F0">
              <w:rPr>
                <w:color w:val="000000" w:themeColor="text1"/>
                <w:sz w:val="26"/>
                <w:szCs w:val="26"/>
                <w:lang w:val="vi-VN"/>
              </w:rPr>
              <w:t xml:space="preserve"> chi phí chung – K</w:t>
            </w:r>
            <w:r w:rsidRPr="00E718F0">
              <w:rPr>
                <w:color w:val="000000" w:themeColor="text1"/>
                <w:sz w:val="26"/>
                <w:szCs w:val="26"/>
                <w:vertAlign w:val="subscript"/>
                <w:lang w:val="vi-VN"/>
              </w:rPr>
              <w:t>c</w:t>
            </w:r>
          </w:p>
        </w:tc>
        <w:tc>
          <w:tcPr>
            <w:tcW w:w="1275" w:type="dxa"/>
          </w:tcPr>
          <w:p w14:paraId="0CA14B82" w14:textId="436405DF" w:rsidR="002B5930" w:rsidRPr="00E718F0" w:rsidRDefault="002B5930" w:rsidP="002B5930">
            <w:pPr>
              <w:spacing w:before="120" w:line="340" w:lineRule="exact"/>
              <w:jc w:val="center"/>
              <w:rPr>
                <w:color w:val="000000" w:themeColor="text1"/>
                <w:sz w:val="26"/>
                <w:szCs w:val="26"/>
                <w:lang w:val="vi-VN"/>
              </w:rPr>
            </w:pPr>
            <w:r w:rsidRPr="00E718F0">
              <w:rPr>
                <w:color w:val="000000" w:themeColor="text1"/>
                <w:sz w:val="26"/>
                <w:szCs w:val="26"/>
                <w:lang w:val="vi-VN"/>
              </w:rPr>
              <w:t>66</w:t>
            </w:r>
          </w:p>
        </w:tc>
        <w:tc>
          <w:tcPr>
            <w:tcW w:w="1276" w:type="dxa"/>
          </w:tcPr>
          <w:p w14:paraId="22DA5F05" w14:textId="5311179A" w:rsidR="002B5930" w:rsidRPr="00E718F0" w:rsidRDefault="002B5930" w:rsidP="002B5930">
            <w:pPr>
              <w:spacing w:before="120" w:line="340" w:lineRule="exact"/>
              <w:jc w:val="center"/>
              <w:rPr>
                <w:color w:val="000000" w:themeColor="text1"/>
                <w:sz w:val="26"/>
                <w:szCs w:val="26"/>
                <w:lang w:val="vi-VN"/>
              </w:rPr>
            </w:pPr>
            <w:r w:rsidRPr="00E718F0">
              <w:rPr>
                <w:color w:val="000000" w:themeColor="text1"/>
                <w:sz w:val="26"/>
                <w:szCs w:val="26"/>
                <w:lang w:val="vi-VN"/>
              </w:rPr>
              <w:t>63</w:t>
            </w:r>
          </w:p>
        </w:tc>
        <w:tc>
          <w:tcPr>
            <w:tcW w:w="1276" w:type="dxa"/>
          </w:tcPr>
          <w:p w14:paraId="2E7BFD69" w14:textId="4DE88061" w:rsidR="002B5930" w:rsidRPr="00E718F0" w:rsidRDefault="002B5930" w:rsidP="002B5930">
            <w:pPr>
              <w:spacing w:before="120" w:line="340" w:lineRule="exact"/>
              <w:jc w:val="center"/>
              <w:rPr>
                <w:color w:val="000000" w:themeColor="text1"/>
                <w:sz w:val="26"/>
                <w:szCs w:val="26"/>
                <w:lang w:val="vi-VN"/>
              </w:rPr>
            </w:pPr>
            <w:r w:rsidRPr="00E718F0">
              <w:rPr>
                <w:color w:val="000000" w:themeColor="text1"/>
                <w:sz w:val="26"/>
                <w:szCs w:val="26"/>
                <w:lang w:val="vi-VN"/>
              </w:rPr>
              <w:t>60</w:t>
            </w:r>
          </w:p>
        </w:tc>
        <w:tc>
          <w:tcPr>
            <w:tcW w:w="1417" w:type="dxa"/>
          </w:tcPr>
          <w:p w14:paraId="65B580A1" w14:textId="559095A5" w:rsidR="002B5930" w:rsidRPr="00E718F0" w:rsidRDefault="002B5930" w:rsidP="002B5930">
            <w:pPr>
              <w:spacing w:before="120" w:line="340" w:lineRule="exact"/>
              <w:jc w:val="center"/>
              <w:rPr>
                <w:color w:val="000000" w:themeColor="text1"/>
                <w:sz w:val="26"/>
                <w:szCs w:val="26"/>
                <w:lang w:val="vi-VN"/>
              </w:rPr>
            </w:pPr>
            <w:r w:rsidRPr="00E718F0">
              <w:rPr>
                <w:color w:val="000000" w:themeColor="text1"/>
                <w:sz w:val="26"/>
                <w:szCs w:val="26"/>
                <w:lang w:val="vi-VN"/>
              </w:rPr>
              <w:t>56</w:t>
            </w:r>
          </w:p>
        </w:tc>
      </w:tr>
    </w:tbl>
    <w:p w14:paraId="0821F200" w14:textId="77777777" w:rsidR="00DE6B7B" w:rsidRPr="00E718F0" w:rsidRDefault="00DE6B7B" w:rsidP="00DE6B7B">
      <w:pPr>
        <w:shd w:val="clear" w:color="auto" w:fill="FFFFFF"/>
        <w:spacing w:after="0" w:line="240" w:lineRule="auto"/>
        <w:ind w:firstLine="720"/>
        <w:rPr>
          <w:rFonts w:ascii="Times New Roman" w:eastAsia="Times New Roman" w:hAnsi="Times New Roman" w:cs="Times New Roman"/>
          <w:b/>
          <w:bCs/>
          <w:color w:val="000000" w:themeColor="text1"/>
          <w:kern w:val="0"/>
          <w:sz w:val="22"/>
          <w:szCs w:val="22"/>
        </w:rPr>
      </w:pPr>
    </w:p>
    <w:p w14:paraId="1E8A2D43" w14:textId="77777777" w:rsidR="00DE6B7B" w:rsidRPr="00E718F0" w:rsidRDefault="00DE6B7B" w:rsidP="00DE6B7B">
      <w:pPr>
        <w:shd w:val="clear" w:color="auto" w:fill="FFFFFF"/>
        <w:spacing w:before="120" w:after="0" w:line="340" w:lineRule="exact"/>
        <w:ind w:firstLine="720"/>
        <w:rPr>
          <w:rFonts w:ascii="Times New Roman" w:eastAsia="Times New Roman" w:hAnsi="Times New Roman" w:cs="Times New Roman"/>
          <w:b/>
          <w:bCs/>
          <w:color w:val="000000" w:themeColor="text1"/>
          <w:kern w:val="0"/>
          <w:sz w:val="28"/>
          <w:szCs w:val="28"/>
        </w:rPr>
      </w:pPr>
      <w:r w:rsidRPr="00E718F0">
        <w:rPr>
          <w:rFonts w:ascii="Times New Roman" w:eastAsia="Times New Roman" w:hAnsi="Times New Roman" w:cs="Times New Roman"/>
          <w:b/>
          <w:bCs/>
          <w:color w:val="000000" w:themeColor="text1"/>
          <w:kern w:val="0"/>
          <w:sz w:val="28"/>
          <w:szCs w:val="28"/>
        </w:rPr>
        <w:t>3</w:t>
      </w:r>
      <w:r w:rsidRPr="00E718F0">
        <w:rPr>
          <w:rFonts w:ascii="Times New Roman" w:eastAsia="Times New Roman" w:hAnsi="Times New Roman" w:cs="Times New Roman"/>
          <w:b/>
          <w:bCs/>
          <w:color w:val="000000" w:themeColor="text1"/>
          <w:kern w:val="0"/>
          <w:sz w:val="28"/>
          <w:szCs w:val="28"/>
          <w:lang w:val="vi-VN"/>
        </w:rPr>
        <w:t>. Thu nhập chịu thuế tính trước</w:t>
      </w:r>
      <w:r w:rsidRPr="00E718F0">
        <w:rPr>
          <w:rFonts w:ascii="Times New Roman" w:eastAsia="Times New Roman" w:hAnsi="Times New Roman" w:cs="Times New Roman"/>
          <w:b/>
          <w:bCs/>
          <w:color w:val="000000" w:themeColor="text1"/>
          <w:kern w:val="0"/>
          <w:sz w:val="28"/>
          <w:szCs w:val="28"/>
        </w:rPr>
        <w:t>:</w:t>
      </w:r>
    </w:p>
    <w:p w14:paraId="35F71F22" w14:textId="757921D2" w:rsidR="00DE6B7B" w:rsidRPr="00E718F0" w:rsidRDefault="00DE6B7B" w:rsidP="00DE6B7B">
      <w:pPr>
        <w:shd w:val="clear" w:color="auto" w:fill="FFFFFF"/>
        <w:spacing w:before="120" w:after="0" w:line="340" w:lineRule="exact"/>
        <w:ind w:firstLine="720"/>
        <w:jc w:val="both"/>
        <w:rPr>
          <w:rFonts w:ascii="Times New Roman" w:eastAsia="Times New Roman" w:hAnsi="Times New Roman" w:cs="Times New Roman"/>
          <w:color w:val="000000" w:themeColor="text1"/>
          <w:spacing w:val="-4"/>
          <w:kern w:val="0"/>
          <w:sz w:val="28"/>
          <w:szCs w:val="28"/>
        </w:rPr>
      </w:pPr>
      <w:r w:rsidRPr="00E718F0">
        <w:rPr>
          <w:rFonts w:ascii="Times New Roman" w:eastAsia="Times New Roman" w:hAnsi="Times New Roman" w:cs="Times New Roman"/>
          <w:color w:val="000000" w:themeColor="text1"/>
          <w:spacing w:val="-4"/>
          <w:kern w:val="0"/>
          <w:sz w:val="28"/>
          <w:szCs w:val="28"/>
          <w:lang w:val="vi-VN"/>
        </w:rPr>
        <w:t>Thu nhập chịu thuế tính trước được xây dựng bảo đảm phù hợp với mặt bằng thị trường, trong phạm vi dự toán được tính bằng 6% tổng chi phí trực tiếp</w:t>
      </w:r>
      <w:r w:rsidRPr="00E718F0">
        <w:rPr>
          <w:rFonts w:ascii="Times New Roman" w:eastAsia="Times New Roman" w:hAnsi="Times New Roman" w:cs="Times New Roman"/>
          <w:color w:val="000000" w:themeColor="text1"/>
          <w:spacing w:val="-4"/>
          <w:kern w:val="0"/>
          <w:sz w:val="28"/>
          <w:szCs w:val="28"/>
        </w:rPr>
        <w:t xml:space="preserve"> và chi phí </w:t>
      </w:r>
      <w:r w:rsidR="0000516B">
        <w:rPr>
          <w:rFonts w:ascii="Times New Roman" w:eastAsia="Times New Roman" w:hAnsi="Times New Roman" w:cs="Times New Roman"/>
          <w:color w:val="000000" w:themeColor="text1"/>
          <w:spacing w:val="-4"/>
          <w:kern w:val="0"/>
          <w:sz w:val="28"/>
          <w:szCs w:val="28"/>
        </w:rPr>
        <w:t>chung</w:t>
      </w:r>
      <w:r w:rsidR="00FE4C1F" w:rsidRPr="00E718F0">
        <w:rPr>
          <w:rFonts w:ascii="Times New Roman" w:eastAsia="Times New Roman" w:hAnsi="Times New Roman" w:cs="Times New Roman"/>
          <w:color w:val="000000" w:themeColor="text1"/>
          <w:spacing w:val="-4"/>
          <w:kern w:val="0"/>
          <w:sz w:val="28"/>
          <w:szCs w:val="28"/>
        </w:rPr>
        <w:t xml:space="preserve"> </w:t>
      </w:r>
      <w:r w:rsidRPr="00E718F0">
        <w:rPr>
          <w:rFonts w:ascii="Times New Roman" w:eastAsia="Times New Roman" w:hAnsi="Times New Roman" w:cs="Times New Roman"/>
          <w:color w:val="000000" w:themeColor="text1"/>
          <w:spacing w:val="-4"/>
          <w:kern w:val="0"/>
          <w:sz w:val="28"/>
          <w:szCs w:val="28"/>
        </w:rPr>
        <w:t xml:space="preserve">trong </w:t>
      </w:r>
      <w:r w:rsidRPr="00E718F0">
        <w:rPr>
          <w:rFonts w:ascii="Times New Roman" w:eastAsia="Times New Roman" w:hAnsi="Times New Roman" w:cs="Times New Roman"/>
          <w:color w:val="000000" w:themeColor="text1"/>
          <w:spacing w:val="-4"/>
          <w:kern w:val="0"/>
          <w:sz w:val="28"/>
          <w:szCs w:val="28"/>
          <w:lang w:val="vi-VN"/>
        </w:rPr>
        <w:t>dự toán</w:t>
      </w:r>
      <w:r w:rsidR="00FE4C1F" w:rsidRPr="00E718F0">
        <w:rPr>
          <w:rFonts w:ascii="Times New Roman" w:eastAsia="Times New Roman" w:hAnsi="Times New Roman" w:cs="Times New Roman"/>
          <w:color w:val="000000" w:themeColor="text1"/>
          <w:spacing w:val="-4"/>
          <w:kern w:val="0"/>
          <w:sz w:val="28"/>
          <w:szCs w:val="28"/>
        </w:rPr>
        <w:t xml:space="preserve"> </w:t>
      </w:r>
      <w:r w:rsidRPr="00E718F0">
        <w:rPr>
          <w:rFonts w:ascii="Times New Roman" w:eastAsia="Times New Roman" w:hAnsi="Times New Roman" w:cs="Times New Roman"/>
          <w:color w:val="000000" w:themeColor="text1"/>
          <w:spacing w:val="-4"/>
          <w:kern w:val="0"/>
          <w:sz w:val="28"/>
          <w:szCs w:val="28"/>
          <w:lang w:val="vi-VN"/>
        </w:rPr>
        <w:t xml:space="preserve">chi phí </w:t>
      </w:r>
      <w:r w:rsidR="00D0075D">
        <w:rPr>
          <w:rFonts w:ascii="Times New Roman" w:eastAsia="Times New Roman" w:hAnsi="Times New Roman" w:cs="Times New Roman"/>
          <w:color w:val="000000" w:themeColor="text1"/>
          <w:spacing w:val="-6"/>
          <w:kern w:val="0"/>
          <w:sz w:val="28"/>
          <w:szCs w:val="28"/>
        </w:rPr>
        <w:t>công việc quản lý, bảo dưỡng thường xuyên</w:t>
      </w:r>
      <w:r w:rsidR="00D0075D" w:rsidRPr="00E718F0">
        <w:rPr>
          <w:rFonts w:ascii="Times New Roman" w:eastAsia="Times New Roman" w:hAnsi="Times New Roman" w:cs="Times New Roman"/>
          <w:color w:val="000000" w:themeColor="text1"/>
          <w:spacing w:val="-6"/>
          <w:kern w:val="0"/>
          <w:sz w:val="28"/>
          <w:szCs w:val="28"/>
        </w:rPr>
        <w:t xml:space="preserve"> </w:t>
      </w:r>
      <w:r w:rsidR="00D0075D">
        <w:rPr>
          <w:rFonts w:ascii="Times New Roman" w:eastAsia="Times New Roman" w:hAnsi="Times New Roman" w:cs="Times New Roman"/>
          <w:color w:val="000000" w:themeColor="text1"/>
          <w:spacing w:val="-6"/>
          <w:kern w:val="0"/>
          <w:sz w:val="28"/>
          <w:szCs w:val="28"/>
        </w:rPr>
        <w:t>công trình</w:t>
      </w:r>
      <w:r w:rsidR="00D0075D" w:rsidRPr="00E718F0">
        <w:rPr>
          <w:rFonts w:ascii="Times New Roman" w:eastAsia="Times New Roman" w:hAnsi="Times New Roman" w:cs="Times New Roman"/>
          <w:color w:val="000000" w:themeColor="text1"/>
          <w:spacing w:val="-6"/>
          <w:kern w:val="0"/>
          <w:sz w:val="28"/>
          <w:szCs w:val="28"/>
        </w:rPr>
        <w:t xml:space="preserve"> đường thủy nội địa</w:t>
      </w:r>
      <w:r w:rsidRPr="00E718F0">
        <w:rPr>
          <w:rFonts w:ascii="Times New Roman" w:eastAsia="Times New Roman" w:hAnsi="Times New Roman" w:cs="Times New Roman"/>
          <w:color w:val="000000" w:themeColor="text1"/>
          <w:spacing w:val="-4"/>
          <w:kern w:val="0"/>
          <w:sz w:val="28"/>
          <w:szCs w:val="28"/>
        </w:rPr>
        <w:t>.</w:t>
      </w:r>
    </w:p>
    <w:p w14:paraId="6472333E" w14:textId="77777777" w:rsidR="00DE6B7B" w:rsidRDefault="00DE6B7B" w:rsidP="00DE6B7B">
      <w:pPr>
        <w:shd w:val="clear" w:color="auto" w:fill="FFFFFF"/>
        <w:spacing w:before="120" w:after="0" w:line="340" w:lineRule="exact"/>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b/>
          <w:bCs/>
          <w:color w:val="000000" w:themeColor="text1"/>
          <w:kern w:val="0"/>
          <w:sz w:val="28"/>
          <w:szCs w:val="28"/>
        </w:rPr>
        <w:tab/>
        <w:t xml:space="preserve">4. </w:t>
      </w:r>
      <w:r w:rsidRPr="00E718F0">
        <w:rPr>
          <w:rFonts w:ascii="Times New Roman" w:eastAsia="Times New Roman" w:hAnsi="Times New Roman" w:cs="Times New Roman"/>
          <w:b/>
          <w:bCs/>
          <w:color w:val="000000" w:themeColor="text1"/>
          <w:kern w:val="0"/>
          <w:sz w:val="28"/>
          <w:szCs w:val="28"/>
          <w:lang w:val="vi-VN"/>
        </w:rPr>
        <w:t>Thuế giá trị gia tăng:</w:t>
      </w:r>
      <w:r w:rsidRPr="00E718F0">
        <w:rPr>
          <w:rFonts w:ascii="Times New Roman" w:eastAsia="Times New Roman" w:hAnsi="Times New Roman" w:cs="Times New Roman"/>
          <w:color w:val="000000" w:themeColor="text1"/>
          <w:kern w:val="0"/>
          <w:sz w:val="28"/>
          <w:szCs w:val="28"/>
          <w:lang w:val="vi-VN"/>
        </w:rPr>
        <w:t xml:space="preserve"> Áp dụng theo quy định hiện hành.</w:t>
      </w:r>
    </w:p>
    <w:p w14:paraId="2AB1A38D" w14:textId="49471B60" w:rsidR="001432C3" w:rsidRPr="00E718F0" w:rsidRDefault="001432C3" w:rsidP="001432C3">
      <w:pPr>
        <w:shd w:val="clear" w:color="auto" w:fill="FFFFFF"/>
        <w:spacing w:before="120" w:after="0" w:line="340" w:lineRule="exact"/>
        <w:ind w:firstLine="720"/>
        <w:rPr>
          <w:rFonts w:ascii="Times New Roman" w:eastAsia="Times New Roman" w:hAnsi="Times New Roman" w:cs="Times New Roman"/>
          <w:b/>
          <w:bCs/>
          <w:color w:val="000000" w:themeColor="text1"/>
          <w:kern w:val="0"/>
          <w:sz w:val="28"/>
          <w:szCs w:val="28"/>
        </w:rPr>
      </w:pPr>
      <w:r>
        <w:rPr>
          <w:rFonts w:ascii="Times New Roman" w:eastAsia="Times New Roman" w:hAnsi="Times New Roman" w:cs="Times New Roman"/>
          <w:b/>
          <w:bCs/>
          <w:color w:val="000000" w:themeColor="text1"/>
          <w:kern w:val="0"/>
          <w:sz w:val="28"/>
          <w:szCs w:val="28"/>
        </w:rPr>
        <w:t>5</w:t>
      </w:r>
      <w:r w:rsidRPr="00E718F0">
        <w:rPr>
          <w:rFonts w:ascii="Times New Roman" w:eastAsia="Times New Roman" w:hAnsi="Times New Roman" w:cs="Times New Roman"/>
          <w:b/>
          <w:bCs/>
          <w:color w:val="000000" w:themeColor="text1"/>
          <w:kern w:val="0"/>
          <w:sz w:val="28"/>
          <w:szCs w:val="28"/>
        </w:rPr>
        <w:t>. Chi phí nhà tạm:</w:t>
      </w:r>
    </w:p>
    <w:p w14:paraId="7BDC2459" w14:textId="2F2BEFB3" w:rsidR="001432C3" w:rsidRPr="00E718F0" w:rsidRDefault="001432C3" w:rsidP="001432C3">
      <w:pPr>
        <w:shd w:val="clear" w:color="auto" w:fill="FFFFFF"/>
        <w:spacing w:before="120" w:after="0" w:line="340" w:lineRule="exact"/>
        <w:ind w:firstLine="720"/>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 xml:space="preserve">a) Chi phí nhà tạm phục vụ </w:t>
      </w:r>
      <w:r w:rsidR="00D0075D">
        <w:rPr>
          <w:rFonts w:ascii="Times New Roman" w:eastAsia="Times New Roman" w:hAnsi="Times New Roman" w:cs="Times New Roman"/>
          <w:color w:val="000000" w:themeColor="text1"/>
          <w:spacing w:val="-6"/>
          <w:kern w:val="0"/>
          <w:sz w:val="28"/>
          <w:szCs w:val="28"/>
        </w:rPr>
        <w:t>công việc quản lý, bảo dưỡng thường xuyên</w:t>
      </w:r>
      <w:r w:rsidR="00D0075D" w:rsidRPr="00E718F0">
        <w:rPr>
          <w:rFonts w:ascii="Times New Roman" w:eastAsia="Times New Roman" w:hAnsi="Times New Roman" w:cs="Times New Roman"/>
          <w:color w:val="000000" w:themeColor="text1"/>
          <w:spacing w:val="-6"/>
          <w:kern w:val="0"/>
          <w:sz w:val="28"/>
          <w:szCs w:val="28"/>
        </w:rPr>
        <w:t xml:space="preserve"> </w:t>
      </w:r>
      <w:r w:rsidR="00D0075D">
        <w:rPr>
          <w:rFonts w:ascii="Times New Roman" w:eastAsia="Times New Roman" w:hAnsi="Times New Roman" w:cs="Times New Roman"/>
          <w:color w:val="000000" w:themeColor="text1"/>
          <w:spacing w:val="-6"/>
          <w:kern w:val="0"/>
          <w:sz w:val="28"/>
          <w:szCs w:val="28"/>
        </w:rPr>
        <w:t>công trình</w:t>
      </w:r>
      <w:r w:rsidR="00D0075D" w:rsidRPr="00E718F0">
        <w:rPr>
          <w:rFonts w:ascii="Times New Roman" w:eastAsia="Times New Roman" w:hAnsi="Times New Roman" w:cs="Times New Roman"/>
          <w:color w:val="000000" w:themeColor="text1"/>
          <w:spacing w:val="-6"/>
          <w:kern w:val="0"/>
          <w:sz w:val="28"/>
          <w:szCs w:val="28"/>
        </w:rPr>
        <w:t xml:space="preserve"> đường thủy nội địa</w:t>
      </w:r>
      <w:r w:rsidRPr="00E718F0">
        <w:rPr>
          <w:rFonts w:ascii="Times New Roman" w:eastAsia="Times New Roman" w:hAnsi="Times New Roman" w:cs="Times New Roman"/>
          <w:color w:val="000000" w:themeColor="text1"/>
          <w:kern w:val="0"/>
          <w:sz w:val="28"/>
          <w:szCs w:val="28"/>
        </w:rPr>
        <w:t xml:space="preserve"> được xác định bằng định mức tỷ lệ phần trăm (%) theo bảng dưới đây</w:t>
      </w:r>
      <w:r w:rsidR="00D0075D">
        <w:rPr>
          <w:rFonts w:ascii="Times New Roman" w:eastAsia="Times New Roman" w:hAnsi="Times New Roman" w:cs="Times New Roman"/>
          <w:color w:val="000000" w:themeColor="text1"/>
          <w:kern w:val="0"/>
          <w:sz w:val="28"/>
          <w:szCs w:val="28"/>
        </w:rPr>
        <w:t xml:space="preserve"> </w:t>
      </w:r>
      <w:r w:rsidRPr="00E718F0">
        <w:rPr>
          <w:rFonts w:ascii="Times New Roman" w:eastAsia="Times New Roman" w:hAnsi="Times New Roman" w:cs="Times New Roman"/>
          <w:color w:val="000000" w:themeColor="text1"/>
          <w:kern w:val="0"/>
          <w:sz w:val="28"/>
          <w:szCs w:val="28"/>
        </w:rPr>
        <w:t>nhân với chi phí trực tiếp trong dự toán chi phí bảo trì định kỳ kết cấu đường thủy nội địa</w:t>
      </w:r>
      <w:r w:rsidR="00191730">
        <w:rPr>
          <w:rFonts w:ascii="Times New Roman" w:eastAsia="Times New Roman" w:hAnsi="Times New Roman" w:cs="Times New Roman"/>
          <w:color w:val="000000" w:themeColor="text1"/>
          <w:kern w:val="0"/>
          <w:sz w:val="28"/>
          <w:szCs w:val="28"/>
        </w:rPr>
        <w:t xml:space="preserve">, </w:t>
      </w:r>
      <w:r w:rsidR="00191730">
        <w:rPr>
          <w:rFonts w:ascii="Times New Roman" w:eastAsia="Times New Roman" w:hAnsi="Times New Roman" w:cs="Times New Roman"/>
          <w:color w:val="000000" w:themeColor="text1"/>
          <w:spacing w:val="-6"/>
          <w:kern w:val="0"/>
          <w:sz w:val="28"/>
          <w:szCs w:val="28"/>
        </w:rPr>
        <w:t xml:space="preserve">được xác định cho các tuyến sông, tuyến kênh thuộc </w:t>
      </w:r>
      <w:r w:rsidR="00191730" w:rsidRPr="00E718F0">
        <w:rPr>
          <w:rFonts w:ascii="Times New Roman" w:eastAsia="Times New Roman" w:hAnsi="Times New Roman" w:cs="Times New Roman"/>
          <w:color w:val="000000" w:themeColor="text1"/>
          <w:spacing w:val="-6"/>
          <w:kern w:val="0"/>
          <w:sz w:val="28"/>
          <w:szCs w:val="28"/>
        </w:rPr>
        <w:t>phạm vi quản lý của từng chủ đầu tư</w:t>
      </w:r>
      <w:r w:rsidR="003C5B30">
        <w:rPr>
          <w:rFonts w:ascii="Times New Roman" w:eastAsia="Times New Roman" w:hAnsi="Times New Roman" w:cs="Times New Roman"/>
          <w:color w:val="000000" w:themeColor="text1"/>
          <w:spacing w:val="-6"/>
          <w:kern w:val="0"/>
          <w:sz w:val="28"/>
          <w:szCs w:val="28"/>
        </w:rPr>
        <w:t>.</w:t>
      </w:r>
    </w:p>
    <w:p w14:paraId="476B5927" w14:textId="53AEA957" w:rsidR="001432C3" w:rsidRPr="00E718F0" w:rsidRDefault="001432C3" w:rsidP="001432C3">
      <w:pPr>
        <w:shd w:val="clear" w:color="auto" w:fill="FFFFFF"/>
        <w:spacing w:before="120" w:after="0" w:line="340" w:lineRule="exact"/>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ab/>
        <w:t xml:space="preserve">b) Định mức tỷ lệ phần trăm (%) chi phí nhà tạm để ở và điều hành thi công được xác định theo </w:t>
      </w:r>
      <w:r w:rsidR="00D0075D">
        <w:rPr>
          <w:rFonts w:ascii="Times New Roman" w:eastAsia="Times New Roman" w:hAnsi="Times New Roman" w:cs="Times New Roman"/>
          <w:color w:val="000000" w:themeColor="text1"/>
          <w:kern w:val="0"/>
          <w:sz w:val="28"/>
          <w:szCs w:val="28"/>
        </w:rPr>
        <w:t xml:space="preserve">tổng </w:t>
      </w:r>
      <w:r w:rsidRPr="00E718F0">
        <w:rPr>
          <w:rFonts w:ascii="Times New Roman" w:eastAsia="Times New Roman" w:hAnsi="Times New Roman" w:cs="Times New Roman"/>
          <w:color w:val="000000" w:themeColor="text1"/>
          <w:kern w:val="0"/>
          <w:sz w:val="28"/>
          <w:szCs w:val="28"/>
        </w:rPr>
        <w:t xml:space="preserve">chi phí trực tiếp trước thuế trong dự toán chi phí </w:t>
      </w:r>
      <w:r w:rsidR="00D0075D">
        <w:rPr>
          <w:rFonts w:ascii="Times New Roman" w:eastAsia="Times New Roman" w:hAnsi="Times New Roman" w:cs="Times New Roman"/>
          <w:color w:val="000000" w:themeColor="text1"/>
          <w:spacing w:val="-6"/>
          <w:kern w:val="0"/>
          <w:sz w:val="28"/>
          <w:szCs w:val="28"/>
        </w:rPr>
        <w:t>công việc quản lý, bảo dưỡng thường xuyên</w:t>
      </w:r>
      <w:r w:rsidR="00D0075D" w:rsidRPr="00E718F0">
        <w:rPr>
          <w:rFonts w:ascii="Times New Roman" w:eastAsia="Times New Roman" w:hAnsi="Times New Roman" w:cs="Times New Roman"/>
          <w:color w:val="000000" w:themeColor="text1"/>
          <w:spacing w:val="-6"/>
          <w:kern w:val="0"/>
          <w:sz w:val="28"/>
          <w:szCs w:val="28"/>
        </w:rPr>
        <w:t xml:space="preserve"> </w:t>
      </w:r>
      <w:r w:rsidR="00D0075D">
        <w:rPr>
          <w:rFonts w:ascii="Times New Roman" w:eastAsia="Times New Roman" w:hAnsi="Times New Roman" w:cs="Times New Roman"/>
          <w:color w:val="000000" w:themeColor="text1"/>
          <w:spacing w:val="-6"/>
          <w:kern w:val="0"/>
          <w:sz w:val="28"/>
          <w:szCs w:val="28"/>
        </w:rPr>
        <w:t>công trình</w:t>
      </w:r>
      <w:r w:rsidR="00D0075D" w:rsidRPr="00E718F0">
        <w:rPr>
          <w:rFonts w:ascii="Times New Roman" w:eastAsia="Times New Roman" w:hAnsi="Times New Roman" w:cs="Times New Roman"/>
          <w:color w:val="000000" w:themeColor="text1"/>
          <w:spacing w:val="-6"/>
          <w:kern w:val="0"/>
          <w:sz w:val="28"/>
          <w:szCs w:val="28"/>
        </w:rPr>
        <w:t xml:space="preserve"> đường thủy nội địa</w:t>
      </w:r>
      <w:r w:rsidR="00D0075D" w:rsidRPr="00E718F0">
        <w:rPr>
          <w:rFonts w:ascii="Times New Roman" w:eastAsia="Times New Roman" w:hAnsi="Times New Roman" w:cs="Times New Roman"/>
          <w:color w:val="000000" w:themeColor="text1"/>
          <w:kern w:val="0"/>
          <w:sz w:val="28"/>
          <w:szCs w:val="28"/>
        </w:rPr>
        <w:t xml:space="preserve"> </w:t>
      </w:r>
      <w:r w:rsidRPr="00E718F0">
        <w:rPr>
          <w:rFonts w:ascii="Times New Roman" w:eastAsia="Times New Roman" w:hAnsi="Times New Roman" w:cs="Times New Roman"/>
          <w:color w:val="000000" w:themeColor="text1"/>
          <w:kern w:val="0"/>
          <w:sz w:val="28"/>
          <w:szCs w:val="28"/>
        </w:rPr>
        <w:t>theo phạm vi quản lý của từng chủ đầu tư.</w:t>
      </w:r>
    </w:p>
    <w:p w14:paraId="55E22CD0" w14:textId="77777777" w:rsidR="00191730" w:rsidRPr="00E718F0" w:rsidRDefault="00191730" w:rsidP="001432C3">
      <w:pPr>
        <w:shd w:val="clear" w:color="auto" w:fill="FFFFFF"/>
        <w:spacing w:before="120" w:after="0" w:line="340" w:lineRule="exact"/>
        <w:jc w:val="both"/>
        <w:rPr>
          <w:rFonts w:ascii="Times New Roman" w:eastAsia="Times New Roman" w:hAnsi="Times New Roman" w:cs="Times New Roman"/>
          <w:color w:val="000000" w:themeColor="text1"/>
          <w:kern w:val="0"/>
          <w:sz w:val="28"/>
          <w:szCs w:val="28"/>
        </w:rPr>
      </w:pPr>
    </w:p>
    <w:tbl>
      <w:tblPr>
        <w:tblStyle w:val="TableGrid"/>
        <w:tblW w:w="8976" w:type="dxa"/>
        <w:tblInd w:w="175" w:type="dxa"/>
        <w:tblLook w:val="04A0" w:firstRow="1" w:lastRow="0" w:firstColumn="1" w:lastColumn="0" w:noHBand="0" w:noVBand="1"/>
      </w:tblPr>
      <w:tblGrid>
        <w:gridCol w:w="709"/>
        <w:gridCol w:w="3227"/>
        <w:gridCol w:w="1275"/>
        <w:gridCol w:w="1276"/>
        <w:gridCol w:w="1276"/>
        <w:gridCol w:w="1213"/>
      </w:tblGrid>
      <w:tr w:rsidR="002B5930" w:rsidRPr="00E718F0" w14:paraId="56AC1A90" w14:textId="77777777" w:rsidTr="002B5930">
        <w:tc>
          <w:tcPr>
            <w:tcW w:w="709" w:type="dxa"/>
            <w:vMerge w:val="restart"/>
            <w:vAlign w:val="center"/>
          </w:tcPr>
          <w:p w14:paraId="703C40AD" w14:textId="77777777" w:rsidR="001432C3" w:rsidRPr="00E718F0" w:rsidRDefault="001432C3" w:rsidP="00A4323A">
            <w:pPr>
              <w:spacing w:before="120" w:line="340" w:lineRule="exact"/>
              <w:jc w:val="center"/>
              <w:rPr>
                <w:b/>
                <w:bCs/>
                <w:color w:val="000000" w:themeColor="text1"/>
                <w:sz w:val="26"/>
                <w:szCs w:val="26"/>
                <w:lang w:val="vi-VN"/>
              </w:rPr>
            </w:pPr>
            <w:r w:rsidRPr="00E718F0">
              <w:rPr>
                <w:b/>
                <w:bCs/>
                <w:color w:val="000000" w:themeColor="text1"/>
                <w:sz w:val="26"/>
                <w:szCs w:val="26"/>
                <w:lang w:val="vi-VN"/>
              </w:rPr>
              <w:t>STT</w:t>
            </w:r>
          </w:p>
        </w:tc>
        <w:tc>
          <w:tcPr>
            <w:tcW w:w="3227" w:type="dxa"/>
            <w:vMerge w:val="restart"/>
            <w:vAlign w:val="center"/>
          </w:tcPr>
          <w:p w14:paraId="528A1346" w14:textId="0FBC0A57" w:rsidR="001432C3" w:rsidRPr="002B5930" w:rsidRDefault="002B5930" w:rsidP="00A4323A">
            <w:pPr>
              <w:spacing w:before="120" w:line="340" w:lineRule="exact"/>
              <w:jc w:val="center"/>
              <w:rPr>
                <w:b/>
                <w:bCs/>
                <w:color w:val="000000" w:themeColor="text1"/>
                <w:sz w:val="26"/>
                <w:szCs w:val="26"/>
              </w:rPr>
            </w:pPr>
            <w:r>
              <w:rPr>
                <w:b/>
                <w:bCs/>
                <w:color w:val="000000" w:themeColor="text1"/>
                <w:sz w:val="26"/>
                <w:szCs w:val="26"/>
              </w:rPr>
              <w:t>Nội dung</w:t>
            </w:r>
          </w:p>
        </w:tc>
        <w:tc>
          <w:tcPr>
            <w:tcW w:w="5040" w:type="dxa"/>
            <w:gridSpan w:val="4"/>
          </w:tcPr>
          <w:p w14:paraId="161249F6" w14:textId="50B57A80" w:rsidR="001432C3" w:rsidRPr="00E718F0" w:rsidRDefault="00191730" w:rsidP="00A4323A">
            <w:pPr>
              <w:spacing w:before="120" w:line="340" w:lineRule="exact"/>
              <w:jc w:val="center"/>
              <w:rPr>
                <w:b/>
                <w:bCs/>
                <w:color w:val="000000" w:themeColor="text1"/>
                <w:sz w:val="26"/>
                <w:szCs w:val="26"/>
              </w:rPr>
            </w:pPr>
            <w:r>
              <w:rPr>
                <w:b/>
                <w:bCs/>
                <w:color w:val="000000" w:themeColor="text1"/>
                <w:sz w:val="26"/>
                <w:szCs w:val="26"/>
              </w:rPr>
              <w:t>Tổng c</w:t>
            </w:r>
            <w:r w:rsidR="001432C3" w:rsidRPr="00E718F0">
              <w:rPr>
                <w:b/>
                <w:bCs/>
                <w:color w:val="000000" w:themeColor="text1"/>
                <w:sz w:val="26"/>
                <w:szCs w:val="26"/>
                <w:lang w:val="vi-VN"/>
              </w:rPr>
              <w:t xml:space="preserve">hi phí </w:t>
            </w:r>
            <w:r w:rsidR="001432C3" w:rsidRPr="00E718F0">
              <w:rPr>
                <w:b/>
                <w:bCs/>
                <w:color w:val="000000" w:themeColor="text1"/>
                <w:sz w:val="26"/>
                <w:szCs w:val="26"/>
              </w:rPr>
              <w:t>trực tiếp</w:t>
            </w:r>
            <w:r w:rsidR="001432C3" w:rsidRPr="00E718F0">
              <w:rPr>
                <w:b/>
                <w:bCs/>
                <w:color w:val="000000" w:themeColor="text1"/>
                <w:sz w:val="26"/>
                <w:szCs w:val="26"/>
                <w:lang w:val="vi-VN"/>
              </w:rPr>
              <w:t xml:space="preserve"> trước thuế </w:t>
            </w:r>
            <w:r w:rsidR="001432C3" w:rsidRPr="00E718F0">
              <w:rPr>
                <w:b/>
                <w:bCs/>
                <w:color w:val="000000" w:themeColor="text1"/>
                <w:sz w:val="26"/>
                <w:szCs w:val="26"/>
              </w:rPr>
              <w:t xml:space="preserve">trong dự toán chi phí </w:t>
            </w:r>
            <w:r w:rsidR="00391843" w:rsidRPr="00391843">
              <w:rPr>
                <w:b/>
                <w:bCs/>
                <w:color w:val="000000" w:themeColor="text1"/>
                <w:spacing w:val="-6"/>
                <w:sz w:val="28"/>
                <w:szCs w:val="28"/>
              </w:rPr>
              <w:t>công việc quản lý, bảo dưỡng thường xuyên công trình đường thủy nội địa</w:t>
            </w:r>
            <w:r w:rsidR="00391843" w:rsidRPr="00E718F0">
              <w:rPr>
                <w:color w:val="000000" w:themeColor="text1"/>
                <w:spacing w:val="-6"/>
                <w:sz w:val="28"/>
                <w:szCs w:val="28"/>
              </w:rPr>
              <w:t xml:space="preserve"> </w:t>
            </w:r>
            <w:r w:rsidR="001432C3" w:rsidRPr="00E718F0">
              <w:rPr>
                <w:b/>
                <w:bCs/>
                <w:color w:val="000000" w:themeColor="text1"/>
                <w:sz w:val="26"/>
                <w:szCs w:val="26"/>
              </w:rPr>
              <w:t>(</w:t>
            </w:r>
            <w:r w:rsidR="001432C3" w:rsidRPr="00E718F0">
              <w:rPr>
                <w:b/>
                <w:bCs/>
                <w:color w:val="000000" w:themeColor="text1"/>
                <w:sz w:val="26"/>
                <w:szCs w:val="26"/>
                <w:lang w:val="vi-VN"/>
              </w:rPr>
              <w:t xml:space="preserve"> tỷ đồng</w:t>
            </w:r>
            <w:r w:rsidR="001432C3" w:rsidRPr="00E718F0">
              <w:rPr>
                <w:b/>
                <w:bCs/>
                <w:color w:val="000000" w:themeColor="text1"/>
                <w:sz w:val="26"/>
                <w:szCs w:val="26"/>
              </w:rPr>
              <w:t>)</w:t>
            </w:r>
          </w:p>
        </w:tc>
      </w:tr>
      <w:tr w:rsidR="002B5930" w:rsidRPr="00E718F0" w14:paraId="0DA72E49" w14:textId="77777777" w:rsidTr="002B5930">
        <w:trPr>
          <w:trHeight w:val="647"/>
        </w:trPr>
        <w:tc>
          <w:tcPr>
            <w:tcW w:w="709" w:type="dxa"/>
            <w:vMerge/>
          </w:tcPr>
          <w:p w14:paraId="2383E8FF" w14:textId="77777777" w:rsidR="001432C3" w:rsidRPr="00E718F0" w:rsidRDefault="001432C3" w:rsidP="00A4323A">
            <w:pPr>
              <w:spacing w:before="120" w:line="340" w:lineRule="exact"/>
              <w:rPr>
                <w:color w:val="000000" w:themeColor="text1"/>
                <w:sz w:val="28"/>
                <w:szCs w:val="28"/>
                <w:lang w:val="vi-VN"/>
              </w:rPr>
            </w:pPr>
          </w:p>
        </w:tc>
        <w:tc>
          <w:tcPr>
            <w:tcW w:w="3227" w:type="dxa"/>
            <w:vMerge/>
          </w:tcPr>
          <w:p w14:paraId="168E3A95" w14:textId="77777777" w:rsidR="001432C3" w:rsidRPr="00E718F0" w:rsidRDefault="001432C3" w:rsidP="00A4323A">
            <w:pPr>
              <w:spacing w:before="120" w:line="340" w:lineRule="exact"/>
              <w:rPr>
                <w:color w:val="000000" w:themeColor="text1"/>
                <w:sz w:val="28"/>
                <w:szCs w:val="28"/>
                <w:lang w:val="vi-VN"/>
              </w:rPr>
            </w:pPr>
          </w:p>
        </w:tc>
        <w:tc>
          <w:tcPr>
            <w:tcW w:w="1275" w:type="dxa"/>
            <w:vAlign w:val="center"/>
          </w:tcPr>
          <w:p w14:paraId="696A2597" w14:textId="77777777" w:rsidR="001432C3" w:rsidRPr="00E718F0" w:rsidRDefault="001432C3" w:rsidP="00A4323A">
            <w:pPr>
              <w:spacing w:before="120" w:line="340" w:lineRule="exact"/>
              <w:jc w:val="center"/>
              <w:rPr>
                <w:color w:val="000000" w:themeColor="text1"/>
                <w:sz w:val="28"/>
                <w:szCs w:val="28"/>
                <w:lang w:val="vi-VN"/>
              </w:rPr>
            </w:pPr>
            <w:r w:rsidRPr="00E718F0">
              <w:rPr>
                <w:color w:val="000000" w:themeColor="text1"/>
                <w:sz w:val="26"/>
                <w:szCs w:val="26"/>
              </w:rPr>
              <w:t>≤</w:t>
            </w:r>
            <w:r w:rsidRPr="00E718F0">
              <w:rPr>
                <w:color w:val="000000" w:themeColor="text1"/>
                <w:sz w:val="26"/>
                <w:szCs w:val="26"/>
                <w:lang w:val="vi-VN"/>
              </w:rPr>
              <w:t xml:space="preserve"> 15</w:t>
            </w:r>
          </w:p>
        </w:tc>
        <w:tc>
          <w:tcPr>
            <w:tcW w:w="1276" w:type="dxa"/>
            <w:vAlign w:val="center"/>
          </w:tcPr>
          <w:p w14:paraId="28310C4A" w14:textId="77777777" w:rsidR="001432C3" w:rsidRPr="00E718F0" w:rsidRDefault="001432C3" w:rsidP="00A4323A">
            <w:pPr>
              <w:spacing w:before="120" w:line="340" w:lineRule="exact"/>
              <w:jc w:val="center"/>
              <w:rPr>
                <w:color w:val="000000" w:themeColor="text1"/>
                <w:sz w:val="28"/>
                <w:szCs w:val="28"/>
                <w:lang w:val="vi-VN"/>
              </w:rPr>
            </w:pPr>
            <w:r w:rsidRPr="00E718F0">
              <w:rPr>
                <w:color w:val="000000" w:themeColor="text1"/>
                <w:sz w:val="26"/>
                <w:szCs w:val="26"/>
              </w:rPr>
              <w:t>≤</w:t>
            </w:r>
            <w:r w:rsidRPr="00E718F0">
              <w:rPr>
                <w:color w:val="000000" w:themeColor="text1"/>
                <w:sz w:val="26"/>
                <w:szCs w:val="26"/>
                <w:lang w:val="vi-VN"/>
              </w:rPr>
              <w:t>100</w:t>
            </w:r>
          </w:p>
        </w:tc>
        <w:tc>
          <w:tcPr>
            <w:tcW w:w="1276" w:type="dxa"/>
            <w:vAlign w:val="center"/>
          </w:tcPr>
          <w:p w14:paraId="7CB14513" w14:textId="77777777" w:rsidR="001432C3" w:rsidRPr="00E718F0" w:rsidRDefault="001432C3" w:rsidP="00A4323A">
            <w:pPr>
              <w:spacing w:before="120" w:line="340" w:lineRule="exact"/>
              <w:jc w:val="center"/>
              <w:rPr>
                <w:color w:val="000000" w:themeColor="text1"/>
                <w:sz w:val="28"/>
                <w:szCs w:val="28"/>
                <w:lang w:val="vi-VN"/>
              </w:rPr>
            </w:pPr>
            <w:r w:rsidRPr="00E718F0">
              <w:rPr>
                <w:color w:val="000000" w:themeColor="text1"/>
                <w:sz w:val="26"/>
                <w:szCs w:val="26"/>
              </w:rPr>
              <w:t>≤</w:t>
            </w:r>
            <w:r w:rsidRPr="00E718F0">
              <w:rPr>
                <w:color w:val="000000" w:themeColor="text1"/>
                <w:sz w:val="26"/>
                <w:szCs w:val="26"/>
                <w:lang w:val="vi-VN"/>
              </w:rPr>
              <w:t>500</w:t>
            </w:r>
          </w:p>
        </w:tc>
        <w:tc>
          <w:tcPr>
            <w:tcW w:w="1213" w:type="dxa"/>
            <w:vAlign w:val="center"/>
          </w:tcPr>
          <w:p w14:paraId="37B3F412" w14:textId="77777777" w:rsidR="001432C3" w:rsidRPr="00E718F0" w:rsidRDefault="001432C3" w:rsidP="00A4323A">
            <w:pPr>
              <w:spacing w:before="120" w:line="340" w:lineRule="exact"/>
              <w:jc w:val="center"/>
              <w:rPr>
                <w:color w:val="000000" w:themeColor="text1"/>
                <w:sz w:val="28"/>
                <w:szCs w:val="28"/>
                <w:lang w:val="vi-VN"/>
              </w:rPr>
            </w:pPr>
            <w:r w:rsidRPr="00E718F0">
              <w:rPr>
                <w:color w:val="000000" w:themeColor="text1"/>
                <w:sz w:val="26"/>
                <w:szCs w:val="26"/>
              </w:rPr>
              <w:t>≤</w:t>
            </w:r>
            <w:r w:rsidRPr="00E718F0">
              <w:rPr>
                <w:color w:val="000000" w:themeColor="text1"/>
                <w:sz w:val="26"/>
                <w:szCs w:val="26"/>
                <w:lang w:val="vi-VN"/>
              </w:rPr>
              <w:t>1000</w:t>
            </w:r>
          </w:p>
        </w:tc>
      </w:tr>
      <w:tr w:rsidR="002B5930" w:rsidRPr="00E718F0" w14:paraId="73FDC062" w14:textId="77777777" w:rsidTr="002B5930">
        <w:tc>
          <w:tcPr>
            <w:tcW w:w="709" w:type="dxa"/>
          </w:tcPr>
          <w:p w14:paraId="7B91E716" w14:textId="77777777" w:rsidR="001432C3" w:rsidRPr="00E718F0" w:rsidRDefault="001432C3" w:rsidP="00A4323A">
            <w:pPr>
              <w:spacing w:before="120" w:line="340" w:lineRule="exact"/>
              <w:jc w:val="center"/>
              <w:rPr>
                <w:color w:val="000000" w:themeColor="text1"/>
                <w:sz w:val="26"/>
                <w:szCs w:val="26"/>
                <w:lang w:val="vi-VN"/>
              </w:rPr>
            </w:pPr>
            <w:r w:rsidRPr="00E718F0">
              <w:rPr>
                <w:color w:val="000000" w:themeColor="text1"/>
                <w:sz w:val="26"/>
                <w:szCs w:val="26"/>
                <w:lang w:val="vi-VN"/>
              </w:rPr>
              <w:t>1</w:t>
            </w:r>
          </w:p>
        </w:tc>
        <w:tc>
          <w:tcPr>
            <w:tcW w:w="3227" w:type="dxa"/>
          </w:tcPr>
          <w:p w14:paraId="275B2EBB" w14:textId="77777777" w:rsidR="001432C3" w:rsidRPr="00E718F0" w:rsidRDefault="001432C3" w:rsidP="00A4323A">
            <w:pPr>
              <w:spacing w:before="120" w:line="340" w:lineRule="exact"/>
              <w:rPr>
                <w:color w:val="000000" w:themeColor="text1"/>
                <w:sz w:val="26"/>
                <w:szCs w:val="26"/>
              </w:rPr>
            </w:pPr>
            <w:r w:rsidRPr="00E718F0">
              <w:rPr>
                <w:color w:val="000000" w:themeColor="text1"/>
                <w:sz w:val="26"/>
                <w:szCs w:val="26"/>
              </w:rPr>
              <w:t xml:space="preserve">Định mức tỷ lệ phần trăm (%) </w:t>
            </w:r>
            <w:r w:rsidRPr="00E718F0">
              <w:rPr>
                <w:color w:val="000000" w:themeColor="text1"/>
                <w:sz w:val="28"/>
                <w:szCs w:val="28"/>
              </w:rPr>
              <w:t xml:space="preserve">chi phí nhà </w:t>
            </w:r>
            <w:r w:rsidRPr="00E718F0">
              <w:rPr>
                <w:color w:val="000000" w:themeColor="text1"/>
                <w:sz w:val="26"/>
                <w:szCs w:val="26"/>
              </w:rPr>
              <w:t>tạm để ở và điều hành thi công</w:t>
            </w:r>
          </w:p>
        </w:tc>
        <w:tc>
          <w:tcPr>
            <w:tcW w:w="1275" w:type="dxa"/>
            <w:vAlign w:val="center"/>
          </w:tcPr>
          <w:p w14:paraId="701C7999" w14:textId="77777777" w:rsidR="001432C3" w:rsidRPr="00E718F0" w:rsidRDefault="001432C3" w:rsidP="00A4323A">
            <w:pPr>
              <w:spacing w:before="120" w:line="340" w:lineRule="exact"/>
              <w:jc w:val="center"/>
              <w:rPr>
                <w:color w:val="000000" w:themeColor="text1"/>
                <w:sz w:val="26"/>
                <w:szCs w:val="26"/>
                <w:lang w:val="vi-VN"/>
              </w:rPr>
            </w:pPr>
            <w:r w:rsidRPr="00E718F0">
              <w:rPr>
                <w:color w:val="000000" w:themeColor="text1"/>
                <w:sz w:val="26"/>
                <w:szCs w:val="26"/>
                <w:lang w:val="vi-VN"/>
              </w:rPr>
              <w:t>2,2</w:t>
            </w:r>
          </w:p>
        </w:tc>
        <w:tc>
          <w:tcPr>
            <w:tcW w:w="1276" w:type="dxa"/>
            <w:vAlign w:val="center"/>
          </w:tcPr>
          <w:p w14:paraId="0F71CF3B" w14:textId="77777777" w:rsidR="001432C3" w:rsidRPr="00E718F0" w:rsidRDefault="001432C3" w:rsidP="00A4323A">
            <w:pPr>
              <w:spacing w:before="120" w:line="340" w:lineRule="exact"/>
              <w:jc w:val="center"/>
              <w:rPr>
                <w:color w:val="000000" w:themeColor="text1"/>
                <w:sz w:val="26"/>
                <w:szCs w:val="26"/>
                <w:lang w:val="vi-VN"/>
              </w:rPr>
            </w:pPr>
            <w:r w:rsidRPr="00E718F0">
              <w:rPr>
                <w:color w:val="000000" w:themeColor="text1"/>
                <w:sz w:val="26"/>
                <w:szCs w:val="26"/>
                <w:lang w:val="vi-VN"/>
              </w:rPr>
              <w:t>2,0</w:t>
            </w:r>
          </w:p>
        </w:tc>
        <w:tc>
          <w:tcPr>
            <w:tcW w:w="1276" w:type="dxa"/>
            <w:vAlign w:val="center"/>
          </w:tcPr>
          <w:p w14:paraId="1C27CC99" w14:textId="77777777" w:rsidR="001432C3" w:rsidRPr="00E718F0" w:rsidRDefault="001432C3" w:rsidP="00A4323A">
            <w:pPr>
              <w:spacing w:before="120" w:line="340" w:lineRule="exact"/>
              <w:jc w:val="center"/>
              <w:rPr>
                <w:color w:val="000000" w:themeColor="text1"/>
                <w:sz w:val="26"/>
                <w:szCs w:val="26"/>
                <w:lang w:val="vi-VN"/>
              </w:rPr>
            </w:pPr>
            <w:r w:rsidRPr="00E718F0">
              <w:rPr>
                <w:color w:val="000000" w:themeColor="text1"/>
                <w:sz w:val="26"/>
                <w:szCs w:val="26"/>
                <w:lang w:val="vi-VN"/>
              </w:rPr>
              <w:t>1,9</w:t>
            </w:r>
          </w:p>
        </w:tc>
        <w:tc>
          <w:tcPr>
            <w:tcW w:w="1213" w:type="dxa"/>
            <w:vAlign w:val="center"/>
          </w:tcPr>
          <w:p w14:paraId="3DE0CBF8" w14:textId="77777777" w:rsidR="001432C3" w:rsidRPr="00E718F0" w:rsidRDefault="001432C3" w:rsidP="00A4323A">
            <w:pPr>
              <w:spacing w:before="120" w:line="340" w:lineRule="exact"/>
              <w:jc w:val="center"/>
              <w:rPr>
                <w:color w:val="000000" w:themeColor="text1"/>
                <w:sz w:val="26"/>
                <w:szCs w:val="26"/>
                <w:lang w:val="vi-VN"/>
              </w:rPr>
            </w:pPr>
            <w:r w:rsidRPr="00E718F0">
              <w:rPr>
                <w:color w:val="000000" w:themeColor="text1"/>
                <w:sz w:val="26"/>
                <w:szCs w:val="26"/>
                <w:lang w:val="vi-VN"/>
              </w:rPr>
              <w:t>1,8</w:t>
            </w:r>
          </w:p>
        </w:tc>
      </w:tr>
    </w:tbl>
    <w:p w14:paraId="68CA60E4" w14:textId="77777777" w:rsidR="001432C3" w:rsidRPr="00E718F0" w:rsidRDefault="001432C3" w:rsidP="001432C3">
      <w:pPr>
        <w:spacing w:after="0" w:line="240" w:lineRule="auto"/>
        <w:rPr>
          <w:rFonts w:ascii="Times New Roman" w:eastAsia="Times New Roman" w:hAnsi="Times New Roman" w:cs="Times New Roman"/>
          <w:b/>
          <w:bCs/>
          <w:color w:val="000000" w:themeColor="text1"/>
          <w:kern w:val="0"/>
          <w:sz w:val="28"/>
          <w:szCs w:val="28"/>
        </w:rPr>
      </w:pPr>
    </w:p>
    <w:p w14:paraId="0F1FCE07" w14:textId="77777777" w:rsidR="001432C3" w:rsidRPr="001432C3" w:rsidRDefault="001432C3" w:rsidP="00DE6B7B">
      <w:pPr>
        <w:shd w:val="clear" w:color="auto" w:fill="FFFFFF"/>
        <w:spacing w:before="120" w:after="0" w:line="340" w:lineRule="exact"/>
        <w:rPr>
          <w:rFonts w:ascii="Times New Roman" w:eastAsia="Times New Roman" w:hAnsi="Times New Roman" w:cs="Times New Roman"/>
          <w:color w:val="000000" w:themeColor="text1"/>
          <w:kern w:val="0"/>
          <w:sz w:val="28"/>
          <w:szCs w:val="28"/>
        </w:rPr>
      </w:pPr>
    </w:p>
    <w:bookmarkEnd w:id="19"/>
    <w:p w14:paraId="0C24ADD7" w14:textId="77777777" w:rsidR="00DE6B7B" w:rsidRPr="00E718F0" w:rsidRDefault="00DE6B7B" w:rsidP="00DE6B7B">
      <w:pPr>
        <w:shd w:val="clear" w:color="auto" w:fill="FFFFFF"/>
        <w:spacing w:before="120" w:after="0" w:line="340" w:lineRule="exact"/>
        <w:jc w:val="both"/>
        <w:rPr>
          <w:rFonts w:ascii="Times New Roman" w:eastAsia="Times New Roman" w:hAnsi="Times New Roman" w:cs="Times New Roman"/>
          <w:color w:val="000000" w:themeColor="text1"/>
          <w:kern w:val="0"/>
          <w:sz w:val="28"/>
          <w:szCs w:val="28"/>
          <w:lang w:val="vi-VN"/>
        </w:rPr>
      </w:pPr>
    </w:p>
    <w:p w14:paraId="762DBC30" w14:textId="77777777" w:rsidR="00DE6B7B" w:rsidRPr="00E718F0" w:rsidRDefault="00DE6B7B" w:rsidP="00DE6B7B">
      <w:pPr>
        <w:shd w:val="clear" w:color="auto" w:fill="FFFFFF"/>
        <w:spacing w:before="120" w:after="0" w:line="340" w:lineRule="exact"/>
        <w:rPr>
          <w:rFonts w:ascii="Times New Roman" w:eastAsia="Times New Roman" w:hAnsi="Times New Roman" w:cs="Times New Roman"/>
          <w:color w:val="000000" w:themeColor="text1"/>
          <w:kern w:val="0"/>
          <w:sz w:val="28"/>
          <w:szCs w:val="28"/>
          <w:lang w:val="vi-VN"/>
        </w:rPr>
      </w:pPr>
    </w:p>
    <w:p w14:paraId="53996849" w14:textId="77777777" w:rsidR="00DE6B7B" w:rsidRPr="00E718F0" w:rsidRDefault="00DE6B7B" w:rsidP="00DE6B7B">
      <w:pPr>
        <w:spacing w:after="0" w:line="240" w:lineRule="auto"/>
        <w:jc w:val="center"/>
        <w:rPr>
          <w:rFonts w:ascii="Times New Roman" w:eastAsia="Times New Roman" w:hAnsi="Times New Roman" w:cs="Times New Roman"/>
          <w:b/>
          <w:bCs/>
          <w:i/>
          <w:iCs/>
          <w:color w:val="000000" w:themeColor="text1"/>
          <w:kern w:val="0"/>
          <w:sz w:val="28"/>
          <w:szCs w:val="28"/>
        </w:rPr>
      </w:pPr>
    </w:p>
    <w:p w14:paraId="3F429342" w14:textId="77777777" w:rsidR="00DE6B7B" w:rsidRPr="00E718F0" w:rsidRDefault="00DE6B7B" w:rsidP="00DE6B7B">
      <w:pPr>
        <w:shd w:val="clear" w:color="auto" w:fill="FFFFFF"/>
        <w:spacing w:before="120" w:after="0" w:line="340" w:lineRule="exact"/>
        <w:rPr>
          <w:rFonts w:ascii="Times New Roman" w:eastAsia="Times New Roman" w:hAnsi="Times New Roman" w:cs="Times New Roman"/>
          <w:color w:val="000000" w:themeColor="text1"/>
          <w:kern w:val="0"/>
          <w:sz w:val="28"/>
          <w:szCs w:val="28"/>
          <w:lang w:val="vi-VN"/>
        </w:rPr>
      </w:pPr>
    </w:p>
    <w:p w14:paraId="7818238A" w14:textId="77777777" w:rsidR="00DE6B7B" w:rsidRPr="00E718F0" w:rsidRDefault="00DE6B7B" w:rsidP="00DE6B7B">
      <w:pPr>
        <w:shd w:val="clear" w:color="auto" w:fill="FFFFFF"/>
        <w:spacing w:before="120" w:after="0" w:line="340" w:lineRule="exact"/>
        <w:rPr>
          <w:rFonts w:ascii="Times New Roman" w:eastAsia="Times New Roman" w:hAnsi="Times New Roman" w:cs="Times New Roman"/>
          <w:color w:val="000000" w:themeColor="text1"/>
          <w:kern w:val="0"/>
          <w:sz w:val="28"/>
          <w:szCs w:val="28"/>
          <w:lang w:val="vi-VN"/>
        </w:rPr>
      </w:pPr>
    </w:p>
    <w:p w14:paraId="511859CC" w14:textId="77777777" w:rsidR="00DE6B7B" w:rsidRPr="00E718F0" w:rsidRDefault="00DE6B7B" w:rsidP="00DE6B7B">
      <w:pPr>
        <w:shd w:val="clear" w:color="auto" w:fill="FFFFFF"/>
        <w:spacing w:before="120" w:after="0" w:line="340" w:lineRule="exact"/>
        <w:rPr>
          <w:rFonts w:ascii="Times New Roman" w:eastAsia="Times New Roman" w:hAnsi="Times New Roman" w:cs="Times New Roman"/>
          <w:color w:val="000000" w:themeColor="text1"/>
          <w:kern w:val="0"/>
          <w:sz w:val="28"/>
          <w:szCs w:val="28"/>
          <w:lang w:val="vi-VN"/>
        </w:rPr>
      </w:pPr>
    </w:p>
    <w:p w14:paraId="2E39B9E8" w14:textId="77777777" w:rsidR="00DE6B7B" w:rsidRPr="00E718F0" w:rsidRDefault="00DE6B7B" w:rsidP="00DE6B7B">
      <w:pPr>
        <w:shd w:val="clear" w:color="auto" w:fill="FFFFFF"/>
        <w:spacing w:before="120" w:after="0" w:line="340" w:lineRule="exact"/>
        <w:rPr>
          <w:rFonts w:ascii="Times New Roman" w:eastAsia="Times New Roman" w:hAnsi="Times New Roman" w:cs="Times New Roman"/>
          <w:color w:val="000000" w:themeColor="text1"/>
          <w:kern w:val="0"/>
          <w:sz w:val="28"/>
          <w:szCs w:val="28"/>
          <w:lang w:val="vi-VN"/>
        </w:rPr>
      </w:pPr>
    </w:p>
    <w:p w14:paraId="779DC81A" w14:textId="77777777" w:rsidR="00DE6B7B" w:rsidRPr="00E718F0" w:rsidRDefault="00DE6B7B" w:rsidP="00DE6B7B">
      <w:pPr>
        <w:shd w:val="clear" w:color="auto" w:fill="FFFFFF"/>
        <w:spacing w:before="120" w:after="0" w:line="340" w:lineRule="exact"/>
        <w:rPr>
          <w:rFonts w:ascii="Times New Roman" w:eastAsia="Times New Roman" w:hAnsi="Times New Roman" w:cs="Times New Roman"/>
          <w:color w:val="000000" w:themeColor="text1"/>
          <w:kern w:val="0"/>
          <w:sz w:val="28"/>
          <w:szCs w:val="28"/>
          <w:lang w:val="vi-VN"/>
        </w:rPr>
      </w:pPr>
    </w:p>
    <w:p w14:paraId="7B1290F1" w14:textId="77777777" w:rsidR="00DE6B7B" w:rsidRPr="00E718F0" w:rsidRDefault="00DE6B7B" w:rsidP="00DE6B7B">
      <w:pPr>
        <w:shd w:val="clear" w:color="auto" w:fill="FFFFFF"/>
        <w:spacing w:before="120" w:after="0" w:line="340" w:lineRule="exact"/>
        <w:rPr>
          <w:rFonts w:ascii="Times New Roman" w:eastAsia="Times New Roman" w:hAnsi="Times New Roman" w:cs="Times New Roman"/>
          <w:color w:val="000000" w:themeColor="text1"/>
          <w:kern w:val="0"/>
          <w:sz w:val="28"/>
          <w:szCs w:val="28"/>
          <w:lang w:val="vi-VN"/>
        </w:rPr>
      </w:pPr>
    </w:p>
    <w:p w14:paraId="124F655D" w14:textId="77777777" w:rsidR="004D13AD" w:rsidRPr="00E718F0" w:rsidRDefault="004D13AD">
      <w:pPr>
        <w:rPr>
          <w:rFonts w:ascii="Times New Roman" w:eastAsia="Times New Roman" w:hAnsi="Times New Roman" w:cs="Times New Roman"/>
          <w:b/>
          <w:bCs/>
          <w:color w:val="000000" w:themeColor="text1"/>
          <w:kern w:val="0"/>
        </w:rPr>
      </w:pPr>
      <w:r w:rsidRPr="00E718F0">
        <w:rPr>
          <w:rFonts w:ascii="Times New Roman" w:eastAsia="Times New Roman" w:hAnsi="Times New Roman" w:cs="Times New Roman"/>
          <w:b/>
          <w:bCs/>
          <w:color w:val="000000" w:themeColor="text1"/>
          <w:kern w:val="0"/>
        </w:rPr>
        <w:br w:type="page"/>
      </w:r>
    </w:p>
    <w:p w14:paraId="0AF06559" w14:textId="77777777" w:rsidR="00DE6B7B" w:rsidRPr="00E718F0" w:rsidRDefault="004D13AD" w:rsidP="00DE6B7B">
      <w:pPr>
        <w:spacing w:after="0" w:line="240" w:lineRule="auto"/>
        <w:jc w:val="center"/>
        <w:rPr>
          <w:rFonts w:ascii="Times New Roman" w:eastAsia="Times New Roman" w:hAnsi="Times New Roman" w:cs="Times New Roman"/>
          <w:b/>
          <w:bCs/>
          <w:color w:val="000000" w:themeColor="text1"/>
          <w:kern w:val="0"/>
        </w:rPr>
      </w:pPr>
      <w:r w:rsidRPr="00E718F0">
        <w:rPr>
          <w:rFonts w:ascii="Times New Roman" w:eastAsia="Times New Roman" w:hAnsi="Times New Roman" w:cs="Times New Roman"/>
          <w:b/>
          <w:bCs/>
          <w:color w:val="000000" w:themeColor="text1"/>
          <w:kern w:val="0"/>
        </w:rPr>
        <w:t>PHỤ LỤC III</w:t>
      </w:r>
    </w:p>
    <w:p w14:paraId="436CC287" w14:textId="77777777" w:rsidR="00DE6B7B" w:rsidRPr="00E718F0" w:rsidRDefault="00DE6B7B" w:rsidP="00DE6B7B">
      <w:pPr>
        <w:spacing w:after="0" w:line="240" w:lineRule="auto"/>
        <w:jc w:val="center"/>
        <w:rPr>
          <w:rFonts w:ascii="Times New Roman" w:eastAsia="Times New Roman" w:hAnsi="Times New Roman" w:cs="Times New Roman"/>
          <w:b/>
          <w:bCs/>
          <w:color w:val="000000" w:themeColor="text1"/>
          <w:kern w:val="0"/>
        </w:rPr>
      </w:pPr>
      <w:r w:rsidRPr="00E718F0">
        <w:rPr>
          <w:rFonts w:ascii="Times New Roman" w:eastAsia="Times New Roman" w:hAnsi="Times New Roman" w:cs="Times New Roman"/>
          <w:b/>
          <w:bCs/>
          <w:color w:val="000000" w:themeColor="text1"/>
          <w:kern w:val="0"/>
        </w:rPr>
        <w:t>CHI PHÍ QUẢN LÝ CỦA CHỦ ĐẦU TƯ</w:t>
      </w:r>
    </w:p>
    <w:p w14:paraId="3E6F7B8D" w14:textId="77777777" w:rsidR="00DE6B7B" w:rsidRPr="00E718F0" w:rsidRDefault="00DE6B7B" w:rsidP="00DE6B7B">
      <w:pPr>
        <w:spacing w:after="0" w:line="240" w:lineRule="auto"/>
        <w:jc w:val="center"/>
        <w:rPr>
          <w:rFonts w:ascii="Times New Roman" w:eastAsia="Times New Roman" w:hAnsi="Times New Roman" w:cs="Times New Roman"/>
          <w:b/>
          <w:bCs/>
          <w:color w:val="000000" w:themeColor="text1"/>
          <w:kern w:val="0"/>
          <w:sz w:val="16"/>
          <w:szCs w:val="16"/>
        </w:rPr>
      </w:pPr>
    </w:p>
    <w:p w14:paraId="55E3A723" w14:textId="77777777" w:rsidR="00DE6B7B" w:rsidRPr="00E718F0" w:rsidRDefault="00DE6B7B" w:rsidP="00DE6B7B">
      <w:pPr>
        <w:spacing w:after="0" w:line="240" w:lineRule="auto"/>
        <w:jc w:val="center"/>
        <w:rPr>
          <w:rFonts w:ascii="Times New Roman" w:eastAsia="MS Mincho" w:hAnsi="Times New Roman" w:cs="Times New Roman"/>
          <w:i/>
          <w:iCs/>
          <w:color w:val="000000" w:themeColor="text1"/>
          <w:spacing w:val="-6"/>
          <w:kern w:val="0"/>
          <w:sz w:val="26"/>
          <w:szCs w:val="26"/>
          <w:lang w:val="nl-NL" w:eastAsia="ja-JP"/>
        </w:rPr>
      </w:pPr>
      <w:r w:rsidRPr="00E718F0">
        <w:rPr>
          <w:rFonts w:ascii="Times New Roman" w:eastAsia="MS Mincho" w:hAnsi="Times New Roman" w:cs="Times New Roman"/>
          <w:i/>
          <w:iCs/>
          <w:color w:val="000000" w:themeColor="text1"/>
          <w:spacing w:val="-6"/>
          <w:kern w:val="0"/>
          <w:sz w:val="26"/>
          <w:szCs w:val="26"/>
          <w:lang w:val="nl-NL" w:eastAsia="ja-JP"/>
        </w:rPr>
        <w:t>(Ban hành kèm theo Thông tư số         /2025 /TT-BXD ngày       /     /2025</w:t>
      </w:r>
    </w:p>
    <w:p w14:paraId="198FDE88" w14:textId="77777777" w:rsidR="00DE6B7B" w:rsidRPr="00E718F0" w:rsidRDefault="00DE6B7B" w:rsidP="00DE6B7B">
      <w:pPr>
        <w:spacing w:after="0" w:line="240" w:lineRule="auto"/>
        <w:jc w:val="center"/>
        <w:rPr>
          <w:rFonts w:ascii="Times New Roman" w:eastAsia="MS Mincho" w:hAnsi="Times New Roman" w:cs="Times New Roman"/>
          <w:i/>
          <w:iCs/>
          <w:color w:val="000000" w:themeColor="text1"/>
          <w:spacing w:val="-6"/>
          <w:kern w:val="0"/>
          <w:sz w:val="26"/>
          <w:szCs w:val="26"/>
          <w:lang w:val="nl-NL" w:eastAsia="ja-JP"/>
        </w:rPr>
      </w:pPr>
      <w:r w:rsidRPr="00E718F0">
        <w:rPr>
          <w:rFonts w:ascii="Times New Roman" w:eastAsia="MS Mincho" w:hAnsi="Times New Roman" w:cs="Times New Roman"/>
          <w:i/>
          <w:iCs/>
          <w:color w:val="000000" w:themeColor="text1"/>
          <w:spacing w:val="-6"/>
          <w:kern w:val="0"/>
          <w:sz w:val="26"/>
          <w:szCs w:val="26"/>
          <w:lang w:val="nl-NL" w:eastAsia="ja-JP"/>
        </w:rPr>
        <w:t>của Bộ trưởng Bộ Xây dựng)</w:t>
      </w:r>
    </w:p>
    <w:p w14:paraId="3F58C1B3" w14:textId="77777777" w:rsidR="00DE6B7B" w:rsidRPr="00E718F0" w:rsidRDefault="00DE6B7B" w:rsidP="00DE6B7B">
      <w:pPr>
        <w:spacing w:after="0" w:line="240" w:lineRule="auto"/>
        <w:jc w:val="center"/>
        <w:rPr>
          <w:rFonts w:ascii="Times New Roman" w:eastAsia="MS Mincho" w:hAnsi="Times New Roman" w:cs="Times New Roman"/>
          <w:i/>
          <w:iCs/>
          <w:color w:val="000000" w:themeColor="text1"/>
          <w:spacing w:val="-6"/>
          <w:kern w:val="0"/>
          <w:sz w:val="26"/>
          <w:szCs w:val="26"/>
          <w:lang w:val="nl-NL" w:eastAsia="ja-JP"/>
        </w:rPr>
      </w:pPr>
    </w:p>
    <w:p w14:paraId="4B0BD601" w14:textId="77777777" w:rsidR="008C3806" w:rsidRPr="00E718F0" w:rsidRDefault="00DE6B7B" w:rsidP="00DE6B7B">
      <w:pPr>
        <w:shd w:val="clear" w:color="auto" w:fill="FFFFFF"/>
        <w:spacing w:before="120" w:after="0" w:line="340" w:lineRule="exact"/>
        <w:ind w:firstLine="567"/>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lang w:val="vi-VN"/>
        </w:rPr>
        <w:t xml:space="preserve">1. </w:t>
      </w:r>
      <w:r w:rsidRPr="00E718F0">
        <w:rPr>
          <w:rFonts w:ascii="Times New Roman" w:eastAsia="Times New Roman" w:hAnsi="Times New Roman" w:cs="Times New Roman"/>
          <w:color w:val="000000" w:themeColor="text1"/>
          <w:kern w:val="0"/>
          <w:sz w:val="28"/>
          <w:szCs w:val="28"/>
        </w:rPr>
        <w:t xml:space="preserve">Chi phí quản lý </w:t>
      </w:r>
      <w:r w:rsidRPr="00E718F0">
        <w:rPr>
          <w:rFonts w:ascii="Times New Roman" w:eastAsia="Times New Roman" w:hAnsi="Times New Roman" w:cs="Times New Roman"/>
          <w:bCs/>
          <w:color w:val="000000" w:themeColor="text1"/>
          <w:kern w:val="0"/>
          <w:sz w:val="28"/>
          <w:szCs w:val="28"/>
        </w:rPr>
        <w:t>của chủ đầu tư</w:t>
      </w:r>
      <w:r w:rsidRPr="00E718F0">
        <w:rPr>
          <w:rFonts w:ascii="Times New Roman" w:eastAsia="Times New Roman" w:hAnsi="Times New Roman" w:cs="Times New Roman"/>
          <w:color w:val="000000" w:themeColor="text1"/>
          <w:kern w:val="0"/>
          <w:sz w:val="28"/>
          <w:szCs w:val="28"/>
        </w:rPr>
        <w:t xml:space="preserve"> được xác định bằng định mức tỷ lệ phần trăm (%) quy định tại bảng dưới đây nhân với giá trị</w:t>
      </w:r>
      <w:r w:rsidR="008C3806" w:rsidRPr="00E718F0">
        <w:rPr>
          <w:rFonts w:ascii="Times New Roman" w:eastAsia="Times New Roman" w:hAnsi="Times New Roman" w:cs="Times New Roman"/>
          <w:color w:val="000000" w:themeColor="text1"/>
          <w:kern w:val="0"/>
          <w:sz w:val="28"/>
          <w:szCs w:val="28"/>
        </w:rPr>
        <w:t xml:space="preserve"> dự toán</w:t>
      </w:r>
      <w:r w:rsidRPr="00E718F0">
        <w:rPr>
          <w:rFonts w:ascii="Times New Roman" w:eastAsia="Times New Roman" w:hAnsi="Times New Roman" w:cs="Times New Roman"/>
          <w:color w:val="000000" w:themeColor="text1"/>
          <w:kern w:val="0"/>
          <w:sz w:val="28"/>
          <w:szCs w:val="28"/>
        </w:rPr>
        <w:t xml:space="preserve"> </w:t>
      </w:r>
      <w:r w:rsidR="008C3806" w:rsidRPr="00E718F0">
        <w:rPr>
          <w:rFonts w:ascii="Times New Roman" w:eastAsia="Times New Roman" w:hAnsi="Times New Roman" w:cs="Times New Roman"/>
          <w:color w:val="000000" w:themeColor="text1"/>
          <w:kern w:val="0"/>
          <w:sz w:val="28"/>
          <w:szCs w:val="28"/>
          <w:lang w:val="vi-VN"/>
        </w:rPr>
        <w:t xml:space="preserve">chi phí thực hiện các công việc bảo trì </w:t>
      </w:r>
      <w:r w:rsidRPr="00E718F0">
        <w:rPr>
          <w:rFonts w:ascii="Times New Roman" w:eastAsia="Times New Roman" w:hAnsi="Times New Roman" w:cs="Times New Roman"/>
          <w:color w:val="000000" w:themeColor="text1"/>
          <w:kern w:val="0"/>
          <w:sz w:val="28"/>
          <w:szCs w:val="28"/>
          <w:lang w:val="vi-VN"/>
        </w:rPr>
        <w:t xml:space="preserve">kết cấu hạ tầng đường thủy nội </w:t>
      </w:r>
      <w:r w:rsidRPr="00E718F0">
        <w:rPr>
          <w:rFonts w:ascii="Times New Roman" w:eastAsia="Times New Roman" w:hAnsi="Times New Roman" w:cs="Times New Roman"/>
          <w:color w:val="000000" w:themeColor="text1"/>
          <w:kern w:val="0"/>
          <w:sz w:val="28"/>
          <w:szCs w:val="28"/>
        </w:rPr>
        <w:t>địa (chưa bao gồm thuế GTGT) thuộc phạm vi quản lý của từng chủ đầu tư.</w:t>
      </w:r>
      <w:r w:rsidRPr="00E718F0">
        <w:rPr>
          <w:rFonts w:ascii="Times New Roman" w:eastAsia="Times New Roman" w:hAnsi="Times New Roman" w:cs="Times New Roman"/>
          <w:color w:val="000000" w:themeColor="text1"/>
          <w:kern w:val="0"/>
          <w:sz w:val="28"/>
          <w:szCs w:val="28"/>
          <w:lang w:val="vi-VN"/>
        </w:rPr>
        <w:t xml:space="preserve"> </w:t>
      </w:r>
    </w:p>
    <w:p w14:paraId="201DC65F" w14:textId="77777777" w:rsidR="00CA2E68" w:rsidRPr="00E718F0" w:rsidRDefault="00DE6B7B" w:rsidP="00DE6B7B">
      <w:pPr>
        <w:shd w:val="clear" w:color="auto" w:fill="FFFFFF"/>
        <w:spacing w:before="120" w:after="0" w:line="340" w:lineRule="exact"/>
        <w:ind w:firstLine="567"/>
        <w:jc w:val="both"/>
        <w:rPr>
          <w:rFonts w:ascii="Times New Roman" w:eastAsia="Times New Roman" w:hAnsi="Times New Roman" w:cs="Times New Roman"/>
          <w:color w:val="000000" w:themeColor="text1"/>
          <w:kern w:val="0"/>
          <w:sz w:val="28"/>
          <w:szCs w:val="28"/>
        </w:rPr>
      </w:pPr>
      <w:r w:rsidRPr="00E718F0">
        <w:rPr>
          <w:rFonts w:ascii="Times New Roman" w:eastAsia="Times New Roman" w:hAnsi="Times New Roman" w:cs="Times New Roman"/>
          <w:color w:val="000000" w:themeColor="text1"/>
          <w:kern w:val="0"/>
          <w:sz w:val="28"/>
          <w:szCs w:val="28"/>
        </w:rPr>
        <w:t xml:space="preserve">2. Định mức tỷ lệ phần trăm (%) chi phí quản lý công tác bảo trì được xác định theo </w:t>
      </w:r>
      <w:r w:rsidR="00FE4C1F" w:rsidRPr="00E718F0">
        <w:rPr>
          <w:rFonts w:ascii="Times New Roman" w:eastAsia="Times New Roman" w:hAnsi="Times New Roman" w:cs="Times New Roman"/>
          <w:color w:val="000000" w:themeColor="text1"/>
          <w:kern w:val="0"/>
          <w:sz w:val="28"/>
          <w:szCs w:val="28"/>
          <w:lang w:val="vi-VN"/>
        </w:rPr>
        <w:t xml:space="preserve">chi phí thực hiện các công việc bảo trì kết cấu hạ tầng đường thủy nội </w:t>
      </w:r>
      <w:r w:rsidR="00FE4C1F" w:rsidRPr="00E718F0">
        <w:rPr>
          <w:rFonts w:ascii="Times New Roman" w:eastAsia="Times New Roman" w:hAnsi="Times New Roman" w:cs="Times New Roman"/>
          <w:color w:val="000000" w:themeColor="text1"/>
          <w:kern w:val="0"/>
          <w:sz w:val="28"/>
          <w:szCs w:val="28"/>
        </w:rPr>
        <w:t>địa của từng chủ đầu tư.</w:t>
      </w:r>
    </w:p>
    <w:p w14:paraId="314FF478" w14:textId="77777777" w:rsidR="00DE6B7B" w:rsidRPr="00E718F0" w:rsidRDefault="00DE6B7B" w:rsidP="00DE6B7B">
      <w:pPr>
        <w:spacing w:after="0" w:line="240" w:lineRule="auto"/>
        <w:jc w:val="center"/>
        <w:rPr>
          <w:rFonts w:ascii="Times New Roman" w:eastAsia="Times New Roman" w:hAnsi="Times New Roman" w:cs="Times New Roman"/>
          <w:b/>
          <w:bCs/>
          <w:color w:val="000000" w:themeColor="text1"/>
          <w:kern w:val="0"/>
          <w:sz w:val="28"/>
          <w:szCs w:val="28"/>
        </w:rPr>
      </w:pPr>
    </w:p>
    <w:p w14:paraId="63625DC8" w14:textId="77777777" w:rsidR="00DE6B7B" w:rsidRPr="00E718F0" w:rsidRDefault="00DE6B7B" w:rsidP="00DE6B7B">
      <w:pPr>
        <w:spacing w:after="0" w:line="240" w:lineRule="auto"/>
        <w:jc w:val="right"/>
        <w:rPr>
          <w:rFonts w:ascii="Times New Roman" w:eastAsia="Times New Roman" w:hAnsi="Times New Roman" w:cs="Times New Roman"/>
          <w:i/>
          <w:iCs/>
          <w:color w:val="000000" w:themeColor="text1"/>
          <w:kern w:val="0"/>
          <w:sz w:val="26"/>
          <w:szCs w:val="26"/>
        </w:rPr>
      </w:pPr>
      <w:r w:rsidRPr="00E718F0">
        <w:rPr>
          <w:rFonts w:ascii="Times New Roman" w:eastAsia="Times New Roman" w:hAnsi="Times New Roman" w:cs="Times New Roman"/>
          <w:i/>
          <w:iCs/>
          <w:color w:val="000000" w:themeColor="text1"/>
          <w:kern w:val="0"/>
          <w:sz w:val="26"/>
          <w:szCs w:val="26"/>
        </w:rPr>
        <w:t>Đơn vị tính: tỷ lệ %</w:t>
      </w:r>
    </w:p>
    <w:p w14:paraId="4FB4B8B7" w14:textId="77777777" w:rsidR="00DE6B7B" w:rsidRPr="00E718F0" w:rsidRDefault="00DE6B7B" w:rsidP="00DE6B7B">
      <w:pPr>
        <w:spacing w:after="0" w:line="240" w:lineRule="auto"/>
        <w:jc w:val="both"/>
        <w:rPr>
          <w:rFonts w:ascii="Times New Roman" w:eastAsia="Times New Roman" w:hAnsi="Times New Roman" w:cs="Times New Roman"/>
          <w:i/>
          <w:iCs/>
          <w:color w:val="000000" w:themeColor="text1"/>
          <w:kern w:val="0"/>
          <w:sz w:val="28"/>
          <w:szCs w:val="28"/>
        </w:rPr>
      </w:pPr>
    </w:p>
    <w:tbl>
      <w:tblPr>
        <w:tblStyle w:val="TableGrid"/>
        <w:tblW w:w="10167" w:type="dxa"/>
        <w:tblInd w:w="-572" w:type="dxa"/>
        <w:tblLook w:val="04A0" w:firstRow="1" w:lastRow="0" w:firstColumn="1" w:lastColumn="0" w:noHBand="0" w:noVBand="1"/>
      </w:tblPr>
      <w:tblGrid>
        <w:gridCol w:w="567"/>
        <w:gridCol w:w="2552"/>
        <w:gridCol w:w="1006"/>
        <w:gridCol w:w="1007"/>
        <w:gridCol w:w="1007"/>
        <w:gridCol w:w="1007"/>
        <w:gridCol w:w="1007"/>
        <w:gridCol w:w="1007"/>
        <w:gridCol w:w="1007"/>
      </w:tblGrid>
      <w:tr w:rsidR="00DE6B7B" w:rsidRPr="00E718F0" w14:paraId="0DBF744B" w14:textId="77777777" w:rsidTr="004D13AD">
        <w:tc>
          <w:tcPr>
            <w:tcW w:w="567" w:type="dxa"/>
            <w:vMerge w:val="restart"/>
          </w:tcPr>
          <w:p w14:paraId="631F365F" w14:textId="77777777" w:rsidR="00DE6B7B" w:rsidRPr="00E718F0" w:rsidRDefault="00DE6B7B" w:rsidP="00DE6B7B">
            <w:pPr>
              <w:jc w:val="center"/>
              <w:rPr>
                <w:b/>
                <w:bCs/>
                <w:color w:val="000000" w:themeColor="text1"/>
                <w:sz w:val="24"/>
                <w:szCs w:val="24"/>
                <w:lang w:val="vi-VN"/>
              </w:rPr>
            </w:pPr>
            <w:r w:rsidRPr="00E718F0">
              <w:rPr>
                <w:b/>
                <w:bCs/>
                <w:color w:val="000000" w:themeColor="text1"/>
                <w:sz w:val="24"/>
                <w:szCs w:val="24"/>
                <w:lang w:val="vi-VN"/>
              </w:rPr>
              <w:t>TT</w:t>
            </w:r>
          </w:p>
        </w:tc>
        <w:tc>
          <w:tcPr>
            <w:tcW w:w="2552" w:type="dxa"/>
            <w:vMerge w:val="restart"/>
          </w:tcPr>
          <w:p w14:paraId="3F75B7F3" w14:textId="77777777" w:rsidR="00DE6B7B" w:rsidRPr="00E718F0" w:rsidRDefault="00DE6B7B" w:rsidP="00DE6B7B">
            <w:pPr>
              <w:jc w:val="center"/>
              <w:rPr>
                <w:b/>
                <w:bCs/>
                <w:color w:val="000000" w:themeColor="text1"/>
                <w:sz w:val="24"/>
                <w:szCs w:val="24"/>
                <w:lang w:val="vi-VN"/>
              </w:rPr>
            </w:pPr>
            <w:r w:rsidRPr="00E718F0">
              <w:rPr>
                <w:b/>
                <w:bCs/>
                <w:color w:val="000000" w:themeColor="text1"/>
                <w:sz w:val="24"/>
                <w:szCs w:val="24"/>
                <w:lang w:val="vi-VN"/>
              </w:rPr>
              <w:t>Loại công trình</w:t>
            </w:r>
          </w:p>
        </w:tc>
        <w:tc>
          <w:tcPr>
            <w:tcW w:w="7048" w:type="dxa"/>
            <w:gridSpan w:val="7"/>
            <w:vAlign w:val="center"/>
          </w:tcPr>
          <w:p w14:paraId="221EAC29" w14:textId="77777777" w:rsidR="00DE6B7B" w:rsidRPr="00E718F0" w:rsidRDefault="008C3806" w:rsidP="006E281F">
            <w:pPr>
              <w:jc w:val="center"/>
              <w:rPr>
                <w:color w:val="000000" w:themeColor="text1"/>
                <w:sz w:val="24"/>
                <w:szCs w:val="24"/>
                <w:lang w:val="vi-VN"/>
              </w:rPr>
            </w:pPr>
            <w:r w:rsidRPr="00E718F0">
              <w:rPr>
                <w:b/>
                <w:color w:val="000000" w:themeColor="text1"/>
                <w:sz w:val="24"/>
                <w:szCs w:val="24"/>
              </w:rPr>
              <w:t xml:space="preserve">Giá trị dự toán </w:t>
            </w:r>
            <w:r w:rsidRPr="00E718F0">
              <w:rPr>
                <w:b/>
                <w:color w:val="000000" w:themeColor="text1"/>
                <w:sz w:val="24"/>
                <w:szCs w:val="24"/>
                <w:lang w:val="vi-VN"/>
              </w:rPr>
              <w:t xml:space="preserve">chi phí thực hiện các công việc bảo trì kết cấu hạ tầng đường thủy nội </w:t>
            </w:r>
            <w:r w:rsidRPr="00E718F0">
              <w:rPr>
                <w:b/>
                <w:color w:val="000000" w:themeColor="text1"/>
                <w:sz w:val="24"/>
                <w:szCs w:val="24"/>
              </w:rPr>
              <w:t>địa</w:t>
            </w:r>
            <w:r w:rsidR="00DE6B7B" w:rsidRPr="00E718F0">
              <w:rPr>
                <w:b/>
                <w:bCs/>
                <w:color w:val="000000" w:themeColor="text1"/>
                <w:sz w:val="24"/>
                <w:szCs w:val="24"/>
              </w:rPr>
              <w:t xml:space="preserve"> (chưa có thuế GTGT) (tỷ đồng)</w:t>
            </w:r>
          </w:p>
        </w:tc>
      </w:tr>
      <w:tr w:rsidR="00DE6B7B" w:rsidRPr="00E718F0" w14:paraId="5A0D2F6B" w14:textId="77777777" w:rsidTr="004D13AD">
        <w:tc>
          <w:tcPr>
            <w:tcW w:w="567" w:type="dxa"/>
            <w:vMerge/>
          </w:tcPr>
          <w:p w14:paraId="04DD1B18" w14:textId="77777777" w:rsidR="00DE6B7B" w:rsidRPr="00E718F0" w:rsidRDefault="00DE6B7B" w:rsidP="00DE6B7B">
            <w:pPr>
              <w:jc w:val="center"/>
              <w:rPr>
                <w:b/>
                <w:bCs/>
                <w:color w:val="000000" w:themeColor="text1"/>
                <w:sz w:val="28"/>
                <w:szCs w:val="28"/>
              </w:rPr>
            </w:pPr>
          </w:p>
        </w:tc>
        <w:tc>
          <w:tcPr>
            <w:tcW w:w="2552" w:type="dxa"/>
            <w:vMerge/>
          </w:tcPr>
          <w:p w14:paraId="316523E3" w14:textId="77777777" w:rsidR="00DE6B7B" w:rsidRPr="00E718F0" w:rsidRDefault="00DE6B7B" w:rsidP="00DE6B7B">
            <w:pPr>
              <w:jc w:val="center"/>
              <w:rPr>
                <w:b/>
                <w:bCs/>
                <w:color w:val="000000" w:themeColor="text1"/>
                <w:sz w:val="28"/>
                <w:szCs w:val="28"/>
              </w:rPr>
            </w:pPr>
          </w:p>
        </w:tc>
        <w:tc>
          <w:tcPr>
            <w:tcW w:w="1006" w:type="dxa"/>
            <w:vAlign w:val="center"/>
          </w:tcPr>
          <w:p w14:paraId="101E8FD6" w14:textId="77777777" w:rsidR="00DE6B7B" w:rsidRPr="00E718F0" w:rsidRDefault="00DE6B7B" w:rsidP="00DE6B7B">
            <w:pPr>
              <w:rPr>
                <w:color w:val="000000" w:themeColor="text1"/>
                <w:sz w:val="28"/>
                <w:szCs w:val="28"/>
              </w:rPr>
            </w:pPr>
            <w:r w:rsidRPr="00E718F0">
              <w:rPr>
                <w:b/>
                <w:bCs/>
                <w:color w:val="000000" w:themeColor="text1"/>
                <w:sz w:val="24"/>
                <w:szCs w:val="24"/>
              </w:rPr>
              <w:t>≤ 10</w:t>
            </w:r>
          </w:p>
        </w:tc>
        <w:tc>
          <w:tcPr>
            <w:tcW w:w="1007" w:type="dxa"/>
            <w:vAlign w:val="center"/>
          </w:tcPr>
          <w:p w14:paraId="7F80CC72" w14:textId="77777777" w:rsidR="00DE6B7B" w:rsidRPr="00E718F0" w:rsidRDefault="00DE6B7B" w:rsidP="00DE6B7B">
            <w:pPr>
              <w:rPr>
                <w:color w:val="000000" w:themeColor="text1"/>
                <w:sz w:val="28"/>
                <w:szCs w:val="28"/>
              </w:rPr>
            </w:pPr>
            <w:r w:rsidRPr="00E718F0">
              <w:rPr>
                <w:b/>
                <w:bCs/>
                <w:color w:val="000000" w:themeColor="text1"/>
                <w:sz w:val="24"/>
                <w:szCs w:val="24"/>
              </w:rPr>
              <w:t>20</w:t>
            </w:r>
          </w:p>
        </w:tc>
        <w:tc>
          <w:tcPr>
            <w:tcW w:w="1007" w:type="dxa"/>
            <w:vAlign w:val="center"/>
          </w:tcPr>
          <w:p w14:paraId="0B302B1A" w14:textId="77777777" w:rsidR="00DE6B7B" w:rsidRPr="00E718F0" w:rsidRDefault="00DE6B7B" w:rsidP="00DE6B7B">
            <w:pPr>
              <w:rPr>
                <w:color w:val="000000" w:themeColor="text1"/>
                <w:sz w:val="28"/>
                <w:szCs w:val="28"/>
              </w:rPr>
            </w:pPr>
            <w:r w:rsidRPr="00E718F0">
              <w:rPr>
                <w:b/>
                <w:bCs/>
                <w:color w:val="000000" w:themeColor="text1"/>
                <w:sz w:val="24"/>
                <w:szCs w:val="24"/>
              </w:rPr>
              <w:t>50</w:t>
            </w:r>
          </w:p>
        </w:tc>
        <w:tc>
          <w:tcPr>
            <w:tcW w:w="1007" w:type="dxa"/>
            <w:vAlign w:val="center"/>
          </w:tcPr>
          <w:p w14:paraId="51F23752" w14:textId="77777777" w:rsidR="00DE6B7B" w:rsidRPr="00E718F0" w:rsidRDefault="00DE6B7B" w:rsidP="00DE6B7B">
            <w:pPr>
              <w:rPr>
                <w:color w:val="000000" w:themeColor="text1"/>
                <w:sz w:val="28"/>
                <w:szCs w:val="28"/>
              </w:rPr>
            </w:pPr>
            <w:r w:rsidRPr="00E718F0">
              <w:rPr>
                <w:b/>
                <w:bCs/>
                <w:color w:val="000000" w:themeColor="text1"/>
                <w:sz w:val="24"/>
                <w:szCs w:val="24"/>
              </w:rPr>
              <w:t>100</w:t>
            </w:r>
          </w:p>
        </w:tc>
        <w:tc>
          <w:tcPr>
            <w:tcW w:w="1007" w:type="dxa"/>
            <w:vAlign w:val="center"/>
          </w:tcPr>
          <w:p w14:paraId="54412B71" w14:textId="77777777" w:rsidR="00DE6B7B" w:rsidRPr="00E718F0" w:rsidRDefault="00DE6B7B" w:rsidP="00DE6B7B">
            <w:pPr>
              <w:rPr>
                <w:color w:val="000000" w:themeColor="text1"/>
                <w:sz w:val="28"/>
                <w:szCs w:val="28"/>
              </w:rPr>
            </w:pPr>
            <w:r w:rsidRPr="00E718F0">
              <w:rPr>
                <w:b/>
                <w:bCs/>
                <w:color w:val="000000" w:themeColor="text1"/>
                <w:sz w:val="24"/>
                <w:szCs w:val="24"/>
              </w:rPr>
              <w:t>200</w:t>
            </w:r>
          </w:p>
        </w:tc>
        <w:tc>
          <w:tcPr>
            <w:tcW w:w="1007" w:type="dxa"/>
            <w:vAlign w:val="center"/>
          </w:tcPr>
          <w:p w14:paraId="632C620B" w14:textId="77777777" w:rsidR="00DE6B7B" w:rsidRPr="00E718F0" w:rsidRDefault="00DE6B7B" w:rsidP="00DE6B7B">
            <w:pPr>
              <w:rPr>
                <w:color w:val="000000" w:themeColor="text1"/>
                <w:sz w:val="28"/>
                <w:szCs w:val="28"/>
              </w:rPr>
            </w:pPr>
            <w:r w:rsidRPr="00E718F0">
              <w:rPr>
                <w:b/>
                <w:bCs/>
                <w:color w:val="000000" w:themeColor="text1"/>
                <w:sz w:val="24"/>
                <w:szCs w:val="24"/>
              </w:rPr>
              <w:t>500</w:t>
            </w:r>
          </w:p>
        </w:tc>
        <w:tc>
          <w:tcPr>
            <w:tcW w:w="1007" w:type="dxa"/>
            <w:vAlign w:val="center"/>
          </w:tcPr>
          <w:p w14:paraId="38BA3197" w14:textId="77777777" w:rsidR="00DE6B7B" w:rsidRPr="00E718F0" w:rsidRDefault="00DE6B7B" w:rsidP="00DE6B7B">
            <w:pPr>
              <w:rPr>
                <w:color w:val="000000" w:themeColor="text1"/>
                <w:sz w:val="28"/>
                <w:szCs w:val="28"/>
                <w:lang w:val="vi-VN"/>
              </w:rPr>
            </w:pPr>
            <w:r w:rsidRPr="00E718F0">
              <w:rPr>
                <w:b/>
                <w:bCs/>
                <w:color w:val="000000" w:themeColor="text1"/>
                <w:sz w:val="24"/>
                <w:szCs w:val="24"/>
              </w:rPr>
              <w:t>≤ 10</w:t>
            </w:r>
            <w:r w:rsidRPr="00E718F0">
              <w:rPr>
                <w:b/>
                <w:bCs/>
                <w:color w:val="000000" w:themeColor="text1"/>
                <w:sz w:val="24"/>
                <w:szCs w:val="24"/>
                <w:lang w:val="vi-VN"/>
              </w:rPr>
              <w:t>00</w:t>
            </w:r>
          </w:p>
        </w:tc>
      </w:tr>
      <w:tr w:rsidR="00DE6B7B" w:rsidRPr="00E718F0" w14:paraId="19D702DB" w14:textId="77777777" w:rsidTr="004D13AD">
        <w:tc>
          <w:tcPr>
            <w:tcW w:w="567" w:type="dxa"/>
            <w:vAlign w:val="center"/>
          </w:tcPr>
          <w:p w14:paraId="46E0F33D" w14:textId="77777777" w:rsidR="00DE6B7B" w:rsidRPr="00E718F0" w:rsidRDefault="00DE6B7B" w:rsidP="00DE6B7B">
            <w:pPr>
              <w:jc w:val="center"/>
              <w:rPr>
                <w:bCs/>
                <w:color w:val="000000" w:themeColor="text1"/>
                <w:sz w:val="26"/>
                <w:szCs w:val="26"/>
                <w:lang w:val="vi-VN"/>
              </w:rPr>
            </w:pPr>
            <w:r w:rsidRPr="00E718F0">
              <w:rPr>
                <w:bCs/>
                <w:color w:val="000000" w:themeColor="text1"/>
                <w:sz w:val="26"/>
                <w:szCs w:val="26"/>
                <w:lang w:val="vi-VN"/>
              </w:rPr>
              <w:t>1</w:t>
            </w:r>
          </w:p>
        </w:tc>
        <w:tc>
          <w:tcPr>
            <w:tcW w:w="2552" w:type="dxa"/>
            <w:vAlign w:val="center"/>
          </w:tcPr>
          <w:p w14:paraId="3EE03D0F" w14:textId="77777777" w:rsidR="00DE6B7B" w:rsidRPr="00E718F0" w:rsidRDefault="00DE6B7B" w:rsidP="00DE6B7B">
            <w:pPr>
              <w:jc w:val="both"/>
              <w:rPr>
                <w:color w:val="000000" w:themeColor="text1"/>
                <w:sz w:val="26"/>
                <w:szCs w:val="26"/>
              </w:rPr>
            </w:pPr>
            <w:r w:rsidRPr="00E718F0">
              <w:rPr>
                <w:color w:val="000000" w:themeColor="text1"/>
                <w:sz w:val="26"/>
                <w:szCs w:val="26"/>
              </w:rPr>
              <w:t>Định mức tỷ lệ phần trăm (%) c</w:t>
            </w:r>
            <w:r w:rsidRPr="00E718F0">
              <w:rPr>
                <w:color w:val="000000" w:themeColor="text1"/>
                <w:sz w:val="26"/>
                <w:szCs w:val="26"/>
                <w:lang w:val="vi-VN"/>
              </w:rPr>
              <w:t>hi phí quản lý của cơ quan quản lý ĐTNĐ</w:t>
            </w:r>
          </w:p>
        </w:tc>
        <w:tc>
          <w:tcPr>
            <w:tcW w:w="1006" w:type="dxa"/>
            <w:vAlign w:val="center"/>
          </w:tcPr>
          <w:p w14:paraId="3B933062" w14:textId="77777777" w:rsidR="00DE6B7B" w:rsidRPr="00E718F0" w:rsidRDefault="00DE6B7B" w:rsidP="00DE6B7B">
            <w:pPr>
              <w:jc w:val="center"/>
              <w:rPr>
                <w:color w:val="000000" w:themeColor="text1"/>
                <w:sz w:val="28"/>
                <w:szCs w:val="28"/>
              </w:rPr>
            </w:pPr>
            <w:r w:rsidRPr="00E718F0">
              <w:rPr>
                <w:color w:val="000000" w:themeColor="text1"/>
                <w:sz w:val="24"/>
                <w:szCs w:val="24"/>
              </w:rPr>
              <w:t>3,024</w:t>
            </w:r>
          </w:p>
        </w:tc>
        <w:tc>
          <w:tcPr>
            <w:tcW w:w="1007" w:type="dxa"/>
            <w:vAlign w:val="center"/>
          </w:tcPr>
          <w:p w14:paraId="18B3E177" w14:textId="77777777" w:rsidR="00DE6B7B" w:rsidRPr="00E718F0" w:rsidRDefault="00DE6B7B" w:rsidP="00DE6B7B">
            <w:pPr>
              <w:jc w:val="center"/>
              <w:rPr>
                <w:color w:val="000000" w:themeColor="text1"/>
                <w:sz w:val="28"/>
                <w:szCs w:val="28"/>
              </w:rPr>
            </w:pPr>
            <w:r w:rsidRPr="00E718F0">
              <w:rPr>
                <w:color w:val="000000" w:themeColor="text1"/>
                <w:sz w:val="24"/>
                <w:szCs w:val="24"/>
              </w:rPr>
              <w:t>2,566</w:t>
            </w:r>
          </w:p>
        </w:tc>
        <w:tc>
          <w:tcPr>
            <w:tcW w:w="1007" w:type="dxa"/>
            <w:vAlign w:val="center"/>
          </w:tcPr>
          <w:p w14:paraId="47DD5F1B" w14:textId="77777777" w:rsidR="00DE6B7B" w:rsidRPr="00E718F0" w:rsidRDefault="00DE6B7B" w:rsidP="00DE6B7B">
            <w:pPr>
              <w:jc w:val="center"/>
              <w:rPr>
                <w:color w:val="000000" w:themeColor="text1"/>
                <w:sz w:val="28"/>
                <w:szCs w:val="28"/>
              </w:rPr>
            </w:pPr>
            <w:r w:rsidRPr="00E718F0">
              <w:rPr>
                <w:color w:val="000000" w:themeColor="text1"/>
                <w:sz w:val="24"/>
                <w:szCs w:val="24"/>
              </w:rPr>
              <w:t>2,292</w:t>
            </w:r>
          </w:p>
        </w:tc>
        <w:tc>
          <w:tcPr>
            <w:tcW w:w="1007" w:type="dxa"/>
            <w:vAlign w:val="center"/>
          </w:tcPr>
          <w:p w14:paraId="12967696" w14:textId="77777777" w:rsidR="00DE6B7B" w:rsidRPr="00E718F0" w:rsidRDefault="00DE6B7B" w:rsidP="00DE6B7B">
            <w:pPr>
              <w:jc w:val="center"/>
              <w:rPr>
                <w:color w:val="000000" w:themeColor="text1"/>
                <w:sz w:val="28"/>
                <w:szCs w:val="28"/>
              </w:rPr>
            </w:pPr>
            <w:r w:rsidRPr="00E718F0">
              <w:rPr>
                <w:color w:val="000000" w:themeColor="text1"/>
                <w:sz w:val="24"/>
                <w:szCs w:val="24"/>
              </w:rPr>
              <w:t>1,771</w:t>
            </w:r>
          </w:p>
        </w:tc>
        <w:tc>
          <w:tcPr>
            <w:tcW w:w="1007" w:type="dxa"/>
            <w:vAlign w:val="center"/>
          </w:tcPr>
          <w:p w14:paraId="315021EC" w14:textId="77777777" w:rsidR="00DE6B7B" w:rsidRPr="00E718F0" w:rsidRDefault="00DE6B7B" w:rsidP="00DE6B7B">
            <w:pPr>
              <w:jc w:val="center"/>
              <w:rPr>
                <w:color w:val="000000" w:themeColor="text1"/>
                <w:sz w:val="28"/>
                <w:szCs w:val="28"/>
              </w:rPr>
            </w:pPr>
            <w:r w:rsidRPr="00E718F0">
              <w:rPr>
                <w:color w:val="000000" w:themeColor="text1"/>
                <w:sz w:val="24"/>
                <w:szCs w:val="24"/>
              </w:rPr>
              <w:t>1,655</w:t>
            </w:r>
          </w:p>
        </w:tc>
        <w:tc>
          <w:tcPr>
            <w:tcW w:w="1007" w:type="dxa"/>
            <w:vAlign w:val="center"/>
          </w:tcPr>
          <w:p w14:paraId="6A3234DF" w14:textId="77777777" w:rsidR="00DE6B7B" w:rsidRPr="00E718F0" w:rsidRDefault="00DE6B7B" w:rsidP="00DE6B7B">
            <w:pPr>
              <w:jc w:val="center"/>
              <w:rPr>
                <w:color w:val="000000" w:themeColor="text1"/>
                <w:sz w:val="28"/>
                <w:szCs w:val="28"/>
              </w:rPr>
            </w:pPr>
            <w:r w:rsidRPr="00E718F0">
              <w:rPr>
                <w:color w:val="000000" w:themeColor="text1"/>
                <w:sz w:val="24"/>
                <w:szCs w:val="24"/>
              </w:rPr>
              <w:t>1,329</w:t>
            </w:r>
          </w:p>
        </w:tc>
        <w:tc>
          <w:tcPr>
            <w:tcW w:w="1007" w:type="dxa"/>
            <w:vAlign w:val="center"/>
          </w:tcPr>
          <w:p w14:paraId="23233C8F" w14:textId="77777777" w:rsidR="00DE6B7B" w:rsidRPr="00E718F0" w:rsidRDefault="00DE6B7B" w:rsidP="00DE6B7B">
            <w:pPr>
              <w:jc w:val="center"/>
              <w:rPr>
                <w:color w:val="000000" w:themeColor="text1"/>
                <w:sz w:val="28"/>
                <w:szCs w:val="28"/>
              </w:rPr>
            </w:pPr>
            <w:r w:rsidRPr="00E718F0">
              <w:rPr>
                <w:color w:val="000000" w:themeColor="text1"/>
                <w:sz w:val="24"/>
                <w:szCs w:val="24"/>
              </w:rPr>
              <w:t>1,088</w:t>
            </w:r>
          </w:p>
        </w:tc>
      </w:tr>
    </w:tbl>
    <w:p w14:paraId="68955B48" w14:textId="77777777" w:rsidR="00DE6B7B" w:rsidRPr="00E718F0" w:rsidRDefault="00DE6B7B" w:rsidP="00DE6B7B">
      <w:pPr>
        <w:spacing w:after="0" w:line="240" w:lineRule="auto"/>
        <w:rPr>
          <w:rFonts w:ascii="Times New Roman" w:eastAsia="Times New Roman" w:hAnsi="Times New Roman" w:cs="Times New Roman"/>
          <w:color w:val="000000" w:themeColor="text1"/>
          <w:kern w:val="0"/>
          <w:sz w:val="28"/>
          <w:szCs w:val="28"/>
        </w:rPr>
      </w:pPr>
    </w:p>
    <w:p w14:paraId="44DBBD30" w14:textId="77777777" w:rsidR="005938B0" w:rsidRPr="00E718F0" w:rsidRDefault="005938B0">
      <w:pPr>
        <w:rPr>
          <w:rFonts w:ascii="Times New Roman" w:eastAsia="Times New Roman" w:hAnsi="Times New Roman" w:cs="Times New Roman"/>
          <w:b/>
          <w:bCs/>
          <w:color w:val="000000" w:themeColor="text1"/>
          <w:kern w:val="0"/>
        </w:rPr>
      </w:pPr>
      <w:r w:rsidRPr="00E718F0">
        <w:rPr>
          <w:rFonts w:ascii="Times New Roman" w:eastAsia="Times New Roman" w:hAnsi="Times New Roman" w:cs="Times New Roman"/>
          <w:b/>
          <w:bCs/>
          <w:color w:val="000000" w:themeColor="text1"/>
          <w:kern w:val="0"/>
        </w:rPr>
        <w:br w:type="page"/>
      </w:r>
    </w:p>
    <w:p w14:paraId="3CF5A0B9" w14:textId="77777777" w:rsidR="004D13AD" w:rsidRPr="00E718F0" w:rsidRDefault="004D13AD" w:rsidP="00FE4C1F">
      <w:pPr>
        <w:jc w:val="center"/>
        <w:rPr>
          <w:rFonts w:ascii="Times New Roman" w:eastAsia="Times New Roman" w:hAnsi="Times New Roman" w:cs="Times New Roman"/>
          <w:b/>
          <w:bCs/>
          <w:color w:val="000000" w:themeColor="text1"/>
          <w:kern w:val="0"/>
          <w:sz w:val="26"/>
          <w:szCs w:val="26"/>
        </w:rPr>
      </w:pPr>
      <w:r w:rsidRPr="00E718F0">
        <w:rPr>
          <w:rFonts w:ascii="Times New Roman" w:eastAsia="Times New Roman" w:hAnsi="Times New Roman" w:cs="Times New Roman"/>
          <w:b/>
          <w:bCs/>
          <w:color w:val="000000" w:themeColor="text1"/>
          <w:kern w:val="0"/>
        </w:rPr>
        <w:t>PHỤ LỤC IV</w:t>
      </w:r>
    </w:p>
    <w:p w14:paraId="36239B38" w14:textId="77777777" w:rsidR="004D13AD" w:rsidRPr="00E718F0" w:rsidRDefault="004D13AD" w:rsidP="004D13AD">
      <w:pPr>
        <w:spacing w:after="0" w:line="240" w:lineRule="auto"/>
        <w:jc w:val="center"/>
        <w:rPr>
          <w:rFonts w:ascii="Times New Roman" w:eastAsia="Times New Roman" w:hAnsi="Times New Roman" w:cs="Times New Roman"/>
          <w:b/>
          <w:bCs/>
          <w:color w:val="000000" w:themeColor="text1"/>
          <w:kern w:val="0"/>
        </w:rPr>
      </w:pPr>
      <w:r w:rsidRPr="00E718F0">
        <w:rPr>
          <w:rFonts w:ascii="Times New Roman" w:eastAsia="Times New Roman" w:hAnsi="Times New Roman" w:cs="Times New Roman"/>
          <w:b/>
          <w:bCs/>
          <w:color w:val="000000" w:themeColor="text1"/>
          <w:kern w:val="0"/>
        </w:rPr>
        <w:t xml:space="preserve">TỔNG HỢP DỰ TOÁN CHI PHÍ BẢO TRÌ KẾT CẤU HẠ TẦNG </w:t>
      </w:r>
    </w:p>
    <w:p w14:paraId="0F068E29" w14:textId="77777777" w:rsidR="004D13AD" w:rsidRPr="00E718F0" w:rsidRDefault="004D13AD" w:rsidP="004D13AD">
      <w:pPr>
        <w:spacing w:after="0" w:line="240" w:lineRule="auto"/>
        <w:jc w:val="center"/>
        <w:rPr>
          <w:rFonts w:ascii="Times New Roman" w:eastAsia="Times New Roman" w:hAnsi="Times New Roman" w:cs="Times New Roman"/>
          <w:b/>
          <w:bCs/>
          <w:color w:val="000000" w:themeColor="text1"/>
          <w:kern w:val="0"/>
        </w:rPr>
      </w:pPr>
      <w:r w:rsidRPr="00E718F0">
        <w:rPr>
          <w:rFonts w:ascii="Times New Roman" w:eastAsia="Times New Roman" w:hAnsi="Times New Roman" w:cs="Times New Roman"/>
          <w:b/>
          <w:bCs/>
          <w:color w:val="000000" w:themeColor="text1"/>
          <w:kern w:val="0"/>
        </w:rPr>
        <w:t>ĐƯỜNG THỦY NỘI ĐỊA</w:t>
      </w:r>
    </w:p>
    <w:p w14:paraId="09887412" w14:textId="77777777" w:rsidR="004D13AD" w:rsidRPr="00E718F0" w:rsidRDefault="004D13AD" w:rsidP="004D13AD">
      <w:pPr>
        <w:spacing w:after="0" w:line="240" w:lineRule="auto"/>
        <w:jc w:val="center"/>
        <w:rPr>
          <w:rFonts w:ascii="Times New Roman" w:eastAsia="MS Mincho" w:hAnsi="Times New Roman" w:cs="Times New Roman"/>
          <w:i/>
          <w:iCs/>
          <w:color w:val="000000" w:themeColor="text1"/>
          <w:spacing w:val="-6"/>
          <w:kern w:val="0"/>
          <w:sz w:val="26"/>
          <w:szCs w:val="26"/>
          <w:lang w:val="nl-NL" w:eastAsia="ja-JP"/>
        </w:rPr>
      </w:pPr>
      <w:r w:rsidRPr="00E718F0">
        <w:rPr>
          <w:rFonts w:ascii="Times New Roman" w:eastAsia="MS Mincho" w:hAnsi="Times New Roman" w:cs="Times New Roman"/>
          <w:i/>
          <w:iCs/>
          <w:color w:val="000000" w:themeColor="text1"/>
          <w:spacing w:val="-6"/>
          <w:kern w:val="0"/>
          <w:sz w:val="26"/>
          <w:szCs w:val="26"/>
          <w:lang w:val="nl-NL" w:eastAsia="ja-JP"/>
        </w:rPr>
        <w:t>(Ban hành kèm theo Thông tư số         /2025 /TT-BXD ngày       /     /2025</w:t>
      </w:r>
    </w:p>
    <w:p w14:paraId="52D97A5B" w14:textId="77777777" w:rsidR="004D13AD" w:rsidRPr="00E718F0" w:rsidRDefault="004D13AD" w:rsidP="004D13AD">
      <w:pPr>
        <w:spacing w:after="0" w:line="240" w:lineRule="auto"/>
        <w:jc w:val="center"/>
        <w:rPr>
          <w:rFonts w:ascii="Times New Roman" w:eastAsia="MS Mincho" w:hAnsi="Times New Roman" w:cs="Times New Roman"/>
          <w:i/>
          <w:iCs/>
          <w:color w:val="000000" w:themeColor="text1"/>
          <w:spacing w:val="-6"/>
          <w:kern w:val="0"/>
          <w:sz w:val="26"/>
          <w:szCs w:val="26"/>
          <w:lang w:val="nl-NL" w:eastAsia="ja-JP"/>
        </w:rPr>
      </w:pPr>
      <w:r w:rsidRPr="00E718F0">
        <w:rPr>
          <w:rFonts w:ascii="Times New Roman" w:eastAsia="MS Mincho" w:hAnsi="Times New Roman" w:cs="Times New Roman"/>
          <w:i/>
          <w:iCs/>
          <w:color w:val="000000" w:themeColor="text1"/>
          <w:spacing w:val="-6"/>
          <w:kern w:val="0"/>
          <w:sz w:val="26"/>
          <w:szCs w:val="26"/>
          <w:lang w:val="nl-NL" w:eastAsia="ja-JP"/>
        </w:rPr>
        <w:t>của Bộ trưởng Bộ Xây dựng)</w:t>
      </w:r>
    </w:p>
    <w:p w14:paraId="7C37C827" w14:textId="77777777" w:rsidR="004D13AD" w:rsidRPr="00E718F0" w:rsidRDefault="004D13AD" w:rsidP="004D13AD">
      <w:pPr>
        <w:spacing w:after="0" w:line="240" w:lineRule="auto"/>
        <w:jc w:val="center"/>
        <w:rPr>
          <w:rFonts w:ascii="Times New Roman" w:eastAsia="MS Mincho" w:hAnsi="Times New Roman" w:cs="Times New Roman"/>
          <w:i/>
          <w:iCs/>
          <w:color w:val="000000" w:themeColor="text1"/>
          <w:spacing w:val="-6"/>
          <w:kern w:val="0"/>
          <w:sz w:val="26"/>
          <w:szCs w:val="26"/>
          <w:lang w:val="nl-NL" w:eastAsia="ja-JP"/>
        </w:rPr>
      </w:pPr>
    </w:p>
    <w:p w14:paraId="03066ADF" w14:textId="77777777" w:rsidR="004D13AD" w:rsidRPr="00E718F0" w:rsidRDefault="004D13AD" w:rsidP="004D13AD">
      <w:pPr>
        <w:shd w:val="clear" w:color="auto" w:fill="FFFFFF"/>
        <w:spacing w:before="120" w:after="120" w:line="129" w:lineRule="atLeast"/>
        <w:jc w:val="right"/>
        <w:rPr>
          <w:rFonts w:ascii="Times New Roman" w:eastAsia="Times New Roman" w:hAnsi="Times New Roman" w:cs="Times New Roman"/>
          <w:i/>
          <w:iCs/>
          <w:color w:val="000000" w:themeColor="text1"/>
          <w:kern w:val="0"/>
          <w:sz w:val="20"/>
          <w:szCs w:val="20"/>
          <w:lang w:val="vi-VN"/>
        </w:rPr>
      </w:pPr>
      <w:r w:rsidRPr="00E718F0">
        <w:rPr>
          <w:rFonts w:ascii="Times New Roman" w:eastAsia="Times New Roman" w:hAnsi="Times New Roman" w:cs="Times New Roman"/>
          <w:i/>
          <w:iCs/>
          <w:color w:val="000000" w:themeColor="text1"/>
          <w:kern w:val="0"/>
          <w:sz w:val="20"/>
          <w:szCs w:val="20"/>
          <w:lang w:val="vi-VN"/>
        </w:rPr>
        <w:t>Đơn vị tính: đ</w:t>
      </w:r>
      <w:r w:rsidRPr="00E718F0">
        <w:rPr>
          <w:rFonts w:ascii="Times New Roman" w:eastAsia="Times New Roman" w:hAnsi="Times New Roman" w:cs="Times New Roman"/>
          <w:i/>
          <w:iCs/>
          <w:color w:val="000000" w:themeColor="text1"/>
          <w:kern w:val="0"/>
          <w:sz w:val="20"/>
          <w:szCs w:val="20"/>
        </w:rPr>
        <w:t>ồ</w:t>
      </w:r>
      <w:r w:rsidRPr="00E718F0">
        <w:rPr>
          <w:rFonts w:ascii="Times New Roman" w:eastAsia="Times New Roman" w:hAnsi="Times New Roman" w:cs="Times New Roman"/>
          <w:i/>
          <w:iCs/>
          <w:color w:val="000000" w:themeColor="text1"/>
          <w:kern w:val="0"/>
          <w:sz w:val="20"/>
          <w:szCs w:val="20"/>
          <w:lang w:val="vi-VN"/>
        </w:rPr>
        <w:t>ng</w:t>
      </w:r>
    </w:p>
    <w:tbl>
      <w:tblPr>
        <w:tblStyle w:val="TableGrid"/>
        <w:tblW w:w="9612" w:type="dxa"/>
        <w:tblInd w:w="-572" w:type="dxa"/>
        <w:tblLook w:val="04A0" w:firstRow="1" w:lastRow="0" w:firstColumn="1" w:lastColumn="0" w:noHBand="0" w:noVBand="1"/>
      </w:tblPr>
      <w:tblGrid>
        <w:gridCol w:w="736"/>
        <w:gridCol w:w="3811"/>
        <w:gridCol w:w="1274"/>
        <w:gridCol w:w="1145"/>
        <w:gridCol w:w="1244"/>
        <w:gridCol w:w="1402"/>
      </w:tblGrid>
      <w:tr w:rsidR="00D7549A" w:rsidRPr="00E718F0" w14:paraId="4DEB2F4A" w14:textId="77777777" w:rsidTr="00D7549A">
        <w:trPr>
          <w:tblHeader/>
        </w:trPr>
        <w:tc>
          <w:tcPr>
            <w:tcW w:w="736" w:type="dxa"/>
            <w:vAlign w:val="center"/>
          </w:tcPr>
          <w:p w14:paraId="283E934D" w14:textId="77777777" w:rsidR="004D13AD" w:rsidRPr="00E718F0" w:rsidRDefault="004D13AD" w:rsidP="004D13AD">
            <w:pPr>
              <w:spacing w:before="120" w:after="120" w:line="129" w:lineRule="atLeast"/>
              <w:jc w:val="center"/>
              <w:rPr>
                <w:b/>
                <w:bCs/>
                <w:color w:val="000000" w:themeColor="text1"/>
                <w:lang w:val="vi-VN"/>
              </w:rPr>
            </w:pPr>
            <w:r w:rsidRPr="00E718F0">
              <w:rPr>
                <w:b/>
                <w:bCs/>
                <w:color w:val="000000" w:themeColor="text1"/>
                <w:lang w:val="vi-VN"/>
              </w:rPr>
              <w:t>STT</w:t>
            </w:r>
          </w:p>
        </w:tc>
        <w:tc>
          <w:tcPr>
            <w:tcW w:w="3811" w:type="dxa"/>
            <w:vAlign w:val="center"/>
          </w:tcPr>
          <w:p w14:paraId="03A5C3DA" w14:textId="77777777" w:rsidR="004D13AD" w:rsidRPr="00E718F0" w:rsidRDefault="004D13AD" w:rsidP="004D13AD">
            <w:pPr>
              <w:spacing w:before="120" w:after="120" w:line="129" w:lineRule="atLeast"/>
              <w:jc w:val="center"/>
              <w:rPr>
                <w:b/>
                <w:bCs/>
                <w:color w:val="000000" w:themeColor="text1"/>
                <w:lang w:val="vi-VN"/>
              </w:rPr>
            </w:pPr>
            <w:r w:rsidRPr="00E718F0">
              <w:rPr>
                <w:b/>
                <w:bCs/>
                <w:color w:val="000000" w:themeColor="text1"/>
                <w:lang w:val="vi-VN"/>
              </w:rPr>
              <w:t>NỘI DUNG CHI PHÍ</w:t>
            </w:r>
          </w:p>
        </w:tc>
        <w:tc>
          <w:tcPr>
            <w:tcW w:w="1274" w:type="dxa"/>
            <w:vAlign w:val="center"/>
          </w:tcPr>
          <w:p w14:paraId="09572245" w14:textId="77777777" w:rsidR="004D13AD" w:rsidRPr="00E718F0" w:rsidRDefault="004D13AD" w:rsidP="004D13AD">
            <w:pPr>
              <w:spacing w:before="120" w:after="120" w:line="129" w:lineRule="atLeast"/>
              <w:jc w:val="center"/>
              <w:rPr>
                <w:b/>
                <w:bCs/>
                <w:color w:val="000000" w:themeColor="text1"/>
                <w:lang w:val="vi-VN"/>
              </w:rPr>
            </w:pPr>
            <w:r w:rsidRPr="00E718F0">
              <w:rPr>
                <w:b/>
                <w:bCs/>
                <w:color w:val="000000" w:themeColor="text1"/>
                <w:lang w:val="vi-VN"/>
              </w:rPr>
              <w:t>GIÁ TRỊ TRƯỚC THUẾ</w:t>
            </w:r>
          </w:p>
        </w:tc>
        <w:tc>
          <w:tcPr>
            <w:tcW w:w="1145" w:type="dxa"/>
            <w:vAlign w:val="center"/>
          </w:tcPr>
          <w:p w14:paraId="6ECA5AA6" w14:textId="77777777" w:rsidR="004D13AD" w:rsidRPr="00E718F0" w:rsidRDefault="004D13AD" w:rsidP="004D13AD">
            <w:pPr>
              <w:spacing w:before="120" w:after="120" w:line="129" w:lineRule="atLeast"/>
              <w:jc w:val="center"/>
              <w:rPr>
                <w:b/>
                <w:bCs/>
                <w:color w:val="000000" w:themeColor="text1"/>
                <w:lang w:val="vi-VN"/>
              </w:rPr>
            </w:pPr>
            <w:r w:rsidRPr="00E718F0">
              <w:rPr>
                <w:b/>
                <w:bCs/>
                <w:color w:val="000000" w:themeColor="text1"/>
                <w:lang w:val="vi-VN"/>
              </w:rPr>
              <w:t>THUẾ GTGT</w:t>
            </w:r>
          </w:p>
        </w:tc>
        <w:tc>
          <w:tcPr>
            <w:tcW w:w="1244" w:type="dxa"/>
            <w:vAlign w:val="center"/>
          </w:tcPr>
          <w:p w14:paraId="64048B3D" w14:textId="77777777" w:rsidR="004D13AD" w:rsidRPr="00E718F0" w:rsidRDefault="004D13AD" w:rsidP="004D13AD">
            <w:pPr>
              <w:spacing w:before="120" w:after="120" w:line="129" w:lineRule="atLeast"/>
              <w:jc w:val="center"/>
              <w:rPr>
                <w:b/>
                <w:bCs/>
                <w:color w:val="000000" w:themeColor="text1"/>
                <w:lang w:val="vi-VN"/>
              </w:rPr>
            </w:pPr>
            <w:r w:rsidRPr="00E718F0">
              <w:rPr>
                <w:b/>
                <w:bCs/>
                <w:color w:val="000000" w:themeColor="text1"/>
                <w:lang w:val="vi-VN"/>
              </w:rPr>
              <w:t>GIÁ TRỊ SAU THUẾ</w:t>
            </w:r>
          </w:p>
        </w:tc>
        <w:tc>
          <w:tcPr>
            <w:tcW w:w="1402" w:type="dxa"/>
            <w:vAlign w:val="center"/>
          </w:tcPr>
          <w:p w14:paraId="1D5E8398" w14:textId="77777777" w:rsidR="004D13AD" w:rsidRPr="00E718F0" w:rsidRDefault="004D13AD" w:rsidP="004D13AD">
            <w:pPr>
              <w:spacing w:before="120" w:after="120" w:line="129" w:lineRule="atLeast"/>
              <w:jc w:val="center"/>
              <w:rPr>
                <w:b/>
                <w:bCs/>
                <w:color w:val="000000" w:themeColor="text1"/>
                <w:lang w:val="vi-VN"/>
              </w:rPr>
            </w:pPr>
            <w:r w:rsidRPr="00E718F0">
              <w:rPr>
                <w:b/>
                <w:bCs/>
                <w:color w:val="000000" w:themeColor="text1"/>
                <w:lang w:val="vi-VN"/>
              </w:rPr>
              <w:t>KÝ HIỆU</w:t>
            </w:r>
          </w:p>
        </w:tc>
      </w:tr>
      <w:tr w:rsidR="00E01972" w:rsidRPr="00E718F0" w14:paraId="66CB8F88" w14:textId="77777777" w:rsidTr="00D7549A">
        <w:tc>
          <w:tcPr>
            <w:tcW w:w="736" w:type="dxa"/>
          </w:tcPr>
          <w:p w14:paraId="269E5F65" w14:textId="6F945449" w:rsidR="00E01972" w:rsidRPr="00D7549A" w:rsidRDefault="00DE34D4" w:rsidP="004D13AD">
            <w:pPr>
              <w:spacing w:before="60" w:after="60" w:line="129" w:lineRule="atLeast"/>
              <w:jc w:val="center"/>
              <w:rPr>
                <w:b/>
                <w:bCs/>
                <w:color w:val="000000" w:themeColor="text1"/>
                <w:sz w:val="26"/>
                <w:szCs w:val="26"/>
              </w:rPr>
            </w:pPr>
            <w:r w:rsidRPr="00D7549A">
              <w:rPr>
                <w:b/>
                <w:bCs/>
                <w:color w:val="000000" w:themeColor="text1"/>
                <w:sz w:val="26"/>
                <w:szCs w:val="26"/>
              </w:rPr>
              <w:t>I</w:t>
            </w:r>
          </w:p>
        </w:tc>
        <w:tc>
          <w:tcPr>
            <w:tcW w:w="3811" w:type="dxa"/>
          </w:tcPr>
          <w:p w14:paraId="24BE6635" w14:textId="1143C2C9" w:rsidR="00E01972" w:rsidRPr="00D7549A" w:rsidRDefault="00DE34D4" w:rsidP="004D13AD">
            <w:pPr>
              <w:spacing w:before="60" w:after="60" w:line="129" w:lineRule="atLeast"/>
              <w:rPr>
                <w:b/>
                <w:bCs/>
                <w:color w:val="000000" w:themeColor="text1"/>
                <w:sz w:val="26"/>
                <w:szCs w:val="26"/>
                <w:lang w:val="vi-VN"/>
              </w:rPr>
            </w:pPr>
            <w:r w:rsidRPr="00D7549A">
              <w:rPr>
                <w:b/>
                <w:color w:val="000000" w:themeColor="text1"/>
                <w:spacing w:val="-6"/>
                <w:sz w:val="26"/>
                <w:szCs w:val="26"/>
              </w:rPr>
              <w:t>Chi phí c</w:t>
            </w:r>
            <w:r w:rsidR="00E01972" w:rsidRPr="00D7549A">
              <w:rPr>
                <w:b/>
                <w:color w:val="000000" w:themeColor="text1"/>
                <w:spacing w:val="-6"/>
                <w:sz w:val="26"/>
                <w:szCs w:val="26"/>
              </w:rPr>
              <w:t xml:space="preserve">ông việc </w:t>
            </w:r>
            <w:r w:rsidR="00E01972" w:rsidRPr="00D7549A">
              <w:rPr>
                <w:b/>
                <w:bCs/>
                <w:iCs/>
                <w:color w:val="000000" w:themeColor="text1"/>
                <w:sz w:val="26"/>
                <w:szCs w:val="26"/>
              </w:rPr>
              <w:t>q</w:t>
            </w:r>
            <w:r w:rsidR="00E01972" w:rsidRPr="00D7549A">
              <w:rPr>
                <w:b/>
                <w:bCs/>
                <w:iCs/>
                <w:color w:val="000000" w:themeColor="text1"/>
                <w:sz w:val="26"/>
                <w:szCs w:val="26"/>
                <w:lang w:val="vi-VN"/>
              </w:rPr>
              <w:t xml:space="preserve">uản </w:t>
            </w:r>
            <w:r w:rsidR="00E01972" w:rsidRPr="00D7549A">
              <w:rPr>
                <w:b/>
                <w:bCs/>
                <w:iCs/>
                <w:color w:val="000000" w:themeColor="text1"/>
                <w:sz w:val="26"/>
                <w:szCs w:val="26"/>
              </w:rPr>
              <w:t>lý, bảo dưỡng</w:t>
            </w:r>
            <w:r w:rsidR="00E01972" w:rsidRPr="00D7549A">
              <w:rPr>
                <w:rFonts w:eastAsia="SimSun"/>
                <w:b/>
                <w:bCs/>
                <w:color w:val="000000" w:themeColor="text1"/>
                <w:sz w:val="26"/>
                <w:szCs w:val="26"/>
                <w:shd w:val="clear" w:color="auto" w:fill="FFFFFF"/>
              </w:rPr>
              <w:t xml:space="preserve"> thường xuyên công trình đường thủy nội địa</w:t>
            </w:r>
          </w:p>
        </w:tc>
        <w:tc>
          <w:tcPr>
            <w:tcW w:w="1274" w:type="dxa"/>
          </w:tcPr>
          <w:p w14:paraId="3763C1CB" w14:textId="77777777" w:rsidR="00E01972" w:rsidRPr="00D7549A" w:rsidRDefault="00E01972" w:rsidP="004D13AD">
            <w:pPr>
              <w:spacing w:before="60" w:after="60" w:line="129" w:lineRule="atLeast"/>
              <w:jc w:val="center"/>
              <w:rPr>
                <w:b/>
                <w:bCs/>
                <w:color w:val="000000" w:themeColor="text1"/>
                <w:sz w:val="26"/>
                <w:szCs w:val="26"/>
              </w:rPr>
            </w:pPr>
          </w:p>
        </w:tc>
        <w:tc>
          <w:tcPr>
            <w:tcW w:w="1145" w:type="dxa"/>
          </w:tcPr>
          <w:p w14:paraId="090E479D" w14:textId="77777777" w:rsidR="00E01972" w:rsidRPr="00E718F0" w:rsidRDefault="00E01972" w:rsidP="004D13AD">
            <w:pPr>
              <w:spacing w:before="60" w:after="60" w:line="129" w:lineRule="atLeast"/>
              <w:jc w:val="center"/>
              <w:rPr>
                <w:b/>
                <w:bCs/>
                <w:color w:val="000000" w:themeColor="text1"/>
              </w:rPr>
            </w:pPr>
          </w:p>
        </w:tc>
        <w:tc>
          <w:tcPr>
            <w:tcW w:w="1244" w:type="dxa"/>
          </w:tcPr>
          <w:p w14:paraId="03DE14BA" w14:textId="77777777" w:rsidR="00E01972" w:rsidRPr="00E718F0" w:rsidRDefault="00E01972" w:rsidP="004D13AD">
            <w:pPr>
              <w:spacing w:before="60" w:after="60" w:line="129" w:lineRule="atLeast"/>
              <w:jc w:val="center"/>
              <w:rPr>
                <w:b/>
                <w:bCs/>
                <w:color w:val="000000" w:themeColor="text1"/>
              </w:rPr>
            </w:pPr>
          </w:p>
        </w:tc>
        <w:tc>
          <w:tcPr>
            <w:tcW w:w="1402" w:type="dxa"/>
          </w:tcPr>
          <w:p w14:paraId="79CDCA01" w14:textId="77777777" w:rsidR="00E01972" w:rsidRPr="00E718F0" w:rsidRDefault="00E01972" w:rsidP="004D13AD">
            <w:pPr>
              <w:spacing w:before="60" w:after="60" w:line="129" w:lineRule="atLeast"/>
              <w:jc w:val="center"/>
              <w:rPr>
                <w:b/>
                <w:bCs/>
                <w:color w:val="000000" w:themeColor="text1"/>
              </w:rPr>
            </w:pPr>
          </w:p>
        </w:tc>
      </w:tr>
      <w:tr w:rsidR="005C256F" w:rsidRPr="00E718F0" w14:paraId="73BBD7DB" w14:textId="77777777" w:rsidTr="00D7549A">
        <w:tc>
          <w:tcPr>
            <w:tcW w:w="736" w:type="dxa"/>
          </w:tcPr>
          <w:p w14:paraId="75D1CCCC" w14:textId="537D44C0" w:rsidR="005C256F" w:rsidRPr="00D7549A" w:rsidRDefault="005C256F" w:rsidP="005C256F">
            <w:pPr>
              <w:spacing w:before="60" w:after="60" w:line="129" w:lineRule="atLeast"/>
              <w:jc w:val="center"/>
              <w:rPr>
                <w:color w:val="000000" w:themeColor="text1"/>
                <w:sz w:val="26"/>
                <w:szCs w:val="26"/>
              </w:rPr>
            </w:pPr>
            <w:r w:rsidRPr="00D7549A">
              <w:rPr>
                <w:color w:val="000000" w:themeColor="text1"/>
                <w:sz w:val="26"/>
                <w:szCs w:val="26"/>
              </w:rPr>
              <w:t>1.1.1</w:t>
            </w:r>
          </w:p>
        </w:tc>
        <w:tc>
          <w:tcPr>
            <w:tcW w:w="3811" w:type="dxa"/>
          </w:tcPr>
          <w:p w14:paraId="0CAAB1B0" w14:textId="52575183" w:rsidR="005C256F" w:rsidRPr="00D7549A" w:rsidRDefault="005C256F" w:rsidP="005C256F">
            <w:pPr>
              <w:spacing w:before="60" w:after="60" w:line="129" w:lineRule="atLeast"/>
              <w:rPr>
                <w:color w:val="000000" w:themeColor="text1"/>
                <w:sz w:val="26"/>
                <w:szCs w:val="26"/>
              </w:rPr>
            </w:pPr>
            <w:r w:rsidRPr="00D7549A">
              <w:rPr>
                <w:color w:val="000000" w:themeColor="text1"/>
                <w:sz w:val="26"/>
                <w:szCs w:val="26"/>
              </w:rPr>
              <w:t>Tuyến sông, tuyến kênh 1</w:t>
            </w:r>
          </w:p>
        </w:tc>
        <w:tc>
          <w:tcPr>
            <w:tcW w:w="1274" w:type="dxa"/>
          </w:tcPr>
          <w:p w14:paraId="0B6F5EEB" w14:textId="77777777" w:rsidR="005C256F" w:rsidRPr="00D7549A" w:rsidRDefault="005C256F" w:rsidP="005C256F">
            <w:pPr>
              <w:spacing w:before="60" w:after="60" w:line="129" w:lineRule="atLeast"/>
              <w:jc w:val="center"/>
              <w:rPr>
                <w:color w:val="000000" w:themeColor="text1"/>
                <w:sz w:val="26"/>
                <w:szCs w:val="26"/>
              </w:rPr>
            </w:pPr>
          </w:p>
        </w:tc>
        <w:tc>
          <w:tcPr>
            <w:tcW w:w="1145" w:type="dxa"/>
          </w:tcPr>
          <w:p w14:paraId="4A9916C4" w14:textId="77777777" w:rsidR="005C256F" w:rsidRPr="00E718F0" w:rsidRDefault="005C256F" w:rsidP="005C256F">
            <w:pPr>
              <w:spacing w:before="60" w:after="60" w:line="129" w:lineRule="atLeast"/>
              <w:jc w:val="center"/>
              <w:rPr>
                <w:color w:val="000000" w:themeColor="text1"/>
              </w:rPr>
            </w:pPr>
          </w:p>
        </w:tc>
        <w:tc>
          <w:tcPr>
            <w:tcW w:w="1244" w:type="dxa"/>
          </w:tcPr>
          <w:p w14:paraId="6E0B3C49" w14:textId="77777777" w:rsidR="005C256F" w:rsidRPr="00E718F0" w:rsidRDefault="005C256F" w:rsidP="005C256F">
            <w:pPr>
              <w:spacing w:before="60" w:after="60" w:line="129" w:lineRule="atLeast"/>
              <w:jc w:val="center"/>
              <w:rPr>
                <w:color w:val="000000" w:themeColor="text1"/>
              </w:rPr>
            </w:pPr>
          </w:p>
        </w:tc>
        <w:tc>
          <w:tcPr>
            <w:tcW w:w="1402" w:type="dxa"/>
          </w:tcPr>
          <w:p w14:paraId="4014A99E" w14:textId="77777777" w:rsidR="005C256F" w:rsidRPr="00E718F0" w:rsidRDefault="005C256F" w:rsidP="005C256F">
            <w:pPr>
              <w:spacing w:before="60" w:after="60" w:line="129" w:lineRule="atLeast"/>
              <w:jc w:val="center"/>
              <w:rPr>
                <w:color w:val="000000" w:themeColor="text1"/>
              </w:rPr>
            </w:pPr>
          </w:p>
        </w:tc>
      </w:tr>
      <w:tr w:rsidR="00D7549A" w:rsidRPr="00E718F0" w14:paraId="54A39098" w14:textId="77777777" w:rsidTr="00D7549A">
        <w:tc>
          <w:tcPr>
            <w:tcW w:w="736" w:type="dxa"/>
          </w:tcPr>
          <w:p w14:paraId="4BDD2D50" w14:textId="74DC0718" w:rsidR="005C256F" w:rsidRPr="00D7549A" w:rsidRDefault="005C256F" w:rsidP="005C256F">
            <w:pPr>
              <w:spacing w:before="60" w:after="60" w:line="129" w:lineRule="atLeast"/>
              <w:jc w:val="center"/>
              <w:rPr>
                <w:color w:val="000000" w:themeColor="text1"/>
                <w:sz w:val="26"/>
                <w:szCs w:val="26"/>
              </w:rPr>
            </w:pPr>
            <w:r w:rsidRPr="00D7549A">
              <w:rPr>
                <w:color w:val="000000" w:themeColor="text1"/>
                <w:sz w:val="26"/>
                <w:szCs w:val="26"/>
              </w:rPr>
              <w:t>-</w:t>
            </w:r>
          </w:p>
        </w:tc>
        <w:tc>
          <w:tcPr>
            <w:tcW w:w="3811" w:type="dxa"/>
          </w:tcPr>
          <w:p w14:paraId="7F203046" w14:textId="1472A524" w:rsidR="005C256F" w:rsidRPr="00D7549A" w:rsidRDefault="005C256F" w:rsidP="005C256F">
            <w:pPr>
              <w:spacing w:before="60" w:after="60" w:line="129" w:lineRule="atLeast"/>
              <w:rPr>
                <w:color w:val="000000" w:themeColor="text1"/>
                <w:sz w:val="26"/>
                <w:szCs w:val="26"/>
              </w:rPr>
            </w:pPr>
            <w:r w:rsidRPr="00D7549A">
              <w:rPr>
                <w:color w:val="000000" w:themeColor="text1"/>
                <w:sz w:val="26"/>
                <w:szCs w:val="26"/>
                <w:lang w:val="vi-VN"/>
              </w:rPr>
              <w:t xml:space="preserve">Chi phí </w:t>
            </w:r>
            <w:r w:rsidR="00D7549A">
              <w:rPr>
                <w:color w:val="000000" w:themeColor="text1"/>
                <w:sz w:val="26"/>
                <w:szCs w:val="26"/>
              </w:rPr>
              <w:t xml:space="preserve">thực hiện </w:t>
            </w:r>
          </w:p>
        </w:tc>
        <w:tc>
          <w:tcPr>
            <w:tcW w:w="1274" w:type="dxa"/>
          </w:tcPr>
          <w:p w14:paraId="10E8E1F2" w14:textId="77777777" w:rsidR="005C256F" w:rsidRPr="00D7549A" w:rsidRDefault="005C256F" w:rsidP="005C256F">
            <w:pPr>
              <w:spacing w:before="60" w:after="60" w:line="129" w:lineRule="atLeast"/>
              <w:jc w:val="center"/>
              <w:rPr>
                <w:color w:val="000000" w:themeColor="text1"/>
                <w:sz w:val="26"/>
                <w:szCs w:val="26"/>
              </w:rPr>
            </w:pPr>
          </w:p>
        </w:tc>
        <w:tc>
          <w:tcPr>
            <w:tcW w:w="1145" w:type="dxa"/>
          </w:tcPr>
          <w:p w14:paraId="5130C5C6" w14:textId="77777777" w:rsidR="005C256F" w:rsidRPr="00E718F0" w:rsidRDefault="005C256F" w:rsidP="005C256F">
            <w:pPr>
              <w:spacing w:before="60" w:after="60" w:line="129" w:lineRule="atLeast"/>
              <w:jc w:val="center"/>
              <w:rPr>
                <w:color w:val="000000" w:themeColor="text1"/>
                <w:sz w:val="24"/>
                <w:szCs w:val="24"/>
              </w:rPr>
            </w:pPr>
          </w:p>
        </w:tc>
        <w:tc>
          <w:tcPr>
            <w:tcW w:w="1244" w:type="dxa"/>
          </w:tcPr>
          <w:p w14:paraId="572013FF" w14:textId="77777777" w:rsidR="005C256F" w:rsidRPr="00E718F0" w:rsidRDefault="005C256F" w:rsidP="005C256F">
            <w:pPr>
              <w:spacing w:before="60" w:after="60" w:line="129" w:lineRule="atLeast"/>
              <w:jc w:val="center"/>
              <w:rPr>
                <w:color w:val="000000" w:themeColor="text1"/>
                <w:sz w:val="24"/>
                <w:szCs w:val="24"/>
              </w:rPr>
            </w:pPr>
          </w:p>
        </w:tc>
        <w:tc>
          <w:tcPr>
            <w:tcW w:w="1402" w:type="dxa"/>
          </w:tcPr>
          <w:p w14:paraId="04ABFA07" w14:textId="77777777" w:rsidR="005C256F" w:rsidRPr="00E718F0" w:rsidRDefault="005C256F" w:rsidP="005C256F">
            <w:pPr>
              <w:spacing w:before="60" w:after="60" w:line="129" w:lineRule="atLeast"/>
              <w:jc w:val="center"/>
              <w:rPr>
                <w:color w:val="000000" w:themeColor="text1"/>
                <w:sz w:val="24"/>
                <w:szCs w:val="24"/>
              </w:rPr>
            </w:pPr>
          </w:p>
        </w:tc>
      </w:tr>
      <w:tr w:rsidR="00D7549A" w:rsidRPr="00E718F0" w14:paraId="02C0DD6E" w14:textId="77777777" w:rsidTr="00D7549A">
        <w:tc>
          <w:tcPr>
            <w:tcW w:w="736" w:type="dxa"/>
          </w:tcPr>
          <w:p w14:paraId="21EEFDF3" w14:textId="4DA6353E" w:rsidR="005C256F" w:rsidRPr="00D7549A" w:rsidRDefault="005C256F" w:rsidP="005C256F">
            <w:pPr>
              <w:spacing w:before="60" w:after="60" w:line="129" w:lineRule="atLeast"/>
              <w:jc w:val="center"/>
              <w:rPr>
                <w:color w:val="000000" w:themeColor="text1"/>
                <w:sz w:val="26"/>
                <w:szCs w:val="26"/>
              </w:rPr>
            </w:pPr>
            <w:r w:rsidRPr="00D7549A">
              <w:rPr>
                <w:color w:val="000000" w:themeColor="text1"/>
                <w:sz w:val="26"/>
                <w:szCs w:val="26"/>
              </w:rPr>
              <w:t>-</w:t>
            </w:r>
          </w:p>
        </w:tc>
        <w:tc>
          <w:tcPr>
            <w:tcW w:w="3811" w:type="dxa"/>
          </w:tcPr>
          <w:p w14:paraId="689107E0" w14:textId="3B733314" w:rsidR="005C256F" w:rsidRPr="00D7549A" w:rsidRDefault="00D7549A" w:rsidP="005C256F">
            <w:pPr>
              <w:spacing w:before="60" w:after="60" w:line="129" w:lineRule="atLeast"/>
              <w:rPr>
                <w:color w:val="000000" w:themeColor="text1"/>
                <w:sz w:val="26"/>
                <w:szCs w:val="26"/>
              </w:rPr>
            </w:pPr>
            <w:r w:rsidRPr="00D7549A">
              <w:rPr>
                <w:color w:val="000000" w:themeColor="text1"/>
                <w:sz w:val="26"/>
                <w:szCs w:val="26"/>
                <w:lang w:val="vi-VN"/>
              </w:rPr>
              <w:t>Chi phí quản lý</w:t>
            </w:r>
            <w:r>
              <w:rPr>
                <w:color w:val="000000" w:themeColor="text1"/>
                <w:sz w:val="26"/>
                <w:szCs w:val="26"/>
              </w:rPr>
              <w:t xml:space="preserve"> của chủ đầu tư</w:t>
            </w:r>
          </w:p>
        </w:tc>
        <w:tc>
          <w:tcPr>
            <w:tcW w:w="1274" w:type="dxa"/>
          </w:tcPr>
          <w:p w14:paraId="1EE809D9" w14:textId="77777777" w:rsidR="005C256F" w:rsidRPr="00D7549A" w:rsidRDefault="005C256F" w:rsidP="005C256F">
            <w:pPr>
              <w:spacing w:before="60" w:after="60" w:line="129" w:lineRule="atLeast"/>
              <w:jc w:val="center"/>
              <w:rPr>
                <w:color w:val="000000" w:themeColor="text1"/>
                <w:sz w:val="26"/>
                <w:szCs w:val="26"/>
              </w:rPr>
            </w:pPr>
          </w:p>
        </w:tc>
        <w:tc>
          <w:tcPr>
            <w:tcW w:w="1145" w:type="dxa"/>
          </w:tcPr>
          <w:p w14:paraId="46CE8BC5" w14:textId="77777777" w:rsidR="005C256F" w:rsidRPr="00E718F0" w:rsidRDefault="005C256F" w:rsidP="005C256F">
            <w:pPr>
              <w:spacing w:before="60" w:after="60" w:line="129" w:lineRule="atLeast"/>
              <w:jc w:val="center"/>
              <w:rPr>
                <w:color w:val="000000" w:themeColor="text1"/>
                <w:sz w:val="24"/>
                <w:szCs w:val="24"/>
              </w:rPr>
            </w:pPr>
          </w:p>
        </w:tc>
        <w:tc>
          <w:tcPr>
            <w:tcW w:w="1244" w:type="dxa"/>
          </w:tcPr>
          <w:p w14:paraId="7CD4D868" w14:textId="77777777" w:rsidR="005C256F" w:rsidRPr="00E718F0" w:rsidRDefault="005C256F" w:rsidP="005C256F">
            <w:pPr>
              <w:spacing w:before="60" w:after="60" w:line="129" w:lineRule="atLeast"/>
              <w:jc w:val="center"/>
              <w:rPr>
                <w:color w:val="000000" w:themeColor="text1"/>
                <w:sz w:val="24"/>
                <w:szCs w:val="24"/>
              </w:rPr>
            </w:pPr>
          </w:p>
        </w:tc>
        <w:tc>
          <w:tcPr>
            <w:tcW w:w="1402" w:type="dxa"/>
          </w:tcPr>
          <w:p w14:paraId="0C7F17CD" w14:textId="77777777" w:rsidR="005C256F" w:rsidRPr="00E718F0" w:rsidRDefault="005C256F" w:rsidP="005C256F">
            <w:pPr>
              <w:spacing w:before="60" w:after="60" w:line="129" w:lineRule="atLeast"/>
              <w:jc w:val="center"/>
              <w:rPr>
                <w:color w:val="000000" w:themeColor="text1"/>
                <w:sz w:val="24"/>
                <w:szCs w:val="24"/>
              </w:rPr>
            </w:pPr>
          </w:p>
        </w:tc>
      </w:tr>
      <w:tr w:rsidR="00D7549A" w:rsidRPr="00E718F0" w14:paraId="5EE6678D" w14:textId="77777777" w:rsidTr="00D7549A">
        <w:tc>
          <w:tcPr>
            <w:tcW w:w="736" w:type="dxa"/>
          </w:tcPr>
          <w:p w14:paraId="3BFB8327" w14:textId="73DF09CA" w:rsidR="005C256F" w:rsidRPr="00D7549A" w:rsidRDefault="005C256F" w:rsidP="005C256F">
            <w:pPr>
              <w:spacing w:before="60" w:after="60" w:line="129" w:lineRule="atLeast"/>
              <w:jc w:val="center"/>
              <w:rPr>
                <w:color w:val="000000" w:themeColor="text1"/>
                <w:sz w:val="26"/>
                <w:szCs w:val="26"/>
              </w:rPr>
            </w:pPr>
            <w:r w:rsidRPr="00D7549A">
              <w:rPr>
                <w:color w:val="000000" w:themeColor="text1"/>
                <w:sz w:val="26"/>
                <w:szCs w:val="26"/>
              </w:rPr>
              <w:t>-</w:t>
            </w:r>
          </w:p>
        </w:tc>
        <w:tc>
          <w:tcPr>
            <w:tcW w:w="3811" w:type="dxa"/>
          </w:tcPr>
          <w:p w14:paraId="3AE33FDE" w14:textId="75F63DD6" w:rsidR="005C256F" w:rsidRPr="00D7549A" w:rsidRDefault="005C256F" w:rsidP="005C256F">
            <w:pPr>
              <w:spacing w:before="60" w:after="60" w:line="129" w:lineRule="atLeast"/>
              <w:rPr>
                <w:color w:val="000000" w:themeColor="text1"/>
                <w:sz w:val="26"/>
                <w:szCs w:val="26"/>
              </w:rPr>
            </w:pPr>
            <w:r w:rsidRPr="00D7549A">
              <w:rPr>
                <w:color w:val="000000" w:themeColor="text1"/>
                <w:sz w:val="26"/>
                <w:szCs w:val="26"/>
                <w:lang w:val="vi-VN"/>
              </w:rPr>
              <w:t xml:space="preserve">Chi phí </w:t>
            </w:r>
            <w:r w:rsidR="00D7549A">
              <w:rPr>
                <w:color w:val="000000" w:themeColor="text1"/>
                <w:sz w:val="26"/>
                <w:szCs w:val="26"/>
              </w:rPr>
              <w:t>tư vấn</w:t>
            </w:r>
          </w:p>
        </w:tc>
        <w:tc>
          <w:tcPr>
            <w:tcW w:w="1274" w:type="dxa"/>
          </w:tcPr>
          <w:p w14:paraId="3B160A2E" w14:textId="77777777" w:rsidR="005C256F" w:rsidRPr="00D7549A" w:rsidRDefault="005C256F" w:rsidP="005C256F">
            <w:pPr>
              <w:spacing w:before="60" w:after="60" w:line="129" w:lineRule="atLeast"/>
              <w:jc w:val="center"/>
              <w:rPr>
                <w:color w:val="000000" w:themeColor="text1"/>
                <w:sz w:val="26"/>
                <w:szCs w:val="26"/>
              </w:rPr>
            </w:pPr>
          </w:p>
        </w:tc>
        <w:tc>
          <w:tcPr>
            <w:tcW w:w="1145" w:type="dxa"/>
          </w:tcPr>
          <w:p w14:paraId="57915B14" w14:textId="77777777" w:rsidR="005C256F" w:rsidRPr="00E718F0" w:rsidRDefault="005C256F" w:rsidP="005C256F">
            <w:pPr>
              <w:spacing w:before="60" w:after="60" w:line="129" w:lineRule="atLeast"/>
              <w:jc w:val="center"/>
              <w:rPr>
                <w:color w:val="000000" w:themeColor="text1"/>
                <w:sz w:val="24"/>
                <w:szCs w:val="24"/>
              </w:rPr>
            </w:pPr>
          </w:p>
        </w:tc>
        <w:tc>
          <w:tcPr>
            <w:tcW w:w="1244" w:type="dxa"/>
          </w:tcPr>
          <w:p w14:paraId="7E5FFC55" w14:textId="77777777" w:rsidR="005C256F" w:rsidRPr="00E718F0" w:rsidRDefault="005C256F" w:rsidP="005C256F">
            <w:pPr>
              <w:spacing w:before="60" w:after="60" w:line="129" w:lineRule="atLeast"/>
              <w:jc w:val="center"/>
              <w:rPr>
                <w:color w:val="000000" w:themeColor="text1"/>
                <w:sz w:val="24"/>
                <w:szCs w:val="24"/>
              </w:rPr>
            </w:pPr>
          </w:p>
        </w:tc>
        <w:tc>
          <w:tcPr>
            <w:tcW w:w="1402" w:type="dxa"/>
          </w:tcPr>
          <w:p w14:paraId="43604290" w14:textId="77777777" w:rsidR="005C256F" w:rsidRPr="00E718F0" w:rsidRDefault="005C256F" w:rsidP="005C256F">
            <w:pPr>
              <w:spacing w:before="60" w:after="60" w:line="129" w:lineRule="atLeast"/>
              <w:jc w:val="center"/>
              <w:rPr>
                <w:color w:val="000000" w:themeColor="text1"/>
                <w:sz w:val="24"/>
                <w:szCs w:val="24"/>
              </w:rPr>
            </w:pPr>
          </w:p>
        </w:tc>
      </w:tr>
      <w:tr w:rsidR="00D7549A" w:rsidRPr="00E718F0" w14:paraId="36FD5A39" w14:textId="77777777" w:rsidTr="00D7549A">
        <w:tc>
          <w:tcPr>
            <w:tcW w:w="736" w:type="dxa"/>
          </w:tcPr>
          <w:p w14:paraId="481F72E0" w14:textId="3FABBBF3" w:rsidR="005C256F" w:rsidRPr="00D7549A" w:rsidRDefault="005C256F" w:rsidP="005C256F">
            <w:pPr>
              <w:spacing w:before="60" w:after="60" w:line="129" w:lineRule="atLeast"/>
              <w:jc w:val="center"/>
              <w:rPr>
                <w:color w:val="000000" w:themeColor="text1"/>
                <w:sz w:val="26"/>
                <w:szCs w:val="26"/>
              </w:rPr>
            </w:pPr>
            <w:r w:rsidRPr="00D7549A">
              <w:rPr>
                <w:color w:val="000000" w:themeColor="text1"/>
                <w:sz w:val="26"/>
                <w:szCs w:val="26"/>
              </w:rPr>
              <w:t>-</w:t>
            </w:r>
          </w:p>
        </w:tc>
        <w:tc>
          <w:tcPr>
            <w:tcW w:w="3811" w:type="dxa"/>
          </w:tcPr>
          <w:p w14:paraId="7986CF5E" w14:textId="77777777" w:rsidR="005C256F" w:rsidRPr="00D7549A" w:rsidRDefault="005C256F" w:rsidP="005C256F">
            <w:pPr>
              <w:spacing w:before="60" w:after="60" w:line="129" w:lineRule="atLeast"/>
              <w:rPr>
                <w:color w:val="000000" w:themeColor="text1"/>
                <w:sz w:val="26"/>
                <w:szCs w:val="26"/>
                <w:lang w:val="vi-VN"/>
              </w:rPr>
            </w:pPr>
            <w:r w:rsidRPr="00D7549A">
              <w:rPr>
                <w:color w:val="000000" w:themeColor="text1"/>
                <w:sz w:val="26"/>
                <w:szCs w:val="26"/>
                <w:lang w:val="vi-VN"/>
              </w:rPr>
              <w:t>Chi phí khác</w:t>
            </w:r>
          </w:p>
        </w:tc>
        <w:tc>
          <w:tcPr>
            <w:tcW w:w="1274" w:type="dxa"/>
          </w:tcPr>
          <w:p w14:paraId="43CE3ABD" w14:textId="77777777" w:rsidR="005C256F" w:rsidRPr="00D7549A" w:rsidRDefault="005C256F" w:rsidP="005C256F">
            <w:pPr>
              <w:spacing w:before="60" w:after="60" w:line="129" w:lineRule="atLeast"/>
              <w:jc w:val="center"/>
              <w:rPr>
                <w:color w:val="000000" w:themeColor="text1"/>
                <w:sz w:val="26"/>
                <w:szCs w:val="26"/>
              </w:rPr>
            </w:pPr>
          </w:p>
        </w:tc>
        <w:tc>
          <w:tcPr>
            <w:tcW w:w="1145" w:type="dxa"/>
          </w:tcPr>
          <w:p w14:paraId="59B04C96" w14:textId="77777777" w:rsidR="005C256F" w:rsidRPr="00E718F0" w:rsidRDefault="005C256F" w:rsidP="005C256F">
            <w:pPr>
              <w:spacing w:before="60" w:after="60" w:line="129" w:lineRule="atLeast"/>
              <w:jc w:val="center"/>
              <w:rPr>
                <w:color w:val="000000" w:themeColor="text1"/>
                <w:sz w:val="24"/>
                <w:szCs w:val="24"/>
              </w:rPr>
            </w:pPr>
          </w:p>
        </w:tc>
        <w:tc>
          <w:tcPr>
            <w:tcW w:w="1244" w:type="dxa"/>
          </w:tcPr>
          <w:p w14:paraId="5B76EDDB" w14:textId="77777777" w:rsidR="005C256F" w:rsidRPr="00E718F0" w:rsidRDefault="005C256F" w:rsidP="005C256F">
            <w:pPr>
              <w:spacing w:before="60" w:after="60" w:line="129" w:lineRule="atLeast"/>
              <w:jc w:val="center"/>
              <w:rPr>
                <w:color w:val="000000" w:themeColor="text1"/>
                <w:sz w:val="24"/>
                <w:szCs w:val="24"/>
              </w:rPr>
            </w:pPr>
          </w:p>
        </w:tc>
        <w:tc>
          <w:tcPr>
            <w:tcW w:w="1402" w:type="dxa"/>
          </w:tcPr>
          <w:p w14:paraId="7C8FE2D1" w14:textId="77777777" w:rsidR="005C256F" w:rsidRPr="00E718F0" w:rsidRDefault="005C256F" w:rsidP="005C256F">
            <w:pPr>
              <w:spacing w:before="60" w:after="60" w:line="129" w:lineRule="atLeast"/>
              <w:jc w:val="center"/>
              <w:rPr>
                <w:color w:val="000000" w:themeColor="text1"/>
                <w:sz w:val="24"/>
                <w:szCs w:val="24"/>
              </w:rPr>
            </w:pPr>
          </w:p>
        </w:tc>
      </w:tr>
      <w:tr w:rsidR="00D7549A" w:rsidRPr="00E718F0" w14:paraId="488B6474" w14:textId="77777777" w:rsidTr="00D7549A">
        <w:tc>
          <w:tcPr>
            <w:tcW w:w="736" w:type="dxa"/>
          </w:tcPr>
          <w:p w14:paraId="307AFE92" w14:textId="4BF3FDE6" w:rsidR="005C256F" w:rsidRPr="00D7549A" w:rsidRDefault="005C256F" w:rsidP="005C256F">
            <w:pPr>
              <w:spacing w:before="60" w:after="60" w:line="129" w:lineRule="atLeast"/>
              <w:jc w:val="center"/>
              <w:rPr>
                <w:color w:val="000000" w:themeColor="text1"/>
                <w:sz w:val="26"/>
                <w:szCs w:val="26"/>
                <w:lang w:val="vi-VN"/>
              </w:rPr>
            </w:pPr>
            <w:r w:rsidRPr="00D7549A">
              <w:rPr>
                <w:color w:val="000000" w:themeColor="text1"/>
                <w:sz w:val="26"/>
                <w:szCs w:val="26"/>
              </w:rPr>
              <w:t>1.1.2</w:t>
            </w:r>
          </w:p>
        </w:tc>
        <w:tc>
          <w:tcPr>
            <w:tcW w:w="3811" w:type="dxa"/>
          </w:tcPr>
          <w:p w14:paraId="7984F3EA" w14:textId="63FF0DDC" w:rsidR="005C256F" w:rsidRPr="00D7549A" w:rsidRDefault="005C256F" w:rsidP="005C256F">
            <w:pPr>
              <w:spacing w:before="60" w:after="60" w:line="129" w:lineRule="atLeast"/>
              <w:rPr>
                <w:color w:val="000000" w:themeColor="text1"/>
                <w:sz w:val="26"/>
                <w:szCs w:val="26"/>
              </w:rPr>
            </w:pPr>
            <w:r w:rsidRPr="00D7549A">
              <w:rPr>
                <w:color w:val="000000" w:themeColor="text1"/>
                <w:sz w:val="26"/>
                <w:szCs w:val="26"/>
              </w:rPr>
              <w:t>Tuyến sông, tuyến kênh 2</w:t>
            </w:r>
          </w:p>
        </w:tc>
        <w:tc>
          <w:tcPr>
            <w:tcW w:w="1274" w:type="dxa"/>
          </w:tcPr>
          <w:p w14:paraId="7C8E3FC8" w14:textId="77777777" w:rsidR="005C256F" w:rsidRPr="00D7549A" w:rsidRDefault="005C256F" w:rsidP="005C256F">
            <w:pPr>
              <w:spacing w:before="60" w:after="60" w:line="129" w:lineRule="atLeast"/>
              <w:jc w:val="center"/>
              <w:rPr>
                <w:color w:val="000000" w:themeColor="text1"/>
                <w:sz w:val="26"/>
                <w:szCs w:val="26"/>
              </w:rPr>
            </w:pPr>
          </w:p>
        </w:tc>
        <w:tc>
          <w:tcPr>
            <w:tcW w:w="1145" w:type="dxa"/>
          </w:tcPr>
          <w:p w14:paraId="7831CB85" w14:textId="77777777" w:rsidR="005C256F" w:rsidRPr="00E718F0" w:rsidRDefault="005C256F" w:rsidP="005C256F">
            <w:pPr>
              <w:spacing w:before="60" w:after="60" w:line="129" w:lineRule="atLeast"/>
              <w:jc w:val="center"/>
              <w:rPr>
                <w:color w:val="000000" w:themeColor="text1"/>
                <w:sz w:val="24"/>
                <w:szCs w:val="24"/>
              </w:rPr>
            </w:pPr>
          </w:p>
        </w:tc>
        <w:tc>
          <w:tcPr>
            <w:tcW w:w="1244" w:type="dxa"/>
          </w:tcPr>
          <w:p w14:paraId="2959B4DD" w14:textId="77777777" w:rsidR="005C256F" w:rsidRPr="00E718F0" w:rsidRDefault="005C256F" w:rsidP="005C256F">
            <w:pPr>
              <w:spacing w:before="60" w:after="60" w:line="129" w:lineRule="atLeast"/>
              <w:jc w:val="center"/>
              <w:rPr>
                <w:color w:val="000000" w:themeColor="text1"/>
                <w:sz w:val="24"/>
                <w:szCs w:val="24"/>
              </w:rPr>
            </w:pPr>
          </w:p>
        </w:tc>
        <w:tc>
          <w:tcPr>
            <w:tcW w:w="1402" w:type="dxa"/>
          </w:tcPr>
          <w:p w14:paraId="717C4C63" w14:textId="77777777" w:rsidR="005C256F" w:rsidRPr="00E718F0" w:rsidRDefault="005C256F" w:rsidP="005C256F">
            <w:pPr>
              <w:spacing w:before="60" w:after="60" w:line="129" w:lineRule="atLeast"/>
              <w:jc w:val="center"/>
              <w:rPr>
                <w:color w:val="000000" w:themeColor="text1"/>
                <w:sz w:val="24"/>
                <w:szCs w:val="24"/>
              </w:rPr>
            </w:pPr>
          </w:p>
        </w:tc>
      </w:tr>
      <w:tr w:rsidR="00D7549A" w:rsidRPr="00E718F0" w14:paraId="1779ED1A" w14:textId="77777777" w:rsidTr="00D7549A">
        <w:tc>
          <w:tcPr>
            <w:tcW w:w="736" w:type="dxa"/>
          </w:tcPr>
          <w:p w14:paraId="2699A4F6" w14:textId="3B368148" w:rsidR="00D7549A" w:rsidRPr="00D7549A" w:rsidRDefault="00D7549A" w:rsidP="00D7549A">
            <w:pPr>
              <w:spacing w:before="60" w:after="60" w:line="129" w:lineRule="atLeast"/>
              <w:jc w:val="center"/>
              <w:rPr>
                <w:color w:val="000000" w:themeColor="text1"/>
                <w:sz w:val="26"/>
                <w:szCs w:val="26"/>
                <w:lang w:val="vi-VN"/>
              </w:rPr>
            </w:pPr>
            <w:r w:rsidRPr="00D7549A">
              <w:rPr>
                <w:color w:val="000000" w:themeColor="text1"/>
                <w:sz w:val="26"/>
                <w:szCs w:val="26"/>
              </w:rPr>
              <w:t>-</w:t>
            </w:r>
          </w:p>
        </w:tc>
        <w:tc>
          <w:tcPr>
            <w:tcW w:w="3811" w:type="dxa"/>
          </w:tcPr>
          <w:p w14:paraId="6F5A3DA4" w14:textId="0D361A7E" w:rsidR="00D7549A" w:rsidRPr="00D7549A" w:rsidRDefault="00D7549A" w:rsidP="00D7549A">
            <w:pPr>
              <w:spacing w:before="60" w:after="60" w:line="129" w:lineRule="atLeast"/>
              <w:rPr>
                <w:color w:val="000000" w:themeColor="text1"/>
                <w:sz w:val="26"/>
                <w:szCs w:val="26"/>
              </w:rPr>
            </w:pPr>
            <w:r w:rsidRPr="00D7549A">
              <w:rPr>
                <w:color w:val="000000" w:themeColor="text1"/>
                <w:sz w:val="26"/>
                <w:szCs w:val="26"/>
                <w:lang w:val="vi-VN"/>
              </w:rPr>
              <w:t xml:space="preserve">Chi phí </w:t>
            </w:r>
            <w:r>
              <w:rPr>
                <w:color w:val="000000" w:themeColor="text1"/>
                <w:sz w:val="26"/>
                <w:szCs w:val="26"/>
              </w:rPr>
              <w:t xml:space="preserve">thực hiện </w:t>
            </w:r>
          </w:p>
        </w:tc>
        <w:tc>
          <w:tcPr>
            <w:tcW w:w="1274" w:type="dxa"/>
          </w:tcPr>
          <w:p w14:paraId="73FBB955" w14:textId="77777777" w:rsidR="00D7549A" w:rsidRPr="00D7549A" w:rsidRDefault="00D7549A" w:rsidP="00D7549A">
            <w:pPr>
              <w:spacing w:before="60" w:after="60" w:line="129" w:lineRule="atLeast"/>
              <w:jc w:val="center"/>
              <w:rPr>
                <w:color w:val="000000" w:themeColor="text1"/>
                <w:sz w:val="26"/>
                <w:szCs w:val="26"/>
              </w:rPr>
            </w:pPr>
          </w:p>
        </w:tc>
        <w:tc>
          <w:tcPr>
            <w:tcW w:w="1145" w:type="dxa"/>
          </w:tcPr>
          <w:p w14:paraId="1B01DC5B" w14:textId="77777777" w:rsidR="00D7549A" w:rsidRPr="00E718F0" w:rsidRDefault="00D7549A" w:rsidP="00D7549A">
            <w:pPr>
              <w:spacing w:before="60" w:after="60" w:line="129" w:lineRule="atLeast"/>
              <w:jc w:val="center"/>
              <w:rPr>
                <w:color w:val="000000" w:themeColor="text1"/>
                <w:sz w:val="24"/>
                <w:szCs w:val="24"/>
              </w:rPr>
            </w:pPr>
          </w:p>
        </w:tc>
        <w:tc>
          <w:tcPr>
            <w:tcW w:w="1244" w:type="dxa"/>
          </w:tcPr>
          <w:p w14:paraId="316F46E2" w14:textId="77777777" w:rsidR="00D7549A" w:rsidRPr="00E718F0" w:rsidRDefault="00D7549A" w:rsidP="00D7549A">
            <w:pPr>
              <w:spacing w:before="60" w:after="60" w:line="129" w:lineRule="atLeast"/>
              <w:jc w:val="center"/>
              <w:rPr>
                <w:color w:val="000000" w:themeColor="text1"/>
                <w:sz w:val="24"/>
                <w:szCs w:val="24"/>
              </w:rPr>
            </w:pPr>
          </w:p>
        </w:tc>
        <w:tc>
          <w:tcPr>
            <w:tcW w:w="1402" w:type="dxa"/>
          </w:tcPr>
          <w:p w14:paraId="14FF0BF2" w14:textId="77777777" w:rsidR="00D7549A" w:rsidRPr="00E718F0" w:rsidRDefault="00D7549A" w:rsidP="00D7549A">
            <w:pPr>
              <w:spacing w:before="60" w:after="60" w:line="129" w:lineRule="atLeast"/>
              <w:jc w:val="center"/>
              <w:rPr>
                <w:color w:val="000000" w:themeColor="text1"/>
                <w:sz w:val="24"/>
                <w:szCs w:val="24"/>
              </w:rPr>
            </w:pPr>
          </w:p>
        </w:tc>
      </w:tr>
      <w:tr w:rsidR="00D7549A" w:rsidRPr="00E718F0" w14:paraId="44627D38" w14:textId="77777777" w:rsidTr="00D7549A">
        <w:tc>
          <w:tcPr>
            <w:tcW w:w="736" w:type="dxa"/>
          </w:tcPr>
          <w:p w14:paraId="3B89BC09" w14:textId="1E23CFB3" w:rsidR="00D7549A" w:rsidRPr="00D7549A" w:rsidRDefault="00D7549A" w:rsidP="00D7549A">
            <w:pPr>
              <w:spacing w:before="60" w:after="60" w:line="129" w:lineRule="atLeast"/>
              <w:jc w:val="center"/>
              <w:rPr>
                <w:color w:val="000000" w:themeColor="text1"/>
                <w:sz w:val="26"/>
                <w:szCs w:val="26"/>
                <w:lang w:val="vi-VN"/>
              </w:rPr>
            </w:pPr>
            <w:r w:rsidRPr="00D7549A">
              <w:rPr>
                <w:color w:val="000000" w:themeColor="text1"/>
                <w:sz w:val="26"/>
                <w:szCs w:val="26"/>
              </w:rPr>
              <w:t>-</w:t>
            </w:r>
          </w:p>
        </w:tc>
        <w:tc>
          <w:tcPr>
            <w:tcW w:w="3811" w:type="dxa"/>
          </w:tcPr>
          <w:p w14:paraId="2DFF8AF3" w14:textId="13E480DC" w:rsidR="00D7549A" w:rsidRPr="00D7549A" w:rsidRDefault="00D7549A" w:rsidP="00D7549A">
            <w:pPr>
              <w:spacing w:before="60" w:after="60" w:line="129" w:lineRule="atLeast"/>
              <w:rPr>
                <w:color w:val="000000" w:themeColor="text1"/>
                <w:sz w:val="26"/>
                <w:szCs w:val="26"/>
              </w:rPr>
            </w:pPr>
            <w:r w:rsidRPr="00D7549A">
              <w:rPr>
                <w:color w:val="000000" w:themeColor="text1"/>
                <w:sz w:val="26"/>
                <w:szCs w:val="26"/>
                <w:lang w:val="vi-VN"/>
              </w:rPr>
              <w:t>Chi phí quản lý</w:t>
            </w:r>
            <w:r>
              <w:rPr>
                <w:color w:val="000000" w:themeColor="text1"/>
                <w:sz w:val="26"/>
                <w:szCs w:val="26"/>
              </w:rPr>
              <w:t xml:space="preserve"> của chủ đầu tư</w:t>
            </w:r>
          </w:p>
        </w:tc>
        <w:tc>
          <w:tcPr>
            <w:tcW w:w="1274" w:type="dxa"/>
          </w:tcPr>
          <w:p w14:paraId="3F825269" w14:textId="77777777" w:rsidR="00D7549A" w:rsidRPr="00D7549A" w:rsidRDefault="00D7549A" w:rsidP="00D7549A">
            <w:pPr>
              <w:spacing w:before="60" w:after="60" w:line="129" w:lineRule="atLeast"/>
              <w:jc w:val="center"/>
              <w:rPr>
                <w:color w:val="000000" w:themeColor="text1"/>
                <w:sz w:val="26"/>
                <w:szCs w:val="26"/>
              </w:rPr>
            </w:pPr>
          </w:p>
        </w:tc>
        <w:tc>
          <w:tcPr>
            <w:tcW w:w="1145" w:type="dxa"/>
          </w:tcPr>
          <w:p w14:paraId="05A06096" w14:textId="77777777" w:rsidR="00D7549A" w:rsidRPr="00E718F0" w:rsidRDefault="00D7549A" w:rsidP="00D7549A">
            <w:pPr>
              <w:spacing w:before="60" w:after="60" w:line="129" w:lineRule="atLeast"/>
              <w:jc w:val="center"/>
              <w:rPr>
                <w:color w:val="000000" w:themeColor="text1"/>
                <w:sz w:val="24"/>
                <w:szCs w:val="24"/>
              </w:rPr>
            </w:pPr>
          </w:p>
        </w:tc>
        <w:tc>
          <w:tcPr>
            <w:tcW w:w="1244" w:type="dxa"/>
          </w:tcPr>
          <w:p w14:paraId="74A6172E" w14:textId="77777777" w:rsidR="00D7549A" w:rsidRPr="00E718F0" w:rsidRDefault="00D7549A" w:rsidP="00D7549A">
            <w:pPr>
              <w:spacing w:before="60" w:after="60" w:line="129" w:lineRule="atLeast"/>
              <w:jc w:val="center"/>
              <w:rPr>
                <w:color w:val="000000" w:themeColor="text1"/>
                <w:sz w:val="24"/>
                <w:szCs w:val="24"/>
              </w:rPr>
            </w:pPr>
          </w:p>
        </w:tc>
        <w:tc>
          <w:tcPr>
            <w:tcW w:w="1402" w:type="dxa"/>
          </w:tcPr>
          <w:p w14:paraId="22D444DC" w14:textId="77777777" w:rsidR="00D7549A" w:rsidRPr="00E718F0" w:rsidRDefault="00D7549A" w:rsidP="00D7549A">
            <w:pPr>
              <w:spacing w:before="60" w:after="60" w:line="129" w:lineRule="atLeast"/>
              <w:jc w:val="center"/>
              <w:rPr>
                <w:color w:val="000000" w:themeColor="text1"/>
                <w:sz w:val="24"/>
                <w:szCs w:val="24"/>
              </w:rPr>
            </w:pPr>
          </w:p>
        </w:tc>
      </w:tr>
      <w:tr w:rsidR="00D7549A" w:rsidRPr="00E718F0" w14:paraId="0CD1522C" w14:textId="77777777" w:rsidTr="00D7549A">
        <w:tc>
          <w:tcPr>
            <w:tcW w:w="736" w:type="dxa"/>
          </w:tcPr>
          <w:p w14:paraId="116AAA42" w14:textId="2476B42C" w:rsidR="00D7549A" w:rsidRPr="00D7549A" w:rsidRDefault="00D7549A" w:rsidP="00D7549A">
            <w:pPr>
              <w:spacing w:before="60" w:after="60" w:line="129" w:lineRule="atLeast"/>
              <w:jc w:val="center"/>
              <w:rPr>
                <w:color w:val="000000" w:themeColor="text1"/>
                <w:sz w:val="26"/>
                <w:szCs w:val="26"/>
                <w:lang w:val="vi-VN"/>
              </w:rPr>
            </w:pPr>
            <w:r w:rsidRPr="00D7549A">
              <w:rPr>
                <w:color w:val="000000" w:themeColor="text1"/>
                <w:sz w:val="26"/>
                <w:szCs w:val="26"/>
              </w:rPr>
              <w:t>-</w:t>
            </w:r>
          </w:p>
        </w:tc>
        <w:tc>
          <w:tcPr>
            <w:tcW w:w="3811" w:type="dxa"/>
          </w:tcPr>
          <w:p w14:paraId="44126272" w14:textId="15D21924" w:rsidR="00D7549A" w:rsidRPr="00D7549A" w:rsidRDefault="00D7549A" w:rsidP="00D7549A">
            <w:pPr>
              <w:spacing w:before="60" w:after="60" w:line="129" w:lineRule="atLeast"/>
              <w:rPr>
                <w:color w:val="000000" w:themeColor="text1"/>
                <w:sz w:val="26"/>
                <w:szCs w:val="26"/>
              </w:rPr>
            </w:pPr>
            <w:r w:rsidRPr="00D7549A">
              <w:rPr>
                <w:color w:val="000000" w:themeColor="text1"/>
                <w:sz w:val="26"/>
                <w:szCs w:val="26"/>
                <w:lang w:val="vi-VN"/>
              </w:rPr>
              <w:t xml:space="preserve">Chi phí </w:t>
            </w:r>
            <w:r>
              <w:rPr>
                <w:color w:val="000000" w:themeColor="text1"/>
                <w:sz w:val="26"/>
                <w:szCs w:val="26"/>
              </w:rPr>
              <w:t>tư vấn</w:t>
            </w:r>
          </w:p>
        </w:tc>
        <w:tc>
          <w:tcPr>
            <w:tcW w:w="1274" w:type="dxa"/>
          </w:tcPr>
          <w:p w14:paraId="1057794C" w14:textId="77777777" w:rsidR="00D7549A" w:rsidRPr="00D7549A" w:rsidRDefault="00D7549A" w:rsidP="00D7549A">
            <w:pPr>
              <w:spacing w:before="60" w:after="60" w:line="129" w:lineRule="atLeast"/>
              <w:jc w:val="center"/>
              <w:rPr>
                <w:color w:val="000000" w:themeColor="text1"/>
                <w:sz w:val="26"/>
                <w:szCs w:val="26"/>
              </w:rPr>
            </w:pPr>
          </w:p>
        </w:tc>
        <w:tc>
          <w:tcPr>
            <w:tcW w:w="1145" w:type="dxa"/>
          </w:tcPr>
          <w:p w14:paraId="06D50FD6" w14:textId="77777777" w:rsidR="00D7549A" w:rsidRPr="00E718F0" w:rsidRDefault="00D7549A" w:rsidP="00D7549A">
            <w:pPr>
              <w:spacing w:before="60" w:after="60" w:line="129" w:lineRule="atLeast"/>
              <w:jc w:val="center"/>
              <w:rPr>
                <w:color w:val="000000" w:themeColor="text1"/>
                <w:sz w:val="24"/>
                <w:szCs w:val="24"/>
              </w:rPr>
            </w:pPr>
          </w:p>
        </w:tc>
        <w:tc>
          <w:tcPr>
            <w:tcW w:w="1244" w:type="dxa"/>
          </w:tcPr>
          <w:p w14:paraId="36CD3333" w14:textId="77777777" w:rsidR="00D7549A" w:rsidRPr="00E718F0" w:rsidRDefault="00D7549A" w:rsidP="00D7549A">
            <w:pPr>
              <w:spacing w:before="60" w:after="60" w:line="129" w:lineRule="atLeast"/>
              <w:jc w:val="center"/>
              <w:rPr>
                <w:color w:val="000000" w:themeColor="text1"/>
                <w:sz w:val="24"/>
                <w:szCs w:val="24"/>
              </w:rPr>
            </w:pPr>
          </w:p>
        </w:tc>
        <w:tc>
          <w:tcPr>
            <w:tcW w:w="1402" w:type="dxa"/>
          </w:tcPr>
          <w:p w14:paraId="7931F6AD" w14:textId="77777777" w:rsidR="00D7549A" w:rsidRPr="00E718F0" w:rsidRDefault="00D7549A" w:rsidP="00D7549A">
            <w:pPr>
              <w:spacing w:before="60" w:after="60" w:line="129" w:lineRule="atLeast"/>
              <w:jc w:val="center"/>
              <w:rPr>
                <w:color w:val="000000" w:themeColor="text1"/>
                <w:sz w:val="24"/>
                <w:szCs w:val="24"/>
              </w:rPr>
            </w:pPr>
          </w:p>
        </w:tc>
      </w:tr>
      <w:tr w:rsidR="00D7549A" w:rsidRPr="00E718F0" w14:paraId="6C4C5079" w14:textId="77777777" w:rsidTr="00D7549A">
        <w:tc>
          <w:tcPr>
            <w:tcW w:w="736" w:type="dxa"/>
          </w:tcPr>
          <w:p w14:paraId="385F2E73" w14:textId="01044F19" w:rsidR="00D7549A" w:rsidRPr="00D7549A" w:rsidRDefault="00D7549A" w:rsidP="00D7549A">
            <w:pPr>
              <w:spacing w:before="60" w:after="60" w:line="129" w:lineRule="atLeast"/>
              <w:jc w:val="center"/>
              <w:rPr>
                <w:color w:val="000000" w:themeColor="text1"/>
                <w:sz w:val="26"/>
                <w:szCs w:val="26"/>
                <w:lang w:val="vi-VN"/>
              </w:rPr>
            </w:pPr>
            <w:r w:rsidRPr="00D7549A">
              <w:rPr>
                <w:color w:val="000000" w:themeColor="text1"/>
                <w:sz w:val="26"/>
                <w:szCs w:val="26"/>
              </w:rPr>
              <w:t>-</w:t>
            </w:r>
          </w:p>
        </w:tc>
        <w:tc>
          <w:tcPr>
            <w:tcW w:w="3811" w:type="dxa"/>
          </w:tcPr>
          <w:p w14:paraId="3685B6A3" w14:textId="0536B7B2" w:rsidR="00D7549A" w:rsidRPr="00D7549A" w:rsidRDefault="00D7549A" w:rsidP="00D7549A">
            <w:pPr>
              <w:spacing w:before="60" w:after="60" w:line="129" w:lineRule="atLeast"/>
              <w:rPr>
                <w:color w:val="000000" w:themeColor="text1"/>
                <w:sz w:val="26"/>
                <w:szCs w:val="26"/>
              </w:rPr>
            </w:pPr>
            <w:r w:rsidRPr="00D7549A">
              <w:rPr>
                <w:color w:val="000000" w:themeColor="text1"/>
                <w:sz w:val="26"/>
                <w:szCs w:val="26"/>
                <w:lang w:val="vi-VN"/>
              </w:rPr>
              <w:t>Chi phí khác</w:t>
            </w:r>
          </w:p>
        </w:tc>
        <w:tc>
          <w:tcPr>
            <w:tcW w:w="1274" w:type="dxa"/>
          </w:tcPr>
          <w:p w14:paraId="42BC6248" w14:textId="77777777" w:rsidR="00D7549A" w:rsidRPr="00D7549A" w:rsidRDefault="00D7549A" w:rsidP="00D7549A">
            <w:pPr>
              <w:spacing w:before="60" w:after="60" w:line="129" w:lineRule="atLeast"/>
              <w:jc w:val="center"/>
              <w:rPr>
                <w:color w:val="000000" w:themeColor="text1"/>
                <w:sz w:val="26"/>
                <w:szCs w:val="26"/>
              </w:rPr>
            </w:pPr>
          </w:p>
        </w:tc>
        <w:tc>
          <w:tcPr>
            <w:tcW w:w="1145" w:type="dxa"/>
          </w:tcPr>
          <w:p w14:paraId="5013408B" w14:textId="77777777" w:rsidR="00D7549A" w:rsidRPr="00E718F0" w:rsidRDefault="00D7549A" w:rsidP="00D7549A">
            <w:pPr>
              <w:spacing w:before="60" w:after="60" w:line="129" w:lineRule="atLeast"/>
              <w:jc w:val="center"/>
              <w:rPr>
                <w:color w:val="000000" w:themeColor="text1"/>
              </w:rPr>
            </w:pPr>
          </w:p>
        </w:tc>
        <w:tc>
          <w:tcPr>
            <w:tcW w:w="1244" w:type="dxa"/>
          </w:tcPr>
          <w:p w14:paraId="0D9FECEA" w14:textId="77777777" w:rsidR="00D7549A" w:rsidRPr="00E718F0" w:rsidRDefault="00D7549A" w:rsidP="00D7549A">
            <w:pPr>
              <w:spacing w:before="60" w:after="60" w:line="129" w:lineRule="atLeast"/>
              <w:jc w:val="center"/>
              <w:rPr>
                <w:color w:val="000000" w:themeColor="text1"/>
              </w:rPr>
            </w:pPr>
          </w:p>
        </w:tc>
        <w:tc>
          <w:tcPr>
            <w:tcW w:w="1402" w:type="dxa"/>
          </w:tcPr>
          <w:p w14:paraId="4B508D5F" w14:textId="77777777" w:rsidR="00D7549A" w:rsidRPr="00E718F0" w:rsidRDefault="00D7549A" w:rsidP="00D7549A">
            <w:pPr>
              <w:spacing w:before="60" w:after="60" w:line="129" w:lineRule="atLeast"/>
              <w:jc w:val="center"/>
              <w:rPr>
                <w:color w:val="000000" w:themeColor="text1"/>
              </w:rPr>
            </w:pPr>
          </w:p>
        </w:tc>
      </w:tr>
      <w:tr w:rsidR="00D7549A" w:rsidRPr="00E718F0" w14:paraId="69BF0479" w14:textId="77777777" w:rsidTr="00D7549A">
        <w:tc>
          <w:tcPr>
            <w:tcW w:w="736" w:type="dxa"/>
          </w:tcPr>
          <w:p w14:paraId="554A1742" w14:textId="07CFB053" w:rsidR="005C256F" w:rsidRPr="00D7549A" w:rsidRDefault="005C256F" w:rsidP="005C256F">
            <w:pPr>
              <w:spacing w:before="60" w:after="60" w:line="129" w:lineRule="atLeast"/>
              <w:jc w:val="center"/>
              <w:rPr>
                <w:color w:val="000000" w:themeColor="text1"/>
                <w:sz w:val="26"/>
                <w:szCs w:val="26"/>
                <w:lang w:val="vi-VN"/>
              </w:rPr>
            </w:pPr>
            <w:r w:rsidRPr="00D7549A">
              <w:rPr>
                <w:color w:val="000000" w:themeColor="text1"/>
                <w:sz w:val="26"/>
                <w:szCs w:val="26"/>
                <w:lang w:val="vi-VN"/>
              </w:rPr>
              <w:t>1.</w:t>
            </w:r>
            <w:r w:rsidRPr="00D7549A">
              <w:rPr>
                <w:color w:val="000000" w:themeColor="text1"/>
                <w:sz w:val="26"/>
                <w:szCs w:val="26"/>
              </w:rPr>
              <w:t>1.</w:t>
            </w:r>
            <w:r w:rsidRPr="00D7549A">
              <w:rPr>
                <w:color w:val="000000" w:themeColor="text1"/>
                <w:sz w:val="26"/>
                <w:szCs w:val="26"/>
                <w:lang w:val="vi-VN"/>
              </w:rPr>
              <w:t>3</w:t>
            </w:r>
          </w:p>
        </w:tc>
        <w:tc>
          <w:tcPr>
            <w:tcW w:w="3811" w:type="dxa"/>
          </w:tcPr>
          <w:p w14:paraId="166B1E70" w14:textId="5669FC04" w:rsidR="005C256F" w:rsidRPr="00D7549A" w:rsidRDefault="005C256F" w:rsidP="005C256F">
            <w:pPr>
              <w:spacing w:before="60" w:after="60" w:line="129" w:lineRule="atLeast"/>
              <w:rPr>
                <w:color w:val="000000" w:themeColor="text1"/>
                <w:sz w:val="26"/>
                <w:szCs w:val="26"/>
              </w:rPr>
            </w:pPr>
            <w:r w:rsidRPr="00D7549A">
              <w:rPr>
                <w:color w:val="000000" w:themeColor="text1"/>
                <w:sz w:val="26"/>
                <w:szCs w:val="26"/>
              </w:rPr>
              <w:t>….</w:t>
            </w:r>
          </w:p>
        </w:tc>
        <w:tc>
          <w:tcPr>
            <w:tcW w:w="1274" w:type="dxa"/>
          </w:tcPr>
          <w:p w14:paraId="267B71E6" w14:textId="77777777" w:rsidR="005C256F" w:rsidRPr="00D7549A" w:rsidRDefault="005C256F" w:rsidP="005C256F">
            <w:pPr>
              <w:spacing w:before="60" w:after="60" w:line="129" w:lineRule="atLeast"/>
              <w:jc w:val="center"/>
              <w:rPr>
                <w:color w:val="000000" w:themeColor="text1"/>
                <w:sz w:val="26"/>
                <w:szCs w:val="26"/>
              </w:rPr>
            </w:pPr>
          </w:p>
        </w:tc>
        <w:tc>
          <w:tcPr>
            <w:tcW w:w="1145" w:type="dxa"/>
          </w:tcPr>
          <w:p w14:paraId="68CD5BC5" w14:textId="77777777" w:rsidR="005C256F" w:rsidRPr="00E718F0" w:rsidRDefault="005C256F" w:rsidP="005C256F">
            <w:pPr>
              <w:spacing w:before="60" w:after="60" w:line="129" w:lineRule="atLeast"/>
              <w:jc w:val="center"/>
              <w:rPr>
                <w:color w:val="000000" w:themeColor="text1"/>
                <w:sz w:val="24"/>
                <w:szCs w:val="24"/>
              </w:rPr>
            </w:pPr>
          </w:p>
        </w:tc>
        <w:tc>
          <w:tcPr>
            <w:tcW w:w="1244" w:type="dxa"/>
          </w:tcPr>
          <w:p w14:paraId="29467EE4" w14:textId="77777777" w:rsidR="005C256F" w:rsidRPr="00E718F0" w:rsidRDefault="005C256F" w:rsidP="005C256F">
            <w:pPr>
              <w:spacing w:before="60" w:after="60" w:line="129" w:lineRule="atLeast"/>
              <w:jc w:val="center"/>
              <w:rPr>
                <w:color w:val="000000" w:themeColor="text1"/>
                <w:sz w:val="24"/>
                <w:szCs w:val="24"/>
              </w:rPr>
            </w:pPr>
          </w:p>
        </w:tc>
        <w:tc>
          <w:tcPr>
            <w:tcW w:w="1402" w:type="dxa"/>
          </w:tcPr>
          <w:p w14:paraId="107EC101" w14:textId="77777777" w:rsidR="005C256F" w:rsidRPr="00E718F0" w:rsidRDefault="005C256F" w:rsidP="005C256F">
            <w:pPr>
              <w:spacing w:before="60" w:after="60" w:line="129" w:lineRule="atLeast"/>
              <w:jc w:val="center"/>
              <w:rPr>
                <w:color w:val="000000" w:themeColor="text1"/>
                <w:sz w:val="24"/>
                <w:szCs w:val="24"/>
              </w:rPr>
            </w:pPr>
          </w:p>
        </w:tc>
      </w:tr>
      <w:tr w:rsidR="005C256F" w:rsidRPr="00E718F0" w14:paraId="1AB4FFD0" w14:textId="77777777" w:rsidTr="00D7549A">
        <w:tc>
          <w:tcPr>
            <w:tcW w:w="736" w:type="dxa"/>
          </w:tcPr>
          <w:p w14:paraId="601B903D" w14:textId="77777777" w:rsidR="005C256F" w:rsidRPr="00D7549A" w:rsidRDefault="005C256F" w:rsidP="005C256F">
            <w:pPr>
              <w:spacing w:before="60" w:after="60" w:line="129" w:lineRule="atLeast"/>
              <w:jc w:val="center"/>
              <w:rPr>
                <w:b/>
                <w:bCs/>
                <w:color w:val="000000" w:themeColor="text1"/>
                <w:sz w:val="26"/>
                <w:szCs w:val="26"/>
                <w:lang w:val="vi-VN"/>
              </w:rPr>
            </w:pPr>
            <w:r w:rsidRPr="00D7549A">
              <w:rPr>
                <w:b/>
                <w:bCs/>
                <w:color w:val="000000" w:themeColor="text1"/>
                <w:sz w:val="26"/>
                <w:szCs w:val="26"/>
                <w:lang w:val="vi-VN"/>
              </w:rPr>
              <w:t>2</w:t>
            </w:r>
          </w:p>
        </w:tc>
        <w:tc>
          <w:tcPr>
            <w:tcW w:w="3811" w:type="dxa"/>
          </w:tcPr>
          <w:p w14:paraId="1C795EC9" w14:textId="1E1B4BCE" w:rsidR="005C256F" w:rsidRPr="00D7549A" w:rsidRDefault="005C256F" w:rsidP="005C256F">
            <w:pPr>
              <w:spacing w:before="60" w:after="60" w:line="129" w:lineRule="atLeast"/>
              <w:rPr>
                <w:b/>
                <w:bCs/>
                <w:color w:val="000000" w:themeColor="text1"/>
                <w:sz w:val="26"/>
                <w:szCs w:val="26"/>
              </w:rPr>
            </w:pPr>
            <w:r w:rsidRPr="00D7549A">
              <w:rPr>
                <w:b/>
                <w:bCs/>
                <w:color w:val="000000" w:themeColor="text1"/>
                <w:sz w:val="26"/>
                <w:szCs w:val="26"/>
                <w:lang w:val="vi-VN"/>
              </w:rPr>
              <w:t xml:space="preserve">Chi phí </w:t>
            </w:r>
            <w:r w:rsidR="00391843">
              <w:rPr>
                <w:b/>
                <w:bCs/>
                <w:color w:val="000000" w:themeColor="text1"/>
                <w:sz w:val="26"/>
                <w:szCs w:val="26"/>
              </w:rPr>
              <w:t xml:space="preserve">công việc </w:t>
            </w:r>
            <w:r w:rsidRPr="00D7549A">
              <w:rPr>
                <w:b/>
                <w:bCs/>
                <w:color w:val="000000" w:themeColor="text1"/>
                <w:sz w:val="26"/>
                <w:szCs w:val="26"/>
              </w:rPr>
              <w:t>sửa chữa</w:t>
            </w:r>
            <w:r w:rsidR="00391843">
              <w:t xml:space="preserve"> </w:t>
            </w:r>
            <w:r w:rsidR="00391843" w:rsidRPr="00391843">
              <w:rPr>
                <w:b/>
                <w:bCs/>
                <w:color w:val="000000" w:themeColor="text1"/>
                <w:sz w:val="26"/>
                <w:szCs w:val="26"/>
              </w:rPr>
              <w:t>công trình đường thủy nội địa</w:t>
            </w:r>
            <w:r w:rsidR="00391843">
              <w:rPr>
                <w:b/>
                <w:bCs/>
                <w:color w:val="000000" w:themeColor="text1"/>
                <w:sz w:val="26"/>
                <w:szCs w:val="26"/>
              </w:rPr>
              <w:t xml:space="preserve"> </w:t>
            </w:r>
          </w:p>
        </w:tc>
        <w:tc>
          <w:tcPr>
            <w:tcW w:w="1274" w:type="dxa"/>
          </w:tcPr>
          <w:p w14:paraId="77360AB3" w14:textId="77777777" w:rsidR="005C256F" w:rsidRPr="00D7549A" w:rsidRDefault="005C256F" w:rsidP="005C256F">
            <w:pPr>
              <w:spacing w:before="60" w:after="60" w:line="129" w:lineRule="atLeast"/>
              <w:jc w:val="center"/>
              <w:rPr>
                <w:b/>
                <w:bCs/>
                <w:color w:val="000000" w:themeColor="text1"/>
                <w:sz w:val="26"/>
                <w:szCs w:val="26"/>
              </w:rPr>
            </w:pPr>
          </w:p>
        </w:tc>
        <w:tc>
          <w:tcPr>
            <w:tcW w:w="1145" w:type="dxa"/>
          </w:tcPr>
          <w:p w14:paraId="6F457261" w14:textId="77777777" w:rsidR="005C256F" w:rsidRPr="00E718F0" w:rsidRDefault="005C256F" w:rsidP="005C256F">
            <w:pPr>
              <w:spacing w:before="60" w:after="60" w:line="129" w:lineRule="atLeast"/>
              <w:jc w:val="center"/>
              <w:rPr>
                <w:b/>
                <w:bCs/>
                <w:color w:val="000000" w:themeColor="text1"/>
                <w:sz w:val="24"/>
                <w:szCs w:val="24"/>
              </w:rPr>
            </w:pPr>
          </w:p>
        </w:tc>
        <w:tc>
          <w:tcPr>
            <w:tcW w:w="1244" w:type="dxa"/>
          </w:tcPr>
          <w:p w14:paraId="5641EF18" w14:textId="77777777" w:rsidR="005C256F" w:rsidRPr="00E718F0" w:rsidRDefault="005C256F" w:rsidP="005C256F">
            <w:pPr>
              <w:spacing w:before="60" w:after="60" w:line="129" w:lineRule="atLeast"/>
              <w:jc w:val="center"/>
              <w:rPr>
                <w:b/>
                <w:bCs/>
                <w:color w:val="000000" w:themeColor="text1"/>
                <w:sz w:val="24"/>
                <w:szCs w:val="24"/>
              </w:rPr>
            </w:pPr>
          </w:p>
        </w:tc>
        <w:tc>
          <w:tcPr>
            <w:tcW w:w="1402" w:type="dxa"/>
          </w:tcPr>
          <w:p w14:paraId="3A7E4F4D" w14:textId="77777777" w:rsidR="005C256F" w:rsidRPr="00E718F0" w:rsidRDefault="005C256F" w:rsidP="005C256F">
            <w:pPr>
              <w:spacing w:before="60" w:after="60" w:line="129" w:lineRule="atLeast"/>
              <w:jc w:val="center"/>
              <w:rPr>
                <w:b/>
                <w:bCs/>
                <w:color w:val="000000" w:themeColor="text1"/>
                <w:sz w:val="24"/>
                <w:szCs w:val="24"/>
                <w:lang w:val="vi-VN"/>
              </w:rPr>
            </w:pPr>
            <w:r w:rsidRPr="00E718F0">
              <w:rPr>
                <w:b/>
                <w:bCs/>
                <w:color w:val="000000" w:themeColor="text1"/>
                <w:sz w:val="24"/>
                <w:szCs w:val="24"/>
              </w:rPr>
              <w:t>G</w:t>
            </w:r>
            <w:r w:rsidRPr="00E718F0">
              <w:rPr>
                <w:b/>
                <w:bCs/>
                <w:color w:val="000000" w:themeColor="text1"/>
                <w:sz w:val="24"/>
                <w:szCs w:val="24"/>
                <w:vertAlign w:val="subscript"/>
              </w:rPr>
              <w:t>Q</w:t>
            </w:r>
            <w:r w:rsidRPr="00E718F0">
              <w:rPr>
                <w:b/>
                <w:bCs/>
                <w:color w:val="000000" w:themeColor="text1"/>
                <w:sz w:val="24"/>
                <w:szCs w:val="24"/>
                <w:vertAlign w:val="subscript"/>
                <w:lang w:val="vi-VN"/>
              </w:rPr>
              <w:t>L</w:t>
            </w:r>
          </w:p>
        </w:tc>
      </w:tr>
      <w:tr w:rsidR="00D7549A" w:rsidRPr="00E718F0" w14:paraId="2108DD14" w14:textId="77777777" w:rsidTr="00D7549A">
        <w:tc>
          <w:tcPr>
            <w:tcW w:w="736" w:type="dxa"/>
          </w:tcPr>
          <w:p w14:paraId="2CC682F0" w14:textId="77777777" w:rsidR="005C256F" w:rsidRPr="00D7549A" w:rsidRDefault="005C256F" w:rsidP="005C256F">
            <w:pPr>
              <w:spacing w:before="60" w:after="60" w:line="129" w:lineRule="atLeast"/>
              <w:jc w:val="center"/>
              <w:rPr>
                <w:color w:val="000000" w:themeColor="text1"/>
                <w:sz w:val="26"/>
                <w:szCs w:val="26"/>
                <w:lang w:val="vi-VN"/>
              </w:rPr>
            </w:pPr>
            <w:r w:rsidRPr="00D7549A">
              <w:rPr>
                <w:color w:val="000000" w:themeColor="text1"/>
                <w:sz w:val="26"/>
                <w:szCs w:val="26"/>
                <w:lang w:val="vi-VN"/>
              </w:rPr>
              <w:t>2.1</w:t>
            </w:r>
          </w:p>
        </w:tc>
        <w:tc>
          <w:tcPr>
            <w:tcW w:w="3811" w:type="dxa"/>
          </w:tcPr>
          <w:p w14:paraId="569A09C0" w14:textId="34B2AA34" w:rsidR="005C256F" w:rsidRPr="00D7549A" w:rsidRDefault="00391843" w:rsidP="00696F77">
            <w:pPr>
              <w:spacing w:before="60" w:after="60" w:line="129" w:lineRule="atLeast"/>
              <w:rPr>
                <w:color w:val="000000" w:themeColor="text1"/>
                <w:sz w:val="26"/>
                <w:szCs w:val="26"/>
              </w:rPr>
            </w:pPr>
            <w:r>
              <w:rPr>
                <w:color w:val="000000" w:themeColor="text1"/>
                <w:sz w:val="26"/>
                <w:szCs w:val="26"/>
              </w:rPr>
              <w:t>T</w:t>
            </w:r>
            <w:r w:rsidR="005C256F" w:rsidRPr="00D7549A">
              <w:rPr>
                <w:color w:val="000000" w:themeColor="text1"/>
                <w:sz w:val="26"/>
                <w:szCs w:val="26"/>
              </w:rPr>
              <w:t>uyến sông, kênh 1</w:t>
            </w:r>
          </w:p>
        </w:tc>
        <w:tc>
          <w:tcPr>
            <w:tcW w:w="1274" w:type="dxa"/>
          </w:tcPr>
          <w:p w14:paraId="6E74FF69" w14:textId="77777777" w:rsidR="005C256F" w:rsidRPr="00D7549A" w:rsidRDefault="005C256F" w:rsidP="005C256F">
            <w:pPr>
              <w:spacing w:before="60" w:after="60" w:line="129" w:lineRule="atLeast"/>
              <w:jc w:val="center"/>
              <w:rPr>
                <w:color w:val="000000" w:themeColor="text1"/>
                <w:sz w:val="26"/>
                <w:szCs w:val="26"/>
              </w:rPr>
            </w:pPr>
          </w:p>
        </w:tc>
        <w:tc>
          <w:tcPr>
            <w:tcW w:w="1145" w:type="dxa"/>
          </w:tcPr>
          <w:p w14:paraId="1977583B" w14:textId="77777777" w:rsidR="005C256F" w:rsidRPr="00E718F0" w:rsidRDefault="005C256F" w:rsidP="005C256F">
            <w:pPr>
              <w:spacing w:before="60" w:after="60" w:line="129" w:lineRule="atLeast"/>
              <w:jc w:val="center"/>
              <w:rPr>
                <w:color w:val="000000" w:themeColor="text1"/>
                <w:sz w:val="24"/>
                <w:szCs w:val="24"/>
              </w:rPr>
            </w:pPr>
          </w:p>
        </w:tc>
        <w:tc>
          <w:tcPr>
            <w:tcW w:w="1244" w:type="dxa"/>
          </w:tcPr>
          <w:p w14:paraId="1280974B" w14:textId="77777777" w:rsidR="005C256F" w:rsidRPr="00E718F0" w:rsidRDefault="005C256F" w:rsidP="005C256F">
            <w:pPr>
              <w:spacing w:before="60" w:after="60" w:line="129" w:lineRule="atLeast"/>
              <w:jc w:val="center"/>
              <w:rPr>
                <w:color w:val="000000" w:themeColor="text1"/>
                <w:sz w:val="24"/>
                <w:szCs w:val="24"/>
              </w:rPr>
            </w:pPr>
          </w:p>
        </w:tc>
        <w:tc>
          <w:tcPr>
            <w:tcW w:w="1402" w:type="dxa"/>
          </w:tcPr>
          <w:p w14:paraId="6A38D323" w14:textId="77777777" w:rsidR="005C256F" w:rsidRPr="00E718F0" w:rsidRDefault="005C256F" w:rsidP="005C256F">
            <w:pPr>
              <w:spacing w:before="60" w:after="60" w:line="129" w:lineRule="atLeast"/>
              <w:jc w:val="center"/>
              <w:rPr>
                <w:color w:val="000000" w:themeColor="text1"/>
                <w:sz w:val="24"/>
                <w:szCs w:val="24"/>
              </w:rPr>
            </w:pPr>
          </w:p>
        </w:tc>
      </w:tr>
      <w:tr w:rsidR="00D7549A" w:rsidRPr="00E718F0" w14:paraId="3112850F" w14:textId="77777777" w:rsidTr="00D7549A">
        <w:tc>
          <w:tcPr>
            <w:tcW w:w="736" w:type="dxa"/>
          </w:tcPr>
          <w:p w14:paraId="6C16094D" w14:textId="77777777" w:rsidR="005C256F" w:rsidRPr="00D7549A" w:rsidRDefault="005C256F" w:rsidP="005C256F">
            <w:pPr>
              <w:spacing w:before="60" w:after="60" w:line="129" w:lineRule="atLeast"/>
              <w:jc w:val="center"/>
              <w:rPr>
                <w:color w:val="000000" w:themeColor="text1"/>
                <w:sz w:val="26"/>
                <w:szCs w:val="26"/>
              </w:rPr>
            </w:pPr>
            <w:r w:rsidRPr="00D7549A">
              <w:rPr>
                <w:color w:val="000000" w:themeColor="text1"/>
                <w:sz w:val="26"/>
                <w:szCs w:val="26"/>
                <w:lang w:val="vi-VN"/>
              </w:rPr>
              <w:t>2.2</w:t>
            </w:r>
          </w:p>
        </w:tc>
        <w:tc>
          <w:tcPr>
            <w:tcW w:w="3811" w:type="dxa"/>
          </w:tcPr>
          <w:p w14:paraId="246FC24A" w14:textId="1EE6CFD3" w:rsidR="005C256F" w:rsidRPr="00D7549A" w:rsidRDefault="00391843" w:rsidP="00696F77">
            <w:pPr>
              <w:spacing w:before="60" w:after="60" w:line="129" w:lineRule="atLeast"/>
              <w:rPr>
                <w:color w:val="000000" w:themeColor="text1"/>
                <w:sz w:val="26"/>
                <w:szCs w:val="26"/>
              </w:rPr>
            </w:pPr>
            <w:r>
              <w:rPr>
                <w:color w:val="000000" w:themeColor="text1"/>
                <w:sz w:val="26"/>
                <w:szCs w:val="26"/>
              </w:rPr>
              <w:t>T</w:t>
            </w:r>
            <w:r w:rsidR="005C256F" w:rsidRPr="00D7549A">
              <w:rPr>
                <w:color w:val="000000" w:themeColor="text1"/>
                <w:sz w:val="26"/>
                <w:szCs w:val="26"/>
              </w:rPr>
              <w:t>uyến sông, kênh 2</w:t>
            </w:r>
          </w:p>
        </w:tc>
        <w:tc>
          <w:tcPr>
            <w:tcW w:w="1274" w:type="dxa"/>
          </w:tcPr>
          <w:p w14:paraId="6E7D5956" w14:textId="77777777" w:rsidR="005C256F" w:rsidRPr="00D7549A" w:rsidRDefault="005C256F" w:rsidP="005C256F">
            <w:pPr>
              <w:spacing w:before="60" w:after="60" w:line="129" w:lineRule="atLeast"/>
              <w:jc w:val="center"/>
              <w:rPr>
                <w:color w:val="000000" w:themeColor="text1"/>
                <w:sz w:val="26"/>
                <w:szCs w:val="26"/>
              </w:rPr>
            </w:pPr>
          </w:p>
        </w:tc>
        <w:tc>
          <w:tcPr>
            <w:tcW w:w="1145" w:type="dxa"/>
          </w:tcPr>
          <w:p w14:paraId="59D92AE2" w14:textId="77777777" w:rsidR="005C256F" w:rsidRPr="00E718F0" w:rsidRDefault="005C256F" w:rsidP="005C256F">
            <w:pPr>
              <w:spacing w:before="60" w:after="60" w:line="129" w:lineRule="atLeast"/>
              <w:jc w:val="center"/>
              <w:rPr>
                <w:color w:val="000000" w:themeColor="text1"/>
                <w:sz w:val="24"/>
                <w:szCs w:val="24"/>
              </w:rPr>
            </w:pPr>
          </w:p>
        </w:tc>
        <w:tc>
          <w:tcPr>
            <w:tcW w:w="1244" w:type="dxa"/>
          </w:tcPr>
          <w:p w14:paraId="7B4EF6A4" w14:textId="77777777" w:rsidR="005C256F" w:rsidRPr="00E718F0" w:rsidRDefault="005C256F" w:rsidP="005C256F">
            <w:pPr>
              <w:spacing w:before="60" w:after="60" w:line="129" w:lineRule="atLeast"/>
              <w:jc w:val="center"/>
              <w:rPr>
                <w:color w:val="000000" w:themeColor="text1"/>
                <w:sz w:val="24"/>
                <w:szCs w:val="24"/>
              </w:rPr>
            </w:pPr>
          </w:p>
        </w:tc>
        <w:tc>
          <w:tcPr>
            <w:tcW w:w="1402" w:type="dxa"/>
          </w:tcPr>
          <w:p w14:paraId="1F58E9EA" w14:textId="77777777" w:rsidR="005C256F" w:rsidRPr="00E718F0" w:rsidRDefault="005C256F" w:rsidP="005C256F">
            <w:pPr>
              <w:spacing w:before="60" w:after="60" w:line="129" w:lineRule="atLeast"/>
              <w:jc w:val="center"/>
              <w:rPr>
                <w:color w:val="000000" w:themeColor="text1"/>
                <w:sz w:val="24"/>
                <w:szCs w:val="24"/>
              </w:rPr>
            </w:pPr>
          </w:p>
        </w:tc>
      </w:tr>
      <w:tr w:rsidR="00D7549A" w:rsidRPr="00E718F0" w14:paraId="0F88AC48" w14:textId="77777777" w:rsidTr="00D7549A">
        <w:tc>
          <w:tcPr>
            <w:tcW w:w="736" w:type="dxa"/>
          </w:tcPr>
          <w:p w14:paraId="2E875C21" w14:textId="77777777" w:rsidR="005C256F" w:rsidRPr="00D7549A" w:rsidRDefault="005C256F" w:rsidP="005C256F">
            <w:pPr>
              <w:spacing w:before="60" w:after="60" w:line="129" w:lineRule="atLeast"/>
              <w:jc w:val="center"/>
              <w:rPr>
                <w:color w:val="000000" w:themeColor="text1"/>
                <w:sz w:val="26"/>
                <w:szCs w:val="26"/>
              </w:rPr>
            </w:pPr>
            <w:r w:rsidRPr="00D7549A">
              <w:rPr>
                <w:color w:val="000000" w:themeColor="text1"/>
                <w:sz w:val="26"/>
                <w:szCs w:val="26"/>
                <w:lang w:val="vi-VN"/>
              </w:rPr>
              <w:t>2.3</w:t>
            </w:r>
          </w:p>
        </w:tc>
        <w:tc>
          <w:tcPr>
            <w:tcW w:w="3811" w:type="dxa"/>
          </w:tcPr>
          <w:p w14:paraId="19E62300" w14:textId="77777777" w:rsidR="005C256F" w:rsidRPr="00D7549A" w:rsidRDefault="005C256F" w:rsidP="005C256F">
            <w:pPr>
              <w:spacing w:before="60" w:after="60" w:line="129" w:lineRule="atLeast"/>
              <w:rPr>
                <w:color w:val="000000" w:themeColor="text1"/>
                <w:sz w:val="26"/>
                <w:szCs w:val="26"/>
              </w:rPr>
            </w:pPr>
            <w:r w:rsidRPr="00D7549A">
              <w:rPr>
                <w:color w:val="000000" w:themeColor="text1"/>
                <w:sz w:val="26"/>
                <w:szCs w:val="26"/>
              </w:rPr>
              <w:t>….</w:t>
            </w:r>
          </w:p>
        </w:tc>
        <w:tc>
          <w:tcPr>
            <w:tcW w:w="1274" w:type="dxa"/>
          </w:tcPr>
          <w:p w14:paraId="2CD975A4" w14:textId="77777777" w:rsidR="005C256F" w:rsidRPr="00D7549A" w:rsidRDefault="005C256F" w:rsidP="005C256F">
            <w:pPr>
              <w:spacing w:before="60" w:after="60" w:line="129" w:lineRule="atLeast"/>
              <w:jc w:val="center"/>
              <w:rPr>
                <w:color w:val="000000" w:themeColor="text1"/>
                <w:sz w:val="26"/>
                <w:szCs w:val="26"/>
              </w:rPr>
            </w:pPr>
          </w:p>
        </w:tc>
        <w:tc>
          <w:tcPr>
            <w:tcW w:w="1145" w:type="dxa"/>
          </w:tcPr>
          <w:p w14:paraId="2D82E8B9" w14:textId="77777777" w:rsidR="005C256F" w:rsidRPr="00E718F0" w:rsidRDefault="005C256F" w:rsidP="005C256F">
            <w:pPr>
              <w:spacing w:before="60" w:after="60" w:line="129" w:lineRule="atLeast"/>
              <w:jc w:val="center"/>
              <w:rPr>
                <w:color w:val="000000" w:themeColor="text1"/>
                <w:sz w:val="24"/>
                <w:szCs w:val="24"/>
              </w:rPr>
            </w:pPr>
          </w:p>
        </w:tc>
        <w:tc>
          <w:tcPr>
            <w:tcW w:w="1244" w:type="dxa"/>
          </w:tcPr>
          <w:p w14:paraId="1226DA60" w14:textId="77777777" w:rsidR="005C256F" w:rsidRPr="00E718F0" w:rsidRDefault="005C256F" w:rsidP="005C256F">
            <w:pPr>
              <w:spacing w:before="60" w:after="60" w:line="129" w:lineRule="atLeast"/>
              <w:jc w:val="center"/>
              <w:rPr>
                <w:color w:val="000000" w:themeColor="text1"/>
                <w:sz w:val="24"/>
                <w:szCs w:val="24"/>
              </w:rPr>
            </w:pPr>
          </w:p>
        </w:tc>
        <w:tc>
          <w:tcPr>
            <w:tcW w:w="1402" w:type="dxa"/>
          </w:tcPr>
          <w:p w14:paraId="77944E31" w14:textId="77777777" w:rsidR="005C256F" w:rsidRPr="00E718F0" w:rsidRDefault="005C256F" w:rsidP="005C256F">
            <w:pPr>
              <w:spacing w:before="60" w:after="60" w:line="129" w:lineRule="atLeast"/>
              <w:jc w:val="center"/>
              <w:rPr>
                <w:color w:val="000000" w:themeColor="text1"/>
                <w:sz w:val="24"/>
                <w:szCs w:val="24"/>
              </w:rPr>
            </w:pPr>
          </w:p>
        </w:tc>
      </w:tr>
      <w:tr w:rsidR="005C256F" w:rsidRPr="00E718F0" w14:paraId="38F03942" w14:textId="77777777" w:rsidTr="00D7549A">
        <w:tc>
          <w:tcPr>
            <w:tcW w:w="736" w:type="dxa"/>
          </w:tcPr>
          <w:p w14:paraId="09461103" w14:textId="77777777" w:rsidR="005C256F" w:rsidRPr="00D7549A" w:rsidRDefault="005C256F" w:rsidP="005C256F">
            <w:pPr>
              <w:spacing w:before="60" w:after="60" w:line="129" w:lineRule="atLeast"/>
              <w:jc w:val="center"/>
              <w:rPr>
                <w:b/>
                <w:bCs/>
                <w:color w:val="000000" w:themeColor="text1"/>
                <w:sz w:val="26"/>
                <w:szCs w:val="26"/>
                <w:lang w:val="vi-VN"/>
              </w:rPr>
            </w:pPr>
            <w:r w:rsidRPr="00D7549A">
              <w:rPr>
                <w:b/>
                <w:bCs/>
                <w:color w:val="000000" w:themeColor="text1"/>
                <w:sz w:val="26"/>
                <w:szCs w:val="26"/>
                <w:lang w:val="vi-VN"/>
              </w:rPr>
              <w:t>3</w:t>
            </w:r>
          </w:p>
        </w:tc>
        <w:tc>
          <w:tcPr>
            <w:tcW w:w="3811" w:type="dxa"/>
          </w:tcPr>
          <w:p w14:paraId="6007652C" w14:textId="4AFCE541" w:rsidR="005C256F" w:rsidRPr="00D7549A" w:rsidRDefault="005C256F" w:rsidP="005C256F">
            <w:pPr>
              <w:spacing w:before="60" w:after="60" w:line="129" w:lineRule="atLeast"/>
              <w:rPr>
                <w:b/>
                <w:bCs/>
                <w:color w:val="000000" w:themeColor="text1"/>
                <w:sz w:val="26"/>
                <w:szCs w:val="26"/>
                <w:lang w:val="vi-VN"/>
              </w:rPr>
            </w:pPr>
            <w:r w:rsidRPr="00D7549A">
              <w:rPr>
                <w:b/>
                <w:color w:val="000000" w:themeColor="text1"/>
                <w:spacing w:val="-6"/>
                <w:sz w:val="26"/>
                <w:szCs w:val="26"/>
              </w:rPr>
              <w:t>Chi phí các công việc khác trong kế hoạch bảo trì công trình đường thủy nội địa hàng năm</w:t>
            </w:r>
          </w:p>
        </w:tc>
        <w:tc>
          <w:tcPr>
            <w:tcW w:w="1274" w:type="dxa"/>
          </w:tcPr>
          <w:p w14:paraId="16C134F5" w14:textId="77777777" w:rsidR="005C256F" w:rsidRPr="00D7549A" w:rsidRDefault="005C256F" w:rsidP="005C256F">
            <w:pPr>
              <w:spacing w:before="60" w:after="60" w:line="129" w:lineRule="atLeast"/>
              <w:jc w:val="center"/>
              <w:rPr>
                <w:b/>
                <w:bCs/>
                <w:color w:val="000000" w:themeColor="text1"/>
                <w:sz w:val="26"/>
                <w:szCs w:val="26"/>
              </w:rPr>
            </w:pPr>
          </w:p>
        </w:tc>
        <w:tc>
          <w:tcPr>
            <w:tcW w:w="1145" w:type="dxa"/>
          </w:tcPr>
          <w:p w14:paraId="0D196B08" w14:textId="77777777" w:rsidR="005C256F" w:rsidRPr="00E718F0" w:rsidRDefault="005C256F" w:rsidP="005C256F">
            <w:pPr>
              <w:spacing w:before="60" w:after="60" w:line="129" w:lineRule="atLeast"/>
              <w:jc w:val="center"/>
              <w:rPr>
                <w:b/>
                <w:bCs/>
                <w:color w:val="000000" w:themeColor="text1"/>
                <w:sz w:val="24"/>
                <w:szCs w:val="24"/>
              </w:rPr>
            </w:pPr>
          </w:p>
        </w:tc>
        <w:tc>
          <w:tcPr>
            <w:tcW w:w="1244" w:type="dxa"/>
          </w:tcPr>
          <w:p w14:paraId="232BC516" w14:textId="77777777" w:rsidR="005C256F" w:rsidRPr="00E718F0" w:rsidRDefault="005C256F" w:rsidP="005C256F">
            <w:pPr>
              <w:spacing w:before="60" w:after="60" w:line="129" w:lineRule="atLeast"/>
              <w:jc w:val="center"/>
              <w:rPr>
                <w:b/>
                <w:bCs/>
                <w:color w:val="000000" w:themeColor="text1"/>
                <w:sz w:val="24"/>
                <w:szCs w:val="24"/>
              </w:rPr>
            </w:pPr>
          </w:p>
        </w:tc>
        <w:tc>
          <w:tcPr>
            <w:tcW w:w="1402" w:type="dxa"/>
          </w:tcPr>
          <w:p w14:paraId="613492CA" w14:textId="77777777" w:rsidR="005C256F" w:rsidRPr="00E718F0" w:rsidRDefault="005C256F" w:rsidP="005C256F">
            <w:pPr>
              <w:spacing w:before="60" w:after="60" w:line="129" w:lineRule="atLeast"/>
              <w:jc w:val="center"/>
              <w:rPr>
                <w:b/>
                <w:bCs/>
                <w:color w:val="000000" w:themeColor="text1"/>
                <w:sz w:val="24"/>
                <w:szCs w:val="24"/>
              </w:rPr>
            </w:pPr>
            <w:r w:rsidRPr="00E718F0">
              <w:rPr>
                <w:b/>
                <w:bCs/>
                <w:color w:val="000000" w:themeColor="text1"/>
                <w:sz w:val="24"/>
                <w:szCs w:val="24"/>
              </w:rPr>
              <w:t>G</w:t>
            </w:r>
            <w:r w:rsidRPr="00E718F0">
              <w:rPr>
                <w:b/>
                <w:bCs/>
                <w:color w:val="000000" w:themeColor="text1"/>
                <w:sz w:val="24"/>
                <w:szCs w:val="24"/>
                <w:vertAlign w:val="subscript"/>
              </w:rPr>
              <w:t>TV</w:t>
            </w:r>
          </w:p>
        </w:tc>
      </w:tr>
      <w:tr w:rsidR="00D7549A" w:rsidRPr="00E718F0" w14:paraId="6F70BAA6" w14:textId="77777777" w:rsidTr="00D7549A">
        <w:tc>
          <w:tcPr>
            <w:tcW w:w="736" w:type="dxa"/>
          </w:tcPr>
          <w:p w14:paraId="47D5FF67" w14:textId="6C6DEF50" w:rsidR="00D7549A" w:rsidRPr="00D7549A" w:rsidRDefault="00D7549A" w:rsidP="00D7549A">
            <w:pPr>
              <w:spacing w:before="60" w:after="60" w:line="129" w:lineRule="atLeast"/>
              <w:jc w:val="center"/>
              <w:rPr>
                <w:color w:val="000000" w:themeColor="text1"/>
                <w:sz w:val="26"/>
                <w:szCs w:val="26"/>
              </w:rPr>
            </w:pPr>
            <w:r w:rsidRPr="00D7549A">
              <w:rPr>
                <w:color w:val="000000" w:themeColor="text1"/>
                <w:sz w:val="26"/>
                <w:szCs w:val="26"/>
                <w:lang w:val="vi-VN"/>
              </w:rPr>
              <w:t>3.1</w:t>
            </w:r>
          </w:p>
        </w:tc>
        <w:tc>
          <w:tcPr>
            <w:tcW w:w="3811" w:type="dxa"/>
          </w:tcPr>
          <w:p w14:paraId="77B3F28C" w14:textId="5FFDB257" w:rsidR="00D7549A" w:rsidRPr="00D7549A" w:rsidRDefault="00D7549A" w:rsidP="00D7549A">
            <w:pPr>
              <w:spacing w:before="60" w:after="60" w:line="129" w:lineRule="atLeast"/>
              <w:rPr>
                <w:color w:val="000000" w:themeColor="text1"/>
                <w:sz w:val="26"/>
                <w:szCs w:val="26"/>
              </w:rPr>
            </w:pPr>
            <w:r w:rsidRPr="00D7549A">
              <w:rPr>
                <w:color w:val="000000" w:themeColor="text1"/>
                <w:sz w:val="26"/>
                <w:szCs w:val="26"/>
              </w:rPr>
              <w:t>Chi phí điều tiết khống chế đảm bảo an toàn giao thông đường thủy nội địa</w:t>
            </w:r>
          </w:p>
        </w:tc>
        <w:tc>
          <w:tcPr>
            <w:tcW w:w="1274" w:type="dxa"/>
          </w:tcPr>
          <w:p w14:paraId="4D6CE6C9" w14:textId="77777777" w:rsidR="00D7549A" w:rsidRPr="00D7549A" w:rsidRDefault="00D7549A" w:rsidP="00D7549A">
            <w:pPr>
              <w:spacing w:before="60" w:after="60" w:line="129" w:lineRule="atLeast"/>
              <w:jc w:val="center"/>
              <w:rPr>
                <w:color w:val="000000" w:themeColor="text1"/>
                <w:sz w:val="26"/>
                <w:szCs w:val="26"/>
              </w:rPr>
            </w:pPr>
          </w:p>
        </w:tc>
        <w:tc>
          <w:tcPr>
            <w:tcW w:w="1145" w:type="dxa"/>
          </w:tcPr>
          <w:p w14:paraId="65DE85A8" w14:textId="77777777" w:rsidR="00D7549A" w:rsidRPr="00E718F0" w:rsidRDefault="00D7549A" w:rsidP="00D7549A">
            <w:pPr>
              <w:spacing w:before="60" w:after="60" w:line="129" w:lineRule="atLeast"/>
              <w:jc w:val="center"/>
              <w:rPr>
                <w:color w:val="000000" w:themeColor="text1"/>
              </w:rPr>
            </w:pPr>
          </w:p>
        </w:tc>
        <w:tc>
          <w:tcPr>
            <w:tcW w:w="1244" w:type="dxa"/>
          </w:tcPr>
          <w:p w14:paraId="24BA79AA" w14:textId="77777777" w:rsidR="00D7549A" w:rsidRPr="00E718F0" w:rsidRDefault="00D7549A" w:rsidP="00D7549A">
            <w:pPr>
              <w:spacing w:before="60" w:after="60" w:line="129" w:lineRule="atLeast"/>
              <w:jc w:val="center"/>
              <w:rPr>
                <w:color w:val="000000" w:themeColor="text1"/>
              </w:rPr>
            </w:pPr>
          </w:p>
        </w:tc>
        <w:tc>
          <w:tcPr>
            <w:tcW w:w="1402" w:type="dxa"/>
          </w:tcPr>
          <w:p w14:paraId="20DA3D5C" w14:textId="77777777" w:rsidR="00D7549A" w:rsidRPr="00E718F0" w:rsidRDefault="00D7549A" w:rsidP="00D7549A">
            <w:pPr>
              <w:spacing w:before="60" w:after="60" w:line="129" w:lineRule="atLeast"/>
              <w:jc w:val="center"/>
              <w:rPr>
                <w:color w:val="000000" w:themeColor="text1"/>
              </w:rPr>
            </w:pPr>
          </w:p>
        </w:tc>
      </w:tr>
      <w:tr w:rsidR="00D7549A" w:rsidRPr="00E718F0" w14:paraId="0ABC21E2" w14:textId="77777777" w:rsidTr="00D7549A">
        <w:tc>
          <w:tcPr>
            <w:tcW w:w="736" w:type="dxa"/>
          </w:tcPr>
          <w:p w14:paraId="52B57667" w14:textId="5082C3FA" w:rsidR="00D7549A" w:rsidRPr="00D7549A" w:rsidRDefault="00D7549A" w:rsidP="00D7549A">
            <w:pPr>
              <w:spacing w:before="60" w:after="60" w:line="129" w:lineRule="atLeast"/>
              <w:jc w:val="center"/>
              <w:rPr>
                <w:color w:val="000000" w:themeColor="text1"/>
                <w:sz w:val="26"/>
                <w:szCs w:val="26"/>
                <w:lang w:val="vi-VN"/>
              </w:rPr>
            </w:pPr>
            <w:r w:rsidRPr="00D7549A">
              <w:rPr>
                <w:color w:val="000000" w:themeColor="text1"/>
                <w:sz w:val="26"/>
                <w:szCs w:val="26"/>
                <w:lang w:val="vi-VN"/>
              </w:rPr>
              <w:t>3.2</w:t>
            </w:r>
          </w:p>
        </w:tc>
        <w:tc>
          <w:tcPr>
            <w:tcW w:w="3811" w:type="dxa"/>
          </w:tcPr>
          <w:p w14:paraId="168C3040" w14:textId="05FB6519" w:rsidR="00D7549A" w:rsidRPr="00D7549A" w:rsidRDefault="00D7549A" w:rsidP="00D7549A">
            <w:pPr>
              <w:spacing w:before="60" w:after="60" w:line="129" w:lineRule="atLeast"/>
              <w:rPr>
                <w:color w:val="000000" w:themeColor="text1"/>
                <w:sz w:val="26"/>
                <w:szCs w:val="26"/>
              </w:rPr>
            </w:pPr>
            <w:r w:rsidRPr="00D7549A">
              <w:rPr>
                <w:color w:val="000000" w:themeColor="text1"/>
                <w:sz w:val="26"/>
                <w:szCs w:val="26"/>
              </w:rPr>
              <w:t>Chi phí thường trực chống va trôi</w:t>
            </w:r>
          </w:p>
        </w:tc>
        <w:tc>
          <w:tcPr>
            <w:tcW w:w="1274" w:type="dxa"/>
          </w:tcPr>
          <w:p w14:paraId="1B23D122" w14:textId="77777777" w:rsidR="00D7549A" w:rsidRPr="00D7549A" w:rsidRDefault="00D7549A" w:rsidP="00D7549A">
            <w:pPr>
              <w:spacing w:before="60" w:after="60" w:line="129" w:lineRule="atLeast"/>
              <w:jc w:val="center"/>
              <w:rPr>
                <w:color w:val="000000" w:themeColor="text1"/>
                <w:sz w:val="26"/>
                <w:szCs w:val="26"/>
              </w:rPr>
            </w:pPr>
          </w:p>
        </w:tc>
        <w:tc>
          <w:tcPr>
            <w:tcW w:w="1145" w:type="dxa"/>
          </w:tcPr>
          <w:p w14:paraId="481ABC93" w14:textId="77777777" w:rsidR="00D7549A" w:rsidRPr="00E718F0" w:rsidRDefault="00D7549A" w:rsidP="00D7549A">
            <w:pPr>
              <w:spacing w:before="60" w:after="60" w:line="129" w:lineRule="atLeast"/>
              <w:jc w:val="center"/>
              <w:rPr>
                <w:color w:val="000000" w:themeColor="text1"/>
              </w:rPr>
            </w:pPr>
          </w:p>
        </w:tc>
        <w:tc>
          <w:tcPr>
            <w:tcW w:w="1244" w:type="dxa"/>
          </w:tcPr>
          <w:p w14:paraId="44C12839" w14:textId="77777777" w:rsidR="00D7549A" w:rsidRPr="00E718F0" w:rsidRDefault="00D7549A" w:rsidP="00D7549A">
            <w:pPr>
              <w:spacing w:before="60" w:after="60" w:line="129" w:lineRule="atLeast"/>
              <w:jc w:val="center"/>
              <w:rPr>
                <w:color w:val="000000" w:themeColor="text1"/>
              </w:rPr>
            </w:pPr>
          </w:p>
        </w:tc>
        <w:tc>
          <w:tcPr>
            <w:tcW w:w="1402" w:type="dxa"/>
          </w:tcPr>
          <w:p w14:paraId="4130DDDC" w14:textId="77777777" w:rsidR="00D7549A" w:rsidRPr="00E718F0" w:rsidRDefault="00D7549A" w:rsidP="00D7549A">
            <w:pPr>
              <w:spacing w:before="60" w:after="60" w:line="129" w:lineRule="atLeast"/>
              <w:jc w:val="center"/>
              <w:rPr>
                <w:color w:val="000000" w:themeColor="text1"/>
              </w:rPr>
            </w:pPr>
          </w:p>
        </w:tc>
      </w:tr>
      <w:tr w:rsidR="00D7549A" w:rsidRPr="00E718F0" w14:paraId="02245EC8" w14:textId="77777777" w:rsidTr="00D7549A">
        <w:tc>
          <w:tcPr>
            <w:tcW w:w="736" w:type="dxa"/>
          </w:tcPr>
          <w:p w14:paraId="72D165B3" w14:textId="19720EB4" w:rsidR="00D7549A" w:rsidRPr="00D7549A" w:rsidRDefault="00D7549A" w:rsidP="00D7549A">
            <w:pPr>
              <w:spacing w:before="60" w:after="60" w:line="129" w:lineRule="atLeast"/>
              <w:jc w:val="center"/>
              <w:rPr>
                <w:color w:val="000000" w:themeColor="text1"/>
                <w:sz w:val="26"/>
                <w:szCs w:val="26"/>
              </w:rPr>
            </w:pPr>
            <w:r w:rsidRPr="00D7549A">
              <w:rPr>
                <w:color w:val="000000" w:themeColor="text1"/>
                <w:sz w:val="26"/>
                <w:szCs w:val="26"/>
                <w:lang w:val="vi-VN"/>
              </w:rPr>
              <w:t>3.</w:t>
            </w:r>
            <w:r w:rsidRPr="00D7549A">
              <w:rPr>
                <w:color w:val="000000" w:themeColor="text1"/>
                <w:sz w:val="26"/>
                <w:szCs w:val="26"/>
              </w:rPr>
              <w:t>3</w:t>
            </w:r>
          </w:p>
        </w:tc>
        <w:tc>
          <w:tcPr>
            <w:tcW w:w="3811" w:type="dxa"/>
          </w:tcPr>
          <w:p w14:paraId="6637843A" w14:textId="19F233FB" w:rsidR="00D7549A" w:rsidRPr="00D7549A" w:rsidRDefault="00D7549A" w:rsidP="00D7549A">
            <w:pPr>
              <w:spacing w:before="60" w:after="60" w:line="129" w:lineRule="atLeast"/>
              <w:rPr>
                <w:color w:val="000000" w:themeColor="text1"/>
                <w:sz w:val="26"/>
                <w:szCs w:val="26"/>
              </w:rPr>
            </w:pPr>
            <w:r w:rsidRPr="00D7549A">
              <w:rPr>
                <w:color w:val="000000" w:themeColor="text1"/>
                <w:sz w:val="26"/>
                <w:szCs w:val="26"/>
              </w:rPr>
              <w:t>Chi phí khảo sát định kỳ luồng đường thủy nội địa</w:t>
            </w:r>
          </w:p>
        </w:tc>
        <w:tc>
          <w:tcPr>
            <w:tcW w:w="1274" w:type="dxa"/>
          </w:tcPr>
          <w:p w14:paraId="7AD89D2D" w14:textId="77777777" w:rsidR="00D7549A" w:rsidRPr="00D7549A" w:rsidRDefault="00D7549A" w:rsidP="00D7549A">
            <w:pPr>
              <w:spacing w:before="60" w:after="60" w:line="129" w:lineRule="atLeast"/>
              <w:jc w:val="center"/>
              <w:rPr>
                <w:color w:val="000000" w:themeColor="text1"/>
                <w:sz w:val="26"/>
                <w:szCs w:val="26"/>
              </w:rPr>
            </w:pPr>
          </w:p>
        </w:tc>
        <w:tc>
          <w:tcPr>
            <w:tcW w:w="1145" w:type="dxa"/>
          </w:tcPr>
          <w:p w14:paraId="6312CE11" w14:textId="77777777" w:rsidR="00D7549A" w:rsidRPr="00E718F0" w:rsidRDefault="00D7549A" w:rsidP="00D7549A">
            <w:pPr>
              <w:spacing w:before="60" w:after="60" w:line="129" w:lineRule="atLeast"/>
              <w:jc w:val="center"/>
              <w:rPr>
                <w:color w:val="000000" w:themeColor="text1"/>
                <w:sz w:val="24"/>
                <w:szCs w:val="24"/>
              </w:rPr>
            </w:pPr>
          </w:p>
        </w:tc>
        <w:tc>
          <w:tcPr>
            <w:tcW w:w="1244" w:type="dxa"/>
          </w:tcPr>
          <w:p w14:paraId="637852CB" w14:textId="77777777" w:rsidR="00D7549A" w:rsidRPr="00E718F0" w:rsidRDefault="00D7549A" w:rsidP="00D7549A">
            <w:pPr>
              <w:spacing w:before="60" w:after="60" w:line="129" w:lineRule="atLeast"/>
              <w:jc w:val="center"/>
              <w:rPr>
                <w:color w:val="000000" w:themeColor="text1"/>
                <w:sz w:val="24"/>
                <w:szCs w:val="24"/>
              </w:rPr>
            </w:pPr>
          </w:p>
        </w:tc>
        <w:tc>
          <w:tcPr>
            <w:tcW w:w="1402" w:type="dxa"/>
          </w:tcPr>
          <w:p w14:paraId="1A0D0FD0" w14:textId="77777777" w:rsidR="00D7549A" w:rsidRPr="00E718F0" w:rsidRDefault="00D7549A" w:rsidP="00D7549A">
            <w:pPr>
              <w:spacing w:before="60" w:after="60" w:line="129" w:lineRule="atLeast"/>
              <w:jc w:val="center"/>
              <w:rPr>
                <w:color w:val="000000" w:themeColor="text1"/>
                <w:sz w:val="24"/>
                <w:szCs w:val="24"/>
              </w:rPr>
            </w:pPr>
          </w:p>
        </w:tc>
      </w:tr>
      <w:tr w:rsidR="00D7549A" w:rsidRPr="00E718F0" w14:paraId="29D369A4" w14:textId="77777777" w:rsidTr="00D7549A">
        <w:tc>
          <w:tcPr>
            <w:tcW w:w="736" w:type="dxa"/>
          </w:tcPr>
          <w:p w14:paraId="4854C552" w14:textId="7CE5D19C" w:rsidR="00D7549A" w:rsidRPr="00D7549A" w:rsidRDefault="00D7549A" w:rsidP="00D7549A">
            <w:pPr>
              <w:spacing w:before="60" w:after="60" w:line="129" w:lineRule="atLeast"/>
              <w:jc w:val="center"/>
              <w:rPr>
                <w:color w:val="000000" w:themeColor="text1"/>
                <w:sz w:val="26"/>
                <w:szCs w:val="26"/>
              </w:rPr>
            </w:pPr>
            <w:r w:rsidRPr="00D7549A">
              <w:rPr>
                <w:color w:val="000000" w:themeColor="text1"/>
                <w:sz w:val="26"/>
                <w:szCs w:val="26"/>
                <w:lang w:val="vi-VN"/>
              </w:rPr>
              <w:t>3.</w:t>
            </w:r>
            <w:r w:rsidRPr="00D7549A">
              <w:rPr>
                <w:color w:val="000000" w:themeColor="text1"/>
                <w:sz w:val="26"/>
                <w:szCs w:val="26"/>
              </w:rPr>
              <w:t>4</w:t>
            </w:r>
          </w:p>
        </w:tc>
        <w:tc>
          <w:tcPr>
            <w:tcW w:w="3811" w:type="dxa"/>
          </w:tcPr>
          <w:p w14:paraId="7722AA23" w14:textId="06302114" w:rsidR="00D7549A" w:rsidRPr="00D7549A" w:rsidRDefault="00D7549A" w:rsidP="00D7549A">
            <w:pPr>
              <w:spacing w:before="60" w:after="60" w:line="129" w:lineRule="atLeast"/>
              <w:rPr>
                <w:color w:val="000000" w:themeColor="text1"/>
                <w:sz w:val="26"/>
                <w:szCs w:val="26"/>
              </w:rPr>
            </w:pPr>
            <w:r w:rsidRPr="00D7549A">
              <w:rPr>
                <w:color w:val="000000" w:themeColor="text1"/>
                <w:sz w:val="26"/>
                <w:szCs w:val="26"/>
              </w:rPr>
              <w:t>Chi phí kiểm định</w:t>
            </w:r>
          </w:p>
        </w:tc>
        <w:tc>
          <w:tcPr>
            <w:tcW w:w="1274" w:type="dxa"/>
          </w:tcPr>
          <w:p w14:paraId="07E5FF46" w14:textId="77777777" w:rsidR="00D7549A" w:rsidRPr="00D7549A" w:rsidRDefault="00D7549A" w:rsidP="00D7549A">
            <w:pPr>
              <w:spacing w:before="60" w:after="60" w:line="129" w:lineRule="atLeast"/>
              <w:jc w:val="center"/>
              <w:rPr>
                <w:color w:val="000000" w:themeColor="text1"/>
                <w:sz w:val="26"/>
                <w:szCs w:val="26"/>
              </w:rPr>
            </w:pPr>
          </w:p>
        </w:tc>
        <w:tc>
          <w:tcPr>
            <w:tcW w:w="1145" w:type="dxa"/>
          </w:tcPr>
          <w:p w14:paraId="1D7ECBF7" w14:textId="77777777" w:rsidR="00D7549A" w:rsidRPr="00E718F0" w:rsidRDefault="00D7549A" w:rsidP="00D7549A">
            <w:pPr>
              <w:spacing w:before="60" w:after="60" w:line="129" w:lineRule="atLeast"/>
              <w:jc w:val="center"/>
              <w:rPr>
                <w:color w:val="000000" w:themeColor="text1"/>
                <w:sz w:val="24"/>
                <w:szCs w:val="24"/>
              </w:rPr>
            </w:pPr>
          </w:p>
        </w:tc>
        <w:tc>
          <w:tcPr>
            <w:tcW w:w="1244" w:type="dxa"/>
          </w:tcPr>
          <w:p w14:paraId="24638AAA" w14:textId="77777777" w:rsidR="00D7549A" w:rsidRPr="00E718F0" w:rsidRDefault="00D7549A" w:rsidP="00D7549A">
            <w:pPr>
              <w:spacing w:before="60" w:after="60" w:line="129" w:lineRule="atLeast"/>
              <w:jc w:val="center"/>
              <w:rPr>
                <w:color w:val="000000" w:themeColor="text1"/>
                <w:sz w:val="24"/>
                <w:szCs w:val="24"/>
              </w:rPr>
            </w:pPr>
          </w:p>
        </w:tc>
        <w:tc>
          <w:tcPr>
            <w:tcW w:w="1402" w:type="dxa"/>
          </w:tcPr>
          <w:p w14:paraId="19CB5D9F" w14:textId="77777777" w:rsidR="00D7549A" w:rsidRPr="00E718F0" w:rsidRDefault="00D7549A" w:rsidP="00D7549A">
            <w:pPr>
              <w:spacing w:before="60" w:after="60" w:line="129" w:lineRule="atLeast"/>
              <w:jc w:val="center"/>
              <w:rPr>
                <w:color w:val="000000" w:themeColor="text1"/>
                <w:sz w:val="24"/>
                <w:szCs w:val="24"/>
              </w:rPr>
            </w:pPr>
          </w:p>
        </w:tc>
      </w:tr>
      <w:tr w:rsidR="00D7549A" w:rsidRPr="00E718F0" w14:paraId="474D7236" w14:textId="77777777" w:rsidTr="00D7549A">
        <w:tc>
          <w:tcPr>
            <w:tcW w:w="736" w:type="dxa"/>
          </w:tcPr>
          <w:p w14:paraId="2E8879FE" w14:textId="08BF57FD" w:rsidR="00D7549A" w:rsidRPr="00D7549A" w:rsidRDefault="00D7549A" w:rsidP="00D7549A">
            <w:pPr>
              <w:spacing w:before="60" w:after="60" w:line="129" w:lineRule="atLeast"/>
              <w:jc w:val="center"/>
              <w:rPr>
                <w:color w:val="000000" w:themeColor="text1"/>
                <w:sz w:val="26"/>
                <w:szCs w:val="26"/>
              </w:rPr>
            </w:pPr>
            <w:r w:rsidRPr="00D7549A">
              <w:rPr>
                <w:color w:val="000000" w:themeColor="text1"/>
                <w:sz w:val="26"/>
                <w:szCs w:val="26"/>
                <w:lang w:val="vi-VN"/>
              </w:rPr>
              <w:t>3.</w:t>
            </w:r>
            <w:r w:rsidRPr="00D7549A">
              <w:rPr>
                <w:color w:val="000000" w:themeColor="text1"/>
                <w:sz w:val="26"/>
                <w:szCs w:val="26"/>
              </w:rPr>
              <w:t>5</w:t>
            </w:r>
          </w:p>
        </w:tc>
        <w:tc>
          <w:tcPr>
            <w:tcW w:w="3811" w:type="dxa"/>
          </w:tcPr>
          <w:p w14:paraId="44BCCEB4" w14:textId="4E017829" w:rsidR="00D7549A" w:rsidRPr="00D7549A" w:rsidRDefault="00D7549A" w:rsidP="00D7549A">
            <w:pPr>
              <w:spacing w:before="60" w:after="60" w:line="129" w:lineRule="atLeast"/>
              <w:rPr>
                <w:color w:val="000000" w:themeColor="text1"/>
                <w:sz w:val="26"/>
                <w:szCs w:val="26"/>
              </w:rPr>
            </w:pPr>
            <w:r w:rsidRPr="00D7549A">
              <w:rPr>
                <w:color w:val="000000" w:themeColor="text1"/>
                <w:sz w:val="26"/>
                <w:szCs w:val="26"/>
              </w:rPr>
              <w:t>Chi phí quan trắc</w:t>
            </w:r>
          </w:p>
        </w:tc>
        <w:tc>
          <w:tcPr>
            <w:tcW w:w="1274" w:type="dxa"/>
          </w:tcPr>
          <w:p w14:paraId="1A52A988" w14:textId="77777777" w:rsidR="00D7549A" w:rsidRPr="00D7549A" w:rsidRDefault="00D7549A" w:rsidP="00D7549A">
            <w:pPr>
              <w:spacing w:before="60" w:after="60" w:line="129" w:lineRule="atLeast"/>
              <w:jc w:val="center"/>
              <w:rPr>
                <w:color w:val="000000" w:themeColor="text1"/>
                <w:sz w:val="26"/>
                <w:szCs w:val="26"/>
              </w:rPr>
            </w:pPr>
          </w:p>
        </w:tc>
        <w:tc>
          <w:tcPr>
            <w:tcW w:w="1145" w:type="dxa"/>
          </w:tcPr>
          <w:p w14:paraId="703E8D96" w14:textId="77777777" w:rsidR="00D7549A" w:rsidRPr="00E718F0" w:rsidRDefault="00D7549A" w:rsidP="00D7549A">
            <w:pPr>
              <w:spacing w:before="60" w:after="60" w:line="129" w:lineRule="atLeast"/>
              <w:jc w:val="center"/>
              <w:rPr>
                <w:color w:val="000000" w:themeColor="text1"/>
                <w:sz w:val="24"/>
                <w:szCs w:val="24"/>
              </w:rPr>
            </w:pPr>
          </w:p>
        </w:tc>
        <w:tc>
          <w:tcPr>
            <w:tcW w:w="1244" w:type="dxa"/>
          </w:tcPr>
          <w:p w14:paraId="2ACAA2C3" w14:textId="77777777" w:rsidR="00D7549A" w:rsidRPr="00E718F0" w:rsidRDefault="00D7549A" w:rsidP="00D7549A">
            <w:pPr>
              <w:spacing w:before="60" w:after="60" w:line="129" w:lineRule="atLeast"/>
              <w:jc w:val="center"/>
              <w:rPr>
                <w:color w:val="000000" w:themeColor="text1"/>
                <w:sz w:val="24"/>
                <w:szCs w:val="24"/>
              </w:rPr>
            </w:pPr>
          </w:p>
        </w:tc>
        <w:tc>
          <w:tcPr>
            <w:tcW w:w="1402" w:type="dxa"/>
          </w:tcPr>
          <w:p w14:paraId="3AD2E2A4" w14:textId="77777777" w:rsidR="00D7549A" w:rsidRPr="00E718F0" w:rsidRDefault="00D7549A" w:rsidP="00D7549A">
            <w:pPr>
              <w:spacing w:before="60" w:after="60" w:line="129" w:lineRule="atLeast"/>
              <w:jc w:val="center"/>
              <w:rPr>
                <w:color w:val="000000" w:themeColor="text1"/>
                <w:sz w:val="24"/>
                <w:szCs w:val="24"/>
              </w:rPr>
            </w:pPr>
          </w:p>
        </w:tc>
      </w:tr>
      <w:tr w:rsidR="00D7549A" w:rsidRPr="00E718F0" w14:paraId="76DE140A" w14:textId="77777777" w:rsidTr="00D7549A">
        <w:tc>
          <w:tcPr>
            <w:tcW w:w="736" w:type="dxa"/>
          </w:tcPr>
          <w:p w14:paraId="01236A25" w14:textId="41773DD8" w:rsidR="00D7549A" w:rsidRPr="00D7549A" w:rsidRDefault="00D7549A" w:rsidP="00D7549A">
            <w:pPr>
              <w:spacing w:before="60" w:after="60" w:line="129" w:lineRule="atLeast"/>
              <w:jc w:val="center"/>
              <w:rPr>
                <w:b/>
                <w:bCs/>
                <w:color w:val="000000" w:themeColor="text1"/>
                <w:sz w:val="26"/>
                <w:szCs w:val="26"/>
                <w:highlight w:val="yellow"/>
              </w:rPr>
            </w:pPr>
            <w:r w:rsidRPr="00D7549A">
              <w:rPr>
                <w:color w:val="000000" w:themeColor="text1"/>
                <w:sz w:val="26"/>
                <w:szCs w:val="26"/>
                <w:lang w:val="vi-VN"/>
              </w:rPr>
              <w:t>3.</w:t>
            </w:r>
            <w:r w:rsidRPr="00D7549A">
              <w:rPr>
                <w:color w:val="000000" w:themeColor="text1"/>
                <w:sz w:val="26"/>
                <w:szCs w:val="26"/>
              </w:rPr>
              <w:t>6</w:t>
            </w:r>
          </w:p>
        </w:tc>
        <w:tc>
          <w:tcPr>
            <w:tcW w:w="3811" w:type="dxa"/>
          </w:tcPr>
          <w:p w14:paraId="46ABCFD4" w14:textId="7488A022" w:rsidR="00D7549A" w:rsidRPr="00D7549A" w:rsidRDefault="00D7549A" w:rsidP="00D7549A">
            <w:pPr>
              <w:spacing w:before="60" w:after="60" w:line="129" w:lineRule="atLeast"/>
              <w:rPr>
                <w:color w:val="000000" w:themeColor="text1"/>
                <w:sz w:val="26"/>
                <w:szCs w:val="26"/>
                <w:highlight w:val="yellow"/>
              </w:rPr>
            </w:pPr>
            <w:r w:rsidRPr="00D7549A">
              <w:rPr>
                <w:color w:val="000000" w:themeColor="text1"/>
                <w:sz w:val="26"/>
                <w:szCs w:val="26"/>
              </w:rPr>
              <w:t>Chi phí xây dựng định mức kinh tế - kỹ thuật</w:t>
            </w:r>
          </w:p>
        </w:tc>
        <w:tc>
          <w:tcPr>
            <w:tcW w:w="1274" w:type="dxa"/>
          </w:tcPr>
          <w:p w14:paraId="4850CF4F" w14:textId="77777777" w:rsidR="00D7549A" w:rsidRPr="00D7549A" w:rsidRDefault="00D7549A" w:rsidP="00D7549A">
            <w:pPr>
              <w:spacing w:before="60" w:after="60" w:line="129" w:lineRule="atLeast"/>
              <w:jc w:val="center"/>
              <w:rPr>
                <w:b/>
                <w:bCs/>
                <w:color w:val="000000" w:themeColor="text1"/>
                <w:sz w:val="26"/>
                <w:szCs w:val="26"/>
                <w:highlight w:val="yellow"/>
              </w:rPr>
            </w:pPr>
          </w:p>
        </w:tc>
        <w:tc>
          <w:tcPr>
            <w:tcW w:w="1145" w:type="dxa"/>
          </w:tcPr>
          <w:p w14:paraId="5F2DE017" w14:textId="77777777" w:rsidR="00D7549A" w:rsidRPr="00E718F0" w:rsidRDefault="00D7549A" w:rsidP="00D7549A">
            <w:pPr>
              <w:spacing w:before="60" w:after="60" w:line="129" w:lineRule="atLeast"/>
              <w:jc w:val="center"/>
              <w:rPr>
                <w:b/>
                <w:bCs/>
                <w:color w:val="000000" w:themeColor="text1"/>
                <w:sz w:val="24"/>
                <w:szCs w:val="24"/>
                <w:highlight w:val="yellow"/>
              </w:rPr>
            </w:pPr>
          </w:p>
        </w:tc>
        <w:tc>
          <w:tcPr>
            <w:tcW w:w="1244" w:type="dxa"/>
          </w:tcPr>
          <w:p w14:paraId="7DFABCC0" w14:textId="77777777" w:rsidR="00D7549A" w:rsidRPr="00E718F0" w:rsidRDefault="00D7549A" w:rsidP="00D7549A">
            <w:pPr>
              <w:spacing w:before="60" w:after="60" w:line="129" w:lineRule="atLeast"/>
              <w:jc w:val="center"/>
              <w:rPr>
                <w:b/>
                <w:bCs/>
                <w:color w:val="000000" w:themeColor="text1"/>
                <w:sz w:val="24"/>
                <w:szCs w:val="24"/>
                <w:highlight w:val="yellow"/>
              </w:rPr>
            </w:pPr>
          </w:p>
        </w:tc>
        <w:tc>
          <w:tcPr>
            <w:tcW w:w="1402" w:type="dxa"/>
          </w:tcPr>
          <w:p w14:paraId="17280F42" w14:textId="296BAD83" w:rsidR="00D7549A" w:rsidRPr="00E718F0" w:rsidRDefault="00D7549A" w:rsidP="00D7549A">
            <w:pPr>
              <w:spacing w:before="60" w:after="60" w:line="129" w:lineRule="atLeast"/>
              <w:jc w:val="center"/>
              <w:rPr>
                <w:b/>
                <w:bCs/>
                <w:color w:val="000000" w:themeColor="text1"/>
                <w:sz w:val="24"/>
                <w:szCs w:val="24"/>
                <w:lang w:val="vi-VN"/>
              </w:rPr>
            </w:pPr>
          </w:p>
        </w:tc>
      </w:tr>
      <w:tr w:rsidR="00D7549A" w:rsidRPr="00E718F0" w14:paraId="0603D0E5" w14:textId="77777777" w:rsidTr="00D7549A">
        <w:tc>
          <w:tcPr>
            <w:tcW w:w="736" w:type="dxa"/>
          </w:tcPr>
          <w:p w14:paraId="40B3C542" w14:textId="75526D81" w:rsidR="00D7549A" w:rsidRPr="00D7549A" w:rsidRDefault="00D7549A" w:rsidP="00D7549A">
            <w:pPr>
              <w:spacing w:before="60" w:after="60" w:line="129" w:lineRule="atLeast"/>
              <w:jc w:val="center"/>
              <w:rPr>
                <w:b/>
                <w:bCs/>
                <w:color w:val="000000" w:themeColor="text1"/>
                <w:sz w:val="26"/>
                <w:szCs w:val="26"/>
              </w:rPr>
            </w:pPr>
            <w:r w:rsidRPr="00D7549A">
              <w:rPr>
                <w:b/>
                <w:bCs/>
                <w:color w:val="000000" w:themeColor="text1"/>
                <w:sz w:val="26"/>
                <w:szCs w:val="26"/>
              </w:rPr>
              <w:t>….</w:t>
            </w:r>
          </w:p>
        </w:tc>
        <w:tc>
          <w:tcPr>
            <w:tcW w:w="3811" w:type="dxa"/>
          </w:tcPr>
          <w:p w14:paraId="4BA3581B" w14:textId="25659030" w:rsidR="00D7549A" w:rsidRPr="00D7549A" w:rsidRDefault="00D7549A" w:rsidP="00D7549A">
            <w:pPr>
              <w:spacing w:before="60" w:after="60" w:line="129" w:lineRule="atLeast"/>
              <w:rPr>
                <w:b/>
                <w:bCs/>
                <w:color w:val="000000" w:themeColor="text1"/>
                <w:sz w:val="26"/>
                <w:szCs w:val="26"/>
              </w:rPr>
            </w:pPr>
            <w:r w:rsidRPr="00D7549A">
              <w:rPr>
                <w:b/>
                <w:bCs/>
                <w:color w:val="000000" w:themeColor="text1"/>
                <w:sz w:val="26"/>
                <w:szCs w:val="26"/>
              </w:rPr>
              <w:t>…..</w:t>
            </w:r>
          </w:p>
        </w:tc>
        <w:tc>
          <w:tcPr>
            <w:tcW w:w="1274" w:type="dxa"/>
          </w:tcPr>
          <w:p w14:paraId="5477E98F" w14:textId="77777777" w:rsidR="00D7549A" w:rsidRPr="00D7549A" w:rsidRDefault="00D7549A" w:rsidP="00D7549A">
            <w:pPr>
              <w:spacing w:before="60" w:after="60" w:line="129" w:lineRule="atLeast"/>
              <w:jc w:val="center"/>
              <w:rPr>
                <w:b/>
                <w:bCs/>
                <w:color w:val="000000" w:themeColor="text1"/>
                <w:sz w:val="26"/>
                <w:szCs w:val="26"/>
              </w:rPr>
            </w:pPr>
          </w:p>
        </w:tc>
        <w:tc>
          <w:tcPr>
            <w:tcW w:w="1145" w:type="dxa"/>
          </w:tcPr>
          <w:p w14:paraId="1748066B" w14:textId="77777777" w:rsidR="00D7549A" w:rsidRPr="00E718F0" w:rsidRDefault="00D7549A" w:rsidP="00D7549A">
            <w:pPr>
              <w:spacing w:before="60" w:after="60" w:line="129" w:lineRule="atLeast"/>
              <w:jc w:val="center"/>
              <w:rPr>
                <w:b/>
                <w:bCs/>
                <w:color w:val="000000" w:themeColor="text1"/>
                <w:sz w:val="24"/>
                <w:szCs w:val="24"/>
              </w:rPr>
            </w:pPr>
          </w:p>
        </w:tc>
        <w:tc>
          <w:tcPr>
            <w:tcW w:w="1244" w:type="dxa"/>
          </w:tcPr>
          <w:p w14:paraId="412AE6D3" w14:textId="77777777" w:rsidR="00D7549A" w:rsidRPr="00E718F0" w:rsidRDefault="00D7549A" w:rsidP="00D7549A">
            <w:pPr>
              <w:spacing w:before="60" w:after="60" w:line="129" w:lineRule="atLeast"/>
              <w:jc w:val="center"/>
              <w:rPr>
                <w:b/>
                <w:bCs/>
                <w:color w:val="000000" w:themeColor="text1"/>
                <w:sz w:val="24"/>
                <w:szCs w:val="24"/>
              </w:rPr>
            </w:pPr>
          </w:p>
        </w:tc>
        <w:tc>
          <w:tcPr>
            <w:tcW w:w="1402" w:type="dxa"/>
          </w:tcPr>
          <w:p w14:paraId="25E61016" w14:textId="77777777" w:rsidR="00D7549A" w:rsidRPr="00E718F0" w:rsidRDefault="00D7549A" w:rsidP="00D7549A">
            <w:pPr>
              <w:spacing w:before="60" w:after="60" w:line="129" w:lineRule="atLeast"/>
              <w:jc w:val="center"/>
              <w:rPr>
                <w:b/>
                <w:bCs/>
                <w:color w:val="000000" w:themeColor="text1"/>
                <w:sz w:val="24"/>
                <w:szCs w:val="24"/>
              </w:rPr>
            </w:pPr>
          </w:p>
        </w:tc>
      </w:tr>
      <w:tr w:rsidR="00D7549A" w:rsidRPr="00E718F0" w14:paraId="0B72EFAA" w14:textId="77777777" w:rsidTr="00D7549A">
        <w:tc>
          <w:tcPr>
            <w:tcW w:w="736" w:type="dxa"/>
          </w:tcPr>
          <w:p w14:paraId="5B719DCF" w14:textId="77777777" w:rsidR="00D7549A" w:rsidRPr="00E718F0" w:rsidRDefault="00D7549A" w:rsidP="00D7549A">
            <w:pPr>
              <w:spacing w:before="60" w:after="60" w:line="129" w:lineRule="atLeast"/>
              <w:jc w:val="center"/>
              <w:rPr>
                <w:b/>
                <w:bCs/>
                <w:color w:val="000000" w:themeColor="text1"/>
                <w:sz w:val="24"/>
                <w:szCs w:val="24"/>
                <w:lang w:val="vi-VN"/>
              </w:rPr>
            </w:pPr>
          </w:p>
        </w:tc>
        <w:tc>
          <w:tcPr>
            <w:tcW w:w="3811" w:type="dxa"/>
          </w:tcPr>
          <w:p w14:paraId="30BFE604" w14:textId="38741C28" w:rsidR="00D7549A" w:rsidRPr="00E718F0" w:rsidRDefault="00D7549A" w:rsidP="00D7549A">
            <w:pPr>
              <w:spacing w:before="60" w:after="60" w:line="129" w:lineRule="atLeast"/>
              <w:jc w:val="center"/>
              <w:rPr>
                <w:b/>
                <w:bCs/>
                <w:color w:val="000000" w:themeColor="text1"/>
                <w:sz w:val="24"/>
                <w:szCs w:val="24"/>
                <w:lang w:val="vi-VN"/>
              </w:rPr>
            </w:pPr>
            <w:r w:rsidRPr="00E718F0">
              <w:rPr>
                <w:b/>
                <w:bCs/>
                <w:color w:val="000000" w:themeColor="text1"/>
                <w:sz w:val="24"/>
                <w:szCs w:val="24"/>
                <w:lang w:val="vi-VN"/>
              </w:rPr>
              <w:t>TỔNG CỘNG (1+2+</w:t>
            </w:r>
            <w:r w:rsidRPr="00E718F0">
              <w:rPr>
                <w:b/>
                <w:bCs/>
                <w:color w:val="000000" w:themeColor="text1"/>
                <w:sz w:val="24"/>
                <w:szCs w:val="24"/>
              </w:rPr>
              <w:t>3</w:t>
            </w:r>
            <w:r w:rsidRPr="00E718F0">
              <w:rPr>
                <w:b/>
                <w:bCs/>
                <w:color w:val="000000" w:themeColor="text1"/>
                <w:sz w:val="24"/>
                <w:szCs w:val="24"/>
                <w:lang w:val="vi-VN"/>
              </w:rPr>
              <w:t>)</w:t>
            </w:r>
          </w:p>
        </w:tc>
        <w:tc>
          <w:tcPr>
            <w:tcW w:w="1274" w:type="dxa"/>
          </w:tcPr>
          <w:p w14:paraId="4CE7FCCC" w14:textId="77777777" w:rsidR="00D7549A" w:rsidRPr="00E718F0" w:rsidRDefault="00D7549A" w:rsidP="00D7549A">
            <w:pPr>
              <w:spacing w:before="60" w:after="60" w:line="129" w:lineRule="atLeast"/>
              <w:jc w:val="center"/>
              <w:rPr>
                <w:b/>
                <w:bCs/>
                <w:color w:val="000000" w:themeColor="text1"/>
                <w:sz w:val="24"/>
                <w:szCs w:val="24"/>
              </w:rPr>
            </w:pPr>
          </w:p>
        </w:tc>
        <w:tc>
          <w:tcPr>
            <w:tcW w:w="1145" w:type="dxa"/>
          </w:tcPr>
          <w:p w14:paraId="7AD9F3AD" w14:textId="77777777" w:rsidR="00D7549A" w:rsidRPr="00E718F0" w:rsidRDefault="00D7549A" w:rsidP="00D7549A">
            <w:pPr>
              <w:spacing w:before="60" w:after="60" w:line="129" w:lineRule="atLeast"/>
              <w:jc w:val="center"/>
              <w:rPr>
                <w:b/>
                <w:bCs/>
                <w:color w:val="000000" w:themeColor="text1"/>
                <w:sz w:val="24"/>
                <w:szCs w:val="24"/>
              </w:rPr>
            </w:pPr>
          </w:p>
        </w:tc>
        <w:tc>
          <w:tcPr>
            <w:tcW w:w="1244" w:type="dxa"/>
          </w:tcPr>
          <w:p w14:paraId="16661E53" w14:textId="77777777" w:rsidR="00D7549A" w:rsidRPr="00E718F0" w:rsidRDefault="00D7549A" w:rsidP="00D7549A">
            <w:pPr>
              <w:spacing w:before="60" w:after="60" w:line="129" w:lineRule="atLeast"/>
              <w:jc w:val="center"/>
              <w:rPr>
                <w:b/>
                <w:bCs/>
                <w:color w:val="000000" w:themeColor="text1"/>
                <w:sz w:val="24"/>
                <w:szCs w:val="24"/>
              </w:rPr>
            </w:pPr>
          </w:p>
        </w:tc>
        <w:tc>
          <w:tcPr>
            <w:tcW w:w="1402" w:type="dxa"/>
          </w:tcPr>
          <w:p w14:paraId="66A60DF9" w14:textId="77777777" w:rsidR="00D7549A" w:rsidRPr="00E718F0" w:rsidRDefault="00D7549A" w:rsidP="00D7549A">
            <w:pPr>
              <w:spacing w:before="60" w:after="60" w:line="129" w:lineRule="atLeast"/>
              <w:jc w:val="center"/>
              <w:rPr>
                <w:b/>
                <w:bCs/>
                <w:color w:val="000000" w:themeColor="text1"/>
                <w:sz w:val="24"/>
                <w:szCs w:val="24"/>
              </w:rPr>
            </w:pPr>
          </w:p>
        </w:tc>
      </w:tr>
    </w:tbl>
    <w:p w14:paraId="5360F6F1" w14:textId="77777777" w:rsidR="00B41E6B" w:rsidRDefault="00B41E6B">
      <w:pPr>
        <w:rPr>
          <w:color w:val="000000" w:themeColor="text1"/>
        </w:rPr>
      </w:pPr>
    </w:p>
    <w:p w14:paraId="33730460" w14:textId="77777777" w:rsidR="00D7549A" w:rsidRPr="00E718F0" w:rsidRDefault="00D7549A">
      <w:pPr>
        <w:rPr>
          <w:color w:val="000000" w:themeColor="text1"/>
        </w:rPr>
      </w:pPr>
    </w:p>
    <w:sectPr w:rsidR="00D7549A" w:rsidRPr="00E718F0" w:rsidSect="002B5930">
      <w:headerReference w:type="default" r:id="rId9"/>
      <w:pgSz w:w="11907" w:h="16839"/>
      <w:pgMar w:top="1008" w:right="1008" w:bottom="100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F5734" w14:textId="77777777" w:rsidR="00343857" w:rsidRDefault="00343857" w:rsidP="00C76DB3">
      <w:pPr>
        <w:spacing w:after="0" w:line="240" w:lineRule="auto"/>
      </w:pPr>
      <w:r>
        <w:separator/>
      </w:r>
    </w:p>
  </w:endnote>
  <w:endnote w:type="continuationSeparator" w:id="0">
    <w:p w14:paraId="73EAD572" w14:textId="77777777" w:rsidR="00343857" w:rsidRDefault="00343857" w:rsidP="00C7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IDFont+F3">
    <w:altName w:val="Times New Roman"/>
    <w:panose1 w:val="00000000000000000000"/>
    <w:charset w:val="00"/>
    <w:family w:val="roman"/>
    <w:notTrueType/>
    <w:pitch w:val="default"/>
  </w:font>
  <w:font w:name=".VnTimeH">
    <w:altName w:val="Courier New"/>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990FE" w14:textId="77777777" w:rsidR="00343857" w:rsidRDefault="00343857" w:rsidP="00C76DB3">
      <w:pPr>
        <w:spacing w:after="0" w:line="240" w:lineRule="auto"/>
      </w:pPr>
      <w:r>
        <w:separator/>
      </w:r>
    </w:p>
  </w:footnote>
  <w:footnote w:type="continuationSeparator" w:id="0">
    <w:p w14:paraId="7BC35A35" w14:textId="77777777" w:rsidR="00343857" w:rsidRDefault="00343857" w:rsidP="00C7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165474"/>
    </w:sdtPr>
    <w:sdtEndPr>
      <w:rPr>
        <w:rFonts w:ascii="Times New Roman" w:hAnsi="Times New Roman" w:cs="Times New Roman"/>
        <w:sz w:val="24"/>
        <w:szCs w:val="24"/>
      </w:rPr>
    </w:sdtEndPr>
    <w:sdtContent>
      <w:p w14:paraId="28C736BA" w14:textId="78A719E3" w:rsidR="005B7FDF" w:rsidRDefault="005B7FDF">
        <w:pPr>
          <w:pStyle w:val="Head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B95B36">
          <w:rPr>
            <w:rFonts w:ascii="Times New Roman" w:hAnsi="Times New Roman" w:cs="Times New Roman"/>
            <w:noProof/>
            <w:sz w:val="24"/>
            <w:szCs w:val="24"/>
          </w:rPr>
          <w:t>13</w:t>
        </w:r>
        <w:r>
          <w:rPr>
            <w:rFonts w:ascii="Times New Roman" w:hAnsi="Times New Roman" w:cs="Times New Roman"/>
            <w:sz w:val="24"/>
            <w:szCs w:val="24"/>
          </w:rPr>
          <w:fldChar w:fldCharType="end"/>
        </w:r>
      </w:p>
    </w:sdtContent>
  </w:sdt>
  <w:p w14:paraId="7D8B5828" w14:textId="77777777" w:rsidR="005B7FDF" w:rsidRDefault="005B7F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51A49"/>
    <w:multiLevelType w:val="hybridMultilevel"/>
    <w:tmpl w:val="AB42B790"/>
    <w:lvl w:ilvl="0" w:tplc="9640B98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FB958E8"/>
    <w:multiLevelType w:val="hybridMultilevel"/>
    <w:tmpl w:val="8BF47C44"/>
    <w:lvl w:ilvl="0" w:tplc="4CA4A8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563BE1"/>
    <w:multiLevelType w:val="hybridMultilevel"/>
    <w:tmpl w:val="D6724EE2"/>
    <w:lvl w:ilvl="0" w:tplc="0826EE48">
      <w:start w:val="1"/>
      <w:numFmt w:val="decimal"/>
      <w:lvlText w:val="%1."/>
      <w:lvlJc w:val="left"/>
      <w:pPr>
        <w:ind w:left="997" w:hanging="360"/>
      </w:pPr>
      <w:rPr>
        <w:rFonts w:hint="default"/>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3" w15:restartNumberingAfterBreak="0">
    <w:nsid w:val="49946661"/>
    <w:multiLevelType w:val="multilevel"/>
    <w:tmpl w:val="4994666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5BC673F6"/>
    <w:multiLevelType w:val="hybridMultilevel"/>
    <w:tmpl w:val="F030FB58"/>
    <w:lvl w:ilvl="0" w:tplc="A4E210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CBA6F10"/>
    <w:multiLevelType w:val="hybridMultilevel"/>
    <w:tmpl w:val="4426CEBC"/>
    <w:lvl w:ilvl="0" w:tplc="7D548D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B7B"/>
    <w:rsid w:val="0000516B"/>
    <w:rsid w:val="00037673"/>
    <w:rsid w:val="000A0B7A"/>
    <w:rsid w:val="000A3B7E"/>
    <w:rsid w:val="000B2B8F"/>
    <w:rsid w:val="000D0200"/>
    <w:rsid w:val="000E46AF"/>
    <w:rsid w:val="00125A7E"/>
    <w:rsid w:val="00126FD5"/>
    <w:rsid w:val="00142586"/>
    <w:rsid w:val="001432C3"/>
    <w:rsid w:val="00144C56"/>
    <w:rsid w:val="00191730"/>
    <w:rsid w:val="001A021D"/>
    <w:rsid w:val="001C5AC4"/>
    <w:rsid w:val="001E499A"/>
    <w:rsid w:val="00214243"/>
    <w:rsid w:val="00261710"/>
    <w:rsid w:val="002769F2"/>
    <w:rsid w:val="002812C1"/>
    <w:rsid w:val="002A121A"/>
    <w:rsid w:val="002B5930"/>
    <w:rsid w:val="002B59C5"/>
    <w:rsid w:val="002C0345"/>
    <w:rsid w:val="002F11EA"/>
    <w:rsid w:val="0030307F"/>
    <w:rsid w:val="00343857"/>
    <w:rsid w:val="003611BD"/>
    <w:rsid w:val="00373AAD"/>
    <w:rsid w:val="00391843"/>
    <w:rsid w:val="003C5B30"/>
    <w:rsid w:val="00455E04"/>
    <w:rsid w:val="00477A3E"/>
    <w:rsid w:val="00485ED1"/>
    <w:rsid w:val="004D13AD"/>
    <w:rsid w:val="004D3FB7"/>
    <w:rsid w:val="00507D6A"/>
    <w:rsid w:val="00510A42"/>
    <w:rsid w:val="00520107"/>
    <w:rsid w:val="00541082"/>
    <w:rsid w:val="00556853"/>
    <w:rsid w:val="005761AD"/>
    <w:rsid w:val="00591FB0"/>
    <w:rsid w:val="005938B0"/>
    <w:rsid w:val="0059540A"/>
    <w:rsid w:val="005B7FDF"/>
    <w:rsid w:val="005C256F"/>
    <w:rsid w:val="006032B3"/>
    <w:rsid w:val="00616271"/>
    <w:rsid w:val="00637F84"/>
    <w:rsid w:val="006803EE"/>
    <w:rsid w:val="006818F0"/>
    <w:rsid w:val="00696F77"/>
    <w:rsid w:val="006E281F"/>
    <w:rsid w:val="006E684F"/>
    <w:rsid w:val="0071183E"/>
    <w:rsid w:val="00725815"/>
    <w:rsid w:val="007374FB"/>
    <w:rsid w:val="00741C06"/>
    <w:rsid w:val="00746450"/>
    <w:rsid w:val="007470A9"/>
    <w:rsid w:val="00747469"/>
    <w:rsid w:val="00765868"/>
    <w:rsid w:val="00792C33"/>
    <w:rsid w:val="007E0C68"/>
    <w:rsid w:val="00802EE1"/>
    <w:rsid w:val="00803E68"/>
    <w:rsid w:val="00825B39"/>
    <w:rsid w:val="00864F8F"/>
    <w:rsid w:val="00880030"/>
    <w:rsid w:val="00881058"/>
    <w:rsid w:val="00891C7B"/>
    <w:rsid w:val="008B7C88"/>
    <w:rsid w:val="008C3806"/>
    <w:rsid w:val="008F4161"/>
    <w:rsid w:val="009725D3"/>
    <w:rsid w:val="0098516D"/>
    <w:rsid w:val="00993743"/>
    <w:rsid w:val="009B0EAC"/>
    <w:rsid w:val="009B28EA"/>
    <w:rsid w:val="00A1761A"/>
    <w:rsid w:val="00A4323A"/>
    <w:rsid w:val="00A433B2"/>
    <w:rsid w:val="00A934B7"/>
    <w:rsid w:val="00AA12D8"/>
    <w:rsid w:val="00AA4B61"/>
    <w:rsid w:val="00AE42C1"/>
    <w:rsid w:val="00AE5B34"/>
    <w:rsid w:val="00B216C1"/>
    <w:rsid w:val="00B41E6B"/>
    <w:rsid w:val="00B4745F"/>
    <w:rsid w:val="00B52269"/>
    <w:rsid w:val="00B56D49"/>
    <w:rsid w:val="00B64DB2"/>
    <w:rsid w:val="00B95B36"/>
    <w:rsid w:val="00B97A77"/>
    <w:rsid w:val="00BA078D"/>
    <w:rsid w:val="00BA19E2"/>
    <w:rsid w:val="00BF1E2B"/>
    <w:rsid w:val="00C32878"/>
    <w:rsid w:val="00C34B98"/>
    <w:rsid w:val="00C76DB3"/>
    <w:rsid w:val="00CA2E68"/>
    <w:rsid w:val="00CA4F78"/>
    <w:rsid w:val="00CB6E75"/>
    <w:rsid w:val="00CE22CB"/>
    <w:rsid w:val="00CF0737"/>
    <w:rsid w:val="00CF5035"/>
    <w:rsid w:val="00D0075D"/>
    <w:rsid w:val="00D24D0B"/>
    <w:rsid w:val="00D2576E"/>
    <w:rsid w:val="00D30E61"/>
    <w:rsid w:val="00D4377A"/>
    <w:rsid w:val="00D551F9"/>
    <w:rsid w:val="00D7174E"/>
    <w:rsid w:val="00D7549A"/>
    <w:rsid w:val="00D81D31"/>
    <w:rsid w:val="00DB7AF9"/>
    <w:rsid w:val="00DC6C5A"/>
    <w:rsid w:val="00DD6573"/>
    <w:rsid w:val="00DE34D4"/>
    <w:rsid w:val="00DE6B7B"/>
    <w:rsid w:val="00E01972"/>
    <w:rsid w:val="00E41EB4"/>
    <w:rsid w:val="00E718F0"/>
    <w:rsid w:val="00F36A7F"/>
    <w:rsid w:val="00F53AA9"/>
    <w:rsid w:val="00F86F7E"/>
    <w:rsid w:val="00FA1D59"/>
    <w:rsid w:val="00FA4CD4"/>
    <w:rsid w:val="00FD5462"/>
    <w:rsid w:val="00FE4C1F"/>
    <w:rsid w:val="00FE621D"/>
    <w:rsid w:val="00FF6A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48141"/>
  <w15:docId w15:val="{80E9C351-39B0-4904-899E-E1E9094C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DB3"/>
  </w:style>
  <w:style w:type="paragraph" w:styleId="Heading1">
    <w:name w:val="heading 1"/>
    <w:basedOn w:val="Normal"/>
    <w:next w:val="Normal"/>
    <w:link w:val="Heading1Char"/>
    <w:uiPriority w:val="9"/>
    <w:qFormat/>
    <w:rsid w:val="00DE6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6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B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B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B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B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DE6B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DE6B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B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B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B7B"/>
    <w:rPr>
      <w:rFonts w:eastAsiaTheme="majorEastAsia" w:cstheme="majorBidi"/>
      <w:color w:val="272727" w:themeColor="text1" w:themeTint="D8"/>
    </w:rPr>
  </w:style>
  <w:style w:type="paragraph" w:styleId="Title">
    <w:name w:val="Title"/>
    <w:basedOn w:val="Normal"/>
    <w:next w:val="Normal"/>
    <w:link w:val="TitleChar"/>
    <w:uiPriority w:val="10"/>
    <w:qFormat/>
    <w:rsid w:val="00DE6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B7B"/>
    <w:pPr>
      <w:spacing w:before="160"/>
      <w:jc w:val="center"/>
    </w:pPr>
    <w:rPr>
      <w:i/>
      <w:iCs/>
      <w:color w:val="404040" w:themeColor="text1" w:themeTint="BF"/>
    </w:rPr>
  </w:style>
  <w:style w:type="character" w:customStyle="1" w:styleId="QuoteChar">
    <w:name w:val="Quote Char"/>
    <w:basedOn w:val="DefaultParagraphFont"/>
    <w:link w:val="Quote"/>
    <w:uiPriority w:val="29"/>
    <w:rsid w:val="00DE6B7B"/>
    <w:rPr>
      <w:i/>
      <w:iCs/>
      <w:color w:val="404040" w:themeColor="text1" w:themeTint="BF"/>
    </w:rPr>
  </w:style>
  <w:style w:type="paragraph" w:styleId="ListParagraph">
    <w:name w:val="List Paragraph"/>
    <w:basedOn w:val="Normal"/>
    <w:uiPriority w:val="34"/>
    <w:qFormat/>
    <w:rsid w:val="00DE6B7B"/>
    <w:pPr>
      <w:ind w:left="720"/>
      <w:contextualSpacing/>
    </w:pPr>
  </w:style>
  <w:style w:type="character" w:styleId="IntenseEmphasis">
    <w:name w:val="Intense Emphasis"/>
    <w:basedOn w:val="DefaultParagraphFont"/>
    <w:uiPriority w:val="21"/>
    <w:qFormat/>
    <w:rsid w:val="00DE6B7B"/>
    <w:rPr>
      <w:i/>
      <w:iCs/>
      <w:color w:val="0F4761" w:themeColor="accent1" w:themeShade="BF"/>
    </w:rPr>
  </w:style>
  <w:style w:type="paragraph" w:styleId="IntenseQuote">
    <w:name w:val="Intense Quote"/>
    <w:basedOn w:val="Normal"/>
    <w:next w:val="Normal"/>
    <w:link w:val="IntenseQuoteChar"/>
    <w:uiPriority w:val="30"/>
    <w:qFormat/>
    <w:rsid w:val="00DE6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B7B"/>
    <w:rPr>
      <w:i/>
      <w:iCs/>
      <w:color w:val="0F4761" w:themeColor="accent1" w:themeShade="BF"/>
    </w:rPr>
  </w:style>
  <w:style w:type="character" w:styleId="IntenseReference">
    <w:name w:val="Intense Reference"/>
    <w:basedOn w:val="DefaultParagraphFont"/>
    <w:uiPriority w:val="32"/>
    <w:qFormat/>
    <w:rsid w:val="00DE6B7B"/>
    <w:rPr>
      <w:b/>
      <w:bCs/>
      <w:smallCaps/>
      <w:color w:val="0F4761" w:themeColor="accent1" w:themeShade="BF"/>
      <w:spacing w:val="5"/>
    </w:rPr>
  </w:style>
  <w:style w:type="numbering" w:customStyle="1" w:styleId="NoList1">
    <w:name w:val="No List1"/>
    <w:next w:val="NoList"/>
    <w:uiPriority w:val="99"/>
    <w:semiHidden/>
    <w:unhideWhenUsed/>
    <w:rsid w:val="00DE6B7B"/>
  </w:style>
  <w:style w:type="paragraph" w:styleId="BalloonText">
    <w:name w:val="Balloon Text"/>
    <w:basedOn w:val="Normal"/>
    <w:link w:val="BalloonTextChar"/>
    <w:uiPriority w:val="99"/>
    <w:semiHidden/>
    <w:unhideWhenUsed/>
    <w:qFormat/>
    <w:rsid w:val="00DE6B7B"/>
    <w:pPr>
      <w:spacing w:after="0" w:line="240" w:lineRule="auto"/>
    </w:pPr>
    <w:rPr>
      <w:rFonts w:ascii="Tahoma" w:eastAsia="Times New Roman" w:hAnsi="Tahoma" w:cs="Tahoma"/>
      <w:kern w:val="0"/>
      <w:sz w:val="16"/>
      <w:szCs w:val="16"/>
    </w:rPr>
  </w:style>
  <w:style w:type="character" w:customStyle="1" w:styleId="BalloonTextChar">
    <w:name w:val="Balloon Text Char"/>
    <w:basedOn w:val="DefaultParagraphFont"/>
    <w:link w:val="BalloonText"/>
    <w:uiPriority w:val="99"/>
    <w:semiHidden/>
    <w:qFormat/>
    <w:rsid w:val="00DE6B7B"/>
    <w:rPr>
      <w:rFonts w:ascii="Tahoma" w:eastAsia="Times New Roman" w:hAnsi="Tahoma" w:cs="Tahoma"/>
      <w:kern w:val="0"/>
      <w:sz w:val="16"/>
      <w:szCs w:val="16"/>
    </w:rPr>
  </w:style>
  <w:style w:type="paragraph" w:styleId="BodyText">
    <w:name w:val="Body Text"/>
    <w:basedOn w:val="Normal"/>
    <w:link w:val="BodyTextChar"/>
    <w:uiPriority w:val="99"/>
    <w:qFormat/>
    <w:rsid w:val="00DE6B7B"/>
    <w:pPr>
      <w:spacing w:after="0" w:line="240" w:lineRule="auto"/>
    </w:pPr>
    <w:rPr>
      <w:rFonts w:ascii="Times New Roman" w:eastAsia="MS Mincho" w:hAnsi="Times New Roman" w:cs="Times New Roman"/>
      <w:kern w:val="0"/>
      <w:sz w:val="28"/>
      <w:lang w:eastAsia="ja-JP"/>
    </w:rPr>
  </w:style>
  <w:style w:type="character" w:customStyle="1" w:styleId="BodyTextChar">
    <w:name w:val="Body Text Char"/>
    <w:basedOn w:val="DefaultParagraphFont"/>
    <w:link w:val="BodyText"/>
    <w:uiPriority w:val="99"/>
    <w:qFormat/>
    <w:rsid w:val="00DE6B7B"/>
    <w:rPr>
      <w:rFonts w:ascii="Times New Roman" w:eastAsia="MS Mincho" w:hAnsi="Times New Roman" w:cs="Times New Roman"/>
      <w:kern w:val="0"/>
      <w:sz w:val="28"/>
      <w:lang w:eastAsia="ja-JP"/>
    </w:rPr>
  </w:style>
  <w:style w:type="character" w:styleId="CommentReference">
    <w:name w:val="annotation reference"/>
    <w:basedOn w:val="DefaultParagraphFont"/>
    <w:uiPriority w:val="99"/>
    <w:semiHidden/>
    <w:unhideWhenUsed/>
    <w:qFormat/>
    <w:rsid w:val="00DE6B7B"/>
    <w:rPr>
      <w:sz w:val="18"/>
      <w:szCs w:val="18"/>
    </w:rPr>
  </w:style>
  <w:style w:type="paragraph" w:styleId="CommentText">
    <w:name w:val="annotation text"/>
    <w:basedOn w:val="Normal"/>
    <w:link w:val="CommentTextChar"/>
    <w:uiPriority w:val="99"/>
    <w:unhideWhenUsed/>
    <w:qFormat/>
    <w:rsid w:val="00DE6B7B"/>
    <w:pPr>
      <w:spacing w:after="200" w:line="240" w:lineRule="auto"/>
    </w:pPr>
    <w:rPr>
      <w:rFonts w:eastAsia="Times New Roman"/>
      <w:kern w:val="0"/>
    </w:rPr>
  </w:style>
  <w:style w:type="character" w:customStyle="1" w:styleId="CommentTextChar">
    <w:name w:val="Comment Text Char"/>
    <w:basedOn w:val="DefaultParagraphFont"/>
    <w:link w:val="CommentText"/>
    <w:uiPriority w:val="99"/>
    <w:qFormat/>
    <w:rsid w:val="00DE6B7B"/>
    <w:rPr>
      <w:rFonts w:eastAsia="Times New Roman"/>
      <w:kern w:val="0"/>
    </w:rPr>
  </w:style>
  <w:style w:type="paragraph" w:styleId="CommentSubject">
    <w:name w:val="annotation subject"/>
    <w:basedOn w:val="CommentText"/>
    <w:next w:val="CommentText"/>
    <w:link w:val="CommentSubjectChar"/>
    <w:uiPriority w:val="99"/>
    <w:semiHidden/>
    <w:unhideWhenUsed/>
    <w:qFormat/>
    <w:rsid w:val="00DE6B7B"/>
    <w:rPr>
      <w:b/>
      <w:bCs/>
      <w:sz w:val="20"/>
      <w:szCs w:val="20"/>
    </w:rPr>
  </w:style>
  <w:style w:type="character" w:customStyle="1" w:styleId="CommentSubjectChar">
    <w:name w:val="Comment Subject Char"/>
    <w:basedOn w:val="CommentTextChar"/>
    <w:link w:val="CommentSubject"/>
    <w:uiPriority w:val="99"/>
    <w:semiHidden/>
    <w:rsid w:val="00DE6B7B"/>
    <w:rPr>
      <w:rFonts w:eastAsia="Times New Roman"/>
      <w:b/>
      <w:bCs/>
      <w:kern w:val="0"/>
      <w:sz w:val="20"/>
      <w:szCs w:val="20"/>
    </w:rPr>
  </w:style>
  <w:style w:type="paragraph" w:styleId="Footer">
    <w:name w:val="footer"/>
    <w:basedOn w:val="Normal"/>
    <w:link w:val="FooterChar"/>
    <w:uiPriority w:val="99"/>
    <w:unhideWhenUsed/>
    <w:qFormat/>
    <w:rsid w:val="00DE6B7B"/>
    <w:pPr>
      <w:tabs>
        <w:tab w:val="center" w:pos="4680"/>
        <w:tab w:val="right" w:pos="9360"/>
      </w:tabs>
      <w:spacing w:after="0" w:line="240" w:lineRule="auto"/>
    </w:pPr>
    <w:rPr>
      <w:rFonts w:eastAsia="Times New Roman"/>
      <w:kern w:val="0"/>
      <w:sz w:val="22"/>
      <w:szCs w:val="22"/>
    </w:rPr>
  </w:style>
  <w:style w:type="character" w:customStyle="1" w:styleId="FooterChar">
    <w:name w:val="Footer Char"/>
    <w:basedOn w:val="DefaultParagraphFont"/>
    <w:link w:val="Footer"/>
    <w:uiPriority w:val="99"/>
    <w:qFormat/>
    <w:rsid w:val="00DE6B7B"/>
    <w:rPr>
      <w:rFonts w:eastAsia="Times New Roman"/>
      <w:kern w:val="0"/>
      <w:sz w:val="22"/>
      <w:szCs w:val="22"/>
    </w:rPr>
  </w:style>
  <w:style w:type="paragraph" w:styleId="Header">
    <w:name w:val="header"/>
    <w:basedOn w:val="Normal"/>
    <w:link w:val="HeaderChar"/>
    <w:uiPriority w:val="99"/>
    <w:unhideWhenUsed/>
    <w:qFormat/>
    <w:rsid w:val="00DE6B7B"/>
    <w:pPr>
      <w:tabs>
        <w:tab w:val="center" w:pos="4680"/>
        <w:tab w:val="right" w:pos="9360"/>
      </w:tabs>
      <w:spacing w:after="0" w:line="240" w:lineRule="auto"/>
    </w:pPr>
    <w:rPr>
      <w:rFonts w:eastAsia="Times New Roman"/>
      <w:kern w:val="0"/>
      <w:sz w:val="22"/>
      <w:szCs w:val="22"/>
    </w:rPr>
  </w:style>
  <w:style w:type="character" w:customStyle="1" w:styleId="HeaderChar">
    <w:name w:val="Header Char"/>
    <w:basedOn w:val="DefaultParagraphFont"/>
    <w:link w:val="Header"/>
    <w:uiPriority w:val="99"/>
    <w:qFormat/>
    <w:rsid w:val="00DE6B7B"/>
    <w:rPr>
      <w:rFonts w:eastAsia="Times New Roman"/>
      <w:kern w:val="0"/>
      <w:sz w:val="22"/>
      <w:szCs w:val="22"/>
    </w:rPr>
  </w:style>
  <w:style w:type="character" w:styleId="Hyperlink">
    <w:name w:val="Hyperlink"/>
    <w:basedOn w:val="DefaultParagraphFont"/>
    <w:uiPriority w:val="99"/>
    <w:semiHidden/>
    <w:unhideWhenUsed/>
    <w:qFormat/>
    <w:rsid w:val="00DE6B7B"/>
    <w:rPr>
      <w:color w:val="0000FF"/>
      <w:u w:val="single"/>
    </w:rPr>
  </w:style>
  <w:style w:type="paragraph" w:styleId="NormalWeb">
    <w:name w:val="Normal (Web)"/>
    <w:basedOn w:val="Normal"/>
    <w:uiPriority w:val="99"/>
    <w:unhideWhenUsed/>
    <w:qFormat/>
    <w:rsid w:val="00DE6B7B"/>
    <w:pPr>
      <w:spacing w:before="100" w:beforeAutospacing="1" w:after="100" w:afterAutospacing="1" w:line="240" w:lineRule="auto"/>
    </w:pPr>
    <w:rPr>
      <w:rFonts w:ascii="Times New Roman" w:eastAsia="Times New Roman" w:hAnsi="Times New Roman" w:cs="Times New Roman"/>
      <w:kern w:val="0"/>
    </w:rPr>
  </w:style>
  <w:style w:type="table" w:styleId="TableGrid">
    <w:name w:val="Table Grid"/>
    <w:basedOn w:val="TableNormal"/>
    <w:qFormat/>
    <w:rsid w:val="00DE6B7B"/>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qFormat/>
    <w:rsid w:val="00DE6B7B"/>
    <w:rPr>
      <w:rFonts w:eastAsia="Times New Roman"/>
      <w:sz w:val="26"/>
      <w:szCs w:val="26"/>
      <w:shd w:val="clear" w:color="auto" w:fill="FFFFFF"/>
    </w:rPr>
  </w:style>
  <w:style w:type="paragraph" w:customStyle="1" w:styleId="Other0">
    <w:name w:val="Other"/>
    <w:basedOn w:val="Normal"/>
    <w:link w:val="Other"/>
    <w:qFormat/>
    <w:rsid w:val="00DE6B7B"/>
    <w:pPr>
      <w:widowControl w:val="0"/>
      <w:shd w:val="clear" w:color="auto" w:fill="FFFFFF"/>
      <w:spacing w:after="100" w:line="283" w:lineRule="auto"/>
      <w:ind w:firstLine="400"/>
      <w:jc w:val="both"/>
    </w:pPr>
    <w:rPr>
      <w:rFonts w:eastAsia="Times New Roman"/>
      <w:sz w:val="26"/>
      <w:szCs w:val="26"/>
    </w:rPr>
  </w:style>
  <w:style w:type="character" w:customStyle="1" w:styleId="fontstyle01">
    <w:name w:val="fontstyle01"/>
    <w:rsid w:val="00DE6B7B"/>
    <w:rPr>
      <w:rFonts w:ascii="CIDFont+F3" w:hAnsi="CIDFont+F3" w:hint="default"/>
      <w:color w:val="000000"/>
      <w:sz w:val="28"/>
      <w:szCs w:val="28"/>
    </w:rPr>
  </w:style>
  <w:style w:type="paragraph" w:customStyle="1" w:styleId="TableParagraph">
    <w:name w:val="Table Paragraph"/>
    <w:basedOn w:val="Normal"/>
    <w:uiPriority w:val="1"/>
    <w:qFormat/>
    <w:rsid w:val="00DE6B7B"/>
    <w:pPr>
      <w:widowControl w:val="0"/>
      <w:autoSpaceDE w:val="0"/>
      <w:autoSpaceDN w:val="0"/>
      <w:spacing w:after="0" w:line="240" w:lineRule="auto"/>
    </w:pPr>
    <w:rPr>
      <w:rFonts w:ascii="Times New Roman" w:eastAsia="Times New Roman" w:hAnsi="Times New Roman" w:cs="Times New Roman"/>
      <w:kern w:val="0"/>
      <w:sz w:val="22"/>
      <w:szCs w:val="22"/>
    </w:rPr>
  </w:style>
  <w:style w:type="character" w:customStyle="1" w:styleId="uv3um">
    <w:name w:val="uv3um"/>
    <w:basedOn w:val="DefaultParagraphFont"/>
    <w:qFormat/>
    <w:rsid w:val="00DE6B7B"/>
  </w:style>
  <w:style w:type="character" w:styleId="PlaceholderText">
    <w:name w:val="Placeholder Text"/>
    <w:basedOn w:val="DefaultParagraphFont"/>
    <w:uiPriority w:val="99"/>
    <w:semiHidden/>
    <w:qFormat/>
    <w:rsid w:val="00DE6B7B"/>
    <w:rPr>
      <w:color w:val="666666"/>
    </w:rPr>
  </w:style>
  <w:style w:type="paragraph" w:customStyle="1" w:styleId="Revision1">
    <w:name w:val="Revision1"/>
    <w:next w:val="Revision"/>
    <w:hidden/>
    <w:uiPriority w:val="99"/>
    <w:semiHidden/>
    <w:rsid w:val="00DE6B7B"/>
    <w:pPr>
      <w:spacing w:after="0" w:line="240" w:lineRule="auto"/>
    </w:pPr>
    <w:rPr>
      <w:rFonts w:eastAsia="Times New Roman"/>
      <w:kern w:val="0"/>
      <w:sz w:val="22"/>
      <w:szCs w:val="22"/>
    </w:rPr>
  </w:style>
  <w:style w:type="paragraph" w:styleId="Revision">
    <w:name w:val="Revision"/>
    <w:hidden/>
    <w:uiPriority w:val="99"/>
    <w:semiHidden/>
    <w:rsid w:val="00DE6B7B"/>
    <w:pPr>
      <w:spacing w:after="0" w:line="240" w:lineRule="auto"/>
    </w:pPr>
  </w:style>
  <w:style w:type="character" w:styleId="Strong">
    <w:name w:val="Strong"/>
    <w:basedOn w:val="DefaultParagraphFont"/>
    <w:uiPriority w:val="22"/>
    <w:qFormat/>
    <w:rsid w:val="003611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678E5-4B86-4EB1-B460-205E5FF8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3180</Words>
  <Characters>18127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Quyên trần bảo</dc:creator>
  <cp:keywords/>
  <dc:description/>
  <cp:lastModifiedBy>Windows User</cp:lastModifiedBy>
  <cp:revision>2</cp:revision>
  <cp:lastPrinted>2025-10-16T02:43:00Z</cp:lastPrinted>
  <dcterms:created xsi:type="dcterms:W3CDTF">2025-10-20T08:38:00Z</dcterms:created>
  <dcterms:modified xsi:type="dcterms:W3CDTF">2025-10-20T08:38:00Z</dcterms:modified>
</cp:coreProperties>
</file>