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2"/>
        <w:gridCol w:w="5861"/>
      </w:tblGrid>
      <w:tr w:rsidR="00D42EB6" w:rsidTr="008F1F5E">
        <w:tblPrEx>
          <w:tblCellMar>
            <w:top w:w="0" w:type="dxa"/>
            <w:bottom w:w="0" w:type="dxa"/>
          </w:tblCellMar>
        </w:tblPrEx>
        <w:tc>
          <w:tcPr>
            <w:tcW w:w="3168" w:type="dxa"/>
            <w:shd w:val="clear" w:color="000000" w:fill="FFFFFF"/>
            <w:tcMar>
              <w:left w:w="108" w:type="dxa"/>
              <w:right w:w="108" w:type="dxa"/>
            </w:tcMar>
          </w:tcPr>
          <w:p w:rsidR="00D42EB6" w:rsidRDefault="00144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232410</wp:posOffset>
                      </wp:positionV>
                      <wp:extent cx="5810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1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8DD0AA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.15pt,18.3pt" to="96.9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615CA">
              <w:rPr>
                <w:rFonts w:ascii="Times New Roman" w:eastAsia="Times New Roman" w:hAnsi="Times New Roman" w:cs="Times New Roman"/>
                <w:b/>
                <w:sz w:val="28"/>
              </w:rPr>
              <w:t xml:space="preserve"> BỘ Y TẾ</w:t>
            </w:r>
          </w:p>
        </w:tc>
        <w:tc>
          <w:tcPr>
            <w:tcW w:w="5904" w:type="dxa"/>
            <w:shd w:val="clear" w:color="000000" w:fill="FFFFFF"/>
            <w:tcMar>
              <w:left w:w="108" w:type="dxa"/>
              <w:right w:w="108" w:type="dxa"/>
            </w:tcMar>
          </w:tcPr>
          <w:p w:rsidR="00D42EB6" w:rsidRDefault="0026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CỘNG HÒA XÃ HỘI CHỦ NGHĨA VIỆT NAM</w:t>
            </w:r>
          </w:p>
          <w:p w:rsidR="00D42EB6" w:rsidRDefault="002615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Độc lập - Tự do - Hạnh phúc</w:t>
            </w:r>
          </w:p>
        </w:tc>
      </w:tr>
      <w:tr w:rsidR="00D42EB6" w:rsidTr="008F1F5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68" w:type="dxa"/>
            <w:shd w:val="clear" w:color="000000" w:fill="FFFFFF"/>
            <w:tcMar>
              <w:left w:w="108" w:type="dxa"/>
              <w:right w:w="108" w:type="dxa"/>
            </w:tcMar>
          </w:tcPr>
          <w:p w:rsidR="00144AB4" w:rsidRDefault="00144AB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EB6" w:rsidRDefault="002615CA">
            <w:pPr>
              <w:spacing w:before="1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Số:         /2024/TT-BYT</w:t>
            </w:r>
          </w:p>
        </w:tc>
        <w:tc>
          <w:tcPr>
            <w:tcW w:w="5904" w:type="dxa"/>
            <w:shd w:val="clear" w:color="000000" w:fill="FFFFFF"/>
            <w:tcMar>
              <w:left w:w="108" w:type="dxa"/>
              <w:right w:w="108" w:type="dxa"/>
            </w:tcMar>
          </w:tcPr>
          <w:p w:rsidR="00144AB4" w:rsidRDefault="00144AB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FBCB0A" wp14:editId="63A93C96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66675</wp:posOffset>
                      </wp:positionV>
                      <wp:extent cx="20669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A1E487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3pt,5.25pt" to="22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D42EB6" w:rsidRDefault="002615CA">
            <w:pPr>
              <w:spacing w:before="1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Hà Nội, ngày    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  tháng       năm 2024</w:t>
            </w:r>
          </w:p>
        </w:tc>
      </w:tr>
    </w:tbl>
    <w:p w:rsidR="00D42EB6" w:rsidRDefault="002615C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44"/>
        </w:rPr>
        <w:t xml:space="preserve"> </w:t>
      </w:r>
    </w:p>
    <w:p w:rsidR="00D42EB6" w:rsidRDefault="002615CA">
      <w:pPr>
        <w:tabs>
          <w:tab w:val="left" w:pos="3828"/>
          <w:tab w:val="left" w:pos="5387"/>
        </w:tabs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THÔNG TƯ</w:t>
      </w:r>
    </w:p>
    <w:p w:rsidR="00D42EB6" w:rsidRDefault="00144AB4" w:rsidP="008F1F5E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6"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DBA76" wp14:editId="0C06F698">
                <wp:simplePos x="0" y="0"/>
                <wp:positionH relativeFrom="column">
                  <wp:posOffset>1790700</wp:posOffset>
                </wp:positionH>
                <wp:positionV relativeFrom="paragraph">
                  <wp:posOffset>455930</wp:posOffset>
                </wp:positionV>
                <wp:extent cx="20669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FF408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pt,35.9pt" to="303.7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2615CA">
        <w:rPr>
          <w:rFonts w:ascii="Times New Roman" w:eastAsia="Times New Roman" w:hAnsi="Times New Roman" w:cs="Times New Roman"/>
          <w:b/>
          <w:spacing w:val="-6"/>
          <w:sz w:val="28"/>
        </w:rPr>
        <w:t>Bãi bỏ một số nội dung trong Quyết định số 1895/1997/QĐ-BYT ngày 19 tháng 9 năm 1997 của Bộ trư</w:t>
      </w:r>
      <w:r w:rsidR="002615CA">
        <w:rPr>
          <w:rFonts w:ascii="Times New Roman" w:eastAsia="Times New Roman" w:hAnsi="Times New Roman" w:cs="Times New Roman"/>
          <w:b/>
          <w:spacing w:val="-6"/>
          <w:sz w:val="28"/>
        </w:rPr>
        <w:t>ởng Bộ Y tế về việc ban hành Quy chế bệnh viện</w:t>
      </w:r>
    </w:p>
    <w:p w:rsidR="00D42EB6" w:rsidRDefault="00D42EB6" w:rsidP="008F1F5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42EB6" w:rsidRDefault="002615CA" w:rsidP="001A0C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Căn cứ Luật Ban hành văn bản quy phạm pháp luật ngày 22 tháng 6 năm 2015; Luật sửa đổi, bổ sung một số điều của Luật Ban hành văn bản quy phạm pháp luật ngày 18 tháng 6 năm 2020; </w:t>
      </w:r>
    </w:p>
    <w:p w:rsidR="008F1F5E" w:rsidRDefault="008F1F5E" w:rsidP="001A0C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r w:rsidRPr="008F1F5E">
        <w:rPr>
          <w:rFonts w:ascii="Times New Roman" w:eastAsia="Times New Roman" w:hAnsi="Times New Roman" w:cs="Times New Roman"/>
          <w:i/>
          <w:sz w:val="28"/>
        </w:rPr>
        <w:t>Căn cứ Nghị định số 34/2016/NĐ-CP ngày 14 tháng 5 năm 2016 của Chính phủ quy định chi tiết một số điều và biện pháp thi hành Luật ban hành văn bản quy phạm pháp luật; Nghị định số 154/2020/NĐ-CP ngày 31 tháng 12 năm 2020 của Chính phủ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 w:rsidR="00D42EB6" w:rsidRDefault="008F1F5E" w:rsidP="001A0C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Căn cứ Nghị định số 95/2022/NĐ-CP</w:t>
      </w:r>
      <w:r w:rsidR="002615CA">
        <w:rPr>
          <w:rFonts w:ascii="Times New Roman" w:eastAsia="Times New Roman" w:hAnsi="Times New Roman" w:cs="Times New Roman"/>
          <w:i/>
          <w:sz w:val="28"/>
        </w:rPr>
        <w:t> ngày 15 tháng 11 năm 2022 của Chính phủ quy định chức năng, nhiệm vụ, quyền hạn và cơ cấu tổ chức của Bộ Y tế;</w:t>
      </w:r>
    </w:p>
    <w:p w:rsidR="00D42EB6" w:rsidRDefault="002615CA" w:rsidP="001A0C22">
      <w:pPr>
        <w:tabs>
          <w:tab w:val="left" w:pos="38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Theo đề nghị của Cục trưởng Cục Quản </w:t>
      </w:r>
      <w:r>
        <w:rPr>
          <w:rFonts w:ascii="Times New Roman" w:eastAsia="Times New Roman" w:hAnsi="Times New Roman" w:cs="Times New Roman"/>
          <w:i/>
          <w:sz w:val="28"/>
        </w:rPr>
        <w:t>lý Khám, chữa bệnh</w:t>
      </w:r>
      <w:r w:rsidR="008F1F5E">
        <w:rPr>
          <w:rFonts w:ascii="Times New Roman" w:eastAsia="Times New Roman" w:hAnsi="Times New Roman" w:cs="Times New Roman"/>
          <w:i/>
          <w:sz w:val="28"/>
        </w:rPr>
        <w:t>, Vụ trưởng Vụ Pháp chế</w:t>
      </w:r>
      <w:r>
        <w:rPr>
          <w:rFonts w:ascii="Times New Roman" w:eastAsia="Times New Roman" w:hAnsi="Times New Roman" w:cs="Times New Roman"/>
          <w:i/>
          <w:sz w:val="28"/>
        </w:rPr>
        <w:t xml:space="preserve">; </w:t>
      </w:r>
    </w:p>
    <w:p w:rsidR="00D42EB6" w:rsidRDefault="002615CA" w:rsidP="001A0C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pacing w:val="-6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Bộ trưởng Bộ Y tế ban hành Thông tư </w:t>
      </w:r>
      <w:r>
        <w:rPr>
          <w:rFonts w:ascii="Times New Roman" w:eastAsia="Times New Roman" w:hAnsi="Times New Roman" w:cs="Times New Roman"/>
          <w:i/>
          <w:spacing w:val="-6"/>
          <w:sz w:val="28"/>
        </w:rPr>
        <w:t>bãi bỏ một số nội dung trong Quyết định số 1895/1997/QĐ-BYT ngày 19 tháng 9 năm 1997 của Bộ trưởng Bộ Y tế về việc ban hành Quy chế bệnh viện.</w:t>
      </w:r>
    </w:p>
    <w:p w:rsidR="00D42EB6" w:rsidRDefault="002615CA" w:rsidP="001A0C22">
      <w:pPr>
        <w:tabs>
          <w:tab w:val="left" w:pos="38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Điều 1. Bãi bỏ một số nội dung trong Quy chế bệnh viện </w:t>
      </w:r>
    </w:p>
    <w:p w:rsidR="00D42EB6" w:rsidRDefault="002615CA" w:rsidP="001A0C22">
      <w:pPr>
        <w:tabs>
          <w:tab w:val="left" w:pos="38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</w:rPr>
      </w:pPr>
      <w:r>
        <w:rPr>
          <w:rFonts w:ascii="Times New Roman" w:eastAsia="Times New Roman" w:hAnsi="Times New Roman" w:cs="Times New Roman"/>
          <w:spacing w:val="-6"/>
          <w:sz w:val="28"/>
        </w:rPr>
        <w:t>Bãi bỏ một số nội dung trong Quyết định số 1895/1997/QĐ-BYT ngày 19 tháng 9 năm 1997 của Bộ trưởng Bộ Y tế về việc ban hành Quy chế bệnh viện chi tiết tại Phụ lục ban hành kèm theo Thông tư này.</w:t>
      </w:r>
    </w:p>
    <w:p w:rsidR="00D42EB6" w:rsidRDefault="002615CA" w:rsidP="001A0C22">
      <w:pPr>
        <w:tabs>
          <w:tab w:val="left" w:pos="38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Điều 2. Hiệu lực thi hành</w:t>
      </w:r>
    </w:p>
    <w:p w:rsidR="00D42EB6" w:rsidRDefault="002615CA" w:rsidP="001A0C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Thông tư này có hiệu lực thi h</w:t>
      </w:r>
      <w:r>
        <w:rPr>
          <w:rFonts w:ascii="Times New Roman" w:eastAsia="Times New Roman" w:hAnsi="Times New Roman" w:cs="Times New Roman"/>
          <w:sz w:val="28"/>
        </w:rPr>
        <w:t>ành kể từ ngày      tháng      năm 2024.</w:t>
      </w:r>
    </w:p>
    <w:p w:rsidR="00D42EB6" w:rsidRDefault="002615CA" w:rsidP="001A0C22">
      <w:pPr>
        <w:tabs>
          <w:tab w:val="left" w:pos="38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Điều 3. Điều khoản thi hành</w:t>
      </w:r>
    </w:p>
    <w:p w:rsidR="00D42EB6" w:rsidRDefault="002615CA" w:rsidP="001A0C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Chánh Văn phòng Bộ, Cục trưởng Cục Quản lý khám, chữa bệnh, Vụ trưởng Vụ Pháp chế, Chánh Thanh tra Bộ, Vụ trưởng, Cục trưởng các Vụ, Cục thuộc Bộ Y tế và các cơ quan, tổ chức, cá nhân có</w:t>
      </w:r>
      <w:r>
        <w:rPr>
          <w:rFonts w:ascii="Times New Roman" w:eastAsia="Times New Roman" w:hAnsi="Times New Roman" w:cs="Times New Roman"/>
          <w:sz w:val="28"/>
        </w:rPr>
        <w:t xml:space="preserve"> liên quan chịu trách nhiệm thi hành Thông tư này./.</w:t>
      </w:r>
    </w:p>
    <w:p w:rsidR="003476D9" w:rsidRDefault="003476D9" w:rsidP="003476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9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3"/>
        <w:gridCol w:w="265"/>
        <w:gridCol w:w="4096"/>
      </w:tblGrid>
      <w:tr w:rsidR="00D42EB6" w:rsidTr="003476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3" w:type="dxa"/>
            <w:shd w:val="clear" w:color="000000" w:fill="FFFFFF"/>
            <w:tcMar>
              <w:left w:w="108" w:type="dxa"/>
              <w:right w:w="108" w:type="dxa"/>
            </w:tcMar>
          </w:tcPr>
          <w:p w:rsidR="00D42EB6" w:rsidRDefault="00261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Nơi nhận:</w:t>
            </w:r>
          </w:p>
          <w:p w:rsidR="00D42EB6" w:rsidRDefault="00261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Ủy ban xã hội của Quốc hội;</w:t>
            </w:r>
          </w:p>
          <w:p w:rsidR="00D42EB6" w:rsidRDefault="00261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Văn phòng Chính phủ (KGVX, Công báo; Cổng thông tin điện tử CP);</w:t>
            </w:r>
          </w:p>
          <w:p w:rsidR="00D42EB6" w:rsidRDefault="00261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Bộ, cơ quan ngang bộ, cơ quan thuộc Chính phủ;</w:t>
            </w:r>
          </w:p>
          <w:p w:rsidR="00D42EB6" w:rsidRDefault="00261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Kiểm toán Nhà nước;</w:t>
            </w:r>
          </w:p>
          <w:p w:rsidR="00D42EB6" w:rsidRDefault="00261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Bảo hiểm xã hội Việ</w:t>
            </w:r>
            <w:r>
              <w:rPr>
                <w:rFonts w:ascii="Times New Roman" w:eastAsia="Times New Roman" w:hAnsi="Times New Roman" w:cs="Times New Roman"/>
              </w:rPr>
              <w:t>t Nam;</w:t>
            </w:r>
          </w:p>
          <w:p w:rsidR="00D42EB6" w:rsidRDefault="00261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Bộ Tư pháp (Cục Kiểm tra VBQPPL);</w:t>
            </w:r>
          </w:p>
          <w:p w:rsidR="00D42EB6" w:rsidRDefault="00261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Bộ trưởng (để b/c);</w:t>
            </w:r>
          </w:p>
          <w:p w:rsidR="00D42EB6" w:rsidRDefault="00261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Các Thứ trưởng Bộ Y tế;</w:t>
            </w:r>
          </w:p>
          <w:p w:rsidR="00D42EB6" w:rsidRDefault="00261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UBND tỉnh, thành phố trực thuộc TW;</w:t>
            </w:r>
          </w:p>
          <w:p w:rsidR="00D42EB6" w:rsidRDefault="00261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Sở Y tế tỉnh, thành phố trực thuộc TW;</w:t>
            </w:r>
          </w:p>
          <w:p w:rsidR="00D42EB6" w:rsidRDefault="00261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Đơn vị trực thuộc Bộ Y tế;</w:t>
            </w:r>
          </w:p>
          <w:p w:rsidR="00D42EB6" w:rsidRDefault="00261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Các Vụ, Cục, Văn phòng Bộ, Thanh tra Bộ;</w:t>
            </w:r>
          </w:p>
          <w:p w:rsidR="00D42EB6" w:rsidRDefault="00261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Cổng th</w:t>
            </w:r>
            <w:r>
              <w:rPr>
                <w:rFonts w:ascii="Times New Roman" w:eastAsia="Times New Roman" w:hAnsi="Times New Roman" w:cs="Times New Roman"/>
              </w:rPr>
              <w:t>ông tin điện tử Bộ Y tế;</w:t>
            </w:r>
          </w:p>
          <w:p w:rsidR="00D42EB6" w:rsidRDefault="002615C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- Lưu: VT, KCB.</w:t>
            </w:r>
          </w:p>
        </w:tc>
        <w:tc>
          <w:tcPr>
            <w:tcW w:w="265" w:type="dxa"/>
            <w:shd w:val="clear" w:color="000000" w:fill="FFFFFF"/>
            <w:tcMar>
              <w:left w:w="108" w:type="dxa"/>
              <w:right w:w="108" w:type="dxa"/>
            </w:tcMar>
          </w:tcPr>
          <w:p w:rsidR="00D42EB6" w:rsidRDefault="00D42EB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shd w:val="clear" w:color="000000" w:fill="FFFFFF"/>
            <w:tcMar>
              <w:left w:w="108" w:type="dxa"/>
              <w:right w:w="108" w:type="dxa"/>
            </w:tcMar>
          </w:tcPr>
          <w:p w:rsidR="00D42EB6" w:rsidRDefault="0026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KT. BỘ TRƯỞNG</w:t>
            </w:r>
          </w:p>
          <w:p w:rsidR="00D42EB6" w:rsidRDefault="0026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THỨ TRƯỞNG</w:t>
            </w:r>
          </w:p>
          <w:p w:rsidR="00D42EB6" w:rsidRDefault="00D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D42EB6" w:rsidRDefault="00D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D42EB6" w:rsidRDefault="00D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D42EB6" w:rsidRDefault="00D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D42EB6" w:rsidRDefault="00D4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D42EB6" w:rsidRDefault="0026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Trần Văn Thuấn</w:t>
            </w:r>
          </w:p>
          <w:p w:rsidR="00D42EB6" w:rsidRDefault="00D42EB6">
            <w:pPr>
              <w:spacing w:after="0" w:line="240" w:lineRule="auto"/>
              <w:jc w:val="center"/>
            </w:pPr>
          </w:p>
        </w:tc>
      </w:tr>
    </w:tbl>
    <w:p w:rsidR="008F1F5E" w:rsidRDefault="008F1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1F5E" w:rsidRDefault="008F1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1F5E" w:rsidRDefault="008F1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1F5E" w:rsidRDefault="008F1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1F5E" w:rsidRDefault="008F1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1F5E" w:rsidRDefault="008F1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1F5E" w:rsidRDefault="008F1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1F5E" w:rsidRDefault="008F1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1F5E" w:rsidRDefault="008F1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1F5E" w:rsidRDefault="008F1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1F5E" w:rsidRDefault="008F1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1F5E" w:rsidRDefault="008F1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1F5E" w:rsidRDefault="008F1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1F5E" w:rsidRDefault="008F1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1F5E" w:rsidRDefault="008F1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1F5E" w:rsidRDefault="008F1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1F5E" w:rsidRDefault="008F1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3"/>
        <w:gridCol w:w="5583"/>
      </w:tblGrid>
      <w:tr w:rsidR="008F1F5E" w:rsidTr="003476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53" w:type="dxa"/>
            <w:shd w:val="clear" w:color="000000" w:fill="FFFFFF"/>
            <w:tcMar>
              <w:left w:w="108" w:type="dxa"/>
              <w:right w:w="108" w:type="dxa"/>
            </w:tcMar>
          </w:tcPr>
          <w:p w:rsidR="008F1F5E" w:rsidRDefault="003476D9" w:rsidP="00E35DAA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noProof/>
                <w:sz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2B3842" wp14:editId="5C1A200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233045</wp:posOffset>
                      </wp:positionV>
                      <wp:extent cx="58102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1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CF1144" id="Straight Connector 4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.35pt,18.35pt" to="104.1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F1F5E">
              <w:rPr>
                <w:rFonts w:ascii="Times New Roman" w:eastAsia="Times New Roman" w:hAnsi="Times New Roman" w:cs="Times New Roman"/>
                <w:b/>
                <w:sz w:val="28"/>
              </w:rPr>
              <w:t>BỘ Y TẾ</w:t>
            </w:r>
          </w:p>
        </w:tc>
        <w:tc>
          <w:tcPr>
            <w:tcW w:w="5583" w:type="dxa"/>
            <w:shd w:val="clear" w:color="000000" w:fill="FFFFFF"/>
            <w:tcMar>
              <w:left w:w="108" w:type="dxa"/>
              <w:right w:w="108" w:type="dxa"/>
            </w:tcMar>
          </w:tcPr>
          <w:p w:rsidR="008F1F5E" w:rsidRDefault="008F1F5E" w:rsidP="003476D9">
            <w:pPr>
              <w:spacing w:after="0" w:line="240" w:lineRule="auto"/>
              <w:ind w:right="-201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CỘNG HÒA XÃ HỘI CHỦ NGHĨA VIỆT NAM</w:t>
            </w:r>
          </w:p>
          <w:p w:rsidR="008F1F5E" w:rsidRDefault="008F1F5E" w:rsidP="00E35D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Độc lập - Tự do - Hạnh phúc</w:t>
            </w:r>
          </w:p>
        </w:tc>
      </w:tr>
      <w:tr w:rsidR="008F1F5E" w:rsidTr="003476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53" w:type="dxa"/>
            <w:shd w:val="clear" w:color="000000" w:fill="FFFFFF"/>
            <w:tcMar>
              <w:left w:w="108" w:type="dxa"/>
              <w:right w:w="108" w:type="dxa"/>
            </w:tcMar>
          </w:tcPr>
          <w:p w:rsidR="008F1F5E" w:rsidRDefault="008F1F5E" w:rsidP="00E35DAA">
            <w:pPr>
              <w:spacing w:before="1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583" w:type="dxa"/>
            <w:shd w:val="clear" w:color="000000" w:fill="FFFFFF"/>
            <w:tcMar>
              <w:left w:w="108" w:type="dxa"/>
              <w:right w:w="108" w:type="dxa"/>
            </w:tcMar>
          </w:tcPr>
          <w:p w:rsidR="008F1F5E" w:rsidRDefault="003476D9" w:rsidP="00E35DAA">
            <w:pPr>
              <w:spacing w:before="12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16DA13" wp14:editId="6FB8B1B6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10160</wp:posOffset>
                      </wp:positionV>
                      <wp:extent cx="206692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C83838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95pt,.8pt" to="215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D42EB6" w:rsidRDefault="00347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PHỤ LỤC</w:t>
      </w:r>
    </w:p>
    <w:p w:rsidR="00D42EB6" w:rsidRDefault="00261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pacing w:val="-6"/>
          <w:sz w:val="28"/>
        </w:rPr>
        <w:t xml:space="preserve">Bãi bỏ một số nội dung trong Quyết định số 1895/1997/QĐ-BYT ngày 19 tháng 9 năm </w:t>
      </w:r>
      <w:r>
        <w:rPr>
          <w:rFonts w:ascii="Times New Roman" w:eastAsia="Times New Roman" w:hAnsi="Times New Roman" w:cs="Times New Roman"/>
          <w:b/>
          <w:spacing w:val="-6"/>
          <w:sz w:val="28"/>
        </w:rPr>
        <w:t xml:space="preserve">1997 của Bộ trưởng Bộ Y tế về việc ban hành Quy chế bệnh viện </w:t>
      </w:r>
    </w:p>
    <w:p w:rsidR="00D42EB6" w:rsidRDefault="002615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(Ban hành kèm theo Thông tư        /2024/TT-BYT ngày     tháng      năm 2024</w:t>
      </w:r>
    </w:p>
    <w:p w:rsidR="00D42EB6" w:rsidRDefault="002615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 của Bộ trưởng Bộ Y tế)</w:t>
      </w:r>
    </w:p>
    <w:p w:rsidR="00D42EB6" w:rsidRDefault="00D42EB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895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5"/>
        <w:gridCol w:w="7654"/>
      </w:tblGrid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STT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 w:rsidP="00A909E0">
            <w:pPr>
              <w:spacing w:before="6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Nội dung bãi bỏ 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5222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PHẦN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I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QUY CHẾ TỔ CHỨC BỆNH VIỆN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5222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Mục 9, phần I: Vị trí, chức năng, nhiệm vụ, tổ chức của phòng y tá (điều dưỡng)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5222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PHẦN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II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909E0" w:rsidRDefault="00A909E0">
            <w:pPr>
              <w:spacing w:before="60" w:after="6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QUY CHẾ NHIỆM VỤ, QUYỀN HẠN, CHỨC TRÁCH CÁ NHÂN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5222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 w:rsidP="00522219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Mục 5, phần II: Trưởng phòng y tá (điều dưỡng)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5222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 w:rsidP="003C5A84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Mục 31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phần II</w:t>
            </w:r>
            <w:r>
              <w:rPr>
                <w:rFonts w:ascii="Times New Roman" w:eastAsia="Times New Roman" w:hAnsi="Times New Roman" w:cs="Times New Roman"/>
                <w:sz w:val="28"/>
              </w:rPr>
              <w:t>: Trưởng khoa phẫu thuật - gây mê hồi sức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5222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 w:rsidP="003C5A84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Mục 39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phần II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: Trưởng khoa xét nghiệm 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5222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Mục 40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phần II</w:t>
            </w:r>
            <w:r>
              <w:rPr>
                <w:rFonts w:ascii="Times New Roman" w:eastAsia="Times New Roman" w:hAnsi="Times New Roman" w:cs="Times New Roman"/>
                <w:sz w:val="28"/>
              </w:rPr>
              <w:t>: Trưởng khoa huyết học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5222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Mục 41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phần II</w:t>
            </w:r>
            <w:r>
              <w:rPr>
                <w:rFonts w:ascii="Times New Roman" w:eastAsia="Times New Roman" w:hAnsi="Times New Roman" w:cs="Times New Roman"/>
                <w:sz w:val="28"/>
              </w:rPr>
              <w:t>: Trưởng khoa hóa sinh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5222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Mục 42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phần II</w:t>
            </w:r>
            <w:r>
              <w:rPr>
                <w:rFonts w:ascii="Times New Roman" w:eastAsia="Times New Roman" w:hAnsi="Times New Roman" w:cs="Times New Roman"/>
                <w:sz w:val="28"/>
              </w:rPr>
              <w:t>: Trưởng khoa vi sinh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5222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Mục 45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phần II</w:t>
            </w:r>
            <w:r>
              <w:rPr>
                <w:rFonts w:ascii="Times New Roman" w:eastAsia="Times New Roman" w:hAnsi="Times New Roman" w:cs="Times New Roman"/>
                <w:sz w:val="28"/>
              </w:rPr>
              <w:t>: Trưởng khoa Giải phẫu bệnh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5222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2.8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Mục 46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phần II</w:t>
            </w:r>
            <w:r>
              <w:rPr>
                <w:rFonts w:ascii="Times New Roman" w:eastAsia="Times New Roman" w:hAnsi="Times New Roman" w:cs="Times New Roman"/>
                <w:sz w:val="28"/>
              </w:rPr>
              <w:t>: Trưởng khoa chống nhiễm khuẩn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5222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2.9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Mục 47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phần II</w:t>
            </w:r>
            <w:r>
              <w:rPr>
                <w:rFonts w:ascii="Times New Roman" w:eastAsia="Times New Roman" w:hAnsi="Times New Roman" w:cs="Times New Roman"/>
                <w:sz w:val="28"/>
              </w:rPr>
              <w:t>: Trưởng khoa dược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5222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2.10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Mục 48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phần II</w:t>
            </w:r>
            <w:r>
              <w:rPr>
                <w:rFonts w:ascii="Times New Roman" w:eastAsia="Times New Roman" w:hAnsi="Times New Roman" w:cs="Times New Roman"/>
                <w:sz w:val="28"/>
              </w:rPr>
              <w:t>: Trưởng khoa dinh dưỡng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5222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2.11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 w:rsidP="00914574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Mục 53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phần II</w:t>
            </w:r>
            <w:r>
              <w:rPr>
                <w:rFonts w:ascii="Times New Roman" w:eastAsia="Times New Roman" w:hAnsi="Times New Roman" w:cs="Times New Roman"/>
                <w:sz w:val="28"/>
              </w:rPr>
              <w:t>: Bác sĩ gây mê hồi sức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5222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2.12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Mục 56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phần II</w:t>
            </w:r>
            <w:r>
              <w:rPr>
                <w:rFonts w:ascii="Times New Roman" w:eastAsia="Times New Roman" w:hAnsi="Times New Roman" w:cs="Times New Roman"/>
                <w:sz w:val="28"/>
              </w:rPr>
              <w:t>: Bác sĩ xét nghiệm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5222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2.13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 w:rsidP="00914574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Mục 59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phần II</w:t>
            </w:r>
            <w:r>
              <w:rPr>
                <w:rFonts w:ascii="Times New Roman" w:eastAsia="Times New Roman" w:hAnsi="Times New Roman" w:cs="Times New Roman"/>
                <w:sz w:val="28"/>
              </w:rPr>
              <w:t>: Dược sĩ phụ trách kho cấp phát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5222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2.14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Mục 60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phần II</w:t>
            </w:r>
            <w:r>
              <w:rPr>
                <w:rFonts w:ascii="Times New Roman" w:eastAsia="Times New Roman" w:hAnsi="Times New Roman" w:cs="Times New Roman"/>
                <w:sz w:val="28"/>
              </w:rPr>
              <w:t>: Dược sĩ pha chế thuốc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5222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2.15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Mục 62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phần II</w:t>
            </w:r>
            <w:r>
              <w:rPr>
                <w:rFonts w:ascii="Times New Roman" w:eastAsia="Times New Roman" w:hAnsi="Times New Roman" w:cs="Times New Roman"/>
                <w:sz w:val="28"/>
              </w:rPr>
              <w:t>: Y tá (điều dưỡng) trưởng khoa, nữ hộ sinh trưởng khoa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5222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2.16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Mục 65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phần II</w:t>
            </w:r>
            <w:r>
              <w:rPr>
                <w:rFonts w:ascii="Times New Roman" w:eastAsia="Times New Roman" w:hAnsi="Times New Roman" w:cs="Times New Roman"/>
                <w:sz w:val="28"/>
              </w:rPr>
              <w:t>: Y tá (điều dưỡng) chăm sóc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3C5A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2.17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Mục 68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phần II</w:t>
            </w:r>
            <w:r>
              <w:rPr>
                <w:rFonts w:ascii="Times New Roman" w:eastAsia="Times New Roman" w:hAnsi="Times New Roman" w:cs="Times New Roman"/>
                <w:sz w:val="28"/>
              </w:rPr>
              <w:t>: Kỹ thuật viên trưởng khoa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3C5A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2.18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Mục 69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phần II</w:t>
            </w:r>
            <w:r>
              <w:rPr>
                <w:rFonts w:ascii="Times New Roman" w:eastAsia="Times New Roman" w:hAnsi="Times New Roman" w:cs="Times New Roman"/>
                <w:sz w:val="28"/>
              </w:rPr>
              <w:t>: Kỹ thuật viên xét nghiệm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3C5A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PHẦN III: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QUY CHẾ QUẢN LÝ BỆNH VIỆN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3C5A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Mục 5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phần III</w:t>
            </w:r>
            <w:r>
              <w:rPr>
                <w:rFonts w:ascii="Times New Roman" w:eastAsia="Times New Roman" w:hAnsi="Times New Roman" w:cs="Times New Roman"/>
                <w:sz w:val="28"/>
              </w:rPr>
              <w:t>: Quy chế lưu trữ hồ sơ bệnh án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3C5A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 w:rsidP="00914574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Mục 8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phần III</w:t>
            </w:r>
            <w:r>
              <w:rPr>
                <w:rFonts w:ascii="Times New Roman" w:eastAsia="Times New Roman" w:hAnsi="Times New Roman" w:cs="Times New Roman"/>
                <w:sz w:val="28"/>
              </w:rPr>
              <w:t>: Quy định về quyền lợi và nghĩa vụ của người bệnh và gia đình người bệnh đối với bệnh viện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3C5A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Mục 9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Phần III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: Quy định Hội đồng thuốc và điều trị 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3C5A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Mục 11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Phần III</w:t>
            </w:r>
            <w:r>
              <w:rPr>
                <w:rFonts w:ascii="Times New Roman" w:eastAsia="Times New Roman" w:hAnsi="Times New Roman" w:cs="Times New Roman"/>
                <w:sz w:val="28"/>
              </w:rPr>
              <w:t>: Quy chế trang phục y tế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3C5A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Mục 13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phần III</w:t>
            </w:r>
            <w:r>
              <w:rPr>
                <w:rFonts w:ascii="Times New Roman" w:eastAsia="Times New Roman" w:hAnsi="Times New Roman" w:cs="Times New Roman"/>
                <w:sz w:val="28"/>
              </w:rPr>
              <w:t>: Quy chế quản lý và sử dụng vật tư, thiết bị y tế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3C5A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Mục 16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phần III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: Quy chế học tập và giảng dạy tại bệnh viện 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3C5A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Mục 17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phần III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: Quy chế công tác nghiên cứu khoa học công nghệ 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3C5A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PHẦN IV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909E0" w:rsidRDefault="00A909E0">
            <w:pPr>
              <w:spacing w:before="60" w:after="6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QUY CHẾ CHUYÊN MÔN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3C5A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4.1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Mục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phần IV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 Quy chế thường trực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3C5A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 w:rsidP="00914574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Mục 2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phần IV</w:t>
            </w:r>
            <w:r>
              <w:rPr>
                <w:rFonts w:ascii="Times New Roman" w:eastAsia="Times New Roman" w:hAnsi="Times New Roman" w:cs="Times New Roman"/>
                <w:sz w:val="28"/>
              </w:rPr>
              <w:t>: Quy chế cấp cứu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E0" w:rsidRDefault="00A909E0" w:rsidP="003C5A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Mục 3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phần IV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: Quy chế chẩn đoán bệnh, làm hồ sơ bệnh án và kê đơn điều trị 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3C5A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Mục 4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phần IV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: Quy chế chuyển viện 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E0" w:rsidRDefault="00A909E0" w:rsidP="003C5A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Mục 5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phần IV</w:t>
            </w:r>
            <w:r>
              <w:rPr>
                <w:rFonts w:ascii="Times New Roman" w:eastAsia="Times New Roman" w:hAnsi="Times New Roman" w:cs="Times New Roman"/>
                <w:sz w:val="28"/>
              </w:rPr>
              <w:t>: Quy chế điều trị ngoại trú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E0" w:rsidRDefault="00A909E0" w:rsidP="003C5A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Mục 6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phần IV</w:t>
            </w:r>
            <w:r>
              <w:rPr>
                <w:rFonts w:ascii="Times New Roman" w:eastAsia="Times New Roman" w:hAnsi="Times New Roman" w:cs="Times New Roman"/>
                <w:sz w:val="28"/>
              </w:rPr>
              <w:t>: Quy chế khám bệnh, chữa bệnh theo yêu cầu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E0" w:rsidRDefault="00A909E0" w:rsidP="003C5A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Mục 7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phần IV</w:t>
            </w:r>
            <w:r>
              <w:rPr>
                <w:rFonts w:ascii="Times New Roman" w:eastAsia="Times New Roman" w:hAnsi="Times New Roman" w:cs="Times New Roman"/>
                <w:sz w:val="28"/>
              </w:rPr>
              <w:t>: Quy chế Hội chẩn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3C5A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4.8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Mục 8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phần IV</w:t>
            </w:r>
            <w:r>
              <w:rPr>
                <w:rFonts w:ascii="Times New Roman" w:eastAsia="Times New Roman" w:hAnsi="Times New Roman" w:cs="Times New Roman"/>
                <w:sz w:val="28"/>
              </w:rPr>
              <w:t>: Quy chế sử dụng thuốc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3C5A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4.9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Mục 9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phần IV</w:t>
            </w:r>
            <w:r>
              <w:rPr>
                <w:rFonts w:ascii="Times New Roman" w:eastAsia="Times New Roman" w:hAnsi="Times New Roman" w:cs="Times New Roman"/>
                <w:sz w:val="28"/>
              </w:rPr>
              <w:t>: Quy chế công tác chăm sóc người bệnh toàn diện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3C5A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4.10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Mục 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phần IV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Quy chế chống nhiễm khuẩn bệnh viện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E0" w:rsidRDefault="00A909E0" w:rsidP="003C5A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4.11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Mục 12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phần IV</w:t>
            </w:r>
            <w:r>
              <w:rPr>
                <w:rFonts w:ascii="Times New Roman" w:eastAsia="Times New Roman" w:hAnsi="Times New Roman" w:cs="Times New Roman"/>
                <w:sz w:val="28"/>
              </w:rPr>
              <w:t>: Quy chế công tác xử lý chất thải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E0" w:rsidRDefault="00A909E0" w:rsidP="003C5A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4.12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Mục 13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phần IV</w:t>
            </w:r>
            <w:r>
              <w:rPr>
                <w:rFonts w:ascii="Times New Roman" w:eastAsia="Times New Roman" w:hAnsi="Times New Roman" w:cs="Times New Roman"/>
                <w:sz w:val="28"/>
              </w:rPr>
              <w:t>: Quy chế đối với người bệnh không có người nhận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E0" w:rsidRDefault="00A909E0" w:rsidP="003C5A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4.13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Mục 14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phần IV</w:t>
            </w:r>
            <w:r>
              <w:rPr>
                <w:rFonts w:ascii="Times New Roman" w:eastAsia="Times New Roman" w:hAnsi="Times New Roman" w:cs="Times New Roman"/>
                <w:sz w:val="28"/>
              </w:rPr>
              <w:t>: Quy chế giải quyết người bệnh tử vong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3C5A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PHẦN V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909E0" w:rsidRDefault="00A909E0">
            <w:pPr>
              <w:spacing w:before="60" w:after="6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QUY CHẾ CÔNG TÁC MỘT SỐ KHOA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3C5A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5.1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Tiết 2, điểm I, 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ục 1, phần 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 Quy chế công tác khoa khám bệnh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3C5A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5.2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Mục 5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phần V</w:t>
            </w:r>
            <w:r>
              <w:rPr>
                <w:rFonts w:ascii="Times New Roman" w:eastAsia="Times New Roman" w:hAnsi="Times New Roman" w:cs="Times New Roman"/>
                <w:sz w:val="28"/>
              </w:rPr>
              <w:t>: Quy chế công tác khoa y học cổ truyền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3C5A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5.3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Mục 7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phần V</w:t>
            </w:r>
            <w:r>
              <w:rPr>
                <w:rFonts w:ascii="Times New Roman" w:eastAsia="Times New Roman" w:hAnsi="Times New Roman" w:cs="Times New Roman"/>
                <w:sz w:val="28"/>
              </w:rPr>
              <w:t>: Quy chế công tác khoa tâm thần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3C5A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5.4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Mục 10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phần V</w:t>
            </w:r>
            <w:r>
              <w:rPr>
                <w:rFonts w:ascii="Times New Roman" w:eastAsia="Times New Roman" w:hAnsi="Times New Roman" w:cs="Times New Roman"/>
                <w:sz w:val="28"/>
              </w:rPr>
              <w:t>: Quy chế công tác khoa vật lý trị liệu phục hồi chức năng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3C5A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5.5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Mục 12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phần V</w:t>
            </w:r>
            <w:r>
              <w:rPr>
                <w:rFonts w:ascii="Times New Roman" w:eastAsia="Times New Roman" w:hAnsi="Times New Roman" w:cs="Times New Roman"/>
                <w:sz w:val="28"/>
              </w:rPr>
              <w:t>: Quy chế công tác khoa phẫu thuật - gây mê hồi sức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3C5A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5.6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Mục 17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phần V</w:t>
            </w:r>
            <w:r>
              <w:rPr>
                <w:rFonts w:ascii="Times New Roman" w:eastAsia="Times New Roman" w:hAnsi="Times New Roman" w:cs="Times New Roman"/>
                <w:sz w:val="28"/>
              </w:rPr>
              <w:t>: Quy chế công tác khoa xét nghiệm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3C5A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5.7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Mục 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phần 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Quy chế công tác khoa chống nhiễm khuẩn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3C5A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5.8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Mục 26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phần V</w:t>
            </w:r>
            <w:r>
              <w:rPr>
                <w:rFonts w:ascii="Times New Roman" w:eastAsia="Times New Roman" w:hAnsi="Times New Roman" w:cs="Times New Roman"/>
                <w:sz w:val="28"/>
              </w:rPr>
              <w:t>: Quy chế công tác khoa giải phẫu bệnh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3C5A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5.9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Mục 27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phần V</w:t>
            </w:r>
            <w:r>
              <w:rPr>
                <w:rFonts w:ascii="Times New Roman" w:eastAsia="Times New Roman" w:hAnsi="Times New Roman" w:cs="Times New Roman"/>
                <w:sz w:val="28"/>
              </w:rPr>
              <w:t>: Quy chế công tác khoa dược</w:t>
            </w:r>
          </w:p>
        </w:tc>
      </w:tr>
      <w:tr w:rsidR="00A909E0" w:rsidTr="00A909E0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E0" w:rsidRDefault="00A909E0" w:rsidP="003C5A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5.10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09E0" w:rsidRDefault="00A909E0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Mục 28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phần 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Quy chế công tác khoa dinh dưỡng</w:t>
            </w:r>
          </w:p>
        </w:tc>
      </w:tr>
    </w:tbl>
    <w:p w:rsidR="00D42EB6" w:rsidRDefault="00D42EB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42EB6" w:rsidRDefault="00D42EB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42EB6" w:rsidRDefault="00D42EB6">
      <w:pPr>
        <w:spacing w:after="0" w:line="240" w:lineRule="auto"/>
        <w:rPr>
          <w:rFonts w:ascii=".VnAristote" w:eastAsia=".VnAristote" w:hAnsi=".VnAristote" w:cs=".VnAristote"/>
          <w:sz w:val="44"/>
        </w:rPr>
      </w:pPr>
    </w:p>
    <w:sectPr w:rsidR="00D42EB6" w:rsidSect="008F1F5E">
      <w:pgSz w:w="12240" w:h="15840"/>
      <w:pgMar w:top="1134" w:right="1418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B6"/>
    <w:rsid w:val="00144AB4"/>
    <w:rsid w:val="00164CC8"/>
    <w:rsid w:val="001A0C22"/>
    <w:rsid w:val="002615CA"/>
    <w:rsid w:val="003476D9"/>
    <w:rsid w:val="003C5A84"/>
    <w:rsid w:val="00522219"/>
    <w:rsid w:val="00695A05"/>
    <w:rsid w:val="008F1F5E"/>
    <w:rsid w:val="00914574"/>
    <w:rsid w:val="009A4BE2"/>
    <w:rsid w:val="00A909E0"/>
    <w:rsid w:val="00C7096E"/>
    <w:rsid w:val="00D42EB6"/>
    <w:rsid w:val="00F0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0B4A5"/>
  <w15:docId w15:val="{2946CC24-6392-4F0E-8B51-839094D6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2024-03-26T09:43:00Z</dcterms:created>
  <dcterms:modified xsi:type="dcterms:W3CDTF">2024-03-26T10:29:00Z</dcterms:modified>
</cp:coreProperties>
</file>