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BE78" w14:textId="77777777" w:rsidR="00DE7452" w:rsidRPr="00ED776B" w:rsidRDefault="004201B7" w:rsidP="0016183A">
      <w:pPr>
        <w:jc w:val="center"/>
        <w:rPr>
          <w:b/>
          <w:color w:val="000000" w:themeColor="text1"/>
        </w:rPr>
      </w:pPr>
      <w:r w:rsidRPr="00ED776B">
        <w:rPr>
          <w:b/>
          <w:color w:val="000000" w:themeColor="text1"/>
        </w:rPr>
        <w:t>BẢNG SO SÁNH NỘI DUNG</w:t>
      </w:r>
    </w:p>
    <w:p w14:paraId="2B3AF1FD" w14:textId="77777777" w:rsidR="00E37691" w:rsidRPr="00ED776B" w:rsidRDefault="00E37691" w:rsidP="00E37691">
      <w:pPr>
        <w:jc w:val="center"/>
        <w:rPr>
          <w:b/>
          <w:color w:val="000000" w:themeColor="text1"/>
          <w:lang w:val="vi-VN"/>
        </w:rPr>
      </w:pPr>
      <w:r w:rsidRPr="00ED776B">
        <w:rPr>
          <w:b/>
          <w:color w:val="000000" w:themeColor="text1"/>
          <w:lang w:val="vi-VN"/>
        </w:rPr>
        <w:t>Sửa đổi, bổ sung một số Thông tư trong lĩnh vực Kiểm ngư,</w:t>
      </w:r>
    </w:p>
    <w:p w14:paraId="0F623C12" w14:textId="77777777" w:rsidR="00E37691" w:rsidRPr="00ED776B" w:rsidRDefault="00E37691" w:rsidP="00E37691">
      <w:pPr>
        <w:jc w:val="center"/>
        <w:rPr>
          <w:b/>
          <w:bCs/>
          <w:color w:val="000000" w:themeColor="text1"/>
          <w:lang w:val="vi-VN"/>
        </w:rPr>
      </w:pPr>
      <w:r w:rsidRPr="00ED776B">
        <w:rPr>
          <w:b/>
          <w:color w:val="000000" w:themeColor="text1"/>
          <w:lang w:val="vi-VN"/>
        </w:rPr>
        <w:t>Bảo vệ và phát triển nguồn lợi thủy sản</w:t>
      </w:r>
    </w:p>
    <w:p w14:paraId="46A74B1E" w14:textId="77777777" w:rsidR="00E37691" w:rsidRPr="00ED776B" w:rsidRDefault="00E37691" w:rsidP="0016183A">
      <w:pPr>
        <w:jc w:val="center"/>
        <w:rPr>
          <w:b/>
          <w:color w:val="000000" w:themeColor="text1"/>
        </w:rPr>
      </w:pPr>
    </w:p>
    <w:p w14:paraId="1AF989CE" w14:textId="77777777" w:rsidR="004201B7" w:rsidRPr="00ED776B" w:rsidRDefault="004201B7" w:rsidP="002D549D">
      <w:pPr>
        <w:rPr>
          <w:b/>
          <w:color w:val="000000" w:themeColor="text1"/>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161"/>
        <w:gridCol w:w="5375"/>
        <w:gridCol w:w="3657"/>
      </w:tblGrid>
      <w:tr w:rsidR="00ED776B" w:rsidRPr="00ED776B" w14:paraId="154C0846" w14:textId="77777777" w:rsidTr="000B46BC">
        <w:trPr>
          <w:trHeight w:val="474"/>
        </w:trPr>
        <w:tc>
          <w:tcPr>
            <w:tcW w:w="807" w:type="dxa"/>
            <w:shd w:val="clear" w:color="auto" w:fill="auto"/>
            <w:vAlign w:val="center"/>
          </w:tcPr>
          <w:p w14:paraId="72285762" w14:textId="77777777" w:rsidR="00F67EB2" w:rsidRPr="00ED776B" w:rsidRDefault="00F67EB2" w:rsidP="002F0E9A">
            <w:pPr>
              <w:spacing w:line="320" w:lineRule="exact"/>
              <w:jc w:val="center"/>
              <w:rPr>
                <w:b/>
                <w:color w:val="000000" w:themeColor="text1"/>
              </w:rPr>
            </w:pPr>
            <w:r w:rsidRPr="00ED776B">
              <w:rPr>
                <w:b/>
                <w:color w:val="000000" w:themeColor="text1"/>
              </w:rPr>
              <w:t>STT</w:t>
            </w:r>
          </w:p>
        </w:tc>
        <w:tc>
          <w:tcPr>
            <w:tcW w:w="4161" w:type="dxa"/>
            <w:shd w:val="clear" w:color="auto" w:fill="auto"/>
            <w:vAlign w:val="center"/>
          </w:tcPr>
          <w:p w14:paraId="10AD499C" w14:textId="77777777" w:rsidR="00F67EB2" w:rsidRPr="00ED776B" w:rsidRDefault="00F67EB2" w:rsidP="002F0E9A">
            <w:pPr>
              <w:spacing w:line="320" w:lineRule="exact"/>
              <w:jc w:val="center"/>
              <w:rPr>
                <w:b/>
                <w:color w:val="000000" w:themeColor="text1"/>
              </w:rPr>
            </w:pPr>
            <w:r w:rsidRPr="00ED776B">
              <w:rPr>
                <w:b/>
                <w:color w:val="000000" w:themeColor="text1"/>
              </w:rPr>
              <w:t>QUY ĐỊNH HIỆN HÀNH</w:t>
            </w:r>
          </w:p>
        </w:tc>
        <w:tc>
          <w:tcPr>
            <w:tcW w:w="5375" w:type="dxa"/>
            <w:shd w:val="clear" w:color="auto" w:fill="auto"/>
            <w:vAlign w:val="center"/>
          </w:tcPr>
          <w:p w14:paraId="62ED94A6" w14:textId="77777777" w:rsidR="00F67EB2" w:rsidRPr="00ED776B" w:rsidRDefault="00F67EB2" w:rsidP="002F0E9A">
            <w:pPr>
              <w:spacing w:line="320" w:lineRule="exact"/>
              <w:jc w:val="center"/>
              <w:rPr>
                <w:b/>
                <w:color w:val="000000" w:themeColor="text1"/>
              </w:rPr>
            </w:pPr>
            <w:r w:rsidRPr="00ED776B">
              <w:rPr>
                <w:b/>
                <w:color w:val="000000" w:themeColor="text1"/>
              </w:rPr>
              <w:t>NỘI DUNG SỬA ĐỔI, BỔ SUNG MỚI</w:t>
            </w:r>
          </w:p>
        </w:tc>
        <w:tc>
          <w:tcPr>
            <w:tcW w:w="3657" w:type="dxa"/>
            <w:shd w:val="clear" w:color="auto" w:fill="auto"/>
            <w:vAlign w:val="center"/>
          </w:tcPr>
          <w:p w14:paraId="4F6CA03C" w14:textId="77777777" w:rsidR="00F67EB2" w:rsidRPr="00ED776B" w:rsidRDefault="00F67EB2" w:rsidP="002F0E9A">
            <w:pPr>
              <w:spacing w:line="320" w:lineRule="exact"/>
              <w:jc w:val="center"/>
              <w:rPr>
                <w:b/>
                <w:color w:val="000000" w:themeColor="text1"/>
              </w:rPr>
            </w:pPr>
            <w:r w:rsidRPr="00ED776B">
              <w:rPr>
                <w:b/>
                <w:color w:val="000000" w:themeColor="text1"/>
              </w:rPr>
              <w:t>LÝ DO SỬA ĐỔI, BỔ SUNG</w:t>
            </w:r>
          </w:p>
        </w:tc>
      </w:tr>
      <w:tr w:rsidR="00ED776B" w:rsidRPr="00ED776B" w14:paraId="35A6F6CD" w14:textId="77777777" w:rsidTr="000B46BC">
        <w:trPr>
          <w:trHeight w:val="244"/>
        </w:trPr>
        <w:tc>
          <w:tcPr>
            <w:tcW w:w="807" w:type="dxa"/>
            <w:shd w:val="clear" w:color="auto" w:fill="auto"/>
            <w:vAlign w:val="center"/>
          </w:tcPr>
          <w:p w14:paraId="20E61D2E" w14:textId="77777777" w:rsidR="00F67EB2" w:rsidRPr="00ED776B" w:rsidRDefault="00F67EB2" w:rsidP="002F0E9A">
            <w:pPr>
              <w:spacing w:line="320" w:lineRule="exact"/>
              <w:jc w:val="center"/>
              <w:rPr>
                <w:b/>
                <w:bCs/>
                <w:color w:val="000000" w:themeColor="text1"/>
              </w:rPr>
            </w:pPr>
            <w:r w:rsidRPr="00ED776B">
              <w:rPr>
                <w:b/>
                <w:bCs/>
                <w:color w:val="000000" w:themeColor="text1"/>
              </w:rPr>
              <w:t>I</w:t>
            </w:r>
          </w:p>
        </w:tc>
        <w:tc>
          <w:tcPr>
            <w:tcW w:w="13193" w:type="dxa"/>
            <w:gridSpan w:val="3"/>
            <w:shd w:val="clear" w:color="auto" w:fill="auto"/>
          </w:tcPr>
          <w:p w14:paraId="36FA2695" w14:textId="77777777" w:rsidR="00F67EB2" w:rsidRPr="00ED776B" w:rsidRDefault="00F67EB2" w:rsidP="002F0E9A">
            <w:pPr>
              <w:spacing w:line="320" w:lineRule="exact"/>
              <w:jc w:val="both"/>
              <w:rPr>
                <w:b/>
                <w:bCs/>
                <w:color w:val="000000" w:themeColor="text1"/>
                <w:lang w:val="vi-VN"/>
              </w:rPr>
            </w:pPr>
            <w:r w:rsidRPr="00ED776B">
              <w:rPr>
                <w:b/>
                <w:bCs/>
                <w:color w:val="000000" w:themeColor="text1"/>
                <w:lang w:val="da-DK"/>
              </w:rPr>
              <w:t>Thông tư số 19/2018/TT-BNNPTNT ngày 15/11/2018 của Bộ trưởng Bộ Nông nghiệp và Phát triển nông thôn hướng dẫn về bảo vệ và phát triển nguồn lợi thủy sản</w:t>
            </w:r>
          </w:p>
        </w:tc>
      </w:tr>
      <w:tr w:rsidR="00ED776B" w:rsidRPr="00ED776B" w14:paraId="2BCFC718" w14:textId="77777777" w:rsidTr="000B46BC">
        <w:trPr>
          <w:trHeight w:val="244"/>
        </w:trPr>
        <w:tc>
          <w:tcPr>
            <w:tcW w:w="807" w:type="dxa"/>
            <w:shd w:val="clear" w:color="auto" w:fill="auto"/>
            <w:vAlign w:val="center"/>
          </w:tcPr>
          <w:p w14:paraId="4EBA8B5D" w14:textId="5051A26F" w:rsidR="00184FA2" w:rsidRPr="00ED776B" w:rsidRDefault="00184FA2" w:rsidP="002F0E9A">
            <w:pPr>
              <w:spacing w:line="320" w:lineRule="exact"/>
              <w:jc w:val="center"/>
              <w:rPr>
                <w:color w:val="000000" w:themeColor="text1"/>
              </w:rPr>
            </w:pPr>
            <w:r w:rsidRPr="00ED776B">
              <w:rPr>
                <w:color w:val="000000" w:themeColor="text1"/>
              </w:rPr>
              <w:t>1.</w:t>
            </w:r>
          </w:p>
        </w:tc>
        <w:tc>
          <w:tcPr>
            <w:tcW w:w="4161" w:type="dxa"/>
            <w:shd w:val="clear" w:color="auto" w:fill="auto"/>
          </w:tcPr>
          <w:p w14:paraId="65813CEF" w14:textId="77777777" w:rsidR="00184FA2" w:rsidRPr="00ED776B" w:rsidRDefault="00184FA2" w:rsidP="002F0E9A">
            <w:pPr>
              <w:pStyle w:val="TableParagraph"/>
              <w:spacing w:line="320" w:lineRule="exact"/>
              <w:ind w:right="110"/>
              <w:jc w:val="both"/>
              <w:rPr>
                <w:b/>
                <w:bCs/>
                <w:color w:val="000000" w:themeColor="text1"/>
              </w:rPr>
            </w:pPr>
          </w:p>
        </w:tc>
        <w:tc>
          <w:tcPr>
            <w:tcW w:w="5375" w:type="dxa"/>
            <w:shd w:val="clear" w:color="auto" w:fill="auto"/>
          </w:tcPr>
          <w:p w14:paraId="63CB7409" w14:textId="77777777" w:rsidR="00184FA2" w:rsidRPr="00ED776B" w:rsidRDefault="00184FA2" w:rsidP="002F0E9A">
            <w:pPr>
              <w:spacing w:line="320" w:lineRule="exact"/>
              <w:jc w:val="both"/>
              <w:rPr>
                <w:b/>
                <w:bCs/>
                <w:color w:val="000000" w:themeColor="text1"/>
                <w:lang w:val="da-DK"/>
              </w:rPr>
            </w:pPr>
            <w:r w:rsidRPr="00ED776B">
              <w:rPr>
                <w:b/>
                <w:bCs/>
                <w:color w:val="000000" w:themeColor="text1"/>
                <w:lang w:val="da-DK"/>
              </w:rPr>
              <w:t>Bổ sung điểm đ khoản 1 Điều 9 như sau:</w:t>
            </w:r>
          </w:p>
          <w:p w14:paraId="2A0B87F9" w14:textId="51B0FE10" w:rsidR="00184FA2" w:rsidRPr="00ED776B" w:rsidRDefault="00184FA2" w:rsidP="002F0E9A">
            <w:pPr>
              <w:spacing w:line="320" w:lineRule="exact"/>
              <w:jc w:val="both"/>
              <w:rPr>
                <w:b/>
                <w:bCs/>
                <w:color w:val="000000" w:themeColor="text1"/>
                <w:lang w:val="da-DK"/>
              </w:rPr>
            </w:pPr>
            <w:r w:rsidRPr="00ED776B">
              <w:rPr>
                <w:color w:val="000000" w:themeColor="text1"/>
                <w:lang w:val="da-DK"/>
              </w:rPr>
              <w:t>“đ) Dự thảo Quy chế quản lý khu bảo tồn biển.”</w:t>
            </w:r>
          </w:p>
        </w:tc>
        <w:tc>
          <w:tcPr>
            <w:tcW w:w="3657" w:type="dxa"/>
            <w:shd w:val="clear" w:color="auto" w:fill="auto"/>
          </w:tcPr>
          <w:p w14:paraId="176C2B8F" w14:textId="171A4434" w:rsidR="00184FA2" w:rsidRPr="00ED776B" w:rsidRDefault="008F2FA2" w:rsidP="002F0E9A">
            <w:pPr>
              <w:spacing w:line="320" w:lineRule="exact"/>
              <w:jc w:val="both"/>
              <w:rPr>
                <w:color w:val="000000" w:themeColor="text1"/>
              </w:rPr>
            </w:pPr>
            <w:r>
              <w:rPr>
                <w:color w:val="000000" w:themeColor="text1"/>
              </w:rPr>
              <w:t xml:space="preserve">Thực tiễn </w:t>
            </w:r>
            <w:r>
              <w:rPr>
                <w:color w:val="000000" w:themeColor="text1"/>
              </w:rPr>
              <w:t>các địa phương đang triển khai thiết lập các khu bảo tồn biển, cần có hướng dẫn cụ thể về mẫu Quy chế quản lý khu bảo tồn biển để đưa vào hồ sơ trình thành lập Khu bảo tồn biển.</w:t>
            </w:r>
          </w:p>
        </w:tc>
      </w:tr>
      <w:tr w:rsidR="00ED776B" w:rsidRPr="00ED776B" w14:paraId="61AF5FD6" w14:textId="77777777" w:rsidTr="000B46BC">
        <w:trPr>
          <w:trHeight w:val="244"/>
        </w:trPr>
        <w:tc>
          <w:tcPr>
            <w:tcW w:w="807" w:type="dxa"/>
            <w:shd w:val="clear" w:color="auto" w:fill="auto"/>
            <w:vAlign w:val="center"/>
          </w:tcPr>
          <w:p w14:paraId="6156D3B0" w14:textId="398E745B" w:rsidR="00F67EB2" w:rsidRPr="00ED776B" w:rsidRDefault="00B9052B" w:rsidP="002F0E9A">
            <w:pPr>
              <w:spacing w:line="320" w:lineRule="exact"/>
              <w:jc w:val="center"/>
              <w:rPr>
                <w:color w:val="000000" w:themeColor="text1"/>
              </w:rPr>
            </w:pPr>
            <w:r w:rsidRPr="00ED776B">
              <w:rPr>
                <w:color w:val="000000" w:themeColor="text1"/>
              </w:rPr>
              <w:t>2</w:t>
            </w:r>
            <w:r w:rsidR="00F67EB2" w:rsidRPr="00ED776B">
              <w:rPr>
                <w:color w:val="000000" w:themeColor="text1"/>
              </w:rPr>
              <w:t>.</w:t>
            </w:r>
          </w:p>
        </w:tc>
        <w:tc>
          <w:tcPr>
            <w:tcW w:w="4161" w:type="dxa"/>
            <w:shd w:val="clear" w:color="auto" w:fill="auto"/>
          </w:tcPr>
          <w:p w14:paraId="5B03F023" w14:textId="77777777" w:rsidR="00F67EB2" w:rsidRPr="00ED776B" w:rsidRDefault="00F67EB2" w:rsidP="002F0E9A">
            <w:pPr>
              <w:pStyle w:val="TableParagraph"/>
              <w:spacing w:line="320" w:lineRule="exact"/>
              <w:ind w:right="110"/>
              <w:jc w:val="both"/>
              <w:rPr>
                <w:color w:val="000000" w:themeColor="text1"/>
                <w:shd w:val="clear" w:color="auto" w:fill="FFFFFF"/>
              </w:rPr>
            </w:pPr>
            <w:r w:rsidRPr="00ED776B">
              <w:rPr>
                <w:b/>
                <w:bCs/>
                <w:color w:val="000000" w:themeColor="text1"/>
              </w:rPr>
              <w:t xml:space="preserve">Điểm d, đ khoản 2 Điều 9 </w:t>
            </w:r>
          </w:p>
          <w:p w14:paraId="41204974" w14:textId="10D61BD0" w:rsidR="00F67EB2" w:rsidRPr="00ED776B" w:rsidRDefault="00F67EB2" w:rsidP="002F0E9A">
            <w:pPr>
              <w:pStyle w:val="TableParagraph"/>
              <w:spacing w:line="320" w:lineRule="exact"/>
              <w:ind w:right="110"/>
              <w:jc w:val="both"/>
              <w:rPr>
                <w:color w:val="000000" w:themeColor="text1"/>
                <w:shd w:val="clear" w:color="auto" w:fill="FFFFFF"/>
              </w:rPr>
            </w:pPr>
            <w:r w:rsidRPr="00ED776B">
              <w:rPr>
                <w:color w:val="000000" w:themeColor="text1"/>
                <w:shd w:val="clear" w:color="auto" w:fill="FFFFFF"/>
              </w:rPr>
              <w:t>d) Bộ Nông nghiệp và Phát triển nông thôn có ý kiến đồng thuận bằng văn bản gửi Ủy ban nhân dân tỉnh; trường hợp không đồng thuận phải trả lời bằng văn bản và nêu rõ lý do;</w:t>
            </w:r>
          </w:p>
          <w:p w14:paraId="0EAEBFB6" w14:textId="77777777" w:rsidR="00F67EB2" w:rsidRPr="00ED776B" w:rsidRDefault="00F67EB2" w:rsidP="002F0E9A">
            <w:pPr>
              <w:pStyle w:val="TableParagraph"/>
              <w:spacing w:line="320" w:lineRule="exact"/>
              <w:ind w:right="110"/>
              <w:jc w:val="both"/>
              <w:rPr>
                <w:color w:val="000000" w:themeColor="text1"/>
                <w:lang w:val="vi-VN"/>
              </w:rPr>
            </w:pPr>
            <w:r w:rsidRPr="00ED776B">
              <w:rPr>
                <w:color w:val="000000" w:themeColor="text1"/>
                <w:shd w:val="clear" w:color="auto" w:fill="FFFFFF"/>
              </w:rPr>
              <w:t>đ) Sau khi nhận được ý kiến đồng thuận của Bộ Nông nghiệp và Phát triển nông thôn, Ủy ban nhân dân cấp tỉnh quyết định thành lập khu bảo tồn biển.</w:t>
            </w:r>
          </w:p>
        </w:tc>
        <w:tc>
          <w:tcPr>
            <w:tcW w:w="5375" w:type="dxa"/>
            <w:shd w:val="clear" w:color="auto" w:fill="auto"/>
          </w:tcPr>
          <w:p w14:paraId="60FD510D" w14:textId="77777777" w:rsidR="00F67EB2" w:rsidRPr="00ED776B" w:rsidRDefault="00F67EB2" w:rsidP="002F0E9A">
            <w:pPr>
              <w:pStyle w:val="TableParagraph"/>
              <w:spacing w:line="320" w:lineRule="exact"/>
              <w:ind w:right="110"/>
              <w:jc w:val="both"/>
              <w:rPr>
                <w:b/>
                <w:bCs/>
                <w:color w:val="000000" w:themeColor="text1"/>
              </w:rPr>
            </w:pPr>
            <w:r w:rsidRPr="00ED776B">
              <w:rPr>
                <w:b/>
                <w:bCs/>
                <w:color w:val="000000" w:themeColor="text1"/>
              </w:rPr>
              <w:t>Sửa đổi điểm d, đ khoản 2 Điều 9 như sau:</w:t>
            </w:r>
          </w:p>
          <w:p w14:paraId="711B58CE" w14:textId="37CFFD9D" w:rsidR="00F67EB2" w:rsidRPr="00ED776B" w:rsidRDefault="00F67EB2" w:rsidP="002F0E9A">
            <w:pPr>
              <w:pStyle w:val="NormalWeb"/>
              <w:shd w:val="clear" w:color="auto" w:fill="FFFFFF"/>
              <w:spacing w:before="0" w:beforeAutospacing="0" w:after="0" w:afterAutospacing="0" w:line="320" w:lineRule="exact"/>
              <w:rPr>
                <w:color w:val="000000" w:themeColor="text1"/>
              </w:rPr>
            </w:pPr>
            <w:r w:rsidRPr="00ED776B">
              <w:rPr>
                <w:color w:val="000000" w:themeColor="text1"/>
              </w:rPr>
              <w:t xml:space="preserve">d) </w:t>
            </w:r>
            <w:r w:rsidRPr="00ED776B">
              <w:rPr>
                <w:color w:val="000000" w:themeColor="text1"/>
                <w:u w:val="single"/>
              </w:rPr>
              <w:t xml:space="preserve">Trong thời hạn </w:t>
            </w:r>
            <w:r w:rsidR="00B9052B" w:rsidRPr="00ED776B">
              <w:rPr>
                <w:color w:val="000000" w:themeColor="text1"/>
                <w:u w:val="single"/>
              </w:rPr>
              <w:t>30</w:t>
            </w:r>
            <w:r w:rsidRPr="00ED776B">
              <w:rPr>
                <w:color w:val="000000" w:themeColor="text1"/>
                <w:u w:val="single"/>
              </w:rPr>
              <w:t xml:space="preserve"> ngày kể từ khi nhận đủ hồ sơ</w:t>
            </w:r>
            <w:r w:rsidRPr="00ED776B">
              <w:rPr>
                <w:color w:val="000000" w:themeColor="text1"/>
              </w:rPr>
              <w:t>, Bộ Nông nghiệp và Phát triển nông thôn có ý kiến đồng thuận bằng văn bản gửi Ủy ban nhân dân tỉnh; trường hợp không đồng thuận phải trả lời bằng văn bản và nêu rõ lý do;</w:t>
            </w:r>
          </w:p>
          <w:p w14:paraId="412AC50E" w14:textId="76AFCF4F" w:rsidR="00F67EB2" w:rsidRPr="00ED776B" w:rsidRDefault="00F67EB2" w:rsidP="002F0E9A">
            <w:pPr>
              <w:spacing w:line="320" w:lineRule="exact"/>
              <w:jc w:val="both"/>
              <w:rPr>
                <w:color w:val="000000" w:themeColor="text1"/>
              </w:rPr>
            </w:pPr>
            <w:r w:rsidRPr="00ED776B">
              <w:rPr>
                <w:color w:val="000000" w:themeColor="text1"/>
              </w:rPr>
              <w:t xml:space="preserve">đ) </w:t>
            </w:r>
            <w:r w:rsidRPr="00ED776B">
              <w:rPr>
                <w:color w:val="000000" w:themeColor="text1"/>
                <w:u w:val="single"/>
              </w:rPr>
              <w:t xml:space="preserve">Trong thời hạn </w:t>
            </w:r>
            <w:r w:rsidR="00B9052B" w:rsidRPr="00ED776B">
              <w:rPr>
                <w:color w:val="000000" w:themeColor="text1"/>
                <w:u w:val="single"/>
              </w:rPr>
              <w:t>90</w:t>
            </w:r>
            <w:r w:rsidRPr="00ED776B">
              <w:rPr>
                <w:color w:val="000000" w:themeColor="text1"/>
                <w:u w:val="single"/>
              </w:rPr>
              <w:t xml:space="preserve"> ngày (bao gồm cả thời gian lấy ý kiến của Bộ Nông nghiệp và Phát triển nông thôn)</w:t>
            </w:r>
            <w:r w:rsidRPr="00ED776B">
              <w:rPr>
                <w:color w:val="000000" w:themeColor="text1"/>
              </w:rPr>
              <w:t xml:space="preserve"> kể từ ngày nhận được hồ sơ theo quy định, cơ quan có thẩm quyền tổ chức thẩm định hồ sơ, kiểm tra thực tế (nếu cần), ban hành quyết định thành lập khu bảo tồn biển. Trường hợp không ban hành quyết định thành lập khu bảo tồn biển phải trả lời bằng văn bản, nêu rõ lý do.</w:t>
            </w:r>
          </w:p>
        </w:tc>
        <w:tc>
          <w:tcPr>
            <w:tcW w:w="3657" w:type="dxa"/>
            <w:shd w:val="clear" w:color="auto" w:fill="auto"/>
          </w:tcPr>
          <w:p w14:paraId="3CC73C4A" w14:textId="77777777" w:rsidR="00F86B5F" w:rsidRPr="00ED776B" w:rsidRDefault="00F86B5F" w:rsidP="002F0E9A">
            <w:pPr>
              <w:spacing w:line="320" w:lineRule="exact"/>
              <w:jc w:val="both"/>
              <w:rPr>
                <w:color w:val="000000" w:themeColor="text1"/>
              </w:rPr>
            </w:pPr>
          </w:p>
          <w:p w14:paraId="20D68B6C" w14:textId="4260BE12" w:rsidR="00F67EB2" w:rsidRPr="00ED776B" w:rsidRDefault="00232498" w:rsidP="002F0E9A">
            <w:pPr>
              <w:spacing w:line="320" w:lineRule="exact"/>
              <w:jc w:val="both"/>
              <w:rPr>
                <w:color w:val="000000" w:themeColor="text1"/>
                <w:lang w:val="vi-VN"/>
              </w:rPr>
            </w:pPr>
            <w:r w:rsidRPr="00ED776B">
              <w:rPr>
                <w:color w:val="000000" w:themeColor="text1"/>
              </w:rPr>
              <w:t>Bổ sung thời gian tổ chức thẩm định và thời gian lấy ý kiến của Bộ Nông nghiệp và Phát triển nông thôn để hoàn thiện thủ tục hành chính nội bộ (đã được xác định thiếu thời gian xử lý hồ sơ) đảm bảo thực hiện công tác cải cách hành chính.</w:t>
            </w:r>
          </w:p>
        </w:tc>
      </w:tr>
      <w:tr w:rsidR="00B9052B" w:rsidRPr="00ED776B" w14:paraId="52BECA52" w14:textId="77777777" w:rsidTr="000B46BC">
        <w:trPr>
          <w:trHeight w:val="244"/>
        </w:trPr>
        <w:tc>
          <w:tcPr>
            <w:tcW w:w="807" w:type="dxa"/>
            <w:shd w:val="clear" w:color="auto" w:fill="auto"/>
            <w:vAlign w:val="center"/>
          </w:tcPr>
          <w:p w14:paraId="4CC57509" w14:textId="53CA2835" w:rsidR="00B9052B" w:rsidRPr="00ED776B" w:rsidRDefault="00B9052B" w:rsidP="002F0E9A">
            <w:pPr>
              <w:spacing w:line="320" w:lineRule="exact"/>
              <w:jc w:val="center"/>
              <w:rPr>
                <w:color w:val="000000" w:themeColor="text1"/>
              </w:rPr>
            </w:pPr>
            <w:r w:rsidRPr="00ED776B">
              <w:rPr>
                <w:color w:val="000000" w:themeColor="text1"/>
              </w:rPr>
              <w:t>3.</w:t>
            </w:r>
          </w:p>
        </w:tc>
        <w:tc>
          <w:tcPr>
            <w:tcW w:w="4161" w:type="dxa"/>
            <w:shd w:val="clear" w:color="auto" w:fill="auto"/>
          </w:tcPr>
          <w:p w14:paraId="64B34AD9" w14:textId="071C8868" w:rsidR="00B9052B" w:rsidRPr="00ED776B" w:rsidRDefault="00B9052B" w:rsidP="002F0E9A">
            <w:pPr>
              <w:pStyle w:val="TableParagraph"/>
              <w:spacing w:line="320" w:lineRule="exact"/>
              <w:ind w:right="108"/>
              <w:jc w:val="both"/>
              <w:rPr>
                <w:b/>
                <w:bCs/>
                <w:color w:val="000000" w:themeColor="text1"/>
                <w:lang w:val="da-DK"/>
              </w:rPr>
            </w:pPr>
            <w:r w:rsidRPr="00ED776B">
              <w:rPr>
                <w:b/>
                <w:bCs/>
                <w:color w:val="000000" w:themeColor="text1"/>
                <w:lang w:val="da-DK"/>
              </w:rPr>
              <w:t xml:space="preserve">Điểm d khoản 3 Điều 9 </w:t>
            </w:r>
          </w:p>
          <w:p w14:paraId="4E27C3B1" w14:textId="367E69B7" w:rsidR="00B9052B" w:rsidRPr="00ED776B" w:rsidRDefault="00B9052B" w:rsidP="002F0E9A">
            <w:pPr>
              <w:pStyle w:val="TableParagraph"/>
              <w:spacing w:line="320" w:lineRule="exact"/>
              <w:ind w:right="108"/>
              <w:jc w:val="both"/>
              <w:rPr>
                <w:b/>
                <w:bCs/>
                <w:color w:val="000000" w:themeColor="text1"/>
              </w:rPr>
            </w:pPr>
            <w:r w:rsidRPr="00ED776B">
              <w:rPr>
                <w:color w:val="000000" w:themeColor="text1"/>
                <w:shd w:val="clear" w:color="auto" w:fill="FFFFFF"/>
              </w:rPr>
              <w:t>Đáp ứng các tiêu chí xác lập khu bảo tồn biển theo quy định tại Điều 15 Luật Thủy sản.</w:t>
            </w:r>
          </w:p>
        </w:tc>
        <w:tc>
          <w:tcPr>
            <w:tcW w:w="5375" w:type="dxa"/>
            <w:shd w:val="clear" w:color="auto" w:fill="auto"/>
          </w:tcPr>
          <w:p w14:paraId="73727F1B" w14:textId="77777777" w:rsidR="00B9052B" w:rsidRPr="00ED776B" w:rsidRDefault="00B9052B" w:rsidP="002F0E9A">
            <w:pPr>
              <w:spacing w:line="320" w:lineRule="exact"/>
              <w:jc w:val="both"/>
              <w:rPr>
                <w:b/>
                <w:bCs/>
                <w:color w:val="000000" w:themeColor="text1"/>
                <w:lang w:val="da-DK"/>
              </w:rPr>
            </w:pPr>
            <w:r w:rsidRPr="00ED776B">
              <w:rPr>
                <w:b/>
                <w:bCs/>
                <w:color w:val="000000" w:themeColor="text1"/>
                <w:lang w:val="da-DK"/>
              </w:rPr>
              <w:t>3. Thay thế điểm d khoản 3 Điều 9 như sau:</w:t>
            </w:r>
          </w:p>
          <w:p w14:paraId="0A8317B6" w14:textId="2F448151" w:rsidR="00B9052B" w:rsidRPr="00ED776B" w:rsidRDefault="00B9052B" w:rsidP="002F0E9A">
            <w:pPr>
              <w:spacing w:line="320" w:lineRule="exact"/>
              <w:jc w:val="both"/>
              <w:rPr>
                <w:color w:val="000000" w:themeColor="text1"/>
                <w:lang w:val="da-DK"/>
              </w:rPr>
            </w:pPr>
            <w:r w:rsidRPr="00ED776B">
              <w:rPr>
                <w:color w:val="000000" w:themeColor="text1"/>
                <w:lang w:val="da-DK"/>
              </w:rPr>
              <w:t>d)</w:t>
            </w:r>
            <w:r w:rsidRPr="00ED776B">
              <w:rPr>
                <w:color w:val="000000" w:themeColor="text1"/>
                <w:lang w:val="vi-VN"/>
              </w:rPr>
              <w:t xml:space="preserve"> Mức độ đáp ứng tiêu chí thành lập khu bảo tồn biển theo quy định tại </w:t>
            </w:r>
            <w:bookmarkStart w:id="0" w:name="dc_1"/>
            <w:r w:rsidRPr="00ED776B">
              <w:rPr>
                <w:color w:val="000000" w:themeColor="text1"/>
                <w:lang w:val="vi-VN"/>
              </w:rPr>
              <w:t>Điều 15 Luật Thủy sản</w:t>
            </w:r>
            <w:bookmarkEnd w:id="0"/>
            <w:r w:rsidRPr="00ED776B">
              <w:rPr>
                <w:color w:val="000000" w:themeColor="text1"/>
                <w:lang w:val="vi-VN"/>
              </w:rPr>
              <w:t>;</w:t>
            </w:r>
          </w:p>
          <w:p w14:paraId="668B4CF1" w14:textId="77777777" w:rsidR="00B9052B" w:rsidRPr="00ED776B" w:rsidRDefault="00B9052B" w:rsidP="002F0E9A">
            <w:pPr>
              <w:pStyle w:val="TableParagraph"/>
              <w:spacing w:line="320" w:lineRule="exact"/>
              <w:ind w:right="110"/>
              <w:jc w:val="both"/>
              <w:rPr>
                <w:b/>
                <w:bCs/>
                <w:color w:val="000000" w:themeColor="text1"/>
              </w:rPr>
            </w:pPr>
          </w:p>
        </w:tc>
        <w:tc>
          <w:tcPr>
            <w:tcW w:w="3657" w:type="dxa"/>
            <w:shd w:val="clear" w:color="auto" w:fill="auto"/>
          </w:tcPr>
          <w:p w14:paraId="56055DCC" w14:textId="77777777" w:rsidR="00B9052B" w:rsidRDefault="00B9052B" w:rsidP="002F0E9A">
            <w:pPr>
              <w:spacing w:line="320" w:lineRule="exact"/>
              <w:jc w:val="both"/>
              <w:rPr>
                <w:color w:val="000000" w:themeColor="text1"/>
              </w:rPr>
            </w:pPr>
          </w:p>
          <w:p w14:paraId="0913AC1F" w14:textId="1B027A77" w:rsidR="008F2FA2" w:rsidRPr="008F2FA2" w:rsidRDefault="008F2FA2" w:rsidP="003C407B">
            <w:pPr>
              <w:jc w:val="both"/>
            </w:pPr>
            <w:r>
              <w:rPr>
                <w:color w:val="000000" w:themeColor="text1"/>
              </w:rPr>
              <w:t>Thay thế để bảo đảm rõ hơn về thuật ngữ và rõ ràng hơn về quy định,</w:t>
            </w:r>
            <w:r w:rsidR="00BC6EF4">
              <w:rPr>
                <w:color w:val="000000" w:themeColor="text1"/>
              </w:rPr>
              <w:t xml:space="preserve"> </w:t>
            </w:r>
            <w:r>
              <w:rPr>
                <w:color w:val="000000" w:themeColor="text1"/>
              </w:rPr>
              <w:t xml:space="preserve">phù hợp khi áp </w:t>
            </w:r>
            <w:r w:rsidR="00BC6EF4">
              <w:rPr>
                <w:color w:val="000000" w:themeColor="text1"/>
              </w:rPr>
              <w:t>dụng</w:t>
            </w:r>
          </w:p>
        </w:tc>
      </w:tr>
      <w:tr w:rsidR="00ED776B" w:rsidRPr="00ED776B" w14:paraId="7A60EDD7" w14:textId="77777777" w:rsidTr="000B46BC">
        <w:trPr>
          <w:trHeight w:val="244"/>
        </w:trPr>
        <w:tc>
          <w:tcPr>
            <w:tcW w:w="807" w:type="dxa"/>
            <w:shd w:val="clear" w:color="auto" w:fill="auto"/>
            <w:vAlign w:val="center"/>
          </w:tcPr>
          <w:p w14:paraId="65D1099E" w14:textId="6DB3A4D7" w:rsidR="00501949" w:rsidRPr="00ED776B" w:rsidRDefault="00501949" w:rsidP="002F0E9A">
            <w:pPr>
              <w:spacing w:line="320" w:lineRule="exact"/>
              <w:jc w:val="center"/>
              <w:rPr>
                <w:color w:val="000000" w:themeColor="text1"/>
              </w:rPr>
            </w:pPr>
            <w:r w:rsidRPr="00ED776B">
              <w:rPr>
                <w:color w:val="000000" w:themeColor="text1"/>
              </w:rPr>
              <w:lastRenderedPageBreak/>
              <w:t xml:space="preserve">4. </w:t>
            </w:r>
          </w:p>
        </w:tc>
        <w:tc>
          <w:tcPr>
            <w:tcW w:w="4161" w:type="dxa"/>
            <w:shd w:val="clear" w:color="auto" w:fill="auto"/>
          </w:tcPr>
          <w:p w14:paraId="1F6AE8B6" w14:textId="77777777" w:rsidR="00501949" w:rsidRPr="00ED776B" w:rsidRDefault="00501949" w:rsidP="002F0E9A">
            <w:pPr>
              <w:pStyle w:val="TableParagraph"/>
              <w:spacing w:line="320" w:lineRule="exact"/>
              <w:ind w:right="108"/>
              <w:jc w:val="both"/>
              <w:rPr>
                <w:b/>
                <w:bCs/>
                <w:color w:val="000000" w:themeColor="text1"/>
              </w:rPr>
            </w:pPr>
          </w:p>
        </w:tc>
        <w:tc>
          <w:tcPr>
            <w:tcW w:w="5375" w:type="dxa"/>
            <w:shd w:val="clear" w:color="auto" w:fill="auto"/>
          </w:tcPr>
          <w:p w14:paraId="3717C6CA" w14:textId="77777777" w:rsidR="00501949" w:rsidRPr="00ED776B" w:rsidRDefault="00501949" w:rsidP="002F0E9A">
            <w:pPr>
              <w:spacing w:line="320" w:lineRule="exact"/>
              <w:jc w:val="both"/>
              <w:rPr>
                <w:b/>
                <w:bCs/>
                <w:color w:val="000000" w:themeColor="text1"/>
                <w:lang w:val="da-DK"/>
              </w:rPr>
            </w:pPr>
            <w:r w:rsidRPr="00ED776B">
              <w:rPr>
                <w:b/>
                <w:bCs/>
                <w:color w:val="000000" w:themeColor="text1"/>
                <w:lang w:val="da-DK"/>
              </w:rPr>
              <w:t>Bổ sung điểm i, k, khoản 3, Điều 9 như sau:</w:t>
            </w:r>
          </w:p>
          <w:p w14:paraId="26321611" w14:textId="77777777" w:rsidR="00501949" w:rsidRPr="00ED776B" w:rsidRDefault="00501949" w:rsidP="002F0E9A">
            <w:pPr>
              <w:spacing w:line="320" w:lineRule="exact"/>
              <w:jc w:val="both"/>
              <w:rPr>
                <w:color w:val="000000" w:themeColor="text1"/>
                <w:lang w:val="da-DK"/>
              </w:rPr>
            </w:pPr>
            <w:r w:rsidRPr="00ED776B">
              <w:rPr>
                <w:color w:val="000000" w:themeColor="text1"/>
                <w:lang w:val="vi-VN"/>
              </w:rPr>
              <w:t xml:space="preserve">i) </w:t>
            </w:r>
            <w:r w:rsidRPr="00ED776B">
              <w:rPr>
                <w:color w:val="000000" w:themeColor="text1"/>
                <w:lang w:val="da-DK"/>
              </w:rPr>
              <w:t xml:space="preserve">Mức độ phù hợp của </w:t>
            </w:r>
            <w:r w:rsidRPr="00ED776B">
              <w:rPr>
                <w:color w:val="000000" w:themeColor="text1"/>
                <w:lang w:val="vi-VN"/>
              </w:rPr>
              <w:t>Quy chế quản lý khu bảo tồn biển;</w:t>
            </w:r>
          </w:p>
          <w:p w14:paraId="636E60B0" w14:textId="73898027" w:rsidR="00501949" w:rsidRPr="00ED776B" w:rsidRDefault="00501949" w:rsidP="002F0E9A">
            <w:pPr>
              <w:spacing w:line="320" w:lineRule="exact"/>
              <w:jc w:val="both"/>
              <w:rPr>
                <w:color w:val="000000" w:themeColor="text1"/>
                <w:lang w:val="da-DK"/>
              </w:rPr>
            </w:pPr>
            <w:r w:rsidRPr="00ED776B">
              <w:rPr>
                <w:color w:val="000000" w:themeColor="text1"/>
                <w:lang w:val="da-DK"/>
              </w:rPr>
              <w:t>k)</w:t>
            </w:r>
            <w:r w:rsidRPr="00ED776B">
              <w:rPr>
                <w:color w:val="000000" w:themeColor="text1"/>
                <w:lang w:val="vi-VN"/>
              </w:rPr>
              <w:t xml:space="preserve"> Các nội dung khác theo yêu cầu của cơ quan thẩm định dự án thành lập khu bảo tồn biển</w:t>
            </w:r>
          </w:p>
        </w:tc>
        <w:tc>
          <w:tcPr>
            <w:tcW w:w="3657" w:type="dxa"/>
            <w:shd w:val="clear" w:color="auto" w:fill="auto"/>
          </w:tcPr>
          <w:p w14:paraId="1C802039" w14:textId="4CC89D0E" w:rsidR="003C407B" w:rsidRPr="003C407B" w:rsidRDefault="003C407B" w:rsidP="003C407B">
            <w:pPr>
              <w:jc w:val="both"/>
            </w:pPr>
            <w:r>
              <w:rPr>
                <w:color w:val="000000" w:themeColor="text1"/>
              </w:rPr>
              <w:t>B</w:t>
            </w:r>
            <w:r>
              <w:rPr>
                <w:color w:val="000000" w:themeColor="text1"/>
              </w:rPr>
              <w:t>ổ sung thêm các tiêu chí đánh giá, thẩm định trước khi Quyết định thành lập khu bảo tồn biển cấp tỉnh cho phù hợp với các quy định và thực tiễn.</w:t>
            </w:r>
          </w:p>
        </w:tc>
      </w:tr>
      <w:tr w:rsidR="00ED776B" w:rsidRPr="00ED776B" w14:paraId="0A460AEA" w14:textId="77777777" w:rsidTr="000B46BC">
        <w:trPr>
          <w:trHeight w:val="244"/>
        </w:trPr>
        <w:tc>
          <w:tcPr>
            <w:tcW w:w="807" w:type="dxa"/>
            <w:shd w:val="clear" w:color="auto" w:fill="auto"/>
            <w:vAlign w:val="center"/>
          </w:tcPr>
          <w:p w14:paraId="272E7EB1" w14:textId="50FF7D0D" w:rsidR="00501949" w:rsidRPr="00ED776B" w:rsidRDefault="00501949" w:rsidP="002F0E9A">
            <w:pPr>
              <w:spacing w:line="320" w:lineRule="exact"/>
              <w:jc w:val="center"/>
              <w:rPr>
                <w:color w:val="000000" w:themeColor="text1"/>
              </w:rPr>
            </w:pPr>
            <w:r w:rsidRPr="00ED776B">
              <w:rPr>
                <w:color w:val="000000" w:themeColor="text1"/>
              </w:rPr>
              <w:t>5.</w:t>
            </w:r>
          </w:p>
        </w:tc>
        <w:tc>
          <w:tcPr>
            <w:tcW w:w="4161" w:type="dxa"/>
            <w:shd w:val="clear" w:color="auto" w:fill="auto"/>
          </w:tcPr>
          <w:p w14:paraId="5ACA8975" w14:textId="77777777" w:rsidR="009D6B15" w:rsidRPr="00ED776B" w:rsidRDefault="009D6B15" w:rsidP="002F0E9A">
            <w:pPr>
              <w:pStyle w:val="TableParagraph"/>
              <w:spacing w:line="320" w:lineRule="exact"/>
              <w:ind w:right="108"/>
              <w:jc w:val="both"/>
              <w:rPr>
                <w:b/>
                <w:bCs/>
                <w:color w:val="000000" w:themeColor="text1"/>
              </w:rPr>
            </w:pPr>
          </w:p>
          <w:p w14:paraId="584D011E" w14:textId="0E0F891A" w:rsidR="009D6B15" w:rsidRPr="00ED776B" w:rsidRDefault="009D6B15" w:rsidP="002F0E9A">
            <w:pPr>
              <w:pStyle w:val="TableParagraph"/>
              <w:spacing w:line="320" w:lineRule="exact"/>
              <w:ind w:right="108"/>
              <w:jc w:val="both"/>
              <w:rPr>
                <w:b/>
                <w:bCs/>
                <w:color w:val="000000" w:themeColor="text1"/>
              </w:rPr>
            </w:pPr>
            <w:r w:rsidRPr="00ED776B">
              <w:rPr>
                <w:b/>
                <w:bCs/>
                <w:color w:val="000000" w:themeColor="text1"/>
              </w:rPr>
              <w:t>Điều 10. Quyết định thành lập khu bảo tồn biển cấp tỉnh</w:t>
            </w:r>
          </w:p>
          <w:p w14:paraId="73DAE13F" w14:textId="4A465A02" w:rsidR="009D6B15" w:rsidRPr="00ED776B" w:rsidRDefault="009D6B15" w:rsidP="002F0E9A">
            <w:pPr>
              <w:pStyle w:val="TableParagraph"/>
              <w:spacing w:line="320" w:lineRule="exact"/>
              <w:ind w:right="108"/>
              <w:jc w:val="both"/>
              <w:rPr>
                <w:color w:val="000000" w:themeColor="text1"/>
              </w:rPr>
            </w:pPr>
            <w:r w:rsidRPr="00ED776B">
              <w:rPr>
                <w:color w:val="000000" w:themeColor="text1"/>
              </w:rPr>
              <w:t>1. Chủ tịch Ủy ban nhân dân cấp tỉnh quyết định thành lập khu bảo tồn biển cấp tỉnh.</w:t>
            </w:r>
          </w:p>
          <w:p w14:paraId="3DBF265D" w14:textId="2F002EC4" w:rsidR="00501949" w:rsidRPr="00ED776B" w:rsidRDefault="009D6B15" w:rsidP="002F0E9A">
            <w:pPr>
              <w:pStyle w:val="TableParagraph"/>
              <w:spacing w:line="320" w:lineRule="exact"/>
              <w:ind w:right="108"/>
              <w:jc w:val="both"/>
              <w:rPr>
                <w:b/>
                <w:bCs/>
                <w:color w:val="000000" w:themeColor="text1"/>
              </w:rPr>
            </w:pPr>
            <w:r w:rsidRPr="00ED776B">
              <w:rPr>
                <w:color w:val="000000" w:themeColor="text1"/>
              </w:rPr>
              <w:t>2. Nội dung Quyết định thành lập khu bảo tồn biển cấp tỉnh theo mẫu số 02 Phụ lục I ban hành kèm theo Thông tư này.</w:t>
            </w:r>
          </w:p>
        </w:tc>
        <w:tc>
          <w:tcPr>
            <w:tcW w:w="5375" w:type="dxa"/>
            <w:shd w:val="clear" w:color="auto" w:fill="auto"/>
          </w:tcPr>
          <w:p w14:paraId="667E9082" w14:textId="77777777" w:rsidR="00501949" w:rsidRPr="00ED776B" w:rsidRDefault="00501949" w:rsidP="002F0E9A">
            <w:pPr>
              <w:spacing w:line="320" w:lineRule="exact"/>
              <w:jc w:val="both"/>
              <w:rPr>
                <w:b/>
                <w:bCs/>
                <w:color w:val="000000" w:themeColor="text1"/>
                <w:lang w:val="da-DK"/>
              </w:rPr>
            </w:pPr>
            <w:r w:rsidRPr="00ED776B">
              <w:rPr>
                <w:b/>
                <w:bCs/>
                <w:color w:val="000000" w:themeColor="text1"/>
                <w:lang w:val="da-DK"/>
              </w:rPr>
              <w:t>Sửa đổi, bổ sung Điều 10 như sau:</w:t>
            </w:r>
          </w:p>
          <w:p w14:paraId="207AC6B6" w14:textId="5D2A2AD0" w:rsidR="00501949" w:rsidRPr="00ED776B" w:rsidRDefault="008940A7" w:rsidP="002F0E9A">
            <w:pPr>
              <w:pStyle w:val="NormalWeb"/>
              <w:shd w:val="clear" w:color="auto" w:fill="FFFFFF"/>
              <w:spacing w:before="0" w:beforeAutospacing="0" w:after="0" w:afterAutospacing="0" w:line="320" w:lineRule="exact"/>
              <w:jc w:val="both"/>
              <w:rPr>
                <w:color w:val="000000" w:themeColor="text1"/>
                <w:lang w:val="da-DK"/>
              </w:rPr>
            </w:pPr>
            <w:r w:rsidRPr="00ED776B">
              <w:rPr>
                <w:color w:val="000000" w:themeColor="text1"/>
                <w:lang w:val="da-DK"/>
              </w:rPr>
              <w:t>“</w:t>
            </w:r>
            <w:r w:rsidR="00501949" w:rsidRPr="00ED776B">
              <w:rPr>
                <w:color w:val="000000" w:themeColor="text1"/>
                <w:lang w:val="da-DK"/>
              </w:rPr>
              <w:t>Điều 10. Quyết định thành lập khu bảo tồn biển cấp tỉnh và ban hành Quy chế quản lý khu bảo tồn biển</w:t>
            </w:r>
          </w:p>
          <w:p w14:paraId="2126003F" w14:textId="77777777" w:rsidR="00501949" w:rsidRPr="00ED776B" w:rsidRDefault="00501949" w:rsidP="002F0E9A">
            <w:pPr>
              <w:pStyle w:val="NormalWeb"/>
              <w:shd w:val="clear" w:color="auto" w:fill="FFFFFF"/>
              <w:spacing w:before="0" w:beforeAutospacing="0" w:after="0" w:afterAutospacing="0" w:line="320" w:lineRule="exact"/>
              <w:jc w:val="both"/>
              <w:rPr>
                <w:color w:val="000000" w:themeColor="text1"/>
                <w:lang w:val="da-DK"/>
              </w:rPr>
            </w:pPr>
            <w:r w:rsidRPr="00ED776B">
              <w:rPr>
                <w:color w:val="000000" w:themeColor="text1"/>
                <w:lang w:val="da-DK"/>
              </w:rPr>
              <w:t xml:space="preserve">1. Chủ tịch Ủy ban nhân dân cấp tỉnh quyết định thành lập khu bảo tồn biển cấp tỉnh và ban hành Quy chế quản lý khu bảo tồn biển. </w:t>
            </w:r>
          </w:p>
          <w:p w14:paraId="692FA45C" w14:textId="7E4A5B0B" w:rsidR="00501949" w:rsidRPr="00ED776B" w:rsidRDefault="00501949" w:rsidP="002F0E9A">
            <w:pPr>
              <w:pStyle w:val="NormalWeb"/>
              <w:shd w:val="clear" w:color="auto" w:fill="FFFFFF"/>
              <w:spacing w:before="0" w:beforeAutospacing="0" w:after="0" w:afterAutospacing="0" w:line="320" w:lineRule="exact"/>
              <w:jc w:val="both"/>
              <w:rPr>
                <w:color w:val="000000" w:themeColor="text1"/>
                <w:lang w:val="da-DK"/>
              </w:rPr>
            </w:pPr>
            <w:r w:rsidRPr="00ED776B">
              <w:rPr>
                <w:color w:val="000000" w:themeColor="text1"/>
                <w:lang w:val="da-DK"/>
              </w:rPr>
              <w:t>2. Nội dung Quyết định thành lập khu bảo tồn biển cấp tỉnh theo mẫu số 02 Phụ lục I ban hành kèm theo Thông tư này. Nội dung quyết định ban hành quy chế quản lý khu bảo tồn biển theo mẫu số 05 Phụ lục I ban hành kèm theo thông tư này.”</w:t>
            </w:r>
          </w:p>
        </w:tc>
        <w:tc>
          <w:tcPr>
            <w:tcW w:w="3657" w:type="dxa"/>
            <w:shd w:val="clear" w:color="auto" w:fill="auto"/>
          </w:tcPr>
          <w:p w14:paraId="63C150CF" w14:textId="4946B70A" w:rsidR="00501949" w:rsidRPr="00ED776B" w:rsidRDefault="00694C83" w:rsidP="002F0E9A">
            <w:pPr>
              <w:spacing w:line="320" w:lineRule="exact"/>
              <w:jc w:val="both"/>
              <w:rPr>
                <w:color w:val="000000" w:themeColor="text1"/>
              </w:rPr>
            </w:pPr>
            <w:r w:rsidRPr="00ED776B">
              <w:rPr>
                <w:color w:val="000000" w:themeColor="text1"/>
              </w:rPr>
              <w:t xml:space="preserve">Bổ sung nội dung </w:t>
            </w:r>
            <w:r w:rsidRPr="00ED776B">
              <w:rPr>
                <w:color w:val="000000" w:themeColor="text1"/>
                <w:lang w:val="da-DK"/>
              </w:rPr>
              <w:t>quyết định ban hành quy chế quản lý khu bảo tồn biển theo mẫu số 05 Phụ lục I để phù hợp với thực tiễn</w:t>
            </w:r>
          </w:p>
        </w:tc>
      </w:tr>
      <w:tr w:rsidR="00ED776B" w:rsidRPr="00ED776B" w14:paraId="7C3C11AD" w14:textId="77777777" w:rsidTr="000B46BC">
        <w:trPr>
          <w:trHeight w:val="244"/>
        </w:trPr>
        <w:tc>
          <w:tcPr>
            <w:tcW w:w="807" w:type="dxa"/>
            <w:shd w:val="clear" w:color="auto" w:fill="auto"/>
            <w:vAlign w:val="center"/>
          </w:tcPr>
          <w:p w14:paraId="1FFC7806" w14:textId="2D632554" w:rsidR="00F67EB2" w:rsidRPr="00ED776B" w:rsidRDefault="0048378F" w:rsidP="002F0E9A">
            <w:pPr>
              <w:spacing w:line="320" w:lineRule="exact"/>
              <w:jc w:val="center"/>
              <w:rPr>
                <w:color w:val="000000" w:themeColor="text1"/>
              </w:rPr>
            </w:pPr>
            <w:r w:rsidRPr="00ED776B">
              <w:rPr>
                <w:color w:val="000000" w:themeColor="text1"/>
              </w:rPr>
              <w:t>6.</w:t>
            </w:r>
          </w:p>
        </w:tc>
        <w:tc>
          <w:tcPr>
            <w:tcW w:w="4161" w:type="dxa"/>
            <w:shd w:val="clear" w:color="auto" w:fill="auto"/>
          </w:tcPr>
          <w:p w14:paraId="33954B82" w14:textId="77777777" w:rsidR="00F67EB2" w:rsidRPr="00ED776B" w:rsidRDefault="00F67EB2" w:rsidP="002F0E9A">
            <w:pPr>
              <w:pStyle w:val="TableParagraph"/>
              <w:spacing w:line="320" w:lineRule="exact"/>
              <w:ind w:right="108"/>
              <w:jc w:val="both"/>
              <w:rPr>
                <w:b/>
                <w:bCs/>
                <w:color w:val="000000" w:themeColor="text1"/>
              </w:rPr>
            </w:pPr>
            <w:r w:rsidRPr="00ED776B">
              <w:rPr>
                <w:b/>
                <w:bCs/>
                <w:color w:val="000000" w:themeColor="text1"/>
              </w:rPr>
              <w:t>Điểm c, khoản 4, Điều 10a (Được sửa đổi, bổ sung tại Thông tư số 01/2022/TT-BNNPTNT)</w:t>
            </w:r>
          </w:p>
          <w:p w14:paraId="622C9F37" w14:textId="77777777" w:rsidR="00AE0097" w:rsidRPr="00ED776B" w:rsidRDefault="00AE0097" w:rsidP="002F0E9A">
            <w:pPr>
              <w:pStyle w:val="TableParagraph"/>
              <w:spacing w:line="320" w:lineRule="exact"/>
              <w:ind w:right="108"/>
              <w:jc w:val="both"/>
              <w:rPr>
                <w:color w:val="000000" w:themeColor="text1"/>
                <w:shd w:val="clear" w:color="auto" w:fill="FFFFFF"/>
              </w:rPr>
            </w:pPr>
          </w:p>
          <w:p w14:paraId="3EF2AAB0" w14:textId="77777777" w:rsidR="00AE0097" w:rsidRPr="00ED776B" w:rsidRDefault="00AE0097" w:rsidP="002F0E9A">
            <w:pPr>
              <w:pStyle w:val="TableParagraph"/>
              <w:spacing w:line="320" w:lineRule="exact"/>
              <w:ind w:right="108"/>
              <w:jc w:val="both"/>
              <w:rPr>
                <w:color w:val="000000" w:themeColor="text1"/>
                <w:shd w:val="clear" w:color="auto" w:fill="FFFFFF"/>
              </w:rPr>
            </w:pPr>
          </w:p>
          <w:p w14:paraId="174DD522" w14:textId="77777777" w:rsidR="00AE0097" w:rsidRPr="00ED776B" w:rsidRDefault="00AE0097" w:rsidP="002F0E9A">
            <w:pPr>
              <w:pStyle w:val="TableParagraph"/>
              <w:spacing w:line="320" w:lineRule="exact"/>
              <w:ind w:right="108"/>
              <w:jc w:val="both"/>
              <w:rPr>
                <w:color w:val="000000" w:themeColor="text1"/>
                <w:shd w:val="clear" w:color="auto" w:fill="FFFFFF"/>
              </w:rPr>
            </w:pPr>
          </w:p>
          <w:p w14:paraId="017E7F17" w14:textId="2365E6A4" w:rsidR="00F67EB2" w:rsidRPr="00ED776B" w:rsidRDefault="00F67EB2" w:rsidP="002F0E9A">
            <w:pPr>
              <w:pStyle w:val="TableParagraph"/>
              <w:spacing w:line="320" w:lineRule="exact"/>
              <w:ind w:right="108"/>
              <w:jc w:val="both"/>
              <w:rPr>
                <w:color w:val="000000" w:themeColor="text1"/>
                <w:lang w:val="vi-VN"/>
              </w:rPr>
            </w:pPr>
            <w:r w:rsidRPr="00ED776B">
              <w:rPr>
                <w:color w:val="000000" w:themeColor="text1"/>
                <w:shd w:val="clear" w:color="auto" w:fill="FFFFFF"/>
              </w:rPr>
              <w:t>c) Ủy ban nhân dân cấp tỉnh gửi hồ sơ về Bộ Nông nghiệp và Phát triển nông thôn để xin ý kiến bằng văn bản. Hồ sơ gồm: Văn bản thẩm định và tài liệu quy định tại điểm b, c và d khoản 2 Điều này;</w:t>
            </w:r>
          </w:p>
        </w:tc>
        <w:tc>
          <w:tcPr>
            <w:tcW w:w="5375" w:type="dxa"/>
            <w:shd w:val="clear" w:color="auto" w:fill="auto"/>
          </w:tcPr>
          <w:p w14:paraId="65CF8B23" w14:textId="77777777" w:rsidR="00AE0097" w:rsidRPr="00ED776B" w:rsidRDefault="00AE0097" w:rsidP="002F0E9A">
            <w:pPr>
              <w:pStyle w:val="NormalWeb"/>
              <w:shd w:val="clear" w:color="auto" w:fill="FFFFFF"/>
              <w:spacing w:before="0" w:beforeAutospacing="0" w:after="0" w:afterAutospacing="0" w:line="320" w:lineRule="exact"/>
              <w:jc w:val="both"/>
              <w:rPr>
                <w:b/>
                <w:bCs/>
                <w:color w:val="000000" w:themeColor="text1"/>
                <w:lang w:val="da-DK"/>
              </w:rPr>
            </w:pPr>
            <w:r w:rsidRPr="00ED776B">
              <w:rPr>
                <w:b/>
                <w:bCs/>
                <w:color w:val="000000" w:themeColor="text1"/>
                <w:lang w:val="da-DK"/>
              </w:rPr>
              <w:t xml:space="preserve">Sửa đổi điểm c, khoản 4, Điều 10a (được quy định tại khoản 2 Điều 1 Thông tư 01/2022/TT-BNNPTNT </w:t>
            </w:r>
            <w:r w:rsidRPr="00ED776B">
              <w:rPr>
                <w:b/>
                <w:bCs/>
                <w:color w:val="000000" w:themeColor="text1"/>
                <w:lang w:val="vi-VN"/>
              </w:rPr>
              <w:t xml:space="preserve">ngày 18/01/2022 </w:t>
            </w:r>
            <w:r w:rsidRPr="00ED776B">
              <w:rPr>
                <w:b/>
                <w:bCs/>
                <w:color w:val="000000" w:themeColor="text1"/>
                <w:lang w:val="da-DK"/>
              </w:rPr>
              <w:t xml:space="preserve">của Bộ trưởng Bộ Nông nghiệp và Phát triển nông thôn </w:t>
            </w:r>
            <w:r w:rsidRPr="00ED776B">
              <w:rPr>
                <w:b/>
                <w:bCs/>
                <w:color w:val="000000" w:themeColor="text1"/>
                <w:lang w:val="vi-VN"/>
              </w:rPr>
              <w:t>sửa đổi, bổ sung một số Thông tư trong lĩnh vực thủy sản</w:t>
            </w:r>
            <w:r w:rsidRPr="00ED776B">
              <w:rPr>
                <w:b/>
                <w:bCs/>
                <w:color w:val="000000" w:themeColor="text1"/>
                <w:lang w:val="da-DK"/>
              </w:rPr>
              <w:t>) như sau:</w:t>
            </w:r>
          </w:p>
          <w:p w14:paraId="2AAA4479" w14:textId="07F7DE1D" w:rsidR="00F67EB2" w:rsidRPr="00ED776B" w:rsidRDefault="00AE0097" w:rsidP="002F0E9A">
            <w:pPr>
              <w:pStyle w:val="NormalWeb"/>
              <w:shd w:val="clear" w:color="auto" w:fill="FFFFFF"/>
              <w:spacing w:before="0" w:beforeAutospacing="0" w:after="0" w:afterAutospacing="0" w:line="320" w:lineRule="exact"/>
              <w:jc w:val="both"/>
              <w:rPr>
                <w:color w:val="000000" w:themeColor="text1"/>
                <w:lang w:val="da-DK"/>
              </w:rPr>
            </w:pPr>
            <w:r w:rsidRPr="00ED776B">
              <w:rPr>
                <w:color w:val="000000" w:themeColor="text1"/>
                <w:lang w:val="da-DK"/>
              </w:rPr>
              <w:t xml:space="preserve">“c) Ủy ban nhân dân cấp tỉnh gửi hồ sơ về Bộ Nông nghiệp và Phát triển nông thôn để xin ý kiến bằng văn bản. Hồ sơ gồm: Văn bản thẩm định và tài liệu quy định tại điểm b, c và d khoản 2 Điều này; Bộ Nông nghiệp và Phát triển nông thôn xem xét, thẩm định hồ sơ </w:t>
            </w:r>
            <w:r w:rsidRPr="00ED776B">
              <w:rPr>
                <w:color w:val="000000" w:themeColor="text1"/>
                <w:u w:val="single"/>
                <w:lang w:val="da-DK"/>
              </w:rPr>
              <w:t>trong thời hạn 15 ngày</w:t>
            </w:r>
            <w:r w:rsidRPr="00ED776B">
              <w:rPr>
                <w:color w:val="000000" w:themeColor="text1"/>
                <w:lang w:val="da-DK"/>
              </w:rPr>
              <w:t xml:space="preserve"> kể từ ngày nhận được hồ sơ theo quy định.”</w:t>
            </w:r>
          </w:p>
        </w:tc>
        <w:tc>
          <w:tcPr>
            <w:tcW w:w="3657" w:type="dxa"/>
            <w:shd w:val="clear" w:color="auto" w:fill="auto"/>
          </w:tcPr>
          <w:p w14:paraId="5C270FA8" w14:textId="77777777" w:rsidR="00D07774" w:rsidRPr="00ED776B" w:rsidRDefault="00D07774" w:rsidP="002F0E9A">
            <w:pPr>
              <w:spacing w:line="320" w:lineRule="exact"/>
              <w:jc w:val="both"/>
              <w:rPr>
                <w:color w:val="000000" w:themeColor="text1"/>
              </w:rPr>
            </w:pPr>
          </w:p>
          <w:p w14:paraId="7F8EC6F2" w14:textId="77777777" w:rsidR="00D07774" w:rsidRPr="00ED776B" w:rsidRDefault="00D07774" w:rsidP="002F0E9A">
            <w:pPr>
              <w:spacing w:line="320" w:lineRule="exact"/>
              <w:jc w:val="both"/>
              <w:rPr>
                <w:color w:val="000000" w:themeColor="text1"/>
              </w:rPr>
            </w:pPr>
          </w:p>
          <w:p w14:paraId="6111A036" w14:textId="5479AFD3" w:rsidR="00F67EB2" w:rsidRPr="00ED776B" w:rsidRDefault="00D07774" w:rsidP="002F0E9A">
            <w:pPr>
              <w:spacing w:line="320" w:lineRule="exact"/>
              <w:jc w:val="both"/>
              <w:rPr>
                <w:color w:val="000000" w:themeColor="text1"/>
                <w:lang w:val="vi-VN"/>
              </w:rPr>
            </w:pPr>
            <w:r w:rsidRPr="00ED776B">
              <w:rPr>
                <w:color w:val="000000" w:themeColor="text1"/>
              </w:rPr>
              <w:t>Bổ sung thời gian lấy ý kiến của Bộ Nông nghiệp và Phát triển nông thôn để hoàn thiện thủ tục hành chính nội bộ (đã được xác định thiếu thời gian xử lý hồ sơ) đảm bảo thực hiện công tác cải cách hành chính.</w:t>
            </w:r>
          </w:p>
        </w:tc>
      </w:tr>
      <w:tr w:rsidR="00ED776B" w:rsidRPr="00ED776B" w14:paraId="4C5E0D83" w14:textId="77777777" w:rsidTr="000B46BC">
        <w:trPr>
          <w:trHeight w:val="244"/>
        </w:trPr>
        <w:tc>
          <w:tcPr>
            <w:tcW w:w="807" w:type="dxa"/>
            <w:shd w:val="clear" w:color="auto" w:fill="auto"/>
            <w:vAlign w:val="center"/>
          </w:tcPr>
          <w:p w14:paraId="1AD407CF" w14:textId="307E69A2" w:rsidR="00F67EB2" w:rsidRPr="00ED776B" w:rsidRDefault="00AE0097" w:rsidP="002F0E9A">
            <w:pPr>
              <w:spacing w:line="320" w:lineRule="exact"/>
              <w:jc w:val="center"/>
              <w:rPr>
                <w:color w:val="000000" w:themeColor="text1"/>
              </w:rPr>
            </w:pPr>
            <w:r w:rsidRPr="00ED776B">
              <w:rPr>
                <w:color w:val="000000" w:themeColor="text1"/>
              </w:rPr>
              <w:lastRenderedPageBreak/>
              <w:t>7.</w:t>
            </w:r>
          </w:p>
        </w:tc>
        <w:tc>
          <w:tcPr>
            <w:tcW w:w="4161" w:type="dxa"/>
            <w:shd w:val="clear" w:color="auto" w:fill="auto"/>
          </w:tcPr>
          <w:p w14:paraId="4E8F00E2" w14:textId="77777777" w:rsidR="00F67EB2" w:rsidRPr="00ED776B" w:rsidRDefault="00F67EB2" w:rsidP="002F0E9A">
            <w:pPr>
              <w:spacing w:line="320" w:lineRule="exact"/>
              <w:jc w:val="both"/>
              <w:rPr>
                <w:b/>
                <w:bCs/>
                <w:color w:val="000000" w:themeColor="text1"/>
              </w:rPr>
            </w:pPr>
            <w:r w:rsidRPr="00ED776B">
              <w:rPr>
                <w:color w:val="000000" w:themeColor="text1"/>
                <w:lang w:val="vi-VN"/>
              </w:rPr>
              <w:t>Điều 15. Trách nhiệm của Tổng cục Thủy sản</w:t>
            </w:r>
          </w:p>
          <w:p w14:paraId="5F21C234" w14:textId="77777777" w:rsidR="00F67EB2" w:rsidRPr="00ED776B" w:rsidRDefault="00F67EB2" w:rsidP="002F0E9A">
            <w:pPr>
              <w:pStyle w:val="TableParagraph"/>
              <w:spacing w:line="320" w:lineRule="exact"/>
              <w:ind w:right="110"/>
              <w:jc w:val="both"/>
              <w:rPr>
                <w:color w:val="000000" w:themeColor="text1"/>
                <w:lang w:val="vi-VN"/>
              </w:rPr>
            </w:pPr>
            <w:r w:rsidRPr="00ED776B">
              <w:rPr>
                <w:color w:val="000000" w:themeColor="text1"/>
                <w:lang w:val="vi-VN"/>
              </w:rPr>
              <w:t>1. Chủ trì tham mưu, xây dựng trình cấp có thẩm quyền, tổ chức thực hiện Chương trình điều tra, đánh giá tổng thể nguồn lợi thủy sản và môi trường sống của loài thủy sản; tổ chức quản lý, định kỳ báo cáo Bộ Nông nghiệp và Phát triển nông thôn, thông báo cho Ủy ban nhân dân các tỉnh, thành phố trực thuộc trung ương kết quả điều tra, đánh giá tổng thể nguồn lợi thủy sản và môi trường sống của loài thủy sản.</w:t>
            </w:r>
          </w:p>
          <w:p w14:paraId="2D243882" w14:textId="77777777" w:rsidR="00F67EB2" w:rsidRPr="00ED776B" w:rsidRDefault="00F67EB2" w:rsidP="002F0E9A">
            <w:pPr>
              <w:pStyle w:val="TableParagraph"/>
              <w:spacing w:line="320" w:lineRule="exact"/>
              <w:ind w:right="110"/>
              <w:jc w:val="both"/>
              <w:rPr>
                <w:color w:val="000000" w:themeColor="text1"/>
                <w:spacing w:val="-2"/>
                <w:lang w:val="vi-VN"/>
              </w:rPr>
            </w:pPr>
            <w:r w:rsidRPr="00ED776B">
              <w:rPr>
                <w:color w:val="000000" w:themeColor="text1"/>
                <w:spacing w:val="-2"/>
                <w:lang w:val="vi-VN"/>
              </w:rPr>
              <w:t>2. Rà soát, tổng hợp, trình Bộ trưởng Bộ Nông nghiệp và Phát triển nông thôn ban hành Danh mục nghề, ngư cụ cấm sử dụng khai thác thủy sản, Danh mục khu vực cấm khai thác thủy sản có thời hạn.</w:t>
            </w:r>
          </w:p>
        </w:tc>
        <w:tc>
          <w:tcPr>
            <w:tcW w:w="5375" w:type="dxa"/>
            <w:shd w:val="clear" w:color="auto" w:fill="auto"/>
          </w:tcPr>
          <w:p w14:paraId="6198911E" w14:textId="77777777" w:rsidR="00D31F73" w:rsidRPr="00ED776B" w:rsidRDefault="00F67EB2" w:rsidP="002F0E9A">
            <w:pPr>
              <w:spacing w:line="320" w:lineRule="exact"/>
              <w:jc w:val="both"/>
              <w:rPr>
                <w:b/>
                <w:bCs/>
                <w:color w:val="000000" w:themeColor="text1"/>
              </w:rPr>
            </w:pPr>
            <w:r w:rsidRPr="00ED776B">
              <w:rPr>
                <w:b/>
                <w:bCs/>
                <w:color w:val="000000" w:themeColor="text1"/>
              </w:rPr>
              <w:t>Thay thế Điều 15 như sau:</w:t>
            </w:r>
          </w:p>
          <w:p w14:paraId="35040716" w14:textId="77777777" w:rsidR="00F67EB2" w:rsidRPr="00ED776B" w:rsidRDefault="00F67EB2" w:rsidP="002F0E9A">
            <w:pPr>
              <w:spacing w:line="320" w:lineRule="exact"/>
              <w:jc w:val="both"/>
              <w:rPr>
                <w:b/>
                <w:bCs/>
                <w:color w:val="000000" w:themeColor="text1"/>
              </w:rPr>
            </w:pPr>
            <w:r w:rsidRPr="00ED776B">
              <w:rPr>
                <w:color w:val="000000" w:themeColor="text1"/>
              </w:rPr>
              <w:t xml:space="preserve">“Điều 15. </w:t>
            </w:r>
            <w:r w:rsidRPr="00ED776B">
              <w:rPr>
                <w:color w:val="000000" w:themeColor="text1"/>
                <w:u w:val="single"/>
              </w:rPr>
              <w:t>Trách nhiệm của Cục Kiểm ngư</w:t>
            </w:r>
          </w:p>
          <w:p w14:paraId="7690B300" w14:textId="69FB660B" w:rsidR="00F67EB2" w:rsidRPr="00ED776B" w:rsidRDefault="00F67EB2"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rPr>
              <w:t>Chủ trì tham mưu, tổng hợp, hướng dẫn, kiểm tra thực hiện điều tra, đánh giá nguồn lợi thủy sản và môi trường sống của loài thủy sản trên phạm vi cả nước bao gồm cả điều tra tổng thể, điều tra nghề cá thương phẩm và điều tra theo chuyên đề; tổ chức quản lý, định kỳ báo cáo Bộ Nông nghiệp và Phát triển nông thôn, thông báo cho Ủy ban nhân dân các tỉnh, thành phố trực thuộc trung ương kết quả điều tra, đánh giá tổng thể nguồn lợi thủy sản và môi trường sống của loài thủy sản.</w:t>
            </w:r>
          </w:p>
          <w:p w14:paraId="2830094D" w14:textId="77777777" w:rsidR="00F67EB2" w:rsidRPr="00ED776B" w:rsidRDefault="00F67EB2" w:rsidP="002F0E9A">
            <w:pPr>
              <w:pStyle w:val="TableParagraph"/>
              <w:tabs>
                <w:tab w:val="left" w:pos="1456"/>
              </w:tabs>
              <w:spacing w:line="320" w:lineRule="exact"/>
              <w:ind w:right="110"/>
              <w:jc w:val="both"/>
              <w:rPr>
                <w:b/>
                <w:bCs/>
                <w:color w:val="000000" w:themeColor="text1"/>
                <w:lang w:val="vi-VN"/>
              </w:rPr>
            </w:pPr>
          </w:p>
        </w:tc>
        <w:tc>
          <w:tcPr>
            <w:tcW w:w="3657" w:type="dxa"/>
            <w:shd w:val="clear" w:color="auto" w:fill="auto"/>
          </w:tcPr>
          <w:p w14:paraId="313DB38F" w14:textId="566C51F3" w:rsidR="00C86E43" w:rsidRPr="00ED776B" w:rsidRDefault="003C407B" w:rsidP="002F0E9A">
            <w:pPr>
              <w:spacing w:line="320" w:lineRule="exact"/>
              <w:jc w:val="both"/>
              <w:rPr>
                <w:color w:val="000000" w:themeColor="text1"/>
              </w:rPr>
            </w:pPr>
            <w:r w:rsidRPr="00ED776B">
              <w:rPr>
                <w:color w:val="000000" w:themeColor="text1"/>
              </w:rPr>
              <w:t xml:space="preserve">Thay thế trách nhiệm của Tổng cục Thủy sản bằng Cục Kiểm ngư cho phù hợp với </w:t>
            </w:r>
            <w:r>
              <w:rPr>
                <w:color w:val="000000" w:themeColor="text1"/>
              </w:rPr>
              <w:t>c</w:t>
            </w:r>
            <w:r w:rsidRPr="00ED776B">
              <w:rPr>
                <w:color w:val="000000" w:themeColor="text1"/>
              </w:rPr>
              <w:t>ơ cấu, tổ chức mới.</w:t>
            </w:r>
          </w:p>
          <w:p w14:paraId="55E1A404" w14:textId="1BC854B8" w:rsidR="00F67EB2" w:rsidRPr="00ED776B" w:rsidRDefault="00F67EB2" w:rsidP="002F0E9A">
            <w:pPr>
              <w:spacing w:line="320" w:lineRule="exact"/>
              <w:jc w:val="both"/>
              <w:rPr>
                <w:color w:val="000000" w:themeColor="text1"/>
                <w:lang w:val="vi-VN"/>
              </w:rPr>
            </w:pPr>
          </w:p>
        </w:tc>
      </w:tr>
      <w:tr w:rsidR="00ED776B" w:rsidRPr="00ED776B" w14:paraId="4F8623E3" w14:textId="77777777" w:rsidTr="000B46BC">
        <w:trPr>
          <w:trHeight w:val="244"/>
        </w:trPr>
        <w:tc>
          <w:tcPr>
            <w:tcW w:w="807" w:type="dxa"/>
            <w:shd w:val="clear" w:color="auto" w:fill="auto"/>
            <w:vAlign w:val="center"/>
          </w:tcPr>
          <w:p w14:paraId="4F392F2F" w14:textId="39224045" w:rsidR="00F67EB2" w:rsidRPr="00ED776B" w:rsidRDefault="00E30B5C" w:rsidP="002F0E9A">
            <w:pPr>
              <w:spacing w:line="320" w:lineRule="exact"/>
              <w:jc w:val="center"/>
              <w:rPr>
                <w:color w:val="000000" w:themeColor="text1"/>
              </w:rPr>
            </w:pPr>
            <w:r w:rsidRPr="00ED776B">
              <w:rPr>
                <w:color w:val="000000" w:themeColor="text1"/>
              </w:rPr>
              <w:t>8.</w:t>
            </w:r>
          </w:p>
        </w:tc>
        <w:tc>
          <w:tcPr>
            <w:tcW w:w="4161" w:type="dxa"/>
            <w:shd w:val="clear" w:color="auto" w:fill="auto"/>
          </w:tcPr>
          <w:p w14:paraId="5FD3FAAF" w14:textId="7CA749E2" w:rsidR="00F67EB2" w:rsidRPr="00ED776B" w:rsidRDefault="00F67EB2" w:rsidP="002F0E9A">
            <w:pPr>
              <w:pStyle w:val="TableParagraph"/>
              <w:spacing w:line="320" w:lineRule="exact"/>
              <w:ind w:right="110"/>
              <w:jc w:val="both"/>
              <w:rPr>
                <w:color w:val="000000" w:themeColor="text1"/>
              </w:rPr>
            </w:pPr>
          </w:p>
        </w:tc>
        <w:tc>
          <w:tcPr>
            <w:tcW w:w="5375" w:type="dxa"/>
            <w:shd w:val="clear" w:color="auto" w:fill="auto"/>
          </w:tcPr>
          <w:p w14:paraId="6244F8E5" w14:textId="77777777" w:rsidR="00F67EB2" w:rsidRPr="00ED776B" w:rsidRDefault="00F67EB2" w:rsidP="002F0E9A">
            <w:pPr>
              <w:pStyle w:val="NormalWeb"/>
              <w:shd w:val="clear" w:color="auto" w:fill="FFFFFF"/>
              <w:spacing w:before="0" w:beforeAutospacing="0" w:after="0" w:afterAutospacing="0" w:line="320" w:lineRule="exact"/>
              <w:jc w:val="both"/>
              <w:rPr>
                <w:b/>
                <w:bCs/>
                <w:color w:val="000000" w:themeColor="text1"/>
              </w:rPr>
            </w:pPr>
            <w:r w:rsidRPr="00ED776B">
              <w:rPr>
                <w:b/>
                <w:bCs/>
                <w:color w:val="000000" w:themeColor="text1"/>
              </w:rPr>
              <w:t>Bổ sung điều 15a sau Điều 15 như sau:</w:t>
            </w:r>
          </w:p>
          <w:p w14:paraId="0B0D438F" w14:textId="77777777" w:rsidR="00F67EB2" w:rsidRPr="00ED776B" w:rsidRDefault="00F67EB2"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rPr>
              <w:t xml:space="preserve">“Điều 15a. </w:t>
            </w:r>
            <w:r w:rsidRPr="00ED776B">
              <w:rPr>
                <w:color w:val="000000" w:themeColor="text1"/>
                <w:u w:val="single"/>
              </w:rPr>
              <w:t>Trách nhiệm của Cục Thủy sản</w:t>
            </w:r>
          </w:p>
          <w:p w14:paraId="16E57AAD" w14:textId="77777777" w:rsidR="00F67EB2" w:rsidRPr="00ED776B" w:rsidRDefault="00F67EB2"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rPr>
              <w:t xml:space="preserve">1. Tổ chức tập huấn, hướng dẫn cho cơ quan quản lý nhà nước về thủy sản, tổ chức quản lý cảng cá, hệ thống cộng tác viên địa phương và tổ chức, cá nhân có liên quan về thực hiện điều tra, đánh giá nghề cá thương phẩm. </w:t>
            </w:r>
          </w:p>
          <w:p w14:paraId="7C9FFB63" w14:textId="77777777" w:rsidR="00F67EB2" w:rsidRPr="00ED776B" w:rsidRDefault="00F67EB2"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rPr>
              <w:t>2. Xây dựng và trình cơ quan thẩm quyền ban hành các tiêu chuẩn nghề khai thác; phân ô ngư trường khai thác phục vụ điều tra, đánh giá nghề cá thương phẩm.”</w:t>
            </w:r>
          </w:p>
        </w:tc>
        <w:tc>
          <w:tcPr>
            <w:tcW w:w="3657" w:type="dxa"/>
            <w:shd w:val="clear" w:color="auto" w:fill="auto"/>
          </w:tcPr>
          <w:p w14:paraId="11902968" w14:textId="77777777" w:rsidR="00A70F73" w:rsidRPr="00ED776B" w:rsidRDefault="00A70F73" w:rsidP="002F0E9A">
            <w:pPr>
              <w:spacing w:line="320" w:lineRule="exact"/>
              <w:jc w:val="both"/>
              <w:rPr>
                <w:color w:val="000000" w:themeColor="text1"/>
              </w:rPr>
            </w:pPr>
          </w:p>
          <w:p w14:paraId="207BFC2E" w14:textId="10651981" w:rsidR="00F67EB2" w:rsidRPr="00ED776B" w:rsidRDefault="00A70F73" w:rsidP="002F0E9A">
            <w:pPr>
              <w:spacing w:line="320" w:lineRule="exact"/>
              <w:jc w:val="both"/>
              <w:rPr>
                <w:color w:val="000000" w:themeColor="text1"/>
                <w:lang w:val="vi-VN"/>
              </w:rPr>
            </w:pPr>
            <w:r w:rsidRPr="00ED776B">
              <w:rPr>
                <w:color w:val="000000" w:themeColor="text1"/>
              </w:rPr>
              <w:t>Bổ sung thêm trách nhiệm của Cục Thủy sản trong việc triển khai thực hiện cho phù hợp với cơ cấu tổ chức và chức năng nhiệm vụ mới.</w:t>
            </w:r>
          </w:p>
        </w:tc>
      </w:tr>
      <w:tr w:rsidR="00ED776B" w:rsidRPr="00907233" w14:paraId="7ABB4E35" w14:textId="77777777" w:rsidTr="000B46BC">
        <w:trPr>
          <w:trHeight w:val="244"/>
        </w:trPr>
        <w:tc>
          <w:tcPr>
            <w:tcW w:w="807" w:type="dxa"/>
            <w:shd w:val="clear" w:color="auto" w:fill="auto"/>
            <w:vAlign w:val="center"/>
          </w:tcPr>
          <w:p w14:paraId="681B97A0" w14:textId="124D7667" w:rsidR="00F67EB2" w:rsidRPr="00907233" w:rsidRDefault="00E30B5C" w:rsidP="002F0E9A">
            <w:pPr>
              <w:spacing w:line="320" w:lineRule="exact"/>
              <w:jc w:val="center"/>
              <w:rPr>
                <w:color w:val="000000" w:themeColor="text1"/>
                <w:sz w:val="26"/>
                <w:szCs w:val="26"/>
              </w:rPr>
            </w:pPr>
            <w:r w:rsidRPr="00907233">
              <w:rPr>
                <w:color w:val="000000" w:themeColor="text1"/>
                <w:sz w:val="26"/>
                <w:szCs w:val="26"/>
              </w:rPr>
              <w:t>9.</w:t>
            </w:r>
          </w:p>
        </w:tc>
        <w:tc>
          <w:tcPr>
            <w:tcW w:w="4161" w:type="dxa"/>
            <w:shd w:val="clear" w:color="auto" w:fill="auto"/>
          </w:tcPr>
          <w:p w14:paraId="08E3CC6A" w14:textId="4278AFE9" w:rsidR="00F67EB2" w:rsidRPr="00907233" w:rsidRDefault="00F67EB2" w:rsidP="002F0E9A">
            <w:pPr>
              <w:pStyle w:val="TableParagraph"/>
              <w:spacing w:line="320" w:lineRule="exact"/>
              <w:ind w:right="110"/>
              <w:jc w:val="both"/>
              <w:rPr>
                <w:color w:val="000000" w:themeColor="text1"/>
                <w:sz w:val="26"/>
                <w:szCs w:val="26"/>
                <w:lang w:val="vi-VN"/>
              </w:rPr>
            </w:pPr>
          </w:p>
        </w:tc>
        <w:tc>
          <w:tcPr>
            <w:tcW w:w="5375" w:type="dxa"/>
            <w:shd w:val="clear" w:color="auto" w:fill="auto"/>
          </w:tcPr>
          <w:p w14:paraId="60DD41A6" w14:textId="4AFA4E2C" w:rsidR="00F67EB2" w:rsidRPr="00907233" w:rsidRDefault="00907233" w:rsidP="002F0E9A">
            <w:pPr>
              <w:pStyle w:val="NormalWeb"/>
              <w:shd w:val="clear" w:color="auto" w:fill="FFFFFF"/>
              <w:spacing w:before="0" w:beforeAutospacing="0" w:after="0" w:afterAutospacing="0" w:line="320" w:lineRule="exact"/>
              <w:jc w:val="both"/>
              <w:rPr>
                <w:b/>
                <w:bCs/>
                <w:color w:val="000000" w:themeColor="text1"/>
                <w:sz w:val="26"/>
                <w:szCs w:val="26"/>
              </w:rPr>
            </w:pPr>
            <w:r w:rsidRPr="00907233">
              <w:rPr>
                <w:b/>
                <w:bCs/>
                <w:color w:val="000000" w:themeColor="text1"/>
                <w:sz w:val="26"/>
                <w:szCs w:val="26"/>
              </w:rPr>
              <w:t>Thay thế Phụ lục I, Phụ lục II, Phụ lục III (đã được ban hành tại Thông tư số 01/2022/TT-</w:t>
            </w:r>
            <w:r w:rsidRPr="00907233">
              <w:rPr>
                <w:b/>
                <w:bCs/>
                <w:color w:val="000000" w:themeColor="text1"/>
                <w:sz w:val="26"/>
                <w:szCs w:val="26"/>
              </w:rPr>
              <w:lastRenderedPageBreak/>
              <w:t>BNNPTNT) bằng Phụ lục I, Phụ lục II, Phụ lục III của Thông tư này.</w:t>
            </w:r>
          </w:p>
        </w:tc>
        <w:tc>
          <w:tcPr>
            <w:tcW w:w="3657" w:type="dxa"/>
            <w:shd w:val="clear" w:color="auto" w:fill="auto"/>
          </w:tcPr>
          <w:p w14:paraId="232C6F6C" w14:textId="4A127588" w:rsidR="00F67EB2" w:rsidRPr="00907233" w:rsidRDefault="00E30B5C" w:rsidP="002F0E9A">
            <w:pPr>
              <w:spacing w:line="320" w:lineRule="exact"/>
              <w:jc w:val="both"/>
              <w:rPr>
                <w:color w:val="000000" w:themeColor="text1"/>
                <w:sz w:val="26"/>
                <w:szCs w:val="26"/>
                <w:lang w:val="vi-VN"/>
              </w:rPr>
            </w:pPr>
            <w:r w:rsidRPr="00907233">
              <w:rPr>
                <w:color w:val="000000" w:themeColor="text1"/>
                <w:sz w:val="26"/>
                <w:szCs w:val="26"/>
              </w:rPr>
              <w:lastRenderedPageBreak/>
              <w:t>Thay thế Phụ lục để bảo đảm phù hợp với nội dung các quy định được sửa đổi</w:t>
            </w:r>
          </w:p>
        </w:tc>
      </w:tr>
      <w:tr w:rsidR="00ED776B" w:rsidRPr="00ED776B" w14:paraId="32447473" w14:textId="77777777" w:rsidTr="000B46BC">
        <w:trPr>
          <w:trHeight w:val="244"/>
        </w:trPr>
        <w:tc>
          <w:tcPr>
            <w:tcW w:w="807" w:type="dxa"/>
            <w:shd w:val="clear" w:color="auto" w:fill="auto"/>
            <w:vAlign w:val="center"/>
          </w:tcPr>
          <w:p w14:paraId="53406DB6" w14:textId="7FE5945E" w:rsidR="00212471" w:rsidRPr="00ED776B" w:rsidRDefault="00212471" w:rsidP="002F0E9A">
            <w:pPr>
              <w:spacing w:line="320" w:lineRule="exact"/>
              <w:jc w:val="center"/>
              <w:rPr>
                <w:b/>
                <w:bCs/>
                <w:color w:val="000000" w:themeColor="text1"/>
              </w:rPr>
            </w:pPr>
            <w:r w:rsidRPr="00ED776B">
              <w:rPr>
                <w:b/>
                <w:bCs/>
                <w:color w:val="000000" w:themeColor="text1"/>
              </w:rPr>
              <w:t>II</w:t>
            </w:r>
          </w:p>
        </w:tc>
        <w:tc>
          <w:tcPr>
            <w:tcW w:w="13193" w:type="dxa"/>
            <w:gridSpan w:val="3"/>
            <w:shd w:val="clear" w:color="auto" w:fill="auto"/>
          </w:tcPr>
          <w:p w14:paraId="69BDD294" w14:textId="77777777" w:rsidR="00212471" w:rsidRPr="00ED776B" w:rsidRDefault="00212471" w:rsidP="002F0E9A">
            <w:pPr>
              <w:spacing w:line="320" w:lineRule="exact"/>
              <w:jc w:val="both"/>
              <w:rPr>
                <w:b/>
                <w:bCs/>
                <w:color w:val="000000" w:themeColor="text1"/>
                <w:lang w:val="vi-VN"/>
              </w:rPr>
            </w:pPr>
            <w:r w:rsidRPr="00ED776B">
              <w:rPr>
                <w:b/>
                <w:bCs/>
                <w:color w:val="000000" w:themeColor="text1"/>
                <w:lang w:val="da-DK"/>
              </w:rPr>
              <w:t xml:space="preserve">Thông tư số </w:t>
            </w:r>
            <w:r w:rsidRPr="00ED776B">
              <w:rPr>
                <w:b/>
                <w:bCs/>
                <w:color w:val="000000" w:themeColor="text1"/>
                <w:lang w:val="sv-SE"/>
              </w:rPr>
              <w:t xml:space="preserve">20/2018/TT-BNNPTNT ngày 15/11/2018 </w:t>
            </w:r>
            <w:r w:rsidRPr="00ED776B">
              <w:rPr>
                <w:b/>
                <w:bCs/>
                <w:color w:val="000000" w:themeColor="text1"/>
                <w:lang w:val="da-DK"/>
              </w:rPr>
              <w:t>của Bộ trưởng Bộ Nông nghiệp và Phát triển nông thôn q</w:t>
            </w:r>
            <w:r w:rsidRPr="00ED776B">
              <w:rPr>
                <w:b/>
                <w:bCs/>
                <w:color w:val="000000" w:themeColor="text1"/>
                <w:lang w:val="sv-SE"/>
              </w:rPr>
              <w:t>uy định về trang phục, biểu trưng, cờ hiệu, cờ truyền thống, thẻ kiểm ngư và màu sơn tàu, xuồng kiểm ngư</w:t>
            </w:r>
          </w:p>
        </w:tc>
      </w:tr>
      <w:tr w:rsidR="00ED776B" w:rsidRPr="00ED776B" w14:paraId="09FF1D92" w14:textId="77777777" w:rsidTr="000B46BC">
        <w:trPr>
          <w:trHeight w:val="244"/>
        </w:trPr>
        <w:tc>
          <w:tcPr>
            <w:tcW w:w="807" w:type="dxa"/>
            <w:shd w:val="clear" w:color="auto" w:fill="auto"/>
            <w:vAlign w:val="center"/>
          </w:tcPr>
          <w:p w14:paraId="07341CD9" w14:textId="144DDA82" w:rsidR="00212471" w:rsidRPr="00ED776B" w:rsidRDefault="00212471" w:rsidP="002F0E9A">
            <w:pPr>
              <w:spacing w:line="320" w:lineRule="exact"/>
              <w:jc w:val="center"/>
              <w:rPr>
                <w:color w:val="000000" w:themeColor="text1"/>
              </w:rPr>
            </w:pPr>
            <w:r w:rsidRPr="00ED776B">
              <w:rPr>
                <w:color w:val="000000" w:themeColor="text1"/>
              </w:rPr>
              <w:t>1</w:t>
            </w:r>
            <w:r w:rsidR="00DF6D76" w:rsidRPr="00ED776B">
              <w:rPr>
                <w:color w:val="000000" w:themeColor="text1"/>
              </w:rPr>
              <w:t>.</w:t>
            </w:r>
          </w:p>
        </w:tc>
        <w:tc>
          <w:tcPr>
            <w:tcW w:w="4161" w:type="dxa"/>
            <w:shd w:val="clear" w:color="auto" w:fill="auto"/>
          </w:tcPr>
          <w:p w14:paraId="540A1A70" w14:textId="45B0377F" w:rsidR="00212471" w:rsidRPr="00ED776B" w:rsidRDefault="00DF6D76" w:rsidP="002F0E9A">
            <w:pPr>
              <w:pStyle w:val="TableParagraph"/>
              <w:spacing w:line="320" w:lineRule="exact"/>
              <w:ind w:right="110"/>
              <w:jc w:val="both"/>
              <w:rPr>
                <w:color w:val="000000" w:themeColor="text1"/>
              </w:rPr>
            </w:pPr>
            <w:r w:rsidRPr="00ED776B">
              <w:rPr>
                <w:b/>
                <w:bCs/>
                <w:color w:val="000000" w:themeColor="text1"/>
              </w:rPr>
              <w:t>Điểm d khoản 1 Điều 6</w:t>
            </w:r>
          </w:p>
          <w:p w14:paraId="754365BA" w14:textId="639AC8A6" w:rsidR="00DF6D76" w:rsidRPr="00ED776B" w:rsidRDefault="00DF6D76" w:rsidP="002F0E9A">
            <w:pPr>
              <w:pStyle w:val="TableParagraph"/>
              <w:spacing w:line="320" w:lineRule="exact"/>
              <w:ind w:right="110"/>
              <w:jc w:val="both"/>
              <w:rPr>
                <w:color w:val="000000" w:themeColor="text1"/>
              </w:rPr>
            </w:pPr>
            <w:r w:rsidRPr="00ED776B">
              <w:rPr>
                <w:color w:val="000000" w:themeColor="text1"/>
                <w:shd w:val="clear" w:color="auto" w:fill="FFFFFF"/>
              </w:rPr>
              <w:t>d) Quần, áo và giày lễ phục (đông, hè) có màu trắng.</w:t>
            </w:r>
          </w:p>
        </w:tc>
        <w:tc>
          <w:tcPr>
            <w:tcW w:w="5375" w:type="dxa"/>
            <w:shd w:val="clear" w:color="auto" w:fill="auto"/>
          </w:tcPr>
          <w:p w14:paraId="7474D533" w14:textId="77777777" w:rsidR="00DF6D76" w:rsidRPr="00ED776B" w:rsidRDefault="00DF6D76" w:rsidP="002F0E9A">
            <w:pPr>
              <w:spacing w:line="320" w:lineRule="exact"/>
              <w:jc w:val="both"/>
              <w:rPr>
                <w:b/>
                <w:bCs/>
                <w:color w:val="000000" w:themeColor="text1"/>
              </w:rPr>
            </w:pPr>
            <w:r w:rsidRPr="00ED776B">
              <w:rPr>
                <w:b/>
                <w:bCs/>
                <w:color w:val="000000" w:themeColor="text1"/>
                <w:lang w:val="sv-SE"/>
              </w:rPr>
              <w:t>Sửa đổi, bổ sung đ</w:t>
            </w:r>
            <w:r w:rsidRPr="00ED776B">
              <w:rPr>
                <w:b/>
                <w:bCs/>
                <w:color w:val="000000" w:themeColor="text1"/>
              </w:rPr>
              <w:t>iểm d khoản 1 Điều 6 như sau:</w:t>
            </w:r>
          </w:p>
          <w:p w14:paraId="66A5BCDD" w14:textId="093F9305" w:rsidR="00212471" w:rsidRPr="00ED776B" w:rsidRDefault="00DF6D76" w:rsidP="002F0E9A">
            <w:pPr>
              <w:spacing w:line="320" w:lineRule="exact"/>
              <w:jc w:val="both"/>
              <w:rPr>
                <w:color w:val="000000" w:themeColor="text1"/>
                <w:shd w:val="clear" w:color="auto" w:fill="FFFFFF"/>
              </w:rPr>
            </w:pPr>
            <w:r w:rsidRPr="00ED776B">
              <w:rPr>
                <w:color w:val="000000" w:themeColor="text1"/>
                <w:shd w:val="clear" w:color="auto" w:fill="FFFFFF"/>
              </w:rPr>
              <w:t>“</w:t>
            </w:r>
            <w:r w:rsidRPr="00ED776B">
              <w:rPr>
                <w:color w:val="000000" w:themeColor="text1"/>
                <w:lang w:val="sv-SE"/>
              </w:rPr>
              <w:t>d) Quần, áo và giày lễ phục (đông, hè) có màu ghi sẫm”.</w:t>
            </w:r>
          </w:p>
        </w:tc>
        <w:tc>
          <w:tcPr>
            <w:tcW w:w="3657" w:type="dxa"/>
            <w:shd w:val="clear" w:color="auto" w:fill="auto"/>
          </w:tcPr>
          <w:p w14:paraId="7F4B6218" w14:textId="4624B4F9" w:rsidR="00212471" w:rsidRPr="00ED776B" w:rsidRDefault="00026C48" w:rsidP="002F0E9A">
            <w:pPr>
              <w:spacing w:line="320" w:lineRule="exact"/>
              <w:jc w:val="both"/>
              <w:rPr>
                <w:color w:val="000000" w:themeColor="text1"/>
              </w:rPr>
            </w:pPr>
            <w:r w:rsidRPr="00ED776B">
              <w:rPr>
                <w:color w:val="000000" w:themeColor="text1"/>
              </w:rPr>
              <w:t>Sửa đổi màu quần áo và giày lễ phục có màu ghi sẫm đề phù hợp với màu trang phục kiểm ngư</w:t>
            </w:r>
          </w:p>
        </w:tc>
      </w:tr>
      <w:tr w:rsidR="00ED776B" w:rsidRPr="00ED776B" w14:paraId="7594DBB2" w14:textId="77777777" w:rsidTr="000B46BC">
        <w:trPr>
          <w:trHeight w:val="244"/>
        </w:trPr>
        <w:tc>
          <w:tcPr>
            <w:tcW w:w="807" w:type="dxa"/>
            <w:shd w:val="clear" w:color="auto" w:fill="auto"/>
            <w:vAlign w:val="center"/>
          </w:tcPr>
          <w:p w14:paraId="6E84F878" w14:textId="728CF051" w:rsidR="00026C48" w:rsidRPr="00ED776B" w:rsidRDefault="00026C48" w:rsidP="002F0E9A">
            <w:pPr>
              <w:spacing w:line="320" w:lineRule="exact"/>
              <w:jc w:val="center"/>
              <w:rPr>
                <w:color w:val="000000" w:themeColor="text1"/>
              </w:rPr>
            </w:pPr>
            <w:r w:rsidRPr="00ED776B">
              <w:rPr>
                <w:color w:val="000000" w:themeColor="text1"/>
              </w:rPr>
              <w:t>2.</w:t>
            </w:r>
          </w:p>
        </w:tc>
        <w:tc>
          <w:tcPr>
            <w:tcW w:w="4161" w:type="dxa"/>
            <w:shd w:val="clear" w:color="auto" w:fill="auto"/>
          </w:tcPr>
          <w:p w14:paraId="490C8587" w14:textId="77777777" w:rsidR="00026C48" w:rsidRPr="00ED776B" w:rsidRDefault="00026C48" w:rsidP="002F0E9A">
            <w:pPr>
              <w:pStyle w:val="TableParagraph"/>
              <w:spacing w:line="320" w:lineRule="exact"/>
              <w:ind w:right="110"/>
              <w:jc w:val="both"/>
              <w:rPr>
                <w:b/>
                <w:bCs/>
                <w:color w:val="000000" w:themeColor="text1"/>
                <w:lang w:val="sv-SE"/>
              </w:rPr>
            </w:pPr>
          </w:p>
          <w:p w14:paraId="756C2435" w14:textId="3AE6F332" w:rsidR="00026C48" w:rsidRPr="00ED776B" w:rsidRDefault="00026C48" w:rsidP="002F0E9A">
            <w:pPr>
              <w:pStyle w:val="TableParagraph"/>
              <w:spacing w:line="320" w:lineRule="exact"/>
              <w:ind w:right="110"/>
              <w:jc w:val="both"/>
              <w:rPr>
                <w:b/>
                <w:bCs/>
                <w:color w:val="000000" w:themeColor="text1"/>
                <w:lang w:val="sv-SE"/>
              </w:rPr>
            </w:pPr>
            <w:r w:rsidRPr="00ED776B">
              <w:rPr>
                <w:b/>
                <w:bCs/>
                <w:color w:val="000000" w:themeColor="text1"/>
                <w:lang w:val="sv-SE"/>
              </w:rPr>
              <w:t>Điều 7. Biển tên, phù hiệu ve áo, phù điêu</w:t>
            </w:r>
          </w:p>
          <w:p w14:paraId="6F64290C" w14:textId="6B3C37B0" w:rsidR="00026C48" w:rsidRPr="00ED776B" w:rsidRDefault="00026C48" w:rsidP="002F0E9A">
            <w:pPr>
              <w:pStyle w:val="TableParagraph"/>
              <w:spacing w:line="320" w:lineRule="exact"/>
              <w:ind w:right="110"/>
              <w:jc w:val="both"/>
              <w:rPr>
                <w:color w:val="000000" w:themeColor="text1"/>
                <w:lang w:val="sv-SE"/>
              </w:rPr>
            </w:pPr>
            <w:r w:rsidRPr="00ED776B">
              <w:rPr>
                <w:color w:val="000000" w:themeColor="text1"/>
                <w:lang w:val="sv-SE"/>
              </w:rPr>
              <w:t>1. Biển tên kiểm ngư: được làm bằng kim loại phủ nhựa trong suốt có kích thước chiều dài 80 mm; chiều rộng 20 mm, xung quanh có viền vàng, độ rộng của viền 02 mm; bên trái có in biểu trưng kiểm ngư trên nền trắng; bên phải ghi họ, tên người đeo bằng chữ in hoa màu trắng trên nền xanh nước biển; biển tên được đeo ở ngực phải.</w:t>
            </w:r>
          </w:p>
          <w:p w14:paraId="1F91600C" w14:textId="7FD5CD95" w:rsidR="00026C48" w:rsidRPr="00ED776B" w:rsidRDefault="00026C48" w:rsidP="002F0E9A">
            <w:pPr>
              <w:pStyle w:val="TableParagraph"/>
              <w:spacing w:line="320" w:lineRule="exact"/>
              <w:ind w:right="110"/>
              <w:jc w:val="both"/>
              <w:rPr>
                <w:color w:val="000000" w:themeColor="text1"/>
                <w:lang w:val="sv-SE"/>
              </w:rPr>
            </w:pPr>
            <w:r w:rsidRPr="00ED776B">
              <w:rPr>
                <w:color w:val="000000" w:themeColor="text1"/>
                <w:lang w:val="sv-SE"/>
              </w:rPr>
              <w:t>2. Phù hiệu ve áo có hình cánh nhạn, được làm bằng kim loại màu vàng có phủ lớp nhựa trong suốt, phía trước có hình tròn, ở giữa hình tròn là biểu trưng kiểm ngư.</w:t>
            </w:r>
          </w:p>
          <w:p w14:paraId="5BA5868E" w14:textId="77777777" w:rsidR="00E75A31" w:rsidRPr="00ED776B" w:rsidRDefault="00E75A31" w:rsidP="002F0E9A">
            <w:pPr>
              <w:pStyle w:val="TableParagraph"/>
              <w:spacing w:line="320" w:lineRule="exact"/>
              <w:ind w:right="110"/>
              <w:jc w:val="both"/>
              <w:rPr>
                <w:color w:val="000000" w:themeColor="text1"/>
                <w:lang w:val="sv-SE"/>
              </w:rPr>
            </w:pPr>
          </w:p>
          <w:p w14:paraId="2A6FD8B8" w14:textId="77777777" w:rsidR="00E75A31" w:rsidRPr="00ED776B" w:rsidRDefault="00E75A31" w:rsidP="002F0E9A">
            <w:pPr>
              <w:pStyle w:val="TableParagraph"/>
              <w:spacing w:line="320" w:lineRule="exact"/>
              <w:ind w:right="110"/>
              <w:jc w:val="both"/>
              <w:rPr>
                <w:color w:val="000000" w:themeColor="text1"/>
                <w:lang w:val="sv-SE"/>
              </w:rPr>
            </w:pPr>
          </w:p>
          <w:p w14:paraId="58236ECE" w14:textId="7827D052" w:rsidR="00026C48" w:rsidRPr="00ED776B" w:rsidRDefault="00026C48" w:rsidP="002F0E9A">
            <w:pPr>
              <w:pStyle w:val="TableParagraph"/>
              <w:spacing w:line="320" w:lineRule="exact"/>
              <w:ind w:right="110"/>
              <w:jc w:val="both"/>
              <w:rPr>
                <w:color w:val="000000" w:themeColor="text1"/>
                <w:lang w:val="sv-SE"/>
              </w:rPr>
            </w:pPr>
            <w:r w:rsidRPr="00ED776B">
              <w:rPr>
                <w:color w:val="000000" w:themeColor="text1"/>
                <w:lang w:val="sv-SE"/>
              </w:rPr>
              <w:t xml:space="preserve">3. Phù điêu đính trên tay áo có hình khiên, tổng chiều cao 90 mm (chiều cao sỏi nhọn 16 mm), phía dưới vát nhọn có chiều rộng lớn nhất 70 mm, xung quanh có viền vàng, bên trong là biểu trưng </w:t>
            </w:r>
            <w:r w:rsidRPr="00ED776B">
              <w:rPr>
                <w:color w:val="000000" w:themeColor="text1"/>
                <w:lang w:val="sv-SE"/>
              </w:rPr>
              <w:lastRenderedPageBreak/>
              <w:t>kiểm ngư có đường kính 50 mm.</w:t>
            </w:r>
          </w:p>
          <w:p w14:paraId="7E3CF778" w14:textId="625EA6E1" w:rsidR="00026C48" w:rsidRPr="00ED776B" w:rsidRDefault="00026C48" w:rsidP="002F0E9A">
            <w:pPr>
              <w:pStyle w:val="TableParagraph"/>
              <w:spacing w:line="320" w:lineRule="exact"/>
              <w:ind w:right="110"/>
              <w:jc w:val="both"/>
              <w:rPr>
                <w:color w:val="000000" w:themeColor="text1"/>
                <w:lang w:val="sv-SE"/>
              </w:rPr>
            </w:pPr>
            <w:r w:rsidRPr="00ED776B">
              <w:rPr>
                <w:color w:val="000000" w:themeColor="text1"/>
                <w:lang w:val="sv-SE"/>
              </w:rPr>
              <w:t>4. Mẫu biển tên, phù hiệu ve áo, phù điêu kiểm ngư theo quy định tại Phụ lục II ban hành kèm theo Thông tư này.</w:t>
            </w:r>
          </w:p>
        </w:tc>
        <w:tc>
          <w:tcPr>
            <w:tcW w:w="5375" w:type="dxa"/>
            <w:shd w:val="clear" w:color="auto" w:fill="auto"/>
          </w:tcPr>
          <w:p w14:paraId="225A1FB5" w14:textId="77777777" w:rsidR="00026C48" w:rsidRPr="00ED776B" w:rsidRDefault="00026C48" w:rsidP="002F0E9A">
            <w:pPr>
              <w:spacing w:line="320" w:lineRule="exact"/>
              <w:jc w:val="both"/>
              <w:rPr>
                <w:b/>
                <w:bCs/>
                <w:color w:val="000000" w:themeColor="text1"/>
                <w:lang w:val="sv-SE"/>
              </w:rPr>
            </w:pPr>
            <w:r w:rsidRPr="00ED776B">
              <w:rPr>
                <w:b/>
                <w:bCs/>
                <w:color w:val="000000" w:themeColor="text1"/>
                <w:lang w:val="sv-SE"/>
              </w:rPr>
              <w:lastRenderedPageBreak/>
              <w:t>Sửa đổi, bổ sung Điều 7 như sau:</w:t>
            </w:r>
          </w:p>
          <w:p w14:paraId="767F1EEB" w14:textId="77777777" w:rsidR="00026C48" w:rsidRPr="00ED776B" w:rsidRDefault="00026C48" w:rsidP="002F0E9A">
            <w:pPr>
              <w:spacing w:line="320" w:lineRule="exact"/>
              <w:jc w:val="both"/>
              <w:rPr>
                <w:b/>
                <w:color w:val="000000" w:themeColor="text1"/>
              </w:rPr>
            </w:pPr>
            <w:r w:rsidRPr="00ED776B">
              <w:rPr>
                <w:color w:val="000000" w:themeColor="text1"/>
                <w:shd w:val="clear" w:color="auto" w:fill="FFFFFF"/>
              </w:rPr>
              <w:t>“</w:t>
            </w:r>
            <w:r w:rsidRPr="00ED776B">
              <w:rPr>
                <w:b/>
                <w:bCs/>
                <w:color w:val="000000" w:themeColor="text1"/>
                <w:lang w:val="sv-SE"/>
              </w:rPr>
              <w:t xml:space="preserve">Điều 7. </w:t>
            </w:r>
            <w:r w:rsidRPr="00ED776B">
              <w:rPr>
                <w:b/>
                <w:bCs/>
                <w:color w:val="000000" w:themeColor="text1"/>
              </w:rPr>
              <w:t>Biển</w:t>
            </w:r>
            <w:r w:rsidRPr="00ED776B">
              <w:rPr>
                <w:b/>
                <w:color w:val="000000" w:themeColor="text1"/>
              </w:rPr>
              <w:t xml:space="preserve"> tên, phù hiệu ve áo, phù điêu, biểu tượng kiểm ngư</w:t>
            </w:r>
          </w:p>
          <w:p w14:paraId="05D2181C" w14:textId="77777777" w:rsidR="00026C48" w:rsidRPr="00ED776B" w:rsidRDefault="00026C48" w:rsidP="002F0E9A">
            <w:pPr>
              <w:spacing w:line="320" w:lineRule="exact"/>
              <w:jc w:val="both"/>
              <w:rPr>
                <w:color w:val="000000" w:themeColor="text1"/>
              </w:rPr>
            </w:pPr>
            <w:r w:rsidRPr="00ED776B">
              <w:rPr>
                <w:color w:val="000000" w:themeColor="text1"/>
                <w:lang w:val="sv-SE"/>
              </w:rPr>
              <w:t xml:space="preserve">1. </w:t>
            </w:r>
            <w:r w:rsidRPr="00ED776B">
              <w:rPr>
                <w:color w:val="000000" w:themeColor="text1"/>
              </w:rPr>
              <w:t>Biển tên kiểm ngư: Được làm bằng kim loại phủ nhựa trong suốt có kích thước chiều dài 80 mm; chiều rộng 20 mm, xung quanh có viền vàng, độ rộng viền 02 mm; bên trái có biểu trưng kiểm ngư trên nền trắng; bên phải ghi họ, tên, chức danh người đeo bằng chữ in hoa màu trắng trên nền xanh nước biển; kích thước chữ họ, tên bằng ba lần chữ tên chức danh; biển tên được đêo ở ngực phải.</w:t>
            </w:r>
          </w:p>
          <w:p w14:paraId="687EB48B" w14:textId="77777777" w:rsidR="00E75A31" w:rsidRPr="00ED776B" w:rsidRDefault="00E75A31" w:rsidP="002F0E9A">
            <w:pPr>
              <w:spacing w:line="320" w:lineRule="exact"/>
              <w:jc w:val="both"/>
              <w:rPr>
                <w:color w:val="000000" w:themeColor="text1"/>
              </w:rPr>
            </w:pPr>
          </w:p>
          <w:p w14:paraId="67F38B83" w14:textId="0134FA9B" w:rsidR="00026C48" w:rsidRPr="00ED776B" w:rsidRDefault="00026C48" w:rsidP="002F0E9A">
            <w:pPr>
              <w:spacing w:line="320" w:lineRule="exact"/>
              <w:jc w:val="both"/>
              <w:rPr>
                <w:color w:val="000000" w:themeColor="text1"/>
              </w:rPr>
            </w:pPr>
            <w:r w:rsidRPr="00ED776B">
              <w:rPr>
                <w:color w:val="000000" w:themeColor="text1"/>
              </w:rPr>
              <w:t>2. Phù hiệu ve áo có hình cánh nhạn, được làm bằng kim loại màu vàng có phủ nhựa trọng suốt, phía trước có hình tròn, ở giữa hình tròn là biểu trưng kiểm ngư; Phù hiệu ve áo của lãnh đạo Cục Kiểm ngư có hình thang cân có nền màu xanh tím tham, có viền màu vàng rộng 05 mm, ở giữa có hình tròn là biểu trưng kiểm ngư.</w:t>
            </w:r>
          </w:p>
          <w:p w14:paraId="053C1A47" w14:textId="77777777" w:rsidR="00026C48" w:rsidRPr="00ED776B" w:rsidRDefault="00026C48" w:rsidP="002F0E9A">
            <w:pPr>
              <w:spacing w:line="320" w:lineRule="exact"/>
              <w:jc w:val="both"/>
              <w:rPr>
                <w:color w:val="000000" w:themeColor="text1"/>
              </w:rPr>
            </w:pPr>
            <w:r w:rsidRPr="00ED776B">
              <w:rPr>
                <w:color w:val="000000" w:themeColor="text1"/>
              </w:rPr>
              <w:t>3. Phù điêu đính trên tay áo có hình khiên, tổng chiều cao 90 mm (chiều cao sỏi nhọn 16 mm), phía dưới vát nhọn có chiều rộng lớn nhất 70 mm, xung quanh có viền vàng, bên trong là biểu trưng kiểm ngư có đường kính 50 mm.</w:t>
            </w:r>
          </w:p>
          <w:p w14:paraId="036C332B" w14:textId="77777777" w:rsidR="00E75A31" w:rsidRPr="00ED776B" w:rsidRDefault="00E75A31" w:rsidP="002F0E9A">
            <w:pPr>
              <w:spacing w:line="320" w:lineRule="exact"/>
              <w:jc w:val="both"/>
              <w:rPr>
                <w:color w:val="000000" w:themeColor="text1"/>
              </w:rPr>
            </w:pPr>
          </w:p>
          <w:p w14:paraId="6DC8C8AB" w14:textId="1FD9D925" w:rsidR="00026C48" w:rsidRPr="00ED776B" w:rsidRDefault="00026C48" w:rsidP="002F0E9A">
            <w:pPr>
              <w:spacing w:line="320" w:lineRule="exact"/>
              <w:jc w:val="both"/>
              <w:rPr>
                <w:color w:val="000000" w:themeColor="text1"/>
              </w:rPr>
            </w:pPr>
            <w:r w:rsidRPr="00ED776B">
              <w:rPr>
                <w:color w:val="000000" w:themeColor="text1"/>
              </w:rPr>
              <w:t xml:space="preserve">4. </w:t>
            </w:r>
            <w:r w:rsidRPr="00ED776B">
              <w:rPr>
                <w:color w:val="000000" w:themeColor="text1"/>
                <w:shd w:val="clear" w:color="auto" w:fill="FFFFFF"/>
              </w:rPr>
              <w:t>Biểu tượng Kiểm ngư Việt Nam được đeo trên ngực trái, hai bên có hình chữ nhật có 3 cánh sóng ở giữa có viền vàng, ở giữa biểu tượng có hình khiên nền xanh nước biển ở giữa có biểu trưng kiểm ngư, phía dưới có hai cành tùng màu vàng</w:t>
            </w:r>
            <w:r w:rsidRPr="00ED776B">
              <w:rPr>
                <w:color w:val="000000" w:themeColor="text1"/>
              </w:rPr>
              <w:t>”</w:t>
            </w:r>
          </w:p>
          <w:p w14:paraId="03EEBBBF" w14:textId="1C4DF644" w:rsidR="00026C48" w:rsidRPr="00ED776B" w:rsidRDefault="00026C48" w:rsidP="002F0E9A">
            <w:pPr>
              <w:spacing w:line="320" w:lineRule="exact"/>
              <w:jc w:val="both"/>
              <w:rPr>
                <w:color w:val="000000" w:themeColor="text1"/>
              </w:rPr>
            </w:pPr>
            <w:r w:rsidRPr="00ED776B">
              <w:rPr>
                <w:color w:val="000000" w:themeColor="text1"/>
              </w:rPr>
              <w:t xml:space="preserve">5. Mẫu biển tên, phù hiệu ve áo, phù điêu kiểm ngư, biểu tượng kiểm ngư theo quy định tại </w:t>
            </w:r>
            <w:r w:rsidRPr="00ED776B">
              <w:rPr>
                <w:color w:val="000000" w:themeColor="text1"/>
                <w:u w:val="single"/>
              </w:rPr>
              <w:t>Phụ lục V</w:t>
            </w:r>
            <w:r w:rsidRPr="00ED776B">
              <w:rPr>
                <w:color w:val="000000" w:themeColor="text1"/>
              </w:rPr>
              <w:t xml:space="preserve"> ban hành kèm theo Thông tư này.</w:t>
            </w:r>
          </w:p>
        </w:tc>
        <w:tc>
          <w:tcPr>
            <w:tcW w:w="3657" w:type="dxa"/>
            <w:shd w:val="clear" w:color="auto" w:fill="auto"/>
          </w:tcPr>
          <w:p w14:paraId="79DD6F2B" w14:textId="0DE1A3D0" w:rsidR="00EE316E" w:rsidRPr="00ED776B" w:rsidRDefault="00EE316E" w:rsidP="002F0E9A">
            <w:pPr>
              <w:spacing w:line="320" w:lineRule="exact"/>
              <w:jc w:val="both"/>
              <w:rPr>
                <w:color w:val="000000" w:themeColor="text1"/>
              </w:rPr>
            </w:pPr>
            <w:r w:rsidRPr="00ED776B">
              <w:rPr>
                <w:color w:val="000000" w:themeColor="text1"/>
              </w:rPr>
              <w:lastRenderedPageBreak/>
              <w:t>Bổ sung biểu tượng kiểm ngư</w:t>
            </w:r>
            <w:r w:rsidR="006A5BF9" w:rsidRPr="00ED776B">
              <w:rPr>
                <w:color w:val="000000" w:themeColor="text1"/>
              </w:rPr>
              <w:t xml:space="preserve"> trong trang phục Kiểm ngư để rõ hơn về đặc điểm nhận dạng trong trang phục của lực lượng Kiểm ngư</w:t>
            </w:r>
          </w:p>
          <w:p w14:paraId="78A53951" w14:textId="3EFEC486" w:rsidR="00026C48" w:rsidRPr="00ED776B" w:rsidRDefault="00026C48" w:rsidP="002F0E9A">
            <w:pPr>
              <w:spacing w:line="320" w:lineRule="exact"/>
              <w:jc w:val="both"/>
              <w:rPr>
                <w:color w:val="000000" w:themeColor="text1"/>
              </w:rPr>
            </w:pPr>
          </w:p>
        </w:tc>
      </w:tr>
      <w:tr w:rsidR="00ED776B" w:rsidRPr="00ED776B" w14:paraId="6C429521" w14:textId="77777777" w:rsidTr="000B46BC">
        <w:trPr>
          <w:trHeight w:val="244"/>
        </w:trPr>
        <w:tc>
          <w:tcPr>
            <w:tcW w:w="807" w:type="dxa"/>
            <w:shd w:val="clear" w:color="auto" w:fill="auto"/>
            <w:vAlign w:val="center"/>
          </w:tcPr>
          <w:p w14:paraId="1B1E1E44" w14:textId="48600165" w:rsidR="00212471" w:rsidRPr="00ED776B" w:rsidRDefault="006A5BF9" w:rsidP="002F0E9A">
            <w:pPr>
              <w:spacing w:line="320" w:lineRule="exact"/>
              <w:jc w:val="center"/>
              <w:rPr>
                <w:color w:val="000000" w:themeColor="text1"/>
              </w:rPr>
            </w:pPr>
            <w:r w:rsidRPr="00ED776B">
              <w:rPr>
                <w:color w:val="000000" w:themeColor="text1"/>
              </w:rPr>
              <w:t>3.</w:t>
            </w:r>
          </w:p>
        </w:tc>
        <w:tc>
          <w:tcPr>
            <w:tcW w:w="4161" w:type="dxa"/>
            <w:shd w:val="clear" w:color="auto" w:fill="auto"/>
          </w:tcPr>
          <w:p w14:paraId="6D7BE154" w14:textId="77777777" w:rsidR="00212471" w:rsidRPr="00ED776B" w:rsidRDefault="00212471" w:rsidP="002F0E9A">
            <w:pPr>
              <w:pStyle w:val="TableParagraph"/>
              <w:spacing w:line="320" w:lineRule="exact"/>
              <w:ind w:right="110"/>
              <w:jc w:val="both"/>
              <w:rPr>
                <w:b/>
                <w:bCs/>
                <w:color w:val="000000" w:themeColor="text1"/>
                <w:lang w:val="sv-SE"/>
              </w:rPr>
            </w:pPr>
            <w:r w:rsidRPr="00ED776B">
              <w:rPr>
                <w:b/>
                <w:bCs/>
                <w:color w:val="000000" w:themeColor="text1"/>
                <w:lang w:val="sv-SE"/>
              </w:rPr>
              <w:t>Điểm đ, e khoản 3 Điều 8:</w:t>
            </w:r>
          </w:p>
          <w:p w14:paraId="4480506C" w14:textId="77777777" w:rsidR="00212471" w:rsidRPr="00ED776B" w:rsidRDefault="00212471" w:rsidP="002F0E9A">
            <w:pPr>
              <w:pStyle w:val="NormalWeb"/>
              <w:shd w:val="clear" w:color="auto" w:fill="FFFFFF"/>
              <w:spacing w:before="0" w:beforeAutospacing="0" w:after="0" w:afterAutospacing="0" w:line="320" w:lineRule="exact"/>
              <w:rPr>
                <w:color w:val="000000" w:themeColor="text1"/>
                <w:lang w:val="vi-VN"/>
              </w:rPr>
            </w:pPr>
          </w:p>
          <w:p w14:paraId="099A1149" w14:textId="77777777" w:rsidR="00212471" w:rsidRPr="00ED776B" w:rsidRDefault="00212471" w:rsidP="002F0E9A">
            <w:pPr>
              <w:pStyle w:val="NormalWeb"/>
              <w:shd w:val="clear" w:color="auto" w:fill="FFFFFF"/>
              <w:spacing w:before="0" w:beforeAutospacing="0" w:after="0" w:afterAutospacing="0" w:line="320" w:lineRule="exact"/>
              <w:jc w:val="both"/>
              <w:rPr>
                <w:color w:val="000000" w:themeColor="text1"/>
                <w:lang w:val="en-VN"/>
              </w:rPr>
            </w:pPr>
            <w:r w:rsidRPr="00ED776B">
              <w:rPr>
                <w:color w:val="000000" w:themeColor="text1"/>
                <w:lang w:val="vi-VN"/>
              </w:rPr>
              <w:t>đ) Trưởng phòng thuộc Chi cục Kiểm ngư Vùng, Trưởng phòng của Trung tâm thuộc Cục, Trạm trưởng Trạm Kiểm ngư, Đội trưởng Đội tàu: viền nhỏ, 02 sao nhỏ và 02 vạch dọc màu vàng;</w:t>
            </w:r>
          </w:p>
          <w:p w14:paraId="7695CD05" w14:textId="77777777" w:rsidR="00212471" w:rsidRPr="00ED776B" w:rsidRDefault="00212471"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lang w:val="vi-VN"/>
              </w:rPr>
              <w:t>e) Phó Trưởng phòng thuộc Chi cục Kiểm ngư Vùng, Phó trưởng phòng của Trung tâm thuộc Cục, Phó trạm trưởng Trạm Kiểm ngư, Phó Đội trưởng Đội tàu: viền nhỏ, 01 sao nh</w:t>
            </w:r>
            <w:r w:rsidRPr="00ED776B">
              <w:rPr>
                <w:color w:val="000000" w:themeColor="text1"/>
              </w:rPr>
              <w:t>ỏ</w:t>
            </w:r>
            <w:r w:rsidRPr="00ED776B">
              <w:rPr>
                <w:color w:val="000000" w:themeColor="text1"/>
                <w:lang w:val="vi-VN"/>
              </w:rPr>
              <w:t> và 02 vạch dọc màu vàng.</w:t>
            </w:r>
          </w:p>
        </w:tc>
        <w:tc>
          <w:tcPr>
            <w:tcW w:w="5375" w:type="dxa"/>
            <w:shd w:val="clear" w:color="auto" w:fill="auto"/>
          </w:tcPr>
          <w:p w14:paraId="6BE73F29" w14:textId="77777777" w:rsidR="00212471" w:rsidRPr="00ED776B" w:rsidRDefault="00212471" w:rsidP="002F0E9A">
            <w:pPr>
              <w:pStyle w:val="TableParagraph"/>
              <w:spacing w:line="320" w:lineRule="exact"/>
              <w:ind w:right="110"/>
              <w:jc w:val="both"/>
              <w:rPr>
                <w:b/>
                <w:bCs/>
                <w:color w:val="000000" w:themeColor="text1"/>
                <w:lang w:val="sv-SE"/>
              </w:rPr>
            </w:pPr>
            <w:r w:rsidRPr="00ED776B">
              <w:rPr>
                <w:b/>
                <w:bCs/>
                <w:color w:val="000000" w:themeColor="text1"/>
                <w:lang w:val="sv-SE"/>
              </w:rPr>
              <w:t>Sửa đổi, bổ sung điểm đ, e khoản 3 Điều 8 như sau:</w:t>
            </w:r>
          </w:p>
          <w:p w14:paraId="216EFBF6" w14:textId="77777777" w:rsidR="00212471" w:rsidRPr="00ED776B" w:rsidRDefault="00212471" w:rsidP="002F0E9A">
            <w:pPr>
              <w:spacing w:line="320" w:lineRule="exact"/>
              <w:jc w:val="both"/>
              <w:rPr>
                <w:color w:val="000000" w:themeColor="text1"/>
                <w:lang w:val="sv-SE"/>
              </w:rPr>
            </w:pPr>
            <w:r w:rsidRPr="00ED776B">
              <w:rPr>
                <w:color w:val="000000" w:themeColor="text1"/>
                <w:lang w:val="sv-SE"/>
              </w:rPr>
              <w:t>“đ) Trưởng phòng của Trung tâm thuộc Cục; Trưởng phòng, Trạm trưởng Trạm Kiểm ngư, Đội trưởng Đội tàu thuộc Chi cục Kiểm ngư Vùng thuộc Cục; Trưởng phòng hoặc tương đương thuộc cơ quan kiểm ngư cấp tỉnh: viền nhỏ, 02 sao nhỏ và 02 vạch dọc màu vàng.</w:t>
            </w:r>
          </w:p>
          <w:p w14:paraId="39C4CDC8" w14:textId="77777777" w:rsidR="00212471" w:rsidRPr="00ED776B" w:rsidRDefault="00212471" w:rsidP="002F0E9A">
            <w:pPr>
              <w:spacing w:line="320" w:lineRule="exact"/>
              <w:jc w:val="both"/>
              <w:rPr>
                <w:color w:val="000000" w:themeColor="text1"/>
                <w:lang w:val="vi-VN"/>
              </w:rPr>
            </w:pPr>
            <w:r w:rsidRPr="00ED776B">
              <w:rPr>
                <w:color w:val="000000" w:themeColor="text1"/>
                <w:lang w:val="sv-SE"/>
              </w:rPr>
              <w:t xml:space="preserve">e) Phó Trưởng phòng của Trung tâm thuộc Cục; Phó </w:t>
            </w:r>
            <w:r w:rsidRPr="00ED776B">
              <w:rPr>
                <w:color w:val="000000" w:themeColor="text1"/>
                <w:lang w:val="vi-VN"/>
              </w:rPr>
              <w:t>T</w:t>
            </w:r>
            <w:r w:rsidRPr="00ED776B">
              <w:rPr>
                <w:color w:val="000000" w:themeColor="text1"/>
                <w:lang w:val="sv-SE"/>
              </w:rPr>
              <w:t>rưởng phòng, Phó Trạm trưởng Trạm Kiểm ngư, Phó Đội trưởng đội tàu thuộc Chi cục Kiểm ngư Vùng thuộc Cục; Phó trưởng phòng hoặc tương đượng thuộc cơ quan kiểm ngư cấp tỉnh: viền nhỏ, 01 sao nhỏ và 02 vạch dọc màu vàng</w:t>
            </w:r>
            <w:r w:rsidRPr="00ED776B">
              <w:rPr>
                <w:color w:val="000000" w:themeColor="text1"/>
                <w:lang w:val="vi-VN"/>
              </w:rPr>
              <w:t>.”</w:t>
            </w:r>
          </w:p>
        </w:tc>
        <w:tc>
          <w:tcPr>
            <w:tcW w:w="3657" w:type="dxa"/>
            <w:shd w:val="clear" w:color="auto" w:fill="auto"/>
          </w:tcPr>
          <w:p w14:paraId="4E173B16" w14:textId="4C99134E" w:rsidR="00212471" w:rsidRPr="00ED776B" w:rsidRDefault="00B86A57" w:rsidP="002F0E9A">
            <w:pPr>
              <w:spacing w:line="320" w:lineRule="exact"/>
              <w:jc w:val="both"/>
              <w:rPr>
                <w:color w:val="000000" w:themeColor="text1"/>
              </w:rPr>
            </w:pPr>
            <w:r w:rsidRPr="00ED776B">
              <w:rPr>
                <w:color w:val="000000" w:themeColor="text1"/>
              </w:rPr>
              <w:t xml:space="preserve">Sửa đổi, bổ sung </w:t>
            </w:r>
            <w:r w:rsidR="0087481E" w:rsidRPr="00ED776B">
              <w:rPr>
                <w:color w:val="000000" w:themeColor="text1"/>
              </w:rPr>
              <w:t>cấp hiệu đối với các chức danh Trưởng phòng, Phó Trưởng phòng của Trung tâm thuộc Cục… Để phù hợp với cơ cấu, tổ chức của các đơn vị này</w:t>
            </w:r>
          </w:p>
        </w:tc>
      </w:tr>
      <w:tr w:rsidR="00ED776B" w:rsidRPr="00ED776B" w14:paraId="7B12D191" w14:textId="77777777" w:rsidTr="000B46BC">
        <w:trPr>
          <w:trHeight w:val="244"/>
        </w:trPr>
        <w:tc>
          <w:tcPr>
            <w:tcW w:w="807" w:type="dxa"/>
            <w:shd w:val="clear" w:color="auto" w:fill="auto"/>
            <w:vAlign w:val="center"/>
          </w:tcPr>
          <w:p w14:paraId="51600088" w14:textId="3B6BC126" w:rsidR="00212471" w:rsidRPr="00ED776B" w:rsidRDefault="00ED0947" w:rsidP="002F0E9A">
            <w:pPr>
              <w:spacing w:line="320" w:lineRule="exact"/>
              <w:jc w:val="center"/>
              <w:rPr>
                <w:color w:val="000000" w:themeColor="text1"/>
              </w:rPr>
            </w:pPr>
            <w:r w:rsidRPr="00ED776B">
              <w:rPr>
                <w:color w:val="000000" w:themeColor="text1"/>
              </w:rPr>
              <w:t>4.</w:t>
            </w:r>
          </w:p>
        </w:tc>
        <w:tc>
          <w:tcPr>
            <w:tcW w:w="4161" w:type="dxa"/>
            <w:shd w:val="clear" w:color="auto" w:fill="auto"/>
          </w:tcPr>
          <w:p w14:paraId="6B0150AC" w14:textId="77777777" w:rsidR="00212471" w:rsidRPr="00ED776B" w:rsidRDefault="00212471" w:rsidP="002F0E9A">
            <w:pPr>
              <w:pStyle w:val="TableParagraph"/>
              <w:spacing w:line="320" w:lineRule="exact"/>
              <w:ind w:right="110"/>
              <w:jc w:val="both"/>
              <w:rPr>
                <w:color w:val="000000" w:themeColor="text1"/>
                <w:lang w:val="vi-VN"/>
              </w:rPr>
            </w:pPr>
          </w:p>
        </w:tc>
        <w:tc>
          <w:tcPr>
            <w:tcW w:w="5375" w:type="dxa"/>
            <w:shd w:val="clear" w:color="auto" w:fill="auto"/>
          </w:tcPr>
          <w:p w14:paraId="2C80CC93" w14:textId="77777777" w:rsidR="00212471" w:rsidRPr="00ED776B" w:rsidRDefault="00212471" w:rsidP="002F0E9A">
            <w:pPr>
              <w:pStyle w:val="Heading1"/>
              <w:spacing w:before="0" w:after="0" w:line="320" w:lineRule="exact"/>
              <w:rPr>
                <w:color w:val="000000" w:themeColor="text1"/>
                <w:sz w:val="24"/>
                <w:szCs w:val="24"/>
              </w:rPr>
            </w:pPr>
            <w:r w:rsidRPr="00ED776B">
              <w:rPr>
                <w:color w:val="000000" w:themeColor="text1"/>
                <w:sz w:val="24"/>
                <w:szCs w:val="24"/>
              </w:rPr>
              <w:t>Bổ sung Điều 9a sau Điều 9 như sau:</w:t>
            </w:r>
          </w:p>
          <w:p w14:paraId="6434E111" w14:textId="77777777" w:rsidR="00212471" w:rsidRPr="00ED776B" w:rsidRDefault="00212471" w:rsidP="002F0E9A">
            <w:pPr>
              <w:spacing w:line="320" w:lineRule="exact"/>
              <w:jc w:val="both"/>
              <w:rPr>
                <w:bCs/>
                <w:color w:val="000000" w:themeColor="text1"/>
                <w:lang w:val="vi-VN"/>
              </w:rPr>
            </w:pPr>
            <w:r w:rsidRPr="00ED776B">
              <w:rPr>
                <w:bCs/>
                <w:color w:val="000000" w:themeColor="text1"/>
                <w:lang w:val="vi-VN"/>
              </w:rPr>
              <w:t>“Điều 9a. Biểu tượng</w:t>
            </w:r>
          </w:p>
          <w:p w14:paraId="5BAB35D2" w14:textId="68F39A1D" w:rsidR="00212471" w:rsidRPr="00ED776B" w:rsidRDefault="0087481E" w:rsidP="002F0E9A">
            <w:pPr>
              <w:spacing w:line="320" w:lineRule="exact"/>
              <w:jc w:val="both"/>
              <w:rPr>
                <w:iCs/>
                <w:color w:val="000000" w:themeColor="text1"/>
              </w:rPr>
            </w:pPr>
            <w:r w:rsidRPr="00ED776B">
              <w:rPr>
                <w:iCs/>
                <w:color w:val="000000" w:themeColor="text1"/>
                <w:lang w:val="vi-VN"/>
              </w:rPr>
              <w:t>Biểu tượng Kiểm ngư Việt Nam được đeo trên ngực</w:t>
            </w:r>
            <w:r w:rsidRPr="00ED776B">
              <w:rPr>
                <w:iCs/>
                <w:color w:val="000000" w:themeColor="text1"/>
              </w:rPr>
              <w:t xml:space="preserve"> trái</w:t>
            </w:r>
            <w:r w:rsidRPr="00ED776B">
              <w:rPr>
                <w:iCs/>
                <w:color w:val="000000" w:themeColor="text1"/>
                <w:lang w:val="vi-VN"/>
              </w:rPr>
              <w:t xml:space="preserve">, có hình cánh sóng, ở giữa có </w:t>
            </w:r>
            <w:r w:rsidRPr="00ED776B">
              <w:rPr>
                <w:iCs/>
                <w:color w:val="000000" w:themeColor="text1"/>
              </w:rPr>
              <w:t xml:space="preserve">phù điêu kiểm ngư, </w:t>
            </w:r>
            <w:r w:rsidRPr="00ED776B">
              <w:rPr>
                <w:iCs/>
                <w:color w:val="000000" w:themeColor="text1"/>
                <w:lang w:val="vi-VN"/>
              </w:rPr>
              <w:t xml:space="preserve">hai bên hình cánh sóng màu xanh </w:t>
            </w:r>
            <w:r w:rsidRPr="00ED776B">
              <w:rPr>
                <w:iCs/>
                <w:color w:val="000000" w:themeColor="text1"/>
              </w:rPr>
              <w:t>nước biển</w:t>
            </w:r>
            <w:r w:rsidRPr="00ED776B">
              <w:rPr>
                <w:iCs/>
                <w:color w:val="000000" w:themeColor="text1"/>
                <w:lang w:val="vi-VN"/>
              </w:rPr>
              <w:t>”</w:t>
            </w:r>
            <w:r w:rsidRPr="00ED776B">
              <w:rPr>
                <w:iCs/>
                <w:color w:val="000000" w:themeColor="text1"/>
              </w:rPr>
              <w:t>.</w:t>
            </w:r>
          </w:p>
        </w:tc>
        <w:tc>
          <w:tcPr>
            <w:tcW w:w="3657" w:type="dxa"/>
            <w:shd w:val="clear" w:color="auto" w:fill="auto"/>
          </w:tcPr>
          <w:p w14:paraId="523CA1AA" w14:textId="456C87F3" w:rsidR="00212471" w:rsidRPr="00ED776B" w:rsidRDefault="0087481E" w:rsidP="002F0E9A">
            <w:pPr>
              <w:spacing w:line="320" w:lineRule="exact"/>
              <w:jc w:val="both"/>
              <w:rPr>
                <w:color w:val="000000" w:themeColor="text1"/>
              </w:rPr>
            </w:pPr>
            <w:r w:rsidRPr="00ED776B">
              <w:rPr>
                <w:color w:val="000000" w:themeColor="text1"/>
              </w:rPr>
              <w:t xml:space="preserve">Bổ sung quy định Biểu tượng Kiểm ngư Việt Nam để </w:t>
            </w:r>
            <w:r w:rsidR="00ED0947" w:rsidRPr="00ED776B">
              <w:rPr>
                <w:color w:val="000000" w:themeColor="text1"/>
              </w:rPr>
              <w:t>dễ dàng nhận diện trên trang phục kiểm ngư</w:t>
            </w:r>
          </w:p>
        </w:tc>
      </w:tr>
      <w:tr w:rsidR="00ED776B" w:rsidRPr="00ED776B" w14:paraId="575CC3A8" w14:textId="77777777" w:rsidTr="000B46BC">
        <w:trPr>
          <w:trHeight w:val="244"/>
        </w:trPr>
        <w:tc>
          <w:tcPr>
            <w:tcW w:w="807" w:type="dxa"/>
            <w:shd w:val="clear" w:color="auto" w:fill="auto"/>
            <w:vAlign w:val="center"/>
          </w:tcPr>
          <w:p w14:paraId="1BFEAD93" w14:textId="4EEF1875" w:rsidR="00212471" w:rsidRPr="00ED776B" w:rsidRDefault="00FE25DA" w:rsidP="002F0E9A">
            <w:pPr>
              <w:spacing w:line="320" w:lineRule="exact"/>
              <w:jc w:val="center"/>
              <w:rPr>
                <w:color w:val="000000" w:themeColor="text1"/>
              </w:rPr>
            </w:pPr>
            <w:r w:rsidRPr="00ED776B">
              <w:rPr>
                <w:color w:val="000000" w:themeColor="text1"/>
              </w:rPr>
              <w:t>5.</w:t>
            </w:r>
          </w:p>
        </w:tc>
        <w:tc>
          <w:tcPr>
            <w:tcW w:w="4161" w:type="dxa"/>
            <w:shd w:val="clear" w:color="auto" w:fill="auto"/>
          </w:tcPr>
          <w:p w14:paraId="1455AAA9" w14:textId="4B7207AB" w:rsidR="00212471" w:rsidRPr="00ED776B" w:rsidRDefault="00212471" w:rsidP="002F0E9A">
            <w:pPr>
              <w:pStyle w:val="NormalWeb"/>
              <w:shd w:val="clear" w:color="auto" w:fill="FFFFFF"/>
              <w:spacing w:before="0" w:beforeAutospacing="0" w:after="0" w:afterAutospacing="0" w:line="320" w:lineRule="exact"/>
              <w:rPr>
                <w:b/>
                <w:bCs/>
                <w:color w:val="000000" w:themeColor="text1"/>
              </w:rPr>
            </w:pPr>
            <w:r w:rsidRPr="00ED776B">
              <w:rPr>
                <w:b/>
                <w:bCs/>
                <w:color w:val="000000" w:themeColor="text1"/>
              </w:rPr>
              <w:t>Khoản 10 Điều 11</w:t>
            </w:r>
          </w:p>
          <w:p w14:paraId="3580C919" w14:textId="77777777" w:rsidR="00212471" w:rsidRPr="00ED776B" w:rsidRDefault="00212471" w:rsidP="002F0E9A">
            <w:pPr>
              <w:pStyle w:val="NormalWeb"/>
              <w:shd w:val="clear" w:color="auto" w:fill="FFFFFF"/>
              <w:spacing w:before="0" w:beforeAutospacing="0" w:after="0" w:afterAutospacing="0" w:line="320" w:lineRule="exact"/>
              <w:jc w:val="both"/>
              <w:rPr>
                <w:color w:val="000000" w:themeColor="text1"/>
                <w:lang w:val="en-VN"/>
              </w:rPr>
            </w:pPr>
            <w:r w:rsidRPr="00ED776B">
              <w:rPr>
                <w:color w:val="000000" w:themeColor="text1"/>
                <w:lang w:val="vi-VN"/>
              </w:rPr>
              <w:t>10. Quần, áo công tác trên tàu: có màu ghi sẫm, quy cách nh</w:t>
            </w:r>
            <w:r w:rsidRPr="00ED776B">
              <w:rPr>
                <w:color w:val="000000" w:themeColor="text1"/>
              </w:rPr>
              <w:t>ư</w:t>
            </w:r>
            <w:r w:rsidRPr="00ED776B">
              <w:rPr>
                <w:color w:val="000000" w:themeColor="text1"/>
                <w:lang w:val="vi-VN"/>
              </w:rPr>
              <w:t> sau:</w:t>
            </w:r>
          </w:p>
          <w:p w14:paraId="28AF844C" w14:textId="77777777" w:rsidR="00212471" w:rsidRPr="00ED776B" w:rsidRDefault="00212471"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lang w:val="vi-VN"/>
              </w:rPr>
              <w:lastRenderedPageBreak/>
              <w:t>a) Áo công tác trên tàu: kiểu dáng áo bu dông (bo đai) dài tay có măng séc, áo có hai túi hộp trước ngực kích thước 140 mm </w:t>
            </w:r>
            <w:r w:rsidRPr="00ED776B">
              <w:rPr>
                <w:color w:val="000000" w:themeColor="text1"/>
              </w:rPr>
              <w:t>x</w:t>
            </w:r>
            <w:r w:rsidRPr="00ED776B">
              <w:rPr>
                <w:color w:val="000000" w:themeColor="text1"/>
                <w:lang w:val="vi-VN"/>
              </w:rPr>
              <w:t> 160 mm, gấu áo có chun, vai áo may trần hai lớp, có hai quai để đeo cấp hiệu, bên phải tay áo có một túi hộp kích thước 60 mm </w:t>
            </w:r>
            <w:r w:rsidRPr="00ED776B">
              <w:rPr>
                <w:color w:val="000000" w:themeColor="text1"/>
              </w:rPr>
              <w:t>x</w:t>
            </w:r>
            <w:r w:rsidRPr="00ED776B">
              <w:rPr>
                <w:color w:val="000000" w:themeColor="text1"/>
                <w:lang w:val="vi-VN"/>
              </w:rPr>
              <w:t> 90 mm may cách mép đường chỉ bờ vai 50 mm, bên trái tay áo gắn phù điêu kiểm ngư, </w:t>
            </w:r>
            <w:r w:rsidRPr="00ED776B">
              <w:rPr>
                <w:color w:val="000000" w:themeColor="text1"/>
              </w:rPr>
              <w:t>khuỷu</w:t>
            </w:r>
            <w:r w:rsidRPr="00ED776B">
              <w:rPr>
                <w:color w:val="000000" w:themeColor="text1"/>
                <w:lang w:val="vi-VN"/>
              </w:rPr>
              <w:t> tay áo may trần hai lớp;</w:t>
            </w:r>
          </w:p>
          <w:p w14:paraId="707324A2" w14:textId="77777777" w:rsidR="00212471" w:rsidRPr="00ED776B" w:rsidRDefault="00212471"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lang w:val="vi-VN"/>
              </w:rPr>
              <w:t>b) Quần công tác trên tàu: may rộng, có hai túi phía sau may nổi, gấu quần cài khuy nhồi, đầu gối may trần hai lớp, có một túi hộp kích thước 150 mm </w:t>
            </w:r>
            <w:r w:rsidRPr="00ED776B">
              <w:rPr>
                <w:color w:val="000000" w:themeColor="text1"/>
              </w:rPr>
              <w:t>x</w:t>
            </w:r>
            <w:r w:rsidRPr="00ED776B">
              <w:rPr>
                <w:color w:val="000000" w:themeColor="text1"/>
                <w:lang w:val="vi-VN"/>
              </w:rPr>
              <w:t> 170 mm bên trái ống quần ở giữa cạp quần và đầu gối.</w:t>
            </w:r>
          </w:p>
        </w:tc>
        <w:tc>
          <w:tcPr>
            <w:tcW w:w="5375" w:type="dxa"/>
            <w:shd w:val="clear" w:color="auto" w:fill="auto"/>
          </w:tcPr>
          <w:p w14:paraId="0C515091" w14:textId="77777777" w:rsidR="00212471" w:rsidRPr="00ED776B" w:rsidRDefault="00212471" w:rsidP="002F0E9A">
            <w:pPr>
              <w:pStyle w:val="Heading1"/>
              <w:spacing w:before="0" w:after="0" w:line="320" w:lineRule="exact"/>
              <w:rPr>
                <w:color w:val="000000" w:themeColor="text1"/>
                <w:sz w:val="24"/>
                <w:szCs w:val="24"/>
              </w:rPr>
            </w:pPr>
            <w:r w:rsidRPr="00ED776B">
              <w:rPr>
                <w:color w:val="000000" w:themeColor="text1"/>
                <w:sz w:val="24"/>
                <w:szCs w:val="24"/>
              </w:rPr>
              <w:lastRenderedPageBreak/>
              <w:t>Sửa đổi, bổ sung khoản 10 Điều 11 như sau:</w:t>
            </w:r>
          </w:p>
          <w:p w14:paraId="268C8BF1" w14:textId="77777777" w:rsidR="00212471" w:rsidRPr="00ED776B" w:rsidRDefault="00212471" w:rsidP="002F0E9A">
            <w:pPr>
              <w:spacing w:line="320" w:lineRule="exact"/>
              <w:jc w:val="both"/>
              <w:rPr>
                <w:bCs/>
                <w:color w:val="000000" w:themeColor="text1"/>
                <w:lang w:val="vi-VN"/>
              </w:rPr>
            </w:pPr>
            <w:r w:rsidRPr="00ED776B">
              <w:rPr>
                <w:bCs/>
                <w:color w:val="000000" w:themeColor="text1"/>
                <w:lang w:val="vi-VN"/>
              </w:rPr>
              <w:t>“10. Quần, áo công tác trên tàu: có màu ghi sẫm, quy cách như sau:</w:t>
            </w:r>
          </w:p>
          <w:p w14:paraId="09781F9F" w14:textId="3ECDFFC4" w:rsidR="00ED0947" w:rsidRPr="00ED776B" w:rsidRDefault="00ED0947" w:rsidP="002F0E9A">
            <w:pPr>
              <w:spacing w:line="320" w:lineRule="exact"/>
              <w:jc w:val="both"/>
              <w:rPr>
                <w:bCs/>
                <w:color w:val="000000" w:themeColor="text1"/>
                <w:lang w:val="vi-VN"/>
              </w:rPr>
            </w:pPr>
            <w:r w:rsidRPr="00ED776B">
              <w:rPr>
                <w:bCs/>
                <w:color w:val="000000" w:themeColor="text1"/>
                <w:lang w:val="vi-VN"/>
              </w:rPr>
              <w:lastRenderedPageBreak/>
              <w:t xml:space="preserve">a) Áo công tác trên tàu: Kiểu dáng áo bu dông (bo đai) dài tay có măng séc, áo có hai túi hộp trước ngực kính thức 140mm x 160mm, gấu áo có chun, vai áo may trần hai lớp, có hai quai để đeo cấp hiệu, bên phải tay áo có một túi hộp kích thước 60mm x 90mm may cách mép đường chỉ bờ vai 50 mm, bên tay trái áo gắn phù điêu kiểm </w:t>
            </w:r>
            <w:r w:rsidRPr="00ED776B">
              <w:rPr>
                <w:bCs/>
                <w:color w:val="000000" w:themeColor="text1"/>
              </w:rPr>
              <w:t>ngư</w:t>
            </w:r>
            <w:r w:rsidRPr="00ED776B">
              <w:rPr>
                <w:bCs/>
                <w:color w:val="000000" w:themeColor="text1"/>
                <w:lang w:val="vi-VN"/>
              </w:rPr>
              <w:t>, khuỷu tay áo may trần hai lớp.</w:t>
            </w:r>
          </w:p>
          <w:p w14:paraId="2BDA2198" w14:textId="77777777" w:rsidR="00ED0947" w:rsidRPr="00ED776B" w:rsidRDefault="00ED0947" w:rsidP="002F0E9A">
            <w:pPr>
              <w:spacing w:line="320" w:lineRule="exact"/>
              <w:jc w:val="both"/>
              <w:rPr>
                <w:bCs/>
                <w:color w:val="000000" w:themeColor="text1"/>
                <w:lang w:val="vi-VN"/>
              </w:rPr>
            </w:pPr>
          </w:p>
          <w:p w14:paraId="56768EEA" w14:textId="77777777" w:rsidR="00ED0947" w:rsidRPr="00ED776B" w:rsidRDefault="00ED0947" w:rsidP="002F0E9A">
            <w:pPr>
              <w:spacing w:line="320" w:lineRule="exact"/>
              <w:jc w:val="both"/>
              <w:rPr>
                <w:bCs/>
                <w:color w:val="000000" w:themeColor="text1"/>
                <w:lang w:val="vi-VN"/>
              </w:rPr>
            </w:pPr>
          </w:p>
          <w:p w14:paraId="78926495" w14:textId="77777777" w:rsidR="00ED0947" w:rsidRPr="00ED776B" w:rsidRDefault="00ED0947" w:rsidP="002F0E9A">
            <w:pPr>
              <w:spacing w:line="320" w:lineRule="exact"/>
              <w:jc w:val="both"/>
              <w:rPr>
                <w:bCs/>
                <w:color w:val="000000" w:themeColor="text1"/>
                <w:lang w:val="vi-VN"/>
              </w:rPr>
            </w:pPr>
          </w:p>
          <w:p w14:paraId="6061BF99" w14:textId="1D559DC6" w:rsidR="00ED0947" w:rsidRPr="00ED776B" w:rsidRDefault="00ED0947" w:rsidP="002F0E9A">
            <w:pPr>
              <w:spacing w:line="320" w:lineRule="exact"/>
              <w:jc w:val="both"/>
              <w:rPr>
                <w:bCs/>
                <w:color w:val="000000" w:themeColor="text1"/>
                <w:lang w:val="vi-VN"/>
              </w:rPr>
            </w:pPr>
            <w:r w:rsidRPr="00ED776B">
              <w:rPr>
                <w:bCs/>
                <w:color w:val="000000" w:themeColor="text1"/>
                <w:lang w:val="vi-VN"/>
              </w:rPr>
              <w:t>b) Quần công tác trên tàu: may rộng có hai túi phí sau may nôi, gấu qần cài khuy nồi, đồi gối may trần hai lớp, có một túi hộp kích thước 150mm x 170mm bên trái ống quần ở giữa cạp quần và đầu gối.</w:t>
            </w:r>
          </w:p>
          <w:p w14:paraId="0D6E362F" w14:textId="77777777" w:rsidR="00ED0947" w:rsidRPr="00ED776B" w:rsidRDefault="00ED0947" w:rsidP="002F0E9A">
            <w:pPr>
              <w:spacing w:line="320" w:lineRule="exact"/>
              <w:jc w:val="both"/>
              <w:rPr>
                <w:bCs/>
                <w:color w:val="000000" w:themeColor="text1"/>
              </w:rPr>
            </w:pPr>
          </w:p>
          <w:p w14:paraId="1518E5AE" w14:textId="77777777" w:rsidR="00ED0947" w:rsidRPr="00ED776B" w:rsidRDefault="00ED0947" w:rsidP="002F0E9A">
            <w:pPr>
              <w:spacing w:line="320" w:lineRule="exact"/>
              <w:jc w:val="both"/>
              <w:rPr>
                <w:bCs/>
                <w:color w:val="000000" w:themeColor="text1"/>
              </w:rPr>
            </w:pPr>
          </w:p>
          <w:p w14:paraId="21002A33" w14:textId="58216B29" w:rsidR="00ED0947" w:rsidRPr="00ED776B" w:rsidRDefault="00ED0947" w:rsidP="002F0E9A">
            <w:pPr>
              <w:spacing w:line="320" w:lineRule="exact"/>
              <w:jc w:val="both"/>
              <w:rPr>
                <w:color w:val="000000" w:themeColor="text1"/>
              </w:rPr>
            </w:pPr>
            <w:r w:rsidRPr="00ED776B">
              <w:rPr>
                <w:bCs/>
                <w:color w:val="000000" w:themeColor="text1"/>
              </w:rPr>
              <w:t xml:space="preserve">c) </w:t>
            </w:r>
            <w:r w:rsidRPr="00ED776B">
              <w:rPr>
                <w:color w:val="000000" w:themeColor="text1"/>
              </w:rPr>
              <w:t>Đai đeo dệt vải dù, có khóa nhựa và có đai gắn công cụ hỗ trợ.</w:t>
            </w:r>
          </w:p>
          <w:p w14:paraId="1E5FA34C" w14:textId="77777777" w:rsidR="00ED0947" w:rsidRPr="00ED776B" w:rsidRDefault="00ED0947" w:rsidP="002F0E9A">
            <w:pPr>
              <w:spacing w:line="320" w:lineRule="exact"/>
              <w:jc w:val="both"/>
              <w:rPr>
                <w:color w:val="000000" w:themeColor="text1"/>
              </w:rPr>
            </w:pPr>
            <w:r w:rsidRPr="00ED776B">
              <w:rPr>
                <w:bCs/>
                <w:color w:val="000000" w:themeColor="text1"/>
              </w:rPr>
              <w:t xml:space="preserve">d) </w:t>
            </w:r>
            <w:r w:rsidRPr="00ED776B">
              <w:rPr>
                <w:color w:val="000000" w:themeColor="text1"/>
              </w:rPr>
              <w:t>Mũ mềm công tác: Mũ vải in loang màu ghi sáng; có gắn kiểm ngư.</w:t>
            </w:r>
          </w:p>
          <w:p w14:paraId="560859FF" w14:textId="77777777" w:rsidR="00ED0947" w:rsidRPr="00ED776B" w:rsidRDefault="00ED0947" w:rsidP="002F0E9A">
            <w:pPr>
              <w:spacing w:line="320" w:lineRule="exact"/>
              <w:jc w:val="both"/>
              <w:rPr>
                <w:color w:val="000000" w:themeColor="text1"/>
              </w:rPr>
            </w:pPr>
            <w:r w:rsidRPr="00ED776B">
              <w:rPr>
                <w:color w:val="000000" w:themeColor="text1"/>
              </w:rPr>
              <w:t>đ) Giày công tác: Giầy vải cao cổ, chống trượt, vải in loang màu ghi sáng.</w:t>
            </w:r>
          </w:p>
          <w:p w14:paraId="0678CFC0" w14:textId="687CC08E" w:rsidR="00212471" w:rsidRPr="00ED776B" w:rsidRDefault="00ED0947" w:rsidP="002F0E9A">
            <w:pPr>
              <w:spacing w:line="320" w:lineRule="exact"/>
              <w:jc w:val="both"/>
              <w:rPr>
                <w:noProof/>
                <w:color w:val="000000" w:themeColor="text1"/>
              </w:rPr>
            </w:pPr>
            <w:r w:rsidRPr="00ED776B">
              <w:rPr>
                <w:noProof/>
                <w:color w:val="000000" w:themeColor="text1"/>
              </w:rPr>
              <w:t>e) Mẫu Mũ mềm công tác trên tàu, quần, áo, giầy công tác trên tàu, đai đeo công cụ hỗ trợ theo quy định tại Phụ lục VI ban hành kèm theo Thông tư này”.</w:t>
            </w:r>
          </w:p>
        </w:tc>
        <w:tc>
          <w:tcPr>
            <w:tcW w:w="3657" w:type="dxa"/>
            <w:shd w:val="clear" w:color="auto" w:fill="auto"/>
          </w:tcPr>
          <w:p w14:paraId="63C6A960" w14:textId="086666E3" w:rsidR="00212471" w:rsidRPr="00ED776B" w:rsidRDefault="00FE25DA" w:rsidP="002F0E9A">
            <w:pPr>
              <w:spacing w:line="320" w:lineRule="exact"/>
              <w:jc w:val="both"/>
              <w:rPr>
                <w:color w:val="000000" w:themeColor="text1"/>
              </w:rPr>
            </w:pPr>
            <w:r w:rsidRPr="00ED776B">
              <w:rPr>
                <w:color w:val="000000" w:themeColor="text1"/>
              </w:rPr>
              <w:lastRenderedPageBreak/>
              <w:t>Sửa đổi quần áo công tác trên tàu để thuận tiện khi công tác trên tàu, bảo đảm an toàn của cán bộ thực hiện nhiệm vụ trên tàu</w:t>
            </w:r>
          </w:p>
        </w:tc>
      </w:tr>
      <w:tr w:rsidR="00ED776B" w:rsidRPr="00ED776B" w14:paraId="52A6D3AD" w14:textId="77777777" w:rsidTr="000B46BC">
        <w:trPr>
          <w:trHeight w:val="244"/>
        </w:trPr>
        <w:tc>
          <w:tcPr>
            <w:tcW w:w="807" w:type="dxa"/>
            <w:shd w:val="clear" w:color="auto" w:fill="auto"/>
            <w:vAlign w:val="center"/>
          </w:tcPr>
          <w:p w14:paraId="1CCAE092" w14:textId="77777777" w:rsidR="00212471" w:rsidRPr="00ED776B" w:rsidRDefault="00212471" w:rsidP="002F0E9A">
            <w:pPr>
              <w:spacing w:line="320" w:lineRule="exact"/>
              <w:jc w:val="center"/>
              <w:rPr>
                <w:color w:val="000000" w:themeColor="text1"/>
              </w:rPr>
            </w:pPr>
            <w:r w:rsidRPr="00ED776B">
              <w:rPr>
                <w:color w:val="000000" w:themeColor="text1"/>
              </w:rPr>
              <w:t>5</w:t>
            </w:r>
          </w:p>
        </w:tc>
        <w:tc>
          <w:tcPr>
            <w:tcW w:w="4161" w:type="dxa"/>
            <w:shd w:val="clear" w:color="auto" w:fill="auto"/>
          </w:tcPr>
          <w:p w14:paraId="2E160107" w14:textId="011B22E1" w:rsidR="00212471" w:rsidRPr="00ED776B" w:rsidRDefault="00212471" w:rsidP="002F0E9A">
            <w:pPr>
              <w:pStyle w:val="TableParagraph"/>
              <w:spacing w:line="320" w:lineRule="exact"/>
              <w:ind w:right="110"/>
              <w:jc w:val="both"/>
              <w:rPr>
                <w:color w:val="000000" w:themeColor="text1"/>
              </w:rPr>
            </w:pPr>
          </w:p>
        </w:tc>
        <w:tc>
          <w:tcPr>
            <w:tcW w:w="5375" w:type="dxa"/>
            <w:shd w:val="clear" w:color="auto" w:fill="auto"/>
          </w:tcPr>
          <w:p w14:paraId="1D324808" w14:textId="77777777" w:rsidR="00212471" w:rsidRPr="00ED776B" w:rsidRDefault="00212471" w:rsidP="002F0E9A">
            <w:pPr>
              <w:spacing w:line="320" w:lineRule="exact"/>
              <w:jc w:val="both"/>
              <w:rPr>
                <w:b/>
                <w:bCs/>
                <w:color w:val="000000" w:themeColor="text1"/>
                <w:lang w:val="vi-VN"/>
              </w:rPr>
            </w:pPr>
            <w:r w:rsidRPr="00ED776B">
              <w:rPr>
                <w:b/>
                <w:bCs/>
                <w:color w:val="000000" w:themeColor="text1"/>
                <w:lang w:val="vi-VN"/>
              </w:rPr>
              <w:t xml:space="preserve">Bổ sung khoản 14 Điều 11 </w:t>
            </w:r>
            <w:r w:rsidRPr="00ED776B">
              <w:rPr>
                <w:b/>
                <w:bCs/>
                <w:color w:val="000000" w:themeColor="text1"/>
              </w:rPr>
              <w:t xml:space="preserve">sau khoản 13 </w:t>
            </w:r>
            <w:r w:rsidRPr="00ED776B">
              <w:rPr>
                <w:b/>
                <w:bCs/>
                <w:color w:val="000000" w:themeColor="text1"/>
                <w:lang w:val="vi-VN"/>
              </w:rPr>
              <w:t>như sau</w:t>
            </w:r>
          </w:p>
          <w:p w14:paraId="2D021042" w14:textId="77777777" w:rsidR="00212471" w:rsidRPr="00ED776B" w:rsidRDefault="00212471" w:rsidP="002F0E9A">
            <w:pPr>
              <w:spacing w:line="320" w:lineRule="exact"/>
              <w:jc w:val="both"/>
              <w:rPr>
                <w:color w:val="000000" w:themeColor="text1"/>
                <w:lang w:val="vi-VN"/>
              </w:rPr>
            </w:pPr>
            <w:r w:rsidRPr="00ED776B">
              <w:rPr>
                <w:color w:val="000000" w:themeColor="text1"/>
                <w:lang w:val="vi-VN"/>
              </w:rPr>
              <w:t xml:space="preserve">“14. Đai đeo công cụ hỗ trợ: </w:t>
            </w:r>
          </w:p>
          <w:p w14:paraId="1B69EB06" w14:textId="77777777" w:rsidR="00FE25DA" w:rsidRPr="00ED776B" w:rsidRDefault="00FE25DA" w:rsidP="002F0E9A">
            <w:pPr>
              <w:spacing w:line="320" w:lineRule="exact"/>
              <w:jc w:val="both"/>
              <w:rPr>
                <w:iCs/>
                <w:color w:val="000000" w:themeColor="text1"/>
              </w:rPr>
            </w:pPr>
            <w:r w:rsidRPr="00ED776B">
              <w:rPr>
                <w:color w:val="000000" w:themeColor="text1"/>
              </w:rPr>
              <w:t xml:space="preserve">Đai đeo dệt vải dù, có khóa nhựa và có đai gắn công cụ hỗ trợ, </w:t>
            </w:r>
            <w:r w:rsidRPr="00ED776B">
              <w:rPr>
                <w:iCs/>
                <w:color w:val="000000" w:themeColor="text1"/>
                <w:lang w:val="vi-VN"/>
              </w:rPr>
              <w:t>mầu vàng, bản rộng 5 cm, có khóa bằng đồng mạ hợp kim mầu vàng. Phía trên mặt khóa nhám có hình ngôi sao 5 cánh nổi</w:t>
            </w:r>
            <w:r w:rsidRPr="00ED776B">
              <w:rPr>
                <w:iCs/>
                <w:color w:val="000000" w:themeColor="text1"/>
              </w:rPr>
              <w:t>.</w:t>
            </w:r>
          </w:p>
          <w:p w14:paraId="496A0FF5" w14:textId="77777777" w:rsidR="00FE25DA" w:rsidRPr="00ED776B" w:rsidRDefault="00FE25DA" w:rsidP="002F0E9A">
            <w:pPr>
              <w:spacing w:line="320" w:lineRule="exact"/>
              <w:jc w:val="both"/>
              <w:rPr>
                <w:iCs/>
                <w:color w:val="000000" w:themeColor="text1"/>
                <w:lang w:val="vi-VN"/>
              </w:rPr>
            </w:pPr>
            <w:r w:rsidRPr="00ED776B">
              <w:rPr>
                <w:iCs/>
                <w:color w:val="000000" w:themeColor="text1"/>
                <w:lang w:val="vi-VN"/>
              </w:rPr>
              <w:lastRenderedPageBreak/>
              <w:t>Thông số k</w:t>
            </w:r>
            <w:r w:rsidRPr="00ED776B">
              <w:rPr>
                <w:iCs/>
                <w:color w:val="000000" w:themeColor="text1"/>
              </w:rPr>
              <w:t>ỹ</w:t>
            </w:r>
            <w:r w:rsidRPr="00ED776B">
              <w:rPr>
                <w:iCs/>
                <w:color w:val="000000" w:themeColor="text1"/>
                <w:lang w:val="vi-VN"/>
              </w:rPr>
              <w:t xml:space="preserve"> thuật: Dài 110 cm  rộng 4, 5cm; </w:t>
            </w:r>
          </w:p>
          <w:p w14:paraId="05C082EF" w14:textId="1F3F5AC8" w:rsidR="00212471" w:rsidRPr="00ED776B" w:rsidRDefault="00FE25DA" w:rsidP="002F0E9A">
            <w:pPr>
              <w:spacing w:line="320" w:lineRule="exact"/>
              <w:jc w:val="both"/>
              <w:rPr>
                <w:iCs/>
                <w:color w:val="000000" w:themeColor="text1"/>
                <w:lang w:val="vi-VN"/>
              </w:rPr>
            </w:pPr>
            <w:r w:rsidRPr="00ED776B">
              <w:rPr>
                <w:iCs/>
                <w:color w:val="000000" w:themeColor="text1"/>
                <w:lang w:val="vi-VN"/>
              </w:rPr>
              <w:t>Chất liệu:  Simili.”</w:t>
            </w:r>
          </w:p>
        </w:tc>
        <w:tc>
          <w:tcPr>
            <w:tcW w:w="3657" w:type="dxa"/>
            <w:shd w:val="clear" w:color="auto" w:fill="auto"/>
          </w:tcPr>
          <w:p w14:paraId="456BC664" w14:textId="2272C42C" w:rsidR="00212471" w:rsidRPr="00ED776B" w:rsidRDefault="00FE25DA" w:rsidP="002F0E9A">
            <w:pPr>
              <w:spacing w:line="320" w:lineRule="exact"/>
              <w:jc w:val="both"/>
              <w:rPr>
                <w:color w:val="000000" w:themeColor="text1"/>
              </w:rPr>
            </w:pPr>
            <w:r w:rsidRPr="00ED776B">
              <w:rPr>
                <w:color w:val="000000" w:themeColor="text1"/>
              </w:rPr>
              <w:lastRenderedPageBreak/>
              <w:t>Bổ sung đai đeo công cụ hỗ trợ để thuận tiện trong việc mang đồ vật, công cụ trong quá trình công tác.</w:t>
            </w:r>
          </w:p>
        </w:tc>
      </w:tr>
      <w:tr w:rsidR="00ED776B" w:rsidRPr="00ED776B" w14:paraId="756A7BD1" w14:textId="77777777" w:rsidTr="000B46BC">
        <w:trPr>
          <w:trHeight w:val="244"/>
        </w:trPr>
        <w:tc>
          <w:tcPr>
            <w:tcW w:w="807" w:type="dxa"/>
            <w:shd w:val="clear" w:color="auto" w:fill="auto"/>
            <w:vAlign w:val="center"/>
          </w:tcPr>
          <w:p w14:paraId="65137C85" w14:textId="74D54879" w:rsidR="00212471" w:rsidRPr="00ED776B" w:rsidRDefault="00FE25DA" w:rsidP="002F0E9A">
            <w:pPr>
              <w:spacing w:line="320" w:lineRule="exact"/>
              <w:jc w:val="center"/>
              <w:rPr>
                <w:color w:val="000000" w:themeColor="text1"/>
              </w:rPr>
            </w:pPr>
            <w:r w:rsidRPr="00ED776B">
              <w:rPr>
                <w:color w:val="000000" w:themeColor="text1"/>
              </w:rPr>
              <w:t>7.</w:t>
            </w:r>
          </w:p>
        </w:tc>
        <w:tc>
          <w:tcPr>
            <w:tcW w:w="4161" w:type="dxa"/>
            <w:shd w:val="clear" w:color="auto" w:fill="auto"/>
          </w:tcPr>
          <w:p w14:paraId="45557357" w14:textId="77777777" w:rsidR="009D14FD" w:rsidRPr="00ED776B" w:rsidRDefault="009D14FD" w:rsidP="002F0E9A">
            <w:pPr>
              <w:pStyle w:val="TableParagraph"/>
              <w:spacing w:line="320" w:lineRule="exact"/>
              <w:ind w:right="110"/>
              <w:jc w:val="both"/>
              <w:rPr>
                <w:color w:val="000000" w:themeColor="text1"/>
                <w:lang w:val="vi-VN"/>
              </w:rPr>
            </w:pPr>
          </w:p>
          <w:p w14:paraId="1AD6826A" w14:textId="1FC0DFC6"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Điều 14. Thẩm quyền, tiêu chuẩn cấp thẻ kiểm ngư</w:t>
            </w:r>
          </w:p>
          <w:p w14:paraId="24B93E73" w14:textId="4C5CFC65"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1. Tổng cục trưởng Tổng cục Thủy sản có thẩm quyền cấp thẻ kiểm ngư cho công chức làm việc tại cơ quan Kiểm ngư trong phạm vi cả nước. Tổng cục Thủy sản quản lý sử dụng phôi thẻ; quản lý con dấu thu nhỏ và dấu nổi đóng trên thẻ; quyết định cấp thẻ; theo dõi, lưu giữ hồ sơ cấp phát thẻ.</w:t>
            </w:r>
          </w:p>
          <w:p w14:paraId="719D806A"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2. Công chức làm việc tại cơ quan Kiểm ngư được cấp thẻ khi:</w:t>
            </w:r>
          </w:p>
          <w:p w14:paraId="42545D04"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a) Được bổ nhiệm vào một trong các ngạch công chức Kiểm ngư;</w:t>
            </w:r>
          </w:p>
          <w:p w14:paraId="39813BB2"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b) Có chứng chỉ bồi dưỡng chuyên môn nghiệp vụ theo quy định;</w:t>
            </w:r>
          </w:p>
          <w:p w14:paraId="2DDBDBF4"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c) Không trong thời gian bị thi hành kỷ luật từ khiển trách trở lên.</w:t>
            </w:r>
          </w:p>
          <w:p w14:paraId="6691F3A2"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3. Công chức được bổ nhiệm giữ chức vụ Cục trưởng, Phó Cục trưởng Cục Kiểm ngư, Chi Cục trưởng, Phó Chi cục trưởng và tương đương; cấp trưởng, cấp phó của Kiểm ngư tỉnh nhưng chưa được bổ nhiệm vào ngạch công chức chuyên ngành Kiểm ngư nếu đảm bảo quy định tại điểm b và c khoản 2 Điều này thì được cấp thẻ.</w:t>
            </w:r>
          </w:p>
          <w:p w14:paraId="083C7F72" w14:textId="77777777" w:rsidR="00212471" w:rsidRPr="00ED776B" w:rsidRDefault="00212471" w:rsidP="002F0E9A">
            <w:pPr>
              <w:pStyle w:val="TableParagraph"/>
              <w:spacing w:line="320" w:lineRule="exact"/>
              <w:ind w:right="110"/>
              <w:jc w:val="both"/>
              <w:rPr>
                <w:color w:val="000000" w:themeColor="text1"/>
                <w:lang w:val="vi-VN"/>
              </w:rPr>
            </w:pPr>
            <w:r w:rsidRPr="00ED776B">
              <w:rPr>
                <w:color w:val="000000" w:themeColor="text1"/>
                <w:lang w:val="vi-VN"/>
              </w:rPr>
              <w:t xml:space="preserve">4. Công chức được điều động làm việc </w:t>
            </w:r>
            <w:r w:rsidRPr="00ED776B">
              <w:rPr>
                <w:color w:val="000000" w:themeColor="text1"/>
                <w:lang w:val="vi-VN"/>
              </w:rPr>
              <w:lastRenderedPageBreak/>
              <w:t>tại đơn vị nghiệp vụ thuộc Cơ quan Kiểm ngư nhưng chưa được bổ nhiệm vào ngạch công chức chuyên ngành Kiểm ngư nếu đảm bảo quy định tại điểm b và c khoản 2 Điều này thì được cấp thẻ.</w:t>
            </w:r>
          </w:p>
        </w:tc>
        <w:tc>
          <w:tcPr>
            <w:tcW w:w="5375" w:type="dxa"/>
            <w:shd w:val="clear" w:color="auto" w:fill="auto"/>
          </w:tcPr>
          <w:p w14:paraId="13F1F9FB" w14:textId="77777777" w:rsidR="00212471" w:rsidRPr="00ED776B" w:rsidRDefault="00212471" w:rsidP="002F0E9A">
            <w:pPr>
              <w:pStyle w:val="Heading1"/>
              <w:spacing w:before="0" w:after="0" w:line="320" w:lineRule="exact"/>
              <w:rPr>
                <w:color w:val="000000" w:themeColor="text1"/>
                <w:sz w:val="24"/>
                <w:szCs w:val="24"/>
              </w:rPr>
            </w:pPr>
            <w:bookmarkStart w:id="1" w:name="_Hlk169879263"/>
            <w:r w:rsidRPr="00ED776B">
              <w:rPr>
                <w:color w:val="000000" w:themeColor="text1"/>
                <w:sz w:val="24"/>
                <w:szCs w:val="24"/>
              </w:rPr>
              <w:lastRenderedPageBreak/>
              <w:t>Sửa đổi, bổ sung Điều 14 như sau:</w:t>
            </w:r>
          </w:p>
          <w:p w14:paraId="450FC330" w14:textId="2F327523" w:rsidR="00212471" w:rsidRPr="00ED776B" w:rsidRDefault="00212471" w:rsidP="002F0E9A">
            <w:pPr>
              <w:spacing w:line="320" w:lineRule="exact"/>
              <w:jc w:val="both"/>
              <w:rPr>
                <w:color w:val="000000" w:themeColor="text1"/>
                <w:lang w:val="sv-SE"/>
              </w:rPr>
            </w:pPr>
            <w:r w:rsidRPr="00ED776B">
              <w:rPr>
                <w:bCs/>
                <w:color w:val="000000" w:themeColor="text1"/>
                <w:lang w:val="sv-SE"/>
              </w:rPr>
              <w:t xml:space="preserve">“Điều 14. Thẩm quyền, tiêu chuẩn cấp </w:t>
            </w:r>
            <w:r w:rsidR="00FE25DA" w:rsidRPr="00ED776B">
              <w:rPr>
                <w:bCs/>
                <w:color w:val="000000" w:themeColor="text1"/>
                <w:lang w:val="sv-SE"/>
              </w:rPr>
              <w:t>T</w:t>
            </w:r>
            <w:r w:rsidRPr="00ED776B">
              <w:rPr>
                <w:bCs/>
                <w:color w:val="000000" w:themeColor="text1"/>
                <w:lang w:val="sv-SE"/>
              </w:rPr>
              <w:t>hẻ kiểm ngư</w:t>
            </w:r>
          </w:p>
          <w:bookmarkEnd w:id="1"/>
          <w:p w14:paraId="1D4713D3" w14:textId="77777777" w:rsidR="009D14FD" w:rsidRPr="00ED776B" w:rsidRDefault="009D14FD" w:rsidP="002F0E9A">
            <w:pPr>
              <w:pStyle w:val="TableParagraph"/>
              <w:spacing w:line="320" w:lineRule="exact"/>
              <w:ind w:right="110"/>
              <w:jc w:val="both"/>
              <w:rPr>
                <w:color w:val="000000" w:themeColor="text1"/>
                <w:lang w:val="sv-SE"/>
              </w:rPr>
            </w:pPr>
          </w:p>
          <w:p w14:paraId="26210763" w14:textId="7A36A439" w:rsidR="00FE25DA" w:rsidRPr="00ED776B" w:rsidRDefault="00FE25DA" w:rsidP="002F0E9A">
            <w:pPr>
              <w:pStyle w:val="TableParagraph"/>
              <w:spacing w:line="320" w:lineRule="exact"/>
              <w:ind w:right="110"/>
              <w:jc w:val="both"/>
              <w:rPr>
                <w:color w:val="000000" w:themeColor="text1"/>
                <w:lang w:val="sv-SE"/>
              </w:rPr>
            </w:pPr>
            <w:r w:rsidRPr="00ED776B">
              <w:rPr>
                <w:color w:val="000000" w:themeColor="text1"/>
                <w:lang w:val="sv-SE"/>
              </w:rPr>
              <w:t>1. Cục trưởng Cục Kiểm ngư cấp Thẻ kiểm ngư cho công chức làm việc tại cơ quan Kiểm ngư trong phạm vi cả nước. Cục Kiểm ngư quản lý sử dụng phôi thẻ; quản lý con dấu thu nhỏ và dấu nổi đóng trên thẻ; quyết định cấp thẻ; theo dõi, lưu giữ hồ sơ cấp phát thẻ.</w:t>
            </w:r>
          </w:p>
          <w:p w14:paraId="77E66B55" w14:textId="77777777" w:rsidR="009D14FD" w:rsidRPr="00ED776B" w:rsidRDefault="009D14FD" w:rsidP="002F0E9A">
            <w:pPr>
              <w:pStyle w:val="TableParagraph"/>
              <w:spacing w:line="320" w:lineRule="exact"/>
              <w:ind w:right="110"/>
              <w:jc w:val="both"/>
              <w:rPr>
                <w:color w:val="000000" w:themeColor="text1"/>
                <w:lang w:val="sv-SE"/>
              </w:rPr>
            </w:pPr>
          </w:p>
          <w:p w14:paraId="3A7B2ED5" w14:textId="77777777" w:rsidR="009D14FD" w:rsidRPr="00ED776B" w:rsidRDefault="009D14FD" w:rsidP="002F0E9A">
            <w:pPr>
              <w:shd w:val="clear" w:color="auto" w:fill="FFFFFF"/>
              <w:spacing w:line="320" w:lineRule="exact"/>
              <w:jc w:val="both"/>
              <w:rPr>
                <w:color w:val="000000" w:themeColor="text1"/>
                <w:lang w:val="sv-SE"/>
              </w:rPr>
            </w:pPr>
          </w:p>
          <w:p w14:paraId="5C25369B" w14:textId="6430AD74" w:rsidR="00FE25DA" w:rsidRPr="00ED776B" w:rsidRDefault="00FE25DA" w:rsidP="002F0E9A">
            <w:pPr>
              <w:shd w:val="clear" w:color="auto" w:fill="FFFFFF"/>
              <w:spacing w:line="320" w:lineRule="exact"/>
              <w:jc w:val="both"/>
              <w:rPr>
                <w:color w:val="000000" w:themeColor="text1"/>
                <w:lang w:val="sv-SE"/>
              </w:rPr>
            </w:pPr>
            <w:r w:rsidRPr="00ED776B">
              <w:rPr>
                <w:color w:val="000000" w:themeColor="text1"/>
                <w:lang w:val="sv-SE"/>
              </w:rPr>
              <w:t>2. Công chức đang làm việc tại cơ quan Kiểm ngư không trong thời gian bị thi hành kỷ luật từ khiển trách trở lên được cấp Thẻ kiểm ngư khi đáp ứng một trong các điều kiện sau:</w:t>
            </w:r>
          </w:p>
          <w:p w14:paraId="1AACC9C1" w14:textId="77777777" w:rsidR="00FE25DA" w:rsidRPr="00ED776B" w:rsidRDefault="00FE25DA" w:rsidP="002F0E9A">
            <w:pPr>
              <w:shd w:val="clear" w:color="auto" w:fill="FFFFFF"/>
              <w:spacing w:line="320" w:lineRule="exact"/>
              <w:jc w:val="both"/>
              <w:rPr>
                <w:color w:val="000000" w:themeColor="text1"/>
                <w:lang w:val="sv-SE"/>
              </w:rPr>
            </w:pPr>
            <w:r w:rsidRPr="00ED776B">
              <w:rPr>
                <w:color w:val="000000" w:themeColor="text1"/>
                <w:lang w:val="sv-SE"/>
              </w:rPr>
              <w:t>a) Được bổ nhiệm vào một trong các ngạch công chức chuyên ngành kiểm ngư;</w:t>
            </w:r>
          </w:p>
          <w:p w14:paraId="71C4A4BC" w14:textId="77777777" w:rsidR="00FE25DA" w:rsidRPr="00ED776B" w:rsidRDefault="00FE25DA" w:rsidP="002F0E9A">
            <w:pPr>
              <w:shd w:val="clear" w:color="auto" w:fill="FFFFFF"/>
              <w:spacing w:line="320" w:lineRule="exact"/>
              <w:jc w:val="both"/>
              <w:rPr>
                <w:color w:val="000000" w:themeColor="text1"/>
                <w:lang w:val="sv-SE"/>
              </w:rPr>
            </w:pPr>
            <w:r w:rsidRPr="00ED776B">
              <w:rPr>
                <w:color w:val="000000" w:themeColor="text1"/>
                <w:lang w:val="sv-SE"/>
              </w:rPr>
              <w:t>b) Có Chứng chỉ bồi dưỡng nghiệp vụ kiểm ngư.</w:t>
            </w:r>
          </w:p>
          <w:p w14:paraId="4A1F093A" w14:textId="77777777" w:rsidR="009D14FD" w:rsidRPr="00ED776B" w:rsidRDefault="009D14FD" w:rsidP="002F0E9A">
            <w:pPr>
              <w:shd w:val="clear" w:color="auto" w:fill="FFFFFF"/>
              <w:spacing w:line="320" w:lineRule="exact"/>
              <w:jc w:val="both"/>
              <w:rPr>
                <w:color w:val="000000" w:themeColor="text1"/>
                <w:lang w:val="sv-SE"/>
              </w:rPr>
            </w:pPr>
          </w:p>
          <w:p w14:paraId="1FF0C645" w14:textId="22C0663D" w:rsidR="00FE25DA" w:rsidRPr="00ED776B" w:rsidRDefault="00FE25DA" w:rsidP="002F0E9A">
            <w:pPr>
              <w:shd w:val="clear" w:color="auto" w:fill="FFFFFF"/>
              <w:spacing w:line="320" w:lineRule="exact"/>
              <w:jc w:val="both"/>
              <w:rPr>
                <w:color w:val="000000" w:themeColor="text1"/>
                <w:lang w:val="sv-SE"/>
              </w:rPr>
            </w:pPr>
            <w:r w:rsidRPr="00ED776B">
              <w:rPr>
                <w:color w:val="000000" w:themeColor="text1"/>
                <w:lang w:val="sv-SE"/>
              </w:rPr>
              <w:t>3. Công chức được bổ nhiệm giữ chức vụ Cục trưởng, Phó Cục trưởng Cục Kiểm ngư; Chi cục trưởng, Phó Chi cục trưởng và tương đương thuộc Cục Kiểm ngư; Công chức lãnh đạo quản lý các cấp của cơ quan Kiểm ngư tỉnh nhưng chưa được bổ nhiệm vào ngạch công chức chuyên ngành Kiểm ngư nếu đảm bảo quy định tại điểm b khoản 2 Điều này thì được cấp Thẻ kiểm ngư.</w:t>
            </w:r>
          </w:p>
          <w:p w14:paraId="77E3AAEB" w14:textId="77777777" w:rsidR="009D14FD" w:rsidRPr="00ED776B" w:rsidRDefault="009D14FD" w:rsidP="002F0E9A">
            <w:pPr>
              <w:shd w:val="clear" w:color="auto" w:fill="FFFFFF"/>
              <w:spacing w:line="320" w:lineRule="exact"/>
              <w:jc w:val="both"/>
              <w:rPr>
                <w:color w:val="000000" w:themeColor="text1"/>
                <w:lang w:val="sv-SE"/>
              </w:rPr>
            </w:pPr>
          </w:p>
          <w:p w14:paraId="72F31636" w14:textId="23B1D275" w:rsidR="00FE25DA" w:rsidRPr="00ED776B" w:rsidRDefault="00FE25DA" w:rsidP="002F0E9A">
            <w:pPr>
              <w:shd w:val="clear" w:color="auto" w:fill="FFFFFF"/>
              <w:spacing w:line="320" w:lineRule="exact"/>
              <w:jc w:val="both"/>
              <w:rPr>
                <w:color w:val="000000" w:themeColor="text1"/>
                <w:lang w:val="sv-SE"/>
              </w:rPr>
            </w:pPr>
            <w:r w:rsidRPr="00ED776B">
              <w:rPr>
                <w:color w:val="000000" w:themeColor="text1"/>
                <w:lang w:val="sv-SE"/>
              </w:rPr>
              <w:lastRenderedPageBreak/>
              <w:t>4. Công chức được điều động, biệt phái, luân chuyển làm việc tại đơn vị nghiệp vụ thuộc Cơ quan Kiểm ngư nhưng chưa được bổ nhiệm vào ngạch công chức Kiểm ngư nếu đủ điều kiện quy định tại điểm b khoản 2 Điều này thì được cấp thẻ.”</w:t>
            </w:r>
          </w:p>
          <w:p w14:paraId="1AB540CF" w14:textId="29E460A5" w:rsidR="00212471" w:rsidRPr="00ED776B" w:rsidRDefault="00212471" w:rsidP="002F0E9A">
            <w:pPr>
              <w:shd w:val="clear" w:color="auto" w:fill="FFFFFF"/>
              <w:spacing w:line="320" w:lineRule="exact"/>
              <w:jc w:val="both"/>
              <w:rPr>
                <w:color w:val="000000" w:themeColor="text1"/>
                <w:lang w:val="vi-VN"/>
              </w:rPr>
            </w:pPr>
          </w:p>
        </w:tc>
        <w:tc>
          <w:tcPr>
            <w:tcW w:w="3657" w:type="dxa"/>
            <w:shd w:val="clear" w:color="auto" w:fill="auto"/>
          </w:tcPr>
          <w:p w14:paraId="02DBD483" w14:textId="77777777" w:rsidR="00212471" w:rsidRPr="00ED776B" w:rsidRDefault="00212471" w:rsidP="002F0E9A">
            <w:pPr>
              <w:spacing w:line="320" w:lineRule="exact"/>
              <w:jc w:val="both"/>
              <w:rPr>
                <w:color w:val="000000" w:themeColor="text1"/>
                <w:lang w:val="vi-VN"/>
              </w:rPr>
            </w:pPr>
          </w:p>
          <w:p w14:paraId="46744EF3" w14:textId="057AE735" w:rsidR="00212471" w:rsidRPr="00ED776B" w:rsidRDefault="0052114A" w:rsidP="002F0E9A">
            <w:pPr>
              <w:spacing w:line="320" w:lineRule="exact"/>
              <w:jc w:val="both"/>
              <w:rPr>
                <w:color w:val="000000" w:themeColor="text1"/>
              </w:rPr>
            </w:pPr>
            <w:r w:rsidRPr="00ED776B">
              <w:rPr>
                <w:color w:val="000000" w:themeColor="text1"/>
              </w:rPr>
              <w:t>Sửa đổi, bổ sung để phù hợp với thực tiễn việc cấp Thẻ Kiểm ngư</w:t>
            </w:r>
          </w:p>
          <w:p w14:paraId="7705A44E" w14:textId="77777777" w:rsidR="00212471" w:rsidRPr="00ED776B" w:rsidRDefault="00212471" w:rsidP="002F0E9A">
            <w:pPr>
              <w:spacing w:line="320" w:lineRule="exact"/>
              <w:jc w:val="both"/>
              <w:rPr>
                <w:color w:val="000000" w:themeColor="text1"/>
                <w:lang w:val="vi-VN"/>
              </w:rPr>
            </w:pPr>
          </w:p>
          <w:p w14:paraId="2E7D47FD" w14:textId="77777777" w:rsidR="00212471" w:rsidRPr="00ED776B" w:rsidRDefault="00212471" w:rsidP="002F0E9A">
            <w:pPr>
              <w:spacing w:line="320" w:lineRule="exact"/>
              <w:jc w:val="both"/>
              <w:rPr>
                <w:color w:val="000000" w:themeColor="text1"/>
                <w:lang w:val="vi-VN"/>
              </w:rPr>
            </w:pPr>
          </w:p>
          <w:p w14:paraId="173F6DEF" w14:textId="77777777" w:rsidR="00212471" w:rsidRPr="00ED776B" w:rsidRDefault="00212471" w:rsidP="002F0E9A">
            <w:pPr>
              <w:spacing w:line="320" w:lineRule="exact"/>
              <w:jc w:val="both"/>
              <w:rPr>
                <w:color w:val="000000" w:themeColor="text1"/>
                <w:lang w:val="vi-VN"/>
              </w:rPr>
            </w:pPr>
          </w:p>
          <w:p w14:paraId="77692610" w14:textId="77777777" w:rsidR="00212471" w:rsidRPr="00ED776B" w:rsidRDefault="00212471" w:rsidP="002F0E9A">
            <w:pPr>
              <w:spacing w:line="320" w:lineRule="exact"/>
              <w:jc w:val="both"/>
              <w:rPr>
                <w:color w:val="000000" w:themeColor="text1"/>
                <w:lang w:val="vi-VN"/>
              </w:rPr>
            </w:pPr>
          </w:p>
          <w:p w14:paraId="17E63584" w14:textId="77777777" w:rsidR="00212471" w:rsidRPr="00ED776B" w:rsidRDefault="00212471" w:rsidP="002F0E9A">
            <w:pPr>
              <w:spacing w:line="320" w:lineRule="exact"/>
              <w:jc w:val="both"/>
              <w:rPr>
                <w:color w:val="000000" w:themeColor="text1"/>
                <w:lang w:val="vi-VN"/>
              </w:rPr>
            </w:pPr>
          </w:p>
          <w:p w14:paraId="582DF059" w14:textId="53387055" w:rsidR="00212471" w:rsidRPr="00ED776B" w:rsidRDefault="00212471" w:rsidP="002F0E9A">
            <w:pPr>
              <w:spacing w:line="320" w:lineRule="exact"/>
              <w:jc w:val="both"/>
              <w:rPr>
                <w:color w:val="000000" w:themeColor="text1"/>
              </w:rPr>
            </w:pPr>
          </w:p>
        </w:tc>
      </w:tr>
      <w:tr w:rsidR="00ED776B" w:rsidRPr="00ED776B" w14:paraId="6086DA99" w14:textId="77777777" w:rsidTr="002B7D6D">
        <w:trPr>
          <w:trHeight w:val="244"/>
        </w:trPr>
        <w:tc>
          <w:tcPr>
            <w:tcW w:w="807" w:type="dxa"/>
            <w:shd w:val="clear" w:color="auto" w:fill="auto"/>
            <w:vAlign w:val="center"/>
          </w:tcPr>
          <w:p w14:paraId="111CF9F0" w14:textId="1CEC8113" w:rsidR="004110E4" w:rsidRPr="00ED776B" w:rsidRDefault="004110E4" w:rsidP="002F0E9A">
            <w:pPr>
              <w:spacing w:line="320" w:lineRule="exact"/>
              <w:jc w:val="center"/>
              <w:rPr>
                <w:color w:val="000000" w:themeColor="text1"/>
              </w:rPr>
            </w:pPr>
            <w:r w:rsidRPr="00ED776B">
              <w:rPr>
                <w:color w:val="000000" w:themeColor="text1"/>
              </w:rPr>
              <w:lastRenderedPageBreak/>
              <w:t>8.</w:t>
            </w:r>
          </w:p>
        </w:tc>
        <w:tc>
          <w:tcPr>
            <w:tcW w:w="4161" w:type="dxa"/>
            <w:shd w:val="clear" w:color="auto" w:fill="auto"/>
          </w:tcPr>
          <w:p w14:paraId="1FAD2D27" w14:textId="77777777" w:rsidR="004110E4" w:rsidRPr="00ED776B" w:rsidRDefault="004110E4" w:rsidP="002F0E9A">
            <w:pPr>
              <w:pStyle w:val="TableParagraph"/>
              <w:spacing w:line="320" w:lineRule="exact"/>
              <w:ind w:right="110"/>
              <w:jc w:val="both"/>
              <w:rPr>
                <w:b/>
                <w:bCs/>
                <w:color w:val="000000" w:themeColor="text1"/>
              </w:rPr>
            </w:pPr>
            <w:r w:rsidRPr="00ED776B">
              <w:rPr>
                <w:b/>
                <w:bCs/>
                <w:color w:val="000000" w:themeColor="text1"/>
              </w:rPr>
              <w:t xml:space="preserve">Khoản 3 Điều 15 </w:t>
            </w:r>
          </w:p>
          <w:p w14:paraId="51A9F726"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vi-VN"/>
              </w:rPr>
              <w:t xml:space="preserve">3. </w:t>
            </w:r>
            <w:r w:rsidRPr="00ED776B">
              <w:rPr>
                <w:color w:val="000000" w:themeColor="text1"/>
                <w:lang w:val="sv-SE"/>
              </w:rPr>
              <w:t>Hồ sơ cấp mới, đổi thẻ kiểm ngư gồm:</w:t>
            </w:r>
          </w:p>
          <w:p w14:paraId="007B5FAD"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a) Công văn đề nghị cấp mới, đổi thẻ kiểm ngư của cơ quan trực tiếp quản lý công chức gửi Tổng cục Thủy sản;</w:t>
            </w:r>
          </w:p>
          <w:p w14:paraId="18120E6C"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b) Danh sách trích ngang công chức, lý do đề nghị cấp mới, đổi thẻ kiểm ngư theo mẫu số 1, mẫu số 2 Phụ lục VI ban hành kèm theo Thông tư này;</w:t>
            </w:r>
          </w:p>
          <w:p w14:paraId="07BFFCE9"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c) Quyết định hoặc bản sao quyết định bổ nhiệm vào ngạch công chức Kiểm ngư;</w:t>
            </w:r>
          </w:p>
          <w:p w14:paraId="0D6D2654"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d) Bản sao chụp quyết định bổ nhiệm giữ chức vụ lãnh đạo đối với trường hợp quy định tại khoản 3 Điều 14; quyết định điều động công chức quy định tại khoản 4 Điều 14 Thông tư này;</w:t>
            </w:r>
          </w:p>
          <w:p w14:paraId="2CD12A44"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p>
          <w:p w14:paraId="6A26A7A8"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p>
          <w:p w14:paraId="651797CC" w14:textId="3ABC7022"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đ) Bản sao chụp chứng chỉ bồi dưỡng chuyên môn nghiệp vụ theo quy định;</w:t>
            </w:r>
          </w:p>
          <w:p w14:paraId="552750B0"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e) Thẻ kiểm ngư cũ đã cắt góc đối với trường hợp đổi thẻ;</w:t>
            </w:r>
          </w:p>
          <w:p w14:paraId="604F5923"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sv-SE"/>
              </w:rPr>
            </w:pPr>
            <w:r w:rsidRPr="00ED776B">
              <w:rPr>
                <w:color w:val="000000" w:themeColor="text1"/>
                <w:lang w:val="sv-SE"/>
              </w:rPr>
              <w:t xml:space="preserve">g) 02 ảnh màu cỡ 03 cm x 04cm; ảnh chụp mặc trang phục kiểm ngư mùa đông (đội mũ kê-pi, gắn đủ cấp hiệu Kiểm </w:t>
            </w:r>
            <w:r w:rsidRPr="00ED776B">
              <w:rPr>
                <w:color w:val="000000" w:themeColor="text1"/>
                <w:lang w:val="sv-SE"/>
              </w:rPr>
              <w:lastRenderedPageBreak/>
              <w:t>ngư), ảnh chụp trong thời gian không quá 01 năm tính đến thời điểm lập hồ sơ.</w:t>
            </w:r>
          </w:p>
        </w:tc>
        <w:tc>
          <w:tcPr>
            <w:tcW w:w="5375" w:type="dxa"/>
            <w:shd w:val="clear" w:color="auto" w:fill="auto"/>
          </w:tcPr>
          <w:p w14:paraId="5F1B6E74"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rPr>
              <w:lastRenderedPageBreak/>
              <w:t xml:space="preserve"> Sửa đổi, bổ sung khoản 3 Điều 15 như sau:</w:t>
            </w:r>
          </w:p>
          <w:p w14:paraId="5BDA97EF" w14:textId="77777777" w:rsidR="004110E4" w:rsidRPr="00ED776B" w:rsidRDefault="004110E4" w:rsidP="002F0E9A">
            <w:pPr>
              <w:spacing w:line="320" w:lineRule="exact"/>
              <w:jc w:val="both"/>
              <w:rPr>
                <w:color w:val="000000" w:themeColor="text1"/>
                <w:lang w:val="sv-SE"/>
              </w:rPr>
            </w:pPr>
            <w:bookmarkStart w:id="2" w:name="_Hlk169879338"/>
            <w:r w:rsidRPr="00ED776B">
              <w:rPr>
                <w:bCs/>
                <w:color w:val="000000" w:themeColor="text1"/>
                <w:lang w:val="sv-SE"/>
              </w:rPr>
              <w:t>“</w:t>
            </w:r>
            <w:r w:rsidRPr="00ED776B">
              <w:rPr>
                <w:color w:val="000000" w:themeColor="text1"/>
                <w:lang w:val="sv-SE"/>
              </w:rPr>
              <w:t>3. Hồ sơ cấp mới, đổi thẻ kiểm ngư gồm:</w:t>
            </w:r>
          </w:p>
          <w:bookmarkEnd w:id="2"/>
          <w:p w14:paraId="1369B0F7"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a) Công văn đề nghị cấp mới, đổi Thẻ kiểm ngư của cơ quan trực tiếp quản lý công chức gửi Cục Kiểm ngư;</w:t>
            </w:r>
          </w:p>
          <w:p w14:paraId="58B6B13F" w14:textId="77777777" w:rsidR="004110E4" w:rsidRPr="00ED776B" w:rsidRDefault="004110E4" w:rsidP="002F0E9A">
            <w:pPr>
              <w:spacing w:line="320" w:lineRule="exact"/>
              <w:jc w:val="both"/>
              <w:rPr>
                <w:strike/>
                <w:color w:val="000000" w:themeColor="text1"/>
                <w:lang w:val="sv-SE"/>
              </w:rPr>
            </w:pPr>
            <w:r w:rsidRPr="00ED776B">
              <w:rPr>
                <w:color w:val="000000" w:themeColor="text1"/>
                <w:lang w:val="sv-SE"/>
              </w:rPr>
              <w:t xml:space="preserve">b) Danh sách trích ngang công chức, lý do đề nghị cấp mới, đổi Thẻ kiểm ngư theo Mẫu số 1, Mẫu số 2 Phụ lục VI ban hành kèm theo Thông tư này; </w:t>
            </w:r>
          </w:p>
          <w:p w14:paraId="73BA9C98"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c) Quyết định hoặc bản sao quyết định bổ nhiệm vào các ngạch công chức chuyên ngành Kiểm ngư;</w:t>
            </w:r>
          </w:p>
          <w:p w14:paraId="26046DA1" w14:textId="77777777" w:rsidR="004110E4" w:rsidRPr="00ED776B" w:rsidRDefault="004110E4" w:rsidP="002F0E9A">
            <w:pPr>
              <w:spacing w:line="320" w:lineRule="exact"/>
              <w:jc w:val="both"/>
              <w:rPr>
                <w:color w:val="000000" w:themeColor="text1"/>
                <w:lang w:val="sv-SE"/>
              </w:rPr>
            </w:pPr>
          </w:p>
          <w:p w14:paraId="591663D6" w14:textId="65486981" w:rsidR="004110E4" w:rsidRPr="00ED776B" w:rsidRDefault="004110E4" w:rsidP="002F0E9A">
            <w:pPr>
              <w:spacing w:line="320" w:lineRule="exact"/>
              <w:jc w:val="both"/>
              <w:rPr>
                <w:color w:val="000000" w:themeColor="text1"/>
                <w:lang w:val="sv-SE"/>
              </w:rPr>
            </w:pPr>
            <w:r w:rsidRPr="00ED776B">
              <w:rPr>
                <w:color w:val="000000" w:themeColor="text1"/>
                <w:lang w:val="sv-SE"/>
              </w:rPr>
              <w:t>d) Quyết định hoặc bản sao quyết định bổ nhiệm giữ chức vụ lãnh đạo đối với trường hợp quy định tại khoản 3 Điều 14 được sửa đổi, bổ sung tại khoản 6 Điều 3 Thông tư này; Quyết định hoặc bản sao quyết định điều động công chức quy định tại khoản 4 Điều 14 được sửa đổi, bổ sung tại khoản 6 Điều 3 Thông tư này;</w:t>
            </w:r>
          </w:p>
          <w:p w14:paraId="4B00E2E1"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đ) Bản sao chứng chỉ bồi dưỡng nghiệp vụ kiểm ngư theo quy định;</w:t>
            </w:r>
          </w:p>
          <w:p w14:paraId="7C0CBF48"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e) Thẻ kiểm ngư cũ đã cắt góc đối với trường hợp đổi thẻ;</w:t>
            </w:r>
          </w:p>
          <w:p w14:paraId="10131C6E"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 xml:space="preserve">g) 02 ảnh màu cỡ 02cm x 03cm; ảnh chụp mặc trang phục kiểm ngư mùa đông/hè (đội mũ kê-pi, gắn đủ cấp </w:t>
            </w:r>
            <w:r w:rsidRPr="00ED776B">
              <w:rPr>
                <w:color w:val="000000" w:themeColor="text1"/>
                <w:lang w:val="sv-SE"/>
              </w:rPr>
              <w:lastRenderedPageBreak/>
              <w:t>hiệu Kiểm ngư), ảnh chụp trong thời gian không quá 01 năm tính đến thời điểm lập hồ sơ.”</w:t>
            </w:r>
          </w:p>
          <w:p w14:paraId="4F76202C" w14:textId="569E5683" w:rsidR="004110E4" w:rsidRPr="00ED776B" w:rsidRDefault="004110E4" w:rsidP="002F0E9A">
            <w:pPr>
              <w:spacing w:line="320" w:lineRule="exact"/>
              <w:jc w:val="both"/>
              <w:rPr>
                <w:color w:val="000000" w:themeColor="text1"/>
                <w:lang w:val="sv-SE"/>
              </w:rPr>
            </w:pPr>
          </w:p>
        </w:tc>
        <w:tc>
          <w:tcPr>
            <w:tcW w:w="3657" w:type="dxa"/>
            <w:shd w:val="clear" w:color="auto" w:fill="auto"/>
            <w:vAlign w:val="center"/>
          </w:tcPr>
          <w:p w14:paraId="0F51EBB2" w14:textId="77777777" w:rsidR="004110E4" w:rsidRPr="00ED776B" w:rsidRDefault="004110E4" w:rsidP="002F0E9A">
            <w:pPr>
              <w:spacing w:line="320" w:lineRule="exact"/>
              <w:jc w:val="both"/>
              <w:rPr>
                <w:color w:val="000000" w:themeColor="text1"/>
              </w:rPr>
            </w:pPr>
            <w:r w:rsidRPr="00ED776B">
              <w:rPr>
                <w:color w:val="000000" w:themeColor="text1"/>
              </w:rPr>
              <w:lastRenderedPageBreak/>
              <w:t>- Gửi hồ sơ tới Cục Kiểm ngư để đúng thẩm quyền cấp thẻ;</w:t>
            </w:r>
          </w:p>
          <w:p w14:paraId="07C9B73A" w14:textId="59179776" w:rsidR="004110E4" w:rsidRPr="00ED776B" w:rsidRDefault="004110E4" w:rsidP="002F0E9A">
            <w:pPr>
              <w:spacing w:line="320" w:lineRule="exact"/>
              <w:jc w:val="both"/>
              <w:rPr>
                <w:color w:val="000000" w:themeColor="text1"/>
              </w:rPr>
            </w:pPr>
            <w:r w:rsidRPr="00ED776B">
              <w:rPr>
                <w:color w:val="000000" w:themeColor="text1"/>
              </w:rPr>
              <w:t>- Thay đổi kích cỡ ảnh thẻ để phù hợp với mẫu thẻ kiểm ngư.</w:t>
            </w:r>
          </w:p>
        </w:tc>
      </w:tr>
      <w:tr w:rsidR="00ED776B" w:rsidRPr="00ED776B" w14:paraId="288DE8DF" w14:textId="77777777" w:rsidTr="000B46BC">
        <w:trPr>
          <w:trHeight w:val="244"/>
        </w:trPr>
        <w:tc>
          <w:tcPr>
            <w:tcW w:w="807" w:type="dxa"/>
            <w:shd w:val="clear" w:color="auto" w:fill="auto"/>
            <w:vAlign w:val="center"/>
          </w:tcPr>
          <w:p w14:paraId="307D1811" w14:textId="0995BB29" w:rsidR="004110E4" w:rsidRPr="00ED776B" w:rsidRDefault="004110E4" w:rsidP="002F0E9A">
            <w:pPr>
              <w:spacing w:line="320" w:lineRule="exact"/>
              <w:jc w:val="center"/>
              <w:rPr>
                <w:color w:val="000000" w:themeColor="text1"/>
              </w:rPr>
            </w:pPr>
            <w:r w:rsidRPr="00ED776B">
              <w:rPr>
                <w:color w:val="000000" w:themeColor="text1"/>
              </w:rPr>
              <w:t>9.</w:t>
            </w:r>
          </w:p>
        </w:tc>
        <w:tc>
          <w:tcPr>
            <w:tcW w:w="4161" w:type="dxa"/>
            <w:shd w:val="clear" w:color="auto" w:fill="auto"/>
          </w:tcPr>
          <w:p w14:paraId="4A112103"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rPr>
              <w:t>điểm a, điểm c khoản 2 Điều 16:</w:t>
            </w:r>
          </w:p>
          <w:p w14:paraId="52B8B0C2"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rPr>
            </w:pPr>
          </w:p>
          <w:p w14:paraId="0E2C4BF5" w14:textId="71EAAB40"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en-VN"/>
              </w:rPr>
            </w:pPr>
            <w:r w:rsidRPr="00ED776B">
              <w:rPr>
                <w:color w:val="000000" w:themeColor="text1"/>
              </w:rPr>
              <w:t>2</w:t>
            </w:r>
            <w:r w:rsidRPr="00ED776B">
              <w:rPr>
                <w:color w:val="000000" w:themeColor="text1"/>
                <w:lang w:val="vi-VN"/>
              </w:rPr>
              <w:t>. Hồ sơ cấp lại Thẻ Kiểm ngư:</w:t>
            </w:r>
          </w:p>
          <w:p w14:paraId="546A9DA4"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lang w:val="vi-VN"/>
              </w:rPr>
              <w:t>a) Công văn đề ngh</w:t>
            </w:r>
            <w:r w:rsidRPr="00ED776B">
              <w:rPr>
                <w:color w:val="000000" w:themeColor="text1"/>
              </w:rPr>
              <w:t>ị</w:t>
            </w:r>
            <w:r w:rsidRPr="00ED776B">
              <w:rPr>
                <w:color w:val="000000" w:themeColor="text1"/>
                <w:lang w:val="vi-VN"/>
              </w:rPr>
              <w:t> cấp lại thẻ kiểm ngư của cơ quan trực tiếp quản lý công chức (trong đó ghi rõ lý do đề nghị cấp lại);</w:t>
            </w:r>
          </w:p>
          <w:p w14:paraId="192E79CB"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rPr>
            </w:pPr>
            <w:r w:rsidRPr="00ED776B">
              <w:rPr>
                <w:color w:val="000000" w:themeColor="text1"/>
                <w:lang w:val="vi-VN"/>
              </w:rPr>
              <w:t>c) 02 ảnh màu cỡ 03 cm </w:t>
            </w:r>
            <w:r w:rsidRPr="00ED776B">
              <w:rPr>
                <w:color w:val="000000" w:themeColor="text1"/>
              </w:rPr>
              <w:t>x</w:t>
            </w:r>
            <w:r w:rsidRPr="00ED776B">
              <w:rPr>
                <w:color w:val="000000" w:themeColor="text1"/>
                <w:lang w:val="vi-VN"/>
              </w:rPr>
              <w:t> 04cm, ảnh chụp mặc trang phục kiểm ngư mùa đông đội mũ kê-pi, ảnh chụp trong thời gian không quá 01 năm tính đến thời điểm lập hồ sơ.</w:t>
            </w:r>
          </w:p>
        </w:tc>
        <w:tc>
          <w:tcPr>
            <w:tcW w:w="5375" w:type="dxa"/>
            <w:shd w:val="clear" w:color="auto" w:fill="auto"/>
          </w:tcPr>
          <w:p w14:paraId="270312BA"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rPr>
              <w:t>Sửa đổi, bổ sung điểm a, điểm c khoản 2 Điều 16 như sau:</w:t>
            </w:r>
          </w:p>
          <w:p w14:paraId="3BF222F7" w14:textId="77777777" w:rsidR="004110E4" w:rsidRPr="00ED776B" w:rsidRDefault="004110E4" w:rsidP="002F0E9A">
            <w:pPr>
              <w:pStyle w:val="NormalWeb"/>
              <w:shd w:val="clear" w:color="auto" w:fill="FFFFFF"/>
              <w:spacing w:before="0" w:beforeAutospacing="0" w:after="0" w:afterAutospacing="0" w:line="320" w:lineRule="exact"/>
              <w:rPr>
                <w:color w:val="000000" w:themeColor="text1"/>
                <w:lang w:val="en-VN"/>
              </w:rPr>
            </w:pPr>
            <w:bookmarkStart w:id="3" w:name="_Hlk169879415"/>
            <w:r w:rsidRPr="00ED776B">
              <w:rPr>
                <w:color w:val="000000" w:themeColor="text1"/>
              </w:rPr>
              <w:t>2</w:t>
            </w:r>
            <w:r w:rsidRPr="00ED776B">
              <w:rPr>
                <w:color w:val="000000" w:themeColor="text1"/>
                <w:lang w:val="vi-VN"/>
              </w:rPr>
              <w:t>. Hồ sơ cấp lại Thẻ Kiểm ngư:</w:t>
            </w:r>
          </w:p>
          <w:p w14:paraId="25462CC5" w14:textId="77777777" w:rsidR="004110E4" w:rsidRPr="00ED776B" w:rsidRDefault="004110E4" w:rsidP="002F0E9A">
            <w:pPr>
              <w:spacing w:line="320" w:lineRule="exact"/>
              <w:ind w:right="151"/>
              <w:jc w:val="both"/>
              <w:rPr>
                <w:color w:val="000000" w:themeColor="text1"/>
                <w:lang w:val="sv-SE"/>
              </w:rPr>
            </w:pPr>
            <w:r w:rsidRPr="00ED776B">
              <w:rPr>
                <w:color w:val="000000" w:themeColor="text1"/>
                <w:lang w:val="sv-SE"/>
              </w:rPr>
              <w:t>“a) Công văn đề nghị cấp lại Thẻ kiểm ngư của cơ quan trực tiếp quản lý công chức (trong đó ghi rõ lý do đề nghị cấp lại) gửi Cục Kiểm ngư;</w:t>
            </w:r>
          </w:p>
          <w:p w14:paraId="10305976" w14:textId="5022E0BF" w:rsidR="004110E4" w:rsidRPr="00ED776B" w:rsidRDefault="004110E4" w:rsidP="002F0E9A">
            <w:pPr>
              <w:spacing w:line="320" w:lineRule="exact"/>
              <w:jc w:val="both"/>
              <w:rPr>
                <w:color w:val="000000" w:themeColor="text1"/>
                <w:lang w:val="sv-SE"/>
              </w:rPr>
            </w:pPr>
            <w:r w:rsidRPr="00ED776B">
              <w:rPr>
                <w:color w:val="000000" w:themeColor="text1"/>
                <w:lang w:val="sv-SE"/>
              </w:rPr>
              <w:t>c) 02 ảnh màu cỡ 02cm x 03cm; ảnh chụp mặc trang phục kiểm ngư mùa đông/hè (đội mũ kê-pi, gắn đủ cấp hiệu Kiểm ngư), ảnh chụp trong thời gian không quá 01 năm tính đến thời điểm lập hồ sơ.”</w:t>
            </w:r>
          </w:p>
          <w:bookmarkEnd w:id="3"/>
          <w:p w14:paraId="160DE4A9" w14:textId="393AF141" w:rsidR="004110E4" w:rsidRPr="00ED776B" w:rsidRDefault="004110E4" w:rsidP="002F0E9A">
            <w:pPr>
              <w:spacing w:line="320" w:lineRule="exact"/>
              <w:ind w:right="151"/>
              <w:jc w:val="both"/>
              <w:rPr>
                <w:color w:val="000000" w:themeColor="text1"/>
                <w:lang w:val="sv-SE"/>
              </w:rPr>
            </w:pPr>
          </w:p>
        </w:tc>
        <w:tc>
          <w:tcPr>
            <w:tcW w:w="3657" w:type="dxa"/>
            <w:shd w:val="clear" w:color="auto" w:fill="auto"/>
            <w:vAlign w:val="center"/>
          </w:tcPr>
          <w:p w14:paraId="61B91EF6" w14:textId="0011C2F7" w:rsidR="004110E4" w:rsidRPr="00ED776B" w:rsidRDefault="004110E4" w:rsidP="002F0E9A">
            <w:pPr>
              <w:spacing w:line="320" w:lineRule="exact"/>
              <w:jc w:val="both"/>
              <w:rPr>
                <w:color w:val="000000" w:themeColor="text1"/>
              </w:rPr>
            </w:pPr>
            <w:r w:rsidRPr="00ED776B">
              <w:rPr>
                <w:color w:val="000000" w:themeColor="text1"/>
              </w:rPr>
              <w:t>- Gửi hồ sơ tới Cục Kiểm ngư để đúng thẩm quyền cấp thẻ;</w:t>
            </w:r>
          </w:p>
          <w:p w14:paraId="307C1052" w14:textId="433AA9CB" w:rsidR="004110E4" w:rsidRPr="00ED776B" w:rsidRDefault="004110E4" w:rsidP="002F0E9A">
            <w:pPr>
              <w:spacing w:line="320" w:lineRule="exact"/>
              <w:jc w:val="both"/>
              <w:rPr>
                <w:color w:val="000000" w:themeColor="text1"/>
              </w:rPr>
            </w:pPr>
            <w:r w:rsidRPr="00ED776B">
              <w:rPr>
                <w:color w:val="000000" w:themeColor="text1"/>
              </w:rPr>
              <w:t>- Thay đổi kích cỡ ảnh thẻ để phù hợp với mẫu thẻ kiểm ngư.</w:t>
            </w:r>
          </w:p>
          <w:p w14:paraId="4510976C" w14:textId="77777777" w:rsidR="004110E4" w:rsidRPr="00ED776B" w:rsidRDefault="004110E4" w:rsidP="002F0E9A">
            <w:pPr>
              <w:spacing w:line="320" w:lineRule="exact"/>
              <w:rPr>
                <w:color w:val="000000" w:themeColor="text1"/>
                <w:lang w:val="vi-VN"/>
              </w:rPr>
            </w:pPr>
          </w:p>
        </w:tc>
      </w:tr>
      <w:tr w:rsidR="00ED776B" w:rsidRPr="00ED776B" w14:paraId="47D61861" w14:textId="77777777" w:rsidTr="000B46BC">
        <w:trPr>
          <w:trHeight w:val="244"/>
        </w:trPr>
        <w:tc>
          <w:tcPr>
            <w:tcW w:w="807" w:type="dxa"/>
            <w:shd w:val="clear" w:color="auto" w:fill="auto"/>
            <w:vAlign w:val="center"/>
          </w:tcPr>
          <w:p w14:paraId="672B764C" w14:textId="77777777" w:rsidR="004110E4" w:rsidRPr="00ED776B" w:rsidRDefault="004110E4" w:rsidP="002F0E9A">
            <w:pPr>
              <w:spacing w:line="320" w:lineRule="exact"/>
              <w:jc w:val="center"/>
              <w:rPr>
                <w:color w:val="000000" w:themeColor="text1"/>
              </w:rPr>
            </w:pPr>
            <w:r w:rsidRPr="00ED776B">
              <w:rPr>
                <w:color w:val="000000" w:themeColor="text1"/>
              </w:rPr>
              <w:t>10</w:t>
            </w:r>
          </w:p>
        </w:tc>
        <w:tc>
          <w:tcPr>
            <w:tcW w:w="4161" w:type="dxa"/>
            <w:shd w:val="clear" w:color="auto" w:fill="auto"/>
          </w:tcPr>
          <w:p w14:paraId="09661FCC"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lang w:val="en-US"/>
              </w:rPr>
              <w:t>K</w:t>
            </w:r>
            <w:r w:rsidRPr="00ED776B">
              <w:rPr>
                <w:color w:val="000000" w:themeColor="text1"/>
                <w:sz w:val="24"/>
                <w:szCs w:val="24"/>
              </w:rPr>
              <w:t>hoản 1 Điều 18:</w:t>
            </w:r>
          </w:p>
          <w:p w14:paraId="2DDE94F3" w14:textId="77777777" w:rsidR="004110E4" w:rsidRPr="00ED776B" w:rsidRDefault="004110E4" w:rsidP="002F0E9A">
            <w:pPr>
              <w:spacing w:line="320" w:lineRule="exact"/>
              <w:jc w:val="both"/>
              <w:rPr>
                <w:color w:val="000000" w:themeColor="text1"/>
                <w:lang w:val="sv-SE"/>
              </w:rPr>
            </w:pPr>
            <w:r w:rsidRPr="00ED776B">
              <w:rPr>
                <w:color w:val="000000" w:themeColor="text1"/>
                <w:lang w:val="sv-SE"/>
              </w:rPr>
              <w:t xml:space="preserve">1. </w:t>
            </w:r>
            <w:r w:rsidRPr="00ED776B">
              <w:rPr>
                <w:color w:val="000000" w:themeColor="text1"/>
                <w:shd w:val="clear" w:color="auto" w:fill="FFFFFF"/>
              </w:rPr>
              <w:t>Xem xét, tổng hợp danh sách, gửi văn bản đề nghị Tổng cục Thủy sản cấp mới, cấp lại, đổi thẻ kiểm ngư theo quy định.</w:t>
            </w:r>
          </w:p>
        </w:tc>
        <w:tc>
          <w:tcPr>
            <w:tcW w:w="5375" w:type="dxa"/>
            <w:shd w:val="clear" w:color="auto" w:fill="auto"/>
          </w:tcPr>
          <w:p w14:paraId="4F04FED3"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rPr>
              <w:t>Sửa đổi, bổ sung khoản 1 Điều 18 như sau:</w:t>
            </w:r>
          </w:p>
          <w:p w14:paraId="0DB0C89C" w14:textId="12865651" w:rsidR="004110E4" w:rsidRPr="00ED776B" w:rsidRDefault="004110E4" w:rsidP="002F0E9A">
            <w:pPr>
              <w:spacing w:line="320" w:lineRule="exact"/>
              <w:jc w:val="both"/>
              <w:rPr>
                <w:color w:val="000000" w:themeColor="text1"/>
                <w:lang w:val="sv-SE"/>
              </w:rPr>
            </w:pPr>
            <w:r w:rsidRPr="00ED776B">
              <w:rPr>
                <w:color w:val="000000" w:themeColor="text1"/>
                <w:sz w:val="28"/>
                <w:szCs w:val="28"/>
                <w:lang w:val="sv-SE"/>
              </w:rPr>
              <w:t xml:space="preserve"> </w:t>
            </w:r>
            <w:r w:rsidRPr="00ED776B">
              <w:rPr>
                <w:color w:val="000000" w:themeColor="text1"/>
                <w:lang w:val="sv-SE"/>
              </w:rPr>
              <w:t>“1. Xem xét, tổng hợp danh sách, gửi văn bản đề nghị Cục Kiểm ngư cấp mới, cấp lại, đổi Thẻ kiểm ngư theo quy định.”</w:t>
            </w:r>
          </w:p>
        </w:tc>
        <w:tc>
          <w:tcPr>
            <w:tcW w:w="3657" w:type="dxa"/>
            <w:shd w:val="clear" w:color="auto" w:fill="auto"/>
          </w:tcPr>
          <w:p w14:paraId="568BAF6F" w14:textId="0AB19FA6" w:rsidR="004110E4" w:rsidRPr="00ED776B" w:rsidRDefault="004110E4" w:rsidP="002F0E9A">
            <w:pPr>
              <w:spacing w:line="320" w:lineRule="exact"/>
              <w:jc w:val="both"/>
              <w:rPr>
                <w:color w:val="000000" w:themeColor="text1"/>
              </w:rPr>
            </w:pPr>
            <w:r w:rsidRPr="00ED776B">
              <w:rPr>
                <w:color w:val="000000" w:themeColor="text1"/>
              </w:rPr>
              <w:t>Thay “Tổng cục Thuỷ sản” bằng Cục Kiểm ngư để phù hợp với quy định về chức năng, nhiệm vụ của Cục Kiểm ngư.</w:t>
            </w:r>
          </w:p>
        </w:tc>
      </w:tr>
      <w:tr w:rsidR="00ED776B" w:rsidRPr="00ED776B" w14:paraId="65691034" w14:textId="77777777" w:rsidTr="000B46BC">
        <w:trPr>
          <w:trHeight w:val="244"/>
        </w:trPr>
        <w:tc>
          <w:tcPr>
            <w:tcW w:w="807" w:type="dxa"/>
            <w:shd w:val="clear" w:color="auto" w:fill="auto"/>
            <w:vAlign w:val="center"/>
          </w:tcPr>
          <w:p w14:paraId="7B722005" w14:textId="77777777" w:rsidR="004110E4" w:rsidRPr="00ED776B" w:rsidRDefault="004110E4" w:rsidP="002F0E9A">
            <w:pPr>
              <w:spacing w:line="320" w:lineRule="exact"/>
              <w:jc w:val="center"/>
              <w:rPr>
                <w:color w:val="000000" w:themeColor="text1"/>
              </w:rPr>
            </w:pPr>
            <w:r w:rsidRPr="00ED776B">
              <w:rPr>
                <w:color w:val="000000" w:themeColor="text1"/>
              </w:rPr>
              <w:t>11</w:t>
            </w:r>
          </w:p>
        </w:tc>
        <w:tc>
          <w:tcPr>
            <w:tcW w:w="4161" w:type="dxa"/>
            <w:shd w:val="clear" w:color="auto" w:fill="auto"/>
          </w:tcPr>
          <w:p w14:paraId="5124932D" w14:textId="77777777" w:rsidR="00525439" w:rsidRPr="00ED776B" w:rsidRDefault="00525439" w:rsidP="002F0E9A">
            <w:pPr>
              <w:spacing w:line="320" w:lineRule="exact"/>
              <w:jc w:val="both"/>
              <w:rPr>
                <w:color w:val="000000" w:themeColor="text1"/>
                <w:lang w:val="sv-SE"/>
              </w:rPr>
            </w:pPr>
          </w:p>
          <w:p w14:paraId="067CE05D" w14:textId="43C0A91D" w:rsidR="004110E4" w:rsidRPr="00ED776B" w:rsidRDefault="004110E4" w:rsidP="002F0E9A">
            <w:pPr>
              <w:spacing w:line="320" w:lineRule="exact"/>
              <w:jc w:val="both"/>
              <w:rPr>
                <w:color w:val="000000" w:themeColor="text1"/>
                <w:lang w:val="sv-SE"/>
              </w:rPr>
            </w:pPr>
            <w:r w:rsidRPr="00ED776B">
              <w:rPr>
                <w:color w:val="000000" w:themeColor="text1"/>
                <w:lang w:val="sv-SE"/>
              </w:rPr>
              <w:t>“Điều 23. Tổ chức thực hiện</w:t>
            </w:r>
          </w:p>
          <w:p w14:paraId="7FB8105F" w14:textId="77777777" w:rsidR="004110E4" w:rsidRPr="00ED776B" w:rsidRDefault="004110E4" w:rsidP="002F0E9A">
            <w:pPr>
              <w:pStyle w:val="NormalWeb"/>
              <w:shd w:val="clear" w:color="auto" w:fill="FFFFFF"/>
              <w:spacing w:before="0" w:beforeAutospacing="0" w:after="0" w:afterAutospacing="0" w:line="320" w:lineRule="exact"/>
              <w:jc w:val="both"/>
              <w:rPr>
                <w:color w:val="000000" w:themeColor="text1"/>
                <w:lang w:val="en-VN"/>
              </w:rPr>
            </w:pPr>
            <w:r w:rsidRPr="00ED776B">
              <w:rPr>
                <w:color w:val="000000" w:themeColor="text1"/>
                <w:lang w:val="vi-VN"/>
              </w:rPr>
              <w:t>1. Tổng cục Thủy sản xây dựng, ban hành quy chế sử dụng biểu trưng, cờ hiệu, cờ truyền thống, trang phục Kiểm ngư trong cơ quan Kiểm ngư.</w:t>
            </w:r>
          </w:p>
          <w:p w14:paraId="5358FC61" w14:textId="66FEF41A" w:rsidR="004110E4" w:rsidRPr="00ED776B" w:rsidRDefault="004110E4" w:rsidP="002F0E9A">
            <w:pPr>
              <w:pStyle w:val="NormalWeb"/>
              <w:shd w:val="clear" w:color="auto" w:fill="FFFFFF"/>
              <w:spacing w:before="0" w:beforeAutospacing="0" w:after="0" w:afterAutospacing="0" w:line="320" w:lineRule="exact"/>
              <w:rPr>
                <w:color w:val="000000" w:themeColor="text1"/>
              </w:rPr>
            </w:pPr>
            <w:r w:rsidRPr="00ED776B">
              <w:rPr>
                <w:color w:val="000000" w:themeColor="text1"/>
                <w:lang w:val="vi-VN"/>
              </w:rPr>
              <w:t>2. Trong quá trình triển khai thực hiện nếu có khó khăn, vướng mắc hoặc vấn đề mới phát sinh, kịp thời báo cáo về Bộ Nông nghiệp và Phát triển nông thôn (Tổng cục Thủy sản) để xem xét, sửa đổi.</w:t>
            </w:r>
          </w:p>
        </w:tc>
        <w:tc>
          <w:tcPr>
            <w:tcW w:w="5375" w:type="dxa"/>
            <w:shd w:val="clear" w:color="auto" w:fill="auto"/>
          </w:tcPr>
          <w:p w14:paraId="17D6F66C" w14:textId="77777777" w:rsidR="004110E4" w:rsidRPr="00ED776B" w:rsidRDefault="004110E4" w:rsidP="002F0E9A">
            <w:pPr>
              <w:pStyle w:val="Heading1"/>
              <w:spacing w:before="0" w:after="0" w:line="320" w:lineRule="exact"/>
              <w:rPr>
                <w:color w:val="000000" w:themeColor="text1"/>
                <w:sz w:val="24"/>
                <w:szCs w:val="24"/>
              </w:rPr>
            </w:pPr>
            <w:r w:rsidRPr="00ED776B">
              <w:rPr>
                <w:color w:val="000000" w:themeColor="text1"/>
                <w:sz w:val="24"/>
                <w:szCs w:val="24"/>
              </w:rPr>
              <w:t xml:space="preserve"> Sửa đổi, bổ sung Điều 23 như sau:</w:t>
            </w:r>
          </w:p>
          <w:p w14:paraId="3AD448EC" w14:textId="77777777" w:rsidR="00525439" w:rsidRPr="00ED776B" w:rsidRDefault="004110E4" w:rsidP="002F0E9A">
            <w:pPr>
              <w:spacing w:line="320" w:lineRule="exact"/>
              <w:jc w:val="both"/>
              <w:rPr>
                <w:color w:val="000000" w:themeColor="text1"/>
                <w:lang w:val="sv-SE"/>
              </w:rPr>
            </w:pPr>
            <w:r w:rsidRPr="00ED776B">
              <w:rPr>
                <w:color w:val="000000" w:themeColor="text1"/>
                <w:lang w:val="sv-SE"/>
              </w:rPr>
              <w:t>“Điều 23. Tổ chức thực hiện</w:t>
            </w:r>
          </w:p>
          <w:p w14:paraId="2C876F26" w14:textId="6BB93287" w:rsidR="00525439" w:rsidRPr="00ED776B" w:rsidRDefault="00525439" w:rsidP="002F0E9A">
            <w:pPr>
              <w:spacing w:line="320" w:lineRule="exact"/>
              <w:jc w:val="both"/>
              <w:rPr>
                <w:color w:val="000000" w:themeColor="text1"/>
                <w:lang w:val="sv-SE"/>
              </w:rPr>
            </w:pPr>
            <w:r w:rsidRPr="00ED776B">
              <w:rPr>
                <w:color w:val="000000" w:themeColor="text1"/>
                <w:lang w:val="sv-SE"/>
              </w:rPr>
              <w:t>1. Cục Kiểm ngư xây dựng, ban hành quy chế sử dụng biểu trưng, cờ hiệu, cờ truyền thống, trang phục Kiểm ngư trong cơ quan Kiểm ngư.</w:t>
            </w:r>
          </w:p>
          <w:p w14:paraId="6710FC2F" w14:textId="62BFD08E" w:rsidR="004110E4" w:rsidRPr="00ED776B" w:rsidRDefault="00525439" w:rsidP="002F0E9A">
            <w:pPr>
              <w:pStyle w:val="TableParagraph"/>
              <w:spacing w:line="320" w:lineRule="exact"/>
              <w:ind w:right="110"/>
              <w:jc w:val="both"/>
              <w:rPr>
                <w:color w:val="000000" w:themeColor="text1"/>
                <w:lang w:val="vi-VN"/>
              </w:rPr>
            </w:pPr>
            <w:r w:rsidRPr="00ED776B">
              <w:rPr>
                <w:color w:val="000000" w:themeColor="text1"/>
                <w:lang w:val="sv-SE"/>
              </w:rPr>
              <w:t>2. Trong quá trình triển khai thực hiện nếu có khó khăn, vướng mắc hoặc vấn đề mới phát sinh, kịp thời báo cáo về Bộ Nông nghiệp và Phát triển nông thôn (qua Cục Kiểm ngư) để xem xét, sửa đổi, bổ sung.”</w:t>
            </w:r>
          </w:p>
        </w:tc>
        <w:tc>
          <w:tcPr>
            <w:tcW w:w="3657" w:type="dxa"/>
            <w:shd w:val="clear" w:color="auto" w:fill="auto"/>
          </w:tcPr>
          <w:p w14:paraId="11A7976E" w14:textId="7628AA8F" w:rsidR="004110E4" w:rsidRPr="00ED776B" w:rsidRDefault="00525439" w:rsidP="002F0E9A">
            <w:pPr>
              <w:spacing w:line="320" w:lineRule="exact"/>
              <w:jc w:val="both"/>
              <w:rPr>
                <w:color w:val="000000" w:themeColor="text1"/>
              </w:rPr>
            </w:pPr>
            <w:r w:rsidRPr="00ED776B">
              <w:rPr>
                <w:color w:val="000000" w:themeColor="text1"/>
              </w:rPr>
              <w:t>Sửa đổi để phù hợp với tổ chức mới của Cục Kiểm ngư sau khi tổ chức lại Tổng cục Thuỷ sản.</w:t>
            </w:r>
          </w:p>
        </w:tc>
      </w:tr>
      <w:tr w:rsidR="00ED776B" w:rsidRPr="00ED776B" w14:paraId="3692A83F" w14:textId="77777777" w:rsidTr="000B46BC">
        <w:trPr>
          <w:trHeight w:val="244"/>
        </w:trPr>
        <w:tc>
          <w:tcPr>
            <w:tcW w:w="807" w:type="dxa"/>
            <w:shd w:val="clear" w:color="auto" w:fill="auto"/>
            <w:vAlign w:val="center"/>
          </w:tcPr>
          <w:p w14:paraId="5AC9F34B" w14:textId="33FC6F44" w:rsidR="004110E4" w:rsidRPr="00ED776B" w:rsidRDefault="004110E4" w:rsidP="002F0E9A">
            <w:pPr>
              <w:spacing w:line="320" w:lineRule="exact"/>
              <w:jc w:val="center"/>
              <w:rPr>
                <w:b/>
                <w:bCs/>
                <w:color w:val="000000" w:themeColor="text1"/>
              </w:rPr>
            </w:pPr>
            <w:r w:rsidRPr="00ED776B">
              <w:rPr>
                <w:b/>
                <w:bCs/>
                <w:color w:val="000000" w:themeColor="text1"/>
              </w:rPr>
              <w:lastRenderedPageBreak/>
              <w:t>III</w:t>
            </w:r>
          </w:p>
        </w:tc>
        <w:tc>
          <w:tcPr>
            <w:tcW w:w="13193" w:type="dxa"/>
            <w:gridSpan w:val="3"/>
            <w:shd w:val="clear" w:color="auto" w:fill="auto"/>
          </w:tcPr>
          <w:p w14:paraId="10876DF9" w14:textId="77777777" w:rsidR="004110E4" w:rsidRPr="00ED776B" w:rsidRDefault="004110E4" w:rsidP="002F0E9A">
            <w:pPr>
              <w:spacing w:line="320" w:lineRule="exact"/>
              <w:jc w:val="both"/>
              <w:rPr>
                <w:b/>
                <w:bCs/>
                <w:color w:val="000000" w:themeColor="text1"/>
                <w:lang w:val="vi-VN"/>
              </w:rPr>
            </w:pPr>
            <w:r w:rsidRPr="00ED776B">
              <w:rPr>
                <w:b/>
                <w:bCs/>
                <w:color w:val="000000" w:themeColor="text1"/>
                <w:lang w:val="sv-SE"/>
              </w:rPr>
              <w:t xml:space="preserve">Thông tư số 22/2018/TT-BNNPTNT ngày 15/11/2018 </w:t>
            </w:r>
            <w:r w:rsidRPr="00ED776B">
              <w:rPr>
                <w:b/>
                <w:bCs/>
                <w:color w:val="000000" w:themeColor="text1"/>
                <w:lang w:val="da-DK"/>
              </w:rPr>
              <w:t xml:space="preserve">của Bộ trưởng Bộ Nông nghiệp và Phát triển nông thôn quy định </w:t>
            </w:r>
            <w:r w:rsidRPr="00ED776B">
              <w:rPr>
                <w:b/>
                <w:bCs/>
                <w:color w:val="000000" w:themeColor="text1"/>
                <w:lang w:val="sv-SE"/>
              </w:rPr>
              <w:t>về thuyền viên tàu cá, tàu công vụ thủy sản</w:t>
            </w:r>
          </w:p>
        </w:tc>
      </w:tr>
      <w:tr w:rsidR="00ED776B" w:rsidRPr="00ED776B" w14:paraId="0FEE05CB" w14:textId="77777777" w:rsidTr="000B46BC">
        <w:trPr>
          <w:trHeight w:val="244"/>
        </w:trPr>
        <w:tc>
          <w:tcPr>
            <w:tcW w:w="807" w:type="dxa"/>
            <w:shd w:val="clear" w:color="auto" w:fill="auto"/>
            <w:vAlign w:val="center"/>
          </w:tcPr>
          <w:p w14:paraId="334D5AF8" w14:textId="77777777" w:rsidR="004110E4" w:rsidRPr="00ED776B" w:rsidRDefault="004110E4" w:rsidP="002F0E9A">
            <w:pPr>
              <w:spacing w:line="320" w:lineRule="exact"/>
              <w:jc w:val="center"/>
              <w:rPr>
                <w:color w:val="000000" w:themeColor="text1"/>
              </w:rPr>
            </w:pPr>
            <w:r w:rsidRPr="00ED776B">
              <w:rPr>
                <w:color w:val="000000" w:themeColor="text1"/>
              </w:rPr>
              <w:t>1</w:t>
            </w:r>
          </w:p>
        </w:tc>
        <w:tc>
          <w:tcPr>
            <w:tcW w:w="4161" w:type="dxa"/>
            <w:shd w:val="clear" w:color="auto" w:fill="auto"/>
          </w:tcPr>
          <w:p w14:paraId="39A7AD04" w14:textId="3755B843" w:rsidR="004110E4" w:rsidRPr="00ED776B" w:rsidRDefault="004110E4" w:rsidP="002F0E9A">
            <w:pPr>
              <w:pStyle w:val="TableParagraph"/>
              <w:spacing w:line="320" w:lineRule="exact"/>
              <w:ind w:right="110"/>
              <w:jc w:val="both"/>
              <w:rPr>
                <w:color w:val="000000" w:themeColor="text1"/>
              </w:rPr>
            </w:pPr>
            <w:r w:rsidRPr="00ED776B">
              <w:rPr>
                <w:color w:val="000000" w:themeColor="text1"/>
              </w:rPr>
              <w:t>Không quy định</w:t>
            </w:r>
          </w:p>
        </w:tc>
        <w:tc>
          <w:tcPr>
            <w:tcW w:w="5375" w:type="dxa"/>
            <w:shd w:val="clear" w:color="auto" w:fill="auto"/>
          </w:tcPr>
          <w:p w14:paraId="060C9CB1" w14:textId="77777777" w:rsidR="004E56E6" w:rsidRPr="00ED776B" w:rsidRDefault="004E56E6" w:rsidP="002F0E9A">
            <w:pPr>
              <w:pStyle w:val="Heading1"/>
              <w:spacing w:before="0" w:after="0" w:line="320" w:lineRule="exact"/>
              <w:rPr>
                <w:color w:val="000000" w:themeColor="text1"/>
                <w:sz w:val="24"/>
                <w:szCs w:val="24"/>
                <w:lang w:val="sv-SE"/>
              </w:rPr>
            </w:pPr>
            <w:r w:rsidRPr="00ED776B">
              <w:rPr>
                <w:color w:val="000000" w:themeColor="text1"/>
                <w:sz w:val="24"/>
                <w:szCs w:val="24"/>
                <w:lang w:val="sv-SE"/>
              </w:rPr>
              <w:t>1. Bổ sung khoản 3 Điều 14 như sau:</w:t>
            </w:r>
          </w:p>
          <w:p w14:paraId="2CE3E15B" w14:textId="77777777" w:rsidR="004E56E6" w:rsidRPr="00ED776B" w:rsidRDefault="004E56E6" w:rsidP="002F0E9A">
            <w:pPr>
              <w:tabs>
                <w:tab w:val="left" w:pos="851"/>
              </w:tabs>
              <w:spacing w:line="320" w:lineRule="exact"/>
              <w:jc w:val="both"/>
              <w:rPr>
                <w:color w:val="000000" w:themeColor="text1"/>
                <w:spacing w:val="-2"/>
                <w:lang w:val="sv-SE"/>
              </w:rPr>
            </w:pPr>
            <w:r w:rsidRPr="00ED776B">
              <w:rPr>
                <w:bCs/>
                <w:color w:val="000000" w:themeColor="text1"/>
                <w:lang w:val="sv-SE"/>
              </w:rPr>
              <w:t>“</w:t>
            </w:r>
            <w:r w:rsidRPr="00ED776B">
              <w:rPr>
                <w:color w:val="000000" w:themeColor="text1"/>
                <w:spacing w:val="-2"/>
                <w:lang w:val="sv-SE"/>
              </w:rPr>
              <w:t xml:space="preserve">3. Yêu cầu đối với công chức chuyển đổi từ chức danh Thuyền phó nhất lên chức danh Thuyền trưởng: </w:t>
            </w:r>
          </w:p>
          <w:p w14:paraId="3D493C98" w14:textId="77777777" w:rsidR="004E56E6" w:rsidRPr="00ED776B" w:rsidRDefault="004E56E6" w:rsidP="002F0E9A">
            <w:pPr>
              <w:tabs>
                <w:tab w:val="left" w:pos="851"/>
              </w:tabs>
              <w:spacing w:line="320" w:lineRule="exact"/>
              <w:jc w:val="both"/>
              <w:rPr>
                <w:color w:val="000000" w:themeColor="text1"/>
                <w:spacing w:val="-2"/>
                <w:lang w:val="sv-SE"/>
              </w:rPr>
            </w:pPr>
            <w:r w:rsidRPr="00ED776B">
              <w:rPr>
                <w:color w:val="000000" w:themeColor="text1"/>
                <w:spacing w:val="-2"/>
                <w:lang w:val="sv-SE"/>
              </w:rPr>
              <w:t xml:space="preserve">a) Công chức giữ ngạch Thuyền viên kiểm ngư trở lên; </w:t>
            </w:r>
          </w:p>
          <w:p w14:paraId="3DA67992" w14:textId="77777777" w:rsidR="004E56E6" w:rsidRPr="00ED776B" w:rsidRDefault="004E56E6" w:rsidP="002F0E9A">
            <w:pPr>
              <w:pStyle w:val="ListParagraph"/>
              <w:tabs>
                <w:tab w:val="left" w:pos="851"/>
              </w:tabs>
              <w:spacing w:line="320" w:lineRule="exact"/>
              <w:ind w:left="90"/>
              <w:jc w:val="both"/>
              <w:rPr>
                <w:color w:val="000000" w:themeColor="text1"/>
                <w:spacing w:val="-2"/>
                <w:lang w:val="sv-SE"/>
              </w:rPr>
            </w:pPr>
            <w:r w:rsidRPr="00ED776B">
              <w:rPr>
                <w:color w:val="000000" w:themeColor="text1"/>
                <w:spacing w:val="-2"/>
                <w:lang w:val="sv-SE"/>
              </w:rPr>
              <w:t xml:space="preserve">b) Có Giấy chứng nhận khả năng chuyên môn Thuyền trưởng hạng tàu tương đương trở lên với hạng tàu được bố trí chức danh Thuyền trưởng; </w:t>
            </w:r>
          </w:p>
          <w:p w14:paraId="1723CD67" w14:textId="0741A727" w:rsidR="004110E4" w:rsidRPr="00ED776B" w:rsidRDefault="004E56E6" w:rsidP="002F0E9A">
            <w:pPr>
              <w:pStyle w:val="ListParagraph"/>
              <w:tabs>
                <w:tab w:val="left" w:pos="851"/>
              </w:tabs>
              <w:spacing w:line="320" w:lineRule="exact"/>
              <w:ind w:left="90"/>
              <w:jc w:val="both"/>
              <w:rPr>
                <w:color w:val="000000" w:themeColor="text1"/>
                <w:lang w:val="sv-SE"/>
              </w:rPr>
            </w:pPr>
            <w:r w:rsidRPr="00ED776B">
              <w:rPr>
                <w:color w:val="000000" w:themeColor="text1"/>
                <w:lang w:val="sv-SE"/>
              </w:rPr>
              <w:t>c) Có thời gian đảm nhận chức danh Thuyền phó nhất hạng tàu tương đương trở lên ít nhất 24 tháng.</w:t>
            </w:r>
          </w:p>
        </w:tc>
        <w:tc>
          <w:tcPr>
            <w:tcW w:w="3657" w:type="dxa"/>
            <w:shd w:val="clear" w:color="auto" w:fill="auto"/>
          </w:tcPr>
          <w:p w14:paraId="538BAA34" w14:textId="0F766086" w:rsidR="004110E4" w:rsidRPr="00ED776B" w:rsidRDefault="00F336E4" w:rsidP="002F0E9A">
            <w:pPr>
              <w:spacing w:line="320" w:lineRule="exact"/>
              <w:jc w:val="both"/>
              <w:rPr>
                <w:rFonts w:eastAsia="Calibri"/>
                <w:color w:val="000000" w:themeColor="text1"/>
                <w:spacing w:val="-4"/>
              </w:rPr>
            </w:pPr>
            <w:r w:rsidRPr="00ED776B">
              <w:rPr>
                <w:color w:val="000000" w:themeColor="text1"/>
              </w:rPr>
              <w:t>Bổ sung đ</w:t>
            </w:r>
            <w:r w:rsidR="004110E4" w:rsidRPr="00ED776B">
              <w:rPr>
                <w:rFonts w:eastAsia="Calibri"/>
                <w:color w:val="000000" w:themeColor="text1"/>
                <w:spacing w:val="-4"/>
              </w:rPr>
              <w:t xml:space="preserve">ể đảm bảo quyền lợi cho </w:t>
            </w:r>
            <w:r w:rsidR="004110E4" w:rsidRPr="00ED776B">
              <w:rPr>
                <w:color w:val="000000" w:themeColor="text1"/>
                <w:spacing w:val="-4"/>
              </w:rPr>
              <w:t xml:space="preserve">đội ngũ </w:t>
            </w:r>
            <w:r w:rsidR="004110E4" w:rsidRPr="00ED776B">
              <w:rPr>
                <w:rFonts w:eastAsia="Calibri"/>
                <w:color w:val="000000" w:themeColor="text1"/>
                <w:spacing w:val="-4"/>
              </w:rPr>
              <w:t xml:space="preserve">công chức Thuyền viên tàu kiểm ngư, cũng như động viên công chức có cơ hội phấn đấu lên chức danh cao hơn, Cục Kiểm ngư </w:t>
            </w:r>
            <w:r w:rsidR="004110E4" w:rsidRPr="00ED776B">
              <w:rPr>
                <w:color w:val="000000" w:themeColor="text1"/>
                <w:spacing w:val="-4"/>
              </w:rPr>
              <w:t xml:space="preserve">đã nghiên cứu và </w:t>
            </w:r>
            <w:r w:rsidR="004110E4"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p w14:paraId="300D792A" w14:textId="77777777" w:rsidR="004110E4" w:rsidRPr="00ED776B" w:rsidRDefault="004110E4" w:rsidP="002F0E9A">
            <w:pPr>
              <w:spacing w:line="320" w:lineRule="exact"/>
              <w:ind w:firstLine="447"/>
              <w:jc w:val="both"/>
              <w:rPr>
                <w:color w:val="000000" w:themeColor="text1"/>
              </w:rPr>
            </w:pPr>
          </w:p>
        </w:tc>
      </w:tr>
      <w:tr w:rsidR="00ED776B" w:rsidRPr="00ED776B" w14:paraId="2205760C" w14:textId="77777777" w:rsidTr="000B46BC">
        <w:trPr>
          <w:trHeight w:val="244"/>
        </w:trPr>
        <w:tc>
          <w:tcPr>
            <w:tcW w:w="807" w:type="dxa"/>
            <w:shd w:val="clear" w:color="auto" w:fill="auto"/>
            <w:vAlign w:val="center"/>
          </w:tcPr>
          <w:p w14:paraId="396105CD" w14:textId="77777777" w:rsidR="004110E4" w:rsidRPr="00ED776B" w:rsidRDefault="004110E4" w:rsidP="002F0E9A">
            <w:pPr>
              <w:spacing w:line="320" w:lineRule="exact"/>
              <w:jc w:val="center"/>
              <w:rPr>
                <w:color w:val="000000" w:themeColor="text1"/>
              </w:rPr>
            </w:pPr>
            <w:r w:rsidRPr="00ED776B">
              <w:rPr>
                <w:color w:val="000000" w:themeColor="text1"/>
              </w:rPr>
              <w:t>2</w:t>
            </w:r>
          </w:p>
        </w:tc>
        <w:tc>
          <w:tcPr>
            <w:tcW w:w="4161" w:type="dxa"/>
            <w:shd w:val="clear" w:color="auto" w:fill="auto"/>
          </w:tcPr>
          <w:p w14:paraId="5A286722" w14:textId="597F181C"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066BF58B" w14:textId="77777777" w:rsidR="004E56E6" w:rsidRPr="00ED776B" w:rsidRDefault="004E56E6" w:rsidP="002F0E9A">
            <w:pPr>
              <w:pStyle w:val="Heading1"/>
              <w:spacing w:before="0" w:after="0" w:line="320" w:lineRule="exact"/>
              <w:rPr>
                <w:color w:val="000000" w:themeColor="text1"/>
                <w:sz w:val="24"/>
                <w:szCs w:val="24"/>
                <w:lang w:val="sv-SE"/>
              </w:rPr>
            </w:pPr>
            <w:r w:rsidRPr="00ED776B">
              <w:rPr>
                <w:color w:val="000000" w:themeColor="text1"/>
                <w:sz w:val="24"/>
                <w:szCs w:val="24"/>
                <w:lang w:val="sv-SE"/>
              </w:rPr>
              <w:t>2. Bổ sung khoản 3 Điều 15 như sau:</w:t>
            </w:r>
          </w:p>
          <w:p w14:paraId="76B79BB3" w14:textId="77777777" w:rsidR="004E56E6" w:rsidRPr="00ED776B" w:rsidRDefault="004E56E6"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Thuyền phó hai lên chức danh Thuyền phó nhất: </w:t>
            </w:r>
          </w:p>
          <w:p w14:paraId="7CDD29CB" w14:textId="77777777" w:rsidR="004E56E6" w:rsidRPr="00ED776B" w:rsidRDefault="004E56E6" w:rsidP="002F0E9A">
            <w:pPr>
              <w:tabs>
                <w:tab w:val="left" w:pos="851"/>
              </w:tabs>
              <w:spacing w:line="320" w:lineRule="exact"/>
              <w:jc w:val="both"/>
              <w:rPr>
                <w:color w:val="000000" w:themeColor="text1"/>
                <w:lang w:val="sv-SE"/>
              </w:rPr>
            </w:pPr>
            <w:r w:rsidRPr="00ED776B">
              <w:rPr>
                <w:color w:val="000000" w:themeColor="text1"/>
                <w:lang w:val="sv-SE"/>
              </w:rPr>
              <w:t xml:space="preserve">a) </w:t>
            </w:r>
            <w:r w:rsidRPr="00ED776B">
              <w:rPr>
                <w:color w:val="000000" w:themeColor="text1"/>
                <w:spacing w:val="-2"/>
                <w:lang w:val="sv-SE"/>
              </w:rPr>
              <w:t>Công chức giữ ngạch Thuyền viên kiểm ngư</w:t>
            </w:r>
            <w:r w:rsidRPr="00ED776B">
              <w:rPr>
                <w:color w:val="000000" w:themeColor="text1"/>
                <w:lang w:val="sv-SE"/>
              </w:rPr>
              <w:t xml:space="preserve"> trở lên; </w:t>
            </w:r>
          </w:p>
          <w:p w14:paraId="4B99560B" w14:textId="77777777" w:rsidR="004E56E6" w:rsidRPr="00ED776B" w:rsidRDefault="004E56E6" w:rsidP="002F0E9A">
            <w:pPr>
              <w:tabs>
                <w:tab w:val="left" w:pos="851"/>
              </w:tabs>
              <w:spacing w:line="320" w:lineRule="exact"/>
              <w:jc w:val="both"/>
              <w:rPr>
                <w:color w:val="000000" w:themeColor="text1"/>
                <w:lang w:val="sv-SE"/>
              </w:rPr>
            </w:pPr>
            <w:r w:rsidRPr="00ED776B">
              <w:rPr>
                <w:color w:val="000000" w:themeColor="text1"/>
                <w:lang w:val="sv-SE"/>
              </w:rPr>
              <w:t xml:space="preserve">b) Có Giấy chứng nhận khả năng chuyên môn Đại phó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Thuyền phó nhất; </w:t>
            </w:r>
          </w:p>
          <w:p w14:paraId="3A6DFA4C" w14:textId="2CAE41CA" w:rsidR="004110E4" w:rsidRPr="00ED776B" w:rsidRDefault="004E56E6"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Thuyền phó hai hạng tàu tương đương trở lên ít nhất 24 tháng.</w:t>
            </w:r>
          </w:p>
        </w:tc>
        <w:tc>
          <w:tcPr>
            <w:tcW w:w="3657" w:type="dxa"/>
            <w:shd w:val="clear" w:color="auto" w:fill="auto"/>
          </w:tcPr>
          <w:p w14:paraId="282802F0" w14:textId="42465FA7" w:rsidR="004110E4" w:rsidRPr="00ED776B" w:rsidRDefault="00F336E4" w:rsidP="0052114A">
            <w:pPr>
              <w:spacing w:line="320" w:lineRule="exact"/>
              <w:jc w:val="both"/>
              <w:rPr>
                <w:rFonts w:eastAsia="Calibri"/>
                <w:color w:val="000000" w:themeColor="text1"/>
                <w:spacing w:val="-4"/>
              </w:rPr>
            </w:pPr>
            <w:r w:rsidRPr="00ED776B">
              <w:rPr>
                <w:color w:val="000000" w:themeColor="text1"/>
              </w:rPr>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2A84B9FB" w14:textId="77777777" w:rsidTr="000B46BC">
        <w:trPr>
          <w:trHeight w:val="244"/>
        </w:trPr>
        <w:tc>
          <w:tcPr>
            <w:tcW w:w="807" w:type="dxa"/>
            <w:shd w:val="clear" w:color="auto" w:fill="auto"/>
            <w:vAlign w:val="center"/>
          </w:tcPr>
          <w:p w14:paraId="468E816D" w14:textId="77777777" w:rsidR="004110E4" w:rsidRPr="00ED776B" w:rsidRDefault="004110E4" w:rsidP="002F0E9A">
            <w:pPr>
              <w:spacing w:line="320" w:lineRule="exact"/>
              <w:jc w:val="center"/>
              <w:rPr>
                <w:color w:val="000000" w:themeColor="text1"/>
              </w:rPr>
            </w:pPr>
            <w:r w:rsidRPr="00ED776B">
              <w:rPr>
                <w:color w:val="000000" w:themeColor="text1"/>
              </w:rPr>
              <w:t>3</w:t>
            </w:r>
          </w:p>
        </w:tc>
        <w:tc>
          <w:tcPr>
            <w:tcW w:w="4161" w:type="dxa"/>
            <w:shd w:val="clear" w:color="auto" w:fill="auto"/>
          </w:tcPr>
          <w:p w14:paraId="64080EFB" w14:textId="7BCCC55B"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52627330" w14:textId="77777777" w:rsidR="004E56E6" w:rsidRPr="00ED776B" w:rsidRDefault="004E56E6" w:rsidP="002F0E9A">
            <w:pPr>
              <w:pStyle w:val="Heading1"/>
              <w:spacing w:before="0" w:after="0" w:line="320" w:lineRule="exact"/>
              <w:rPr>
                <w:color w:val="000000" w:themeColor="text1"/>
                <w:sz w:val="24"/>
                <w:szCs w:val="24"/>
                <w:lang w:val="sv-SE"/>
              </w:rPr>
            </w:pPr>
            <w:r w:rsidRPr="00ED776B">
              <w:rPr>
                <w:color w:val="000000" w:themeColor="text1"/>
                <w:sz w:val="24"/>
                <w:szCs w:val="24"/>
                <w:lang w:val="sv-SE"/>
              </w:rPr>
              <w:t>3. Bổ sung khoản 3 Điều 16 như sau:</w:t>
            </w:r>
          </w:p>
          <w:p w14:paraId="25E9EBFB" w14:textId="77777777" w:rsidR="004E56E6" w:rsidRPr="00ED776B" w:rsidRDefault="004E56E6"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Thuyền phó ba lên chức danh Thuyền phó hai: </w:t>
            </w:r>
          </w:p>
          <w:p w14:paraId="1A0EB31C" w14:textId="77777777" w:rsidR="004E56E6" w:rsidRPr="00ED776B" w:rsidRDefault="004E56E6" w:rsidP="002F0E9A">
            <w:pPr>
              <w:tabs>
                <w:tab w:val="left" w:pos="851"/>
              </w:tabs>
              <w:spacing w:line="320" w:lineRule="exact"/>
              <w:jc w:val="both"/>
              <w:rPr>
                <w:color w:val="000000" w:themeColor="text1"/>
                <w:lang w:val="sv-SE"/>
              </w:rPr>
            </w:pPr>
            <w:r w:rsidRPr="00ED776B">
              <w:rPr>
                <w:color w:val="000000" w:themeColor="text1"/>
                <w:lang w:val="sv-SE"/>
              </w:rPr>
              <w:t xml:space="preserve">a) </w:t>
            </w:r>
            <w:r w:rsidRPr="00ED776B">
              <w:rPr>
                <w:color w:val="000000" w:themeColor="text1"/>
                <w:spacing w:val="-2"/>
                <w:lang w:val="sv-SE"/>
              </w:rPr>
              <w:t>Công chức giữ ngạch Thuyền viên kiểm ngư</w:t>
            </w:r>
            <w:r w:rsidRPr="00ED776B">
              <w:rPr>
                <w:color w:val="000000" w:themeColor="text1"/>
                <w:lang w:val="sv-SE"/>
              </w:rPr>
              <w:t xml:space="preserve"> trở lên; </w:t>
            </w:r>
          </w:p>
          <w:p w14:paraId="40F9F21E" w14:textId="77777777" w:rsidR="004E56E6" w:rsidRPr="00ED776B" w:rsidRDefault="004E56E6" w:rsidP="002F0E9A">
            <w:pPr>
              <w:tabs>
                <w:tab w:val="left" w:pos="851"/>
              </w:tabs>
              <w:spacing w:line="320" w:lineRule="exact"/>
              <w:jc w:val="both"/>
              <w:rPr>
                <w:color w:val="000000" w:themeColor="text1"/>
                <w:lang w:val="sv-SE"/>
              </w:rPr>
            </w:pPr>
            <w:r w:rsidRPr="00ED776B">
              <w:rPr>
                <w:color w:val="000000" w:themeColor="text1"/>
                <w:lang w:val="sv-SE"/>
              </w:rPr>
              <w:lastRenderedPageBreak/>
              <w:t xml:space="preserve">b) Có Giấy chứng nhận khả năng chuyên môn Sỹ quan vận hành boong </w:t>
            </w:r>
            <w:r w:rsidRPr="00ED776B">
              <w:rPr>
                <w:color w:val="000000" w:themeColor="text1"/>
                <w:spacing w:val="-2"/>
                <w:lang w:val="sv-SE"/>
              </w:rPr>
              <w:t xml:space="preserve">hạng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Thuyền phó hai; </w:t>
            </w:r>
          </w:p>
          <w:p w14:paraId="63A69B82" w14:textId="12E92BF4" w:rsidR="004110E4" w:rsidRPr="00ED776B" w:rsidRDefault="004E56E6"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Thuyền phó ba hạng tàu tương đương trở lên ít nhất 36 tháng.</w:t>
            </w:r>
          </w:p>
        </w:tc>
        <w:tc>
          <w:tcPr>
            <w:tcW w:w="3657" w:type="dxa"/>
            <w:shd w:val="clear" w:color="auto" w:fill="auto"/>
          </w:tcPr>
          <w:p w14:paraId="09A8C470" w14:textId="20D05041" w:rsidR="004110E4" w:rsidRPr="00ED776B" w:rsidRDefault="00F336E4" w:rsidP="002F0E9A">
            <w:pPr>
              <w:spacing w:line="320" w:lineRule="exact"/>
              <w:jc w:val="both"/>
              <w:rPr>
                <w:rFonts w:eastAsia="Calibri"/>
                <w:color w:val="000000" w:themeColor="text1"/>
                <w:spacing w:val="-4"/>
              </w:rPr>
            </w:pPr>
            <w:r w:rsidRPr="00ED776B">
              <w:rPr>
                <w:color w:val="000000" w:themeColor="text1"/>
              </w:rPr>
              <w:lastRenderedPageBreak/>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 xml:space="preserve">đề nghị bổ sung các </w:t>
            </w:r>
            <w:r w:rsidRPr="00ED776B">
              <w:rPr>
                <w:rFonts w:eastAsia="Calibri"/>
                <w:color w:val="000000" w:themeColor="text1"/>
                <w:spacing w:val="-4"/>
              </w:rPr>
              <w:lastRenderedPageBreak/>
              <w:t>quy định liên quan đến việc công chức thuyền viên có cùng ngạch được chuyển đổi lên chức danh cao hơn (các ngạch công chức của Thuyền viên giữ nguyên không thay đổi).</w:t>
            </w:r>
          </w:p>
        </w:tc>
      </w:tr>
      <w:tr w:rsidR="00ED776B" w:rsidRPr="00ED776B" w14:paraId="1E48EB77" w14:textId="77777777" w:rsidTr="000B46BC">
        <w:trPr>
          <w:trHeight w:val="244"/>
        </w:trPr>
        <w:tc>
          <w:tcPr>
            <w:tcW w:w="807" w:type="dxa"/>
            <w:shd w:val="clear" w:color="auto" w:fill="auto"/>
            <w:vAlign w:val="center"/>
          </w:tcPr>
          <w:p w14:paraId="40DF9BFD" w14:textId="77777777" w:rsidR="004110E4" w:rsidRPr="00ED776B" w:rsidRDefault="004110E4" w:rsidP="002F0E9A">
            <w:pPr>
              <w:spacing w:line="320" w:lineRule="exact"/>
              <w:jc w:val="center"/>
              <w:rPr>
                <w:color w:val="000000" w:themeColor="text1"/>
              </w:rPr>
            </w:pPr>
            <w:r w:rsidRPr="00ED776B">
              <w:rPr>
                <w:color w:val="000000" w:themeColor="text1"/>
              </w:rPr>
              <w:lastRenderedPageBreak/>
              <w:t>4</w:t>
            </w:r>
          </w:p>
        </w:tc>
        <w:tc>
          <w:tcPr>
            <w:tcW w:w="4161" w:type="dxa"/>
            <w:shd w:val="clear" w:color="auto" w:fill="auto"/>
          </w:tcPr>
          <w:p w14:paraId="5D700F87" w14:textId="79BC366E"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14942954" w14:textId="77777777" w:rsidR="00802870" w:rsidRPr="00ED776B" w:rsidRDefault="00802870" w:rsidP="002F0E9A">
            <w:pPr>
              <w:pStyle w:val="Heading1"/>
              <w:spacing w:before="0" w:after="0" w:line="320" w:lineRule="exact"/>
              <w:rPr>
                <w:color w:val="000000" w:themeColor="text1"/>
                <w:sz w:val="24"/>
                <w:szCs w:val="24"/>
                <w:lang w:val="sv-SE"/>
              </w:rPr>
            </w:pPr>
            <w:r w:rsidRPr="00ED776B">
              <w:rPr>
                <w:color w:val="000000" w:themeColor="text1"/>
                <w:sz w:val="24"/>
                <w:szCs w:val="24"/>
                <w:lang w:val="sv-SE"/>
              </w:rPr>
              <w:t>4. Bổ sung khoản 3 Điều 17 như sau:</w:t>
            </w:r>
          </w:p>
          <w:p w14:paraId="13023178" w14:textId="77777777" w:rsidR="00802870" w:rsidRPr="00ED776B" w:rsidRDefault="00802870"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Thủy thủ trưởng và Thông tin liên lạc lên chức danh Thuyền phó ba: </w:t>
            </w:r>
          </w:p>
          <w:p w14:paraId="563073AD" w14:textId="77777777" w:rsidR="00802870" w:rsidRPr="00ED776B" w:rsidRDefault="00802870" w:rsidP="002F0E9A">
            <w:pPr>
              <w:tabs>
                <w:tab w:val="left" w:pos="851"/>
              </w:tabs>
              <w:spacing w:line="320" w:lineRule="exact"/>
              <w:jc w:val="both"/>
              <w:rPr>
                <w:color w:val="000000" w:themeColor="text1"/>
                <w:lang w:val="sv-SE"/>
              </w:rPr>
            </w:pPr>
            <w:r w:rsidRPr="00ED776B">
              <w:rPr>
                <w:color w:val="000000" w:themeColor="text1"/>
                <w:spacing w:val="-2"/>
                <w:lang w:val="sv-SE"/>
              </w:rPr>
              <w:t>a) Công chức giữ ngạch Thuyền viên kiểm ngư</w:t>
            </w:r>
            <w:r w:rsidRPr="00ED776B">
              <w:rPr>
                <w:color w:val="000000" w:themeColor="text1"/>
                <w:lang w:val="sv-SE"/>
              </w:rPr>
              <w:t xml:space="preserve"> trở lên; </w:t>
            </w:r>
          </w:p>
          <w:p w14:paraId="1BD29EB3" w14:textId="77777777" w:rsidR="00802870" w:rsidRPr="00ED776B" w:rsidRDefault="00802870"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 xml:space="preserve">b) Có Giấy chứng nhận khả năng chuyên môn Sỹ quan vận hành boong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Thuyền phó ba; </w:t>
            </w:r>
          </w:p>
          <w:p w14:paraId="013513C8" w14:textId="5F08DDF5" w:rsidR="004110E4" w:rsidRPr="00ED776B" w:rsidRDefault="00802870"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Thủy thủ trưởng và Thông tin liên lạc ít nhất 36 tháng.</w:t>
            </w:r>
          </w:p>
        </w:tc>
        <w:tc>
          <w:tcPr>
            <w:tcW w:w="3657" w:type="dxa"/>
            <w:shd w:val="clear" w:color="auto" w:fill="auto"/>
          </w:tcPr>
          <w:p w14:paraId="6C44965A" w14:textId="72A38522" w:rsidR="004110E4" w:rsidRPr="00ED776B" w:rsidRDefault="00F336E4" w:rsidP="002F0E9A">
            <w:pPr>
              <w:spacing w:line="320" w:lineRule="exact"/>
              <w:jc w:val="both"/>
              <w:rPr>
                <w:rFonts w:eastAsia="Calibri"/>
                <w:color w:val="000000" w:themeColor="text1"/>
                <w:spacing w:val="-4"/>
              </w:rPr>
            </w:pPr>
            <w:r w:rsidRPr="00ED776B">
              <w:rPr>
                <w:color w:val="000000" w:themeColor="text1"/>
              </w:rPr>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74287704" w14:textId="77777777" w:rsidTr="000B46BC">
        <w:trPr>
          <w:trHeight w:val="244"/>
        </w:trPr>
        <w:tc>
          <w:tcPr>
            <w:tcW w:w="807" w:type="dxa"/>
            <w:shd w:val="clear" w:color="auto" w:fill="auto"/>
            <w:vAlign w:val="center"/>
          </w:tcPr>
          <w:p w14:paraId="6E7E0154" w14:textId="77777777" w:rsidR="004110E4" w:rsidRPr="00ED776B" w:rsidRDefault="004110E4" w:rsidP="002F0E9A">
            <w:pPr>
              <w:spacing w:line="320" w:lineRule="exact"/>
              <w:jc w:val="center"/>
              <w:rPr>
                <w:color w:val="000000" w:themeColor="text1"/>
              </w:rPr>
            </w:pPr>
            <w:r w:rsidRPr="00ED776B">
              <w:rPr>
                <w:color w:val="000000" w:themeColor="text1"/>
              </w:rPr>
              <w:t>5</w:t>
            </w:r>
          </w:p>
        </w:tc>
        <w:tc>
          <w:tcPr>
            <w:tcW w:w="4161" w:type="dxa"/>
            <w:shd w:val="clear" w:color="auto" w:fill="auto"/>
          </w:tcPr>
          <w:p w14:paraId="7305F032" w14:textId="44811C43"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2A3E8150" w14:textId="77777777" w:rsidR="00354507" w:rsidRPr="00ED776B" w:rsidRDefault="00354507" w:rsidP="002F0E9A">
            <w:pPr>
              <w:tabs>
                <w:tab w:val="left" w:pos="851"/>
              </w:tabs>
              <w:spacing w:line="320" w:lineRule="exact"/>
              <w:jc w:val="both"/>
              <w:rPr>
                <w:b/>
                <w:color w:val="000000" w:themeColor="text1"/>
                <w:lang w:val="sv-SE"/>
              </w:rPr>
            </w:pPr>
            <w:r w:rsidRPr="00ED776B">
              <w:rPr>
                <w:b/>
                <w:color w:val="000000" w:themeColor="text1"/>
                <w:lang w:val="sv-SE"/>
              </w:rPr>
              <w:t>5. Bổ sung khoản 3 Điều 18 như sau:</w:t>
            </w:r>
          </w:p>
          <w:p w14:paraId="3AF39CC0" w14:textId="77777777" w:rsidR="00354507" w:rsidRPr="00ED776B" w:rsidRDefault="00354507"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Máy phó nhất lên chức danh Máy trưởng: </w:t>
            </w:r>
          </w:p>
          <w:p w14:paraId="2ED13E8E" w14:textId="77777777" w:rsidR="00354507" w:rsidRPr="00ED776B" w:rsidRDefault="00354507" w:rsidP="002F0E9A">
            <w:pPr>
              <w:tabs>
                <w:tab w:val="left" w:pos="851"/>
              </w:tabs>
              <w:spacing w:line="320" w:lineRule="exact"/>
              <w:jc w:val="both"/>
              <w:rPr>
                <w:color w:val="000000" w:themeColor="text1"/>
                <w:lang w:val="sv-SE"/>
              </w:rPr>
            </w:pPr>
            <w:r w:rsidRPr="00ED776B">
              <w:rPr>
                <w:color w:val="000000" w:themeColor="text1"/>
                <w:spacing w:val="-2"/>
                <w:lang w:val="sv-SE"/>
              </w:rPr>
              <w:t>a) Công chức giữ ngạch Thuyền viên kiểm ngư</w:t>
            </w:r>
            <w:r w:rsidRPr="00ED776B">
              <w:rPr>
                <w:color w:val="000000" w:themeColor="text1"/>
                <w:lang w:val="sv-SE"/>
              </w:rPr>
              <w:t xml:space="preserve"> trở lên; </w:t>
            </w:r>
          </w:p>
          <w:p w14:paraId="2C598808" w14:textId="77777777" w:rsidR="00354507"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 xml:space="preserve">b) Có Giấy chứng nhận khả năng chuyên môn Máy trưởng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Máy trưởng; </w:t>
            </w:r>
          </w:p>
          <w:p w14:paraId="506FBDF3" w14:textId="12CE6A8B" w:rsidR="004110E4"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Máy phó nhất hạng tàu tương đương trở lên ít nhất 24 tháng.</w:t>
            </w:r>
          </w:p>
        </w:tc>
        <w:tc>
          <w:tcPr>
            <w:tcW w:w="3657" w:type="dxa"/>
            <w:shd w:val="clear" w:color="auto" w:fill="auto"/>
          </w:tcPr>
          <w:p w14:paraId="69D6E552" w14:textId="06375A0C" w:rsidR="004110E4" w:rsidRPr="00ED776B" w:rsidRDefault="00F336E4" w:rsidP="002F0E9A">
            <w:pPr>
              <w:spacing w:line="320" w:lineRule="exact"/>
              <w:jc w:val="both"/>
              <w:rPr>
                <w:rFonts w:eastAsia="Calibri"/>
                <w:color w:val="000000" w:themeColor="text1"/>
                <w:spacing w:val="-4"/>
              </w:rPr>
            </w:pPr>
            <w:r w:rsidRPr="00ED776B">
              <w:rPr>
                <w:color w:val="000000" w:themeColor="text1"/>
              </w:rPr>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62E18A6C" w14:textId="77777777" w:rsidTr="000B46BC">
        <w:trPr>
          <w:trHeight w:val="244"/>
        </w:trPr>
        <w:tc>
          <w:tcPr>
            <w:tcW w:w="807" w:type="dxa"/>
            <w:shd w:val="clear" w:color="auto" w:fill="auto"/>
            <w:vAlign w:val="center"/>
          </w:tcPr>
          <w:p w14:paraId="4F6ADACD" w14:textId="77777777" w:rsidR="004110E4" w:rsidRPr="00ED776B" w:rsidRDefault="004110E4" w:rsidP="002F0E9A">
            <w:pPr>
              <w:spacing w:line="320" w:lineRule="exact"/>
              <w:jc w:val="center"/>
              <w:rPr>
                <w:color w:val="000000" w:themeColor="text1"/>
              </w:rPr>
            </w:pPr>
            <w:r w:rsidRPr="00ED776B">
              <w:rPr>
                <w:color w:val="000000" w:themeColor="text1"/>
              </w:rPr>
              <w:t>6</w:t>
            </w:r>
          </w:p>
        </w:tc>
        <w:tc>
          <w:tcPr>
            <w:tcW w:w="4161" w:type="dxa"/>
            <w:shd w:val="clear" w:color="auto" w:fill="auto"/>
          </w:tcPr>
          <w:p w14:paraId="5158B82C" w14:textId="28260B63"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0F3C3BF2" w14:textId="77777777" w:rsidR="00354507" w:rsidRPr="00ED776B" w:rsidRDefault="00354507" w:rsidP="002F0E9A">
            <w:pPr>
              <w:tabs>
                <w:tab w:val="left" w:pos="851"/>
              </w:tabs>
              <w:spacing w:line="320" w:lineRule="exact"/>
              <w:jc w:val="both"/>
              <w:rPr>
                <w:b/>
                <w:color w:val="000000" w:themeColor="text1"/>
                <w:lang w:val="sv-SE"/>
              </w:rPr>
            </w:pPr>
            <w:r w:rsidRPr="00ED776B">
              <w:rPr>
                <w:b/>
                <w:color w:val="000000" w:themeColor="text1"/>
                <w:lang w:val="sv-SE"/>
              </w:rPr>
              <w:t>6. Bổ sung khoản 3 Điều 19 như sau:</w:t>
            </w:r>
          </w:p>
          <w:p w14:paraId="14D45B9A" w14:textId="77777777" w:rsidR="00354507" w:rsidRPr="00ED776B" w:rsidRDefault="00354507"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Máy phó hai lên chức danh Máy phó nhất: </w:t>
            </w:r>
          </w:p>
          <w:p w14:paraId="31CAEEA0" w14:textId="77777777" w:rsidR="00354507" w:rsidRPr="00ED776B" w:rsidRDefault="00354507" w:rsidP="002F0E9A">
            <w:pPr>
              <w:tabs>
                <w:tab w:val="left" w:pos="851"/>
              </w:tabs>
              <w:spacing w:line="320" w:lineRule="exact"/>
              <w:jc w:val="both"/>
              <w:rPr>
                <w:color w:val="000000" w:themeColor="text1"/>
                <w:lang w:val="sv-SE"/>
              </w:rPr>
            </w:pPr>
            <w:r w:rsidRPr="00ED776B">
              <w:rPr>
                <w:color w:val="000000" w:themeColor="text1"/>
                <w:lang w:val="sv-SE"/>
              </w:rPr>
              <w:lastRenderedPageBreak/>
              <w:t xml:space="preserve">a) </w:t>
            </w:r>
            <w:r w:rsidRPr="00ED776B">
              <w:rPr>
                <w:color w:val="000000" w:themeColor="text1"/>
                <w:spacing w:val="-2"/>
                <w:lang w:val="sv-SE"/>
              </w:rPr>
              <w:t>Công chức giữ ngạch Thuyền viên kiểm ngư</w:t>
            </w:r>
            <w:r w:rsidRPr="00ED776B">
              <w:rPr>
                <w:color w:val="000000" w:themeColor="text1"/>
                <w:lang w:val="sv-SE"/>
              </w:rPr>
              <w:t xml:space="preserve"> trung cấp trở lên; </w:t>
            </w:r>
          </w:p>
          <w:p w14:paraId="51313522" w14:textId="77777777" w:rsidR="00354507"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 xml:space="preserve">b) Có Giấy chứng nhận khả năng chuyên môn Máy hai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Máy phó nhất; </w:t>
            </w:r>
          </w:p>
          <w:p w14:paraId="4A5E1C39" w14:textId="1F2E1C5A" w:rsidR="004110E4"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Máy phó hai hạng tàu tương đương trở lên ít nhất 24 tháng.</w:t>
            </w:r>
          </w:p>
        </w:tc>
        <w:tc>
          <w:tcPr>
            <w:tcW w:w="3657" w:type="dxa"/>
            <w:shd w:val="clear" w:color="auto" w:fill="auto"/>
          </w:tcPr>
          <w:p w14:paraId="176D9B0A" w14:textId="14863908" w:rsidR="004110E4" w:rsidRPr="00ED776B" w:rsidRDefault="00F336E4" w:rsidP="002F0E9A">
            <w:pPr>
              <w:spacing w:line="320" w:lineRule="exact"/>
              <w:jc w:val="both"/>
              <w:rPr>
                <w:rFonts w:eastAsia="Calibri"/>
                <w:color w:val="000000" w:themeColor="text1"/>
                <w:spacing w:val="-4"/>
              </w:rPr>
            </w:pPr>
            <w:r w:rsidRPr="00ED776B">
              <w:rPr>
                <w:color w:val="000000" w:themeColor="text1"/>
              </w:rPr>
              <w:lastRenderedPageBreak/>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w:t>
            </w:r>
            <w:r w:rsidRPr="00ED776B">
              <w:rPr>
                <w:rFonts w:eastAsia="Calibri"/>
                <w:color w:val="000000" w:themeColor="text1"/>
                <w:spacing w:val="-4"/>
              </w:rPr>
              <w:lastRenderedPageBreak/>
              <w:t xml:space="preserve">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1BBBF92D" w14:textId="77777777" w:rsidTr="000B46BC">
        <w:trPr>
          <w:trHeight w:val="244"/>
        </w:trPr>
        <w:tc>
          <w:tcPr>
            <w:tcW w:w="807" w:type="dxa"/>
            <w:shd w:val="clear" w:color="auto" w:fill="auto"/>
            <w:vAlign w:val="center"/>
          </w:tcPr>
          <w:p w14:paraId="01884F7E" w14:textId="77777777" w:rsidR="004110E4" w:rsidRPr="00ED776B" w:rsidRDefault="004110E4" w:rsidP="002F0E9A">
            <w:pPr>
              <w:spacing w:line="320" w:lineRule="exact"/>
              <w:jc w:val="center"/>
              <w:rPr>
                <w:color w:val="000000" w:themeColor="text1"/>
              </w:rPr>
            </w:pPr>
            <w:r w:rsidRPr="00ED776B">
              <w:rPr>
                <w:color w:val="000000" w:themeColor="text1"/>
              </w:rPr>
              <w:lastRenderedPageBreak/>
              <w:t>7</w:t>
            </w:r>
          </w:p>
        </w:tc>
        <w:tc>
          <w:tcPr>
            <w:tcW w:w="4161" w:type="dxa"/>
            <w:shd w:val="clear" w:color="auto" w:fill="auto"/>
          </w:tcPr>
          <w:p w14:paraId="655E4AB8" w14:textId="568F8EA9" w:rsidR="004110E4" w:rsidRPr="00ED776B" w:rsidRDefault="004110E4" w:rsidP="002F0E9A">
            <w:pPr>
              <w:pStyle w:val="TableParagraph"/>
              <w:spacing w:line="320" w:lineRule="exact"/>
              <w:ind w:right="110"/>
              <w:jc w:val="both"/>
              <w:rPr>
                <w:color w:val="000000" w:themeColor="text1"/>
                <w:lang w:val="vi-VN"/>
              </w:rPr>
            </w:pPr>
            <w:r w:rsidRPr="00ED776B">
              <w:rPr>
                <w:color w:val="000000" w:themeColor="text1"/>
              </w:rPr>
              <w:t>Không quy định</w:t>
            </w:r>
          </w:p>
        </w:tc>
        <w:tc>
          <w:tcPr>
            <w:tcW w:w="5375" w:type="dxa"/>
            <w:shd w:val="clear" w:color="auto" w:fill="auto"/>
          </w:tcPr>
          <w:p w14:paraId="0DE07C22" w14:textId="77777777" w:rsidR="00354507" w:rsidRPr="00ED776B" w:rsidRDefault="00354507" w:rsidP="002F0E9A">
            <w:pPr>
              <w:tabs>
                <w:tab w:val="left" w:pos="851"/>
              </w:tabs>
              <w:spacing w:line="320" w:lineRule="exact"/>
              <w:jc w:val="both"/>
              <w:rPr>
                <w:b/>
                <w:color w:val="000000" w:themeColor="text1"/>
                <w:lang w:val="sv-SE"/>
              </w:rPr>
            </w:pPr>
            <w:r w:rsidRPr="00ED776B">
              <w:rPr>
                <w:b/>
                <w:color w:val="000000" w:themeColor="text1"/>
                <w:lang w:val="sv-SE"/>
              </w:rPr>
              <w:t>7. Bổ sung khoản 3 Điều 20 như sau:</w:t>
            </w:r>
          </w:p>
          <w:p w14:paraId="7806ED54" w14:textId="77777777" w:rsidR="00354507" w:rsidRPr="00ED776B" w:rsidRDefault="00354507"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Máy phó ba lên chức danh Máy phó hai: </w:t>
            </w:r>
          </w:p>
          <w:p w14:paraId="3CCBAC92" w14:textId="77777777" w:rsidR="00354507"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spacing w:val="-2"/>
                <w:lang w:val="sv-SE"/>
              </w:rPr>
              <w:t>a) Công chức giữ ngạch Thuyền viên kiểm ngư</w:t>
            </w:r>
            <w:r w:rsidRPr="00ED776B">
              <w:rPr>
                <w:color w:val="000000" w:themeColor="text1"/>
                <w:lang w:val="sv-SE"/>
              </w:rPr>
              <w:t xml:space="preserve"> trung cấp trở lên; </w:t>
            </w:r>
          </w:p>
          <w:p w14:paraId="6CA83D05" w14:textId="77777777" w:rsidR="00354507"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 xml:space="preserve">b) Có Giấy chứng nhận khả năng chuyên môn Sỹ quan vận hành máy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Máy phó hai;</w:t>
            </w:r>
          </w:p>
          <w:p w14:paraId="0A44D116" w14:textId="16528FA7" w:rsidR="004110E4" w:rsidRPr="00ED776B" w:rsidRDefault="00354507"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c) Có thời gian đảm nhận chức danh Máy phó ba hạng tàu tương đương trở lên ít nhất 36 tháng.</w:t>
            </w:r>
          </w:p>
        </w:tc>
        <w:tc>
          <w:tcPr>
            <w:tcW w:w="3657" w:type="dxa"/>
            <w:shd w:val="clear" w:color="auto" w:fill="auto"/>
          </w:tcPr>
          <w:p w14:paraId="0D15E341" w14:textId="7C46A3FF" w:rsidR="004110E4" w:rsidRPr="00ED776B" w:rsidRDefault="00F336E4" w:rsidP="002F0E9A">
            <w:pPr>
              <w:spacing w:line="320" w:lineRule="exact"/>
              <w:jc w:val="both"/>
              <w:rPr>
                <w:rFonts w:eastAsia="Calibri"/>
                <w:color w:val="000000" w:themeColor="text1"/>
                <w:spacing w:val="-4"/>
              </w:rPr>
            </w:pPr>
            <w:r w:rsidRPr="00ED776B">
              <w:rPr>
                <w:color w:val="000000" w:themeColor="text1"/>
              </w:rPr>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188AA54E" w14:textId="77777777" w:rsidTr="000B46BC">
        <w:trPr>
          <w:trHeight w:val="244"/>
        </w:trPr>
        <w:tc>
          <w:tcPr>
            <w:tcW w:w="807" w:type="dxa"/>
            <w:shd w:val="clear" w:color="auto" w:fill="auto"/>
            <w:vAlign w:val="center"/>
          </w:tcPr>
          <w:p w14:paraId="4D91738B" w14:textId="32991E9C" w:rsidR="00985383" w:rsidRPr="00ED776B" w:rsidRDefault="00985383" w:rsidP="002F0E9A">
            <w:pPr>
              <w:spacing w:line="320" w:lineRule="exact"/>
              <w:jc w:val="center"/>
              <w:rPr>
                <w:color w:val="000000" w:themeColor="text1"/>
              </w:rPr>
            </w:pPr>
            <w:r w:rsidRPr="00ED776B">
              <w:rPr>
                <w:color w:val="000000" w:themeColor="text1"/>
              </w:rPr>
              <w:t>8</w:t>
            </w:r>
          </w:p>
        </w:tc>
        <w:tc>
          <w:tcPr>
            <w:tcW w:w="4161" w:type="dxa"/>
            <w:shd w:val="clear" w:color="auto" w:fill="auto"/>
          </w:tcPr>
          <w:p w14:paraId="600A80CC" w14:textId="37382322" w:rsidR="00985383" w:rsidRPr="00ED776B" w:rsidRDefault="00985383" w:rsidP="002F0E9A">
            <w:pPr>
              <w:pStyle w:val="TableParagraph"/>
              <w:spacing w:line="320" w:lineRule="exact"/>
              <w:ind w:right="110"/>
              <w:jc w:val="both"/>
              <w:rPr>
                <w:color w:val="000000" w:themeColor="text1"/>
              </w:rPr>
            </w:pPr>
            <w:r w:rsidRPr="00ED776B">
              <w:rPr>
                <w:color w:val="000000" w:themeColor="text1"/>
              </w:rPr>
              <w:t>Không quy định</w:t>
            </w:r>
          </w:p>
        </w:tc>
        <w:tc>
          <w:tcPr>
            <w:tcW w:w="5375" w:type="dxa"/>
            <w:shd w:val="clear" w:color="auto" w:fill="auto"/>
          </w:tcPr>
          <w:p w14:paraId="7FA8AEBB" w14:textId="77777777" w:rsidR="00985383" w:rsidRPr="00ED776B" w:rsidRDefault="00985383" w:rsidP="002F0E9A">
            <w:pPr>
              <w:tabs>
                <w:tab w:val="left" w:pos="851"/>
              </w:tabs>
              <w:spacing w:line="320" w:lineRule="exact"/>
              <w:jc w:val="both"/>
              <w:rPr>
                <w:b/>
                <w:color w:val="000000" w:themeColor="text1"/>
                <w:lang w:val="sv-SE"/>
              </w:rPr>
            </w:pPr>
            <w:r w:rsidRPr="00ED776B">
              <w:rPr>
                <w:b/>
                <w:color w:val="000000" w:themeColor="text1"/>
                <w:lang w:val="sv-SE"/>
              </w:rPr>
              <w:t>8. Bổ sung khoản 3 Điều 21 như sau:</w:t>
            </w:r>
          </w:p>
          <w:p w14:paraId="054444E8" w14:textId="77777777" w:rsidR="00985383" w:rsidRPr="00ED776B" w:rsidRDefault="00985383" w:rsidP="002F0E9A">
            <w:pPr>
              <w:tabs>
                <w:tab w:val="left" w:pos="851"/>
              </w:tabs>
              <w:spacing w:line="320" w:lineRule="exact"/>
              <w:jc w:val="both"/>
              <w:rPr>
                <w:color w:val="000000" w:themeColor="text1"/>
                <w:lang w:val="sv-SE"/>
              </w:rPr>
            </w:pPr>
            <w:r w:rsidRPr="00ED776B">
              <w:rPr>
                <w:bCs/>
                <w:color w:val="000000" w:themeColor="text1"/>
                <w:lang w:val="sv-SE"/>
              </w:rPr>
              <w:t>“</w:t>
            </w:r>
            <w:r w:rsidRPr="00ED776B">
              <w:rPr>
                <w:color w:val="000000" w:themeColor="text1"/>
                <w:lang w:val="sv-SE"/>
              </w:rPr>
              <w:t xml:space="preserve">3. Yêu cầu đối với công chức chuyển đổi từ chức danh Thợ điện lên chức danh Máy phó ba: </w:t>
            </w:r>
          </w:p>
          <w:p w14:paraId="27142D42" w14:textId="77777777" w:rsidR="00985383" w:rsidRPr="00ED776B" w:rsidRDefault="00985383" w:rsidP="002F0E9A">
            <w:pPr>
              <w:tabs>
                <w:tab w:val="left" w:pos="851"/>
              </w:tabs>
              <w:spacing w:line="320" w:lineRule="exact"/>
              <w:jc w:val="both"/>
              <w:rPr>
                <w:color w:val="000000" w:themeColor="text1"/>
                <w:lang w:val="sv-SE"/>
              </w:rPr>
            </w:pPr>
            <w:r w:rsidRPr="00ED776B">
              <w:rPr>
                <w:color w:val="000000" w:themeColor="text1"/>
                <w:spacing w:val="-2"/>
                <w:lang w:val="sv-SE"/>
              </w:rPr>
              <w:t>a) Công chức giữ ngạch Thuyền viên kiểm ngư</w:t>
            </w:r>
            <w:r w:rsidRPr="00ED776B">
              <w:rPr>
                <w:color w:val="000000" w:themeColor="text1"/>
                <w:lang w:val="sv-SE"/>
              </w:rPr>
              <w:t xml:space="preserve"> trung cấp trở lên; </w:t>
            </w:r>
          </w:p>
          <w:p w14:paraId="4C190090" w14:textId="77777777" w:rsidR="00985383" w:rsidRPr="00ED776B" w:rsidRDefault="00985383"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 xml:space="preserve">b) Có Giấy chứng nhận khả năng chuyên môn Sỹ quan vận hành máy </w:t>
            </w:r>
            <w:r w:rsidRPr="00ED776B">
              <w:rPr>
                <w:color w:val="000000" w:themeColor="text1"/>
                <w:spacing w:val="-2"/>
                <w:lang w:val="sv-SE"/>
              </w:rPr>
              <w:t xml:space="preserve">hạng tàu </w:t>
            </w:r>
            <w:r w:rsidRPr="00ED776B">
              <w:rPr>
                <w:color w:val="000000" w:themeColor="text1"/>
                <w:lang w:val="sv-SE"/>
              </w:rPr>
              <w:t xml:space="preserve">tương đương </w:t>
            </w:r>
            <w:r w:rsidRPr="00ED776B">
              <w:rPr>
                <w:color w:val="000000" w:themeColor="text1"/>
                <w:spacing w:val="-2"/>
                <w:lang w:val="sv-SE"/>
              </w:rPr>
              <w:t>trở lên</w:t>
            </w:r>
            <w:r w:rsidRPr="00ED776B">
              <w:rPr>
                <w:color w:val="000000" w:themeColor="text1"/>
                <w:lang w:val="sv-SE"/>
              </w:rPr>
              <w:t xml:space="preserve"> với </w:t>
            </w:r>
            <w:r w:rsidRPr="00ED776B">
              <w:rPr>
                <w:color w:val="000000" w:themeColor="text1"/>
                <w:spacing w:val="-2"/>
                <w:lang w:val="sv-SE"/>
              </w:rPr>
              <w:t>hạng</w:t>
            </w:r>
            <w:r w:rsidRPr="00ED776B">
              <w:rPr>
                <w:color w:val="000000" w:themeColor="text1"/>
                <w:lang w:val="sv-SE"/>
              </w:rPr>
              <w:t xml:space="preserve"> tàu </w:t>
            </w:r>
            <w:r w:rsidRPr="00ED776B">
              <w:rPr>
                <w:color w:val="000000" w:themeColor="text1"/>
                <w:spacing w:val="-2"/>
                <w:lang w:val="sv-SE"/>
              </w:rPr>
              <w:t xml:space="preserve">được bố trí chức danh </w:t>
            </w:r>
            <w:r w:rsidRPr="00ED776B">
              <w:rPr>
                <w:color w:val="000000" w:themeColor="text1"/>
                <w:lang w:val="sv-SE"/>
              </w:rPr>
              <w:t xml:space="preserve">Máy phó ba </w:t>
            </w:r>
            <w:r w:rsidRPr="00ED776B">
              <w:rPr>
                <w:color w:val="000000" w:themeColor="text1"/>
                <w:spacing w:val="-2"/>
                <w:lang w:val="sv-SE"/>
              </w:rPr>
              <w:t>trở lên</w:t>
            </w:r>
            <w:r w:rsidRPr="00ED776B">
              <w:rPr>
                <w:color w:val="000000" w:themeColor="text1"/>
                <w:lang w:val="sv-SE"/>
              </w:rPr>
              <w:t xml:space="preserve">; </w:t>
            </w:r>
          </w:p>
          <w:p w14:paraId="0DFC0221" w14:textId="76376801" w:rsidR="00985383" w:rsidRPr="00ED776B" w:rsidRDefault="00985383" w:rsidP="002F0E9A">
            <w:pPr>
              <w:tabs>
                <w:tab w:val="left" w:pos="851"/>
              </w:tabs>
              <w:spacing w:line="320" w:lineRule="exact"/>
              <w:jc w:val="both"/>
              <w:rPr>
                <w:b/>
                <w:color w:val="000000" w:themeColor="text1"/>
                <w:lang w:val="sv-SE"/>
              </w:rPr>
            </w:pPr>
            <w:r w:rsidRPr="00ED776B">
              <w:rPr>
                <w:color w:val="000000" w:themeColor="text1"/>
                <w:lang w:val="sv-SE"/>
              </w:rPr>
              <w:t>c) Có thời gian đảm nhận chức danh Thợ điện ít nhất 36 tháng.</w:t>
            </w:r>
          </w:p>
        </w:tc>
        <w:tc>
          <w:tcPr>
            <w:tcW w:w="3657" w:type="dxa"/>
            <w:shd w:val="clear" w:color="auto" w:fill="auto"/>
          </w:tcPr>
          <w:p w14:paraId="17EA74AC" w14:textId="3D0E6167" w:rsidR="00985383" w:rsidRPr="00ED776B" w:rsidRDefault="00F336E4" w:rsidP="002F0E9A">
            <w:pPr>
              <w:spacing w:line="320" w:lineRule="exact"/>
              <w:jc w:val="both"/>
              <w:rPr>
                <w:rFonts w:eastAsia="Calibri"/>
                <w:color w:val="000000" w:themeColor="text1"/>
                <w:spacing w:val="-4"/>
              </w:rPr>
            </w:pPr>
            <w:r w:rsidRPr="00ED776B">
              <w:rPr>
                <w:color w:val="000000" w:themeColor="text1"/>
              </w:rPr>
              <w:t>Bổ sung đ</w:t>
            </w:r>
            <w:r w:rsidRPr="00ED776B">
              <w:rPr>
                <w:rFonts w:eastAsia="Calibri"/>
                <w:color w:val="000000" w:themeColor="text1"/>
                <w:spacing w:val="-4"/>
              </w:rPr>
              <w:t xml:space="preserve">ể đảm bảo quyền lợi cho </w:t>
            </w:r>
            <w:r w:rsidRPr="00ED776B">
              <w:rPr>
                <w:color w:val="000000" w:themeColor="text1"/>
                <w:spacing w:val="-4"/>
              </w:rPr>
              <w:t xml:space="preserve">đội ngũ </w:t>
            </w:r>
            <w:r w:rsidRPr="00ED776B">
              <w:rPr>
                <w:rFonts w:eastAsia="Calibri"/>
                <w:color w:val="000000" w:themeColor="text1"/>
                <w:spacing w:val="-4"/>
              </w:rPr>
              <w:t xml:space="preserve">công chức Thuyền viên tàu kiểm ngư, cũng như động viên công chức có cơ hội phấn đấu lên chức danh cao hơn, Cục Kiểm ngư </w:t>
            </w:r>
            <w:r w:rsidRPr="00ED776B">
              <w:rPr>
                <w:color w:val="000000" w:themeColor="text1"/>
                <w:spacing w:val="-4"/>
              </w:rPr>
              <w:t xml:space="preserve">đã nghiên cứu và </w:t>
            </w:r>
            <w:r w:rsidRPr="00ED776B">
              <w:rPr>
                <w:rFonts w:eastAsia="Calibri"/>
                <w:color w:val="000000" w:themeColor="text1"/>
                <w:spacing w:val="-4"/>
              </w:rPr>
              <w:t>đề nghị bổ sung các quy định liên quan đến việc công chức thuyền viên có cùng ngạch được chuyển đổi lên chức danh cao hơn (các ngạch công chức của Thuyền viên giữ nguyên không thay đổi).</w:t>
            </w:r>
          </w:p>
        </w:tc>
      </w:tr>
      <w:tr w:rsidR="00ED776B" w:rsidRPr="00ED776B" w14:paraId="6D9893DF" w14:textId="77777777" w:rsidTr="000B46BC">
        <w:trPr>
          <w:trHeight w:val="244"/>
        </w:trPr>
        <w:tc>
          <w:tcPr>
            <w:tcW w:w="807" w:type="dxa"/>
            <w:shd w:val="clear" w:color="auto" w:fill="auto"/>
            <w:vAlign w:val="center"/>
          </w:tcPr>
          <w:p w14:paraId="1552EE8B" w14:textId="3B894A5F" w:rsidR="00985383" w:rsidRPr="00ED776B" w:rsidRDefault="00985383" w:rsidP="002F0E9A">
            <w:pPr>
              <w:spacing w:line="320" w:lineRule="exact"/>
              <w:jc w:val="center"/>
              <w:rPr>
                <w:color w:val="000000" w:themeColor="text1"/>
              </w:rPr>
            </w:pPr>
            <w:r w:rsidRPr="00ED776B">
              <w:rPr>
                <w:color w:val="000000" w:themeColor="text1"/>
              </w:rPr>
              <w:t>9</w:t>
            </w:r>
          </w:p>
        </w:tc>
        <w:tc>
          <w:tcPr>
            <w:tcW w:w="4161" w:type="dxa"/>
            <w:shd w:val="clear" w:color="auto" w:fill="auto"/>
          </w:tcPr>
          <w:p w14:paraId="4DC3F9C4" w14:textId="4E4155E6" w:rsidR="00985383" w:rsidRPr="00ED776B" w:rsidRDefault="00985383" w:rsidP="002F0E9A">
            <w:pPr>
              <w:pStyle w:val="TableParagraph"/>
              <w:spacing w:line="320" w:lineRule="exact"/>
              <w:ind w:right="110"/>
              <w:jc w:val="both"/>
              <w:rPr>
                <w:color w:val="000000" w:themeColor="text1"/>
                <w:lang w:val="vi-VN"/>
              </w:rPr>
            </w:pPr>
            <w:r w:rsidRPr="00ED776B">
              <w:rPr>
                <w:color w:val="000000" w:themeColor="text1"/>
                <w:lang w:val="vi-VN"/>
              </w:rPr>
              <w:t>Điều 42. Trách nhiệm của Tổng cục Thủy sản</w:t>
            </w:r>
          </w:p>
          <w:p w14:paraId="42C26B57" w14:textId="23CB6DD5" w:rsidR="00985383" w:rsidRPr="00ED776B" w:rsidRDefault="00985383" w:rsidP="002F0E9A">
            <w:pPr>
              <w:pStyle w:val="TableParagraph"/>
              <w:spacing w:line="320" w:lineRule="exact"/>
              <w:ind w:right="110"/>
              <w:jc w:val="both"/>
              <w:rPr>
                <w:color w:val="000000" w:themeColor="text1"/>
                <w:lang w:val="vi-VN"/>
              </w:rPr>
            </w:pPr>
            <w:r w:rsidRPr="00ED776B">
              <w:rPr>
                <w:color w:val="000000" w:themeColor="text1"/>
                <w:lang w:val="vi-VN"/>
              </w:rPr>
              <w:lastRenderedPageBreak/>
              <w:t>1. Chỉ đạo, hướng dẫn, kiểm tra các cơ sở đào tạo trong việc xây dựng chương trình đào tạo, bồi dưỡng và cấp văn bằng, chứng chỉ chuyên môn thuyền viên tàu cá theo quy định.</w:t>
            </w:r>
          </w:p>
          <w:p w14:paraId="29961101" w14:textId="379CC48B" w:rsidR="00985383" w:rsidRPr="00ED776B" w:rsidRDefault="00985383" w:rsidP="002F0E9A">
            <w:pPr>
              <w:pStyle w:val="TableParagraph"/>
              <w:spacing w:line="320" w:lineRule="exact"/>
              <w:ind w:right="110"/>
              <w:jc w:val="both"/>
              <w:rPr>
                <w:color w:val="000000" w:themeColor="text1"/>
                <w:lang w:val="vi-VN"/>
              </w:rPr>
            </w:pPr>
            <w:r w:rsidRPr="00ED776B">
              <w:rPr>
                <w:color w:val="000000" w:themeColor="text1"/>
                <w:lang w:val="vi-VN"/>
              </w:rPr>
              <w:t>2. Chủ trì, tổ chức hướng dẫn kiểm tra việc thực hiện quy định về chức danh, định biên thuyền viên tàu cá, tàu công vụ thủy sản.</w:t>
            </w:r>
          </w:p>
        </w:tc>
        <w:tc>
          <w:tcPr>
            <w:tcW w:w="5375" w:type="dxa"/>
            <w:shd w:val="clear" w:color="auto" w:fill="auto"/>
          </w:tcPr>
          <w:p w14:paraId="7680406A" w14:textId="77777777" w:rsidR="00985383" w:rsidRPr="00ED776B" w:rsidRDefault="00985383" w:rsidP="002F0E9A">
            <w:pPr>
              <w:tabs>
                <w:tab w:val="left" w:pos="851"/>
              </w:tabs>
              <w:spacing w:line="320" w:lineRule="exact"/>
              <w:jc w:val="both"/>
              <w:rPr>
                <w:b/>
                <w:bCs/>
                <w:color w:val="000000" w:themeColor="text1"/>
                <w:lang w:val="sv-SE"/>
              </w:rPr>
            </w:pPr>
            <w:r w:rsidRPr="00ED776B">
              <w:rPr>
                <w:b/>
                <w:bCs/>
                <w:color w:val="000000" w:themeColor="text1"/>
                <w:lang w:val="sv-SE"/>
              </w:rPr>
              <w:lastRenderedPageBreak/>
              <w:t>9. Sửa đổi, bổ sung Điều 42 như sau:</w:t>
            </w:r>
          </w:p>
          <w:p w14:paraId="3134263C" w14:textId="77777777" w:rsidR="00985383" w:rsidRPr="00ED776B" w:rsidRDefault="00985383" w:rsidP="002F0E9A">
            <w:pPr>
              <w:pStyle w:val="ListParagraph"/>
              <w:tabs>
                <w:tab w:val="left" w:pos="851"/>
              </w:tabs>
              <w:spacing w:line="320" w:lineRule="exact"/>
              <w:ind w:left="0"/>
              <w:jc w:val="both"/>
              <w:rPr>
                <w:color w:val="000000" w:themeColor="text1"/>
                <w:lang w:val="sv-SE"/>
              </w:rPr>
            </w:pPr>
            <w:r w:rsidRPr="00ED776B">
              <w:rPr>
                <w:bCs/>
                <w:color w:val="000000" w:themeColor="text1"/>
                <w:lang w:val="sv-SE"/>
              </w:rPr>
              <w:t>“</w:t>
            </w:r>
            <w:r w:rsidRPr="00ED776B">
              <w:rPr>
                <w:color w:val="000000" w:themeColor="text1"/>
                <w:lang w:val="sv-SE"/>
              </w:rPr>
              <w:t>Điều 42: Trách nhiệm của Cục Kiểm ngư</w:t>
            </w:r>
          </w:p>
          <w:p w14:paraId="38AB8BB6" w14:textId="77777777" w:rsidR="00985383" w:rsidRPr="00ED776B" w:rsidRDefault="00985383"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lastRenderedPageBreak/>
              <w:t>1. Cục trưởng Cục Kiểm ngư quyết định việc chuyển đổi chức danh đối với công chức Thuyền viên kiểm ngư.</w:t>
            </w:r>
          </w:p>
          <w:p w14:paraId="1FB89C86" w14:textId="20F6B6F1" w:rsidR="00985383" w:rsidRPr="00ED776B" w:rsidRDefault="00985383" w:rsidP="002F0E9A">
            <w:pPr>
              <w:pStyle w:val="ListParagraph"/>
              <w:tabs>
                <w:tab w:val="left" w:pos="851"/>
              </w:tabs>
              <w:spacing w:line="320" w:lineRule="exact"/>
              <w:ind w:left="0"/>
              <w:jc w:val="both"/>
              <w:rPr>
                <w:color w:val="000000" w:themeColor="text1"/>
                <w:lang w:val="sv-SE"/>
              </w:rPr>
            </w:pPr>
            <w:r w:rsidRPr="00ED776B">
              <w:rPr>
                <w:color w:val="000000" w:themeColor="text1"/>
                <w:lang w:val="sv-SE"/>
              </w:rPr>
              <w:t>2. Chủ trì, tổ chức hướng dẫn kiểm tra việc thực hiện quy định về chức danh, định biên thuyền viên tàu công vụ thủy sản của lực lượng kiểm ngư”.</w:t>
            </w:r>
          </w:p>
        </w:tc>
        <w:tc>
          <w:tcPr>
            <w:tcW w:w="3657" w:type="dxa"/>
            <w:shd w:val="clear" w:color="auto" w:fill="auto"/>
          </w:tcPr>
          <w:p w14:paraId="085986E4" w14:textId="1BDAA9E4" w:rsidR="00985383" w:rsidRPr="00ED776B" w:rsidRDefault="00F336E4" w:rsidP="002F0E9A">
            <w:pPr>
              <w:spacing w:line="320" w:lineRule="exact"/>
              <w:jc w:val="both"/>
              <w:rPr>
                <w:color w:val="000000" w:themeColor="text1"/>
              </w:rPr>
            </w:pPr>
            <w:r w:rsidRPr="00ED776B">
              <w:rPr>
                <w:color w:val="000000" w:themeColor="text1"/>
              </w:rPr>
              <w:lastRenderedPageBreak/>
              <w:t xml:space="preserve">Sửa đổi để bảo đảm đúng chức năng, nhiệm vụ của Cục Kiểm ngư </w:t>
            </w:r>
            <w:r w:rsidRPr="00ED776B">
              <w:rPr>
                <w:color w:val="000000" w:themeColor="text1"/>
              </w:rPr>
              <w:lastRenderedPageBreak/>
              <w:t>sau khi tổ chức lại Tổng cục Thuỷ sản.</w:t>
            </w:r>
          </w:p>
        </w:tc>
      </w:tr>
      <w:tr w:rsidR="00ED776B" w:rsidRPr="00ED776B" w14:paraId="03A7A9D0" w14:textId="77777777" w:rsidTr="000B46BC">
        <w:trPr>
          <w:trHeight w:val="244"/>
        </w:trPr>
        <w:tc>
          <w:tcPr>
            <w:tcW w:w="807" w:type="dxa"/>
            <w:shd w:val="clear" w:color="auto" w:fill="auto"/>
            <w:vAlign w:val="center"/>
          </w:tcPr>
          <w:p w14:paraId="1EDCC29F" w14:textId="66FC1DA1" w:rsidR="00985383" w:rsidRPr="00ED776B" w:rsidRDefault="00985383" w:rsidP="002F0E9A">
            <w:pPr>
              <w:spacing w:line="320" w:lineRule="exact"/>
              <w:jc w:val="center"/>
              <w:rPr>
                <w:b/>
                <w:bCs/>
                <w:color w:val="000000" w:themeColor="text1"/>
              </w:rPr>
            </w:pPr>
            <w:r w:rsidRPr="00ED776B">
              <w:rPr>
                <w:b/>
                <w:bCs/>
                <w:color w:val="000000" w:themeColor="text1"/>
              </w:rPr>
              <w:t>IV</w:t>
            </w:r>
          </w:p>
        </w:tc>
        <w:tc>
          <w:tcPr>
            <w:tcW w:w="13193" w:type="dxa"/>
            <w:gridSpan w:val="3"/>
            <w:shd w:val="clear" w:color="auto" w:fill="auto"/>
          </w:tcPr>
          <w:p w14:paraId="34783C22" w14:textId="1C7746E9" w:rsidR="00985383" w:rsidRPr="00ED776B" w:rsidRDefault="00985383" w:rsidP="002F0E9A">
            <w:pPr>
              <w:spacing w:line="320" w:lineRule="exact"/>
              <w:jc w:val="both"/>
              <w:rPr>
                <w:b/>
                <w:bCs/>
                <w:color w:val="000000" w:themeColor="text1"/>
              </w:rPr>
            </w:pPr>
            <w:r w:rsidRPr="00ED776B">
              <w:rPr>
                <w:b/>
                <w:bCs/>
                <w:color w:val="000000" w:themeColor="text1"/>
                <w:lang w:val="vi-VN"/>
              </w:rPr>
              <w:t>Thông tư số 18/2022/TT-BNNPTNT ngày 22/11/2022 của Bộ trưởng Bộ Nông nghiệp và Phát triển nông thôn quy định quy trình tuần tra, kiểm tra, kiểm soát trên biển của lực lượng kiểm ngư</w:t>
            </w:r>
          </w:p>
        </w:tc>
      </w:tr>
      <w:tr w:rsidR="00ED776B" w:rsidRPr="00ED776B" w14:paraId="3E94C0D6" w14:textId="77777777" w:rsidTr="000B46BC">
        <w:trPr>
          <w:trHeight w:val="244"/>
        </w:trPr>
        <w:tc>
          <w:tcPr>
            <w:tcW w:w="807" w:type="dxa"/>
            <w:shd w:val="clear" w:color="auto" w:fill="auto"/>
            <w:vAlign w:val="center"/>
          </w:tcPr>
          <w:p w14:paraId="6D5C280B" w14:textId="730766CF" w:rsidR="00985383" w:rsidRPr="00ED776B" w:rsidRDefault="00985383" w:rsidP="002F0E9A">
            <w:pPr>
              <w:spacing w:line="320" w:lineRule="exact"/>
              <w:jc w:val="center"/>
              <w:rPr>
                <w:color w:val="000000" w:themeColor="text1"/>
              </w:rPr>
            </w:pPr>
            <w:r w:rsidRPr="00ED776B">
              <w:rPr>
                <w:color w:val="000000" w:themeColor="text1"/>
              </w:rPr>
              <w:t>1</w:t>
            </w:r>
          </w:p>
        </w:tc>
        <w:tc>
          <w:tcPr>
            <w:tcW w:w="4161" w:type="dxa"/>
            <w:shd w:val="clear" w:color="auto" w:fill="auto"/>
          </w:tcPr>
          <w:p w14:paraId="2B26E2A5" w14:textId="77777777" w:rsidR="00985383" w:rsidRPr="00ED776B" w:rsidRDefault="00985383" w:rsidP="002F0E9A">
            <w:pPr>
              <w:pStyle w:val="Heading1"/>
              <w:spacing w:before="0" w:after="0" w:line="320" w:lineRule="exact"/>
              <w:rPr>
                <w:color w:val="000000" w:themeColor="text1"/>
                <w:sz w:val="24"/>
                <w:szCs w:val="24"/>
              </w:rPr>
            </w:pPr>
            <w:r w:rsidRPr="00ED776B">
              <w:rPr>
                <w:color w:val="000000" w:themeColor="text1"/>
                <w:sz w:val="24"/>
                <w:szCs w:val="24"/>
              </w:rPr>
              <w:t>Điều 1</w:t>
            </w:r>
          </w:p>
          <w:p w14:paraId="0DD18F5D" w14:textId="77777777" w:rsidR="00985383" w:rsidRPr="00ED776B" w:rsidRDefault="00985383" w:rsidP="002F0E9A">
            <w:pPr>
              <w:spacing w:line="320" w:lineRule="exact"/>
              <w:rPr>
                <w:color w:val="000000" w:themeColor="text1"/>
                <w:lang w:val="vi-VN"/>
              </w:rPr>
            </w:pPr>
            <w:r w:rsidRPr="00ED776B">
              <w:rPr>
                <w:color w:val="000000" w:themeColor="text1"/>
                <w:lang w:val="vi-VN"/>
              </w:rPr>
              <w:t>Điều 1. Phạm vi điều chỉnh</w:t>
            </w:r>
          </w:p>
          <w:p w14:paraId="03792CDB" w14:textId="3B7597D6" w:rsidR="00985383" w:rsidRPr="00ED776B" w:rsidRDefault="00985383" w:rsidP="002F0E9A">
            <w:pPr>
              <w:pStyle w:val="TableParagraph"/>
              <w:spacing w:line="320" w:lineRule="exact"/>
              <w:ind w:right="110"/>
              <w:jc w:val="both"/>
              <w:rPr>
                <w:color w:val="000000" w:themeColor="text1"/>
              </w:rPr>
            </w:pPr>
            <w:r w:rsidRPr="00ED776B">
              <w:rPr>
                <w:color w:val="000000" w:themeColor="text1"/>
                <w:shd w:val="clear" w:color="auto" w:fill="FFFFFF"/>
              </w:rPr>
              <w:t>Thông tư này quy định quy trình tuần tra, kiểm tra, kiểm soát trên biển của lực lượng Kiểm ngư để thực thi pháp luật về khai thác và bảo vệ nguồn lợi thủy sản.</w:t>
            </w:r>
          </w:p>
        </w:tc>
        <w:tc>
          <w:tcPr>
            <w:tcW w:w="5375" w:type="dxa"/>
            <w:shd w:val="clear" w:color="auto" w:fill="auto"/>
          </w:tcPr>
          <w:p w14:paraId="294EB74C" w14:textId="77777777" w:rsidR="00985383" w:rsidRPr="00ED776B" w:rsidRDefault="00985383" w:rsidP="002F0E9A">
            <w:pPr>
              <w:pStyle w:val="Heading1"/>
              <w:spacing w:before="0" w:after="0" w:line="320" w:lineRule="exact"/>
              <w:rPr>
                <w:color w:val="000000" w:themeColor="text1"/>
                <w:sz w:val="24"/>
                <w:szCs w:val="24"/>
              </w:rPr>
            </w:pPr>
            <w:r w:rsidRPr="00ED776B">
              <w:rPr>
                <w:color w:val="000000" w:themeColor="text1"/>
                <w:sz w:val="24"/>
                <w:szCs w:val="24"/>
              </w:rPr>
              <w:t>1. Sửa đổi, bổ sung Điều 1 như sau:</w:t>
            </w:r>
          </w:p>
          <w:p w14:paraId="4BDAAE2F" w14:textId="77777777" w:rsidR="00985383" w:rsidRPr="00ED776B" w:rsidRDefault="00985383" w:rsidP="002F0E9A">
            <w:pPr>
              <w:spacing w:line="320" w:lineRule="exact"/>
              <w:jc w:val="both"/>
              <w:rPr>
                <w:color w:val="000000" w:themeColor="text1"/>
                <w:lang w:val="vi-VN"/>
              </w:rPr>
            </w:pPr>
            <w:r w:rsidRPr="00ED776B">
              <w:rPr>
                <w:color w:val="000000" w:themeColor="text1"/>
                <w:lang w:val="vi-VN"/>
              </w:rPr>
              <w:t>“Điều 1. Phạm vi điều chỉnh</w:t>
            </w:r>
          </w:p>
          <w:p w14:paraId="5ABA6E9A" w14:textId="6F5A550C" w:rsidR="00985383" w:rsidRPr="00ED776B" w:rsidRDefault="00C7102D" w:rsidP="002F0E9A">
            <w:pPr>
              <w:spacing w:line="320" w:lineRule="exact"/>
              <w:jc w:val="both"/>
              <w:rPr>
                <w:color w:val="000000" w:themeColor="text1"/>
                <w:lang w:val="vi-VN"/>
              </w:rPr>
            </w:pPr>
            <w:r w:rsidRPr="00ED776B">
              <w:rPr>
                <w:color w:val="000000" w:themeColor="text1"/>
                <w:lang w:val="vi-VN"/>
              </w:rPr>
              <w:t>Thông tư này quy định quy trình tuần tra, kiểm tra, kiểm soát của lực lượng Kiểm ngư để thực thi pháp luật</w:t>
            </w:r>
            <w:r w:rsidRPr="00ED776B">
              <w:rPr>
                <w:color w:val="000000" w:themeColor="text1"/>
              </w:rPr>
              <w:t xml:space="preserve"> Việt Nam và điều ước quốc tế có liên quan mà nước Cộng hòa xã hội chủ nghĩa Việt Nam là thành viên về </w:t>
            </w:r>
            <w:r w:rsidRPr="00ED776B">
              <w:rPr>
                <w:color w:val="000000" w:themeColor="text1"/>
                <w:lang w:val="vi-VN"/>
              </w:rPr>
              <w:t>khai thác và bảo vệ nguồn lợi thủy sản.”</w:t>
            </w:r>
          </w:p>
        </w:tc>
        <w:tc>
          <w:tcPr>
            <w:tcW w:w="3657" w:type="dxa"/>
            <w:shd w:val="clear" w:color="auto" w:fill="auto"/>
          </w:tcPr>
          <w:p w14:paraId="3D31E7C2" w14:textId="5DE32DA1" w:rsidR="00985383" w:rsidRPr="00ED776B" w:rsidRDefault="00C7102D" w:rsidP="002F0E9A">
            <w:pPr>
              <w:spacing w:line="320" w:lineRule="exact"/>
              <w:jc w:val="both"/>
              <w:rPr>
                <w:color w:val="000000" w:themeColor="text1"/>
              </w:rPr>
            </w:pPr>
            <w:r w:rsidRPr="00ED776B">
              <w:rPr>
                <w:color w:val="000000" w:themeColor="text1"/>
              </w:rPr>
              <w:t>Sửa đổi đ</w:t>
            </w:r>
            <w:r w:rsidR="00985383" w:rsidRPr="00ED776B">
              <w:rPr>
                <w:color w:val="000000" w:themeColor="text1"/>
              </w:rPr>
              <w:t>ể phù hợp với chức năng của Kiểm ngư được quy định tại Luật Thủy sản và tạo điều kiện để các lực lượng kiểm ngư địa phương thực hiện trong các vùng nước khác.</w:t>
            </w:r>
          </w:p>
        </w:tc>
      </w:tr>
      <w:tr w:rsidR="00ED776B" w:rsidRPr="00ED776B" w14:paraId="5B722935" w14:textId="77777777" w:rsidTr="000B46BC">
        <w:trPr>
          <w:trHeight w:val="244"/>
        </w:trPr>
        <w:tc>
          <w:tcPr>
            <w:tcW w:w="807" w:type="dxa"/>
            <w:shd w:val="clear" w:color="auto" w:fill="auto"/>
            <w:vAlign w:val="center"/>
          </w:tcPr>
          <w:p w14:paraId="675E0105" w14:textId="64ADA57C" w:rsidR="00985383" w:rsidRPr="00ED776B" w:rsidRDefault="00C7102D" w:rsidP="002F0E9A">
            <w:pPr>
              <w:spacing w:line="320" w:lineRule="exact"/>
              <w:jc w:val="center"/>
              <w:rPr>
                <w:color w:val="000000" w:themeColor="text1"/>
              </w:rPr>
            </w:pPr>
            <w:r w:rsidRPr="00ED776B">
              <w:rPr>
                <w:color w:val="000000" w:themeColor="text1"/>
              </w:rPr>
              <w:t>2.</w:t>
            </w:r>
          </w:p>
        </w:tc>
        <w:tc>
          <w:tcPr>
            <w:tcW w:w="4161" w:type="dxa"/>
            <w:shd w:val="clear" w:color="auto" w:fill="auto"/>
          </w:tcPr>
          <w:p w14:paraId="621A134E" w14:textId="77777777" w:rsidR="00985383" w:rsidRPr="00ED776B" w:rsidRDefault="00985383" w:rsidP="002F0E9A">
            <w:pPr>
              <w:pStyle w:val="TableParagraph"/>
              <w:spacing w:line="320" w:lineRule="exact"/>
              <w:ind w:right="110"/>
              <w:jc w:val="both"/>
              <w:rPr>
                <w:b/>
                <w:color w:val="000000" w:themeColor="text1"/>
              </w:rPr>
            </w:pPr>
            <w:r w:rsidRPr="00ED776B">
              <w:rPr>
                <w:b/>
                <w:color w:val="000000" w:themeColor="text1"/>
              </w:rPr>
              <w:t>Khoản 1 Điều 22:</w:t>
            </w:r>
          </w:p>
          <w:p w14:paraId="1C5A13FE" w14:textId="1D638D80" w:rsidR="00985383" w:rsidRPr="00ED776B" w:rsidRDefault="00985383" w:rsidP="002F0E9A">
            <w:pPr>
              <w:pStyle w:val="TableParagraph"/>
              <w:spacing w:line="320" w:lineRule="exact"/>
              <w:ind w:right="110"/>
              <w:jc w:val="both"/>
              <w:rPr>
                <w:color w:val="000000" w:themeColor="text1"/>
              </w:rPr>
            </w:pPr>
            <w:r w:rsidRPr="00ED776B">
              <w:rPr>
                <w:color w:val="000000" w:themeColor="text1"/>
                <w:shd w:val="clear" w:color="auto" w:fill="FFFFFF"/>
              </w:rPr>
              <w:t>1. Cục Kiểm ngư chịu trách nhiệm chỉ đạo, hướng dẫn, tổ chức tập huấn, tuyên truyền và kiểm tra việc thực hiện Thông tư này trên phạm vi toàn quốc.</w:t>
            </w:r>
          </w:p>
        </w:tc>
        <w:tc>
          <w:tcPr>
            <w:tcW w:w="5375" w:type="dxa"/>
            <w:shd w:val="clear" w:color="auto" w:fill="auto"/>
          </w:tcPr>
          <w:p w14:paraId="0F382C23" w14:textId="77777777" w:rsidR="00985383" w:rsidRPr="00ED776B" w:rsidRDefault="00985383" w:rsidP="002F0E9A">
            <w:pPr>
              <w:pStyle w:val="TableParagraph"/>
              <w:spacing w:line="320" w:lineRule="exact"/>
              <w:ind w:right="110"/>
              <w:jc w:val="both"/>
              <w:rPr>
                <w:b/>
                <w:color w:val="000000" w:themeColor="text1"/>
              </w:rPr>
            </w:pPr>
            <w:r w:rsidRPr="00ED776B">
              <w:rPr>
                <w:b/>
                <w:color w:val="000000" w:themeColor="text1"/>
              </w:rPr>
              <w:t>Sửa đổi, bổ sung khoản 1 Điều 22 như sau:</w:t>
            </w:r>
          </w:p>
          <w:p w14:paraId="46BDBA1C" w14:textId="2CAE5212" w:rsidR="00985383" w:rsidRPr="00ED776B" w:rsidRDefault="00C7102D" w:rsidP="002F0E9A">
            <w:pPr>
              <w:spacing w:line="320" w:lineRule="exact"/>
              <w:jc w:val="both"/>
              <w:rPr>
                <w:color w:val="000000" w:themeColor="text1"/>
              </w:rPr>
            </w:pPr>
            <w:r w:rsidRPr="00ED776B">
              <w:rPr>
                <w:color w:val="000000" w:themeColor="text1"/>
              </w:rPr>
              <w:t>“1. Cục Kiểm ngư chịu trách nhiệm chỉ đạo, hướng dẫn, tổ chức tập huấn, tuyên truyền và kiểm tra việc thực hiện Thông tư này trên phạm vi toàn quốc; tổ chức tập huấn/huấn luyện về chuyên môn, nghiệp vụ kiểm ngư theo chức năng nhiệm vụ được giao; tổ chức ra quân, sơ kết, tổng kết, đánh giá hoạt động tuần tra, kiểm tra, kiểm soát, thực thi pháp luật của lực lượng Kiểm ngư.”</w:t>
            </w:r>
          </w:p>
        </w:tc>
        <w:tc>
          <w:tcPr>
            <w:tcW w:w="3657" w:type="dxa"/>
            <w:shd w:val="clear" w:color="auto" w:fill="auto"/>
          </w:tcPr>
          <w:p w14:paraId="2761DBE3" w14:textId="77777777" w:rsidR="00985383" w:rsidRPr="00ED776B" w:rsidRDefault="00985383" w:rsidP="002F0E9A">
            <w:pPr>
              <w:spacing w:line="320" w:lineRule="exact"/>
              <w:jc w:val="both"/>
              <w:rPr>
                <w:color w:val="000000" w:themeColor="text1"/>
              </w:rPr>
            </w:pPr>
          </w:p>
          <w:p w14:paraId="77999EE8" w14:textId="368F593A" w:rsidR="00985383" w:rsidRPr="00ED776B" w:rsidRDefault="00985383" w:rsidP="002F0E9A">
            <w:pPr>
              <w:spacing w:line="320" w:lineRule="exact"/>
              <w:jc w:val="both"/>
              <w:rPr>
                <w:color w:val="000000" w:themeColor="text1"/>
              </w:rPr>
            </w:pPr>
            <w:r w:rsidRPr="00ED776B">
              <w:rPr>
                <w:color w:val="000000" w:themeColor="text1"/>
              </w:rPr>
              <w:t>Bổ sung nội dung tập huấn về nghiệp vụ kiểm ngư để phù hợp với về chức năng, nhiệm vụ của lực lượng Kiểm ngư theo quy định.</w:t>
            </w:r>
          </w:p>
        </w:tc>
      </w:tr>
      <w:tr w:rsidR="00ED776B" w:rsidRPr="00ED776B" w14:paraId="6ABDE864" w14:textId="77777777" w:rsidTr="000B46BC">
        <w:trPr>
          <w:trHeight w:val="244"/>
        </w:trPr>
        <w:tc>
          <w:tcPr>
            <w:tcW w:w="807" w:type="dxa"/>
            <w:shd w:val="clear" w:color="auto" w:fill="auto"/>
            <w:vAlign w:val="center"/>
          </w:tcPr>
          <w:p w14:paraId="45A3CAEB" w14:textId="251AD8EE" w:rsidR="00985383" w:rsidRPr="00ED776B" w:rsidRDefault="0049777D" w:rsidP="002F0E9A">
            <w:pPr>
              <w:spacing w:line="320" w:lineRule="exact"/>
              <w:jc w:val="center"/>
              <w:rPr>
                <w:color w:val="000000" w:themeColor="text1"/>
              </w:rPr>
            </w:pPr>
            <w:r w:rsidRPr="00ED776B">
              <w:rPr>
                <w:color w:val="000000" w:themeColor="text1"/>
              </w:rPr>
              <w:t>3.</w:t>
            </w:r>
          </w:p>
        </w:tc>
        <w:tc>
          <w:tcPr>
            <w:tcW w:w="4161" w:type="dxa"/>
            <w:shd w:val="clear" w:color="auto" w:fill="auto"/>
          </w:tcPr>
          <w:p w14:paraId="5EAAD0EA" w14:textId="27B9467E" w:rsidR="00985383" w:rsidRPr="00ED776B" w:rsidRDefault="00985383" w:rsidP="002F0E9A">
            <w:pPr>
              <w:spacing w:line="320" w:lineRule="exact"/>
              <w:jc w:val="both"/>
              <w:rPr>
                <w:color w:val="000000" w:themeColor="text1"/>
              </w:rPr>
            </w:pPr>
            <w:r w:rsidRPr="00ED776B">
              <w:rPr>
                <w:b/>
                <w:color w:val="000000" w:themeColor="text1"/>
              </w:rPr>
              <w:t>Phụ lục IV</w:t>
            </w:r>
            <w:r w:rsidRPr="00ED776B">
              <w:rPr>
                <w:color w:val="000000" w:themeColor="text1"/>
              </w:rPr>
              <w:t>. MẪU BIÊN BẢN KIỂM TRA, KIỂM SOÁT TÀU CÁ</w:t>
            </w:r>
          </w:p>
          <w:p w14:paraId="37AC6C18" w14:textId="77777777" w:rsidR="00985383" w:rsidRPr="00ED776B" w:rsidRDefault="00985383" w:rsidP="002F0E9A">
            <w:pPr>
              <w:pStyle w:val="TableParagraph"/>
              <w:spacing w:line="320" w:lineRule="exact"/>
              <w:ind w:right="110"/>
              <w:jc w:val="both"/>
              <w:rPr>
                <w:color w:val="000000" w:themeColor="text1"/>
              </w:rPr>
            </w:pPr>
          </w:p>
        </w:tc>
        <w:tc>
          <w:tcPr>
            <w:tcW w:w="5375" w:type="dxa"/>
            <w:shd w:val="clear" w:color="auto" w:fill="auto"/>
          </w:tcPr>
          <w:p w14:paraId="6CBB9C93" w14:textId="34F7B3E1" w:rsidR="00985383" w:rsidRPr="00ED776B" w:rsidRDefault="00C7102D" w:rsidP="002F0E9A">
            <w:pPr>
              <w:spacing w:line="320" w:lineRule="exact"/>
              <w:jc w:val="both"/>
              <w:rPr>
                <w:b/>
                <w:bCs/>
                <w:color w:val="000000" w:themeColor="text1"/>
                <w:lang w:val="sv-SE"/>
              </w:rPr>
            </w:pPr>
            <w:r w:rsidRPr="00ED776B">
              <w:rPr>
                <w:b/>
                <w:color w:val="000000" w:themeColor="text1"/>
              </w:rPr>
              <w:t>3. Thay thế Phụ lục IV</w:t>
            </w:r>
            <w:r w:rsidRPr="00ED776B">
              <w:rPr>
                <w:color w:val="000000" w:themeColor="text1"/>
              </w:rPr>
              <w:t xml:space="preserve"> (Mẫu biên bản kiểm tra, kiểm soát tàu cá) bằng Phụ lục IV kèm theo Thông tư này.</w:t>
            </w:r>
          </w:p>
        </w:tc>
        <w:tc>
          <w:tcPr>
            <w:tcW w:w="3657" w:type="dxa"/>
            <w:shd w:val="clear" w:color="auto" w:fill="auto"/>
          </w:tcPr>
          <w:p w14:paraId="747294A8" w14:textId="3B826007" w:rsidR="00985383" w:rsidRPr="00ED776B" w:rsidRDefault="00985383" w:rsidP="002F0E9A">
            <w:pPr>
              <w:spacing w:line="320" w:lineRule="exact"/>
              <w:jc w:val="both"/>
              <w:rPr>
                <w:color w:val="000000" w:themeColor="text1"/>
              </w:rPr>
            </w:pPr>
            <w:r w:rsidRPr="00ED776B">
              <w:rPr>
                <w:color w:val="000000" w:themeColor="text1"/>
              </w:rPr>
              <w:t xml:space="preserve">Bổ sung thêm nội dung đã sửa đồi bổ sung tại khoản 4 Điều 15 và nội dung Cơ quan thẩm quyền cho tàu </w:t>
            </w:r>
            <w:r w:rsidRPr="00ED776B">
              <w:rPr>
                <w:color w:val="000000" w:themeColor="text1"/>
              </w:rPr>
              <w:lastRenderedPageBreak/>
              <w:t>xuất bến (để phù hợp với biểu mẫu tổng hợp kết quả tuần tra)</w:t>
            </w:r>
          </w:p>
        </w:tc>
      </w:tr>
      <w:tr w:rsidR="00ED776B" w:rsidRPr="00ED776B" w14:paraId="7A1CADB3" w14:textId="77777777" w:rsidTr="000B46BC">
        <w:trPr>
          <w:trHeight w:val="244"/>
        </w:trPr>
        <w:tc>
          <w:tcPr>
            <w:tcW w:w="807" w:type="dxa"/>
            <w:shd w:val="clear" w:color="auto" w:fill="auto"/>
            <w:vAlign w:val="center"/>
          </w:tcPr>
          <w:p w14:paraId="36DBC975" w14:textId="1200D80A" w:rsidR="00985383" w:rsidRPr="00ED776B" w:rsidRDefault="00985383" w:rsidP="002F0E9A">
            <w:pPr>
              <w:spacing w:line="320" w:lineRule="exact"/>
              <w:jc w:val="center"/>
              <w:rPr>
                <w:b/>
                <w:bCs/>
                <w:color w:val="000000" w:themeColor="text1"/>
              </w:rPr>
            </w:pPr>
            <w:r w:rsidRPr="00ED776B">
              <w:rPr>
                <w:b/>
                <w:bCs/>
                <w:color w:val="000000" w:themeColor="text1"/>
              </w:rPr>
              <w:lastRenderedPageBreak/>
              <w:t>V</w:t>
            </w:r>
          </w:p>
        </w:tc>
        <w:tc>
          <w:tcPr>
            <w:tcW w:w="4161" w:type="dxa"/>
            <w:shd w:val="clear" w:color="auto" w:fill="auto"/>
          </w:tcPr>
          <w:p w14:paraId="28CC6C4A" w14:textId="77777777" w:rsidR="00985383" w:rsidRPr="00ED776B" w:rsidRDefault="00985383" w:rsidP="002F0E9A">
            <w:pPr>
              <w:pStyle w:val="TableParagraph"/>
              <w:spacing w:line="320" w:lineRule="exact"/>
              <w:ind w:right="110"/>
              <w:jc w:val="both"/>
              <w:rPr>
                <w:color w:val="000000" w:themeColor="text1"/>
                <w:lang w:val="vi-VN"/>
              </w:rPr>
            </w:pPr>
          </w:p>
        </w:tc>
        <w:tc>
          <w:tcPr>
            <w:tcW w:w="5375" w:type="dxa"/>
            <w:shd w:val="clear" w:color="auto" w:fill="auto"/>
          </w:tcPr>
          <w:p w14:paraId="038B3F24" w14:textId="74324B3F" w:rsidR="00985383" w:rsidRPr="00ED776B" w:rsidRDefault="00985383" w:rsidP="002F0E9A">
            <w:pPr>
              <w:spacing w:line="320" w:lineRule="exact"/>
              <w:jc w:val="both"/>
              <w:rPr>
                <w:b/>
                <w:color w:val="000000" w:themeColor="text1"/>
                <w:lang w:val="pt-BR"/>
              </w:rPr>
            </w:pPr>
            <w:r w:rsidRPr="00ED776B">
              <w:rPr>
                <w:b/>
                <w:bCs/>
                <w:color w:val="000000" w:themeColor="text1"/>
                <w:lang w:val="pt-BR"/>
              </w:rPr>
              <w:t xml:space="preserve">Điều </w:t>
            </w:r>
            <w:r w:rsidR="0049777D" w:rsidRPr="00ED776B">
              <w:rPr>
                <w:b/>
                <w:bCs/>
                <w:color w:val="000000" w:themeColor="text1"/>
                <w:lang w:val="pt-BR"/>
              </w:rPr>
              <w:t>5</w:t>
            </w:r>
            <w:r w:rsidRPr="00ED776B">
              <w:rPr>
                <w:b/>
                <w:bCs/>
                <w:color w:val="000000" w:themeColor="text1"/>
                <w:lang w:val="pt-BR"/>
              </w:rPr>
              <w:t xml:space="preserve">. </w:t>
            </w:r>
            <w:r w:rsidRPr="00ED776B">
              <w:rPr>
                <w:b/>
                <w:color w:val="000000" w:themeColor="text1"/>
                <w:lang w:val="pt-BR"/>
              </w:rPr>
              <w:t>Hiệu lực thi hành.</w:t>
            </w:r>
          </w:p>
          <w:p w14:paraId="0C100F05" w14:textId="0266BEC0" w:rsidR="0049777D" w:rsidRPr="00ED776B" w:rsidRDefault="0049777D" w:rsidP="002F0E9A">
            <w:pPr>
              <w:widowControl w:val="0"/>
              <w:spacing w:line="320" w:lineRule="exact"/>
              <w:rPr>
                <w:color w:val="000000" w:themeColor="text1"/>
                <w:lang w:val="pt-BR"/>
              </w:rPr>
            </w:pPr>
            <w:r w:rsidRPr="00ED776B">
              <w:rPr>
                <w:color w:val="000000" w:themeColor="text1"/>
                <w:lang w:val="pt-BR"/>
              </w:rPr>
              <w:t>1. Thông tư này có hiệu lực thi hành từ ngày.......tháng.......năm 2024.</w:t>
            </w:r>
          </w:p>
          <w:p w14:paraId="5F1CF607" w14:textId="77777777" w:rsidR="0049777D" w:rsidRPr="00605BE0" w:rsidRDefault="0049777D" w:rsidP="002F0E9A">
            <w:pPr>
              <w:pStyle w:val="TableParagraph"/>
              <w:spacing w:line="320" w:lineRule="exact"/>
              <w:ind w:right="110"/>
              <w:jc w:val="both"/>
              <w:rPr>
                <w:color w:val="000000" w:themeColor="text1"/>
                <w:lang w:val="vi-VN"/>
              </w:rPr>
            </w:pPr>
            <w:r w:rsidRPr="00605BE0">
              <w:rPr>
                <w:color w:val="000000" w:themeColor="text1"/>
              </w:rPr>
              <w:t>2. B</w:t>
            </w:r>
            <w:r w:rsidRPr="00605BE0">
              <w:rPr>
                <w:color w:val="000000" w:themeColor="text1"/>
                <w:lang w:val="vi-VN"/>
              </w:rPr>
              <w:t xml:space="preserve">ãi bỏ </w:t>
            </w:r>
            <w:r w:rsidRPr="00605BE0">
              <w:rPr>
                <w:color w:val="000000" w:themeColor="text1"/>
              </w:rPr>
              <w:t>k</w:t>
            </w:r>
            <w:r w:rsidRPr="00605BE0">
              <w:rPr>
                <w:color w:val="000000" w:themeColor="text1"/>
                <w:lang w:val="vi-VN"/>
              </w:rPr>
              <w:t xml:space="preserve">hoản 2, </w:t>
            </w:r>
            <w:r w:rsidRPr="00605BE0">
              <w:rPr>
                <w:color w:val="000000" w:themeColor="text1"/>
              </w:rPr>
              <w:t>k</w:t>
            </w:r>
            <w:r w:rsidRPr="00605BE0">
              <w:rPr>
                <w:color w:val="000000" w:themeColor="text1"/>
                <w:lang w:val="vi-VN"/>
              </w:rPr>
              <w:t>hoản 3 Điều 2</w:t>
            </w:r>
            <w:r w:rsidRPr="00605BE0">
              <w:rPr>
                <w:color w:val="000000" w:themeColor="text1"/>
              </w:rPr>
              <w:t xml:space="preserve"> </w:t>
            </w:r>
            <w:r w:rsidRPr="00605BE0">
              <w:rPr>
                <w:color w:val="000000" w:themeColor="text1"/>
                <w:lang w:val="da-DK"/>
              </w:rPr>
              <w:t>Thông tư số 01</w:t>
            </w:r>
            <w:r w:rsidRPr="00605BE0">
              <w:rPr>
                <w:color w:val="000000" w:themeColor="text1"/>
                <w:lang w:val="vi-VN"/>
              </w:rPr>
              <w:t xml:space="preserve">/2022/TT-BNNPTNT ngày 18/01/2022 </w:t>
            </w:r>
            <w:r w:rsidRPr="00605BE0">
              <w:rPr>
                <w:color w:val="000000" w:themeColor="text1"/>
                <w:lang w:val="da-DK"/>
              </w:rPr>
              <w:t xml:space="preserve">của Bộ trưởng Bộ Nông nghiệp và Phát triển nông thôn </w:t>
            </w:r>
            <w:r w:rsidRPr="00605BE0">
              <w:rPr>
                <w:color w:val="000000" w:themeColor="text1"/>
                <w:lang w:val="vi-VN"/>
              </w:rPr>
              <w:t>sửa đổi, bổ sung một số Thông tư trong lĩnh vực thủy sản</w:t>
            </w:r>
            <w:r w:rsidRPr="00605BE0">
              <w:rPr>
                <w:color w:val="000000" w:themeColor="text1"/>
              </w:rPr>
              <w:t>.</w:t>
            </w:r>
          </w:p>
          <w:p w14:paraId="4563241B" w14:textId="2E92FA9F" w:rsidR="00985383" w:rsidRPr="00ED776B" w:rsidRDefault="0049777D" w:rsidP="002F0E9A">
            <w:pPr>
              <w:shd w:val="clear" w:color="auto" w:fill="FFFFFF"/>
              <w:spacing w:line="320" w:lineRule="exact"/>
              <w:jc w:val="both"/>
              <w:rPr>
                <w:color w:val="000000" w:themeColor="text1"/>
                <w:lang w:val="vi-VN"/>
              </w:rPr>
            </w:pPr>
            <w:r w:rsidRPr="00605BE0">
              <w:rPr>
                <w:bCs/>
                <w:color w:val="000000" w:themeColor="text1"/>
                <w:spacing w:val="2"/>
                <w:lang w:val="pt-BR"/>
              </w:rPr>
              <w:t xml:space="preserve">3. </w:t>
            </w:r>
            <w:r w:rsidRPr="00605BE0">
              <w:rPr>
                <w:color w:val="000000" w:themeColor="text1"/>
                <w:spacing w:val="2"/>
                <w:lang w:val="vi-VN"/>
              </w:rPr>
              <w:t xml:space="preserve">Trong quá trình thực hiện, nếu có vấn đề phát sinh hoặc vướng mắc, các </w:t>
            </w:r>
            <w:r w:rsidRPr="00605BE0">
              <w:rPr>
                <w:color w:val="000000" w:themeColor="text1"/>
                <w:spacing w:val="2"/>
                <w:lang w:val="pt-BR"/>
              </w:rPr>
              <w:t>tổ chức, cá nhân</w:t>
            </w:r>
            <w:r w:rsidRPr="00605BE0">
              <w:rPr>
                <w:color w:val="000000" w:themeColor="text1"/>
                <w:spacing w:val="2"/>
                <w:lang w:val="vi-VN"/>
              </w:rPr>
              <w:t xml:space="preserve"> kịp thời báo cáo về </w:t>
            </w:r>
            <w:r w:rsidRPr="00605BE0">
              <w:rPr>
                <w:color w:val="000000" w:themeColor="text1"/>
                <w:spacing w:val="2"/>
                <w:lang w:val="pt-BR"/>
              </w:rPr>
              <w:t xml:space="preserve">Cục Kiểm ngư </w:t>
            </w:r>
            <w:r w:rsidRPr="00605BE0">
              <w:rPr>
                <w:color w:val="000000" w:themeColor="text1"/>
                <w:spacing w:val="2"/>
                <w:lang w:val="vi-VN"/>
              </w:rPr>
              <w:t>để tổng hợp, báo cáo Bộ trưởng Bộ Nông nghiệp và Phát triển nông thôn xem xét, quyết định.</w:t>
            </w:r>
          </w:p>
        </w:tc>
        <w:tc>
          <w:tcPr>
            <w:tcW w:w="3657" w:type="dxa"/>
            <w:shd w:val="clear" w:color="auto" w:fill="auto"/>
          </w:tcPr>
          <w:p w14:paraId="076CF5C1" w14:textId="3C2E87AD" w:rsidR="00985383" w:rsidRPr="00ED776B" w:rsidRDefault="0038392F" w:rsidP="002F0E9A">
            <w:pPr>
              <w:spacing w:line="320" w:lineRule="exact"/>
              <w:jc w:val="both"/>
              <w:rPr>
                <w:color w:val="000000" w:themeColor="text1"/>
              </w:rPr>
            </w:pPr>
            <w:r w:rsidRPr="00ED776B">
              <w:rPr>
                <w:color w:val="000000" w:themeColor="text1"/>
              </w:rPr>
              <w:t xml:space="preserve">Bãi bỏ khoản 2, khoản 3 Điều 2 </w:t>
            </w:r>
            <w:r w:rsidRPr="00ED776B">
              <w:rPr>
                <w:color w:val="000000" w:themeColor="text1"/>
                <w:lang w:val="da-DK"/>
              </w:rPr>
              <w:t>Thông tư số 01</w:t>
            </w:r>
            <w:r w:rsidRPr="00ED776B">
              <w:rPr>
                <w:color w:val="000000" w:themeColor="text1"/>
                <w:lang w:val="vi-VN"/>
              </w:rPr>
              <w:t xml:space="preserve">/2022/TT-BNNPTNT </w:t>
            </w:r>
            <w:r w:rsidR="002F0E9A" w:rsidRPr="00ED776B">
              <w:rPr>
                <w:color w:val="000000" w:themeColor="text1"/>
              </w:rPr>
              <w:t>vì đã được sửa đổi, bổ sung tại Thông tư này.</w:t>
            </w:r>
          </w:p>
        </w:tc>
      </w:tr>
    </w:tbl>
    <w:p w14:paraId="39409BE5" w14:textId="77777777" w:rsidR="005469D3" w:rsidRPr="00ED776B" w:rsidRDefault="005469D3">
      <w:pPr>
        <w:rPr>
          <w:color w:val="000000" w:themeColor="text1"/>
          <w:lang w:val="sv-SE"/>
        </w:rPr>
      </w:pPr>
    </w:p>
    <w:sectPr w:rsidR="005469D3" w:rsidRPr="00ED776B" w:rsidSect="00234837">
      <w:headerReference w:type="even" r:id="rId7"/>
      <w:headerReference w:type="default" r:id="rId8"/>
      <w:pgSz w:w="15840" w:h="12240" w:orient="landscape"/>
      <w:pgMar w:top="1276"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8A74" w14:textId="77777777" w:rsidR="001B7FCC" w:rsidRDefault="001B7FCC" w:rsidP="00234837">
      <w:r>
        <w:separator/>
      </w:r>
    </w:p>
  </w:endnote>
  <w:endnote w:type="continuationSeparator" w:id="0">
    <w:p w14:paraId="587D71CB" w14:textId="77777777" w:rsidR="001B7FCC" w:rsidRDefault="001B7FCC" w:rsidP="0023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Heiti TC Light"/>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4CBD" w14:textId="77777777" w:rsidR="001B7FCC" w:rsidRDefault="001B7FCC" w:rsidP="00234837">
      <w:r>
        <w:separator/>
      </w:r>
    </w:p>
  </w:footnote>
  <w:footnote w:type="continuationSeparator" w:id="0">
    <w:p w14:paraId="433D62A1" w14:textId="77777777" w:rsidR="001B7FCC" w:rsidRDefault="001B7FCC" w:rsidP="0023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96FA" w14:textId="77777777" w:rsidR="00234837" w:rsidRDefault="00234837" w:rsidP="00CB63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52D149" w14:textId="77777777" w:rsidR="00234837" w:rsidRDefault="00234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0EBD" w14:textId="77777777" w:rsidR="00234837" w:rsidRDefault="00234837" w:rsidP="00CB63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D7D48">
      <w:rPr>
        <w:rStyle w:val="PageNumber"/>
        <w:noProof/>
      </w:rPr>
      <w:t>15</w:t>
    </w:r>
    <w:r>
      <w:rPr>
        <w:rStyle w:val="PageNumber"/>
      </w:rPr>
      <w:fldChar w:fldCharType="end"/>
    </w:r>
  </w:p>
  <w:p w14:paraId="49F943FF" w14:textId="77777777" w:rsidR="00234837" w:rsidRDefault="0023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947"/>
    <w:multiLevelType w:val="hybridMultilevel"/>
    <w:tmpl w:val="43A8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0DBC"/>
    <w:multiLevelType w:val="hybridMultilevel"/>
    <w:tmpl w:val="3998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92F52"/>
    <w:multiLevelType w:val="hybridMultilevel"/>
    <w:tmpl w:val="40ECF5C4"/>
    <w:lvl w:ilvl="0" w:tplc="3EBAF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D0201"/>
    <w:multiLevelType w:val="hybridMultilevel"/>
    <w:tmpl w:val="F81E39E4"/>
    <w:lvl w:ilvl="0" w:tplc="FDD2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90406"/>
    <w:multiLevelType w:val="hybridMultilevel"/>
    <w:tmpl w:val="4CBAEF16"/>
    <w:lvl w:ilvl="0" w:tplc="370E60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B7D48"/>
    <w:multiLevelType w:val="hybridMultilevel"/>
    <w:tmpl w:val="C8F26E78"/>
    <w:lvl w:ilvl="0" w:tplc="91C4AA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21308"/>
    <w:multiLevelType w:val="hybridMultilevel"/>
    <w:tmpl w:val="77961AE8"/>
    <w:lvl w:ilvl="0" w:tplc="24565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416D9"/>
    <w:multiLevelType w:val="hybridMultilevel"/>
    <w:tmpl w:val="AEF80C96"/>
    <w:lvl w:ilvl="0" w:tplc="D236DF30">
      <w:start w:val="2"/>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8" w15:restartNumberingAfterBreak="0">
    <w:nsid w:val="6EB26835"/>
    <w:multiLevelType w:val="hybridMultilevel"/>
    <w:tmpl w:val="9482BD00"/>
    <w:lvl w:ilvl="0" w:tplc="61C096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17C9B"/>
    <w:multiLevelType w:val="hybridMultilevel"/>
    <w:tmpl w:val="67D49448"/>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82727">
    <w:abstractNumId w:val="3"/>
  </w:num>
  <w:num w:numId="2" w16cid:durableId="868376631">
    <w:abstractNumId w:val="0"/>
  </w:num>
  <w:num w:numId="3" w16cid:durableId="1944721103">
    <w:abstractNumId w:val="8"/>
  </w:num>
  <w:num w:numId="4" w16cid:durableId="813834848">
    <w:abstractNumId w:val="4"/>
  </w:num>
  <w:num w:numId="5" w16cid:durableId="1987738628">
    <w:abstractNumId w:val="5"/>
  </w:num>
  <w:num w:numId="6" w16cid:durableId="2024865795">
    <w:abstractNumId w:val="7"/>
  </w:num>
  <w:num w:numId="7" w16cid:durableId="859783066">
    <w:abstractNumId w:val="1"/>
  </w:num>
  <w:num w:numId="8" w16cid:durableId="703403219">
    <w:abstractNumId w:val="9"/>
  </w:num>
  <w:num w:numId="9" w16cid:durableId="510337430">
    <w:abstractNumId w:val="6"/>
  </w:num>
  <w:num w:numId="10" w16cid:durableId="210294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6F"/>
    <w:rsid w:val="00006BFE"/>
    <w:rsid w:val="00020538"/>
    <w:rsid w:val="00022830"/>
    <w:rsid w:val="00023751"/>
    <w:rsid w:val="0002455C"/>
    <w:rsid w:val="00026C48"/>
    <w:rsid w:val="000276F6"/>
    <w:rsid w:val="00030445"/>
    <w:rsid w:val="000320CA"/>
    <w:rsid w:val="000469B5"/>
    <w:rsid w:val="0005455B"/>
    <w:rsid w:val="0005680B"/>
    <w:rsid w:val="000613CB"/>
    <w:rsid w:val="00064289"/>
    <w:rsid w:val="00064E65"/>
    <w:rsid w:val="000708B5"/>
    <w:rsid w:val="0008131C"/>
    <w:rsid w:val="000903E1"/>
    <w:rsid w:val="00096EC1"/>
    <w:rsid w:val="00097264"/>
    <w:rsid w:val="000A3547"/>
    <w:rsid w:val="000A36B3"/>
    <w:rsid w:val="000B0E1B"/>
    <w:rsid w:val="000B18F9"/>
    <w:rsid w:val="000B46BC"/>
    <w:rsid w:val="000D6531"/>
    <w:rsid w:val="00106E5F"/>
    <w:rsid w:val="00115F19"/>
    <w:rsid w:val="001246B7"/>
    <w:rsid w:val="001247C9"/>
    <w:rsid w:val="00136DF9"/>
    <w:rsid w:val="00144DB1"/>
    <w:rsid w:val="00156A7C"/>
    <w:rsid w:val="00157D08"/>
    <w:rsid w:val="0016183A"/>
    <w:rsid w:val="00165DC8"/>
    <w:rsid w:val="001739FF"/>
    <w:rsid w:val="00183027"/>
    <w:rsid w:val="00184FA2"/>
    <w:rsid w:val="0019687D"/>
    <w:rsid w:val="001A4393"/>
    <w:rsid w:val="001A67FC"/>
    <w:rsid w:val="001A7F11"/>
    <w:rsid w:val="001B05B9"/>
    <w:rsid w:val="001B0700"/>
    <w:rsid w:val="001B171C"/>
    <w:rsid w:val="001B49C5"/>
    <w:rsid w:val="001B5F2C"/>
    <w:rsid w:val="001B681B"/>
    <w:rsid w:val="001B7CEE"/>
    <w:rsid w:val="001B7FCC"/>
    <w:rsid w:val="001C1D4E"/>
    <w:rsid w:val="001C437B"/>
    <w:rsid w:val="001D7D48"/>
    <w:rsid w:val="001E33B7"/>
    <w:rsid w:val="001E62D7"/>
    <w:rsid w:val="00205380"/>
    <w:rsid w:val="0020572D"/>
    <w:rsid w:val="0020639A"/>
    <w:rsid w:val="002066DD"/>
    <w:rsid w:val="00212471"/>
    <w:rsid w:val="00213A6C"/>
    <w:rsid w:val="00223BBE"/>
    <w:rsid w:val="00225954"/>
    <w:rsid w:val="002310F3"/>
    <w:rsid w:val="00232498"/>
    <w:rsid w:val="00233ACF"/>
    <w:rsid w:val="00234837"/>
    <w:rsid w:val="00240430"/>
    <w:rsid w:val="00270022"/>
    <w:rsid w:val="0029339E"/>
    <w:rsid w:val="002A2140"/>
    <w:rsid w:val="002A650D"/>
    <w:rsid w:val="002B1478"/>
    <w:rsid w:val="002C7AF1"/>
    <w:rsid w:val="002D549D"/>
    <w:rsid w:val="002D7F0F"/>
    <w:rsid w:val="002E085A"/>
    <w:rsid w:val="002E591F"/>
    <w:rsid w:val="002E610F"/>
    <w:rsid w:val="002F0E9A"/>
    <w:rsid w:val="002F2CEE"/>
    <w:rsid w:val="002F3798"/>
    <w:rsid w:val="00313E0D"/>
    <w:rsid w:val="003205EF"/>
    <w:rsid w:val="00343F5C"/>
    <w:rsid w:val="0035038C"/>
    <w:rsid w:val="0035115D"/>
    <w:rsid w:val="00351603"/>
    <w:rsid w:val="00354507"/>
    <w:rsid w:val="0038392F"/>
    <w:rsid w:val="00391F91"/>
    <w:rsid w:val="003962DD"/>
    <w:rsid w:val="003B242B"/>
    <w:rsid w:val="003B599B"/>
    <w:rsid w:val="003C407B"/>
    <w:rsid w:val="003C4E6B"/>
    <w:rsid w:val="003D7DCD"/>
    <w:rsid w:val="003F3F50"/>
    <w:rsid w:val="004110E4"/>
    <w:rsid w:val="004118B6"/>
    <w:rsid w:val="004201B7"/>
    <w:rsid w:val="00424DDB"/>
    <w:rsid w:val="004251F0"/>
    <w:rsid w:val="004516A5"/>
    <w:rsid w:val="00460592"/>
    <w:rsid w:val="00474A1F"/>
    <w:rsid w:val="0048378F"/>
    <w:rsid w:val="0048477C"/>
    <w:rsid w:val="0049777D"/>
    <w:rsid w:val="004A2F05"/>
    <w:rsid w:val="004B0406"/>
    <w:rsid w:val="004C13DA"/>
    <w:rsid w:val="004D0355"/>
    <w:rsid w:val="004D75AF"/>
    <w:rsid w:val="004E56E6"/>
    <w:rsid w:val="004E728A"/>
    <w:rsid w:val="00501949"/>
    <w:rsid w:val="0050200C"/>
    <w:rsid w:val="0050656E"/>
    <w:rsid w:val="0052114A"/>
    <w:rsid w:val="00525439"/>
    <w:rsid w:val="0052730B"/>
    <w:rsid w:val="005455E0"/>
    <w:rsid w:val="005469D3"/>
    <w:rsid w:val="005476C3"/>
    <w:rsid w:val="0055182D"/>
    <w:rsid w:val="00561570"/>
    <w:rsid w:val="00564319"/>
    <w:rsid w:val="005655B8"/>
    <w:rsid w:val="005707B8"/>
    <w:rsid w:val="005710A8"/>
    <w:rsid w:val="005A5960"/>
    <w:rsid w:val="005B43EE"/>
    <w:rsid w:val="005B60E2"/>
    <w:rsid w:val="005C2AB4"/>
    <w:rsid w:val="005C6258"/>
    <w:rsid w:val="005F15E7"/>
    <w:rsid w:val="005F28B6"/>
    <w:rsid w:val="005F4207"/>
    <w:rsid w:val="005F52C2"/>
    <w:rsid w:val="005F5515"/>
    <w:rsid w:val="00601C07"/>
    <w:rsid w:val="00602D2E"/>
    <w:rsid w:val="00603EA9"/>
    <w:rsid w:val="00605BE0"/>
    <w:rsid w:val="006063B7"/>
    <w:rsid w:val="0061066E"/>
    <w:rsid w:val="0062257F"/>
    <w:rsid w:val="0062293E"/>
    <w:rsid w:val="00630F45"/>
    <w:rsid w:val="00637616"/>
    <w:rsid w:val="00647AB6"/>
    <w:rsid w:val="0066698E"/>
    <w:rsid w:val="00675E51"/>
    <w:rsid w:val="00682665"/>
    <w:rsid w:val="00694C83"/>
    <w:rsid w:val="00695D54"/>
    <w:rsid w:val="006A0B0C"/>
    <w:rsid w:val="006A5BF9"/>
    <w:rsid w:val="006B446F"/>
    <w:rsid w:val="006C03C0"/>
    <w:rsid w:val="006C7FE8"/>
    <w:rsid w:val="006D23D2"/>
    <w:rsid w:val="006D3639"/>
    <w:rsid w:val="006F0BCE"/>
    <w:rsid w:val="006F1F36"/>
    <w:rsid w:val="006F1F9B"/>
    <w:rsid w:val="006F595C"/>
    <w:rsid w:val="006F6CEF"/>
    <w:rsid w:val="00703BE5"/>
    <w:rsid w:val="00705924"/>
    <w:rsid w:val="0071555E"/>
    <w:rsid w:val="0071589D"/>
    <w:rsid w:val="00727256"/>
    <w:rsid w:val="00730404"/>
    <w:rsid w:val="00731053"/>
    <w:rsid w:val="007327C7"/>
    <w:rsid w:val="00733B04"/>
    <w:rsid w:val="00736809"/>
    <w:rsid w:val="007403AD"/>
    <w:rsid w:val="00762846"/>
    <w:rsid w:val="00771403"/>
    <w:rsid w:val="00773DE1"/>
    <w:rsid w:val="0077641C"/>
    <w:rsid w:val="00776494"/>
    <w:rsid w:val="007804D8"/>
    <w:rsid w:val="0078479D"/>
    <w:rsid w:val="007870AD"/>
    <w:rsid w:val="00797DEF"/>
    <w:rsid w:val="007A023E"/>
    <w:rsid w:val="007A6E9D"/>
    <w:rsid w:val="007B0510"/>
    <w:rsid w:val="007B1D10"/>
    <w:rsid w:val="007B483F"/>
    <w:rsid w:val="007C3B82"/>
    <w:rsid w:val="007C41D3"/>
    <w:rsid w:val="007C54A1"/>
    <w:rsid w:val="007D7060"/>
    <w:rsid w:val="007E1BC4"/>
    <w:rsid w:val="007E6F9F"/>
    <w:rsid w:val="007E7598"/>
    <w:rsid w:val="007F4478"/>
    <w:rsid w:val="0080276C"/>
    <w:rsid w:val="00802870"/>
    <w:rsid w:val="008060F3"/>
    <w:rsid w:val="0080678B"/>
    <w:rsid w:val="008073C8"/>
    <w:rsid w:val="00810BB4"/>
    <w:rsid w:val="00817306"/>
    <w:rsid w:val="0083291B"/>
    <w:rsid w:val="00832984"/>
    <w:rsid w:val="00840187"/>
    <w:rsid w:val="00853925"/>
    <w:rsid w:val="0085426A"/>
    <w:rsid w:val="00855DCA"/>
    <w:rsid w:val="00864FC2"/>
    <w:rsid w:val="00870F20"/>
    <w:rsid w:val="0087481E"/>
    <w:rsid w:val="008766B6"/>
    <w:rsid w:val="008940A7"/>
    <w:rsid w:val="008A075D"/>
    <w:rsid w:val="008A0BE6"/>
    <w:rsid w:val="008B71FB"/>
    <w:rsid w:val="008E2281"/>
    <w:rsid w:val="008E7D11"/>
    <w:rsid w:val="008F2FA2"/>
    <w:rsid w:val="008F43D9"/>
    <w:rsid w:val="008F4E59"/>
    <w:rsid w:val="008F4E75"/>
    <w:rsid w:val="00907233"/>
    <w:rsid w:val="009112F2"/>
    <w:rsid w:val="00917828"/>
    <w:rsid w:val="00923FEC"/>
    <w:rsid w:val="009400FE"/>
    <w:rsid w:val="00944DC1"/>
    <w:rsid w:val="009464EB"/>
    <w:rsid w:val="00950099"/>
    <w:rsid w:val="0095039E"/>
    <w:rsid w:val="00950F71"/>
    <w:rsid w:val="00951F77"/>
    <w:rsid w:val="00952116"/>
    <w:rsid w:val="00955544"/>
    <w:rsid w:val="0096304A"/>
    <w:rsid w:val="00972BBC"/>
    <w:rsid w:val="00974CDA"/>
    <w:rsid w:val="0098349F"/>
    <w:rsid w:val="00985383"/>
    <w:rsid w:val="009918AE"/>
    <w:rsid w:val="00991E70"/>
    <w:rsid w:val="00991F8C"/>
    <w:rsid w:val="009A0CE8"/>
    <w:rsid w:val="009A2D89"/>
    <w:rsid w:val="009A607D"/>
    <w:rsid w:val="009B6ABD"/>
    <w:rsid w:val="009C1E1D"/>
    <w:rsid w:val="009C5A45"/>
    <w:rsid w:val="009D0BF8"/>
    <w:rsid w:val="009D14FD"/>
    <w:rsid w:val="009D1C55"/>
    <w:rsid w:val="009D6B15"/>
    <w:rsid w:val="00A003DD"/>
    <w:rsid w:val="00A0582D"/>
    <w:rsid w:val="00A21AC0"/>
    <w:rsid w:val="00A260CC"/>
    <w:rsid w:val="00A27026"/>
    <w:rsid w:val="00A3254C"/>
    <w:rsid w:val="00A42127"/>
    <w:rsid w:val="00A43B4A"/>
    <w:rsid w:val="00A70F73"/>
    <w:rsid w:val="00A72CE0"/>
    <w:rsid w:val="00A73164"/>
    <w:rsid w:val="00A84D37"/>
    <w:rsid w:val="00A857E9"/>
    <w:rsid w:val="00A87085"/>
    <w:rsid w:val="00AA1E01"/>
    <w:rsid w:val="00AA30CE"/>
    <w:rsid w:val="00AA7F9B"/>
    <w:rsid w:val="00AB4B2D"/>
    <w:rsid w:val="00AB630B"/>
    <w:rsid w:val="00AB737F"/>
    <w:rsid w:val="00AC26F6"/>
    <w:rsid w:val="00AD1712"/>
    <w:rsid w:val="00AD2721"/>
    <w:rsid w:val="00AD45B1"/>
    <w:rsid w:val="00AD4DE3"/>
    <w:rsid w:val="00AD549F"/>
    <w:rsid w:val="00AE0097"/>
    <w:rsid w:val="00AF54FF"/>
    <w:rsid w:val="00B00DBD"/>
    <w:rsid w:val="00B01A7B"/>
    <w:rsid w:val="00B1499A"/>
    <w:rsid w:val="00B168D6"/>
    <w:rsid w:val="00B24BBE"/>
    <w:rsid w:val="00B43620"/>
    <w:rsid w:val="00B44B57"/>
    <w:rsid w:val="00B6102B"/>
    <w:rsid w:val="00B638CB"/>
    <w:rsid w:val="00B64C89"/>
    <w:rsid w:val="00B70A0F"/>
    <w:rsid w:val="00B8526D"/>
    <w:rsid w:val="00B86A57"/>
    <w:rsid w:val="00B9052B"/>
    <w:rsid w:val="00B956EF"/>
    <w:rsid w:val="00BA4AF7"/>
    <w:rsid w:val="00BA4EFC"/>
    <w:rsid w:val="00BA4F21"/>
    <w:rsid w:val="00BA7C8C"/>
    <w:rsid w:val="00BB4674"/>
    <w:rsid w:val="00BC6EF4"/>
    <w:rsid w:val="00BD4726"/>
    <w:rsid w:val="00BD518A"/>
    <w:rsid w:val="00BE5107"/>
    <w:rsid w:val="00C0616B"/>
    <w:rsid w:val="00C15A84"/>
    <w:rsid w:val="00C16225"/>
    <w:rsid w:val="00C32E05"/>
    <w:rsid w:val="00C51D72"/>
    <w:rsid w:val="00C53939"/>
    <w:rsid w:val="00C53E6E"/>
    <w:rsid w:val="00C577E7"/>
    <w:rsid w:val="00C60975"/>
    <w:rsid w:val="00C63E39"/>
    <w:rsid w:val="00C652B5"/>
    <w:rsid w:val="00C675E0"/>
    <w:rsid w:val="00C70D1B"/>
    <w:rsid w:val="00C7102D"/>
    <w:rsid w:val="00C80A49"/>
    <w:rsid w:val="00C85BF4"/>
    <w:rsid w:val="00C86E43"/>
    <w:rsid w:val="00CA0627"/>
    <w:rsid w:val="00CB6352"/>
    <w:rsid w:val="00CB63DD"/>
    <w:rsid w:val="00CB7120"/>
    <w:rsid w:val="00CC3317"/>
    <w:rsid w:val="00CD57A6"/>
    <w:rsid w:val="00CE5254"/>
    <w:rsid w:val="00D07774"/>
    <w:rsid w:val="00D257E2"/>
    <w:rsid w:val="00D26301"/>
    <w:rsid w:val="00D31F73"/>
    <w:rsid w:val="00D35267"/>
    <w:rsid w:val="00D41B4E"/>
    <w:rsid w:val="00D5294B"/>
    <w:rsid w:val="00D619DA"/>
    <w:rsid w:val="00D66FB2"/>
    <w:rsid w:val="00D83AC0"/>
    <w:rsid w:val="00D92568"/>
    <w:rsid w:val="00D92DD7"/>
    <w:rsid w:val="00DA0E41"/>
    <w:rsid w:val="00DA40AF"/>
    <w:rsid w:val="00DA78D1"/>
    <w:rsid w:val="00DB0668"/>
    <w:rsid w:val="00DB3F02"/>
    <w:rsid w:val="00DB40F6"/>
    <w:rsid w:val="00DC3BF5"/>
    <w:rsid w:val="00DC7A5C"/>
    <w:rsid w:val="00DC7A9A"/>
    <w:rsid w:val="00DD6A8B"/>
    <w:rsid w:val="00DE0844"/>
    <w:rsid w:val="00DE6FD0"/>
    <w:rsid w:val="00DE7293"/>
    <w:rsid w:val="00DE7452"/>
    <w:rsid w:val="00DF6D76"/>
    <w:rsid w:val="00E00416"/>
    <w:rsid w:val="00E00DEE"/>
    <w:rsid w:val="00E03882"/>
    <w:rsid w:val="00E06630"/>
    <w:rsid w:val="00E1620D"/>
    <w:rsid w:val="00E16BA0"/>
    <w:rsid w:val="00E30B5C"/>
    <w:rsid w:val="00E37691"/>
    <w:rsid w:val="00E51ED4"/>
    <w:rsid w:val="00E57D19"/>
    <w:rsid w:val="00E71E77"/>
    <w:rsid w:val="00E75A31"/>
    <w:rsid w:val="00E77FC1"/>
    <w:rsid w:val="00E84DE2"/>
    <w:rsid w:val="00E86569"/>
    <w:rsid w:val="00E97DA5"/>
    <w:rsid w:val="00EB01F3"/>
    <w:rsid w:val="00EB656D"/>
    <w:rsid w:val="00EC6DC9"/>
    <w:rsid w:val="00ED0947"/>
    <w:rsid w:val="00ED1B88"/>
    <w:rsid w:val="00ED28D8"/>
    <w:rsid w:val="00ED484E"/>
    <w:rsid w:val="00ED54DA"/>
    <w:rsid w:val="00ED623D"/>
    <w:rsid w:val="00ED776B"/>
    <w:rsid w:val="00EE316E"/>
    <w:rsid w:val="00EE53A7"/>
    <w:rsid w:val="00EF0430"/>
    <w:rsid w:val="00EF4758"/>
    <w:rsid w:val="00EF555C"/>
    <w:rsid w:val="00EF58D9"/>
    <w:rsid w:val="00F20661"/>
    <w:rsid w:val="00F23286"/>
    <w:rsid w:val="00F25250"/>
    <w:rsid w:val="00F307FB"/>
    <w:rsid w:val="00F336E4"/>
    <w:rsid w:val="00F337D2"/>
    <w:rsid w:val="00F46B6E"/>
    <w:rsid w:val="00F552C6"/>
    <w:rsid w:val="00F60B94"/>
    <w:rsid w:val="00F60FD3"/>
    <w:rsid w:val="00F61F5D"/>
    <w:rsid w:val="00F643B4"/>
    <w:rsid w:val="00F67EB2"/>
    <w:rsid w:val="00F74196"/>
    <w:rsid w:val="00F7445B"/>
    <w:rsid w:val="00F84E32"/>
    <w:rsid w:val="00F86B5F"/>
    <w:rsid w:val="00F957DB"/>
    <w:rsid w:val="00F96D8A"/>
    <w:rsid w:val="00FA475D"/>
    <w:rsid w:val="00FB771E"/>
    <w:rsid w:val="00FC57AD"/>
    <w:rsid w:val="00FD54A3"/>
    <w:rsid w:val="00FE25DA"/>
    <w:rsid w:val="00FE40CF"/>
    <w:rsid w:val="00FF1B73"/>
    <w:rsid w:val="00FF64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CC72"/>
  <w15:chartTrackingRefBased/>
  <w15:docId w15:val="{C04A67BC-B022-D24F-8084-AF82C9EE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B4"/>
    <w:rPr>
      <w:rFonts w:ascii="Times New Roman" w:eastAsia="Times New Roman" w:hAnsi="Times New Roman"/>
      <w:sz w:val="24"/>
      <w:szCs w:val="24"/>
      <w:lang w:val="en-US"/>
    </w:rPr>
  </w:style>
  <w:style w:type="paragraph" w:styleId="Heading1">
    <w:name w:val="heading 1"/>
    <w:basedOn w:val="Normal"/>
    <w:next w:val="Normal"/>
    <w:link w:val="Heading1Char"/>
    <w:autoRedefine/>
    <w:qFormat/>
    <w:rsid w:val="00D31F73"/>
    <w:pPr>
      <w:widowControl w:val="0"/>
      <w:autoSpaceDE w:val="0"/>
      <w:autoSpaceDN w:val="0"/>
      <w:spacing w:before="60" w:after="60"/>
      <w:jc w:val="both"/>
      <w:outlineLvl w:val="0"/>
    </w:pPr>
    <w:rPr>
      <w:b/>
      <w:bCs/>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02D2E"/>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9A2D89"/>
    <w:pPr>
      <w:ind w:left="720"/>
      <w:contextualSpacing/>
    </w:pPr>
  </w:style>
  <w:style w:type="character" w:customStyle="1" w:styleId="Heading1Char">
    <w:name w:val="Heading 1 Char"/>
    <w:link w:val="Heading1"/>
    <w:rsid w:val="00D31F73"/>
    <w:rPr>
      <w:rFonts w:ascii="Times New Roman" w:eastAsia="Times New Roman" w:hAnsi="Times New Roman"/>
      <w:b/>
      <w:bCs/>
      <w:color w:val="000000"/>
      <w:sz w:val="28"/>
      <w:szCs w:val="28"/>
      <w:lang w:val="vi-VN"/>
    </w:rPr>
  </w:style>
  <w:style w:type="paragraph" w:customStyle="1" w:styleId="TableParagraph">
    <w:name w:val="Table Paragraph"/>
    <w:basedOn w:val="Normal"/>
    <w:uiPriority w:val="1"/>
    <w:qFormat/>
    <w:rsid w:val="00115F19"/>
    <w:pPr>
      <w:widowControl w:val="0"/>
      <w:autoSpaceDE w:val="0"/>
      <w:autoSpaceDN w:val="0"/>
    </w:pPr>
  </w:style>
  <w:style w:type="paragraph" w:styleId="NormalWeb">
    <w:name w:val="Normal (Web)"/>
    <w:aliases w:val=" Char Char Char, Char Char"/>
    <w:basedOn w:val="Normal"/>
    <w:uiPriority w:val="99"/>
    <w:unhideWhenUsed/>
    <w:rsid w:val="008073C8"/>
    <w:pPr>
      <w:spacing w:before="100" w:beforeAutospacing="1" w:after="100" w:afterAutospacing="1"/>
    </w:pPr>
  </w:style>
  <w:style w:type="paragraph" w:styleId="Header">
    <w:name w:val="header"/>
    <w:basedOn w:val="Normal"/>
    <w:link w:val="HeaderChar"/>
    <w:uiPriority w:val="99"/>
    <w:unhideWhenUsed/>
    <w:rsid w:val="00234837"/>
    <w:pPr>
      <w:tabs>
        <w:tab w:val="center" w:pos="4680"/>
        <w:tab w:val="right" w:pos="9360"/>
      </w:tabs>
    </w:pPr>
  </w:style>
  <w:style w:type="character" w:customStyle="1" w:styleId="HeaderChar">
    <w:name w:val="Header Char"/>
    <w:link w:val="Header"/>
    <w:uiPriority w:val="99"/>
    <w:rsid w:val="0023483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34837"/>
  </w:style>
  <w:style w:type="paragraph" w:styleId="Footer">
    <w:name w:val="footer"/>
    <w:basedOn w:val="Normal"/>
    <w:link w:val="FooterChar"/>
    <w:uiPriority w:val="99"/>
    <w:unhideWhenUsed/>
    <w:rsid w:val="00234837"/>
    <w:pPr>
      <w:tabs>
        <w:tab w:val="center" w:pos="4680"/>
        <w:tab w:val="right" w:pos="9360"/>
      </w:tabs>
    </w:pPr>
  </w:style>
  <w:style w:type="character" w:customStyle="1" w:styleId="FooterChar">
    <w:name w:val="Footer Char"/>
    <w:link w:val="Footer"/>
    <w:uiPriority w:val="99"/>
    <w:rsid w:val="00234837"/>
    <w:rPr>
      <w:rFonts w:ascii="Times New Roman" w:eastAsia="Times New Roman" w:hAnsi="Times New Roman" w:cs="Times New Roman"/>
      <w:sz w:val="24"/>
      <w:szCs w:val="24"/>
    </w:rPr>
  </w:style>
  <w:style w:type="character" w:customStyle="1" w:styleId="WW8Num1z4">
    <w:name w:val="WW8Num1z4"/>
    <w:rsid w:val="007870AD"/>
  </w:style>
  <w:style w:type="character" w:styleId="CommentReference">
    <w:name w:val="annotation reference"/>
    <w:uiPriority w:val="99"/>
    <w:semiHidden/>
    <w:unhideWhenUsed/>
    <w:rsid w:val="009B6ABD"/>
    <w:rPr>
      <w:sz w:val="16"/>
      <w:szCs w:val="16"/>
    </w:rPr>
  </w:style>
  <w:style w:type="paragraph" w:styleId="CommentText">
    <w:name w:val="annotation text"/>
    <w:basedOn w:val="Normal"/>
    <w:link w:val="CommentTextChar"/>
    <w:uiPriority w:val="99"/>
    <w:unhideWhenUsed/>
    <w:rsid w:val="009B6ABD"/>
    <w:rPr>
      <w:sz w:val="20"/>
      <w:szCs w:val="20"/>
    </w:rPr>
  </w:style>
  <w:style w:type="character" w:customStyle="1" w:styleId="CommentTextChar">
    <w:name w:val="Comment Text Char"/>
    <w:link w:val="CommentText"/>
    <w:uiPriority w:val="99"/>
    <w:rsid w:val="009B6ABD"/>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F61F5D"/>
    <w:rPr>
      <w:b/>
      <w:bCs/>
    </w:rPr>
  </w:style>
  <w:style w:type="character" w:customStyle="1" w:styleId="CommentSubjectChar">
    <w:name w:val="Comment Subject Char"/>
    <w:link w:val="CommentSubject"/>
    <w:uiPriority w:val="99"/>
    <w:semiHidden/>
    <w:rsid w:val="00F61F5D"/>
    <w:rPr>
      <w:rFonts w:ascii="Times New Roman" w:eastAsia="Times New Roman" w:hAnsi="Times New Roman"/>
      <w:b/>
      <w:bCs/>
      <w:lang w:val="en-US"/>
    </w:rPr>
  </w:style>
  <w:style w:type="paragraph" w:styleId="BalloonText">
    <w:name w:val="Balloon Text"/>
    <w:basedOn w:val="Normal"/>
    <w:link w:val="BalloonTextChar"/>
    <w:uiPriority w:val="99"/>
    <w:semiHidden/>
    <w:unhideWhenUsed/>
    <w:rsid w:val="001B0700"/>
    <w:rPr>
      <w:rFonts w:ascii="Tahoma" w:hAnsi="Tahoma" w:cs="Tahoma"/>
      <w:sz w:val="16"/>
      <w:szCs w:val="16"/>
    </w:rPr>
  </w:style>
  <w:style w:type="character" w:customStyle="1" w:styleId="BalloonTextChar">
    <w:name w:val="Balloon Text Char"/>
    <w:link w:val="BalloonText"/>
    <w:uiPriority w:val="99"/>
    <w:semiHidden/>
    <w:rsid w:val="001B0700"/>
    <w:rPr>
      <w:rFonts w:ascii="Tahoma" w:eastAsia="Times New Roman" w:hAnsi="Tahoma" w:cs="Tahoma"/>
      <w:sz w:val="16"/>
      <w:szCs w:val="16"/>
    </w:rPr>
  </w:style>
  <w:style w:type="character" w:customStyle="1" w:styleId="fontstyle21">
    <w:name w:val="fontstyle21"/>
    <w:rsid w:val="00E00DEE"/>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467">
      <w:bodyDiv w:val="1"/>
      <w:marLeft w:val="0"/>
      <w:marRight w:val="0"/>
      <w:marTop w:val="0"/>
      <w:marBottom w:val="0"/>
      <w:divBdr>
        <w:top w:val="none" w:sz="0" w:space="0" w:color="auto"/>
        <w:left w:val="none" w:sz="0" w:space="0" w:color="auto"/>
        <w:bottom w:val="none" w:sz="0" w:space="0" w:color="auto"/>
        <w:right w:val="none" w:sz="0" w:space="0" w:color="auto"/>
      </w:divBdr>
    </w:div>
    <w:div w:id="264964126">
      <w:bodyDiv w:val="1"/>
      <w:marLeft w:val="0"/>
      <w:marRight w:val="0"/>
      <w:marTop w:val="0"/>
      <w:marBottom w:val="0"/>
      <w:divBdr>
        <w:top w:val="none" w:sz="0" w:space="0" w:color="auto"/>
        <w:left w:val="none" w:sz="0" w:space="0" w:color="auto"/>
        <w:bottom w:val="none" w:sz="0" w:space="0" w:color="auto"/>
        <w:right w:val="none" w:sz="0" w:space="0" w:color="auto"/>
      </w:divBdr>
    </w:div>
    <w:div w:id="455174567">
      <w:bodyDiv w:val="1"/>
      <w:marLeft w:val="0"/>
      <w:marRight w:val="0"/>
      <w:marTop w:val="0"/>
      <w:marBottom w:val="0"/>
      <w:divBdr>
        <w:top w:val="none" w:sz="0" w:space="0" w:color="auto"/>
        <w:left w:val="none" w:sz="0" w:space="0" w:color="auto"/>
        <w:bottom w:val="none" w:sz="0" w:space="0" w:color="auto"/>
        <w:right w:val="none" w:sz="0" w:space="0" w:color="auto"/>
      </w:divBdr>
    </w:div>
    <w:div w:id="532570502">
      <w:bodyDiv w:val="1"/>
      <w:marLeft w:val="0"/>
      <w:marRight w:val="0"/>
      <w:marTop w:val="0"/>
      <w:marBottom w:val="0"/>
      <w:divBdr>
        <w:top w:val="none" w:sz="0" w:space="0" w:color="auto"/>
        <w:left w:val="none" w:sz="0" w:space="0" w:color="auto"/>
        <w:bottom w:val="none" w:sz="0" w:space="0" w:color="auto"/>
        <w:right w:val="none" w:sz="0" w:space="0" w:color="auto"/>
      </w:divBdr>
    </w:div>
    <w:div w:id="535315102">
      <w:bodyDiv w:val="1"/>
      <w:marLeft w:val="0"/>
      <w:marRight w:val="0"/>
      <w:marTop w:val="0"/>
      <w:marBottom w:val="0"/>
      <w:divBdr>
        <w:top w:val="none" w:sz="0" w:space="0" w:color="auto"/>
        <w:left w:val="none" w:sz="0" w:space="0" w:color="auto"/>
        <w:bottom w:val="none" w:sz="0" w:space="0" w:color="auto"/>
        <w:right w:val="none" w:sz="0" w:space="0" w:color="auto"/>
      </w:divBdr>
    </w:div>
    <w:div w:id="539896650">
      <w:bodyDiv w:val="1"/>
      <w:marLeft w:val="0"/>
      <w:marRight w:val="0"/>
      <w:marTop w:val="0"/>
      <w:marBottom w:val="0"/>
      <w:divBdr>
        <w:top w:val="none" w:sz="0" w:space="0" w:color="auto"/>
        <w:left w:val="none" w:sz="0" w:space="0" w:color="auto"/>
        <w:bottom w:val="none" w:sz="0" w:space="0" w:color="auto"/>
        <w:right w:val="none" w:sz="0" w:space="0" w:color="auto"/>
      </w:divBdr>
    </w:div>
    <w:div w:id="667900409">
      <w:bodyDiv w:val="1"/>
      <w:marLeft w:val="0"/>
      <w:marRight w:val="0"/>
      <w:marTop w:val="0"/>
      <w:marBottom w:val="0"/>
      <w:divBdr>
        <w:top w:val="none" w:sz="0" w:space="0" w:color="auto"/>
        <w:left w:val="none" w:sz="0" w:space="0" w:color="auto"/>
        <w:bottom w:val="none" w:sz="0" w:space="0" w:color="auto"/>
        <w:right w:val="none" w:sz="0" w:space="0" w:color="auto"/>
      </w:divBdr>
    </w:div>
    <w:div w:id="786586139">
      <w:bodyDiv w:val="1"/>
      <w:marLeft w:val="0"/>
      <w:marRight w:val="0"/>
      <w:marTop w:val="0"/>
      <w:marBottom w:val="0"/>
      <w:divBdr>
        <w:top w:val="none" w:sz="0" w:space="0" w:color="auto"/>
        <w:left w:val="none" w:sz="0" w:space="0" w:color="auto"/>
        <w:bottom w:val="none" w:sz="0" w:space="0" w:color="auto"/>
        <w:right w:val="none" w:sz="0" w:space="0" w:color="auto"/>
      </w:divBdr>
    </w:div>
    <w:div w:id="842282242">
      <w:bodyDiv w:val="1"/>
      <w:marLeft w:val="0"/>
      <w:marRight w:val="0"/>
      <w:marTop w:val="0"/>
      <w:marBottom w:val="0"/>
      <w:divBdr>
        <w:top w:val="none" w:sz="0" w:space="0" w:color="auto"/>
        <w:left w:val="none" w:sz="0" w:space="0" w:color="auto"/>
        <w:bottom w:val="none" w:sz="0" w:space="0" w:color="auto"/>
        <w:right w:val="none" w:sz="0" w:space="0" w:color="auto"/>
      </w:divBdr>
    </w:div>
    <w:div w:id="887643381">
      <w:bodyDiv w:val="1"/>
      <w:marLeft w:val="0"/>
      <w:marRight w:val="0"/>
      <w:marTop w:val="0"/>
      <w:marBottom w:val="0"/>
      <w:divBdr>
        <w:top w:val="none" w:sz="0" w:space="0" w:color="auto"/>
        <w:left w:val="none" w:sz="0" w:space="0" w:color="auto"/>
        <w:bottom w:val="none" w:sz="0" w:space="0" w:color="auto"/>
        <w:right w:val="none" w:sz="0" w:space="0" w:color="auto"/>
      </w:divBdr>
    </w:div>
    <w:div w:id="889614712">
      <w:bodyDiv w:val="1"/>
      <w:marLeft w:val="0"/>
      <w:marRight w:val="0"/>
      <w:marTop w:val="0"/>
      <w:marBottom w:val="0"/>
      <w:divBdr>
        <w:top w:val="none" w:sz="0" w:space="0" w:color="auto"/>
        <w:left w:val="none" w:sz="0" w:space="0" w:color="auto"/>
        <w:bottom w:val="none" w:sz="0" w:space="0" w:color="auto"/>
        <w:right w:val="none" w:sz="0" w:space="0" w:color="auto"/>
      </w:divBdr>
    </w:div>
    <w:div w:id="932401809">
      <w:bodyDiv w:val="1"/>
      <w:marLeft w:val="0"/>
      <w:marRight w:val="0"/>
      <w:marTop w:val="0"/>
      <w:marBottom w:val="0"/>
      <w:divBdr>
        <w:top w:val="none" w:sz="0" w:space="0" w:color="auto"/>
        <w:left w:val="none" w:sz="0" w:space="0" w:color="auto"/>
        <w:bottom w:val="none" w:sz="0" w:space="0" w:color="auto"/>
        <w:right w:val="none" w:sz="0" w:space="0" w:color="auto"/>
      </w:divBdr>
    </w:div>
    <w:div w:id="955257577">
      <w:bodyDiv w:val="1"/>
      <w:marLeft w:val="0"/>
      <w:marRight w:val="0"/>
      <w:marTop w:val="0"/>
      <w:marBottom w:val="0"/>
      <w:divBdr>
        <w:top w:val="none" w:sz="0" w:space="0" w:color="auto"/>
        <w:left w:val="none" w:sz="0" w:space="0" w:color="auto"/>
        <w:bottom w:val="none" w:sz="0" w:space="0" w:color="auto"/>
        <w:right w:val="none" w:sz="0" w:space="0" w:color="auto"/>
      </w:divBdr>
    </w:div>
    <w:div w:id="999770174">
      <w:bodyDiv w:val="1"/>
      <w:marLeft w:val="0"/>
      <w:marRight w:val="0"/>
      <w:marTop w:val="0"/>
      <w:marBottom w:val="0"/>
      <w:divBdr>
        <w:top w:val="none" w:sz="0" w:space="0" w:color="auto"/>
        <w:left w:val="none" w:sz="0" w:space="0" w:color="auto"/>
        <w:bottom w:val="none" w:sz="0" w:space="0" w:color="auto"/>
        <w:right w:val="none" w:sz="0" w:space="0" w:color="auto"/>
      </w:divBdr>
    </w:div>
    <w:div w:id="1010718718">
      <w:bodyDiv w:val="1"/>
      <w:marLeft w:val="0"/>
      <w:marRight w:val="0"/>
      <w:marTop w:val="0"/>
      <w:marBottom w:val="0"/>
      <w:divBdr>
        <w:top w:val="none" w:sz="0" w:space="0" w:color="auto"/>
        <w:left w:val="none" w:sz="0" w:space="0" w:color="auto"/>
        <w:bottom w:val="none" w:sz="0" w:space="0" w:color="auto"/>
        <w:right w:val="none" w:sz="0" w:space="0" w:color="auto"/>
      </w:divBdr>
    </w:div>
    <w:div w:id="1028533482">
      <w:bodyDiv w:val="1"/>
      <w:marLeft w:val="0"/>
      <w:marRight w:val="0"/>
      <w:marTop w:val="0"/>
      <w:marBottom w:val="0"/>
      <w:divBdr>
        <w:top w:val="none" w:sz="0" w:space="0" w:color="auto"/>
        <w:left w:val="none" w:sz="0" w:space="0" w:color="auto"/>
        <w:bottom w:val="none" w:sz="0" w:space="0" w:color="auto"/>
        <w:right w:val="none" w:sz="0" w:space="0" w:color="auto"/>
      </w:divBdr>
    </w:div>
    <w:div w:id="1075322631">
      <w:bodyDiv w:val="1"/>
      <w:marLeft w:val="0"/>
      <w:marRight w:val="0"/>
      <w:marTop w:val="0"/>
      <w:marBottom w:val="0"/>
      <w:divBdr>
        <w:top w:val="none" w:sz="0" w:space="0" w:color="auto"/>
        <w:left w:val="none" w:sz="0" w:space="0" w:color="auto"/>
        <w:bottom w:val="none" w:sz="0" w:space="0" w:color="auto"/>
        <w:right w:val="none" w:sz="0" w:space="0" w:color="auto"/>
      </w:divBdr>
    </w:div>
    <w:div w:id="1088382514">
      <w:bodyDiv w:val="1"/>
      <w:marLeft w:val="0"/>
      <w:marRight w:val="0"/>
      <w:marTop w:val="0"/>
      <w:marBottom w:val="0"/>
      <w:divBdr>
        <w:top w:val="none" w:sz="0" w:space="0" w:color="auto"/>
        <w:left w:val="none" w:sz="0" w:space="0" w:color="auto"/>
        <w:bottom w:val="none" w:sz="0" w:space="0" w:color="auto"/>
        <w:right w:val="none" w:sz="0" w:space="0" w:color="auto"/>
      </w:divBdr>
    </w:div>
    <w:div w:id="1145584668">
      <w:bodyDiv w:val="1"/>
      <w:marLeft w:val="0"/>
      <w:marRight w:val="0"/>
      <w:marTop w:val="0"/>
      <w:marBottom w:val="0"/>
      <w:divBdr>
        <w:top w:val="none" w:sz="0" w:space="0" w:color="auto"/>
        <w:left w:val="none" w:sz="0" w:space="0" w:color="auto"/>
        <w:bottom w:val="none" w:sz="0" w:space="0" w:color="auto"/>
        <w:right w:val="none" w:sz="0" w:space="0" w:color="auto"/>
      </w:divBdr>
    </w:div>
    <w:div w:id="1203516779">
      <w:bodyDiv w:val="1"/>
      <w:marLeft w:val="0"/>
      <w:marRight w:val="0"/>
      <w:marTop w:val="0"/>
      <w:marBottom w:val="0"/>
      <w:divBdr>
        <w:top w:val="none" w:sz="0" w:space="0" w:color="auto"/>
        <w:left w:val="none" w:sz="0" w:space="0" w:color="auto"/>
        <w:bottom w:val="none" w:sz="0" w:space="0" w:color="auto"/>
        <w:right w:val="none" w:sz="0" w:space="0" w:color="auto"/>
      </w:divBdr>
    </w:div>
    <w:div w:id="1317223342">
      <w:bodyDiv w:val="1"/>
      <w:marLeft w:val="0"/>
      <w:marRight w:val="0"/>
      <w:marTop w:val="0"/>
      <w:marBottom w:val="0"/>
      <w:divBdr>
        <w:top w:val="none" w:sz="0" w:space="0" w:color="auto"/>
        <w:left w:val="none" w:sz="0" w:space="0" w:color="auto"/>
        <w:bottom w:val="none" w:sz="0" w:space="0" w:color="auto"/>
        <w:right w:val="none" w:sz="0" w:space="0" w:color="auto"/>
      </w:divBdr>
    </w:div>
    <w:div w:id="1363744897">
      <w:bodyDiv w:val="1"/>
      <w:marLeft w:val="0"/>
      <w:marRight w:val="0"/>
      <w:marTop w:val="0"/>
      <w:marBottom w:val="0"/>
      <w:divBdr>
        <w:top w:val="none" w:sz="0" w:space="0" w:color="auto"/>
        <w:left w:val="none" w:sz="0" w:space="0" w:color="auto"/>
        <w:bottom w:val="none" w:sz="0" w:space="0" w:color="auto"/>
        <w:right w:val="none" w:sz="0" w:space="0" w:color="auto"/>
      </w:divBdr>
    </w:div>
    <w:div w:id="1380401437">
      <w:bodyDiv w:val="1"/>
      <w:marLeft w:val="0"/>
      <w:marRight w:val="0"/>
      <w:marTop w:val="0"/>
      <w:marBottom w:val="0"/>
      <w:divBdr>
        <w:top w:val="none" w:sz="0" w:space="0" w:color="auto"/>
        <w:left w:val="none" w:sz="0" w:space="0" w:color="auto"/>
        <w:bottom w:val="none" w:sz="0" w:space="0" w:color="auto"/>
        <w:right w:val="none" w:sz="0" w:space="0" w:color="auto"/>
      </w:divBdr>
    </w:div>
    <w:div w:id="1382903445">
      <w:bodyDiv w:val="1"/>
      <w:marLeft w:val="0"/>
      <w:marRight w:val="0"/>
      <w:marTop w:val="0"/>
      <w:marBottom w:val="0"/>
      <w:divBdr>
        <w:top w:val="none" w:sz="0" w:space="0" w:color="auto"/>
        <w:left w:val="none" w:sz="0" w:space="0" w:color="auto"/>
        <w:bottom w:val="none" w:sz="0" w:space="0" w:color="auto"/>
        <w:right w:val="none" w:sz="0" w:space="0" w:color="auto"/>
      </w:divBdr>
    </w:div>
    <w:div w:id="1448158725">
      <w:bodyDiv w:val="1"/>
      <w:marLeft w:val="0"/>
      <w:marRight w:val="0"/>
      <w:marTop w:val="0"/>
      <w:marBottom w:val="0"/>
      <w:divBdr>
        <w:top w:val="none" w:sz="0" w:space="0" w:color="auto"/>
        <w:left w:val="none" w:sz="0" w:space="0" w:color="auto"/>
        <w:bottom w:val="none" w:sz="0" w:space="0" w:color="auto"/>
        <w:right w:val="none" w:sz="0" w:space="0" w:color="auto"/>
      </w:divBdr>
    </w:div>
    <w:div w:id="1511414153">
      <w:bodyDiv w:val="1"/>
      <w:marLeft w:val="0"/>
      <w:marRight w:val="0"/>
      <w:marTop w:val="0"/>
      <w:marBottom w:val="0"/>
      <w:divBdr>
        <w:top w:val="none" w:sz="0" w:space="0" w:color="auto"/>
        <w:left w:val="none" w:sz="0" w:space="0" w:color="auto"/>
        <w:bottom w:val="none" w:sz="0" w:space="0" w:color="auto"/>
        <w:right w:val="none" w:sz="0" w:space="0" w:color="auto"/>
      </w:divBdr>
    </w:div>
    <w:div w:id="1551921065">
      <w:bodyDiv w:val="1"/>
      <w:marLeft w:val="0"/>
      <w:marRight w:val="0"/>
      <w:marTop w:val="0"/>
      <w:marBottom w:val="0"/>
      <w:divBdr>
        <w:top w:val="none" w:sz="0" w:space="0" w:color="auto"/>
        <w:left w:val="none" w:sz="0" w:space="0" w:color="auto"/>
        <w:bottom w:val="none" w:sz="0" w:space="0" w:color="auto"/>
        <w:right w:val="none" w:sz="0" w:space="0" w:color="auto"/>
      </w:divBdr>
    </w:div>
    <w:div w:id="1684629468">
      <w:bodyDiv w:val="1"/>
      <w:marLeft w:val="0"/>
      <w:marRight w:val="0"/>
      <w:marTop w:val="0"/>
      <w:marBottom w:val="0"/>
      <w:divBdr>
        <w:top w:val="none" w:sz="0" w:space="0" w:color="auto"/>
        <w:left w:val="none" w:sz="0" w:space="0" w:color="auto"/>
        <w:bottom w:val="none" w:sz="0" w:space="0" w:color="auto"/>
        <w:right w:val="none" w:sz="0" w:space="0" w:color="auto"/>
      </w:divBdr>
    </w:div>
    <w:div w:id="1727028281">
      <w:bodyDiv w:val="1"/>
      <w:marLeft w:val="0"/>
      <w:marRight w:val="0"/>
      <w:marTop w:val="0"/>
      <w:marBottom w:val="0"/>
      <w:divBdr>
        <w:top w:val="none" w:sz="0" w:space="0" w:color="auto"/>
        <w:left w:val="none" w:sz="0" w:space="0" w:color="auto"/>
        <w:bottom w:val="none" w:sz="0" w:space="0" w:color="auto"/>
        <w:right w:val="none" w:sz="0" w:space="0" w:color="auto"/>
      </w:divBdr>
    </w:div>
    <w:div w:id="1779715349">
      <w:bodyDiv w:val="1"/>
      <w:marLeft w:val="0"/>
      <w:marRight w:val="0"/>
      <w:marTop w:val="0"/>
      <w:marBottom w:val="0"/>
      <w:divBdr>
        <w:top w:val="none" w:sz="0" w:space="0" w:color="auto"/>
        <w:left w:val="none" w:sz="0" w:space="0" w:color="auto"/>
        <w:bottom w:val="none" w:sz="0" w:space="0" w:color="auto"/>
        <w:right w:val="none" w:sz="0" w:space="0" w:color="auto"/>
      </w:divBdr>
    </w:div>
    <w:div w:id="1806584480">
      <w:bodyDiv w:val="1"/>
      <w:marLeft w:val="0"/>
      <w:marRight w:val="0"/>
      <w:marTop w:val="0"/>
      <w:marBottom w:val="0"/>
      <w:divBdr>
        <w:top w:val="none" w:sz="0" w:space="0" w:color="auto"/>
        <w:left w:val="none" w:sz="0" w:space="0" w:color="auto"/>
        <w:bottom w:val="none" w:sz="0" w:space="0" w:color="auto"/>
        <w:right w:val="none" w:sz="0" w:space="0" w:color="auto"/>
      </w:divBdr>
    </w:div>
    <w:div w:id="1882784845">
      <w:bodyDiv w:val="1"/>
      <w:marLeft w:val="0"/>
      <w:marRight w:val="0"/>
      <w:marTop w:val="0"/>
      <w:marBottom w:val="0"/>
      <w:divBdr>
        <w:top w:val="none" w:sz="0" w:space="0" w:color="auto"/>
        <w:left w:val="none" w:sz="0" w:space="0" w:color="auto"/>
        <w:bottom w:val="none" w:sz="0" w:space="0" w:color="auto"/>
        <w:right w:val="none" w:sz="0" w:space="0" w:color="auto"/>
      </w:divBdr>
    </w:div>
    <w:div w:id="1950621553">
      <w:bodyDiv w:val="1"/>
      <w:marLeft w:val="0"/>
      <w:marRight w:val="0"/>
      <w:marTop w:val="0"/>
      <w:marBottom w:val="0"/>
      <w:divBdr>
        <w:top w:val="none" w:sz="0" w:space="0" w:color="auto"/>
        <w:left w:val="none" w:sz="0" w:space="0" w:color="auto"/>
        <w:bottom w:val="none" w:sz="0" w:space="0" w:color="auto"/>
        <w:right w:val="none" w:sz="0" w:space="0" w:color="auto"/>
      </w:divBdr>
    </w:div>
    <w:div w:id="1964655779">
      <w:bodyDiv w:val="1"/>
      <w:marLeft w:val="0"/>
      <w:marRight w:val="0"/>
      <w:marTop w:val="0"/>
      <w:marBottom w:val="0"/>
      <w:divBdr>
        <w:top w:val="none" w:sz="0" w:space="0" w:color="auto"/>
        <w:left w:val="none" w:sz="0" w:space="0" w:color="auto"/>
        <w:bottom w:val="none" w:sz="0" w:space="0" w:color="auto"/>
        <w:right w:val="none" w:sz="0" w:space="0" w:color="auto"/>
      </w:divBdr>
    </w:div>
    <w:div w:id="2079817643">
      <w:bodyDiv w:val="1"/>
      <w:marLeft w:val="0"/>
      <w:marRight w:val="0"/>
      <w:marTop w:val="0"/>
      <w:marBottom w:val="0"/>
      <w:divBdr>
        <w:top w:val="none" w:sz="0" w:space="0" w:color="auto"/>
        <w:left w:val="none" w:sz="0" w:space="0" w:color="auto"/>
        <w:bottom w:val="none" w:sz="0" w:space="0" w:color="auto"/>
        <w:right w:val="none" w:sz="0" w:space="0" w:color="auto"/>
      </w:divBdr>
    </w:div>
    <w:div w:id="21080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4515</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Đình Cơ</dc:creator>
  <cp:keywords/>
  <cp:lastModifiedBy>Co Tong Duc</cp:lastModifiedBy>
  <cp:revision>61</cp:revision>
  <cp:lastPrinted>2024-07-01T10:56:00Z</cp:lastPrinted>
  <dcterms:created xsi:type="dcterms:W3CDTF">2024-06-23T18:08:00Z</dcterms:created>
  <dcterms:modified xsi:type="dcterms:W3CDTF">2024-08-02T03:45:00Z</dcterms:modified>
</cp:coreProperties>
</file>