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58A3BE4" w14:textId="77777777" w:rsidR="00403024" w:rsidRPr="002A238A" w:rsidRDefault="00403024" w:rsidP="00F36F00">
      <w:pPr>
        <w:widowControl w:val="0"/>
      </w:pPr>
    </w:p>
    <w:tbl>
      <w:tblPr>
        <w:tblW w:w="10401" w:type="dxa"/>
        <w:jc w:val="center"/>
        <w:tblLayout w:type="fixed"/>
        <w:tblLook w:val="0000" w:firstRow="0" w:lastRow="0" w:firstColumn="0" w:lastColumn="0" w:noHBand="0" w:noVBand="0"/>
      </w:tblPr>
      <w:tblGrid>
        <w:gridCol w:w="4678"/>
        <w:gridCol w:w="5723"/>
      </w:tblGrid>
      <w:tr w:rsidR="002A238A" w:rsidRPr="002A238A" w14:paraId="213516F1" w14:textId="77777777" w:rsidTr="00403024">
        <w:trPr>
          <w:trHeight w:val="1368"/>
          <w:jc w:val="center"/>
        </w:trPr>
        <w:tc>
          <w:tcPr>
            <w:tcW w:w="4678" w:type="dxa"/>
            <w:tcBorders>
              <w:top w:val="nil"/>
              <w:left w:val="nil"/>
              <w:bottom w:val="nil"/>
              <w:right w:val="nil"/>
            </w:tcBorders>
            <w:shd w:val="clear" w:color="000000" w:fill="FFFFFF"/>
          </w:tcPr>
          <w:p w14:paraId="724421A8" w14:textId="77777777" w:rsidR="00894F68" w:rsidRPr="002A238A" w:rsidRDefault="00894F68" w:rsidP="00F36F00">
            <w:pPr>
              <w:widowControl w:val="0"/>
              <w:autoSpaceDE w:val="0"/>
              <w:autoSpaceDN w:val="0"/>
              <w:adjustRightInd w:val="0"/>
              <w:spacing w:after="60"/>
              <w:rPr>
                <w:b/>
                <w:bCs/>
                <w:sz w:val="26"/>
                <w:szCs w:val="26"/>
                <w:lang w:val="vi-VN"/>
              </w:rPr>
            </w:pPr>
            <w:r w:rsidRPr="002A238A">
              <w:rPr>
                <w:b/>
                <w:bCs/>
                <w:sz w:val="26"/>
                <w:szCs w:val="26"/>
                <w:lang w:val="vi-VN"/>
              </w:rPr>
              <w:t>BỘ TÀI NGUYÊN VÀ MÔI TRƯỜNG</w:t>
            </w:r>
          </w:p>
          <w:p w14:paraId="3ACC1DCC" w14:textId="063DCF83" w:rsidR="00894F68" w:rsidRPr="002A238A" w:rsidRDefault="004B46A4" w:rsidP="00F36F00">
            <w:pPr>
              <w:widowControl w:val="0"/>
              <w:autoSpaceDE w:val="0"/>
              <w:autoSpaceDN w:val="0"/>
              <w:adjustRightInd w:val="0"/>
              <w:jc w:val="center"/>
              <w:rPr>
                <w:sz w:val="26"/>
                <w:szCs w:val="26"/>
                <w:lang w:val="vi-VN"/>
              </w:rPr>
            </w:pPr>
            <w:r w:rsidRPr="002A238A">
              <w:rPr>
                <w:noProof/>
                <w:sz w:val="26"/>
                <w:szCs w:val="26"/>
                <w:lang w:val="vi-VN" w:eastAsia="vi-VN"/>
              </w:rPr>
              <mc:AlternateContent>
                <mc:Choice Requires="wps">
                  <w:drawing>
                    <wp:anchor distT="0" distB="0" distL="114300" distR="114300" simplePos="0" relativeHeight="251656704" behindDoc="0" locked="0" layoutInCell="1" allowOverlap="1" wp14:anchorId="3D9711EC" wp14:editId="25248CE4">
                      <wp:simplePos x="0" y="0"/>
                      <wp:positionH relativeFrom="column">
                        <wp:posOffset>408305</wp:posOffset>
                      </wp:positionH>
                      <wp:positionV relativeFrom="paragraph">
                        <wp:posOffset>46990</wp:posOffset>
                      </wp:positionV>
                      <wp:extent cx="1955800" cy="0"/>
                      <wp:effectExtent l="9525" t="6350" r="6350" b="12700"/>
                      <wp:wrapNone/>
                      <wp:docPr id="1517891137"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558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xmlns:w16cex="http://schemas.microsoft.com/office/word/2018/wordml/cex" xmlns:w16="http://schemas.microsoft.com/office/word/2018/wordml" xmlns:w16du="http://schemas.microsoft.com/office/word/2023/wordml/word16du" xmlns:w16sdtdh="http://schemas.microsoft.com/office/word/2020/wordml/sdtdatahash">
                  <w:pict>
                    <v:line w14:anchorId="3ECB77E8" id="Line 3" o:spid="_x0000_s1026" style="position:absolute;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2.15pt,3.7pt" to="186.15pt,3.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"/>
                  </w:pict>
                </mc:Fallback>
              </mc:AlternateContent>
            </w:r>
          </w:p>
          <w:p w14:paraId="439FE703" w14:textId="0342542F" w:rsidR="00894F68" w:rsidRPr="002A238A" w:rsidRDefault="00894F68" w:rsidP="00F36F00">
            <w:pPr>
              <w:widowControl w:val="0"/>
              <w:autoSpaceDE w:val="0"/>
              <w:autoSpaceDN w:val="0"/>
              <w:adjustRightInd w:val="0"/>
              <w:jc w:val="center"/>
              <w:rPr>
                <w:sz w:val="26"/>
                <w:szCs w:val="26"/>
                <w:lang w:val="vi-VN"/>
              </w:rPr>
            </w:pPr>
            <w:r w:rsidRPr="002A238A">
              <w:rPr>
                <w:sz w:val="26"/>
                <w:szCs w:val="26"/>
                <w:lang w:val="vi-VN"/>
              </w:rPr>
              <w:t xml:space="preserve">Số: </w:t>
            </w:r>
            <w:r w:rsidR="00737FF4" w:rsidRPr="002A238A">
              <w:rPr>
                <w:b/>
                <w:bCs/>
                <w:sz w:val="26"/>
                <w:szCs w:val="26"/>
                <w:lang w:val="vi-VN"/>
              </w:rPr>
              <w:t xml:space="preserve"> </w:t>
            </w:r>
            <w:r w:rsidR="00CE6874" w:rsidRPr="002A238A">
              <w:rPr>
                <w:b/>
                <w:bCs/>
                <w:sz w:val="26"/>
                <w:szCs w:val="26"/>
                <w:lang w:val="vi-VN"/>
              </w:rPr>
              <w:t xml:space="preserve">  </w:t>
            </w:r>
            <w:r w:rsidR="00B65C2F" w:rsidRPr="002A238A">
              <w:rPr>
                <w:b/>
                <w:bCs/>
                <w:sz w:val="26"/>
                <w:szCs w:val="26"/>
              </w:rPr>
              <w:t xml:space="preserve">    </w:t>
            </w:r>
            <w:r w:rsidR="00CE6874" w:rsidRPr="002A238A">
              <w:rPr>
                <w:b/>
                <w:bCs/>
                <w:sz w:val="26"/>
                <w:szCs w:val="26"/>
                <w:lang w:val="vi-VN"/>
              </w:rPr>
              <w:t xml:space="preserve">    </w:t>
            </w:r>
            <w:r w:rsidRPr="002A238A">
              <w:rPr>
                <w:sz w:val="26"/>
                <w:szCs w:val="26"/>
                <w:lang w:val="vi-VN"/>
              </w:rPr>
              <w:t xml:space="preserve">  /TTr-BTNMT</w:t>
            </w:r>
          </w:p>
          <w:p w14:paraId="686E3800" w14:textId="6ED51F29" w:rsidR="00894F68" w:rsidRPr="002A238A" w:rsidRDefault="00894F68" w:rsidP="00F36F00">
            <w:pPr>
              <w:widowControl w:val="0"/>
              <w:autoSpaceDE w:val="0"/>
              <w:autoSpaceDN w:val="0"/>
              <w:adjustRightInd w:val="0"/>
              <w:jc w:val="center"/>
              <w:rPr>
                <w:rFonts w:ascii="Calibri" w:hAnsi="Calibri" w:cs="Calibri"/>
                <w:sz w:val="22"/>
                <w:szCs w:val="22"/>
                <w:lang w:val="vi-VN"/>
              </w:rPr>
            </w:pPr>
          </w:p>
          <w:p w14:paraId="67675700" w14:textId="77777777" w:rsidR="00CE46D6" w:rsidRPr="002A238A" w:rsidRDefault="00B82B14" w:rsidP="00F36F00">
            <w:pPr>
              <w:widowControl w:val="0"/>
              <w:autoSpaceDE w:val="0"/>
              <w:autoSpaceDN w:val="0"/>
              <w:adjustRightInd w:val="0"/>
              <w:rPr>
                <w:sz w:val="28"/>
                <w:szCs w:val="28"/>
                <w:lang w:val="vi-VN"/>
              </w:rPr>
            </w:pPr>
            <w:r w:rsidRPr="002A238A">
              <w:rPr>
                <w:sz w:val="28"/>
                <w:szCs w:val="28"/>
                <w:lang w:val="vi-VN"/>
              </w:rPr>
              <w:t xml:space="preserve">    </w:t>
            </w:r>
          </w:p>
        </w:tc>
        <w:tc>
          <w:tcPr>
            <w:tcW w:w="5723" w:type="dxa"/>
            <w:tcBorders>
              <w:top w:val="nil"/>
              <w:left w:val="nil"/>
              <w:bottom w:val="nil"/>
              <w:right w:val="nil"/>
            </w:tcBorders>
            <w:shd w:val="clear" w:color="000000" w:fill="FFFFFF"/>
          </w:tcPr>
          <w:p w14:paraId="028196A3" w14:textId="77777777" w:rsidR="00894F68" w:rsidRPr="002A238A" w:rsidRDefault="00894F68" w:rsidP="00F36F00">
            <w:pPr>
              <w:widowControl w:val="0"/>
              <w:autoSpaceDE w:val="0"/>
              <w:autoSpaceDN w:val="0"/>
              <w:adjustRightInd w:val="0"/>
              <w:jc w:val="both"/>
              <w:rPr>
                <w:b/>
                <w:bCs/>
                <w:sz w:val="26"/>
                <w:szCs w:val="26"/>
                <w:lang w:val="vi-VN"/>
              </w:rPr>
            </w:pPr>
            <w:r w:rsidRPr="002A238A">
              <w:rPr>
                <w:b/>
                <w:bCs/>
                <w:sz w:val="26"/>
                <w:szCs w:val="26"/>
                <w:lang w:val="vi-VN"/>
              </w:rPr>
              <w:t>CỘNG HOÀ XÃ HỘI CHỦ NGHĨA VIỆT NAM</w:t>
            </w:r>
          </w:p>
          <w:p w14:paraId="407C9374" w14:textId="77777777" w:rsidR="00894F68" w:rsidRPr="002A238A" w:rsidRDefault="00894F68" w:rsidP="00F36F00">
            <w:pPr>
              <w:widowControl w:val="0"/>
              <w:autoSpaceDE w:val="0"/>
              <w:autoSpaceDN w:val="0"/>
              <w:adjustRightInd w:val="0"/>
              <w:jc w:val="center"/>
              <w:rPr>
                <w:b/>
                <w:bCs/>
                <w:sz w:val="26"/>
                <w:szCs w:val="26"/>
                <w:lang w:val="vi-VN"/>
              </w:rPr>
            </w:pPr>
            <w:r w:rsidRPr="002A238A">
              <w:rPr>
                <w:b/>
                <w:bCs/>
                <w:sz w:val="26"/>
                <w:szCs w:val="26"/>
                <w:lang w:val="vi-VN"/>
              </w:rPr>
              <w:t>Độc lập - Tự do - Hạnh phúc</w:t>
            </w:r>
          </w:p>
          <w:p w14:paraId="36A2DE40" w14:textId="29673F3F" w:rsidR="00894F68" w:rsidRPr="002A238A" w:rsidRDefault="004B46A4" w:rsidP="000A54C5">
            <w:pPr>
              <w:widowControl w:val="0"/>
              <w:autoSpaceDE w:val="0"/>
              <w:autoSpaceDN w:val="0"/>
              <w:adjustRightInd w:val="0"/>
              <w:spacing w:before="240" w:after="120"/>
              <w:jc w:val="center"/>
              <w:rPr>
                <w:rFonts w:ascii="Calibri" w:hAnsi="Calibri" w:cs="Calibri"/>
                <w:sz w:val="22"/>
                <w:szCs w:val="22"/>
                <w:lang w:val="vi-VN"/>
              </w:rPr>
            </w:pPr>
            <w:r w:rsidRPr="002A238A">
              <w:rPr>
                <w:noProof/>
                <w:sz w:val="26"/>
                <w:szCs w:val="26"/>
                <w:lang w:val="vi-VN" w:eastAsia="vi-VN"/>
              </w:rPr>
              <mc:AlternateContent>
                <mc:Choice Requires="wps">
                  <w:drawing>
                    <wp:anchor distT="0" distB="0" distL="114300" distR="114300" simplePos="0" relativeHeight="251657728" behindDoc="0" locked="0" layoutInCell="1" allowOverlap="1" wp14:anchorId="34C97AC9" wp14:editId="27587DF7">
                      <wp:simplePos x="0" y="0"/>
                      <wp:positionH relativeFrom="column">
                        <wp:posOffset>809625</wp:posOffset>
                      </wp:positionH>
                      <wp:positionV relativeFrom="paragraph">
                        <wp:posOffset>104140</wp:posOffset>
                      </wp:positionV>
                      <wp:extent cx="1866900" cy="0"/>
                      <wp:effectExtent l="9525" t="5715" r="9525" b="13335"/>
                      <wp:wrapNone/>
                      <wp:docPr id="843270954"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669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xmlns:w16cex="http://schemas.microsoft.com/office/word/2018/wordml/cex" xmlns:w16="http://schemas.microsoft.com/office/word/2018/wordml" xmlns:w16du="http://schemas.microsoft.com/office/word/2023/wordml/word16du" xmlns:w16sdtdh="http://schemas.microsoft.com/office/word/2020/wordml/sdtdatahash">
                  <w:pict>
                    <v:line w14:anchorId="30C31BD2" id="Line 2" o:spid="_x0000_s1026" style="position:absolute;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3.75pt,8.2pt" to="210.75pt,8.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"/>
                  </w:pict>
                </mc:Fallback>
              </mc:AlternateContent>
            </w:r>
            <w:r w:rsidR="00894F68" w:rsidRPr="002A238A">
              <w:rPr>
                <w:sz w:val="26"/>
                <w:szCs w:val="26"/>
                <w:lang w:val="vi-VN"/>
              </w:rPr>
              <w:t xml:space="preserve">              </w:t>
            </w:r>
            <w:r w:rsidR="00C30099" w:rsidRPr="002A238A">
              <w:rPr>
                <w:i/>
                <w:iCs/>
                <w:sz w:val="28"/>
                <w:szCs w:val="28"/>
                <w:lang w:val="vi-VN"/>
              </w:rPr>
              <w:t xml:space="preserve">Hà Nội, ngày </w:t>
            </w:r>
            <w:r w:rsidR="00CE6874" w:rsidRPr="002A238A">
              <w:rPr>
                <w:i/>
                <w:iCs/>
                <w:sz w:val="28"/>
                <w:szCs w:val="28"/>
                <w:lang w:val="vi-VN"/>
              </w:rPr>
              <w:t xml:space="preserve">   </w:t>
            </w:r>
            <w:r w:rsidR="00B65C2F" w:rsidRPr="002A238A">
              <w:rPr>
                <w:i/>
                <w:iCs/>
                <w:sz w:val="28"/>
                <w:szCs w:val="28"/>
              </w:rPr>
              <w:t xml:space="preserve">    </w:t>
            </w:r>
            <w:r w:rsidR="00CE6874" w:rsidRPr="002A238A">
              <w:rPr>
                <w:i/>
                <w:iCs/>
                <w:sz w:val="28"/>
                <w:szCs w:val="28"/>
                <w:lang w:val="vi-VN"/>
              </w:rPr>
              <w:t xml:space="preserve">  </w:t>
            </w:r>
            <w:r w:rsidR="00C30099" w:rsidRPr="002A238A">
              <w:rPr>
                <w:i/>
                <w:iCs/>
                <w:sz w:val="28"/>
                <w:szCs w:val="28"/>
                <w:lang w:val="vi-VN"/>
              </w:rPr>
              <w:t xml:space="preserve"> tháng </w:t>
            </w:r>
            <w:r w:rsidR="00B65C2F" w:rsidRPr="002A238A">
              <w:rPr>
                <w:i/>
                <w:iCs/>
                <w:sz w:val="28"/>
                <w:szCs w:val="28"/>
              </w:rPr>
              <w:t xml:space="preserve"> 5 </w:t>
            </w:r>
            <w:r w:rsidR="00894F68" w:rsidRPr="002A238A">
              <w:rPr>
                <w:i/>
                <w:iCs/>
                <w:sz w:val="28"/>
                <w:szCs w:val="28"/>
                <w:lang w:val="vi-VN"/>
              </w:rPr>
              <w:t xml:space="preserve"> năm 20</w:t>
            </w:r>
            <w:r w:rsidR="009F3FB1" w:rsidRPr="002A238A">
              <w:rPr>
                <w:i/>
                <w:iCs/>
                <w:sz w:val="28"/>
                <w:szCs w:val="28"/>
                <w:lang w:val="vi-VN"/>
              </w:rPr>
              <w:t>2</w:t>
            </w:r>
            <w:r w:rsidR="000C0B29" w:rsidRPr="002A238A">
              <w:rPr>
                <w:i/>
                <w:iCs/>
                <w:sz w:val="28"/>
                <w:szCs w:val="28"/>
                <w:lang w:val="vi-VN"/>
              </w:rPr>
              <w:t>4</w:t>
            </w:r>
          </w:p>
        </w:tc>
      </w:tr>
    </w:tbl>
    <w:p w14:paraId="0CBDDF4A" w14:textId="77777777" w:rsidR="00894F68" w:rsidRPr="002A238A" w:rsidRDefault="00894F68" w:rsidP="00F36F00">
      <w:pPr>
        <w:widowControl w:val="0"/>
        <w:autoSpaceDE w:val="0"/>
        <w:autoSpaceDN w:val="0"/>
        <w:adjustRightInd w:val="0"/>
        <w:spacing w:before="180"/>
        <w:jc w:val="center"/>
        <w:rPr>
          <w:b/>
          <w:bCs/>
          <w:sz w:val="28"/>
          <w:szCs w:val="28"/>
          <w:lang w:val="vi-VN"/>
        </w:rPr>
      </w:pPr>
      <w:r w:rsidRPr="002A238A">
        <w:rPr>
          <w:b/>
          <w:bCs/>
          <w:sz w:val="28"/>
          <w:szCs w:val="28"/>
          <w:lang w:val="vi-VN"/>
        </w:rPr>
        <w:t>TỜ TRÌNH</w:t>
      </w:r>
    </w:p>
    <w:p w14:paraId="6D226887" w14:textId="77777777" w:rsidR="003D1B88" w:rsidRPr="002A238A" w:rsidRDefault="00F17C57" w:rsidP="003D1B88">
      <w:pPr>
        <w:widowControl w:val="0"/>
        <w:autoSpaceDE w:val="0"/>
        <w:autoSpaceDN w:val="0"/>
        <w:adjustRightInd w:val="0"/>
        <w:jc w:val="center"/>
        <w:rPr>
          <w:b/>
          <w:bCs/>
          <w:sz w:val="28"/>
          <w:szCs w:val="28"/>
          <w:lang w:val="vi-VN"/>
        </w:rPr>
      </w:pPr>
      <w:r w:rsidRPr="002A238A">
        <w:rPr>
          <w:b/>
          <w:bCs/>
          <w:sz w:val="28"/>
          <w:szCs w:val="28"/>
          <w:lang w:val="vi-VN"/>
        </w:rPr>
        <w:t xml:space="preserve">Đề nghị </w:t>
      </w:r>
      <w:r w:rsidR="000A7979" w:rsidRPr="002A238A">
        <w:rPr>
          <w:b/>
          <w:bCs/>
          <w:sz w:val="28"/>
          <w:szCs w:val="28"/>
          <w:lang w:val="vi-VN"/>
        </w:rPr>
        <w:t>x</w:t>
      </w:r>
      <w:r w:rsidR="00894F68" w:rsidRPr="002A238A">
        <w:rPr>
          <w:b/>
          <w:bCs/>
          <w:sz w:val="28"/>
          <w:szCs w:val="28"/>
          <w:lang w:val="vi-VN"/>
        </w:rPr>
        <w:t xml:space="preserve">ây dựng </w:t>
      </w:r>
      <w:r w:rsidR="0091208A" w:rsidRPr="002A238A">
        <w:rPr>
          <w:b/>
          <w:bCs/>
          <w:sz w:val="28"/>
          <w:szCs w:val="28"/>
          <w:lang w:val="vi-VN"/>
        </w:rPr>
        <w:t xml:space="preserve">Nghị quyết của Quốc hội </w:t>
      </w:r>
    </w:p>
    <w:p w14:paraId="3D329FEC" w14:textId="6EDB41FE" w:rsidR="003D1B88" w:rsidRPr="002A238A" w:rsidRDefault="003D1B88" w:rsidP="003D1B88">
      <w:pPr>
        <w:widowControl w:val="0"/>
        <w:autoSpaceDE w:val="0"/>
        <w:autoSpaceDN w:val="0"/>
        <w:adjustRightInd w:val="0"/>
        <w:jc w:val="center"/>
        <w:rPr>
          <w:b/>
          <w:bCs/>
          <w:sz w:val="28"/>
          <w:szCs w:val="28"/>
          <w:lang w:val="vi-VN"/>
        </w:rPr>
      </w:pPr>
      <w:r w:rsidRPr="002A238A">
        <w:rPr>
          <w:b/>
          <w:bCs/>
          <w:sz w:val="28"/>
          <w:szCs w:val="28"/>
        </w:rPr>
        <w:t xml:space="preserve">sửa đổi, bổ sung </w:t>
      </w:r>
      <w:r w:rsidR="00492A39" w:rsidRPr="002A238A">
        <w:rPr>
          <w:b/>
          <w:bCs/>
          <w:sz w:val="28"/>
          <w:szCs w:val="28"/>
        </w:rPr>
        <w:t xml:space="preserve">khoản 1 </w:t>
      </w:r>
      <w:r w:rsidRPr="002A238A">
        <w:rPr>
          <w:b/>
          <w:bCs/>
          <w:sz w:val="28"/>
          <w:szCs w:val="28"/>
        </w:rPr>
        <w:t xml:space="preserve">Điều 252 </w:t>
      </w:r>
      <w:r w:rsidRPr="002A238A">
        <w:rPr>
          <w:b/>
          <w:sz w:val="28"/>
          <w:szCs w:val="28"/>
        </w:rPr>
        <w:t>Luật Đất đai số 31/2024/QH15</w:t>
      </w:r>
    </w:p>
    <w:p w14:paraId="1052733B" w14:textId="6B61987B" w:rsidR="00894F68" w:rsidRPr="002A238A" w:rsidRDefault="009B4505" w:rsidP="00F36F00">
      <w:pPr>
        <w:widowControl w:val="0"/>
        <w:autoSpaceDE w:val="0"/>
        <w:autoSpaceDN w:val="0"/>
        <w:adjustRightInd w:val="0"/>
        <w:spacing w:before="480" w:after="360"/>
        <w:jc w:val="center"/>
        <w:rPr>
          <w:sz w:val="28"/>
          <w:szCs w:val="28"/>
          <w:lang w:val="vi-VN"/>
        </w:rPr>
      </w:pPr>
      <w:r w:rsidRPr="002A238A">
        <w:rPr>
          <w:noProof/>
          <w:sz w:val="28"/>
          <w:szCs w:val="28"/>
          <w:lang w:val="vi-VN" w:eastAsia="vi-VN"/>
        </w:rPr>
        <mc:AlternateContent>
          <mc:Choice Requires="wps">
            <w:drawing>
              <wp:anchor distT="0" distB="0" distL="114300" distR="114300" simplePos="0" relativeHeight="251659264" behindDoc="0" locked="0" layoutInCell="1" allowOverlap="1" wp14:anchorId="1A2394C2" wp14:editId="1CEE0866">
                <wp:simplePos x="0" y="0"/>
                <wp:positionH relativeFrom="column">
                  <wp:posOffset>2199005</wp:posOffset>
                </wp:positionH>
                <wp:positionV relativeFrom="paragraph">
                  <wp:posOffset>87630</wp:posOffset>
                </wp:positionV>
                <wp:extent cx="1682496" cy="0"/>
                <wp:effectExtent l="0" t="0" r="0" b="0"/>
                <wp:wrapNone/>
                <wp:docPr id="1135374843" name="Straight Connector 1"/>
                <wp:cNvGraphicFramePr/>
                <a:graphic xmlns:a="http://schemas.openxmlformats.org/drawingml/2006/main">
                  <a:graphicData uri="http://schemas.microsoft.com/office/word/2010/wordprocessingShape">
                    <wps:wsp>
                      <wps:cNvCnPr/>
                      <wps:spPr>
                        <a:xfrm>
                          <a:off x="0" y="0"/>
                          <a:ext cx="1682496"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xmlns:oel="http://schemas.microsoft.com/office/2019/extlst" xmlns:w16cex="http://schemas.microsoft.com/office/word/2018/wordml/cex" xmlns:w16="http://schemas.microsoft.com/office/word/2018/wordml" xmlns:w16du="http://schemas.microsoft.com/office/word/2023/wordml/word16du" xmlns:w16sdtdh="http://schemas.microsoft.com/office/word/2020/wordml/sdtdatahash">
            <w:pict>
              <v:line w14:anchorId="55371921" id="Straight Connector 1"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173.15pt,6.9pt" to="305.65pt,6.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" strokecolor="black [3200]" strokeweight=".5pt">
                <v:stroke joinstyle="miter"/>
              </v:line>
            </w:pict>
          </mc:Fallback>
        </mc:AlternateContent>
      </w:r>
      <w:r w:rsidR="00894F68" w:rsidRPr="002A238A">
        <w:rPr>
          <w:sz w:val="28"/>
          <w:szCs w:val="28"/>
          <w:lang w:val="vi-VN"/>
        </w:rPr>
        <w:t>Kính gửi: Chính phủ</w:t>
      </w:r>
    </w:p>
    <w:p w14:paraId="247C1F10" w14:textId="2131691B" w:rsidR="007C2BA9" w:rsidRPr="002A238A" w:rsidRDefault="007C2BA9" w:rsidP="00052772">
      <w:pPr>
        <w:widowControl w:val="0"/>
        <w:autoSpaceDE w:val="0"/>
        <w:autoSpaceDN w:val="0"/>
        <w:adjustRightInd w:val="0"/>
        <w:spacing w:before="120" w:after="120" w:line="340" w:lineRule="exact"/>
        <w:ind w:firstLine="720"/>
        <w:jc w:val="both"/>
        <w:rPr>
          <w:sz w:val="28"/>
          <w:szCs w:val="28"/>
        </w:rPr>
      </w:pPr>
      <w:bookmarkStart w:id="0" w:name="_Hlk161110237"/>
      <w:r w:rsidRPr="002A238A">
        <w:rPr>
          <w:spacing w:val="4"/>
          <w:sz w:val="28"/>
          <w:szCs w:val="28"/>
        </w:rPr>
        <w:t xml:space="preserve">Ngày </w:t>
      </w:r>
      <w:r w:rsidRPr="002A238A">
        <w:rPr>
          <w:spacing w:val="4"/>
          <w:sz w:val="28"/>
          <w:szCs w:val="28"/>
          <w:lang w:val="vi-VN"/>
        </w:rPr>
        <w:t xml:space="preserve">18 tháng </w:t>
      </w:r>
      <w:r w:rsidRPr="002A238A">
        <w:rPr>
          <w:spacing w:val="4"/>
          <w:sz w:val="28"/>
          <w:szCs w:val="28"/>
        </w:rPr>
        <w:t xml:space="preserve">01 năm </w:t>
      </w:r>
      <w:r w:rsidRPr="002A238A">
        <w:rPr>
          <w:spacing w:val="4"/>
          <w:sz w:val="28"/>
          <w:szCs w:val="28"/>
          <w:lang w:val="vi-VN"/>
        </w:rPr>
        <w:t>2024, tại Kỳ họp bất thường lần thứ 5, Quốc hội Khóa XV đã thông qua</w:t>
      </w:r>
      <w:r w:rsidRPr="002A238A">
        <w:rPr>
          <w:sz w:val="28"/>
          <w:szCs w:val="28"/>
          <w:lang w:val="vi-VN"/>
        </w:rPr>
        <w:t xml:space="preserve"> Luật Đất đai số 31/2024/QH15</w:t>
      </w:r>
      <w:r w:rsidR="00DA6D72" w:rsidRPr="002A238A">
        <w:rPr>
          <w:sz w:val="28"/>
          <w:szCs w:val="28"/>
        </w:rPr>
        <w:t>.</w:t>
      </w:r>
      <w:r w:rsidRPr="002A238A">
        <w:rPr>
          <w:sz w:val="28"/>
          <w:szCs w:val="28"/>
          <w:lang w:val="vi-VN"/>
        </w:rPr>
        <w:t xml:space="preserve"> Đây là sự kiện quan trọng đánh dấu những đổi mới về chính sách, pháp luật đất đai theo tinh thần Nghị quyết số 18-NQ/TW ngày 16/6/2022 của Ban chấp hành Trung ương Đảng khóa XIII về </w:t>
      </w:r>
      <w:r w:rsidRPr="002A238A">
        <w:rPr>
          <w:i/>
          <w:sz w:val="28"/>
          <w:szCs w:val="28"/>
        </w:rPr>
        <w:t>“</w:t>
      </w:r>
      <w:r w:rsidRPr="002A238A">
        <w:rPr>
          <w:i/>
          <w:sz w:val="28"/>
          <w:szCs w:val="28"/>
          <w:lang w:val="vi-VN"/>
        </w:rPr>
        <w:t>tiếp tục đổi mới, hoàn thiện thể chế, chính sách, nâng cao hiệu lực, hiệu quả quản lý và sử dụng đất, tạo động lực đưa nước ta trở thành nước phát triển có thu nhập cao</w:t>
      </w:r>
      <w:r w:rsidRPr="002A238A">
        <w:rPr>
          <w:i/>
          <w:sz w:val="28"/>
          <w:szCs w:val="28"/>
        </w:rPr>
        <w:t>”</w:t>
      </w:r>
      <w:r w:rsidRPr="002A238A">
        <w:rPr>
          <w:sz w:val="28"/>
          <w:szCs w:val="28"/>
          <w:lang w:val="vi-VN"/>
        </w:rPr>
        <w:t xml:space="preserve">. Thực hiện quy định của Luật </w:t>
      </w:r>
      <w:r w:rsidR="00DA6D72" w:rsidRPr="002A238A">
        <w:rPr>
          <w:sz w:val="28"/>
          <w:szCs w:val="28"/>
        </w:rPr>
        <w:t>B</w:t>
      </w:r>
      <w:r w:rsidRPr="002A238A">
        <w:rPr>
          <w:sz w:val="28"/>
          <w:szCs w:val="28"/>
          <w:lang w:val="vi-VN"/>
        </w:rPr>
        <w:t>an hành văn bản quy phạm pháp luật</w:t>
      </w:r>
      <w:r w:rsidRPr="002A238A">
        <w:rPr>
          <w:sz w:val="28"/>
          <w:szCs w:val="28"/>
        </w:rPr>
        <w:t xml:space="preserve">, Chính phủ đã chỉ đạo các bộ, </w:t>
      </w:r>
      <w:r w:rsidR="00773925" w:rsidRPr="002A238A">
        <w:rPr>
          <w:sz w:val="28"/>
          <w:szCs w:val="28"/>
        </w:rPr>
        <w:t xml:space="preserve">ngành, </w:t>
      </w:r>
      <w:r w:rsidRPr="002A238A">
        <w:rPr>
          <w:sz w:val="28"/>
          <w:szCs w:val="28"/>
        </w:rPr>
        <w:t xml:space="preserve">địa phương khẩn trương tập trung xây dựng các văn bản quy định chi tiết hướng dẫn thi hành Luật đảm bảo có hiệu lực đồng thời với thời điểm có hiệu lực của Luật Đất đai. Để Luật Đất đai </w:t>
      </w:r>
      <w:r w:rsidR="00773925" w:rsidRPr="002A238A">
        <w:rPr>
          <w:sz w:val="28"/>
          <w:szCs w:val="28"/>
        </w:rPr>
        <w:t xml:space="preserve">năm 2024 </w:t>
      </w:r>
      <w:r w:rsidRPr="002A238A">
        <w:rPr>
          <w:sz w:val="28"/>
          <w:szCs w:val="28"/>
        </w:rPr>
        <w:t xml:space="preserve">sớm đi vào cuộc sống, khơi thông nguồn lực đất đai, Bộ </w:t>
      </w:r>
      <w:r w:rsidR="002F3B45" w:rsidRPr="002A238A">
        <w:rPr>
          <w:sz w:val="28"/>
          <w:szCs w:val="28"/>
        </w:rPr>
        <w:t>T</w:t>
      </w:r>
      <w:r w:rsidRPr="002A238A">
        <w:rPr>
          <w:sz w:val="28"/>
          <w:szCs w:val="28"/>
        </w:rPr>
        <w:t xml:space="preserve">ài nguyên và Môi trường trình Chính phủ </w:t>
      </w:r>
      <w:r w:rsidR="000944AB" w:rsidRPr="002A238A">
        <w:rPr>
          <w:sz w:val="28"/>
          <w:szCs w:val="28"/>
        </w:rPr>
        <w:t xml:space="preserve">đề nghị </w:t>
      </w:r>
      <w:r w:rsidR="0071783C" w:rsidRPr="002A238A">
        <w:rPr>
          <w:sz w:val="28"/>
          <w:szCs w:val="28"/>
        </w:rPr>
        <w:t xml:space="preserve">xây dựng </w:t>
      </w:r>
      <w:r w:rsidRPr="002A238A">
        <w:rPr>
          <w:sz w:val="28"/>
          <w:szCs w:val="28"/>
        </w:rPr>
        <w:t xml:space="preserve">Nghị quyết </w:t>
      </w:r>
      <w:r w:rsidR="002F3B45" w:rsidRPr="002A238A">
        <w:rPr>
          <w:sz w:val="28"/>
          <w:szCs w:val="28"/>
        </w:rPr>
        <w:t>của Quốc hội</w:t>
      </w:r>
      <w:r w:rsidR="00FF7675" w:rsidRPr="002A238A">
        <w:rPr>
          <w:sz w:val="28"/>
          <w:szCs w:val="28"/>
        </w:rPr>
        <w:t xml:space="preserve"> sửa đổi, bổ sung </w:t>
      </w:r>
      <w:r w:rsidR="00492A39" w:rsidRPr="002A238A">
        <w:rPr>
          <w:sz w:val="28"/>
          <w:szCs w:val="28"/>
        </w:rPr>
        <w:t xml:space="preserve">khoản 1 </w:t>
      </w:r>
      <w:r w:rsidR="00FF7675" w:rsidRPr="002A238A">
        <w:rPr>
          <w:sz w:val="28"/>
          <w:szCs w:val="28"/>
        </w:rPr>
        <w:t>Điều 252</w:t>
      </w:r>
      <w:r w:rsidRPr="002A238A">
        <w:rPr>
          <w:sz w:val="28"/>
          <w:szCs w:val="28"/>
        </w:rPr>
        <w:t xml:space="preserve"> Luật Đất đai số 31/2024/QH15 (Luật Đất đai) với các nội dung chủ yếu sau đây:</w:t>
      </w:r>
    </w:p>
    <w:bookmarkEnd w:id="0"/>
    <w:p w14:paraId="48709508" w14:textId="77777777" w:rsidR="00650C4A" w:rsidRPr="002A238A" w:rsidRDefault="00650C4A" w:rsidP="00052772">
      <w:pPr>
        <w:widowControl w:val="0"/>
        <w:autoSpaceDE w:val="0"/>
        <w:autoSpaceDN w:val="0"/>
        <w:adjustRightInd w:val="0"/>
        <w:spacing w:before="120" w:after="120" w:line="340" w:lineRule="exact"/>
        <w:ind w:firstLine="720"/>
        <w:jc w:val="both"/>
        <w:outlineLvl w:val="0"/>
        <w:rPr>
          <w:b/>
          <w:bCs/>
          <w:sz w:val="26"/>
          <w:szCs w:val="26"/>
          <w:lang w:val="vi-VN"/>
        </w:rPr>
      </w:pPr>
      <w:r w:rsidRPr="002A238A">
        <w:rPr>
          <w:b/>
          <w:bCs/>
          <w:sz w:val="26"/>
          <w:szCs w:val="26"/>
          <w:lang w:val="vi-VN"/>
        </w:rPr>
        <w:t>I. SỰ CẦN THIẾT BAN HÀNH</w:t>
      </w:r>
    </w:p>
    <w:p w14:paraId="22122FC5" w14:textId="78B6B0D0" w:rsidR="005D2DFE" w:rsidRPr="002A238A" w:rsidRDefault="005D2DFE" w:rsidP="00052772">
      <w:pPr>
        <w:widowControl w:val="0"/>
        <w:autoSpaceDE w:val="0"/>
        <w:autoSpaceDN w:val="0"/>
        <w:adjustRightInd w:val="0"/>
        <w:spacing w:before="120" w:after="120" w:line="340" w:lineRule="exact"/>
        <w:ind w:firstLine="709"/>
        <w:jc w:val="both"/>
        <w:outlineLvl w:val="1"/>
        <w:rPr>
          <w:b/>
          <w:spacing w:val="2"/>
          <w:sz w:val="28"/>
          <w:szCs w:val="28"/>
          <w:lang w:val="vi-VN"/>
        </w:rPr>
      </w:pPr>
      <w:r w:rsidRPr="002A238A">
        <w:rPr>
          <w:b/>
          <w:spacing w:val="2"/>
          <w:sz w:val="28"/>
          <w:szCs w:val="28"/>
          <w:lang w:val="vi-VN"/>
        </w:rPr>
        <w:t xml:space="preserve">1. Cơ sở </w:t>
      </w:r>
      <w:r w:rsidR="0044426D" w:rsidRPr="002A238A">
        <w:rPr>
          <w:b/>
          <w:spacing w:val="2"/>
          <w:sz w:val="28"/>
          <w:szCs w:val="28"/>
        </w:rPr>
        <w:t xml:space="preserve">chính trị, </w:t>
      </w:r>
      <w:r w:rsidRPr="002A238A">
        <w:rPr>
          <w:b/>
          <w:spacing w:val="2"/>
          <w:sz w:val="28"/>
          <w:szCs w:val="28"/>
          <w:lang w:val="vi-VN"/>
        </w:rPr>
        <w:t>pháp lý</w:t>
      </w:r>
    </w:p>
    <w:p w14:paraId="13AA1C24" w14:textId="15E45FA1" w:rsidR="00312FCE" w:rsidRPr="002A238A" w:rsidRDefault="00312FCE" w:rsidP="00052772">
      <w:pPr>
        <w:widowControl w:val="0"/>
        <w:autoSpaceDE w:val="0"/>
        <w:autoSpaceDN w:val="0"/>
        <w:adjustRightInd w:val="0"/>
        <w:spacing w:before="120" w:after="120" w:line="340" w:lineRule="exact"/>
        <w:ind w:firstLine="709"/>
        <w:jc w:val="both"/>
        <w:outlineLvl w:val="1"/>
        <w:rPr>
          <w:spacing w:val="2"/>
          <w:sz w:val="28"/>
          <w:szCs w:val="28"/>
          <w:lang w:val="vi-VN"/>
        </w:rPr>
      </w:pPr>
      <w:r w:rsidRPr="002A238A">
        <w:rPr>
          <w:spacing w:val="2"/>
          <w:sz w:val="28"/>
          <w:szCs w:val="28"/>
          <w:lang w:val="vi-VN"/>
        </w:rPr>
        <w:t>- Văn kiện Đại hội đại</w:t>
      </w:r>
      <w:r w:rsidR="007D04E2" w:rsidRPr="002A238A">
        <w:rPr>
          <w:spacing w:val="2"/>
          <w:sz w:val="28"/>
          <w:szCs w:val="28"/>
          <w:lang w:val="vi-VN"/>
        </w:rPr>
        <w:t xml:space="preserve"> biểu</w:t>
      </w:r>
      <w:r w:rsidRPr="002A238A">
        <w:rPr>
          <w:spacing w:val="2"/>
          <w:sz w:val="28"/>
          <w:szCs w:val="28"/>
          <w:lang w:val="vi-VN"/>
        </w:rPr>
        <w:t xml:space="preserve"> toàn quốc</w:t>
      </w:r>
      <w:r w:rsidR="007D04E2" w:rsidRPr="002A238A">
        <w:rPr>
          <w:spacing w:val="2"/>
          <w:sz w:val="28"/>
          <w:szCs w:val="28"/>
          <w:lang w:val="vi-VN"/>
        </w:rPr>
        <w:t xml:space="preserve"> lần thứ XIII của Đảng đã xác định nhiệm vụ trọng tâm</w:t>
      </w:r>
      <w:r w:rsidR="007D04E2" w:rsidRPr="002A238A">
        <w:rPr>
          <w:spacing w:val="2"/>
          <w:sz w:val="28"/>
          <w:szCs w:val="28"/>
        </w:rPr>
        <w:t xml:space="preserve"> trong nhiệm kỳ Đại hội XIII</w:t>
      </w:r>
      <w:r w:rsidR="007D04E2" w:rsidRPr="002A238A">
        <w:rPr>
          <w:spacing w:val="2"/>
          <w:sz w:val="28"/>
          <w:szCs w:val="28"/>
          <w:lang w:val="vi-VN"/>
        </w:rPr>
        <w:t xml:space="preserve">: </w:t>
      </w:r>
      <w:r w:rsidR="007D04E2" w:rsidRPr="002A238A">
        <w:rPr>
          <w:i/>
          <w:spacing w:val="2"/>
          <w:sz w:val="28"/>
          <w:szCs w:val="28"/>
          <w:lang w:val="vi-VN"/>
        </w:rPr>
        <w:t xml:space="preserve">Quản lý chặt chẽ, sử dụng hợp lý, hiệu quả đất đai, tài nguyên”; </w:t>
      </w:r>
      <w:r w:rsidR="007D04E2" w:rsidRPr="002A238A">
        <w:rPr>
          <w:spacing w:val="2"/>
          <w:sz w:val="28"/>
          <w:szCs w:val="28"/>
        </w:rPr>
        <w:t xml:space="preserve">các đột phá chiến lược trong đó yêu </w:t>
      </w:r>
      <w:r w:rsidR="007D04E2" w:rsidRPr="002A238A">
        <w:rPr>
          <w:spacing w:val="2"/>
          <w:sz w:val="28"/>
          <w:szCs w:val="28"/>
          <w:lang w:val="vi-VN"/>
        </w:rPr>
        <w:t>cầu</w:t>
      </w:r>
      <w:r w:rsidR="007D04E2" w:rsidRPr="002A238A">
        <w:rPr>
          <w:spacing w:val="2"/>
          <w:sz w:val="28"/>
          <w:szCs w:val="28"/>
        </w:rPr>
        <w:t>: “</w:t>
      </w:r>
      <w:r w:rsidR="007D04E2" w:rsidRPr="002A238A">
        <w:rPr>
          <w:i/>
          <w:spacing w:val="2"/>
          <w:sz w:val="28"/>
          <w:szCs w:val="28"/>
          <w:lang w:val="vi-VN"/>
        </w:rPr>
        <w:t>Hoàn thiện đồng bộ thể chế phát triển, trước hết là thể chế phát triển nền kinh tế thị trường định hướng xã hội chủ nghĩa. Đổi mới quản trị quốc gia theo hướng hiện đại, cạnh tranh hiệu quả. Tập trung ưu tiên hoàn thiện đồng bộ, có chất lượng và tổ chức thực hiện tốt hệ thống luật pháp, cơ chế, chính sách, tạo lập môi trường đầu tư kinh doanh thuận lợi, lành mạnh, công bằng cho mọi thành phần kinh tế, thúc đẩy đổi mới sáng tạo; huy động, quản lý và sử dụng có hiệu quả mọi nguồn lực cho phát triển, nhất là đất đai, tài chính, hợp tác công - tư; đẩy mạnh phân cấp, phân quyền hợp lý, hiệu quả, đồng thời tăng cường kiểm tra, giám sát, kiểm soát quyền lực bằng hệ thống pháp luật.”</w:t>
      </w:r>
    </w:p>
    <w:p w14:paraId="2EBF6691" w14:textId="10F2D9AA" w:rsidR="00AC6674" w:rsidRPr="002A238A" w:rsidRDefault="005D2DFE" w:rsidP="00052772">
      <w:pPr>
        <w:widowControl w:val="0"/>
        <w:autoSpaceDE w:val="0"/>
        <w:autoSpaceDN w:val="0"/>
        <w:adjustRightInd w:val="0"/>
        <w:spacing w:before="120" w:after="120" w:line="340" w:lineRule="exact"/>
        <w:ind w:firstLine="706"/>
        <w:jc w:val="both"/>
        <w:rPr>
          <w:i/>
          <w:spacing w:val="2"/>
          <w:sz w:val="28"/>
          <w:szCs w:val="28"/>
        </w:rPr>
      </w:pPr>
      <w:r w:rsidRPr="002A238A">
        <w:rPr>
          <w:spacing w:val="2"/>
          <w:sz w:val="28"/>
          <w:szCs w:val="28"/>
          <w:lang w:val="vi-VN"/>
        </w:rPr>
        <w:t xml:space="preserve">- </w:t>
      </w:r>
      <w:r w:rsidR="00AC6674" w:rsidRPr="002A238A">
        <w:rPr>
          <w:spacing w:val="2"/>
          <w:sz w:val="28"/>
          <w:szCs w:val="28"/>
          <w:lang w:val="vi-VN"/>
        </w:rPr>
        <w:t>Nghị quyết số</w:t>
      </w:r>
      <w:r w:rsidR="003F4364" w:rsidRPr="002A238A">
        <w:rPr>
          <w:spacing w:val="2"/>
          <w:sz w:val="28"/>
          <w:szCs w:val="28"/>
          <w:lang w:val="vi-VN"/>
        </w:rPr>
        <w:t xml:space="preserve"> </w:t>
      </w:r>
      <w:r w:rsidR="00AC6674" w:rsidRPr="002A238A">
        <w:rPr>
          <w:spacing w:val="2"/>
          <w:sz w:val="28"/>
          <w:szCs w:val="28"/>
          <w:lang w:val="vi-VN"/>
        </w:rPr>
        <w:t xml:space="preserve">18-NQ/TW ngày 16 tháng 6 năm 2022 của Hội nghị lần thứ năm Ban Chấp hành Trung ương Đảng khoá XIII về tiếp tục đổi mới, hoàn thiện </w:t>
      </w:r>
      <w:r w:rsidR="00AC6674" w:rsidRPr="002A238A">
        <w:rPr>
          <w:spacing w:val="2"/>
          <w:sz w:val="28"/>
          <w:szCs w:val="28"/>
          <w:lang w:val="vi-VN"/>
        </w:rPr>
        <w:lastRenderedPageBreak/>
        <w:t>thể chế, chính sách, nâng cao hiệu lực, hiệu quả quản lý và sử dụng đất, tạo động lực đưa nước ta trở thành nước phát triển có thu nhập cao</w:t>
      </w:r>
      <w:r w:rsidR="007D04E2" w:rsidRPr="002A238A">
        <w:rPr>
          <w:spacing w:val="2"/>
          <w:sz w:val="28"/>
          <w:szCs w:val="28"/>
        </w:rPr>
        <w:t xml:space="preserve"> đã đưa ra quan điểm: </w:t>
      </w:r>
      <w:r w:rsidR="007D04E2" w:rsidRPr="002A238A">
        <w:rPr>
          <w:i/>
          <w:spacing w:val="2"/>
          <w:sz w:val="28"/>
          <w:szCs w:val="28"/>
        </w:rPr>
        <w:t>“Thể chế, chính sách về đất đai phải được hoàn thiện đồng bộ và phù hợp với thể chế phát triển nền kinh tế thị trường định hướng xã hội chủ nghĩa. Có chính sách phù hợp với từng đối tượng, loại hình sử dụng đất để khơi dậy tiềm năng, phát huy cao nhất giá trị nguồn lực đất đai”</w:t>
      </w:r>
      <w:r w:rsidR="002D1E3A" w:rsidRPr="002A238A">
        <w:rPr>
          <w:i/>
          <w:spacing w:val="2"/>
          <w:sz w:val="28"/>
          <w:szCs w:val="28"/>
        </w:rPr>
        <w:t xml:space="preserve">; </w:t>
      </w:r>
      <w:r w:rsidR="00317699" w:rsidRPr="002A238A">
        <w:rPr>
          <w:spacing w:val="2"/>
          <w:sz w:val="28"/>
          <w:szCs w:val="28"/>
        </w:rPr>
        <w:t>đồng thời</w:t>
      </w:r>
      <w:r w:rsidR="00317699" w:rsidRPr="002A238A">
        <w:rPr>
          <w:i/>
          <w:spacing w:val="2"/>
          <w:sz w:val="28"/>
          <w:szCs w:val="28"/>
        </w:rPr>
        <w:t xml:space="preserve"> </w:t>
      </w:r>
      <w:r w:rsidR="00BC0630" w:rsidRPr="002A238A">
        <w:rPr>
          <w:spacing w:val="2"/>
          <w:sz w:val="28"/>
          <w:szCs w:val="28"/>
        </w:rPr>
        <w:t>đ</w:t>
      </w:r>
      <w:r w:rsidR="002D1E3A" w:rsidRPr="002A238A">
        <w:rPr>
          <w:spacing w:val="2"/>
          <w:sz w:val="28"/>
          <w:szCs w:val="28"/>
        </w:rPr>
        <w:t>ưa ra mục tiêu:</w:t>
      </w:r>
      <w:r w:rsidR="002D1E3A" w:rsidRPr="002A238A">
        <w:rPr>
          <w:i/>
          <w:spacing w:val="2"/>
          <w:sz w:val="28"/>
          <w:szCs w:val="28"/>
        </w:rPr>
        <w:t>“Nguồn lực đất đai được quản lý, khai thác, sử dụng bảo đảm tiết kiệm, bền vững, hiệu quả cao nhất; đáp ứng yêu cầu đẩy mạnh công nghiệp hóa, hiện đại hóa công bằng và ổn định xã hội; bảo đảm quốc phòng, an ninh; bảo vệ môi trường, thích ứng với biến đổi khí hậu; tạo động lực để nước ta trở thành nước phát triển có thu nhập cao. Thị trường bất động sản, trong đó có thị trường quyền sử dụng đất, trở thành kênh phân bổ đất đai hợp lý, công bằng, hiệu quả”</w:t>
      </w:r>
      <w:r w:rsidR="00317699" w:rsidRPr="002A238A">
        <w:rPr>
          <w:i/>
          <w:spacing w:val="2"/>
          <w:sz w:val="28"/>
          <w:szCs w:val="28"/>
        </w:rPr>
        <w:t>.</w:t>
      </w:r>
    </w:p>
    <w:p w14:paraId="7FCEA5E2" w14:textId="47D851DA" w:rsidR="00CA247E" w:rsidRPr="002A238A" w:rsidRDefault="00CA247E" w:rsidP="00052772">
      <w:pPr>
        <w:widowControl w:val="0"/>
        <w:autoSpaceDE w:val="0"/>
        <w:autoSpaceDN w:val="0"/>
        <w:adjustRightInd w:val="0"/>
        <w:spacing w:before="120" w:after="120" w:line="340" w:lineRule="exact"/>
        <w:ind w:firstLine="706"/>
        <w:jc w:val="both"/>
        <w:rPr>
          <w:i/>
          <w:sz w:val="28"/>
          <w:szCs w:val="28"/>
        </w:rPr>
      </w:pPr>
      <w:r w:rsidRPr="002A238A">
        <w:rPr>
          <w:spacing w:val="2"/>
          <w:sz w:val="28"/>
          <w:szCs w:val="28"/>
          <w:lang w:val="vi-VN"/>
        </w:rPr>
        <w:t xml:space="preserve">- Nghị quyết số 27-NQ/TW ngày 09 tháng 11 năm 2022 Hội nghị lần thứ sáu Ban chấp hành Trung ương Đảng khóa XIII về tiếp tục xây dựng và hoàn thiện nhà nước pháp quyền xã hội chủ nghĩa </w:t>
      </w:r>
      <w:r w:rsidR="00DA6D72" w:rsidRPr="002A238A">
        <w:rPr>
          <w:spacing w:val="2"/>
          <w:sz w:val="28"/>
          <w:szCs w:val="28"/>
        </w:rPr>
        <w:t>V</w:t>
      </w:r>
      <w:r w:rsidRPr="002A238A">
        <w:rPr>
          <w:spacing w:val="2"/>
          <w:sz w:val="28"/>
          <w:szCs w:val="28"/>
          <w:lang w:val="vi-VN"/>
        </w:rPr>
        <w:t xml:space="preserve">iệt </w:t>
      </w:r>
      <w:r w:rsidR="00DA6D72" w:rsidRPr="002A238A">
        <w:rPr>
          <w:spacing w:val="2"/>
          <w:sz w:val="28"/>
          <w:szCs w:val="28"/>
        </w:rPr>
        <w:t>N</w:t>
      </w:r>
      <w:r w:rsidRPr="002A238A">
        <w:rPr>
          <w:spacing w:val="2"/>
          <w:sz w:val="28"/>
          <w:szCs w:val="28"/>
          <w:lang w:val="vi-VN"/>
        </w:rPr>
        <w:t>am trong giai đoạn mới</w:t>
      </w:r>
      <w:r w:rsidR="002D1E3A" w:rsidRPr="002A238A">
        <w:rPr>
          <w:spacing w:val="2"/>
          <w:sz w:val="28"/>
          <w:szCs w:val="28"/>
        </w:rPr>
        <w:t xml:space="preserve"> đã đưa ra quan điểm: </w:t>
      </w:r>
      <w:r w:rsidR="002D1E3A" w:rsidRPr="002A238A">
        <w:rPr>
          <w:i/>
          <w:sz w:val="28"/>
          <w:szCs w:val="28"/>
        </w:rPr>
        <w:t>“Bảo đảm tổng thể, đồng bộ, liên thông giữa đổi mới lập pháp, cải cách hành chính, cải cách tư pháp; kết hợp hài hòa giữa kế thừa, ổn định với đổi mới, phát triển; tiến hành khẩn trương, nghiêm minh, nhất quán, có trọng tâm, trọng điểm và lộ trình, bước đi vững chắc. Những vấn đề thực tiễn đòi hỏi, đã rõ, được thực tiễn chứng minh là đúng, có sự thống nhất cao thì kiên quyết thực hiện; những vấn đề chưa rõ, còn nhiều ý kiến khác nhau thì tiếp tục nghiên cứu, tổng kết thực tiễn, thực hiện thí điểm khi cơ quan có thẩm quyền cho phép; những chủ trương đã thực hiện, nhưng không phù hợp thì nghiên cứu điều chỉnh, sửa đổi kịp thời.”</w:t>
      </w:r>
    </w:p>
    <w:p w14:paraId="057E8261" w14:textId="615C7118" w:rsidR="007F6E07" w:rsidRPr="002A238A" w:rsidRDefault="00AC6674" w:rsidP="00052772">
      <w:pPr>
        <w:widowControl w:val="0"/>
        <w:autoSpaceDE w:val="0"/>
        <w:autoSpaceDN w:val="0"/>
        <w:adjustRightInd w:val="0"/>
        <w:spacing w:before="120" w:after="120" w:line="340" w:lineRule="exact"/>
        <w:ind w:firstLine="706"/>
        <w:jc w:val="both"/>
        <w:rPr>
          <w:spacing w:val="2"/>
          <w:sz w:val="28"/>
          <w:szCs w:val="28"/>
        </w:rPr>
      </w:pPr>
      <w:r w:rsidRPr="002A238A">
        <w:rPr>
          <w:spacing w:val="2"/>
          <w:sz w:val="28"/>
          <w:szCs w:val="28"/>
          <w:lang w:val="vi-VN"/>
        </w:rPr>
        <w:t xml:space="preserve">- Luật Đất đai số </w:t>
      </w:r>
      <w:r w:rsidRPr="002A238A">
        <w:rPr>
          <w:sz w:val="28"/>
          <w:szCs w:val="28"/>
          <w:lang w:val="vi-VN"/>
        </w:rPr>
        <w:t>31/2024/QH15</w:t>
      </w:r>
      <w:r w:rsidR="00CA247E" w:rsidRPr="002A238A">
        <w:rPr>
          <w:spacing w:val="2"/>
          <w:sz w:val="28"/>
          <w:szCs w:val="28"/>
          <w:lang w:val="vi-VN"/>
        </w:rPr>
        <w:t>.</w:t>
      </w:r>
    </w:p>
    <w:p w14:paraId="4E35AA6D" w14:textId="3EF9F643" w:rsidR="00492AFE" w:rsidRPr="002A238A" w:rsidRDefault="00492AFE" w:rsidP="00052772">
      <w:pPr>
        <w:widowControl w:val="0"/>
        <w:autoSpaceDE w:val="0"/>
        <w:autoSpaceDN w:val="0"/>
        <w:adjustRightInd w:val="0"/>
        <w:spacing w:before="120" w:after="120" w:line="340" w:lineRule="exact"/>
        <w:ind w:firstLine="709"/>
        <w:jc w:val="both"/>
        <w:outlineLvl w:val="1"/>
        <w:rPr>
          <w:sz w:val="28"/>
          <w:szCs w:val="28"/>
        </w:rPr>
      </w:pPr>
      <w:r w:rsidRPr="002A238A">
        <w:rPr>
          <w:sz w:val="28"/>
          <w:szCs w:val="28"/>
        </w:rPr>
        <w:t>- Nghị quyết số 44/NQ-CP ngày 05 tháng 4 năm 2024 của Chính phủ về phiên họp Chính phủ thường kỳ tháng 3 năm 2024 và hội nghị trực tuyến Chính phủ với địa phương</w:t>
      </w:r>
      <w:r w:rsidR="00BC0630" w:rsidRPr="002A238A">
        <w:rPr>
          <w:sz w:val="28"/>
          <w:szCs w:val="28"/>
        </w:rPr>
        <w:t xml:space="preserve">, trong đó </w:t>
      </w:r>
      <w:r w:rsidR="00317699" w:rsidRPr="002A238A">
        <w:rPr>
          <w:sz w:val="28"/>
          <w:szCs w:val="28"/>
        </w:rPr>
        <w:t>giao</w:t>
      </w:r>
      <w:r w:rsidR="00BC0630" w:rsidRPr="002A238A">
        <w:rPr>
          <w:sz w:val="28"/>
          <w:szCs w:val="28"/>
        </w:rPr>
        <w:t xml:space="preserve">: </w:t>
      </w:r>
      <w:r w:rsidR="00BC0630" w:rsidRPr="002A238A">
        <w:rPr>
          <w:i/>
          <w:sz w:val="28"/>
          <w:szCs w:val="28"/>
        </w:rPr>
        <w:t>“Các Bộ: Tài nguyên và Môi trường, Xây dựng, Tài chính, Nông nghiệp và Phát triển nông thôn theo chức năng, nhiệm vụ được giao, tập trung chỉ đạo xây dựng, ban hành theo thẩm quyền hoặc trình cấp có thẩm quyền ban hành các văn bản hướng dẫn thi hành Luật Đất đai (sửa đổi), Luật Kinh doanh bất động sản, Luật Nhà ở, bảo đảm đủ điều kiện để báo cáo Chính phủ trình Quốc hội cho phép thi hành sớm hơn các Luật này.</w:t>
      </w:r>
      <w:r w:rsidR="00317699" w:rsidRPr="002A238A">
        <w:rPr>
          <w:i/>
          <w:sz w:val="28"/>
          <w:szCs w:val="28"/>
        </w:rPr>
        <w:t>.</w:t>
      </w:r>
      <w:r w:rsidR="00BC0630" w:rsidRPr="002A238A">
        <w:rPr>
          <w:i/>
          <w:sz w:val="28"/>
          <w:szCs w:val="28"/>
        </w:rPr>
        <w:t>.”</w:t>
      </w:r>
    </w:p>
    <w:p w14:paraId="7C8E2551" w14:textId="764F0B96" w:rsidR="00492AFE" w:rsidRPr="002A238A" w:rsidRDefault="00492AFE" w:rsidP="00052772">
      <w:pPr>
        <w:widowControl w:val="0"/>
        <w:autoSpaceDE w:val="0"/>
        <w:autoSpaceDN w:val="0"/>
        <w:adjustRightInd w:val="0"/>
        <w:spacing w:before="120" w:after="120" w:line="340" w:lineRule="exact"/>
        <w:ind w:firstLine="709"/>
        <w:jc w:val="both"/>
        <w:outlineLvl w:val="1"/>
        <w:rPr>
          <w:sz w:val="28"/>
          <w:szCs w:val="28"/>
        </w:rPr>
      </w:pPr>
      <w:bookmarkStart w:id="1" w:name="_Hlk162361818"/>
      <w:r w:rsidRPr="002A238A">
        <w:rPr>
          <w:sz w:val="28"/>
          <w:szCs w:val="28"/>
        </w:rPr>
        <w:t xml:space="preserve">- </w:t>
      </w:r>
      <w:r w:rsidRPr="002A238A">
        <w:rPr>
          <w:sz w:val="28"/>
          <w:szCs w:val="28"/>
          <w:lang w:val="vi-VN"/>
        </w:rPr>
        <w:t xml:space="preserve">Quyết định số 222/QĐ-TTg </w:t>
      </w:r>
      <w:bookmarkEnd w:id="1"/>
      <w:r w:rsidRPr="002A238A">
        <w:rPr>
          <w:sz w:val="28"/>
          <w:szCs w:val="28"/>
          <w:lang w:val="vi-VN"/>
        </w:rPr>
        <w:t xml:space="preserve">ngày 05 tháng 3 năm 2024 </w:t>
      </w:r>
      <w:r w:rsidRPr="002A238A">
        <w:rPr>
          <w:sz w:val="28"/>
          <w:szCs w:val="28"/>
        </w:rPr>
        <w:t xml:space="preserve">của Thủ tướng Chính phủ </w:t>
      </w:r>
      <w:r w:rsidRPr="002A238A">
        <w:rPr>
          <w:sz w:val="28"/>
          <w:szCs w:val="28"/>
          <w:lang w:val="vi-VN"/>
        </w:rPr>
        <w:t>ban hành Kế hoạch triển khai thi hành Luật Đất đai</w:t>
      </w:r>
      <w:r w:rsidR="00B65C2F" w:rsidRPr="002A238A">
        <w:rPr>
          <w:sz w:val="28"/>
          <w:szCs w:val="28"/>
        </w:rPr>
        <w:t xml:space="preserve"> số 31/2024/QH15</w:t>
      </w:r>
      <w:r w:rsidR="00317699" w:rsidRPr="002A238A">
        <w:rPr>
          <w:sz w:val="28"/>
          <w:szCs w:val="28"/>
        </w:rPr>
        <w:t>.</w:t>
      </w:r>
    </w:p>
    <w:p w14:paraId="44DB7788" w14:textId="4DC1F72B" w:rsidR="001A258C" w:rsidRPr="002A238A" w:rsidRDefault="001A258C" w:rsidP="00052772">
      <w:pPr>
        <w:widowControl w:val="0"/>
        <w:autoSpaceDE w:val="0"/>
        <w:autoSpaceDN w:val="0"/>
        <w:adjustRightInd w:val="0"/>
        <w:spacing w:before="120" w:after="120" w:line="340" w:lineRule="exact"/>
        <w:ind w:firstLine="709"/>
        <w:jc w:val="both"/>
        <w:outlineLvl w:val="1"/>
        <w:rPr>
          <w:sz w:val="28"/>
          <w:szCs w:val="28"/>
        </w:rPr>
      </w:pPr>
      <w:r w:rsidRPr="002A238A">
        <w:rPr>
          <w:sz w:val="28"/>
          <w:szCs w:val="28"/>
          <w:lang w:val="vi-VN"/>
        </w:rPr>
        <w:t xml:space="preserve">- </w:t>
      </w:r>
      <w:r w:rsidR="00474A1C" w:rsidRPr="002A238A">
        <w:rPr>
          <w:sz w:val="28"/>
          <w:szCs w:val="28"/>
        </w:rPr>
        <w:t>C</w:t>
      </w:r>
      <w:r w:rsidRPr="002A238A">
        <w:rPr>
          <w:sz w:val="28"/>
          <w:szCs w:val="28"/>
          <w:lang w:val="vi-VN"/>
        </w:rPr>
        <w:t xml:space="preserve">hỉ đạo của Thủ tướng Chính phủ tại </w:t>
      </w:r>
      <w:r w:rsidR="00492AFE" w:rsidRPr="002A238A">
        <w:rPr>
          <w:sz w:val="28"/>
          <w:szCs w:val="28"/>
        </w:rPr>
        <w:t>các v</w:t>
      </w:r>
      <w:r w:rsidRPr="002A238A">
        <w:rPr>
          <w:sz w:val="28"/>
          <w:szCs w:val="28"/>
          <w:lang w:val="vi-VN"/>
        </w:rPr>
        <w:t>ăn bản số</w:t>
      </w:r>
      <w:r w:rsidR="00B65C2F" w:rsidRPr="002A238A">
        <w:rPr>
          <w:sz w:val="28"/>
          <w:szCs w:val="28"/>
        </w:rPr>
        <w:t xml:space="preserve">: </w:t>
      </w:r>
      <w:r w:rsidRPr="002A238A">
        <w:rPr>
          <w:sz w:val="28"/>
          <w:szCs w:val="28"/>
          <w:lang w:val="vi-VN"/>
        </w:rPr>
        <w:t>202/TTg-NN ngày 26 tháng 3 năm 2024</w:t>
      </w:r>
      <w:r w:rsidR="00492AFE" w:rsidRPr="002A238A">
        <w:rPr>
          <w:i/>
          <w:sz w:val="28"/>
          <w:szCs w:val="28"/>
        </w:rPr>
        <w:t>,</w:t>
      </w:r>
      <w:r w:rsidR="00492AFE" w:rsidRPr="002A238A">
        <w:rPr>
          <w:sz w:val="28"/>
          <w:szCs w:val="28"/>
        </w:rPr>
        <w:t xml:space="preserve"> số 2710/VPCP-NN ngày 23 tháng 4 năm 202</w:t>
      </w:r>
      <w:r w:rsidR="003F7902" w:rsidRPr="002A238A">
        <w:rPr>
          <w:sz w:val="28"/>
          <w:szCs w:val="28"/>
        </w:rPr>
        <w:t>4</w:t>
      </w:r>
      <w:r w:rsidR="00BE2C6C" w:rsidRPr="002A238A">
        <w:rPr>
          <w:i/>
          <w:sz w:val="28"/>
          <w:szCs w:val="28"/>
        </w:rPr>
        <w:t xml:space="preserve"> </w:t>
      </w:r>
      <w:r w:rsidR="00492AFE" w:rsidRPr="002A238A">
        <w:rPr>
          <w:sz w:val="28"/>
          <w:szCs w:val="28"/>
        </w:rPr>
        <w:t>và số 2892/VPCP-NN ngày 30 tháng 4 năm 2024</w:t>
      </w:r>
      <w:r w:rsidR="00BE2C6C" w:rsidRPr="002A238A">
        <w:rPr>
          <w:sz w:val="28"/>
          <w:szCs w:val="28"/>
        </w:rPr>
        <w:t xml:space="preserve"> </w:t>
      </w:r>
      <w:r w:rsidR="00492AFE" w:rsidRPr="002A238A">
        <w:rPr>
          <w:sz w:val="28"/>
          <w:szCs w:val="28"/>
        </w:rPr>
        <w:t>của Văn phòng Chính phủ.</w:t>
      </w:r>
    </w:p>
    <w:p w14:paraId="3468550C" w14:textId="1A53FF61" w:rsidR="001A258C" w:rsidRPr="002A238A" w:rsidRDefault="001A258C" w:rsidP="00052772">
      <w:pPr>
        <w:widowControl w:val="0"/>
        <w:autoSpaceDE w:val="0"/>
        <w:autoSpaceDN w:val="0"/>
        <w:adjustRightInd w:val="0"/>
        <w:spacing w:before="120" w:after="120" w:line="340" w:lineRule="exact"/>
        <w:ind w:firstLine="709"/>
        <w:jc w:val="both"/>
        <w:outlineLvl w:val="1"/>
        <w:rPr>
          <w:spacing w:val="-2"/>
          <w:sz w:val="28"/>
          <w:szCs w:val="28"/>
        </w:rPr>
      </w:pPr>
      <w:r w:rsidRPr="002A238A">
        <w:rPr>
          <w:spacing w:val="-2"/>
          <w:sz w:val="28"/>
          <w:szCs w:val="28"/>
          <w:lang w:val="vi-VN"/>
        </w:rPr>
        <w:t>- Chỉ đạo của Phó Thủ tướng Chính phủ Trần Hồng Hà tại Công văn số 2353/VPCP-NN ngày 09 tháng 4 năm 2024</w:t>
      </w:r>
      <w:r w:rsidRPr="002A238A">
        <w:rPr>
          <w:spacing w:val="-2"/>
          <w:sz w:val="28"/>
          <w:szCs w:val="28"/>
        </w:rPr>
        <w:t xml:space="preserve"> </w:t>
      </w:r>
      <w:r w:rsidR="00492AFE" w:rsidRPr="002A238A">
        <w:rPr>
          <w:spacing w:val="-2"/>
          <w:sz w:val="28"/>
          <w:szCs w:val="28"/>
        </w:rPr>
        <w:t xml:space="preserve">và Thông báo số 168/TB-VPCP ngày 17 tháng 4 năm 2024 </w:t>
      </w:r>
      <w:r w:rsidR="00614641">
        <w:rPr>
          <w:spacing w:val="-2"/>
          <w:sz w:val="28"/>
          <w:szCs w:val="28"/>
        </w:rPr>
        <w:t xml:space="preserve">của </w:t>
      </w:r>
      <w:r w:rsidRPr="002A238A">
        <w:rPr>
          <w:spacing w:val="-2"/>
          <w:sz w:val="28"/>
          <w:szCs w:val="28"/>
        </w:rPr>
        <w:t>Văn phòng Chính phủ.</w:t>
      </w:r>
    </w:p>
    <w:p w14:paraId="2F76791C" w14:textId="37CD078D" w:rsidR="005D2DFE" w:rsidRPr="002A238A" w:rsidRDefault="005D2DFE" w:rsidP="00052772">
      <w:pPr>
        <w:widowControl w:val="0"/>
        <w:autoSpaceDE w:val="0"/>
        <w:autoSpaceDN w:val="0"/>
        <w:adjustRightInd w:val="0"/>
        <w:spacing w:before="120" w:after="120" w:line="340" w:lineRule="exact"/>
        <w:ind w:firstLine="709"/>
        <w:jc w:val="both"/>
        <w:outlineLvl w:val="1"/>
        <w:rPr>
          <w:b/>
          <w:spacing w:val="2"/>
          <w:sz w:val="28"/>
          <w:szCs w:val="28"/>
          <w:lang w:val="vi-VN"/>
        </w:rPr>
      </w:pPr>
      <w:r w:rsidRPr="002A238A">
        <w:rPr>
          <w:b/>
          <w:spacing w:val="2"/>
          <w:sz w:val="28"/>
          <w:szCs w:val="28"/>
          <w:lang w:val="vi-VN"/>
        </w:rPr>
        <w:lastRenderedPageBreak/>
        <w:t>2. Cơ sở thực tiễn</w:t>
      </w:r>
    </w:p>
    <w:p w14:paraId="7D69E05D" w14:textId="37F93553" w:rsidR="00E0474A" w:rsidRPr="002A238A" w:rsidRDefault="00BF5863" w:rsidP="00052772">
      <w:pPr>
        <w:widowControl w:val="0"/>
        <w:autoSpaceDE w:val="0"/>
        <w:autoSpaceDN w:val="0"/>
        <w:adjustRightInd w:val="0"/>
        <w:spacing w:before="120" w:after="120" w:line="340" w:lineRule="exact"/>
        <w:ind w:firstLine="720"/>
        <w:jc w:val="both"/>
        <w:rPr>
          <w:sz w:val="28"/>
          <w:szCs w:val="28"/>
        </w:rPr>
      </w:pPr>
      <w:bookmarkStart w:id="2" w:name="_Hlk37015019"/>
      <w:r w:rsidRPr="00BF5863">
        <w:rPr>
          <w:b/>
          <w:i/>
          <w:sz w:val="28"/>
          <w:szCs w:val="28"/>
        </w:rPr>
        <w:t>2.1.</w:t>
      </w:r>
      <w:r>
        <w:rPr>
          <w:sz w:val="28"/>
          <w:szCs w:val="28"/>
        </w:rPr>
        <w:t xml:space="preserve"> </w:t>
      </w:r>
      <w:r w:rsidR="001A258C" w:rsidRPr="002A238A">
        <w:rPr>
          <w:sz w:val="28"/>
          <w:szCs w:val="28"/>
          <w:lang w:val="vi-VN"/>
        </w:rPr>
        <w:t xml:space="preserve">Luật Đất đai là </w:t>
      </w:r>
      <w:r w:rsidR="001A258C" w:rsidRPr="002A238A">
        <w:rPr>
          <w:sz w:val="28"/>
          <w:szCs w:val="28"/>
        </w:rPr>
        <w:t>một đạo</w:t>
      </w:r>
      <w:r w:rsidR="001A258C" w:rsidRPr="002A238A">
        <w:rPr>
          <w:sz w:val="28"/>
          <w:szCs w:val="28"/>
          <w:lang w:val="vi-VN"/>
        </w:rPr>
        <w:t xml:space="preserve"> luật lớn, có ý nghĩa và tầm quan trọng đặc biệt trong đời sống chính trị, kinh tế - xã hội, quốc phòng, an ninh, bảo vệ môi trường của đất nước; có tác động sâu rộng đến các tầng lớp nhân dân, cộng đồng doanh nghiệp và có mối quan hệ chặt chẽ với nhiều </w:t>
      </w:r>
      <w:r w:rsidR="00614641">
        <w:rPr>
          <w:sz w:val="28"/>
          <w:szCs w:val="28"/>
        </w:rPr>
        <w:t>l</w:t>
      </w:r>
      <w:r w:rsidR="001A258C" w:rsidRPr="002A238A">
        <w:rPr>
          <w:sz w:val="28"/>
          <w:szCs w:val="28"/>
          <w:lang w:val="vi-VN"/>
        </w:rPr>
        <w:t xml:space="preserve">uật khác có liên quan. Luật Đất đai có nhiều nội dung mới mang tính đột phá quan trọng góp phần vào mục tiêu hoàn thiện thể chế, chính sách, nâng cao hiệu lực, hiệu quả quản lý và sử dụng đất như: </w:t>
      </w:r>
    </w:p>
    <w:p w14:paraId="7629DE48" w14:textId="150C1796" w:rsidR="00F34530" w:rsidRPr="002A238A" w:rsidRDefault="00E0474A" w:rsidP="00052772">
      <w:pPr>
        <w:widowControl w:val="0"/>
        <w:autoSpaceDE w:val="0"/>
        <w:autoSpaceDN w:val="0"/>
        <w:adjustRightInd w:val="0"/>
        <w:spacing w:before="120" w:after="120" w:line="340" w:lineRule="exact"/>
        <w:ind w:firstLine="720"/>
        <w:jc w:val="both"/>
        <w:rPr>
          <w:sz w:val="28"/>
          <w:szCs w:val="28"/>
        </w:rPr>
      </w:pPr>
      <w:r w:rsidRPr="002A238A">
        <w:rPr>
          <w:i/>
          <w:sz w:val="28"/>
          <w:szCs w:val="28"/>
        </w:rPr>
        <w:t xml:space="preserve">- Về </w:t>
      </w:r>
      <w:r w:rsidR="00B31752" w:rsidRPr="002A238A">
        <w:rPr>
          <w:i/>
          <w:sz w:val="28"/>
          <w:szCs w:val="28"/>
        </w:rPr>
        <w:t>quyền và nghĩa vụ của người sử dụng đất</w:t>
      </w:r>
      <w:r w:rsidRPr="002A238A">
        <w:rPr>
          <w:i/>
          <w:sz w:val="28"/>
          <w:szCs w:val="28"/>
        </w:rPr>
        <w:t>:</w:t>
      </w:r>
      <w:r w:rsidRPr="002A238A">
        <w:rPr>
          <w:sz w:val="28"/>
          <w:szCs w:val="28"/>
        </w:rPr>
        <w:t xml:space="preserve"> </w:t>
      </w:r>
      <w:r w:rsidR="00B31752" w:rsidRPr="002A238A">
        <w:rPr>
          <w:sz w:val="28"/>
          <w:szCs w:val="28"/>
        </w:rPr>
        <w:t>bổ sung quyền thuê trong hợp đồng thuê đất</w:t>
      </w:r>
      <w:r w:rsidR="00E85D81" w:rsidRPr="002A238A">
        <w:rPr>
          <w:sz w:val="28"/>
          <w:szCs w:val="28"/>
        </w:rPr>
        <w:t xml:space="preserve"> trả tiền </w:t>
      </w:r>
      <w:r w:rsidR="00312FCE" w:rsidRPr="002A238A">
        <w:rPr>
          <w:sz w:val="28"/>
          <w:szCs w:val="28"/>
        </w:rPr>
        <w:t xml:space="preserve">thuê đất </w:t>
      </w:r>
      <w:r w:rsidR="00E85D81" w:rsidRPr="002A238A">
        <w:rPr>
          <w:sz w:val="28"/>
          <w:szCs w:val="28"/>
        </w:rPr>
        <w:t xml:space="preserve">hàng năm, </w:t>
      </w:r>
      <w:r w:rsidR="00317D23" w:rsidRPr="002A238A">
        <w:rPr>
          <w:sz w:val="28"/>
          <w:szCs w:val="28"/>
        </w:rPr>
        <w:t>quyền lựa chọn hình thức trả tiền thuê đất hàng năm hoặc trả tiền thuê đất một lần cho cả thời gian thuê. Quy định cụ thể điều kiện thực hiện quyền của tổ chức kinh tế được Nhà nước cho thuê đất thu tiền thuê đất hàng năm. Đối với đơn vị sự nghiệp công lập được Nhà nước giao đất không thu tiền sử dụng đất mà có nhu cầu sử dụng một phần hoặc toàn bộ diện tích được giao để sản xuất, kinh doanh, cung cấp dịch vụ thì được chuyển sang thuê đất trả tiền hàng năm</w:t>
      </w:r>
      <w:r w:rsidR="00F34530" w:rsidRPr="002A238A">
        <w:rPr>
          <w:sz w:val="28"/>
          <w:szCs w:val="28"/>
        </w:rPr>
        <w:t xml:space="preserve">. </w:t>
      </w:r>
    </w:p>
    <w:p w14:paraId="12114810" w14:textId="77777777" w:rsidR="00F34530" w:rsidRPr="002A238A" w:rsidRDefault="00F34530" w:rsidP="00052772">
      <w:pPr>
        <w:widowControl w:val="0"/>
        <w:autoSpaceDE w:val="0"/>
        <w:autoSpaceDN w:val="0"/>
        <w:adjustRightInd w:val="0"/>
        <w:spacing w:before="120" w:after="120" w:line="340" w:lineRule="exact"/>
        <w:ind w:firstLine="720"/>
        <w:jc w:val="both"/>
        <w:rPr>
          <w:sz w:val="28"/>
          <w:szCs w:val="28"/>
        </w:rPr>
      </w:pPr>
      <w:r w:rsidRPr="002A238A">
        <w:rPr>
          <w:sz w:val="28"/>
          <w:szCs w:val="28"/>
        </w:rPr>
        <w:t>C</w:t>
      </w:r>
      <w:r w:rsidR="00E85D81" w:rsidRPr="002A238A">
        <w:rPr>
          <w:sz w:val="28"/>
          <w:szCs w:val="28"/>
        </w:rPr>
        <w:t xml:space="preserve">ho phép </w:t>
      </w:r>
      <w:r w:rsidR="00095C18" w:rsidRPr="002A238A">
        <w:rPr>
          <w:sz w:val="28"/>
          <w:szCs w:val="28"/>
        </w:rPr>
        <w:t>cá nhân không trực tiếp sản xuất nông nghiệp được nhận chuyển nhượng quyền sử dụng đất trồng lúa trong hạn mức giao đất;</w:t>
      </w:r>
      <w:r w:rsidR="00B31752" w:rsidRPr="002A238A">
        <w:rPr>
          <w:sz w:val="28"/>
          <w:szCs w:val="28"/>
        </w:rPr>
        <w:t xml:space="preserve"> mở rộng phạm vi chuyển đổi quyền sử dụng đất nông nghiệp từ địa bàn cấp xã lên địa bàn cấp tỉnh</w:t>
      </w:r>
      <w:r w:rsidR="00E85D81" w:rsidRPr="002A238A">
        <w:rPr>
          <w:sz w:val="28"/>
          <w:szCs w:val="28"/>
        </w:rPr>
        <w:t>; người Việt Nam định cư ở nước ngoài mà còn quốc tịch Việt Nam thì có quyền và nghĩa vụ như cá nhân trong nước</w:t>
      </w:r>
      <w:r w:rsidRPr="002A238A">
        <w:rPr>
          <w:sz w:val="28"/>
          <w:szCs w:val="28"/>
        </w:rPr>
        <w:t>.</w:t>
      </w:r>
      <w:r w:rsidR="00317D23" w:rsidRPr="002A238A">
        <w:rPr>
          <w:sz w:val="28"/>
          <w:szCs w:val="28"/>
        </w:rPr>
        <w:t xml:space="preserve"> </w:t>
      </w:r>
    </w:p>
    <w:p w14:paraId="207C2FAA" w14:textId="3C063E5E" w:rsidR="00317D23" w:rsidRPr="002A238A" w:rsidRDefault="00F34530" w:rsidP="00052772">
      <w:pPr>
        <w:widowControl w:val="0"/>
        <w:autoSpaceDE w:val="0"/>
        <w:autoSpaceDN w:val="0"/>
        <w:adjustRightInd w:val="0"/>
        <w:spacing w:before="120" w:after="120" w:line="340" w:lineRule="exact"/>
        <w:ind w:firstLine="720"/>
        <w:jc w:val="both"/>
        <w:rPr>
          <w:sz w:val="28"/>
          <w:szCs w:val="28"/>
        </w:rPr>
      </w:pPr>
      <w:r w:rsidRPr="002A238A">
        <w:rPr>
          <w:sz w:val="28"/>
          <w:szCs w:val="28"/>
        </w:rPr>
        <w:t>N</w:t>
      </w:r>
      <w:r w:rsidR="00317D23" w:rsidRPr="002A238A">
        <w:rPr>
          <w:sz w:val="28"/>
          <w:szCs w:val="28"/>
        </w:rPr>
        <w:t>gười sử dụng đất mà được miễn, giảm tiền sử dụng đất, tiền thuê đất thì có quyền và nghĩa vụ như trường hợp không được miễn hoặc không được giảm tiền sử dụng đất, tiền thuê đất; trường hợp chuyển nhượng, góp vốn bằng quyền sử dụng đất thì phải nộp cho Nhà nước một khoản tiền tương ứng với số tiền sử dụng đất, tiền thuê đất đã được miễn, giảm. Trường hợp được miễn tiền sử dụng đất, tiền thuê đất thì không phải xác định giá đất, người sử dụng đất không phải làm thủ tục miễn tiền sử dụng đất, tiền thuê đất…</w:t>
      </w:r>
    </w:p>
    <w:p w14:paraId="074947A2" w14:textId="77777777" w:rsidR="00F34530" w:rsidRPr="002A238A" w:rsidRDefault="00E0474A" w:rsidP="00052772">
      <w:pPr>
        <w:widowControl w:val="0"/>
        <w:autoSpaceDE w:val="0"/>
        <w:autoSpaceDN w:val="0"/>
        <w:adjustRightInd w:val="0"/>
        <w:spacing w:before="120" w:after="120" w:line="340" w:lineRule="exact"/>
        <w:ind w:firstLine="720"/>
        <w:jc w:val="both"/>
        <w:rPr>
          <w:sz w:val="28"/>
          <w:szCs w:val="28"/>
        </w:rPr>
      </w:pPr>
      <w:r w:rsidRPr="002A238A">
        <w:rPr>
          <w:i/>
          <w:sz w:val="28"/>
          <w:szCs w:val="28"/>
        </w:rPr>
        <w:t xml:space="preserve">- Về </w:t>
      </w:r>
      <w:r w:rsidR="001A258C" w:rsidRPr="002A238A">
        <w:rPr>
          <w:i/>
          <w:sz w:val="28"/>
          <w:szCs w:val="28"/>
        </w:rPr>
        <w:t>quy hoạch, kế hoạch sử dụng đất</w:t>
      </w:r>
      <w:r w:rsidRPr="002A238A">
        <w:rPr>
          <w:i/>
          <w:sz w:val="28"/>
          <w:szCs w:val="28"/>
        </w:rPr>
        <w:t>:</w:t>
      </w:r>
      <w:r w:rsidRPr="002A238A">
        <w:rPr>
          <w:sz w:val="28"/>
          <w:szCs w:val="28"/>
        </w:rPr>
        <w:t xml:space="preserve"> </w:t>
      </w:r>
      <w:r w:rsidR="00F34530" w:rsidRPr="002A238A">
        <w:rPr>
          <w:sz w:val="28"/>
          <w:szCs w:val="28"/>
        </w:rPr>
        <w:t xml:space="preserve">Nội dung quy hoạch, kế hoạch sử dụng đất được hoàn thiện theo hướng đổi mới quy trình, nội dung, phương pháp lập quy hoạch, kế hoạch sử dụng đất. Quy hoạch, kế hoạch sử dụng đất được lập ở cấp quốc gia, cấp tỉnh và cấp huyện. Tăng cường công khai, minh bạch, sự tham gia của người dân trong công tác lập quy hoạch sử dụng đất; bổ sung các quy định về việc thực hiện các quyền của người sử dụng đất trong các khu vực quy hoạch. </w:t>
      </w:r>
    </w:p>
    <w:p w14:paraId="214DB8BE" w14:textId="77777777" w:rsidR="00F34530" w:rsidRPr="002A238A" w:rsidRDefault="00F34530" w:rsidP="00052772">
      <w:pPr>
        <w:widowControl w:val="0"/>
        <w:autoSpaceDE w:val="0"/>
        <w:autoSpaceDN w:val="0"/>
        <w:adjustRightInd w:val="0"/>
        <w:spacing w:before="120" w:after="120" w:line="340" w:lineRule="exact"/>
        <w:ind w:firstLine="720"/>
        <w:jc w:val="both"/>
        <w:rPr>
          <w:sz w:val="28"/>
          <w:szCs w:val="28"/>
        </w:rPr>
      </w:pPr>
      <w:r w:rsidRPr="002A238A">
        <w:rPr>
          <w:sz w:val="28"/>
          <w:szCs w:val="28"/>
        </w:rPr>
        <w:t>Phân cấp cho Thủ tướng Chính phủ phê duyệt quy hoạch sử dụng đất cấp tỉnh, lồng ghép nội dung kế hoạch sử dụng đất cấp tỉnh vào nội dung quy hoạch sử dụng đất cấp tỉnh; giao cho các địa phương trong việc xác định các chỉ tiêu sử dụng đất trong quy hoạch sử dụng đất của địa phương mình. Chỉ tiêu quy hoạch sử dụng đất quốc gia chỉ kiểm soát đối với đất rừng phòng hộ, đất rừng đặc dụng, đất rừng sản xuất là rừng tự nhiên, đất quốc phòng, đất an ninh....</w:t>
      </w:r>
    </w:p>
    <w:p w14:paraId="3DB50EEA" w14:textId="63296740" w:rsidR="00F34530" w:rsidRPr="002A238A" w:rsidRDefault="00F34530" w:rsidP="00052772">
      <w:pPr>
        <w:widowControl w:val="0"/>
        <w:autoSpaceDE w:val="0"/>
        <w:autoSpaceDN w:val="0"/>
        <w:adjustRightInd w:val="0"/>
        <w:spacing w:before="120" w:after="120" w:line="340" w:lineRule="exact"/>
        <w:ind w:firstLine="720"/>
        <w:jc w:val="both"/>
        <w:rPr>
          <w:sz w:val="28"/>
          <w:szCs w:val="28"/>
        </w:rPr>
      </w:pPr>
      <w:r w:rsidRPr="002A238A">
        <w:rPr>
          <w:sz w:val="28"/>
          <w:szCs w:val="28"/>
        </w:rPr>
        <w:t xml:space="preserve">Phân cấp thẩm quyền phê duyệt kế hoạch sử dụng đất quốc gia cho Chính </w:t>
      </w:r>
      <w:r w:rsidRPr="002A238A">
        <w:rPr>
          <w:sz w:val="28"/>
          <w:szCs w:val="28"/>
        </w:rPr>
        <w:lastRenderedPageBreak/>
        <w:t xml:space="preserve">phủ, thẩm quyền quyết định kế hoạch sử dụng đất cấp tỉnh cho Hội đồng nhân dân cấp tỉnh; kế hoạch sử dụng đất quốc phòng, </w:t>
      </w:r>
      <w:r w:rsidR="00614641">
        <w:rPr>
          <w:sz w:val="28"/>
          <w:szCs w:val="28"/>
        </w:rPr>
        <w:t xml:space="preserve">đất </w:t>
      </w:r>
      <w:r w:rsidRPr="002A238A">
        <w:rPr>
          <w:sz w:val="28"/>
          <w:szCs w:val="28"/>
        </w:rPr>
        <w:t xml:space="preserve">an ninh sẽ được quy định lồng ghép trong nội dung quy hoạch sử dụng đất quốc phòng, </w:t>
      </w:r>
      <w:r w:rsidR="00614641">
        <w:rPr>
          <w:sz w:val="28"/>
          <w:szCs w:val="28"/>
        </w:rPr>
        <w:t xml:space="preserve">đất </w:t>
      </w:r>
      <w:r w:rsidRPr="002A238A">
        <w:rPr>
          <w:sz w:val="28"/>
          <w:szCs w:val="28"/>
        </w:rPr>
        <w:t>an ninh. Thành phố trực thuộc Trung ương đã có quy hoạch đô thị thì không lập quy hoạch sử dụng đất cấp tỉnh mà căn cứ vào quy hoạch đô thị để lập kế hoạch sử dụng đất cấp tỉnh.</w:t>
      </w:r>
    </w:p>
    <w:p w14:paraId="4DC68729" w14:textId="660A0232" w:rsidR="00E0474A" w:rsidRPr="002A238A" w:rsidRDefault="00F34530" w:rsidP="00052772">
      <w:pPr>
        <w:widowControl w:val="0"/>
        <w:autoSpaceDE w:val="0"/>
        <w:autoSpaceDN w:val="0"/>
        <w:adjustRightInd w:val="0"/>
        <w:spacing w:before="120" w:after="120" w:line="340" w:lineRule="exact"/>
        <w:ind w:firstLine="720"/>
        <w:jc w:val="both"/>
        <w:rPr>
          <w:spacing w:val="-4"/>
          <w:sz w:val="28"/>
          <w:szCs w:val="28"/>
        </w:rPr>
      </w:pPr>
      <w:r w:rsidRPr="002A238A">
        <w:rPr>
          <w:sz w:val="28"/>
          <w:szCs w:val="28"/>
        </w:rPr>
        <w:t xml:space="preserve"> </w:t>
      </w:r>
      <w:r w:rsidRPr="002A238A">
        <w:rPr>
          <w:spacing w:val="-4"/>
          <w:sz w:val="28"/>
          <w:szCs w:val="28"/>
        </w:rPr>
        <w:t>Tiếp tục quy định về lập kế hoạch sử dụng đất hàng năm cấp huyện, tuy nhiên các nội dung kế hoạch sử dụng đất hàng năm cấp huyện đơn giản hơn, không yêu cầu phải đưa vào kế hoạch sử dụng đất hàng năm cấp huyện nhu cầu chuyển mục đích sử dụng đất gắn liền với thửa đất ở của hộ gia đình, cá nhân. Quy định cụ thể một số trường hợp không phải bổ sung vào kế hoạch sử dụng đất hàng năm cấp huyện.</w:t>
      </w:r>
    </w:p>
    <w:p w14:paraId="5DAE4D55" w14:textId="466AE05C" w:rsidR="00F34530" w:rsidRPr="002A238A" w:rsidRDefault="00E0474A" w:rsidP="00052772">
      <w:pPr>
        <w:widowControl w:val="0"/>
        <w:autoSpaceDE w:val="0"/>
        <w:autoSpaceDN w:val="0"/>
        <w:adjustRightInd w:val="0"/>
        <w:spacing w:before="120" w:after="120" w:line="340" w:lineRule="exact"/>
        <w:ind w:firstLine="720"/>
        <w:jc w:val="both"/>
        <w:rPr>
          <w:sz w:val="28"/>
          <w:szCs w:val="28"/>
        </w:rPr>
      </w:pPr>
      <w:r w:rsidRPr="002A238A">
        <w:rPr>
          <w:i/>
          <w:sz w:val="28"/>
          <w:szCs w:val="28"/>
        </w:rPr>
        <w:t>- Về</w:t>
      </w:r>
      <w:r w:rsidR="001A258C" w:rsidRPr="002A238A">
        <w:rPr>
          <w:i/>
          <w:sz w:val="28"/>
          <w:szCs w:val="28"/>
        </w:rPr>
        <w:t xml:space="preserve"> thu hồi, bồi thường, hỗ trợ, tái định cư</w:t>
      </w:r>
      <w:r w:rsidRPr="002A238A">
        <w:rPr>
          <w:i/>
          <w:sz w:val="28"/>
          <w:szCs w:val="28"/>
        </w:rPr>
        <w:t>:</w:t>
      </w:r>
      <w:r w:rsidRPr="002A238A">
        <w:rPr>
          <w:sz w:val="28"/>
          <w:szCs w:val="28"/>
        </w:rPr>
        <w:t xml:space="preserve"> </w:t>
      </w:r>
      <w:r w:rsidR="00095C18" w:rsidRPr="002A238A">
        <w:rPr>
          <w:sz w:val="28"/>
          <w:szCs w:val="28"/>
        </w:rPr>
        <w:t xml:space="preserve">quy định cụ thể 31 trường hợp Nhà nước thu hồi đất để phát triển kinh tế - xã hội vì lợi ích quốc gia, công cộng; </w:t>
      </w:r>
      <w:r w:rsidR="00F34530" w:rsidRPr="002A238A">
        <w:rPr>
          <w:sz w:val="28"/>
          <w:szCs w:val="28"/>
        </w:rPr>
        <w:t xml:space="preserve">phân cấp cho Ủy ban nhân dân cấp huyện quyết định thu hồi đất để sử dụng vào mục quốc phòng, an ninh, để phát triển kinh tế - xã hội vì lợi ích quốc gia, công cộng mà không phân biệt theo đối tượng sử dụng đất như Luật Đất đai năm 2013. Quy định cụ thể về trình tự, thủ tục thu hồi đất để phát triển kinh tế - xã hội vì lợi ích quốc gia, công cộng với nhiều điểm mới, bảo đảm dân chủ, khách quan, công bằng, công khai, minh bạch, kịp thời và đúng quy định của pháp luật. </w:t>
      </w:r>
    </w:p>
    <w:p w14:paraId="6FA4D4ED" w14:textId="4231CE56" w:rsidR="00F34530" w:rsidRPr="002A238A" w:rsidRDefault="00F34530" w:rsidP="00052772">
      <w:pPr>
        <w:widowControl w:val="0"/>
        <w:autoSpaceDE w:val="0"/>
        <w:autoSpaceDN w:val="0"/>
        <w:adjustRightInd w:val="0"/>
        <w:spacing w:before="120" w:after="120" w:line="340" w:lineRule="exact"/>
        <w:ind w:firstLine="720"/>
        <w:jc w:val="both"/>
        <w:rPr>
          <w:spacing w:val="-2"/>
          <w:sz w:val="28"/>
          <w:szCs w:val="28"/>
        </w:rPr>
      </w:pPr>
      <w:r w:rsidRPr="002A238A">
        <w:rPr>
          <w:spacing w:val="-2"/>
          <w:sz w:val="28"/>
          <w:szCs w:val="28"/>
        </w:rPr>
        <w:t>Sửa đổi, bổ sung nguyên tắc bồi thường theo hướng đa dạng các hình thức bồi thường: được bồi thường bằng đất có cùng mục đích với đất bị thu hồi hoặc bằng tiền,</w:t>
      </w:r>
      <w:r w:rsidR="00614641">
        <w:rPr>
          <w:spacing w:val="-2"/>
          <w:sz w:val="28"/>
          <w:szCs w:val="28"/>
        </w:rPr>
        <w:t xml:space="preserve"> hoặc </w:t>
      </w:r>
      <w:r w:rsidRPr="002A238A">
        <w:rPr>
          <w:spacing w:val="-2"/>
          <w:sz w:val="28"/>
          <w:szCs w:val="28"/>
        </w:rPr>
        <w:t xml:space="preserve">bằng đất khác hoặc bằng nhà ở. Cụ thể hóa nguyên tắc “có chỗ ở, đảm bảo thu nhập và điều kiện sống bằng hoặc tốt hơn nơi ở cũ” thông qua quy định tiêu chí khu tái định cư về hạ tầng kỹ thuật, hạ tầng xã hội, địa điểm thực hiện tái định cư. </w:t>
      </w:r>
    </w:p>
    <w:p w14:paraId="45E8AA98" w14:textId="31E26B27" w:rsidR="00F34530" w:rsidRPr="002A238A" w:rsidRDefault="00F34530" w:rsidP="00052772">
      <w:pPr>
        <w:widowControl w:val="0"/>
        <w:autoSpaceDE w:val="0"/>
        <w:autoSpaceDN w:val="0"/>
        <w:adjustRightInd w:val="0"/>
        <w:spacing w:before="120" w:after="120" w:line="340" w:lineRule="exact"/>
        <w:ind w:firstLine="720"/>
        <w:jc w:val="both"/>
        <w:rPr>
          <w:sz w:val="28"/>
          <w:szCs w:val="28"/>
        </w:rPr>
      </w:pPr>
      <w:r w:rsidRPr="002A238A">
        <w:rPr>
          <w:sz w:val="28"/>
          <w:szCs w:val="28"/>
        </w:rPr>
        <w:t>Mở rộng thành phần Hội đồng bồi thường, hỗ trợ, tái định với sự tham gia của đại diện Hội đồng nhân dân, Mặt trận Tổ quốc Việt Nam cùng cấp, đại diện của người sử dụng đất có đất thu hồi…</w:t>
      </w:r>
      <w:r w:rsidR="00614641">
        <w:rPr>
          <w:sz w:val="28"/>
          <w:szCs w:val="28"/>
        </w:rPr>
        <w:t xml:space="preserve"> </w:t>
      </w:r>
      <w:r w:rsidRPr="002A238A">
        <w:rPr>
          <w:sz w:val="28"/>
          <w:szCs w:val="28"/>
        </w:rPr>
        <w:t xml:space="preserve">để đảm bảo sự khách quan, minh bạch, sự tham gia của các bên liên quan. Quan tâm đến đối tượng chính sách xã hội, đối tượng trực tiếp sản xuất nông nghiệp; các bước thực hiện bồi thường, hỗ trợ, tái định cư, thu hồi đất đảm bảo nguyên tắc có sự tham gia của người dân ở các giai đoạn, đảm bảo nguyên tắc người có đất thu hồi được bồi thường, tái định cư trước khi </w:t>
      </w:r>
      <w:r w:rsidR="00614641">
        <w:rPr>
          <w:sz w:val="28"/>
          <w:szCs w:val="28"/>
        </w:rPr>
        <w:t xml:space="preserve">Nhà nước </w:t>
      </w:r>
      <w:r w:rsidRPr="002A238A">
        <w:rPr>
          <w:sz w:val="28"/>
          <w:szCs w:val="28"/>
        </w:rPr>
        <w:t>thu hồi đất; bồi thường, hỗ trợ đối với chủ sở hữu tài sản mà không đồng thời là chủ sử dụng đất, người bị ảnh hưởng bởi việc thu hồi đất…</w:t>
      </w:r>
    </w:p>
    <w:p w14:paraId="77B590FA" w14:textId="77777777" w:rsidR="00F34530" w:rsidRPr="002A238A" w:rsidRDefault="00095C18" w:rsidP="00052772">
      <w:pPr>
        <w:widowControl w:val="0"/>
        <w:autoSpaceDE w:val="0"/>
        <w:autoSpaceDN w:val="0"/>
        <w:adjustRightInd w:val="0"/>
        <w:spacing w:before="120" w:after="120" w:line="340" w:lineRule="exact"/>
        <w:ind w:firstLine="720"/>
        <w:jc w:val="both"/>
        <w:rPr>
          <w:sz w:val="28"/>
          <w:szCs w:val="28"/>
        </w:rPr>
      </w:pPr>
      <w:r w:rsidRPr="002A238A">
        <w:rPr>
          <w:i/>
          <w:sz w:val="28"/>
          <w:szCs w:val="28"/>
        </w:rPr>
        <w:t>- Về</w:t>
      </w:r>
      <w:r w:rsidR="001A258C" w:rsidRPr="002A238A">
        <w:rPr>
          <w:i/>
          <w:sz w:val="28"/>
          <w:szCs w:val="28"/>
        </w:rPr>
        <w:t xml:space="preserve"> giao đất, cho thuê đất, cho phép chuyển mục đích sử dụng đất</w:t>
      </w:r>
      <w:r w:rsidRPr="002A238A">
        <w:rPr>
          <w:i/>
          <w:sz w:val="28"/>
          <w:szCs w:val="28"/>
        </w:rPr>
        <w:t xml:space="preserve">: </w:t>
      </w:r>
      <w:r w:rsidR="00F34530" w:rsidRPr="002A238A">
        <w:rPr>
          <w:sz w:val="28"/>
          <w:szCs w:val="28"/>
        </w:rPr>
        <w:t>Hoàn thiện căn cứ để giao đất, cho thuê đất, cho phép chuyển mục đích sử dụng đất; bổ sung đối tượng được Nhà nước giao đất không thu tiền sử dụng đất, giao đất có thu tiền sử dụng đất cho đầy đủ, bao quát hết các đối tượng.</w:t>
      </w:r>
    </w:p>
    <w:p w14:paraId="0B87CB4C" w14:textId="77777777" w:rsidR="00F34530" w:rsidRPr="002A238A" w:rsidRDefault="00F34530" w:rsidP="00052772">
      <w:pPr>
        <w:widowControl w:val="0"/>
        <w:autoSpaceDE w:val="0"/>
        <w:autoSpaceDN w:val="0"/>
        <w:adjustRightInd w:val="0"/>
        <w:spacing w:before="120" w:after="120" w:line="340" w:lineRule="exact"/>
        <w:ind w:firstLine="720"/>
        <w:jc w:val="both"/>
        <w:rPr>
          <w:sz w:val="28"/>
          <w:szCs w:val="28"/>
        </w:rPr>
      </w:pPr>
      <w:r w:rsidRPr="002A238A">
        <w:rPr>
          <w:sz w:val="28"/>
          <w:szCs w:val="28"/>
        </w:rPr>
        <w:t xml:space="preserve">Quy định các trường hợp giao đất, cho thuê đất thông qua đấu giá quyền sử dụng đất, điều kiện để tiến hành đấu giá quyền sử dụng đất; điều kiện của tổ chức, cá nhân tham gia đấu giá quyền sử dụng đất. </w:t>
      </w:r>
    </w:p>
    <w:p w14:paraId="738EDB7A" w14:textId="77777777" w:rsidR="00F34530" w:rsidRPr="002A238A" w:rsidRDefault="00F34530" w:rsidP="00052772">
      <w:pPr>
        <w:widowControl w:val="0"/>
        <w:autoSpaceDE w:val="0"/>
        <w:autoSpaceDN w:val="0"/>
        <w:adjustRightInd w:val="0"/>
        <w:spacing w:before="120" w:after="120" w:line="340" w:lineRule="exact"/>
        <w:ind w:firstLine="720"/>
        <w:jc w:val="both"/>
        <w:rPr>
          <w:sz w:val="28"/>
          <w:szCs w:val="28"/>
        </w:rPr>
      </w:pPr>
      <w:r w:rsidRPr="002A238A">
        <w:rPr>
          <w:sz w:val="28"/>
          <w:szCs w:val="28"/>
        </w:rPr>
        <w:t xml:space="preserve">Quy định các trường hợp giao đất, cho thuê đất thông qua đấu thầu lựa chọn </w:t>
      </w:r>
      <w:r w:rsidRPr="002A238A">
        <w:rPr>
          <w:sz w:val="28"/>
          <w:szCs w:val="28"/>
        </w:rPr>
        <w:lastRenderedPageBreak/>
        <w:t>nhà đầu tư thực hiện dự án có sử dụng đất là các dự án thuộc trường hợp phải tổ chức đấu thầu lựa chọn nhà đầu tư theo quy định của pháp luật quản lý ngành, lĩnh vực và các dự án khu đô thị được Hội đồng nhân dân cấp tỉnh quyết định việc giao đất, cho thuê đất thông qua đấu thầu lựa chọn nhà đầu tư; điều kiện để đấu thầu lựa chọn nhà đầu tư; điều kiện của tổ chức tham gia đấu thầu lựa chọn nhà đầu tư.</w:t>
      </w:r>
    </w:p>
    <w:p w14:paraId="4A86D25A" w14:textId="18D6E860" w:rsidR="00F34530" w:rsidRPr="002A238A" w:rsidRDefault="00F34530" w:rsidP="00052772">
      <w:pPr>
        <w:widowControl w:val="0"/>
        <w:autoSpaceDE w:val="0"/>
        <w:autoSpaceDN w:val="0"/>
        <w:adjustRightInd w:val="0"/>
        <w:spacing w:before="120" w:after="120" w:line="340" w:lineRule="exact"/>
        <w:ind w:firstLine="720"/>
        <w:jc w:val="both"/>
        <w:rPr>
          <w:sz w:val="28"/>
          <w:szCs w:val="28"/>
        </w:rPr>
      </w:pPr>
      <w:r w:rsidRPr="002A238A">
        <w:rPr>
          <w:sz w:val="28"/>
          <w:szCs w:val="28"/>
        </w:rPr>
        <w:t>Quy định cụ thể các trường hợp Nhà nước cho thuê đất thu tiền thuê đất một lần cho cả thời gian thuê. Các trường hợp còn lại thì Nhà nước cho thuê đất thu tiền thuê đất hằng năm.</w:t>
      </w:r>
    </w:p>
    <w:p w14:paraId="3A1FC10B" w14:textId="77777777" w:rsidR="00F34530" w:rsidRPr="002A238A" w:rsidRDefault="00F34530" w:rsidP="00052772">
      <w:pPr>
        <w:widowControl w:val="0"/>
        <w:autoSpaceDE w:val="0"/>
        <w:autoSpaceDN w:val="0"/>
        <w:adjustRightInd w:val="0"/>
        <w:spacing w:before="120" w:after="120" w:line="340" w:lineRule="exact"/>
        <w:ind w:firstLine="720"/>
        <w:jc w:val="both"/>
        <w:rPr>
          <w:sz w:val="28"/>
          <w:szCs w:val="28"/>
        </w:rPr>
      </w:pPr>
      <w:r w:rsidRPr="002A238A">
        <w:rPr>
          <w:sz w:val="28"/>
          <w:szCs w:val="28"/>
        </w:rPr>
        <w:t xml:space="preserve">Quy định cụ thể điều kiện, thẩm quyền cho phép chuyển mục đích sử dụng đất, trong đó phân cấp toàn bộ thẩm quyền chấp thuận việc chuyển mục đích sử dụng đất trồng lúa, đất rừng phòng hộ, đất rừng đặc dụng, đất rừng sản xuất là rừng tự nhiên cho Hội đồng nhân dân cấp tỉnh. </w:t>
      </w:r>
    </w:p>
    <w:p w14:paraId="78EF0D75" w14:textId="77777777" w:rsidR="00F34530" w:rsidRPr="002A238A" w:rsidRDefault="0051099E" w:rsidP="00052772">
      <w:pPr>
        <w:widowControl w:val="0"/>
        <w:autoSpaceDE w:val="0"/>
        <w:autoSpaceDN w:val="0"/>
        <w:adjustRightInd w:val="0"/>
        <w:spacing w:before="120" w:after="120" w:line="340" w:lineRule="exact"/>
        <w:ind w:firstLine="720"/>
        <w:jc w:val="both"/>
        <w:rPr>
          <w:sz w:val="28"/>
          <w:szCs w:val="28"/>
        </w:rPr>
      </w:pPr>
      <w:r w:rsidRPr="002A238A">
        <w:rPr>
          <w:i/>
          <w:sz w:val="28"/>
          <w:szCs w:val="28"/>
        </w:rPr>
        <w:t>- Về</w:t>
      </w:r>
      <w:r w:rsidR="001A258C" w:rsidRPr="002A238A">
        <w:rPr>
          <w:i/>
          <w:sz w:val="28"/>
          <w:szCs w:val="28"/>
        </w:rPr>
        <w:t xml:space="preserve"> tài chính đất đai, giá đất</w:t>
      </w:r>
      <w:r w:rsidRPr="002A238A">
        <w:rPr>
          <w:i/>
          <w:sz w:val="28"/>
          <w:szCs w:val="28"/>
        </w:rPr>
        <w:t>:</w:t>
      </w:r>
      <w:r w:rsidRPr="002A238A">
        <w:rPr>
          <w:sz w:val="28"/>
          <w:szCs w:val="28"/>
        </w:rPr>
        <w:t xml:space="preserve"> </w:t>
      </w:r>
      <w:r w:rsidR="000632CB" w:rsidRPr="002A238A">
        <w:rPr>
          <w:sz w:val="28"/>
          <w:szCs w:val="28"/>
        </w:rPr>
        <w:t xml:space="preserve">Bỏ quy định khung giá đất của Chính phủ; </w:t>
      </w:r>
      <w:r w:rsidR="00F34530" w:rsidRPr="002A238A">
        <w:rPr>
          <w:sz w:val="28"/>
          <w:szCs w:val="28"/>
        </w:rPr>
        <w:t>Bãi bỏ quy định về khung giá đất của Chính phủ; quy định cụ thể nguyên tắc, căn cứ, phương pháp định giá đất; quy định bảng giá đất được xây dựng hằng năm và bảng giá đất lần đầu được công bố và áp dụng từ ngày 01/01/2026, được điều chỉnh, sửa đổi, bổ sung bảng giá đất từ ngày 01/01 của năm tiếp theo; việc xây dựng bảng giá đất theo vùng giá trị, thửa đất chuẩn đối với khu vực có bản đồ địa chính số và cơ sở dữ liệu giá đất.</w:t>
      </w:r>
    </w:p>
    <w:p w14:paraId="05E42E74" w14:textId="56357A3A" w:rsidR="00F34530" w:rsidRPr="002A238A" w:rsidRDefault="00F34530" w:rsidP="00052772">
      <w:pPr>
        <w:widowControl w:val="0"/>
        <w:autoSpaceDE w:val="0"/>
        <w:autoSpaceDN w:val="0"/>
        <w:adjustRightInd w:val="0"/>
        <w:spacing w:before="120" w:after="120" w:line="340" w:lineRule="exact"/>
        <w:ind w:firstLine="720"/>
        <w:jc w:val="both"/>
        <w:rPr>
          <w:sz w:val="28"/>
          <w:szCs w:val="28"/>
        </w:rPr>
      </w:pPr>
      <w:r w:rsidRPr="002A238A">
        <w:rPr>
          <w:sz w:val="28"/>
          <w:szCs w:val="28"/>
        </w:rPr>
        <w:t>Quy định cụ thể thời điểm xác định giá đất, thời điểm tính tiền sử dụng đất, tiền thuê đất đối với từng trường hợp giao đất, cho thuê đất, cho phép chuyển mục đích sử dụng đất, gia hạn sử dụng đất, chuyển hình thức sử dụng đất</w:t>
      </w:r>
      <w:r w:rsidR="00614641">
        <w:rPr>
          <w:sz w:val="28"/>
          <w:szCs w:val="28"/>
        </w:rPr>
        <w:t>,</w:t>
      </w:r>
      <w:r w:rsidRPr="002A238A">
        <w:rPr>
          <w:sz w:val="28"/>
          <w:szCs w:val="28"/>
        </w:rPr>
        <w:t xml:space="preserve"> điều chỉnh quyết định giao đất, cho thuê đất mà làm thay đổi diện tích, mục đích sử dụng đất, thời hạn sử dụng đất. Ủy ban nhân dân cấp có thẩm quyền phải ban hành quyết định giá đất cụ thể trong thời gian không quá 180 ngày kể từ thời điểm xác định giá đất; đối với trường hợp áp dụng giá đất trong bảng giá đất để tính tiền sử dụng đất, tiền thuê đất thì Ủy ban nhân dân cấp có thẩm quyền phải ghi giá đất trong quyết định giao đất, cho thuê đất, cho phép chuyển mục đích sử dụng đất, gia hạn sử dụng đất, điều chỉnh thời hạn sử dụng đất, chuyển hình thức sử dụng đất.</w:t>
      </w:r>
    </w:p>
    <w:p w14:paraId="1DD6CFD1" w14:textId="7ED2F084" w:rsidR="00F34530" w:rsidRPr="002A238A" w:rsidRDefault="00F34530" w:rsidP="00052772">
      <w:pPr>
        <w:widowControl w:val="0"/>
        <w:autoSpaceDE w:val="0"/>
        <w:autoSpaceDN w:val="0"/>
        <w:adjustRightInd w:val="0"/>
        <w:spacing w:before="120" w:after="120" w:line="340" w:lineRule="exact"/>
        <w:ind w:firstLine="720"/>
        <w:jc w:val="both"/>
        <w:rPr>
          <w:sz w:val="28"/>
          <w:szCs w:val="28"/>
        </w:rPr>
      </w:pPr>
      <w:r w:rsidRPr="002A238A">
        <w:rPr>
          <w:sz w:val="28"/>
          <w:szCs w:val="28"/>
        </w:rPr>
        <w:t>Bổ sung quy định tiền thuê đất hằng năm được áp dụng ổn định cho chu kỳ 05 năm tính từ thời điểm Nhà nước quyết định cho thuê đất, cho phép chuyển mục đích sử dụng đất. Tiền thuê đất cho chu kỳ tiếp theo được tính căn cứ bảng giá đất của năm xác định tiền thuê đất tiếp theo. Trường hợp tiền thuê đất tăng so với chu kỳ trước thì được điều chỉnh nhưng không quá tỷ lệ do Chính phủ quy định cho từng giai đoạn.</w:t>
      </w:r>
    </w:p>
    <w:p w14:paraId="63B548EC" w14:textId="77777777" w:rsidR="00F676E2" w:rsidRPr="002A238A" w:rsidRDefault="00F34530" w:rsidP="00052772">
      <w:pPr>
        <w:widowControl w:val="0"/>
        <w:autoSpaceDE w:val="0"/>
        <w:autoSpaceDN w:val="0"/>
        <w:adjustRightInd w:val="0"/>
        <w:spacing w:before="120" w:after="120" w:line="340" w:lineRule="exact"/>
        <w:ind w:firstLine="720"/>
        <w:jc w:val="both"/>
        <w:rPr>
          <w:sz w:val="28"/>
          <w:szCs w:val="28"/>
        </w:rPr>
      </w:pPr>
      <w:r w:rsidRPr="002A238A">
        <w:rPr>
          <w:sz w:val="28"/>
          <w:szCs w:val="28"/>
        </w:rPr>
        <w:t xml:space="preserve">Phân cấp thẩm quyền quyết định giá đất cụ thể cho Chủ tịch Ủy ban nhân dân cấp huyện. Quy định cụ thể 04 phương pháp định giá đất trong Luật, quy định điều kiện áp dụng đối với từng phương pháp định giá đất; giao Chính phủ quy định phương pháp định giá đất khác sau khi được sự đồng ý của Ủy ban Thường vụ Quốc hội; trường hợp áp dụng các phương pháp định giá đất để xác định giá đất cụ thể mà có kết quả thấp hơn giá đất trong Bảng giá đất thì sử dụng giá đất trong Bảng </w:t>
      </w:r>
      <w:r w:rsidRPr="002A238A">
        <w:rPr>
          <w:sz w:val="28"/>
          <w:szCs w:val="28"/>
        </w:rPr>
        <w:lastRenderedPageBreak/>
        <w:t>giá đất. Mở rộng thành phần Hội đồng thẩm định giá đất cụ thể để đảm bảo tính độc lập khách quan trong quá trình định giá.</w:t>
      </w:r>
    </w:p>
    <w:p w14:paraId="3B826937" w14:textId="24E65DCF" w:rsidR="0051099E" w:rsidRPr="002A238A" w:rsidRDefault="0051099E" w:rsidP="00052772">
      <w:pPr>
        <w:widowControl w:val="0"/>
        <w:autoSpaceDE w:val="0"/>
        <w:autoSpaceDN w:val="0"/>
        <w:adjustRightInd w:val="0"/>
        <w:spacing w:before="120" w:after="120" w:line="340" w:lineRule="exact"/>
        <w:ind w:firstLine="720"/>
        <w:jc w:val="both"/>
        <w:rPr>
          <w:sz w:val="28"/>
          <w:szCs w:val="28"/>
        </w:rPr>
      </w:pPr>
      <w:r w:rsidRPr="002A238A">
        <w:rPr>
          <w:i/>
          <w:sz w:val="28"/>
          <w:szCs w:val="28"/>
        </w:rPr>
        <w:t>- Về đ</w:t>
      </w:r>
      <w:r w:rsidR="001A258C" w:rsidRPr="002A238A">
        <w:rPr>
          <w:i/>
          <w:sz w:val="28"/>
          <w:szCs w:val="28"/>
        </w:rPr>
        <w:t xml:space="preserve">ăng ký đất đai, cấp Giấy chứng nhận </w:t>
      </w:r>
      <w:r w:rsidR="00614641">
        <w:rPr>
          <w:i/>
          <w:sz w:val="28"/>
          <w:szCs w:val="28"/>
        </w:rPr>
        <w:t>quyền</w:t>
      </w:r>
      <w:r w:rsidR="001A258C" w:rsidRPr="002A238A">
        <w:rPr>
          <w:i/>
          <w:sz w:val="28"/>
          <w:szCs w:val="28"/>
        </w:rPr>
        <w:t xml:space="preserve"> sử dụng đất, quyền sở hữu tài sản gắn liền với đất</w:t>
      </w:r>
      <w:r w:rsidRPr="002A238A">
        <w:rPr>
          <w:i/>
          <w:sz w:val="28"/>
          <w:szCs w:val="28"/>
        </w:rPr>
        <w:t>:</w:t>
      </w:r>
      <w:r w:rsidR="006F503A" w:rsidRPr="002A238A">
        <w:rPr>
          <w:sz w:val="28"/>
          <w:szCs w:val="28"/>
        </w:rPr>
        <w:t xml:space="preserve"> </w:t>
      </w:r>
      <w:r w:rsidR="00F34530" w:rsidRPr="002A238A">
        <w:rPr>
          <w:sz w:val="28"/>
          <w:szCs w:val="28"/>
        </w:rPr>
        <w:t>Quy định chuẩn hóa Giấy chứng nhận quyền sử dụng đất, quyền sở hữu tài sản gắn liền với đất. Quy định rõ thẩm quyền cấp Giấy chứng nhận, tách riêng giữa vai trò quản lý nhà nước (việc công nhận quyền sử dụng đất) với việc cung cấp dịch vụ công của cơ quan đăng ký (việc cấp Giấy chứng nhận), đưa công tác cấp Giấy chứng nhận được chuyên nghiệp hóa, làm cơ sở cho việc thống nhất công tác đăng ký đất đai, quản lý hồ sơ địa chính từ trung ương tới địa phương. Giao cho Ủy ban nhân dân cấp tỉnh quy định các loại giấy tờ khác về quyền sử dụng đất có trước ngày 15 tháng 10 năm 1993 cho phù hợp với thực tiễn của địa phương. Bổ sung thời điểm áp dụng quy định về hạn mức đất ở của địa phương, trách nhiệm của Nhà nước trong việc cấp Giấy chứng nhận cho các trường hợp đã đăng ký và đủ điều kiện.</w:t>
      </w:r>
      <w:r w:rsidR="0044426D" w:rsidRPr="002A238A">
        <w:rPr>
          <w:sz w:val="28"/>
          <w:szCs w:val="28"/>
        </w:rPr>
        <w:t xml:space="preserve"> </w:t>
      </w:r>
      <w:r w:rsidR="00F34530" w:rsidRPr="002A238A">
        <w:rPr>
          <w:sz w:val="28"/>
          <w:szCs w:val="28"/>
        </w:rPr>
        <w:t xml:space="preserve">Thực hiện đăng ký bắt buộc về quyền sử dụng đất và đăng ký biến động đất đai, đồng thời có chế tài cụ thể nhằm ngăn chặn các trường hợp giao dịch không đăng ký đất đai. </w:t>
      </w:r>
    </w:p>
    <w:p w14:paraId="5EDC5228" w14:textId="57BDE5EF" w:rsidR="006F503A" w:rsidRPr="00614641" w:rsidRDefault="0051099E" w:rsidP="00052772">
      <w:pPr>
        <w:widowControl w:val="0"/>
        <w:autoSpaceDE w:val="0"/>
        <w:autoSpaceDN w:val="0"/>
        <w:adjustRightInd w:val="0"/>
        <w:spacing w:before="120" w:after="120" w:line="340" w:lineRule="exact"/>
        <w:ind w:firstLine="720"/>
        <w:jc w:val="both"/>
        <w:rPr>
          <w:spacing w:val="-2"/>
          <w:sz w:val="28"/>
          <w:szCs w:val="28"/>
        </w:rPr>
      </w:pPr>
      <w:r w:rsidRPr="00614641">
        <w:rPr>
          <w:i/>
          <w:spacing w:val="-2"/>
          <w:sz w:val="28"/>
          <w:szCs w:val="28"/>
        </w:rPr>
        <w:t>- Về</w:t>
      </w:r>
      <w:r w:rsidR="001A258C" w:rsidRPr="00614641">
        <w:rPr>
          <w:i/>
          <w:spacing w:val="-2"/>
          <w:sz w:val="28"/>
          <w:szCs w:val="28"/>
        </w:rPr>
        <w:t xml:space="preserve"> chính sách đất đai đối</w:t>
      </w:r>
      <w:r w:rsidR="006F503A" w:rsidRPr="00614641">
        <w:rPr>
          <w:i/>
          <w:spacing w:val="-2"/>
          <w:sz w:val="28"/>
          <w:szCs w:val="28"/>
        </w:rPr>
        <w:t xml:space="preserve"> với đồng bào dân tộc thiểu số:</w:t>
      </w:r>
      <w:r w:rsidR="006F503A" w:rsidRPr="00614641">
        <w:rPr>
          <w:spacing w:val="-2"/>
          <w:sz w:val="28"/>
          <w:szCs w:val="28"/>
          <w:lang w:val="vi-VN"/>
        </w:rPr>
        <w:t xml:space="preserve"> quy định các chính sách bảo đảm đất sinh hoạt cộng đồng; giao đất, cho thuê đất đối với </w:t>
      </w:r>
      <w:r w:rsidR="00614641" w:rsidRPr="00614641">
        <w:rPr>
          <w:spacing w:val="-2"/>
          <w:sz w:val="28"/>
          <w:szCs w:val="28"/>
        </w:rPr>
        <w:t>cá nhân là người</w:t>
      </w:r>
      <w:r w:rsidR="006F503A" w:rsidRPr="00614641">
        <w:rPr>
          <w:spacing w:val="-2"/>
          <w:sz w:val="28"/>
          <w:szCs w:val="28"/>
          <w:lang w:val="vi-VN"/>
        </w:rPr>
        <w:t xml:space="preserve"> dân tộc thiểu số thiếu đất ở, đất sản xuất; trách nhiệm của các cơ quan Nhà nước trong việc xây dựng và thực hiện chính sách hỗ trợ đất đai đối với đồng bào dân tộc thiểu số; nguồn lực để thực hiện chính sách; đảm bảo quỹ đất để thực hiện chính sách đất đai đối với đồng bào dân tộc thiểu số; quy định hạn chế một số quyền của người sử dụng đất đối với các trường hợp được giao đất, cho thuê đất, chuyển mục đích sử dụng đất theo chính sách hỗ trợ đất đai đối với đồng bào dân tộc thiểu số</w:t>
      </w:r>
      <w:r w:rsidR="006F503A" w:rsidRPr="00614641">
        <w:rPr>
          <w:spacing w:val="-2"/>
          <w:sz w:val="28"/>
          <w:szCs w:val="28"/>
        </w:rPr>
        <w:t>.</w:t>
      </w:r>
    </w:p>
    <w:p w14:paraId="1059AA93" w14:textId="044C57D1" w:rsidR="0051099E" w:rsidRPr="002A238A" w:rsidRDefault="006F503A" w:rsidP="00052772">
      <w:pPr>
        <w:widowControl w:val="0"/>
        <w:autoSpaceDE w:val="0"/>
        <w:autoSpaceDN w:val="0"/>
        <w:adjustRightInd w:val="0"/>
        <w:spacing w:before="120" w:after="120" w:line="340" w:lineRule="exact"/>
        <w:ind w:firstLine="720"/>
        <w:jc w:val="both"/>
        <w:rPr>
          <w:sz w:val="28"/>
          <w:szCs w:val="28"/>
        </w:rPr>
      </w:pPr>
      <w:r w:rsidRPr="002A238A">
        <w:rPr>
          <w:i/>
          <w:sz w:val="28"/>
          <w:szCs w:val="28"/>
        </w:rPr>
        <w:t>- X</w:t>
      </w:r>
      <w:r w:rsidR="001A258C" w:rsidRPr="002A238A">
        <w:rPr>
          <w:i/>
          <w:sz w:val="28"/>
          <w:szCs w:val="28"/>
        </w:rPr>
        <w:t>ây dựng hệ thống thông tin, cơ sở dữ liệu về đất đai</w:t>
      </w:r>
      <w:r w:rsidR="0051099E" w:rsidRPr="002A238A">
        <w:rPr>
          <w:i/>
          <w:sz w:val="28"/>
          <w:szCs w:val="28"/>
        </w:rPr>
        <w:t>:</w:t>
      </w:r>
      <w:r w:rsidRPr="002A238A">
        <w:rPr>
          <w:sz w:val="28"/>
          <w:szCs w:val="28"/>
        </w:rPr>
        <w:t xml:space="preserve"> quy định về trách nhiệm, thời gian các Bộ, ngành và các địa phương đưa hệ thống cơ sở dữ liệu đất đai vào vận hành, khai thác; quy định kết nối liên thông cơ sở dữ liệu quốc gia về đất đai với cơ sở dữ liệu của các Bộ, ngành có liên quan và quy định về dịch vụ công trực tuyến và giao dịch điện tử về đất đai nhằm tạo công cụ để người dân, doanh nghiệp có thể truy xuất, kiểm tra quá trình giải quyết thủ tục hành chính về đất đai của cơ quan giải quyết thủ tục trên môi trường điện tử.</w:t>
      </w:r>
    </w:p>
    <w:p w14:paraId="366C0068" w14:textId="2B2AF00C" w:rsidR="00F676E2" w:rsidRPr="002A238A" w:rsidRDefault="0051099E" w:rsidP="00052772">
      <w:pPr>
        <w:widowControl w:val="0"/>
        <w:autoSpaceDE w:val="0"/>
        <w:autoSpaceDN w:val="0"/>
        <w:adjustRightInd w:val="0"/>
        <w:spacing w:before="120" w:after="120" w:line="340" w:lineRule="exact"/>
        <w:ind w:firstLine="720"/>
        <w:jc w:val="both"/>
        <w:rPr>
          <w:sz w:val="28"/>
          <w:szCs w:val="28"/>
          <w:lang w:val="vi-VN"/>
        </w:rPr>
      </w:pPr>
      <w:r w:rsidRPr="002A238A">
        <w:rPr>
          <w:i/>
          <w:sz w:val="28"/>
          <w:szCs w:val="28"/>
        </w:rPr>
        <w:t>- Đ</w:t>
      </w:r>
      <w:r w:rsidR="001A258C" w:rsidRPr="002A238A">
        <w:rPr>
          <w:i/>
          <w:sz w:val="28"/>
          <w:szCs w:val="28"/>
        </w:rPr>
        <w:t>ẩy mạnh phân cấp, phân quyền, cải cách thủ tục hành chính trong lĩnh vực đất đai</w:t>
      </w:r>
      <w:r w:rsidR="001A258C" w:rsidRPr="002A238A">
        <w:rPr>
          <w:sz w:val="28"/>
          <w:szCs w:val="28"/>
          <w:lang w:val="vi-VN"/>
        </w:rPr>
        <w:t>, nâng cao trách nhiệm của chính quyền địa phương các cấp trong quản lý, sử dụng đất đai</w:t>
      </w:r>
      <w:r w:rsidR="00F676E2" w:rsidRPr="002A238A">
        <w:rPr>
          <w:sz w:val="28"/>
          <w:szCs w:val="28"/>
        </w:rPr>
        <w:t xml:space="preserve">. </w:t>
      </w:r>
      <w:r w:rsidR="00F676E2" w:rsidRPr="002A238A">
        <w:rPr>
          <w:sz w:val="28"/>
          <w:szCs w:val="28"/>
          <w:lang w:val="vi-VN"/>
        </w:rPr>
        <w:t>Bỏ khâu trung gian trong quản lý</w:t>
      </w:r>
      <w:r w:rsidR="00614641">
        <w:rPr>
          <w:sz w:val="28"/>
          <w:szCs w:val="28"/>
        </w:rPr>
        <w:t>,</w:t>
      </w:r>
      <w:r w:rsidR="00F676E2" w:rsidRPr="002A238A">
        <w:rPr>
          <w:sz w:val="28"/>
          <w:szCs w:val="28"/>
          <w:lang w:val="vi-VN"/>
        </w:rPr>
        <w:t xml:space="preserve"> sử dụng đất như bỏ quy định về thẩm quyền giao đất, cho thuê đất của Ban quản lý Khu kinh tế, Ban Quản lý khu công nghệ cao, Cảng vụ hàng không; Nhà nước trực tiếp giao đất, cho thuê đất, cấp Giấy chứng nhận đối với tổ chức, cá nhân sử dụng đất....</w:t>
      </w:r>
    </w:p>
    <w:p w14:paraId="74480FF1" w14:textId="562015DA" w:rsidR="00BF5863" w:rsidRDefault="0060618C" w:rsidP="00052772">
      <w:pPr>
        <w:widowControl w:val="0"/>
        <w:autoSpaceDE w:val="0"/>
        <w:autoSpaceDN w:val="0"/>
        <w:adjustRightInd w:val="0"/>
        <w:spacing w:before="120" w:after="120" w:line="340" w:lineRule="exact"/>
        <w:ind w:firstLine="720"/>
        <w:jc w:val="both"/>
        <w:rPr>
          <w:sz w:val="28"/>
          <w:szCs w:val="28"/>
        </w:rPr>
      </w:pPr>
      <w:r w:rsidRPr="002A238A">
        <w:rPr>
          <w:sz w:val="28"/>
          <w:szCs w:val="28"/>
        </w:rPr>
        <w:t>Luật Đất đai với nhiều nội dung mới mang tính đột phá quan trọng, nhiều nội dung có thể thực hiện ngay mà không chờ văn bản quy định chi tiết, hướng dẫn thi hành Luật</w:t>
      </w:r>
      <w:r w:rsidR="007A3B52">
        <w:rPr>
          <w:sz w:val="28"/>
          <w:szCs w:val="28"/>
        </w:rPr>
        <w:t xml:space="preserve">, như các quy định liên quan đến cải cách thủ tục hành chính, phân cấp cho chính quyền địa phương các cấp trong việc thực hiện các nội dung quản lý nhà </w:t>
      </w:r>
      <w:r w:rsidR="007A3B52">
        <w:rPr>
          <w:sz w:val="28"/>
          <w:szCs w:val="28"/>
        </w:rPr>
        <w:lastRenderedPageBreak/>
        <w:t xml:space="preserve">nước về đất đai; quyền của người sử dụng đất, đặc biệt là của người Việt Nam định cư ở nước ngoài mà có quốc tịnh Việt Nam được hưởng các chính sách như đối với cá nhân trong nước… </w:t>
      </w:r>
    </w:p>
    <w:p w14:paraId="16AB515C" w14:textId="2295DC33" w:rsidR="00BF5863" w:rsidRPr="00D23535" w:rsidRDefault="00BF5863" w:rsidP="007A3B52">
      <w:pPr>
        <w:widowControl w:val="0"/>
        <w:autoSpaceDE w:val="0"/>
        <w:autoSpaceDN w:val="0"/>
        <w:adjustRightInd w:val="0"/>
        <w:spacing w:before="120" w:after="120" w:line="340" w:lineRule="exact"/>
        <w:ind w:firstLine="720"/>
        <w:jc w:val="both"/>
        <w:rPr>
          <w:sz w:val="28"/>
          <w:szCs w:val="28"/>
        </w:rPr>
      </w:pPr>
      <w:r w:rsidRPr="00D23535">
        <w:rPr>
          <w:b/>
          <w:i/>
          <w:sz w:val="28"/>
          <w:szCs w:val="28"/>
        </w:rPr>
        <w:t>2.2.</w:t>
      </w:r>
      <w:r w:rsidRPr="00D23535">
        <w:rPr>
          <w:sz w:val="28"/>
          <w:szCs w:val="28"/>
        </w:rPr>
        <w:t xml:space="preserve"> </w:t>
      </w:r>
      <w:r w:rsidR="00FF6E8B" w:rsidRPr="00D23535">
        <w:rPr>
          <w:sz w:val="28"/>
          <w:szCs w:val="28"/>
        </w:rPr>
        <w:t>T</w:t>
      </w:r>
      <w:r w:rsidRPr="00D23535">
        <w:rPr>
          <w:sz w:val="28"/>
          <w:szCs w:val="28"/>
        </w:rPr>
        <w:t>iến độ xây dựng các văn bản quy định chi tiết, hướng dẫn thi hành Luật</w:t>
      </w:r>
      <w:r w:rsidR="00194B2F" w:rsidRPr="00D23535">
        <w:rPr>
          <w:sz w:val="28"/>
          <w:szCs w:val="28"/>
        </w:rPr>
        <w:t xml:space="preserve"> Đất đai</w:t>
      </w:r>
      <w:r w:rsidR="007A3B52" w:rsidRPr="00D23535">
        <w:rPr>
          <w:sz w:val="28"/>
          <w:szCs w:val="28"/>
        </w:rPr>
        <w:t>:</w:t>
      </w:r>
    </w:p>
    <w:p w14:paraId="785AB4FD" w14:textId="6936B455" w:rsidR="00FF6E8B" w:rsidRPr="00D23535" w:rsidRDefault="00FF6E8B" w:rsidP="00FF6E8B">
      <w:pPr>
        <w:widowControl w:val="0"/>
        <w:autoSpaceDE w:val="0"/>
        <w:autoSpaceDN w:val="0"/>
        <w:adjustRightInd w:val="0"/>
        <w:spacing w:before="120" w:after="120" w:line="340" w:lineRule="exact"/>
        <w:ind w:firstLine="720"/>
        <w:jc w:val="both"/>
        <w:rPr>
          <w:sz w:val="28"/>
          <w:szCs w:val="28"/>
        </w:rPr>
      </w:pPr>
      <w:r w:rsidRPr="0006135A">
        <w:rPr>
          <w:i/>
          <w:sz w:val="28"/>
          <w:szCs w:val="28"/>
        </w:rPr>
        <w:t>a) Đối với các văn bản quy phạm pháp luật do Bộ Tài nguyên và Môi trường được giao chủ trì soạn thảo:</w:t>
      </w:r>
      <w:r w:rsidRPr="00D23535">
        <w:rPr>
          <w:sz w:val="28"/>
          <w:szCs w:val="28"/>
        </w:rPr>
        <w:t xml:space="preserve"> Chính phủ đã ban </w:t>
      </w:r>
      <w:r w:rsidRPr="00D23535">
        <w:rPr>
          <w:sz w:val="28"/>
          <w:szCs w:val="28"/>
          <w:lang w:val="vi-VN"/>
        </w:rPr>
        <w:t>hành</w:t>
      </w:r>
      <w:r w:rsidR="00853BBC" w:rsidRPr="00D23535">
        <w:rPr>
          <w:sz w:val="28"/>
          <w:szCs w:val="28"/>
          <w:lang w:val="vi-VN"/>
        </w:rPr>
        <w:t xml:space="preserve"> Nghị định số 42/2024/NĐ-CP ngày 16 tháng 4 năm 2024 quy định về hoạt động lấn biển</w:t>
      </w:r>
      <w:r w:rsidRPr="00D23535">
        <w:rPr>
          <w:sz w:val="28"/>
          <w:szCs w:val="28"/>
          <w:lang w:val="vi-VN"/>
        </w:rPr>
        <w:t>. 04 dự thảo Nghị định</w:t>
      </w:r>
      <w:r w:rsidRPr="00D23535">
        <w:rPr>
          <w:sz w:val="28"/>
          <w:szCs w:val="28"/>
          <w:vertAlign w:val="superscript"/>
          <w:lang w:val="vi-VN"/>
        </w:rPr>
        <w:footnoteReference w:id="2"/>
      </w:r>
      <w:r w:rsidRPr="00D23535">
        <w:rPr>
          <w:sz w:val="28"/>
          <w:szCs w:val="28"/>
          <w:lang w:val="vi-VN"/>
        </w:rPr>
        <w:t xml:space="preserve"> đã được Bộ Tài nguyên và Môi trường triển khai xây dựng</w:t>
      </w:r>
      <w:r w:rsidRPr="00D23535">
        <w:rPr>
          <w:sz w:val="28"/>
          <w:szCs w:val="28"/>
        </w:rPr>
        <w:t xml:space="preserve"> theo đúng quy định của Luật Ban hành văn bản quy phạm pháp luật, cụ thể: </w:t>
      </w:r>
    </w:p>
    <w:p w14:paraId="4ADE41C0" w14:textId="77777777" w:rsidR="00FF6E8B" w:rsidRPr="00D23535" w:rsidRDefault="00FF6E8B" w:rsidP="00FF6E8B">
      <w:pPr>
        <w:widowControl w:val="0"/>
        <w:autoSpaceDE w:val="0"/>
        <w:autoSpaceDN w:val="0"/>
        <w:adjustRightInd w:val="0"/>
        <w:spacing w:before="120" w:after="120" w:line="340" w:lineRule="exact"/>
        <w:ind w:firstLine="720"/>
        <w:jc w:val="both"/>
        <w:rPr>
          <w:sz w:val="28"/>
          <w:szCs w:val="28"/>
        </w:rPr>
      </w:pPr>
      <w:r w:rsidRPr="00D23535">
        <w:rPr>
          <w:sz w:val="28"/>
          <w:szCs w:val="28"/>
        </w:rPr>
        <w:t>- Thành lập Ban soạn thảo, Tổ biên tập xây dựng Nghị định; Ban soạn thảo, Tổ biên tập đã họp và cho ý kiến đối với nội dung dự thảo các nghị định;</w:t>
      </w:r>
    </w:p>
    <w:p w14:paraId="4B8D35B2" w14:textId="77777777" w:rsidR="00FF6E8B" w:rsidRPr="00D23535" w:rsidRDefault="00FF6E8B" w:rsidP="00FF6E8B">
      <w:pPr>
        <w:widowControl w:val="0"/>
        <w:autoSpaceDE w:val="0"/>
        <w:autoSpaceDN w:val="0"/>
        <w:adjustRightInd w:val="0"/>
        <w:spacing w:before="120" w:after="120" w:line="340" w:lineRule="exact"/>
        <w:ind w:firstLine="720"/>
        <w:jc w:val="both"/>
        <w:rPr>
          <w:sz w:val="28"/>
          <w:szCs w:val="28"/>
        </w:rPr>
      </w:pPr>
      <w:r w:rsidRPr="00D23535">
        <w:rPr>
          <w:sz w:val="28"/>
          <w:szCs w:val="28"/>
        </w:rPr>
        <w:t xml:space="preserve">- Gửi lấy ý kiến bằng văn bản các bộ, ngành, địa phương; đăng tải nội dung dự thảo các nghị định </w:t>
      </w:r>
      <w:r w:rsidRPr="00D23535">
        <w:rPr>
          <w:sz w:val="28"/>
          <w:szCs w:val="28"/>
          <w:lang w:val="vi-VN"/>
        </w:rPr>
        <w:t>trên Cổng thông tin điện tử của Chính phủ</w:t>
      </w:r>
      <w:r w:rsidRPr="00D23535">
        <w:rPr>
          <w:sz w:val="28"/>
          <w:szCs w:val="28"/>
        </w:rPr>
        <w:t xml:space="preserve"> và của </w:t>
      </w:r>
      <w:r w:rsidRPr="00D23535">
        <w:rPr>
          <w:sz w:val="28"/>
          <w:szCs w:val="28"/>
          <w:lang w:val="vi-VN"/>
        </w:rPr>
        <w:t>Bộ Tài nguyên và Môi trường để lấy ý kiến các tổ chức, cá nhân</w:t>
      </w:r>
      <w:r w:rsidRPr="00D23535">
        <w:rPr>
          <w:sz w:val="28"/>
          <w:szCs w:val="28"/>
        </w:rPr>
        <w:t xml:space="preserve"> có liên quan</w:t>
      </w:r>
      <w:r w:rsidRPr="00D23535">
        <w:rPr>
          <w:sz w:val="28"/>
          <w:szCs w:val="28"/>
          <w:vertAlign w:val="superscript"/>
        </w:rPr>
        <w:footnoteReference w:id="3"/>
      </w:r>
      <w:r w:rsidRPr="00D23535">
        <w:rPr>
          <w:sz w:val="28"/>
          <w:szCs w:val="28"/>
        </w:rPr>
        <w:t>;</w:t>
      </w:r>
    </w:p>
    <w:p w14:paraId="0351CA6E" w14:textId="77777777" w:rsidR="00FF6E8B" w:rsidRPr="00D23535" w:rsidRDefault="00FF6E8B" w:rsidP="00FF6E8B">
      <w:pPr>
        <w:widowControl w:val="0"/>
        <w:autoSpaceDE w:val="0"/>
        <w:autoSpaceDN w:val="0"/>
        <w:adjustRightInd w:val="0"/>
        <w:spacing w:before="120" w:after="120" w:line="340" w:lineRule="exact"/>
        <w:ind w:firstLine="720"/>
        <w:jc w:val="both"/>
        <w:rPr>
          <w:sz w:val="28"/>
          <w:szCs w:val="28"/>
        </w:rPr>
      </w:pPr>
      <w:r w:rsidRPr="00D23535">
        <w:rPr>
          <w:sz w:val="28"/>
          <w:szCs w:val="28"/>
        </w:rPr>
        <w:t>- Tổ chức lấy ý kiến các Ủy ban nhân dân, các sở, ban ngành có liên quan của 63 tỉnh, thành phố trực thuộc Trung ương thông qua tổ chức 04 Hội nghị tại các vùng (miền Bắc, miền Trung, miền Nam Trung Bộ và miền Nam); phối hợp với Liên đoàn Thương mại và Công nghiệp Việt Nam tổ chức lấy ý kiến các chuyên gia, nhà khoa học, các doanh nghiệp đối với dự thảo Nghị định quy định chi tiết thi hành một số điều của Luật Đất đai và dự thảo Nghị định quy định về giá đất;</w:t>
      </w:r>
    </w:p>
    <w:p w14:paraId="73CF8C7D" w14:textId="2A281896" w:rsidR="00FF6E8B" w:rsidRPr="00D23535" w:rsidRDefault="00FF6E8B" w:rsidP="00FF6E8B">
      <w:pPr>
        <w:widowControl w:val="0"/>
        <w:autoSpaceDE w:val="0"/>
        <w:autoSpaceDN w:val="0"/>
        <w:adjustRightInd w:val="0"/>
        <w:spacing w:before="120" w:after="120" w:line="340" w:lineRule="exact"/>
        <w:ind w:firstLine="720"/>
        <w:jc w:val="both"/>
        <w:rPr>
          <w:spacing w:val="-2"/>
          <w:sz w:val="28"/>
          <w:szCs w:val="28"/>
        </w:rPr>
      </w:pPr>
      <w:r w:rsidRPr="00D23535">
        <w:rPr>
          <w:spacing w:val="-2"/>
          <w:sz w:val="28"/>
          <w:szCs w:val="28"/>
        </w:rPr>
        <w:t xml:space="preserve">- Hoàn thiện hồ sơ gửi Bộ Tư pháp thẩm định. Đến nay, Bộ Tư pháp đã tổ chức họp Hội đồng để thẩm định </w:t>
      </w:r>
      <w:r w:rsidR="00853BBC" w:rsidRPr="00D23535">
        <w:rPr>
          <w:spacing w:val="-2"/>
          <w:sz w:val="28"/>
          <w:szCs w:val="28"/>
        </w:rPr>
        <w:t>04 hồ sơ dự thảo Nghị định nêu trên. Bộ Tài nguyên và Môi trường đang phối hợp chặt chẽ với Bộ Tư pháp để nghiên cứu, tiếp thu, giải trình, hoàn thiện dự thảo Nghị định để trình Chính phủ theo tiến độ được giao.</w:t>
      </w:r>
    </w:p>
    <w:p w14:paraId="7C4D8FE5" w14:textId="77777777" w:rsidR="00FF6E8B" w:rsidRPr="00D23535" w:rsidRDefault="00FF6E8B" w:rsidP="00FF6E8B">
      <w:pPr>
        <w:widowControl w:val="0"/>
        <w:autoSpaceDE w:val="0"/>
        <w:autoSpaceDN w:val="0"/>
        <w:adjustRightInd w:val="0"/>
        <w:spacing w:before="120" w:after="120" w:line="340" w:lineRule="exact"/>
        <w:ind w:firstLine="720"/>
        <w:jc w:val="both"/>
        <w:rPr>
          <w:sz w:val="28"/>
          <w:szCs w:val="28"/>
        </w:rPr>
      </w:pPr>
      <w:r w:rsidRPr="00D23535">
        <w:rPr>
          <w:sz w:val="28"/>
          <w:szCs w:val="28"/>
        </w:rPr>
        <w:t xml:space="preserve">Đối với dự thảo Nghị định quy định về xử phạt vi phạm hành chính trong lĩnh vực đất đai, Bộ cũng đã chủ động xây dựng nội dung dự thảo Nghị định, gửi lấy ý kiến các bộ, ngành, địa phương và đăng tải </w:t>
      </w:r>
      <w:r w:rsidRPr="00D23535">
        <w:rPr>
          <w:sz w:val="28"/>
          <w:szCs w:val="28"/>
          <w:lang w:val="vi-VN"/>
        </w:rPr>
        <w:t>trên Cổng thông tin điện tử của Chính phủ, Bộ Tài nguyên và Môi trường để lấy ý kiến các tổ chức, cá nhân</w:t>
      </w:r>
      <w:r w:rsidRPr="00D23535">
        <w:rPr>
          <w:sz w:val="28"/>
          <w:szCs w:val="28"/>
        </w:rPr>
        <w:t xml:space="preserve">. Tuy nhiên, một số hành vi quy định trong dự thảo Nghị định cần được rà soát để thống nhất với quy định của các nghị định quy định chi tiết thi hành Luật Đất đai nên chưa thể hoàn thiện để gửi Bộ Tư pháp thẩm định. Tại Thông báo số 168/TB-VPCP ngày 17 tháng 4 năm 2024, Phó Thủ tướng Trần Hồng Hà đã cho phép Nghị định này được thực hiện quy trình rút gọn để quy định thời điểm hiệu lực đảm bảo đồng bộ </w:t>
      </w:r>
      <w:r w:rsidRPr="00D23535">
        <w:rPr>
          <w:sz w:val="28"/>
          <w:szCs w:val="28"/>
        </w:rPr>
        <w:lastRenderedPageBreak/>
        <w:t>với thời điểm Luật có hiệu lực.</w:t>
      </w:r>
    </w:p>
    <w:p w14:paraId="4696381B" w14:textId="77777777" w:rsidR="00FF6E8B" w:rsidRPr="00D23535" w:rsidRDefault="00FF6E8B" w:rsidP="00FF6E8B">
      <w:pPr>
        <w:widowControl w:val="0"/>
        <w:autoSpaceDE w:val="0"/>
        <w:autoSpaceDN w:val="0"/>
        <w:adjustRightInd w:val="0"/>
        <w:spacing w:before="120" w:after="120" w:line="340" w:lineRule="exact"/>
        <w:ind w:firstLine="720"/>
        <w:jc w:val="both"/>
        <w:rPr>
          <w:iCs/>
          <w:spacing w:val="-2"/>
          <w:sz w:val="28"/>
          <w:szCs w:val="28"/>
        </w:rPr>
      </w:pPr>
      <w:bookmarkStart w:id="3" w:name="_Hlk164088071"/>
      <w:r w:rsidRPr="00D23535">
        <w:rPr>
          <w:iCs/>
          <w:spacing w:val="-2"/>
          <w:sz w:val="28"/>
          <w:szCs w:val="28"/>
          <w:lang w:val="vi-VN"/>
        </w:rPr>
        <w:t xml:space="preserve">Đối với các </w:t>
      </w:r>
      <w:r w:rsidRPr="00D23535">
        <w:rPr>
          <w:iCs/>
          <w:spacing w:val="-2"/>
          <w:sz w:val="28"/>
          <w:szCs w:val="28"/>
        </w:rPr>
        <w:t>Thông tư</w:t>
      </w:r>
      <w:r w:rsidRPr="00D23535">
        <w:rPr>
          <w:iCs/>
          <w:spacing w:val="-2"/>
          <w:sz w:val="28"/>
          <w:szCs w:val="28"/>
          <w:lang w:val="vi-VN"/>
        </w:rPr>
        <w:t xml:space="preserve"> thuộc thẩm quyền ban hành của Bộ trưởng Bộ Tài nguyên và Môi trường</w:t>
      </w:r>
      <w:r w:rsidRPr="00D23535">
        <w:rPr>
          <w:iCs/>
          <w:spacing w:val="-2"/>
          <w:sz w:val="28"/>
          <w:szCs w:val="28"/>
          <w:vertAlign w:val="superscript"/>
          <w:lang w:val="vi-VN"/>
        </w:rPr>
        <w:footnoteReference w:id="4"/>
      </w:r>
      <w:r w:rsidRPr="00D23535">
        <w:rPr>
          <w:iCs/>
          <w:spacing w:val="-2"/>
          <w:sz w:val="28"/>
          <w:szCs w:val="28"/>
          <w:lang w:val="vi-VN"/>
        </w:rPr>
        <w:t>, Bộ đã thành lập Tổ soạn thảo các Thông tư, các đơn vị cũng đang tập trung nguồn lực để xây dựng bảo đảm thời gian và chất lượng văn bản</w:t>
      </w:r>
      <w:bookmarkEnd w:id="3"/>
      <w:r w:rsidRPr="00D23535">
        <w:rPr>
          <w:iCs/>
          <w:spacing w:val="-2"/>
          <w:sz w:val="28"/>
          <w:szCs w:val="28"/>
        </w:rPr>
        <w:t>.</w:t>
      </w:r>
    </w:p>
    <w:p w14:paraId="5EE21843" w14:textId="15AF95C1" w:rsidR="00853BBC" w:rsidRPr="0006135A" w:rsidRDefault="00853BBC" w:rsidP="00FF6E8B">
      <w:pPr>
        <w:widowControl w:val="0"/>
        <w:autoSpaceDE w:val="0"/>
        <w:autoSpaceDN w:val="0"/>
        <w:adjustRightInd w:val="0"/>
        <w:spacing w:before="120" w:after="120" w:line="340" w:lineRule="exact"/>
        <w:ind w:firstLine="720"/>
        <w:jc w:val="both"/>
        <w:rPr>
          <w:i/>
          <w:iCs/>
          <w:sz w:val="28"/>
          <w:szCs w:val="28"/>
          <w:lang w:val="vi-VN"/>
        </w:rPr>
      </w:pPr>
      <w:r w:rsidRPr="0006135A">
        <w:rPr>
          <w:i/>
          <w:iCs/>
          <w:sz w:val="28"/>
          <w:szCs w:val="28"/>
          <w:lang w:val="vi-VN"/>
        </w:rPr>
        <w:t>b) Đối với các Nghị định do Bộ Tài chính, Bộ Nông nghiệp và Phát triển nông thôn chủ trì soạn thảo:</w:t>
      </w:r>
    </w:p>
    <w:p w14:paraId="2EB1C809" w14:textId="4F67797B" w:rsidR="00AD339B" w:rsidRPr="00D23535" w:rsidRDefault="009C6545" w:rsidP="00AD339B">
      <w:pPr>
        <w:widowControl w:val="0"/>
        <w:autoSpaceDE w:val="0"/>
        <w:autoSpaceDN w:val="0"/>
        <w:adjustRightInd w:val="0"/>
        <w:spacing w:before="120" w:after="120" w:line="340" w:lineRule="exact"/>
        <w:ind w:firstLine="720"/>
        <w:jc w:val="both"/>
        <w:rPr>
          <w:iCs/>
          <w:sz w:val="28"/>
          <w:szCs w:val="28"/>
          <w:lang w:val="vi-VN"/>
        </w:rPr>
      </w:pPr>
      <w:r w:rsidRPr="00D23535">
        <w:rPr>
          <w:iCs/>
          <w:sz w:val="28"/>
          <w:szCs w:val="28"/>
          <w:lang w:val="vi-VN"/>
        </w:rPr>
        <w:t xml:space="preserve">- </w:t>
      </w:r>
      <w:r w:rsidR="00AD339B" w:rsidRPr="00D23535">
        <w:rPr>
          <w:iCs/>
          <w:sz w:val="28"/>
          <w:szCs w:val="28"/>
          <w:lang w:val="vi-VN"/>
        </w:rPr>
        <w:t>Nghị định quy định về quỹ phát triển đất và Nghị định quy định về thu tiền sử dụng đất, tiền thuê đất: Bộ Tài chính đã hoàn thiện dự thảo Nghị định và gửi hồ sơ đề nghị Bộ Tư pháp thẩm định.</w:t>
      </w:r>
    </w:p>
    <w:p w14:paraId="5D373654" w14:textId="4FAC48DE" w:rsidR="00AD339B" w:rsidRPr="0006135A" w:rsidRDefault="00AD339B" w:rsidP="00AD339B">
      <w:pPr>
        <w:widowControl w:val="0"/>
        <w:autoSpaceDE w:val="0"/>
        <w:autoSpaceDN w:val="0"/>
        <w:adjustRightInd w:val="0"/>
        <w:spacing w:before="120" w:after="120" w:line="340" w:lineRule="exact"/>
        <w:ind w:firstLine="720"/>
        <w:jc w:val="both"/>
        <w:rPr>
          <w:iCs/>
          <w:spacing w:val="-4"/>
          <w:sz w:val="28"/>
          <w:szCs w:val="28"/>
        </w:rPr>
      </w:pPr>
      <w:bookmarkStart w:id="4" w:name="_GoBack"/>
      <w:r w:rsidRPr="0006135A">
        <w:rPr>
          <w:iCs/>
          <w:spacing w:val="-4"/>
          <w:sz w:val="28"/>
          <w:szCs w:val="28"/>
          <w:lang w:val="vi-VN"/>
        </w:rPr>
        <w:t>- Nghị định quy định chi tiết về đất trồng lúa: Bộ Nông nghiệp và Phát triển nông thôn hoàn thiện dự thảo Nghị định và gửi hồ sơ đề nghị Bộ Tư pháp thẩm định</w:t>
      </w:r>
      <w:r w:rsidRPr="0006135A">
        <w:rPr>
          <w:iCs/>
          <w:spacing w:val="-4"/>
          <w:sz w:val="28"/>
          <w:szCs w:val="28"/>
        </w:rPr>
        <w:t>.</w:t>
      </w:r>
    </w:p>
    <w:bookmarkEnd w:id="4"/>
    <w:p w14:paraId="7727B318" w14:textId="149CE0A2" w:rsidR="00194B2F" w:rsidRPr="00D23535" w:rsidRDefault="00194B2F" w:rsidP="00052772">
      <w:pPr>
        <w:widowControl w:val="0"/>
        <w:autoSpaceDE w:val="0"/>
        <w:autoSpaceDN w:val="0"/>
        <w:adjustRightInd w:val="0"/>
        <w:spacing w:before="120" w:after="120" w:line="340" w:lineRule="exact"/>
        <w:ind w:firstLine="720"/>
        <w:jc w:val="both"/>
        <w:rPr>
          <w:sz w:val="28"/>
          <w:szCs w:val="28"/>
        </w:rPr>
      </w:pPr>
      <w:r w:rsidRPr="00D23535">
        <w:rPr>
          <w:b/>
          <w:i/>
          <w:sz w:val="28"/>
          <w:szCs w:val="28"/>
        </w:rPr>
        <w:t>2.3.</w:t>
      </w:r>
      <w:r w:rsidRPr="00D23535">
        <w:rPr>
          <w:sz w:val="28"/>
          <w:szCs w:val="28"/>
        </w:rPr>
        <w:t xml:space="preserve"> Công tác tuyên truyền, phổ biến các nội dung cơ bản của Luật Đất đai</w:t>
      </w:r>
    </w:p>
    <w:p w14:paraId="026AAB03" w14:textId="61A91399" w:rsidR="00F15F06" w:rsidRPr="00D23535" w:rsidRDefault="00194B2F" w:rsidP="00052772">
      <w:pPr>
        <w:widowControl w:val="0"/>
        <w:autoSpaceDE w:val="0"/>
        <w:autoSpaceDN w:val="0"/>
        <w:adjustRightInd w:val="0"/>
        <w:spacing w:before="120" w:after="120" w:line="340" w:lineRule="exact"/>
        <w:ind w:firstLine="720"/>
        <w:jc w:val="both"/>
        <w:rPr>
          <w:sz w:val="28"/>
          <w:szCs w:val="28"/>
        </w:rPr>
      </w:pPr>
      <w:r w:rsidRPr="00D23535">
        <w:rPr>
          <w:sz w:val="28"/>
          <w:szCs w:val="28"/>
        </w:rPr>
        <w:t>C</w:t>
      </w:r>
      <w:r w:rsidR="00317699" w:rsidRPr="00D23535">
        <w:rPr>
          <w:sz w:val="28"/>
          <w:szCs w:val="28"/>
        </w:rPr>
        <w:t xml:space="preserve">ông tác tuyên truyền, phố biến những nội dung mới của Luật Đất đai cũng đã được các cơ quan tập trung tuyên truyền, phổ biến thông qua các phương tiện thông tin đại chúng trong suốt thời gian qua. </w:t>
      </w:r>
      <w:r w:rsidR="00F15F06" w:rsidRPr="00D23535">
        <w:rPr>
          <w:sz w:val="28"/>
          <w:szCs w:val="28"/>
        </w:rPr>
        <w:t xml:space="preserve">Các cơ quan truyền thông đã giành nhiều thời lượng để phổ biến các nội dung cơ bản của Luật Đất đai (Truyền hình Việt Nam, Truyền hình Quốc hội, Thông tấn xã Việt </w:t>
      </w:r>
      <w:r w:rsidR="00300875" w:rsidRPr="00D23535">
        <w:rPr>
          <w:sz w:val="28"/>
          <w:szCs w:val="28"/>
        </w:rPr>
        <w:t>N</w:t>
      </w:r>
      <w:r w:rsidR="00F15F06" w:rsidRPr="00D23535">
        <w:rPr>
          <w:sz w:val="28"/>
          <w:szCs w:val="28"/>
        </w:rPr>
        <w:t>am</w:t>
      </w:r>
      <w:r w:rsidR="00300875" w:rsidRPr="00D23535">
        <w:rPr>
          <w:sz w:val="28"/>
          <w:szCs w:val="28"/>
        </w:rPr>
        <w:t>, V</w:t>
      </w:r>
      <w:r w:rsidR="00F12B0A" w:rsidRPr="00D23535">
        <w:rPr>
          <w:sz w:val="28"/>
          <w:szCs w:val="28"/>
        </w:rPr>
        <w:t>OV….)</w:t>
      </w:r>
    </w:p>
    <w:p w14:paraId="0B64BCA1" w14:textId="59FA6F77" w:rsidR="00194B2F" w:rsidRPr="00D23535" w:rsidRDefault="00AD339B" w:rsidP="00052772">
      <w:pPr>
        <w:widowControl w:val="0"/>
        <w:autoSpaceDE w:val="0"/>
        <w:autoSpaceDN w:val="0"/>
        <w:adjustRightInd w:val="0"/>
        <w:spacing w:before="120" w:after="120" w:line="340" w:lineRule="exact"/>
        <w:ind w:firstLine="720"/>
        <w:jc w:val="both"/>
        <w:rPr>
          <w:sz w:val="28"/>
          <w:szCs w:val="28"/>
        </w:rPr>
      </w:pPr>
      <w:r w:rsidRPr="00D23535">
        <w:rPr>
          <w:sz w:val="28"/>
          <w:szCs w:val="28"/>
        </w:rPr>
        <w:t xml:space="preserve">Bộ Tài nguyên và Môi trường đã tổ chức Hội nghị trực tuyến triển khai thi hành Luật Đất đai với các Bộ, ngành và 63 tỉnh, thành phố trực thuộc Trung ương (nhiều địa phương trực </w:t>
      </w:r>
      <w:r w:rsidR="00194B2F" w:rsidRPr="00D23535">
        <w:rPr>
          <w:sz w:val="28"/>
          <w:szCs w:val="28"/>
        </w:rPr>
        <w:t>tuyến</w:t>
      </w:r>
      <w:r w:rsidRPr="00D23535">
        <w:rPr>
          <w:sz w:val="28"/>
          <w:szCs w:val="28"/>
        </w:rPr>
        <w:t xml:space="preserve"> đến cấp xã)</w:t>
      </w:r>
      <w:r w:rsidR="00F12B0A" w:rsidRPr="00D23535">
        <w:rPr>
          <w:sz w:val="28"/>
          <w:szCs w:val="28"/>
        </w:rPr>
        <w:t xml:space="preserve"> n</w:t>
      </w:r>
      <w:r w:rsidR="00F12B0A" w:rsidRPr="00D23535">
        <w:rPr>
          <w:sz w:val="28"/>
          <w:szCs w:val="28"/>
        </w:rPr>
        <w:t>gay sau khi Thủ tướng Chính phủ ban hành Kế hoạch triển khai thi hành Luật Đất đai</w:t>
      </w:r>
      <w:r w:rsidR="00194B2F" w:rsidRPr="00D23535">
        <w:rPr>
          <w:sz w:val="28"/>
          <w:szCs w:val="28"/>
        </w:rPr>
        <w:t>; chủ trì, phối hợp với Ban Tuyên gi</w:t>
      </w:r>
      <w:r w:rsidR="00F12B0A" w:rsidRPr="00D23535">
        <w:rPr>
          <w:sz w:val="28"/>
          <w:szCs w:val="28"/>
        </w:rPr>
        <w:t>á</w:t>
      </w:r>
      <w:r w:rsidR="00194B2F" w:rsidRPr="00D23535">
        <w:rPr>
          <w:sz w:val="28"/>
          <w:szCs w:val="28"/>
        </w:rPr>
        <w:t xml:space="preserve">o Trung ương tổ chức Hội nghị phổ biến Luật Đất đai cho gần 400 báo cáo viên </w:t>
      </w:r>
      <w:r w:rsidR="00F15F06" w:rsidRPr="00D23535">
        <w:rPr>
          <w:sz w:val="28"/>
          <w:szCs w:val="28"/>
        </w:rPr>
        <w:t>các cấp</w:t>
      </w:r>
      <w:r w:rsidR="00DC46D7" w:rsidRPr="00D23535">
        <w:rPr>
          <w:sz w:val="28"/>
          <w:szCs w:val="28"/>
        </w:rPr>
        <w:t xml:space="preserve">; </w:t>
      </w:r>
      <w:r w:rsidR="00D23535" w:rsidRPr="00D23535">
        <w:rPr>
          <w:sz w:val="28"/>
          <w:szCs w:val="28"/>
        </w:rPr>
        <w:t xml:space="preserve">phối hợp với Liên đoàn Thương mại và công nghiệp Việt Nam </w:t>
      </w:r>
      <w:r w:rsidR="00DC46D7" w:rsidRPr="00D23535">
        <w:rPr>
          <w:sz w:val="28"/>
          <w:szCs w:val="28"/>
        </w:rPr>
        <w:t xml:space="preserve">phổ biến cho các </w:t>
      </w:r>
      <w:r w:rsidR="00D23535" w:rsidRPr="00D23535">
        <w:rPr>
          <w:sz w:val="28"/>
          <w:szCs w:val="28"/>
        </w:rPr>
        <w:t xml:space="preserve">đối tượng là các doanh nghiệp, tổ chức, cá nhân có liên quan; phổ biến cho </w:t>
      </w:r>
      <w:r w:rsidR="00DC46D7" w:rsidRPr="00D23535">
        <w:rPr>
          <w:sz w:val="28"/>
          <w:szCs w:val="28"/>
        </w:rPr>
        <w:t>cán bộ, công chức của Kiểm toán Nhà nước</w:t>
      </w:r>
      <w:r w:rsidR="00F12B0A" w:rsidRPr="00D23535">
        <w:rPr>
          <w:sz w:val="28"/>
          <w:szCs w:val="28"/>
        </w:rPr>
        <w:t>…</w:t>
      </w:r>
    </w:p>
    <w:p w14:paraId="0D58869E" w14:textId="28F26DBD" w:rsidR="00194B2F" w:rsidRPr="00D23535" w:rsidRDefault="00AD339B" w:rsidP="00052772">
      <w:pPr>
        <w:widowControl w:val="0"/>
        <w:autoSpaceDE w:val="0"/>
        <w:autoSpaceDN w:val="0"/>
        <w:adjustRightInd w:val="0"/>
        <w:spacing w:before="120" w:after="120" w:line="340" w:lineRule="exact"/>
        <w:ind w:firstLine="720"/>
        <w:jc w:val="both"/>
        <w:rPr>
          <w:sz w:val="28"/>
          <w:szCs w:val="28"/>
        </w:rPr>
      </w:pPr>
      <w:r w:rsidRPr="00D23535">
        <w:rPr>
          <w:sz w:val="28"/>
          <w:szCs w:val="28"/>
        </w:rPr>
        <w:t xml:space="preserve">Bộ Ngoại giao đã tổ chức Hội nghị phổ biến cho các kiều bào </w:t>
      </w:r>
      <w:r w:rsidR="00194B2F" w:rsidRPr="00D23535">
        <w:rPr>
          <w:sz w:val="28"/>
          <w:szCs w:val="28"/>
        </w:rPr>
        <w:t>trong và ngoài nước. Theo thông tin của Bộ Ngoại giao</w:t>
      </w:r>
      <w:r w:rsidR="00194B2F" w:rsidRPr="00D23535">
        <w:rPr>
          <w:rStyle w:val="FootnoteReference"/>
          <w:sz w:val="28"/>
          <w:szCs w:val="28"/>
        </w:rPr>
        <w:footnoteReference w:id="5"/>
      </w:r>
      <w:r w:rsidR="00194B2F" w:rsidRPr="00D23535">
        <w:rPr>
          <w:sz w:val="28"/>
          <w:szCs w:val="28"/>
        </w:rPr>
        <w:t>, Hội nghị đã thu hút số lượng lớn đại biểu tham dự (khoảng 500 đại biểu tham dự trực tiếp và trực tuyến), bao gồm: (i) đại diện các bộ, ban, ngành và các hội đoàn NVNONN, các tổ chức hiệp hội doanh nhân và doanh nghiệp kinh doanh bất động sản trong và ngoài nước; (ii) đại diện các CQĐD Việt Nam ở nước ngoài; (iii) đông đảo kiều bào tham dự trực tiếp tại Hà Nội và 50 điểm cầu tại 30 quốc gia và vùng lãnh thổ ở 04 châu lục (Hoa Kỳ, Canada, Pháp, Đức, Ba Lan, Hà Lan, Nhật Bản, Hàn Quốc, Đài Loan (Trung Quốc), Thái Lan, Lào, Campuchia, Úc, New Zealand, Tanzania, Ma-rốc,...).</w:t>
      </w:r>
    </w:p>
    <w:p w14:paraId="68C58326" w14:textId="04370FD8" w:rsidR="001A258C" w:rsidRPr="00D23535" w:rsidRDefault="00194B2F" w:rsidP="00052772">
      <w:pPr>
        <w:widowControl w:val="0"/>
        <w:autoSpaceDE w:val="0"/>
        <w:autoSpaceDN w:val="0"/>
        <w:adjustRightInd w:val="0"/>
        <w:spacing w:before="120" w:after="120" w:line="340" w:lineRule="exact"/>
        <w:ind w:firstLine="720"/>
        <w:jc w:val="both"/>
        <w:rPr>
          <w:sz w:val="28"/>
          <w:szCs w:val="28"/>
        </w:rPr>
      </w:pPr>
      <w:r w:rsidRPr="00D23535">
        <w:rPr>
          <w:sz w:val="28"/>
          <w:szCs w:val="28"/>
        </w:rPr>
        <w:t xml:space="preserve">Nhiều địa phương đã tổ chức Hội nghị </w:t>
      </w:r>
      <w:r w:rsidR="00DC46D7" w:rsidRPr="00D23535">
        <w:rPr>
          <w:sz w:val="28"/>
          <w:szCs w:val="28"/>
        </w:rPr>
        <w:t xml:space="preserve">phổ biến Luật Đất đai từ cấp tỉnh đến </w:t>
      </w:r>
      <w:r w:rsidR="00DC46D7" w:rsidRPr="00D23535">
        <w:rPr>
          <w:sz w:val="28"/>
          <w:szCs w:val="28"/>
        </w:rPr>
        <w:lastRenderedPageBreak/>
        <w:t xml:space="preserve">cấp xã: Long An, Bắc Giang, Lào Cai, </w:t>
      </w:r>
      <w:r w:rsidR="00A37CC8" w:rsidRPr="00D23535">
        <w:rPr>
          <w:sz w:val="28"/>
          <w:szCs w:val="28"/>
        </w:rPr>
        <w:t>Thái Bình</w:t>
      </w:r>
      <w:r w:rsidR="00D23535" w:rsidRPr="00D23535">
        <w:rPr>
          <w:sz w:val="28"/>
          <w:szCs w:val="28"/>
        </w:rPr>
        <w:t xml:space="preserve">…Qua các Hội nghị triển khai, phổ biến Luật </w:t>
      </w:r>
      <w:r w:rsidR="00B874A0">
        <w:rPr>
          <w:sz w:val="28"/>
          <w:szCs w:val="28"/>
        </w:rPr>
        <w:t>Đ</w:t>
      </w:r>
      <w:r w:rsidR="00D23535" w:rsidRPr="00D23535">
        <w:rPr>
          <w:sz w:val="28"/>
          <w:szCs w:val="28"/>
        </w:rPr>
        <w:t>ất đai, nhiều địa ph</w:t>
      </w:r>
      <w:r w:rsidR="00B874A0">
        <w:rPr>
          <w:sz w:val="28"/>
          <w:szCs w:val="28"/>
        </w:rPr>
        <w:t>ương, người dân</w:t>
      </w:r>
      <w:r w:rsidR="00D23535" w:rsidRPr="00D23535">
        <w:rPr>
          <w:sz w:val="28"/>
          <w:szCs w:val="28"/>
        </w:rPr>
        <w:t xml:space="preserve"> và doanh nghiệp mong muốn Luật Đất đai sớm </w:t>
      </w:r>
      <w:r w:rsidR="0006135A">
        <w:rPr>
          <w:sz w:val="28"/>
          <w:szCs w:val="28"/>
        </w:rPr>
        <w:t>được thi hành</w:t>
      </w:r>
      <w:r w:rsidR="00D23535" w:rsidRPr="00D23535">
        <w:rPr>
          <w:sz w:val="28"/>
          <w:szCs w:val="28"/>
        </w:rPr>
        <w:t xml:space="preserve">. </w:t>
      </w:r>
      <w:r w:rsidR="0060618C" w:rsidRPr="00D23535">
        <w:rPr>
          <w:sz w:val="28"/>
          <w:szCs w:val="28"/>
        </w:rPr>
        <w:t>Đây là một trong những tiền đề quan trọng để Luật Đất đai có thể có</w:t>
      </w:r>
      <w:r w:rsidR="001A258C" w:rsidRPr="00D23535">
        <w:rPr>
          <w:sz w:val="28"/>
          <w:szCs w:val="28"/>
        </w:rPr>
        <w:t xml:space="preserve"> hiệu lực sớm</w:t>
      </w:r>
      <w:r w:rsidR="0060618C" w:rsidRPr="00D23535">
        <w:rPr>
          <w:sz w:val="28"/>
          <w:szCs w:val="28"/>
        </w:rPr>
        <w:t xml:space="preserve">, nhằm góp </w:t>
      </w:r>
      <w:r w:rsidR="001A258C" w:rsidRPr="00D23535">
        <w:rPr>
          <w:sz w:val="28"/>
          <w:szCs w:val="28"/>
          <w:lang w:val="vi-VN"/>
        </w:rPr>
        <w:t xml:space="preserve">phần phát huy nguồn lực từ đất đai, sử dụng tiết kiệm, hiệu quả, bền vững tài nguyên đất trong giai đoạn mới, hướng tới mục tiêu phát huy cao nhất nguồn lực đất đai, góp phần đáp ứng yêu cầu phát triển kinh tế - xã hội, hội nhập quốc tế sâu rộng, từng bước hiện thực hóa mục tiêu cuộc cách mạng công nghiệp hóa, hiện đại hóa đất nước đề ra; kịp thời đáp ứng mong mỏi và nguyện vọng của </w:t>
      </w:r>
      <w:r w:rsidR="0006135A">
        <w:rPr>
          <w:sz w:val="28"/>
          <w:szCs w:val="28"/>
        </w:rPr>
        <w:t>N</w:t>
      </w:r>
      <w:r w:rsidR="001A258C" w:rsidRPr="00D23535">
        <w:rPr>
          <w:sz w:val="28"/>
          <w:szCs w:val="28"/>
          <w:lang w:val="vi-VN"/>
        </w:rPr>
        <w:t>hân dân</w:t>
      </w:r>
      <w:r w:rsidR="001A258C" w:rsidRPr="00D23535">
        <w:rPr>
          <w:sz w:val="28"/>
          <w:szCs w:val="28"/>
        </w:rPr>
        <w:t>.</w:t>
      </w:r>
    </w:p>
    <w:bookmarkEnd w:id="2"/>
    <w:p w14:paraId="5FD157AE" w14:textId="2EEAB4EA" w:rsidR="00251CF9" w:rsidRPr="002A238A" w:rsidRDefault="00251CF9" w:rsidP="00052772">
      <w:pPr>
        <w:widowControl w:val="0"/>
        <w:autoSpaceDE w:val="0"/>
        <w:autoSpaceDN w:val="0"/>
        <w:adjustRightInd w:val="0"/>
        <w:spacing w:before="120" w:after="120" w:line="340" w:lineRule="exact"/>
        <w:ind w:firstLine="709"/>
        <w:jc w:val="both"/>
        <w:outlineLvl w:val="1"/>
        <w:rPr>
          <w:b/>
          <w:spacing w:val="2"/>
          <w:sz w:val="28"/>
          <w:szCs w:val="28"/>
          <w:lang w:val="vi-VN"/>
        </w:rPr>
      </w:pPr>
      <w:r w:rsidRPr="002A238A">
        <w:rPr>
          <w:b/>
          <w:spacing w:val="2"/>
          <w:sz w:val="28"/>
          <w:szCs w:val="28"/>
          <w:lang w:val="vi-VN"/>
        </w:rPr>
        <w:t>3. Xác định chính sách được quy định trong Nghị quyết</w:t>
      </w:r>
    </w:p>
    <w:p w14:paraId="1FD96DC4" w14:textId="0E44F6F8" w:rsidR="004B6AB9" w:rsidRPr="002A238A" w:rsidRDefault="004B6AB9" w:rsidP="00052772">
      <w:pPr>
        <w:widowControl w:val="0"/>
        <w:spacing w:before="120" w:after="120" w:line="340" w:lineRule="exact"/>
        <w:ind w:firstLine="720"/>
        <w:jc w:val="both"/>
        <w:rPr>
          <w:i/>
          <w:iCs/>
          <w:spacing w:val="4"/>
          <w:sz w:val="28"/>
          <w:szCs w:val="28"/>
          <w:lang w:eastAsia="vi-VN"/>
        </w:rPr>
      </w:pPr>
      <w:r w:rsidRPr="002A238A">
        <w:rPr>
          <w:sz w:val="28"/>
          <w:szCs w:val="28"/>
          <w:lang w:val="vi-VN" w:eastAsia="vi-VN"/>
        </w:rPr>
        <w:t xml:space="preserve">Nghị quyết được xây dựng dựa trên </w:t>
      </w:r>
      <w:r w:rsidR="001A258C" w:rsidRPr="002A238A">
        <w:rPr>
          <w:sz w:val="28"/>
          <w:szCs w:val="28"/>
          <w:lang w:eastAsia="vi-VN"/>
        </w:rPr>
        <w:t xml:space="preserve">chính sách </w:t>
      </w:r>
      <w:r w:rsidR="00ED395F" w:rsidRPr="002A238A">
        <w:rPr>
          <w:sz w:val="28"/>
          <w:szCs w:val="28"/>
          <w:lang w:eastAsia="vi-VN"/>
        </w:rPr>
        <w:t xml:space="preserve">cho phép </w:t>
      </w:r>
      <w:r w:rsidR="001A258C" w:rsidRPr="002A238A">
        <w:rPr>
          <w:sz w:val="28"/>
          <w:szCs w:val="28"/>
          <w:lang w:eastAsia="vi-VN"/>
        </w:rPr>
        <w:t xml:space="preserve">Luật Đất đai </w:t>
      </w:r>
      <w:r w:rsidR="001A258C" w:rsidRPr="002A238A">
        <w:rPr>
          <w:sz w:val="28"/>
          <w:szCs w:val="28"/>
        </w:rPr>
        <w:t xml:space="preserve">số 31/2024/QH15 </w:t>
      </w:r>
      <w:r w:rsidR="001A258C" w:rsidRPr="002A238A">
        <w:rPr>
          <w:sz w:val="28"/>
          <w:szCs w:val="28"/>
          <w:lang w:eastAsia="vi-VN"/>
        </w:rPr>
        <w:t>có hiệu lực thi hành từ ngày 01 tháng 7 năm 2024</w:t>
      </w:r>
      <w:r w:rsidR="004879CD" w:rsidRPr="002A238A">
        <w:rPr>
          <w:spacing w:val="4"/>
          <w:sz w:val="28"/>
          <w:szCs w:val="28"/>
          <w:lang w:val="vi-VN" w:eastAsia="vi-VN"/>
        </w:rPr>
        <w:t>.</w:t>
      </w:r>
    </w:p>
    <w:p w14:paraId="7354CC58" w14:textId="14AC811C" w:rsidR="000351DB" w:rsidRPr="002A238A" w:rsidRDefault="000351DB" w:rsidP="00052772">
      <w:pPr>
        <w:widowControl w:val="0"/>
        <w:tabs>
          <w:tab w:val="left" w:pos="2780"/>
          <w:tab w:val="center" w:pos="4631"/>
        </w:tabs>
        <w:autoSpaceDE w:val="0"/>
        <w:autoSpaceDN w:val="0"/>
        <w:adjustRightInd w:val="0"/>
        <w:spacing w:before="120" w:after="120" w:line="340" w:lineRule="exact"/>
        <w:ind w:firstLine="720"/>
        <w:jc w:val="both"/>
        <w:outlineLvl w:val="0"/>
        <w:rPr>
          <w:rFonts w:ascii="Times New Roman Bold" w:hAnsi="Times New Roman Bold"/>
          <w:b/>
          <w:iCs/>
          <w:spacing w:val="-4"/>
          <w:sz w:val="26"/>
          <w:szCs w:val="26"/>
          <w:lang w:val="vi-VN"/>
        </w:rPr>
      </w:pPr>
      <w:r w:rsidRPr="002A238A">
        <w:rPr>
          <w:rFonts w:ascii="Times New Roman Bold" w:hAnsi="Times New Roman Bold"/>
          <w:b/>
          <w:iCs/>
          <w:spacing w:val="-4"/>
          <w:sz w:val="26"/>
          <w:szCs w:val="26"/>
          <w:lang w:val="vi-VN"/>
        </w:rPr>
        <w:t>II. MỤC ĐÍCH, QUAN ĐIỂM XÂY DỰNG NGHỊ QUYẾT</w:t>
      </w:r>
    </w:p>
    <w:p w14:paraId="17304B80" w14:textId="77777777" w:rsidR="000351DB" w:rsidRPr="002A238A" w:rsidRDefault="000351DB" w:rsidP="00052772">
      <w:pPr>
        <w:widowControl w:val="0"/>
        <w:tabs>
          <w:tab w:val="left" w:pos="2780"/>
          <w:tab w:val="center" w:pos="4631"/>
        </w:tabs>
        <w:autoSpaceDE w:val="0"/>
        <w:autoSpaceDN w:val="0"/>
        <w:adjustRightInd w:val="0"/>
        <w:spacing w:before="120" w:after="120" w:line="340" w:lineRule="exact"/>
        <w:ind w:firstLine="720"/>
        <w:jc w:val="both"/>
        <w:outlineLvl w:val="1"/>
        <w:rPr>
          <w:b/>
          <w:sz w:val="28"/>
          <w:szCs w:val="28"/>
          <w:lang w:val="vi-VN"/>
        </w:rPr>
      </w:pPr>
      <w:r w:rsidRPr="002A238A">
        <w:rPr>
          <w:b/>
          <w:sz w:val="28"/>
          <w:szCs w:val="28"/>
          <w:lang w:val="vi-VN"/>
        </w:rPr>
        <w:t>1. Mục đích</w:t>
      </w:r>
    </w:p>
    <w:p w14:paraId="56314D7F" w14:textId="65C8958A" w:rsidR="004726C2" w:rsidRPr="002A238A" w:rsidRDefault="00C63EE1" w:rsidP="00052772">
      <w:pPr>
        <w:widowControl w:val="0"/>
        <w:tabs>
          <w:tab w:val="left" w:pos="2780"/>
          <w:tab w:val="center" w:pos="4631"/>
        </w:tabs>
        <w:autoSpaceDE w:val="0"/>
        <w:autoSpaceDN w:val="0"/>
        <w:adjustRightInd w:val="0"/>
        <w:spacing w:before="120" w:after="120" w:line="340" w:lineRule="exact"/>
        <w:ind w:firstLine="720"/>
        <w:jc w:val="both"/>
        <w:rPr>
          <w:sz w:val="28"/>
          <w:szCs w:val="28"/>
        </w:rPr>
      </w:pPr>
      <w:bookmarkStart w:id="5" w:name="_Toc157184253"/>
      <w:r w:rsidRPr="002A238A">
        <w:rPr>
          <w:sz w:val="28"/>
          <w:szCs w:val="28"/>
          <w:lang w:val="vi-VN"/>
        </w:rPr>
        <w:t xml:space="preserve">- Xây dựng Nghị quyết của Quốc hội để cho phép </w:t>
      </w:r>
      <w:r w:rsidR="001A258C" w:rsidRPr="002A238A">
        <w:rPr>
          <w:sz w:val="28"/>
          <w:szCs w:val="28"/>
        </w:rPr>
        <w:t xml:space="preserve">Luật Đất đai </w:t>
      </w:r>
      <w:r w:rsidR="004726C2" w:rsidRPr="002A238A">
        <w:rPr>
          <w:sz w:val="28"/>
          <w:szCs w:val="28"/>
        </w:rPr>
        <w:t xml:space="preserve">số 31/2024/QH15 </w:t>
      </w:r>
      <w:r w:rsidR="001A258C" w:rsidRPr="002A238A">
        <w:rPr>
          <w:sz w:val="28"/>
          <w:szCs w:val="28"/>
        </w:rPr>
        <w:t>có hiệu lực thi hành từ ngày 01 tháng 7 năm 2024</w:t>
      </w:r>
      <w:r w:rsidR="008278E1">
        <w:rPr>
          <w:sz w:val="28"/>
        </w:rPr>
        <w:t xml:space="preserve">, </w:t>
      </w:r>
      <w:r w:rsidR="00052772">
        <w:rPr>
          <w:sz w:val="28"/>
        </w:rPr>
        <w:t>đưa</w:t>
      </w:r>
      <w:r w:rsidR="0040523F" w:rsidRPr="002A238A">
        <w:rPr>
          <w:sz w:val="28"/>
        </w:rPr>
        <w:t xml:space="preserve"> </w:t>
      </w:r>
      <w:r w:rsidR="0040523F" w:rsidRPr="002A238A">
        <w:rPr>
          <w:sz w:val="28"/>
          <w:szCs w:val="28"/>
        </w:rPr>
        <w:t>Luật Đất đai sớm đi vào cuộc sống</w:t>
      </w:r>
      <w:r w:rsidR="008278E1">
        <w:rPr>
          <w:sz w:val="28"/>
          <w:szCs w:val="28"/>
        </w:rPr>
        <w:t xml:space="preserve"> sẽ</w:t>
      </w:r>
      <w:r w:rsidR="0040523F" w:rsidRPr="002A238A">
        <w:rPr>
          <w:sz w:val="28"/>
          <w:szCs w:val="28"/>
        </w:rPr>
        <w:t xml:space="preserve"> khơi thông nguồn lực đất đai</w:t>
      </w:r>
      <w:r w:rsidR="008278E1">
        <w:rPr>
          <w:sz w:val="28"/>
          <w:szCs w:val="28"/>
        </w:rPr>
        <w:t>, kịp thời giải quyết, xử lý dứt điểm các tồn đọng về đất</w:t>
      </w:r>
      <w:r w:rsidR="0040523F" w:rsidRPr="002A238A">
        <w:rPr>
          <w:sz w:val="28"/>
          <w:szCs w:val="28"/>
        </w:rPr>
        <w:t>.</w:t>
      </w:r>
    </w:p>
    <w:p w14:paraId="56F36A6D" w14:textId="41CCB8AA" w:rsidR="004726C2" w:rsidRPr="002A238A" w:rsidRDefault="00C63EE1" w:rsidP="00052772">
      <w:pPr>
        <w:widowControl w:val="0"/>
        <w:tabs>
          <w:tab w:val="left" w:pos="2780"/>
          <w:tab w:val="center" w:pos="4631"/>
        </w:tabs>
        <w:autoSpaceDE w:val="0"/>
        <w:autoSpaceDN w:val="0"/>
        <w:adjustRightInd w:val="0"/>
        <w:spacing w:before="120" w:after="120" w:line="340" w:lineRule="exact"/>
        <w:ind w:firstLine="720"/>
        <w:jc w:val="both"/>
        <w:rPr>
          <w:sz w:val="28"/>
          <w:szCs w:val="28"/>
        </w:rPr>
      </w:pPr>
      <w:r w:rsidRPr="002A238A">
        <w:rPr>
          <w:sz w:val="28"/>
          <w:szCs w:val="28"/>
          <w:lang w:val="vi-VN"/>
        </w:rPr>
        <w:t xml:space="preserve">- </w:t>
      </w:r>
      <w:bookmarkStart w:id="6" w:name="_Hlk164176147"/>
      <w:r w:rsidR="001A258C" w:rsidRPr="002A238A">
        <w:rPr>
          <w:sz w:val="28"/>
          <w:szCs w:val="28"/>
        </w:rPr>
        <w:t>H</w:t>
      </w:r>
      <w:r w:rsidRPr="002A238A">
        <w:rPr>
          <w:sz w:val="28"/>
          <w:szCs w:val="28"/>
          <w:lang w:val="vi-VN"/>
        </w:rPr>
        <w:t>ỗ trợ, thúc đẩy thị trường bất động sản phát triển</w:t>
      </w:r>
      <w:r w:rsidR="001A258C" w:rsidRPr="002A238A">
        <w:rPr>
          <w:sz w:val="28"/>
          <w:szCs w:val="28"/>
          <w:lang w:val="vi-VN"/>
        </w:rPr>
        <w:t>,</w:t>
      </w:r>
      <w:r w:rsidRPr="002A238A">
        <w:rPr>
          <w:sz w:val="28"/>
          <w:szCs w:val="28"/>
          <w:lang w:val="vi-VN"/>
        </w:rPr>
        <w:t xml:space="preserve"> </w:t>
      </w:r>
      <w:r w:rsidR="001636C9">
        <w:rPr>
          <w:sz w:val="28"/>
          <w:szCs w:val="28"/>
        </w:rPr>
        <w:t>phát  huy</w:t>
      </w:r>
      <w:r w:rsidR="001A258C" w:rsidRPr="002A238A">
        <w:rPr>
          <w:sz w:val="28"/>
          <w:szCs w:val="28"/>
          <w:lang w:val="vi-VN"/>
        </w:rPr>
        <w:t xml:space="preserve"> tiềm năng, </w:t>
      </w:r>
      <w:r w:rsidR="008278E1">
        <w:rPr>
          <w:sz w:val="28"/>
          <w:szCs w:val="28"/>
        </w:rPr>
        <w:t>sử dụng hiệu quả</w:t>
      </w:r>
      <w:r w:rsidR="001A258C" w:rsidRPr="002A238A">
        <w:rPr>
          <w:sz w:val="28"/>
          <w:szCs w:val="28"/>
          <w:lang w:val="vi-VN"/>
        </w:rPr>
        <w:t xml:space="preserve"> cao nhất giá trị nguồn lực đất đai</w:t>
      </w:r>
      <w:r w:rsidR="001A258C" w:rsidRPr="002A238A">
        <w:rPr>
          <w:sz w:val="28"/>
          <w:szCs w:val="28"/>
        </w:rPr>
        <w:t>.</w:t>
      </w:r>
      <w:r w:rsidR="004726C2" w:rsidRPr="002A238A">
        <w:rPr>
          <w:sz w:val="28"/>
          <w:szCs w:val="28"/>
        </w:rPr>
        <w:t xml:space="preserve"> </w:t>
      </w:r>
      <w:bookmarkEnd w:id="6"/>
      <w:r w:rsidR="004726C2" w:rsidRPr="002A238A">
        <w:rPr>
          <w:sz w:val="28"/>
          <w:szCs w:val="28"/>
        </w:rPr>
        <w:t xml:space="preserve">Đồng thời, qua đó phải </w:t>
      </w:r>
      <w:bookmarkStart w:id="7" w:name="_Hlk164176232"/>
      <w:r w:rsidR="004726C2" w:rsidRPr="002A238A">
        <w:rPr>
          <w:sz w:val="28"/>
          <w:szCs w:val="28"/>
        </w:rPr>
        <w:t xml:space="preserve">tháo gỡ được những khó khăn </w:t>
      </w:r>
      <w:r w:rsidR="008278E1" w:rsidRPr="002A238A">
        <w:rPr>
          <w:sz w:val="28"/>
          <w:szCs w:val="28"/>
        </w:rPr>
        <w:t>trong tiếp cận đất đai</w:t>
      </w:r>
      <w:r w:rsidR="008278E1">
        <w:rPr>
          <w:sz w:val="28"/>
          <w:szCs w:val="28"/>
        </w:rPr>
        <w:t xml:space="preserve"> phục vụ</w:t>
      </w:r>
      <w:r w:rsidR="004726C2" w:rsidRPr="002A238A">
        <w:rPr>
          <w:sz w:val="28"/>
          <w:szCs w:val="28"/>
        </w:rPr>
        <w:t xml:space="preserve"> sản xuất kinh doanh</w:t>
      </w:r>
      <w:r w:rsidR="008278E1">
        <w:rPr>
          <w:sz w:val="28"/>
          <w:szCs w:val="28"/>
        </w:rPr>
        <w:t xml:space="preserve">, thu hút đầu tư, đóng góp lớn cho việc hoàn thành mục tiêu, chỉ tiêu phát triển kinh tế - xã hội đã đề ra, ổn định </w:t>
      </w:r>
      <w:r w:rsidR="001636C9">
        <w:rPr>
          <w:sz w:val="28"/>
          <w:szCs w:val="28"/>
        </w:rPr>
        <w:t xml:space="preserve">về </w:t>
      </w:r>
      <w:r w:rsidR="008278E1">
        <w:rPr>
          <w:sz w:val="28"/>
          <w:szCs w:val="28"/>
        </w:rPr>
        <w:t>xã hội</w:t>
      </w:r>
      <w:r w:rsidR="001636C9">
        <w:rPr>
          <w:sz w:val="28"/>
          <w:szCs w:val="28"/>
        </w:rPr>
        <w:t>, lợi ích thiết thực cho nhân dân</w:t>
      </w:r>
      <w:r w:rsidR="004726C2" w:rsidRPr="002A238A">
        <w:rPr>
          <w:sz w:val="28"/>
          <w:szCs w:val="28"/>
        </w:rPr>
        <w:t>.</w:t>
      </w:r>
    </w:p>
    <w:bookmarkEnd w:id="5"/>
    <w:bookmarkEnd w:id="7"/>
    <w:p w14:paraId="03D940B5" w14:textId="77777777" w:rsidR="000351DB" w:rsidRPr="002A238A" w:rsidRDefault="000351DB" w:rsidP="00052772">
      <w:pPr>
        <w:widowControl w:val="0"/>
        <w:tabs>
          <w:tab w:val="left" w:pos="2780"/>
          <w:tab w:val="center" w:pos="4631"/>
        </w:tabs>
        <w:autoSpaceDE w:val="0"/>
        <w:autoSpaceDN w:val="0"/>
        <w:adjustRightInd w:val="0"/>
        <w:spacing w:before="120" w:after="120" w:line="340" w:lineRule="exact"/>
        <w:ind w:firstLine="720"/>
        <w:jc w:val="both"/>
        <w:outlineLvl w:val="1"/>
        <w:rPr>
          <w:b/>
          <w:sz w:val="28"/>
          <w:szCs w:val="28"/>
          <w:lang w:val="vi-VN"/>
        </w:rPr>
      </w:pPr>
      <w:r w:rsidRPr="002A238A">
        <w:rPr>
          <w:b/>
          <w:sz w:val="28"/>
          <w:szCs w:val="28"/>
          <w:lang w:val="vi-VN"/>
        </w:rPr>
        <w:t>2. Quan điểm</w:t>
      </w:r>
    </w:p>
    <w:p w14:paraId="40941E52" w14:textId="278CB4A0" w:rsidR="00C63EE1" w:rsidRPr="002A238A" w:rsidRDefault="00C63EE1" w:rsidP="00052772">
      <w:pPr>
        <w:widowControl w:val="0"/>
        <w:shd w:val="clear" w:color="auto" w:fill="FFFFFF"/>
        <w:spacing w:before="120" w:after="120" w:line="340" w:lineRule="exact"/>
        <w:ind w:firstLine="720"/>
        <w:jc w:val="both"/>
        <w:rPr>
          <w:spacing w:val="-2"/>
          <w:sz w:val="28"/>
          <w:szCs w:val="28"/>
          <w:highlight w:val="white"/>
        </w:rPr>
      </w:pPr>
      <w:r w:rsidRPr="002A238A">
        <w:rPr>
          <w:spacing w:val="-2"/>
          <w:sz w:val="28"/>
          <w:szCs w:val="28"/>
          <w:highlight w:val="white"/>
          <w:lang w:val="vi-VN"/>
        </w:rPr>
        <w:t xml:space="preserve">- </w:t>
      </w:r>
      <w:r w:rsidR="00BF5863">
        <w:rPr>
          <w:spacing w:val="-2"/>
          <w:sz w:val="28"/>
          <w:szCs w:val="28"/>
          <w:highlight w:val="white"/>
        </w:rPr>
        <w:t>Kịp thời t</w:t>
      </w:r>
      <w:r w:rsidRPr="002A238A">
        <w:rPr>
          <w:spacing w:val="-2"/>
          <w:sz w:val="28"/>
          <w:szCs w:val="28"/>
          <w:highlight w:val="white"/>
          <w:lang w:val="vi-VN"/>
        </w:rPr>
        <w:t xml:space="preserve">hể chế hóa các quan điểm, chủ trương của Đảng tại Nghị quyết Đại hội lần thứ XIII của Đảng, </w:t>
      </w:r>
      <w:r w:rsidR="00860507" w:rsidRPr="002A238A">
        <w:rPr>
          <w:spacing w:val="-2"/>
          <w:sz w:val="28"/>
          <w:szCs w:val="28"/>
          <w:highlight w:val="white"/>
          <w:lang w:val="vi-VN"/>
        </w:rPr>
        <w:t>Nghị quyết số 18-NQ/TW ngày 16 tháng 6 năm 2022 của Hội nghị lần thứ năm Ban Chấp hành Trung ương Đảng khoá XIII về tiếp tục đổi mới, hoàn thiện thể chế, chính sách, nâng cao hiệu lực, hiệu quả quản lý và sử dụng đất, tạo động lực đưa nước ta trở thành nước phát triển có thu nhập cao</w:t>
      </w:r>
      <w:r w:rsidRPr="002A238A">
        <w:rPr>
          <w:spacing w:val="-2"/>
          <w:sz w:val="28"/>
          <w:szCs w:val="28"/>
          <w:highlight w:val="white"/>
          <w:lang w:val="vi-VN"/>
        </w:rPr>
        <w:t xml:space="preserve">, Nghị quyết số 27-NQ/TW ngày 09 tháng 11 năm 2022 Hội nghị lần thứ sáu Ban chấp hành Trung ương Đảng khóa XIII về tiếp tục xây dựng và hoàn thiện nhà nước pháp quyền xã hội chủ nghĩa </w:t>
      </w:r>
      <w:r w:rsidR="007450B3" w:rsidRPr="002A238A">
        <w:rPr>
          <w:spacing w:val="-2"/>
          <w:sz w:val="28"/>
          <w:szCs w:val="28"/>
          <w:highlight w:val="white"/>
          <w:lang w:val="vi-VN"/>
        </w:rPr>
        <w:t>V</w:t>
      </w:r>
      <w:r w:rsidRPr="002A238A">
        <w:rPr>
          <w:spacing w:val="-2"/>
          <w:sz w:val="28"/>
          <w:szCs w:val="28"/>
          <w:highlight w:val="white"/>
          <w:lang w:val="vi-VN"/>
        </w:rPr>
        <w:t xml:space="preserve">iệt </w:t>
      </w:r>
      <w:r w:rsidR="007450B3" w:rsidRPr="002A238A">
        <w:rPr>
          <w:spacing w:val="-2"/>
          <w:sz w:val="28"/>
          <w:szCs w:val="28"/>
          <w:highlight w:val="white"/>
          <w:lang w:val="vi-VN"/>
        </w:rPr>
        <w:t>N</w:t>
      </w:r>
      <w:r w:rsidRPr="002A238A">
        <w:rPr>
          <w:spacing w:val="-2"/>
          <w:sz w:val="28"/>
          <w:szCs w:val="28"/>
          <w:highlight w:val="white"/>
          <w:lang w:val="vi-VN"/>
        </w:rPr>
        <w:t>am trong giai đoạn mới</w:t>
      </w:r>
      <w:r w:rsidR="0040523F" w:rsidRPr="002A238A">
        <w:rPr>
          <w:spacing w:val="-2"/>
          <w:sz w:val="28"/>
          <w:szCs w:val="28"/>
          <w:highlight w:val="white"/>
        </w:rPr>
        <w:t>.</w:t>
      </w:r>
    </w:p>
    <w:p w14:paraId="47A06A1E" w14:textId="5C800702" w:rsidR="008151DD" w:rsidRPr="002A238A" w:rsidRDefault="008151DD" w:rsidP="00052772">
      <w:pPr>
        <w:widowControl w:val="0"/>
        <w:shd w:val="clear" w:color="auto" w:fill="FFFFFF"/>
        <w:spacing w:before="120" w:after="120" w:line="340" w:lineRule="exact"/>
        <w:ind w:firstLine="720"/>
        <w:jc w:val="both"/>
        <w:rPr>
          <w:spacing w:val="-2"/>
          <w:sz w:val="28"/>
          <w:szCs w:val="28"/>
          <w:highlight w:val="white"/>
        </w:rPr>
      </w:pPr>
      <w:r w:rsidRPr="002A238A">
        <w:rPr>
          <w:spacing w:val="-2"/>
          <w:sz w:val="28"/>
          <w:szCs w:val="28"/>
          <w:highlight w:val="white"/>
        </w:rPr>
        <w:t xml:space="preserve">- </w:t>
      </w:r>
      <w:r w:rsidR="00BF5863">
        <w:rPr>
          <w:spacing w:val="-2"/>
          <w:sz w:val="28"/>
          <w:szCs w:val="28"/>
          <w:highlight w:val="white"/>
        </w:rPr>
        <w:t>Sớm nâng cao hiệu quả</w:t>
      </w:r>
      <w:r w:rsidRPr="002A238A">
        <w:rPr>
          <w:spacing w:val="-2"/>
          <w:sz w:val="28"/>
          <w:szCs w:val="28"/>
          <w:highlight w:val="white"/>
        </w:rPr>
        <w:t xml:space="preserve"> quản lý nhà nước đối với việc sử dụng đất của tổ chức, cá nhân; đồng thời, đẩy mạnh phân cấp, phân quyền và nâng cao trách nhiệm của chính quyền địa phương trong việc quản lý, sử dụng đất đai bảo đảm việc sử dụng đất tiết kiệm, hiệu quả, công khai, minh bạch.</w:t>
      </w:r>
    </w:p>
    <w:p w14:paraId="4BC8948F" w14:textId="3592E3D7" w:rsidR="008626C9" w:rsidRPr="002A238A" w:rsidRDefault="000351DB" w:rsidP="00052772">
      <w:pPr>
        <w:widowControl w:val="0"/>
        <w:tabs>
          <w:tab w:val="left" w:pos="2780"/>
          <w:tab w:val="center" w:pos="4631"/>
        </w:tabs>
        <w:spacing w:before="120" w:after="120" w:line="340" w:lineRule="exact"/>
        <w:ind w:firstLine="720"/>
        <w:jc w:val="both"/>
        <w:outlineLvl w:val="0"/>
        <w:rPr>
          <w:b/>
          <w:iCs/>
          <w:sz w:val="26"/>
          <w:szCs w:val="26"/>
          <w:lang w:val="vi-VN"/>
        </w:rPr>
      </w:pPr>
      <w:r w:rsidRPr="002A238A">
        <w:rPr>
          <w:b/>
          <w:iCs/>
          <w:sz w:val="26"/>
          <w:szCs w:val="26"/>
          <w:lang w:val="vi-VN"/>
        </w:rPr>
        <w:t xml:space="preserve">III. </w:t>
      </w:r>
      <w:r w:rsidR="00510C57" w:rsidRPr="002A238A">
        <w:rPr>
          <w:b/>
          <w:iCs/>
          <w:sz w:val="26"/>
          <w:szCs w:val="26"/>
          <w:lang w:val="vi-VN"/>
        </w:rPr>
        <w:t>ĐỐI TƯỢNG</w:t>
      </w:r>
      <w:r w:rsidR="00510C57" w:rsidRPr="002A238A">
        <w:rPr>
          <w:b/>
          <w:iCs/>
          <w:sz w:val="26"/>
          <w:szCs w:val="26"/>
        </w:rPr>
        <w:t xml:space="preserve"> ÁP DỤNG,</w:t>
      </w:r>
      <w:r w:rsidR="00510C57" w:rsidRPr="002A238A">
        <w:rPr>
          <w:b/>
          <w:iCs/>
          <w:sz w:val="26"/>
          <w:szCs w:val="26"/>
          <w:lang w:val="vi-VN"/>
        </w:rPr>
        <w:t xml:space="preserve"> </w:t>
      </w:r>
      <w:r w:rsidR="00DA3938" w:rsidRPr="002A238A">
        <w:rPr>
          <w:b/>
          <w:iCs/>
          <w:sz w:val="26"/>
          <w:szCs w:val="26"/>
          <w:lang w:val="vi-VN"/>
        </w:rPr>
        <w:t>PHẠM VI ĐIỀU CHỈNH CỦA NGHỊ QUYẾT</w:t>
      </w:r>
    </w:p>
    <w:p w14:paraId="112DBBEF" w14:textId="04632DBE" w:rsidR="008626C9" w:rsidRPr="002A238A" w:rsidRDefault="00E61F86" w:rsidP="00052772">
      <w:pPr>
        <w:widowControl w:val="0"/>
        <w:tabs>
          <w:tab w:val="left" w:pos="2780"/>
          <w:tab w:val="center" w:pos="4631"/>
        </w:tabs>
        <w:spacing w:before="120" w:after="120" w:line="340" w:lineRule="exact"/>
        <w:ind w:firstLine="720"/>
        <w:jc w:val="both"/>
        <w:outlineLvl w:val="0"/>
        <w:rPr>
          <w:b/>
          <w:iCs/>
          <w:sz w:val="28"/>
          <w:szCs w:val="28"/>
        </w:rPr>
      </w:pPr>
      <w:r w:rsidRPr="002A238A">
        <w:rPr>
          <w:b/>
          <w:iCs/>
          <w:sz w:val="28"/>
          <w:szCs w:val="28"/>
          <w:lang w:val="vi-VN"/>
        </w:rPr>
        <w:t>1. Phạm vi điều chỉnh</w:t>
      </w:r>
      <w:r w:rsidR="00A4217B" w:rsidRPr="002A238A">
        <w:rPr>
          <w:b/>
          <w:iCs/>
          <w:sz w:val="28"/>
          <w:szCs w:val="28"/>
        </w:rPr>
        <w:t xml:space="preserve">: </w:t>
      </w:r>
    </w:p>
    <w:p w14:paraId="02F73F88" w14:textId="11602071" w:rsidR="00DA43A3" w:rsidRPr="002A238A" w:rsidRDefault="00DA43A3" w:rsidP="00052772">
      <w:pPr>
        <w:widowControl w:val="0"/>
        <w:spacing w:before="120" w:after="120" w:line="340" w:lineRule="exact"/>
        <w:ind w:firstLine="720"/>
        <w:contextualSpacing/>
        <w:jc w:val="both"/>
        <w:rPr>
          <w:sz w:val="28"/>
          <w:szCs w:val="28"/>
        </w:rPr>
      </w:pPr>
      <w:r w:rsidRPr="002A238A">
        <w:rPr>
          <w:sz w:val="28"/>
          <w:szCs w:val="28"/>
        </w:rPr>
        <w:lastRenderedPageBreak/>
        <w:t>Nghị quyết này</w:t>
      </w:r>
      <w:r w:rsidR="00431B33" w:rsidRPr="002A238A">
        <w:rPr>
          <w:sz w:val="28"/>
          <w:szCs w:val="28"/>
        </w:rPr>
        <w:t xml:space="preserve"> sửa đổi, bổ sung </w:t>
      </w:r>
      <w:r w:rsidR="00F97553" w:rsidRPr="002A238A">
        <w:rPr>
          <w:sz w:val="28"/>
          <w:szCs w:val="28"/>
        </w:rPr>
        <w:t xml:space="preserve">khoản 1 </w:t>
      </w:r>
      <w:r w:rsidR="00431B33" w:rsidRPr="002A238A">
        <w:rPr>
          <w:sz w:val="28"/>
          <w:szCs w:val="28"/>
        </w:rPr>
        <w:t>Điều 252</w:t>
      </w:r>
      <w:r w:rsidR="00ED395F" w:rsidRPr="002A238A">
        <w:rPr>
          <w:sz w:val="28"/>
          <w:szCs w:val="28"/>
        </w:rPr>
        <w:t xml:space="preserve"> Luật Đất đai số 31/2024/QH15</w:t>
      </w:r>
      <w:r w:rsidR="00ED395F" w:rsidRPr="002A238A">
        <w:rPr>
          <w:spacing w:val="4"/>
          <w:sz w:val="28"/>
          <w:szCs w:val="28"/>
          <w:lang w:val="vi-VN" w:eastAsia="vi-VN"/>
        </w:rPr>
        <w:t>.</w:t>
      </w:r>
      <w:r w:rsidR="00ED395F" w:rsidRPr="002A238A">
        <w:rPr>
          <w:sz w:val="28"/>
          <w:szCs w:val="28"/>
        </w:rPr>
        <w:t xml:space="preserve"> </w:t>
      </w:r>
    </w:p>
    <w:p w14:paraId="5C57F146" w14:textId="7004C1E9" w:rsidR="00E422AD" w:rsidRPr="00052772" w:rsidRDefault="00E422AD" w:rsidP="00052772">
      <w:pPr>
        <w:widowControl w:val="0"/>
        <w:tabs>
          <w:tab w:val="left" w:pos="2780"/>
          <w:tab w:val="center" w:pos="4631"/>
        </w:tabs>
        <w:spacing w:before="120" w:after="120" w:line="340" w:lineRule="exact"/>
        <w:ind w:firstLine="720"/>
        <w:jc w:val="both"/>
        <w:outlineLvl w:val="0"/>
        <w:rPr>
          <w:sz w:val="28"/>
          <w:szCs w:val="28"/>
        </w:rPr>
      </w:pPr>
      <w:r w:rsidRPr="002A238A">
        <w:rPr>
          <w:b/>
          <w:bCs/>
          <w:sz w:val="28"/>
          <w:szCs w:val="28"/>
          <w:lang w:val="vi-VN"/>
        </w:rPr>
        <w:t>2. Đối tượng áp dụng</w:t>
      </w:r>
      <w:r w:rsidR="00052772">
        <w:rPr>
          <w:b/>
          <w:bCs/>
          <w:sz w:val="28"/>
          <w:szCs w:val="28"/>
        </w:rPr>
        <w:t>:</w:t>
      </w:r>
    </w:p>
    <w:p w14:paraId="23A41914" w14:textId="1166C34F" w:rsidR="009259A5" w:rsidRPr="002A238A" w:rsidRDefault="009259A5" w:rsidP="00052772">
      <w:pPr>
        <w:widowControl w:val="0"/>
        <w:shd w:val="clear" w:color="auto" w:fill="FFFFFF"/>
        <w:spacing w:before="120" w:after="120" w:line="340" w:lineRule="exact"/>
        <w:ind w:firstLine="720"/>
        <w:jc w:val="both"/>
        <w:rPr>
          <w:sz w:val="28"/>
          <w:szCs w:val="28"/>
        </w:rPr>
      </w:pPr>
      <w:bookmarkStart w:id="8" w:name="dieu_2"/>
      <w:r w:rsidRPr="002A238A">
        <w:rPr>
          <w:sz w:val="28"/>
          <w:szCs w:val="28"/>
        </w:rPr>
        <w:t xml:space="preserve">Nghị quyết này áp dụng đối với: </w:t>
      </w:r>
      <w:bookmarkEnd w:id="8"/>
    </w:p>
    <w:p w14:paraId="12F43F95" w14:textId="2B2ACA79" w:rsidR="00A778D7" w:rsidRPr="002A238A" w:rsidRDefault="00A778D7" w:rsidP="00052772">
      <w:pPr>
        <w:widowControl w:val="0"/>
        <w:tabs>
          <w:tab w:val="left" w:pos="2780"/>
          <w:tab w:val="center" w:pos="4631"/>
        </w:tabs>
        <w:autoSpaceDE w:val="0"/>
        <w:autoSpaceDN w:val="0"/>
        <w:adjustRightInd w:val="0"/>
        <w:spacing w:before="120" w:after="120" w:line="340" w:lineRule="exact"/>
        <w:ind w:firstLine="720"/>
        <w:jc w:val="both"/>
        <w:rPr>
          <w:sz w:val="28"/>
          <w:szCs w:val="28"/>
        </w:rPr>
      </w:pPr>
      <w:r w:rsidRPr="002A238A">
        <w:rPr>
          <w:sz w:val="28"/>
          <w:szCs w:val="28"/>
        </w:rPr>
        <w:t>- Cơ quan nhà nước</w:t>
      </w:r>
      <w:r w:rsidR="00ED395F" w:rsidRPr="002A238A">
        <w:rPr>
          <w:sz w:val="28"/>
          <w:szCs w:val="28"/>
        </w:rPr>
        <w:t xml:space="preserve"> thực hiện quyền hạn và trách nhiệm đại diện chủ sở hữu toàn dân về đất đai, thực hiện nhiệm vụ thống nhất quản lý nhà nước về đất đai.</w:t>
      </w:r>
    </w:p>
    <w:p w14:paraId="62D643F3" w14:textId="421EC442" w:rsidR="00A778D7" w:rsidRPr="002A238A" w:rsidRDefault="00A778D7" w:rsidP="00052772">
      <w:pPr>
        <w:widowControl w:val="0"/>
        <w:tabs>
          <w:tab w:val="left" w:pos="2780"/>
          <w:tab w:val="center" w:pos="4631"/>
        </w:tabs>
        <w:autoSpaceDE w:val="0"/>
        <w:autoSpaceDN w:val="0"/>
        <w:adjustRightInd w:val="0"/>
        <w:spacing w:before="120" w:after="120" w:line="340" w:lineRule="exact"/>
        <w:ind w:firstLine="720"/>
        <w:jc w:val="both"/>
        <w:rPr>
          <w:sz w:val="28"/>
          <w:szCs w:val="28"/>
        </w:rPr>
      </w:pPr>
      <w:r w:rsidRPr="002A238A">
        <w:rPr>
          <w:sz w:val="28"/>
          <w:szCs w:val="28"/>
        </w:rPr>
        <w:t>- Người sử dụng đất theo quy định của Luật Đất đai.</w:t>
      </w:r>
    </w:p>
    <w:p w14:paraId="315BFE68" w14:textId="1400F51D" w:rsidR="00ED395F" w:rsidRPr="002A238A" w:rsidRDefault="00ED395F" w:rsidP="00052772">
      <w:pPr>
        <w:widowControl w:val="0"/>
        <w:tabs>
          <w:tab w:val="left" w:pos="2780"/>
          <w:tab w:val="center" w:pos="4631"/>
        </w:tabs>
        <w:autoSpaceDE w:val="0"/>
        <w:autoSpaceDN w:val="0"/>
        <w:adjustRightInd w:val="0"/>
        <w:spacing w:before="120" w:after="120" w:line="340" w:lineRule="exact"/>
        <w:ind w:firstLine="720"/>
        <w:jc w:val="both"/>
        <w:rPr>
          <w:sz w:val="28"/>
          <w:szCs w:val="28"/>
        </w:rPr>
      </w:pPr>
      <w:r w:rsidRPr="002A238A">
        <w:rPr>
          <w:sz w:val="28"/>
          <w:szCs w:val="28"/>
        </w:rPr>
        <w:t>- Các đối tượng khác có liên quan đến việc quản lý, sử dụng đất</w:t>
      </w:r>
      <w:r w:rsidR="00052772">
        <w:rPr>
          <w:sz w:val="28"/>
          <w:szCs w:val="28"/>
        </w:rPr>
        <w:t>.</w:t>
      </w:r>
    </w:p>
    <w:p w14:paraId="4897048D" w14:textId="48B9F9EC" w:rsidR="000E2641" w:rsidRPr="002A238A" w:rsidRDefault="000E2641" w:rsidP="00052772">
      <w:pPr>
        <w:widowControl w:val="0"/>
        <w:tabs>
          <w:tab w:val="left" w:pos="2780"/>
          <w:tab w:val="center" w:pos="4631"/>
        </w:tabs>
        <w:autoSpaceDE w:val="0"/>
        <w:autoSpaceDN w:val="0"/>
        <w:adjustRightInd w:val="0"/>
        <w:spacing w:before="120" w:after="120" w:line="340" w:lineRule="exact"/>
        <w:ind w:firstLine="720"/>
        <w:jc w:val="both"/>
        <w:outlineLvl w:val="0"/>
        <w:rPr>
          <w:b/>
          <w:bCs/>
          <w:sz w:val="28"/>
          <w:szCs w:val="28"/>
          <w:lang w:val="vi-VN"/>
        </w:rPr>
      </w:pPr>
      <w:r w:rsidRPr="002A238A">
        <w:rPr>
          <w:b/>
          <w:bCs/>
          <w:sz w:val="28"/>
          <w:szCs w:val="28"/>
          <w:lang w:val="vi-VN"/>
        </w:rPr>
        <w:t xml:space="preserve">IV. MỤC TIÊU, NỘI DUNG CỦA CHÍNH SÁCH, GIẢI PHÁP THỰC HIỆN CHÍNH SÁCH </w:t>
      </w:r>
      <w:r w:rsidR="00ED395F" w:rsidRPr="002A238A">
        <w:rPr>
          <w:b/>
          <w:bCs/>
          <w:sz w:val="28"/>
          <w:szCs w:val="28"/>
          <w:lang w:val="vi-VN"/>
        </w:rPr>
        <w:t xml:space="preserve">CHO PHÉP LUẬT ĐẤT ĐAI SỐ 31/2024/QH15 CÓ HIỆU LỰC THI HÀNH TỪ NGÀY 01 THÁNG 7 NĂM 2024 </w:t>
      </w:r>
      <w:r w:rsidRPr="002A238A">
        <w:rPr>
          <w:b/>
          <w:bCs/>
          <w:sz w:val="28"/>
          <w:szCs w:val="28"/>
          <w:lang w:val="vi-VN"/>
        </w:rPr>
        <w:t>TRONG ĐỀ NGHỊ XÂY DỰNG NGHỊ QUYẾT</w:t>
      </w:r>
    </w:p>
    <w:p w14:paraId="73F46BB2" w14:textId="6E77C8E7" w:rsidR="003B4DBF" w:rsidRPr="002A238A" w:rsidRDefault="00510C57" w:rsidP="00052772">
      <w:pPr>
        <w:widowControl w:val="0"/>
        <w:spacing w:before="120" w:after="120" w:line="340" w:lineRule="exact"/>
        <w:ind w:firstLine="709"/>
        <w:jc w:val="both"/>
        <w:outlineLvl w:val="2"/>
        <w:rPr>
          <w:spacing w:val="4"/>
          <w:sz w:val="28"/>
          <w:szCs w:val="28"/>
          <w:lang w:val="vi-VN"/>
        </w:rPr>
      </w:pPr>
      <w:bookmarkStart w:id="9" w:name="_Toc157184324"/>
      <w:bookmarkStart w:id="10" w:name="_Toc159571718"/>
      <w:bookmarkStart w:id="11" w:name="_Hlk159779410"/>
      <w:r w:rsidRPr="002A238A">
        <w:rPr>
          <w:b/>
          <w:bCs/>
          <w:i/>
          <w:iCs/>
          <w:sz w:val="28"/>
          <w:szCs w:val="28"/>
          <w:highlight w:val="white"/>
          <w:lang w:eastAsia="x-none"/>
        </w:rPr>
        <w:t xml:space="preserve">1. </w:t>
      </w:r>
      <w:r w:rsidR="00DD3720" w:rsidRPr="002A238A">
        <w:rPr>
          <w:b/>
          <w:bCs/>
          <w:i/>
          <w:iCs/>
          <w:sz w:val="28"/>
          <w:szCs w:val="28"/>
          <w:highlight w:val="white"/>
          <w:lang w:val="vi-VN" w:eastAsia="x-none"/>
        </w:rPr>
        <w:t>Mục tiêu</w:t>
      </w:r>
      <w:bookmarkEnd w:id="9"/>
      <w:bookmarkEnd w:id="10"/>
      <w:r w:rsidR="00375C44" w:rsidRPr="002A238A">
        <w:rPr>
          <w:b/>
          <w:bCs/>
          <w:i/>
          <w:iCs/>
          <w:sz w:val="28"/>
          <w:szCs w:val="28"/>
          <w:highlight w:val="white"/>
          <w:lang w:val="vi-VN" w:eastAsia="x-none"/>
        </w:rPr>
        <w:t xml:space="preserve"> của chính sách</w:t>
      </w:r>
      <w:r w:rsidR="00DD3720" w:rsidRPr="002A238A">
        <w:rPr>
          <w:b/>
          <w:bCs/>
          <w:i/>
          <w:iCs/>
          <w:sz w:val="28"/>
          <w:szCs w:val="28"/>
          <w:highlight w:val="white"/>
          <w:lang w:val="vi-VN" w:eastAsia="x-none"/>
        </w:rPr>
        <w:t xml:space="preserve">: </w:t>
      </w:r>
      <w:bookmarkStart w:id="12" w:name="_Hlk159779553"/>
    </w:p>
    <w:p w14:paraId="5431EDE2" w14:textId="400261AF" w:rsidR="005D6057" w:rsidRPr="002A238A" w:rsidRDefault="005D6057" w:rsidP="00052772">
      <w:pPr>
        <w:widowControl w:val="0"/>
        <w:tabs>
          <w:tab w:val="left" w:pos="2780"/>
          <w:tab w:val="center" w:pos="4631"/>
        </w:tabs>
        <w:autoSpaceDE w:val="0"/>
        <w:autoSpaceDN w:val="0"/>
        <w:adjustRightInd w:val="0"/>
        <w:spacing w:before="120" w:after="120" w:line="340" w:lineRule="exact"/>
        <w:ind w:firstLine="709"/>
        <w:jc w:val="both"/>
        <w:rPr>
          <w:spacing w:val="-2"/>
          <w:sz w:val="28"/>
          <w:szCs w:val="28"/>
          <w:highlight w:val="white"/>
          <w:lang w:eastAsia="x-none"/>
        </w:rPr>
      </w:pPr>
      <w:bookmarkStart w:id="13" w:name="_Hlk164176064"/>
      <w:r w:rsidRPr="002A238A">
        <w:rPr>
          <w:i/>
          <w:spacing w:val="-2"/>
          <w:sz w:val="28"/>
          <w:szCs w:val="28"/>
          <w:highlight w:val="white"/>
          <w:lang w:eastAsia="x-none"/>
        </w:rPr>
        <w:t xml:space="preserve">1.1. </w:t>
      </w:r>
      <w:r w:rsidR="003B4DBF" w:rsidRPr="002A238A">
        <w:rPr>
          <w:i/>
          <w:spacing w:val="-2"/>
          <w:sz w:val="28"/>
          <w:szCs w:val="28"/>
          <w:highlight w:val="white"/>
          <w:lang w:eastAsia="x-none"/>
        </w:rPr>
        <w:t>Mục tiêu tổng thể</w:t>
      </w:r>
      <w:r w:rsidR="00934737" w:rsidRPr="002A238A">
        <w:rPr>
          <w:i/>
          <w:spacing w:val="-2"/>
          <w:sz w:val="28"/>
          <w:szCs w:val="28"/>
          <w:highlight w:val="white"/>
          <w:lang w:eastAsia="x-none"/>
        </w:rPr>
        <w:t>:</w:t>
      </w:r>
      <w:r w:rsidR="003B4DBF" w:rsidRPr="002A238A">
        <w:rPr>
          <w:spacing w:val="-2"/>
          <w:sz w:val="28"/>
          <w:szCs w:val="28"/>
          <w:highlight w:val="white"/>
          <w:lang w:eastAsia="x-none"/>
        </w:rPr>
        <w:t xml:space="preserve"> </w:t>
      </w:r>
    </w:p>
    <w:p w14:paraId="675F6EE2" w14:textId="58964C2B" w:rsidR="00001F8B" w:rsidRPr="002A238A" w:rsidRDefault="005D6057" w:rsidP="00052772">
      <w:pPr>
        <w:widowControl w:val="0"/>
        <w:tabs>
          <w:tab w:val="left" w:pos="2780"/>
          <w:tab w:val="center" w:pos="4631"/>
        </w:tabs>
        <w:autoSpaceDE w:val="0"/>
        <w:autoSpaceDN w:val="0"/>
        <w:adjustRightInd w:val="0"/>
        <w:spacing w:before="120" w:after="120" w:line="340" w:lineRule="exact"/>
        <w:ind w:firstLine="709"/>
        <w:jc w:val="both"/>
        <w:rPr>
          <w:spacing w:val="-2"/>
          <w:sz w:val="28"/>
          <w:szCs w:val="28"/>
        </w:rPr>
      </w:pPr>
      <w:r w:rsidRPr="002A238A">
        <w:rPr>
          <w:spacing w:val="-2"/>
          <w:sz w:val="28"/>
          <w:szCs w:val="28"/>
          <w:highlight w:val="white"/>
          <w:lang w:eastAsia="x-none"/>
        </w:rPr>
        <w:t xml:space="preserve">- </w:t>
      </w:r>
      <w:r w:rsidR="007A3B52">
        <w:rPr>
          <w:spacing w:val="-2"/>
          <w:sz w:val="28"/>
          <w:szCs w:val="28"/>
          <w:highlight w:val="white"/>
          <w:lang w:eastAsia="x-none"/>
        </w:rPr>
        <w:t xml:space="preserve"> Đảm bảo t</w:t>
      </w:r>
      <w:r w:rsidR="001018B4" w:rsidRPr="002A238A">
        <w:rPr>
          <w:spacing w:val="-2"/>
          <w:sz w:val="28"/>
          <w:szCs w:val="28"/>
          <w:highlight w:val="white"/>
          <w:lang w:eastAsia="x-none"/>
        </w:rPr>
        <w:t>hể chế đầy đủ Nghị quyết số 18-NQ/TW</w:t>
      </w:r>
      <w:r w:rsidR="00052772">
        <w:rPr>
          <w:spacing w:val="-2"/>
          <w:sz w:val="28"/>
          <w:szCs w:val="28"/>
          <w:highlight w:val="white"/>
          <w:lang w:eastAsia="x-none"/>
        </w:rPr>
        <w:t xml:space="preserve"> </w:t>
      </w:r>
      <w:r w:rsidR="00052772" w:rsidRPr="002A238A">
        <w:rPr>
          <w:spacing w:val="2"/>
          <w:sz w:val="28"/>
          <w:szCs w:val="28"/>
          <w:lang w:val="vi-VN"/>
        </w:rPr>
        <w:t>Hội nghị lần thứ năm Ban Chấp hành Trung ương Đảng khoá XIII về tiếp tục đổi mới, hoàn thiện thể chế, chính sách, nâng cao hiệu lực, hiệu quả quản lý và sử dụng đất, tạo động lực đưa nước ta trở thành nước phát triển có thu nhập cao</w:t>
      </w:r>
      <w:r w:rsidR="00001F8B" w:rsidRPr="002A238A">
        <w:rPr>
          <w:spacing w:val="-2"/>
          <w:sz w:val="28"/>
          <w:szCs w:val="28"/>
          <w:highlight w:val="white"/>
          <w:lang w:eastAsia="x-none"/>
        </w:rPr>
        <w:t xml:space="preserve">, để </w:t>
      </w:r>
      <w:r w:rsidR="00001F8B" w:rsidRPr="002A238A">
        <w:rPr>
          <w:spacing w:val="-2"/>
          <w:sz w:val="28"/>
          <w:szCs w:val="28"/>
        </w:rPr>
        <w:t>Luật Đất đai sớm đi vào cuộc sống, khơi thông nguồn lực đất đai; h</w:t>
      </w:r>
      <w:r w:rsidR="00001F8B" w:rsidRPr="002A238A">
        <w:rPr>
          <w:spacing w:val="-2"/>
          <w:sz w:val="28"/>
          <w:szCs w:val="28"/>
          <w:lang w:val="vi-VN"/>
        </w:rPr>
        <w:t>ỗ trợ, thúc đẩy thị trường bất động sản phát triển, khơi dậy tiềm năng, phát huy cao nhất giá trị nguồn lực đất đai</w:t>
      </w:r>
      <w:r w:rsidR="00001F8B" w:rsidRPr="002A238A">
        <w:rPr>
          <w:spacing w:val="-2"/>
          <w:sz w:val="28"/>
          <w:szCs w:val="28"/>
        </w:rPr>
        <w:t>.</w:t>
      </w:r>
    </w:p>
    <w:p w14:paraId="7EA1787D" w14:textId="1B87D137" w:rsidR="005D6057" w:rsidRPr="002A238A" w:rsidRDefault="005D6057" w:rsidP="00052772">
      <w:pPr>
        <w:widowControl w:val="0"/>
        <w:tabs>
          <w:tab w:val="left" w:pos="2780"/>
          <w:tab w:val="center" w:pos="4631"/>
        </w:tabs>
        <w:autoSpaceDE w:val="0"/>
        <w:autoSpaceDN w:val="0"/>
        <w:adjustRightInd w:val="0"/>
        <w:spacing w:before="120" w:after="120" w:line="340" w:lineRule="exact"/>
        <w:ind w:firstLine="720"/>
        <w:jc w:val="both"/>
        <w:rPr>
          <w:sz w:val="28"/>
          <w:szCs w:val="28"/>
        </w:rPr>
      </w:pPr>
      <w:r w:rsidRPr="002A238A">
        <w:rPr>
          <w:sz w:val="28"/>
          <w:szCs w:val="28"/>
        </w:rPr>
        <w:t xml:space="preserve">- </w:t>
      </w:r>
      <w:r w:rsidR="007A3B52">
        <w:rPr>
          <w:sz w:val="28"/>
          <w:szCs w:val="28"/>
        </w:rPr>
        <w:t>Sớm h</w:t>
      </w:r>
      <w:r w:rsidRPr="002A238A">
        <w:rPr>
          <w:sz w:val="28"/>
          <w:szCs w:val="28"/>
        </w:rPr>
        <w:t xml:space="preserve">oàn thiện hành lang pháp lý đầy đủ đồng bộ, thống nhất để quản lý, sử dụng đất đai hiệu quả, tiết kiệm đáp ứng yêu cầu phát triển kinh tế - xã hội, bảo đảm quốc phòng, an ninh, bảo vệ môi trường, thích ứng với biến đổi khí hậu. </w:t>
      </w:r>
    </w:p>
    <w:p w14:paraId="13985D82" w14:textId="57C34443" w:rsidR="005D6057" w:rsidRPr="002A238A" w:rsidRDefault="005D6057" w:rsidP="00052772">
      <w:pPr>
        <w:widowControl w:val="0"/>
        <w:tabs>
          <w:tab w:val="left" w:pos="2780"/>
          <w:tab w:val="center" w:pos="4631"/>
        </w:tabs>
        <w:autoSpaceDE w:val="0"/>
        <w:autoSpaceDN w:val="0"/>
        <w:adjustRightInd w:val="0"/>
        <w:spacing w:before="120" w:after="120" w:line="340" w:lineRule="exact"/>
        <w:ind w:firstLine="720"/>
        <w:jc w:val="both"/>
        <w:rPr>
          <w:sz w:val="28"/>
          <w:szCs w:val="28"/>
        </w:rPr>
      </w:pPr>
      <w:r w:rsidRPr="002A238A">
        <w:rPr>
          <w:sz w:val="28"/>
          <w:szCs w:val="28"/>
        </w:rPr>
        <w:t xml:space="preserve">- Đẩy </w:t>
      </w:r>
      <w:r w:rsidR="007A3B52">
        <w:rPr>
          <w:sz w:val="28"/>
          <w:szCs w:val="28"/>
        </w:rPr>
        <w:t>nhanh</w:t>
      </w:r>
      <w:r w:rsidRPr="002A238A">
        <w:rPr>
          <w:sz w:val="28"/>
          <w:szCs w:val="28"/>
        </w:rPr>
        <w:t xml:space="preserve"> cải cách thủ tục hành chính trong lĩnh vực đất đai, chuyển đổi số, nâng cao chỉ số tiếp cận đất đai; đảm bảo ngày càng tốt hơn quyền lợi của người sử dụng đất nhằm giải quyết hiệu quả tình trạng lãng phí, thất thoát, khiếu kiện trong lĩnh vực đất đai.</w:t>
      </w:r>
    </w:p>
    <w:p w14:paraId="18D75DE6" w14:textId="03A9C5D1" w:rsidR="005D6057" w:rsidRPr="002A238A" w:rsidRDefault="005D6057" w:rsidP="00052772">
      <w:pPr>
        <w:widowControl w:val="0"/>
        <w:spacing w:before="120" w:after="120" w:line="340" w:lineRule="exact"/>
        <w:ind w:firstLine="709"/>
        <w:jc w:val="both"/>
        <w:rPr>
          <w:spacing w:val="4"/>
          <w:sz w:val="28"/>
          <w:szCs w:val="28"/>
          <w:highlight w:val="white"/>
        </w:rPr>
      </w:pPr>
      <w:r w:rsidRPr="002A238A">
        <w:rPr>
          <w:i/>
          <w:spacing w:val="-2"/>
          <w:sz w:val="28"/>
          <w:szCs w:val="28"/>
          <w:highlight w:val="white"/>
          <w:lang w:eastAsia="x-none"/>
        </w:rPr>
        <w:t>1.2.</w:t>
      </w:r>
      <w:r w:rsidR="002C590E" w:rsidRPr="002A238A">
        <w:rPr>
          <w:i/>
          <w:spacing w:val="-2"/>
          <w:sz w:val="28"/>
          <w:szCs w:val="28"/>
          <w:highlight w:val="white"/>
          <w:lang w:eastAsia="x-none"/>
        </w:rPr>
        <w:t xml:space="preserve"> Mục tiêu cụ thể</w:t>
      </w:r>
      <w:r w:rsidR="00D854AF" w:rsidRPr="002A238A">
        <w:rPr>
          <w:i/>
          <w:spacing w:val="-2"/>
          <w:sz w:val="28"/>
          <w:szCs w:val="28"/>
          <w:highlight w:val="white"/>
          <w:lang w:eastAsia="x-none"/>
        </w:rPr>
        <w:t>:</w:t>
      </w:r>
      <w:r w:rsidR="002C590E" w:rsidRPr="002A238A">
        <w:rPr>
          <w:spacing w:val="4"/>
          <w:sz w:val="28"/>
          <w:szCs w:val="28"/>
          <w:highlight w:val="white"/>
        </w:rPr>
        <w:t xml:space="preserve"> </w:t>
      </w:r>
    </w:p>
    <w:p w14:paraId="40001028" w14:textId="31D19EE8" w:rsidR="005D6057" w:rsidRPr="002A238A" w:rsidRDefault="005D6057" w:rsidP="00052772">
      <w:pPr>
        <w:widowControl w:val="0"/>
        <w:tabs>
          <w:tab w:val="left" w:pos="2780"/>
          <w:tab w:val="center" w:pos="4631"/>
        </w:tabs>
        <w:autoSpaceDE w:val="0"/>
        <w:autoSpaceDN w:val="0"/>
        <w:adjustRightInd w:val="0"/>
        <w:spacing w:before="120" w:after="120" w:line="340" w:lineRule="exact"/>
        <w:ind w:firstLine="720"/>
        <w:jc w:val="both"/>
        <w:rPr>
          <w:sz w:val="28"/>
          <w:szCs w:val="28"/>
        </w:rPr>
      </w:pPr>
      <w:r w:rsidRPr="002A238A">
        <w:rPr>
          <w:sz w:val="28"/>
          <w:szCs w:val="28"/>
        </w:rPr>
        <w:t>- Các chính sách được xây dựng đầy đủ, chi tiết, có tính khả thi để triển khai thi hành Luật Đất đai, bảo đảm sự phù hợp và thống nhất với các văn bản pháp luật có liên quan… Qua đó, xây dựng hành lang pháp lý thuận lợi để góp phần cải thiện môi trường đầu tư, kinh doanh; đẩy mạnh phân cấp, phân quyền hợp lý, hiệu quả.</w:t>
      </w:r>
    </w:p>
    <w:p w14:paraId="37B22ABB" w14:textId="7BBD9F25" w:rsidR="00CC1247" w:rsidRPr="002A238A" w:rsidRDefault="005D6057" w:rsidP="00052772">
      <w:pPr>
        <w:widowControl w:val="0"/>
        <w:spacing w:before="120" w:after="120" w:line="340" w:lineRule="exact"/>
        <w:ind w:firstLine="709"/>
        <w:jc w:val="both"/>
        <w:rPr>
          <w:spacing w:val="4"/>
          <w:sz w:val="28"/>
          <w:szCs w:val="28"/>
        </w:rPr>
      </w:pPr>
      <w:bookmarkStart w:id="14" w:name="_Hlk165734989"/>
      <w:r w:rsidRPr="002A238A">
        <w:rPr>
          <w:spacing w:val="4"/>
          <w:sz w:val="28"/>
          <w:szCs w:val="28"/>
          <w:highlight w:val="white"/>
        </w:rPr>
        <w:t>- K</w:t>
      </w:r>
      <w:r w:rsidR="00DD3720" w:rsidRPr="002A238A">
        <w:rPr>
          <w:spacing w:val="4"/>
          <w:sz w:val="28"/>
          <w:szCs w:val="28"/>
          <w:highlight w:val="white"/>
          <w:lang w:val="vi-VN"/>
        </w:rPr>
        <w:t>iến nghị Quốc hội ban hành Nghị quyết</w:t>
      </w:r>
      <w:r w:rsidRPr="002A238A">
        <w:rPr>
          <w:spacing w:val="4"/>
          <w:sz w:val="28"/>
          <w:szCs w:val="28"/>
          <w:highlight w:val="white"/>
        </w:rPr>
        <w:t xml:space="preserve"> </w:t>
      </w:r>
      <w:r w:rsidRPr="002A238A">
        <w:rPr>
          <w:sz w:val="28"/>
          <w:szCs w:val="28"/>
        </w:rPr>
        <w:t xml:space="preserve">sửa đổi, bổ sung </w:t>
      </w:r>
      <w:r w:rsidR="00492A39" w:rsidRPr="002A238A">
        <w:rPr>
          <w:sz w:val="28"/>
          <w:szCs w:val="28"/>
        </w:rPr>
        <w:t xml:space="preserve">khoản 1 </w:t>
      </w:r>
      <w:r w:rsidRPr="002A238A">
        <w:rPr>
          <w:sz w:val="28"/>
          <w:szCs w:val="28"/>
        </w:rPr>
        <w:t>Điều 252 Luật Đất đai số 31/2024/QH15</w:t>
      </w:r>
      <w:r w:rsidR="00E53486" w:rsidRPr="002A238A">
        <w:rPr>
          <w:spacing w:val="4"/>
          <w:sz w:val="28"/>
          <w:szCs w:val="28"/>
          <w:lang w:val="vi-VN"/>
        </w:rPr>
        <w:t>.</w:t>
      </w:r>
      <w:bookmarkEnd w:id="12"/>
      <w:r w:rsidR="00CC1247" w:rsidRPr="002A238A">
        <w:rPr>
          <w:spacing w:val="4"/>
          <w:sz w:val="28"/>
          <w:szCs w:val="28"/>
        </w:rPr>
        <w:t xml:space="preserve"> Việc đề xuất ban hành Nghị quyết đảm bảo sự phù hợp với </w:t>
      </w:r>
      <w:r w:rsidR="00317699" w:rsidRPr="002A238A">
        <w:rPr>
          <w:spacing w:val="4"/>
          <w:sz w:val="28"/>
          <w:szCs w:val="28"/>
        </w:rPr>
        <w:t xml:space="preserve">thẩm quyền của Quốc hội </w:t>
      </w:r>
      <w:r w:rsidR="00CC1247" w:rsidRPr="002A238A">
        <w:rPr>
          <w:spacing w:val="4"/>
          <w:sz w:val="28"/>
          <w:szCs w:val="28"/>
        </w:rPr>
        <w:t>quy định tại</w:t>
      </w:r>
      <w:r w:rsidR="00623E22" w:rsidRPr="002A238A">
        <w:rPr>
          <w:spacing w:val="4"/>
          <w:sz w:val="28"/>
          <w:szCs w:val="28"/>
        </w:rPr>
        <w:t xml:space="preserve"> Điều 70 Hiế</w:t>
      </w:r>
      <w:r w:rsidR="00583FE4">
        <w:rPr>
          <w:spacing w:val="4"/>
          <w:sz w:val="28"/>
          <w:szCs w:val="28"/>
        </w:rPr>
        <w:t>n</w:t>
      </w:r>
      <w:r w:rsidR="00623E22" w:rsidRPr="002A238A">
        <w:rPr>
          <w:spacing w:val="4"/>
          <w:sz w:val="28"/>
          <w:szCs w:val="28"/>
        </w:rPr>
        <w:t xml:space="preserve"> pháp và</w:t>
      </w:r>
      <w:r w:rsidR="00137485" w:rsidRPr="002A238A">
        <w:rPr>
          <w:spacing w:val="4"/>
          <w:sz w:val="28"/>
          <w:szCs w:val="28"/>
        </w:rPr>
        <w:t xml:space="preserve"> khoản 1 Điều 12 </w:t>
      </w:r>
      <w:r w:rsidR="00CC1247" w:rsidRPr="002A238A">
        <w:rPr>
          <w:spacing w:val="4"/>
          <w:sz w:val="28"/>
          <w:szCs w:val="28"/>
        </w:rPr>
        <w:t>Luật Ban hành văn bản quy phạm pháp luật.</w:t>
      </w:r>
    </w:p>
    <w:bookmarkEnd w:id="13"/>
    <w:bookmarkEnd w:id="14"/>
    <w:p w14:paraId="2652FAAD" w14:textId="146A058C" w:rsidR="00001F8B" w:rsidRPr="002A238A" w:rsidRDefault="00510C57" w:rsidP="00052772">
      <w:pPr>
        <w:widowControl w:val="0"/>
        <w:spacing w:before="120" w:after="120" w:line="340" w:lineRule="exact"/>
        <w:ind w:firstLine="709"/>
        <w:jc w:val="both"/>
        <w:outlineLvl w:val="2"/>
        <w:rPr>
          <w:spacing w:val="-2"/>
          <w:sz w:val="28"/>
          <w:szCs w:val="28"/>
          <w:highlight w:val="white"/>
          <w:lang w:val="vi-VN"/>
        </w:rPr>
      </w:pPr>
      <w:r w:rsidRPr="002A238A">
        <w:rPr>
          <w:b/>
          <w:bCs/>
          <w:i/>
          <w:iCs/>
          <w:spacing w:val="-2"/>
          <w:sz w:val="28"/>
          <w:szCs w:val="28"/>
          <w:highlight w:val="white"/>
          <w:lang w:eastAsia="x-none"/>
        </w:rPr>
        <w:t xml:space="preserve">2. </w:t>
      </w:r>
      <w:r w:rsidR="005A0F80" w:rsidRPr="002A238A">
        <w:rPr>
          <w:b/>
          <w:bCs/>
          <w:i/>
          <w:iCs/>
          <w:spacing w:val="-2"/>
          <w:sz w:val="28"/>
          <w:szCs w:val="28"/>
          <w:highlight w:val="white"/>
          <w:lang w:eastAsia="x-none"/>
        </w:rPr>
        <w:t>Nội dung của chính sách</w:t>
      </w:r>
      <w:r w:rsidR="005A0F80" w:rsidRPr="002A238A">
        <w:rPr>
          <w:b/>
          <w:bCs/>
          <w:i/>
          <w:iCs/>
          <w:spacing w:val="-2"/>
          <w:sz w:val="28"/>
          <w:szCs w:val="28"/>
          <w:highlight w:val="white"/>
          <w:lang w:val="vi-VN" w:eastAsia="x-none"/>
        </w:rPr>
        <w:t>:</w:t>
      </w:r>
      <w:r w:rsidR="005A0F80" w:rsidRPr="002A238A">
        <w:rPr>
          <w:b/>
          <w:bCs/>
          <w:spacing w:val="-2"/>
          <w:sz w:val="28"/>
          <w:szCs w:val="28"/>
          <w:highlight w:val="white"/>
          <w:lang w:val="vi-VN" w:eastAsia="x-none"/>
        </w:rPr>
        <w:t xml:space="preserve"> </w:t>
      </w:r>
      <w:bookmarkStart w:id="15" w:name="_Hlk165735032"/>
      <w:r w:rsidR="00431B33" w:rsidRPr="002A238A">
        <w:rPr>
          <w:sz w:val="28"/>
          <w:szCs w:val="28"/>
        </w:rPr>
        <w:t xml:space="preserve">Sửa đổi, bổ sung </w:t>
      </w:r>
      <w:r w:rsidR="00F97553" w:rsidRPr="002A238A">
        <w:rPr>
          <w:sz w:val="28"/>
          <w:szCs w:val="28"/>
        </w:rPr>
        <w:t xml:space="preserve">khoản 1 </w:t>
      </w:r>
      <w:r w:rsidR="00431B33" w:rsidRPr="002A238A">
        <w:rPr>
          <w:sz w:val="28"/>
          <w:szCs w:val="28"/>
        </w:rPr>
        <w:t xml:space="preserve">Điều 252 Luật Đất đai số 31/2024/QH15 </w:t>
      </w:r>
      <w:bookmarkEnd w:id="15"/>
      <w:r w:rsidR="00431B33" w:rsidRPr="002A238A">
        <w:rPr>
          <w:sz w:val="28"/>
          <w:szCs w:val="28"/>
        </w:rPr>
        <w:t xml:space="preserve">theo hướng </w:t>
      </w:r>
      <w:r w:rsidR="00431B33" w:rsidRPr="002A238A">
        <w:rPr>
          <w:bCs/>
          <w:spacing w:val="-2"/>
          <w:sz w:val="28"/>
          <w:szCs w:val="28"/>
          <w:highlight w:val="white"/>
          <w:lang w:eastAsia="x-none"/>
        </w:rPr>
        <w:t>c</w:t>
      </w:r>
      <w:r w:rsidR="00001F8B" w:rsidRPr="002A238A">
        <w:rPr>
          <w:bCs/>
          <w:spacing w:val="-2"/>
          <w:sz w:val="28"/>
          <w:szCs w:val="28"/>
          <w:highlight w:val="white"/>
          <w:lang w:eastAsia="x-none"/>
        </w:rPr>
        <w:t xml:space="preserve">ho </w:t>
      </w:r>
      <w:r w:rsidR="00001F8B" w:rsidRPr="002A238A">
        <w:rPr>
          <w:sz w:val="28"/>
          <w:szCs w:val="28"/>
        </w:rPr>
        <w:t xml:space="preserve">phép Luật Đất đai số 31/2024/QH15 </w:t>
      </w:r>
      <w:r w:rsidR="00001F8B" w:rsidRPr="002A238A">
        <w:rPr>
          <w:sz w:val="28"/>
          <w:szCs w:val="28"/>
          <w:lang w:eastAsia="vi-VN"/>
        </w:rPr>
        <w:t xml:space="preserve">có hiệu </w:t>
      </w:r>
      <w:r w:rsidR="00001F8B" w:rsidRPr="002A238A">
        <w:rPr>
          <w:sz w:val="28"/>
          <w:szCs w:val="28"/>
          <w:lang w:eastAsia="vi-VN"/>
        </w:rPr>
        <w:lastRenderedPageBreak/>
        <w:t>lực thi hành từ ngày 01 tháng 7 năm 2024</w:t>
      </w:r>
      <w:r w:rsidR="00F97553" w:rsidRPr="002A238A">
        <w:rPr>
          <w:sz w:val="28"/>
          <w:szCs w:val="28"/>
          <w:lang w:eastAsia="vi-VN"/>
        </w:rPr>
        <w:t xml:space="preserve"> để thay thế </w:t>
      </w:r>
      <w:r w:rsidR="00F97553" w:rsidRPr="002A238A">
        <w:rPr>
          <w:i/>
          <w:sz w:val="28"/>
          <w:szCs w:val="28"/>
          <w:lang w:eastAsia="vi-VN"/>
        </w:rPr>
        <w:t>“có hiệu lực từ ngày 01/01/2025</w:t>
      </w:r>
      <w:r w:rsidR="00052772">
        <w:rPr>
          <w:i/>
          <w:sz w:val="28"/>
          <w:szCs w:val="28"/>
          <w:lang w:eastAsia="vi-VN"/>
        </w:rPr>
        <w:t>”</w:t>
      </w:r>
      <w:r w:rsidR="00BC0630" w:rsidRPr="002A238A">
        <w:rPr>
          <w:sz w:val="28"/>
          <w:szCs w:val="28"/>
          <w:lang w:eastAsia="vi-VN"/>
        </w:rPr>
        <w:t xml:space="preserve"> </w:t>
      </w:r>
      <w:r w:rsidR="00F97553" w:rsidRPr="002A238A">
        <w:rPr>
          <w:sz w:val="28"/>
          <w:szCs w:val="28"/>
          <w:lang w:eastAsia="vi-VN"/>
        </w:rPr>
        <w:t xml:space="preserve">tại Luật Đất đai năm 2024 đã được Quốc hội thông qua </w:t>
      </w:r>
      <w:r w:rsidR="007A3B52">
        <w:rPr>
          <w:sz w:val="28"/>
          <w:szCs w:val="28"/>
          <w:lang w:eastAsia="vi-VN"/>
        </w:rPr>
        <w:t>sớm</w:t>
      </w:r>
      <w:r w:rsidR="00BC0630" w:rsidRPr="002A238A">
        <w:rPr>
          <w:sz w:val="28"/>
          <w:szCs w:val="28"/>
          <w:lang w:eastAsia="vi-VN"/>
        </w:rPr>
        <w:t xml:space="preserve"> giải quyết </w:t>
      </w:r>
      <w:r w:rsidR="008B1502" w:rsidRPr="002A238A">
        <w:rPr>
          <w:sz w:val="28"/>
          <w:szCs w:val="28"/>
          <w:lang w:eastAsia="vi-VN"/>
        </w:rPr>
        <w:t xml:space="preserve">những vướng mắc, bất cập, </w:t>
      </w:r>
      <w:r w:rsidR="00492A39" w:rsidRPr="002A238A">
        <w:rPr>
          <w:sz w:val="28"/>
          <w:szCs w:val="28"/>
          <w:lang w:eastAsia="vi-VN"/>
        </w:rPr>
        <w:t xml:space="preserve">tồn tại, </w:t>
      </w:r>
      <w:r w:rsidR="00BC0630" w:rsidRPr="002A238A">
        <w:rPr>
          <w:sz w:val="28"/>
          <w:szCs w:val="28"/>
          <w:lang w:eastAsia="vi-VN"/>
        </w:rPr>
        <w:t>hạn</w:t>
      </w:r>
      <w:r w:rsidR="00BC0630" w:rsidRPr="002A238A">
        <w:rPr>
          <w:rFonts w:ascii="Arial" w:hAnsi="Arial" w:cs="Arial"/>
          <w:sz w:val="18"/>
          <w:szCs w:val="18"/>
          <w:shd w:val="clear" w:color="auto" w:fill="FFFFFF"/>
        </w:rPr>
        <w:t xml:space="preserve"> </w:t>
      </w:r>
      <w:r w:rsidR="00BC0630" w:rsidRPr="002A238A">
        <w:rPr>
          <w:sz w:val="28"/>
          <w:szCs w:val="28"/>
          <w:lang w:eastAsia="vi-VN"/>
        </w:rPr>
        <w:t>chế</w:t>
      </w:r>
      <w:r w:rsidR="008B1502" w:rsidRPr="002A238A">
        <w:rPr>
          <w:sz w:val="28"/>
          <w:szCs w:val="28"/>
          <w:lang w:eastAsia="vi-VN"/>
        </w:rPr>
        <w:t xml:space="preserve"> </w:t>
      </w:r>
      <w:r w:rsidR="00492A39" w:rsidRPr="002A238A">
        <w:rPr>
          <w:sz w:val="28"/>
          <w:szCs w:val="28"/>
          <w:lang w:eastAsia="vi-VN"/>
        </w:rPr>
        <w:t xml:space="preserve">trong quản lý đất đai </w:t>
      </w:r>
      <w:r w:rsidR="008B1502" w:rsidRPr="002A238A">
        <w:rPr>
          <w:sz w:val="28"/>
          <w:szCs w:val="28"/>
          <w:lang w:eastAsia="vi-VN"/>
        </w:rPr>
        <w:t>đã được chỉ ra trong quá trình tổng kết thi hành Luật Đất đai năm 2013</w:t>
      </w:r>
      <w:r w:rsidR="003F7902" w:rsidRPr="002A238A">
        <w:rPr>
          <w:sz w:val="28"/>
          <w:szCs w:val="28"/>
          <w:lang w:eastAsia="vi-VN"/>
        </w:rPr>
        <w:t>;</w:t>
      </w:r>
      <w:r w:rsidR="008B1502" w:rsidRPr="002A238A">
        <w:rPr>
          <w:sz w:val="28"/>
          <w:szCs w:val="28"/>
          <w:lang w:eastAsia="vi-VN"/>
        </w:rPr>
        <w:t xml:space="preserve"> </w:t>
      </w:r>
      <w:r w:rsidR="007A3B52">
        <w:rPr>
          <w:sz w:val="28"/>
          <w:szCs w:val="28"/>
          <w:lang w:eastAsia="vi-VN"/>
        </w:rPr>
        <w:t xml:space="preserve">thực hiện giải quyết </w:t>
      </w:r>
      <w:r w:rsidR="008B1502" w:rsidRPr="002A238A">
        <w:rPr>
          <w:sz w:val="28"/>
          <w:szCs w:val="28"/>
          <w:lang w:eastAsia="vi-VN"/>
        </w:rPr>
        <w:t>m</w:t>
      </w:r>
      <w:r w:rsidR="00BC0630" w:rsidRPr="002A238A">
        <w:rPr>
          <w:sz w:val="28"/>
          <w:szCs w:val="28"/>
          <w:lang w:eastAsia="vi-VN"/>
        </w:rPr>
        <w:t>ột số nội dung của Nghị quyết chưa được thể chế hóa hoặc thể chế hóa chậm, chưa đầy đủ; một số văn bản pháp luật có liên quan còn chồng chéo, chưa thống nhất, đồng bộ</w:t>
      </w:r>
      <w:r w:rsidR="003F7902" w:rsidRPr="002A238A">
        <w:rPr>
          <w:sz w:val="28"/>
          <w:szCs w:val="28"/>
          <w:lang w:eastAsia="vi-VN"/>
        </w:rPr>
        <w:t xml:space="preserve"> và </w:t>
      </w:r>
      <w:r w:rsidR="00BC0630" w:rsidRPr="002A238A">
        <w:rPr>
          <w:sz w:val="28"/>
          <w:szCs w:val="28"/>
          <w:lang w:eastAsia="vi-VN"/>
        </w:rPr>
        <w:t xml:space="preserve">một số trường hợp, chính sách, pháp luật về đất đai </w:t>
      </w:r>
      <w:r w:rsidR="007A3B52">
        <w:rPr>
          <w:sz w:val="28"/>
          <w:szCs w:val="28"/>
          <w:lang w:eastAsia="vi-VN"/>
        </w:rPr>
        <w:t>để đáp ứng</w:t>
      </w:r>
      <w:r w:rsidR="00BC0630" w:rsidRPr="002A238A">
        <w:rPr>
          <w:sz w:val="28"/>
          <w:szCs w:val="28"/>
          <w:lang w:eastAsia="vi-VN"/>
        </w:rPr>
        <w:t xml:space="preserve"> sự thay đổi nhanh chóng của thực tiễn.</w:t>
      </w:r>
    </w:p>
    <w:p w14:paraId="7EF83A10" w14:textId="1E0FBC11" w:rsidR="00001F8B" w:rsidRPr="002A238A" w:rsidRDefault="00510C57" w:rsidP="00052772">
      <w:pPr>
        <w:widowControl w:val="0"/>
        <w:spacing w:before="120" w:after="120" w:line="340" w:lineRule="exact"/>
        <w:ind w:firstLine="709"/>
        <w:jc w:val="both"/>
        <w:outlineLvl w:val="2"/>
        <w:rPr>
          <w:sz w:val="28"/>
          <w:szCs w:val="28"/>
          <w:lang w:val="vi-VN"/>
        </w:rPr>
      </w:pPr>
      <w:bookmarkStart w:id="16" w:name="_Toc157184325"/>
      <w:bookmarkStart w:id="17" w:name="_Toc159571719"/>
      <w:r w:rsidRPr="002A238A">
        <w:rPr>
          <w:b/>
          <w:bCs/>
          <w:i/>
          <w:iCs/>
          <w:spacing w:val="-4"/>
          <w:sz w:val="28"/>
          <w:szCs w:val="28"/>
          <w:highlight w:val="white"/>
          <w:lang w:eastAsia="x-none"/>
        </w:rPr>
        <w:t xml:space="preserve">3. </w:t>
      </w:r>
      <w:r w:rsidR="00001F8B" w:rsidRPr="002A238A">
        <w:rPr>
          <w:b/>
          <w:bCs/>
          <w:i/>
          <w:iCs/>
          <w:spacing w:val="-4"/>
          <w:sz w:val="28"/>
          <w:szCs w:val="28"/>
          <w:highlight w:val="white"/>
          <w:lang w:eastAsia="x-none"/>
        </w:rPr>
        <w:t>G</w:t>
      </w:r>
      <w:r w:rsidR="00DD3720" w:rsidRPr="002A238A">
        <w:rPr>
          <w:b/>
          <w:bCs/>
          <w:i/>
          <w:iCs/>
          <w:spacing w:val="-4"/>
          <w:sz w:val="28"/>
          <w:szCs w:val="28"/>
          <w:highlight w:val="white"/>
          <w:lang w:val="vi-VN" w:eastAsia="x-none"/>
        </w:rPr>
        <w:t xml:space="preserve">iải pháp </w:t>
      </w:r>
      <w:bookmarkEnd w:id="16"/>
      <w:bookmarkEnd w:id="17"/>
      <w:r w:rsidR="00F20A9B" w:rsidRPr="002A238A">
        <w:rPr>
          <w:b/>
          <w:bCs/>
          <w:i/>
          <w:iCs/>
          <w:spacing w:val="-4"/>
          <w:sz w:val="28"/>
          <w:szCs w:val="28"/>
          <w:highlight w:val="white"/>
          <w:lang w:val="vi-VN" w:eastAsia="x-none"/>
        </w:rPr>
        <w:t>thực hiện chính sách</w:t>
      </w:r>
      <w:bookmarkStart w:id="18" w:name="_Hlk161111617"/>
      <w:r w:rsidR="00001F8B" w:rsidRPr="002A238A">
        <w:rPr>
          <w:b/>
          <w:bCs/>
          <w:i/>
          <w:iCs/>
          <w:spacing w:val="-4"/>
          <w:sz w:val="28"/>
          <w:szCs w:val="28"/>
          <w:highlight w:val="white"/>
          <w:lang w:eastAsia="x-none"/>
        </w:rPr>
        <w:t xml:space="preserve">: </w:t>
      </w:r>
      <w:bookmarkStart w:id="19" w:name="_Hlk164176090"/>
      <w:r w:rsidR="00001F8B" w:rsidRPr="002A238A">
        <w:rPr>
          <w:bCs/>
          <w:iCs/>
          <w:spacing w:val="-4"/>
          <w:sz w:val="28"/>
          <w:szCs w:val="28"/>
          <w:highlight w:val="white"/>
          <w:lang w:eastAsia="x-none"/>
        </w:rPr>
        <w:t>Ban hành đầy đủ, kịp thời các văn bản quy định chi tiết, hướng dẫn thi hành Luật</w:t>
      </w:r>
      <w:r w:rsidR="00230542" w:rsidRPr="002A238A">
        <w:rPr>
          <w:bCs/>
          <w:iCs/>
          <w:spacing w:val="-4"/>
          <w:sz w:val="28"/>
          <w:szCs w:val="28"/>
          <w:highlight w:val="white"/>
          <w:lang w:eastAsia="x-none"/>
        </w:rPr>
        <w:t xml:space="preserve"> để có hiệu lực đồng thời với thời điểm có hiệu lực của Luật Đất đai.</w:t>
      </w:r>
    </w:p>
    <w:bookmarkEnd w:id="11"/>
    <w:bookmarkEnd w:id="18"/>
    <w:bookmarkEnd w:id="19"/>
    <w:p w14:paraId="14C03AEA" w14:textId="11D43CA3" w:rsidR="000351DB" w:rsidRPr="002A238A" w:rsidRDefault="00510C57" w:rsidP="00052772">
      <w:pPr>
        <w:widowControl w:val="0"/>
        <w:tabs>
          <w:tab w:val="left" w:pos="2780"/>
          <w:tab w:val="center" w:pos="4631"/>
        </w:tabs>
        <w:autoSpaceDE w:val="0"/>
        <w:autoSpaceDN w:val="0"/>
        <w:adjustRightInd w:val="0"/>
        <w:spacing w:before="120" w:after="120" w:line="340" w:lineRule="exact"/>
        <w:ind w:firstLine="709"/>
        <w:jc w:val="both"/>
        <w:outlineLvl w:val="0"/>
        <w:rPr>
          <w:b/>
          <w:i/>
          <w:sz w:val="28"/>
          <w:szCs w:val="28"/>
          <w:lang w:val="vi-VN"/>
        </w:rPr>
      </w:pPr>
      <w:r w:rsidRPr="002A238A">
        <w:rPr>
          <w:b/>
          <w:i/>
          <w:sz w:val="28"/>
          <w:szCs w:val="28"/>
        </w:rPr>
        <w:t xml:space="preserve">4. </w:t>
      </w:r>
      <w:r w:rsidRPr="002A238A">
        <w:rPr>
          <w:b/>
          <w:i/>
          <w:sz w:val="28"/>
          <w:szCs w:val="28"/>
          <w:lang w:val="vi-VN"/>
        </w:rPr>
        <w:t xml:space="preserve">Các giải pháp để thực hiện </w:t>
      </w:r>
      <w:r w:rsidR="00317699" w:rsidRPr="002A238A">
        <w:rPr>
          <w:b/>
          <w:i/>
          <w:sz w:val="28"/>
          <w:szCs w:val="28"/>
        </w:rPr>
        <w:t>N</w:t>
      </w:r>
      <w:r w:rsidRPr="002A238A">
        <w:rPr>
          <w:b/>
          <w:i/>
          <w:sz w:val="28"/>
          <w:szCs w:val="28"/>
          <w:lang w:val="vi-VN"/>
        </w:rPr>
        <w:t>ghị quyết</w:t>
      </w:r>
    </w:p>
    <w:p w14:paraId="2DA0DFC7" w14:textId="01917765" w:rsidR="000351DB" w:rsidRPr="002A238A" w:rsidRDefault="000A54C5" w:rsidP="00052772">
      <w:pPr>
        <w:widowControl w:val="0"/>
        <w:tabs>
          <w:tab w:val="left" w:pos="2780"/>
          <w:tab w:val="center" w:pos="4631"/>
        </w:tabs>
        <w:spacing w:before="120" w:after="120" w:line="340" w:lineRule="exact"/>
        <w:ind w:firstLine="709"/>
        <w:jc w:val="both"/>
        <w:rPr>
          <w:sz w:val="28"/>
          <w:szCs w:val="28"/>
          <w:lang w:val="vi-VN"/>
        </w:rPr>
      </w:pPr>
      <w:r w:rsidRPr="002A238A">
        <w:rPr>
          <w:sz w:val="28"/>
          <w:szCs w:val="28"/>
        </w:rPr>
        <w:t>Đ</w:t>
      </w:r>
      <w:r w:rsidR="000351DB" w:rsidRPr="002A238A">
        <w:rPr>
          <w:sz w:val="28"/>
          <w:szCs w:val="28"/>
          <w:lang w:val="vi-VN"/>
        </w:rPr>
        <w:t>ể triển khai tốt cần tổ chức thực hiện các giải pháp:</w:t>
      </w:r>
    </w:p>
    <w:p w14:paraId="101DCD46" w14:textId="77777777" w:rsidR="00510C57" w:rsidRPr="002A238A" w:rsidRDefault="00510C57" w:rsidP="00052772">
      <w:pPr>
        <w:widowControl w:val="0"/>
        <w:tabs>
          <w:tab w:val="left" w:pos="2780"/>
          <w:tab w:val="center" w:pos="4631"/>
        </w:tabs>
        <w:spacing w:before="120" w:after="120" w:line="340" w:lineRule="exact"/>
        <w:ind w:firstLine="709"/>
        <w:jc w:val="both"/>
        <w:rPr>
          <w:sz w:val="28"/>
          <w:szCs w:val="28"/>
        </w:rPr>
      </w:pPr>
      <w:r w:rsidRPr="002A238A">
        <w:rPr>
          <w:sz w:val="28"/>
          <w:szCs w:val="28"/>
        </w:rPr>
        <w:t>-</w:t>
      </w:r>
      <w:r w:rsidR="000351DB" w:rsidRPr="002A238A">
        <w:rPr>
          <w:sz w:val="28"/>
          <w:szCs w:val="28"/>
          <w:lang w:val="vi-VN"/>
        </w:rPr>
        <w:t xml:space="preserve"> Có sự chỉ đạo của các cấp ủy Đảng từ Trung ương xuống cơ sở, các cấp chính quyền</w:t>
      </w:r>
      <w:r w:rsidR="000A54C5" w:rsidRPr="002A238A">
        <w:rPr>
          <w:sz w:val="28"/>
          <w:szCs w:val="28"/>
        </w:rPr>
        <w:t>.</w:t>
      </w:r>
      <w:r w:rsidR="000351DB" w:rsidRPr="002A238A">
        <w:rPr>
          <w:sz w:val="28"/>
          <w:szCs w:val="28"/>
          <w:lang w:val="vi-VN"/>
        </w:rPr>
        <w:t xml:space="preserve"> </w:t>
      </w:r>
    </w:p>
    <w:p w14:paraId="4415CAAD" w14:textId="07F654BF" w:rsidR="000351DB" w:rsidRPr="002A238A" w:rsidRDefault="00510C57" w:rsidP="00052772">
      <w:pPr>
        <w:widowControl w:val="0"/>
        <w:tabs>
          <w:tab w:val="left" w:pos="2780"/>
          <w:tab w:val="center" w:pos="4631"/>
        </w:tabs>
        <w:spacing w:before="120" w:after="120" w:line="340" w:lineRule="exact"/>
        <w:ind w:firstLine="709"/>
        <w:jc w:val="both"/>
        <w:rPr>
          <w:sz w:val="28"/>
          <w:szCs w:val="28"/>
          <w:lang w:val="vi-VN"/>
        </w:rPr>
      </w:pPr>
      <w:r w:rsidRPr="002A238A">
        <w:rPr>
          <w:sz w:val="28"/>
          <w:szCs w:val="28"/>
        </w:rPr>
        <w:t>-</w:t>
      </w:r>
      <w:r w:rsidR="000351DB" w:rsidRPr="002A238A">
        <w:rPr>
          <w:sz w:val="28"/>
          <w:szCs w:val="28"/>
          <w:lang w:val="vi-VN"/>
        </w:rPr>
        <w:t xml:space="preserve"> Đẩy mạnh công tác tuyên truyền, phổ biến, hướng dẫn, giải thích quy định của </w:t>
      </w:r>
      <w:r w:rsidR="00D854AF" w:rsidRPr="002A238A">
        <w:rPr>
          <w:sz w:val="28"/>
          <w:szCs w:val="28"/>
        </w:rPr>
        <w:t>Nghị quyết</w:t>
      </w:r>
      <w:r w:rsidR="000351DB" w:rsidRPr="002A238A">
        <w:rPr>
          <w:sz w:val="28"/>
          <w:szCs w:val="28"/>
          <w:lang w:val="vi-VN"/>
        </w:rPr>
        <w:t xml:space="preserve"> nhằm nâng cao ý thức của tổ chức, cá nhân; tăng sự đồng thuận, ủng hộ của </w:t>
      </w:r>
      <w:r w:rsidR="000A54C5" w:rsidRPr="002A238A">
        <w:rPr>
          <w:sz w:val="28"/>
          <w:szCs w:val="28"/>
        </w:rPr>
        <w:t>N</w:t>
      </w:r>
      <w:r w:rsidR="000351DB" w:rsidRPr="002A238A">
        <w:rPr>
          <w:sz w:val="28"/>
          <w:szCs w:val="28"/>
          <w:lang w:val="vi-VN"/>
        </w:rPr>
        <w:t>hân dân</w:t>
      </w:r>
      <w:r w:rsidR="000A54C5" w:rsidRPr="002A238A">
        <w:rPr>
          <w:sz w:val="28"/>
          <w:szCs w:val="28"/>
        </w:rPr>
        <w:t>.</w:t>
      </w:r>
    </w:p>
    <w:p w14:paraId="130D252B" w14:textId="5A67273C" w:rsidR="000351DB" w:rsidRPr="002A238A" w:rsidRDefault="00510C57" w:rsidP="00052772">
      <w:pPr>
        <w:widowControl w:val="0"/>
        <w:tabs>
          <w:tab w:val="left" w:pos="2780"/>
          <w:tab w:val="center" w:pos="4631"/>
        </w:tabs>
        <w:spacing w:before="120" w:after="120" w:line="340" w:lineRule="exact"/>
        <w:ind w:firstLine="720"/>
        <w:jc w:val="both"/>
        <w:rPr>
          <w:sz w:val="28"/>
          <w:szCs w:val="28"/>
          <w:lang w:val="vi-VN"/>
        </w:rPr>
      </w:pPr>
      <w:r w:rsidRPr="002A238A">
        <w:rPr>
          <w:sz w:val="28"/>
          <w:szCs w:val="28"/>
        </w:rPr>
        <w:t>-</w:t>
      </w:r>
      <w:r w:rsidR="000351DB" w:rsidRPr="002A238A">
        <w:rPr>
          <w:sz w:val="28"/>
          <w:szCs w:val="28"/>
          <w:lang w:val="vi-VN"/>
        </w:rPr>
        <w:t xml:space="preserve"> Cần có sự phối hợp chặt chẽ với các Bộ, ngành</w:t>
      </w:r>
      <w:r w:rsidR="000A54C5" w:rsidRPr="002A238A">
        <w:rPr>
          <w:sz w:val="28"/>
          <w:szCs w:val="28"/>
        </w:rPr>
        <w:t>, địa phương</w:t>
      </w:r>
      <w:r w:rsidR="000351DB" w:rsidRPr="002A238A">
        <w:rPr>
          <w:sz w:val="28"/>
          <w:szCs w:val="28"/>
          <w:lang w:val="vi-VN"/>
        </w:rPr>
        <w:t xml:space="preserve"> </w:t>
      </w:r>
      <w:r w:rsidR="000A54C5" w:rsidRPr="002A238A">
        <w:rPr>
          <w:sz w:val="28"/>
          <w:szCs w:val="28"/>
        </w:rPr>
        <w:t xml:space="preserve">trong việc xây dựng các văn bản quy định chi tiết, hướng dẫn thi hành Luật </w:t>
      </w:r>
      <w:r w:rsidR="000351DB" w:rsidRPr="002A238A">
        <w:rPr>
          <w:sz w:val="28"/>
          <w:szCs w:val="28"/>
          <w:lang w:val="vi-VN"/>
        </w:rPr>
        <w:t>để quy định các văn bản hướng dẫn trong quá trình thực hiện.</w:t>
      </w:r>
    </w:p>
    <w:p w14:paraId="7A579FAF" w14:textId="6258BE82" w:rsidR="000351DB" w:rsidRPr="002A238A" w:rsidRDefault="000351DB" w:rsidP="00052772">
      <w:pPr>
        <w:widowControl w:val="0"/>
        <w:tabs>
          <w:tab w:val="left" w:pos="2780"/>
          <w:tab w:val="center" w:pos="4631"/>
        </w:tabs>
        <w:spacing w:before="120" w:after="120" w:line="340" w:lineRule="exact"/>
        <w:ind w:firstLine="720"/>
        <w:jc w:val="both"/>
        <w:outlineLvl w:val="0"/>
        <w:rPr>
          <w:rFonts w:ascii="Times New Roman Bold" w:hAnsi="Times New Roman Bold"/>
          <w:b/>
          <w:spacing w:val="-6"/>
          <w:sz w:val="26"/>
          <w:szCs w:val="26"/>
          <w:lang w:val="vi-VN"/>
        </w:rPr>
      </w:pPr>
      <w:r w:rsidRPr="002A238A">
        <w:rPr>
          <w:rFonts w:ascii="Times New Roman Bold" w:hAnsi="Times New Roman Bold"/>
          <w:b/>
          <w:spacing w:val="-6"/>
          <w:sz w:val="26"/>
          <w:szCs w:val="26"/>
          <w:lang w:val="vi-VN"/>
        </w:rPr>
        <w:t>V. DỰ KIẾN NGUỒN LỰC, ĐIỀU KIỆN BẢO ĐẢM CHO VIỆC THI HÀNH NGHỊ QUYẾT</w:t>
      </w:r>
    </w:p>
    <w:p w14:paraId="0E95FE34" w14:textId="77777777" w:rsidR="000351DB" w:rsidRPr="002A238A" w:rsidRDefault="000351DB" w:rsidP="00052772">
      <w:pPr>
        <w:widowControl w:val="0"/>
        <w:tabs>
          <w:tab w:val="left" w:pos="2780"/>
          <w:tab w:val="center" w:pos="4631"/>
        </w:tabs>
        <w:spacing w:before="120" w:after="120" w:line="340" w:lineRule="exact"/>
        <w:ind w:firstLine="720"/>
        <w:jc w:val="both"/>
        <w:outlineLvl w:val="1"/>
        <w:rPr>
          <w:b/>
          <w:sz w:val="28"/>
          <w:szCs w:val="28"/>
          <w:lang w:val="vi-VN"/>
        </w:rPr>
      </w:pPr>
      <w:r w:rsidRPr="002A238A">
        <w:rPr>
          <w:b/>
          <w:sz w:val="28"/>
          <w:szCs w:val="28"/>
          <w:lang w:val="vi-VN"/>
        </w:rPr>
        <w:t>1. Dự kiến nguồn lực</w:t>
      </w:r>
    </w:p>
    <w:p w14:paraId="2B45CDA9" w14:textId="77777777" w:rsidR="000351DB" w:rsidRPr="002A238A" w:rsidRDefault="000351DB" w:rsidP="00052772">
      <w:pPr>
        <w:widowControl w:val="0"/>
        <w:tabs>
          <w:tab w:val="left" w:pos="2780"/>
          <w:tab w:val="center" w:pos="4631"/>
        </w:tabs>
        <w:spacing w:before="120" w:after="120" w:line="340" w:lineRule="exact"/>
        <w:ind w:firstLine="720"/>
        <w:jc w:val="both"/>
        <w:rPr>
          <w:sz w:val="28"/>
          <w:szCs w:val="28"/>
          <w:lang w:val="vi-VN"/>
        </w:rPr>
      </w:pPr>
      <w:r w:rsidRPr="002A238A">
        <w:rPr>
          <w:sz w:val="28"/>
          <w:szCs w:val="28"/>
          <w:lang w:val="vi-VN"/>
        </w:rPr>
        <w:t xml:space="preserve">Dự kiến nguồn lực để thi hành Nghị </w:t>
      </w:r>
      <w:r w:rsidR="00320429" w:rsidRPr="002A238A">
        <w:rPr>
          <w:sz w:val="28"/>
          <w:szCs w:val="28"/>
          <w:lang w:val="vi-VN"/>
        </w:rPr>
        <w:t xml:space="preserve">quyết </w:t>
      </w:r>
      <w:r w:rsidRPr="002A238A">
        <w:rPr>
          <w:sz w:val="28"/>
          <w:szCs w:val="28"/>
          <w:lang w:val="vi-VN"/>
        </w:rPr>
        <w:t>như sau:</w:t>
      </w:r>
    </w:p>
    <w:p w14:paraId="2FEF8BC9" w14:textId="39104C62" w:rsidR="000351DB" w:rsidRPr="002A238A" w:rsidRDefault="000351DB" w:rsidP="00052772">
      <w:pPr>
        <w:widowControl w:val="0"/>
        <w:tabs>
          <w:tab w:val="left" w:pos="2780"/>
          <w:tab w:val="center" w:pos="4631"/>
        </w:tabs>
        <w:spacing w:before="120" w:after="120" w:line="340" w:lineRule="exact"/>
        <w:ind w:firstLine="720"/>
        <w:jc w:val="both"/>
        <w:rPr>
          <w:sz w:val="28"/>
          <w:szCs w:val="28"/>
          <w:lang w:val="vi-VN"/>
        </w:rPr>
      </w:pPr>
      <w:r w:rsidRPr="002A238A">
        <w:rPr>
          <w:sz w:val="28"/>
          <w:szCs w:val="28"/>
          <w:lang w:val="vi-VN"/>
        </w:rPr>
        <w:t xml:space="preserve">- Từ nguồn ngân sách </w:t>
      </w:r>
      <w:r w:rsidR="003942A8" w:rsidRPr="002A238A">
        <w:rPr>
          <w:sz w:val="28"/>
          <w:szCs w:val="28"/>
          <w:lang w:val="vi-VN"/>
        </w:rPr>
        <w:t>T</w:t>
      </w:r>
      <w:r w:rsidRPr="002A238A">
        <w:rPr>
          <w:sz w:val="28"/>
          <w:szCs w:val="28"/>
          <w:lang w:val="vi-VN"/>
        </w:rPr>
        <w:t>rung ương</w:t>
      </w:r>
      <w:r w:rsidR="0042572A" w:rsidRPr="002A238A">
        <w:rPr>
          <w:sz w:val="28"/>
          <w:szCs w:val="28"/>
          <w:lang w:val="vi-VN"/>
        </w:rPr>
        <w:t xml:space="preserve"> và địa phương</w:t>
      </w:r>
      <w:r w:rsidR="008223FC" w:rsidRPr="002A238A">
        <w:rPr>
          <w:sz w:val="28"/>
          <w:szCs w:val="28"/>
          <w:lang w:val="vi-VN"/>
        </w:rPr>
        <w:t>;</w:t>
      </w:r>
    </w:p>
    <w:p w14:paraId="13D26B20" w14:textId="77777777" w:rsidR="00320429" w:rsidRPr="002A238A" w:rsidRDefault="00320429" w:rsidP="00052772">
      <w:pPr>
        <w:widowControl w:val="0"/>
        <w:tabs>
          <w:tab w:val="left" w:pos="2780"/>
          <w:tab w:val="center" w:pos="4631"/>
        </w:tabs>
        <w:spacing w:before="120" w:after="120" w:line="340" w:lineRule="exact"/>
        <w:ind w:firstLine="720"/>
        <w:jc w:val="both"/>
        <w:rPr>
          <w:sz w:val="28"/>
          <w:szCs w:val="28"/>
          <w:lang w:val="vi-VN"/>
        </w:rPr>
      </w:pPr>
      <w:r w:rsidRPr="002A238A">
        <w:rPr>
          <w:sz w:val="28"/>
          <w:szCs w:val="28"/>
          <w:lang w:val="vi-VN"/>
        </w:rPr>
        <w:t>- Từ các nguồn kinh phí huy động từ các tổ chức kinh tế trong nước, hộ gia đình, cá nhân và nguồn vốn hợp pháp khác (nếu có).</w:t>
      </w:r>
    </w:p>
    <w:p w14:paraId="0A645A95" w14:textId="77777777" w:rsidR="000351DB" w:rsidRPr="002A238A" w:rsidRDefault="000351DB" w:rsidP="00052772">
      <w:pPr>
        <w:widowControl w:val="0"/>
        <w:tabs>
          <w:tab w:val="left" w:pos="2780"/>
          <w:tab w:val="center" w:pos="4631"/>
        </w:tabs>
        <w:spacing w:before="120" w:after="120" w:line="340" w:lineRule="exact"/>
        <w:ind w:firstLine="720"/>
        <w:jc w:val="both"/>
        <w:outlineLvl w:val="1"/>
        <w:rPr>
          <w:b/>
          <w:sz w:val="28"/>
          <w:szCs w:val="28"/>
          <w:lang w:val="vi-VN"/>
        </w:rPr>
      </w:pPr>
      <w:r w:rsidRPr="002A238A">
        <w:rPr>
          <w:b/>
          <w:sz w:val="28"/>
          <w:szCs w:val="28"/>
          <w:lang w:val="vi-VN"/>
        </w:rPr>
        <w:t>2. Điều kiện bảo đảm cho việc thi hành Nghị quyết</w:t>
      </w:r>
    </w:p>
    <w:p w14:paraId="46F3C332" w14:textId="77777777" w:rsidR="00320429" w:rsidRPr="002A238A" w:rsidRDefault="00320429" w:rsidP="00052772">
      <w:pPr>
        <w:widowControl w:val="0"/>
        <w:tabs>
          <w:tab w:val="left" w:pos="2780"/>
          <w:tab w:val="center" w:pos="4631"/>
        </w:tabs>
        <w:spacing w:before="120" w:after="120" w:line="340" w:lineRule="exact"/>
        <w:ind w:firstLine="720"/>
        <w:jc w:val="both"/>
        <w:rPr>
          <w:sz w:val="28"/>
          <w:szCs w:val="28"/>
          <w:lang w:val="vi-VN"/>
        </w:rPr>
      </w:pPr>
      <w:r w:rsidRPr="002A238A">
        <w:rPr>
          <w:sz w:val="28"/>
          <w:szCs w:val="28"/>
          <w:lang w:val="vi-VN"/>
        </w:rPr>
        <w:t>Điều kiện bảo đảm cho việc thi hành Nghị quyết bao gồm các nội dung được xác định như sau:</w:t>
      </w:r>
    </w:p>
    <w:p w14:paraId="1094306E" w14:textId="6E67C0D4" w:rsidR="00320429" w:rsidRPr="002A238A" w:rsidRDefault="00320429" w:rsidP="00052772">
      <w:pPr>
        <w:widowControl w:val="0"/>
        <w:tabs>
          <w:tab w:val="left" w:pos="2780"/>
          <w:tab w:val="center" w:pos="4631"/>
        </w:tabs>
        <w:spacing w:before="120" w:after="120" w:line="340" w:lineRule="exact"/>
        <w:ind w:firstLine="720"/>
        <w:jc w:val="both"/>
        <w:rPr>
          <w:sz w:val="28"/>
          <w:szCs w:val="28"/>
          <w:lang w:val="vi-VN"/>
        </w:rPr>
      </w:pPr>
      <w:r w:rsidRPr="002A238A">
        <w:rPr>
          <w:spacing w:val="-4"/>
          <w:sz w:val="28"/>
          <w:szCs w:val="28"/>
          <w:lang w:val="vi-VN"/>
        </w:rPr>
        <w:t xml:space="preserve">- Ban hành văn bản quy định chi tiết và chỉ đạo, đôn đốc thi hành: Chính phủ, </w:t>
      </w:r>
      <w:r w:rsidR="00583FE4">
        <w:rPr>
          <w:spacing w:val="-4"/>
          <w:sz w:val="28"/>
          <w:szCs w:val="28"/>
        </w:rPr>
        <w:t xml:space="preserve">Thủ tướng Chính phủ, các bộ, ngành, địa phương </w:t>
      </w:r>
      <w:r w:rsidRPr="002A238A">
        <w:rPr>
          <w:spacing w:val="-4"/>
          <w:sz w:val="28"/>
          <w:szCs w:val="28"/>
          <w:lang w:val="vi-VN"/>
        </w:rPr>
        <w:t xml:space="preserve">ban hành kịp thời các văn bản quy phạm pháp luật hướng dẫn thi hành </w:t>
      </w:r>
      <w:r w:rsidR="00583FE4">
        <w:rPr>
          <w:spacing w:val="-4"/>
          <w:sz w:val="28"/>
          <w:szCs w:val="28"/>
        </w:rPr>
        <w:t xml:space="preserve">Luật Đất đai năm 2024, </w:t>
      </w:r>
      <w:r w:rsidR="00083BB7" w:rsidRPr="002A238A">
        <w:rPr>
          <w:spacing w:val="-4"/>
          <w:sz w:val="28"/>
          <w:szCs w:val="28"/>
          <w:lang w:val="vi-VN"/>
        </w:rPr>
        <w:t>Nghị quyết</w:t>
      </w:r>
      <w:r w:rsidRPr="002A238A">
        <w:rPr>
          <w:spacing w:val="-4"/>
          <w:sz w:val="28"/>
          <w:szCs w:val="28"/>
          <w:lang w:val="vi-VN"/>
        </w:rPr>
        <w:t xml:space="preserve"> </w:t>
      </w:r>
      <w:r w:rsidR="00583FE4">
        <w:rPr>
          <w:spacing w:val="-4"/>
          <w:sz w:val="28"/>
          <w:szCs w:val="28"/>
        </w:rPr>
        <w:t>bảo đảm hợp hiến, hợp pháp và tính thống nhất của hệ thống pháp luật</w:t>
      </w:r>
      <w:r w:rsidRPr="002A238A">
        <w:rPr>
          <w:sz w:val="28"/>
          <w:szCs w:val="28"/>
          <w:lang w:val="vi-VN"/>
        </w:rPr>
        <w:t>.</w:t>
      </w:r>
    </w:p>
    <w:p w14:paraId="2012A895" w14:textId="0C78D1F6" w:rsidR="00320429" w:rsidRPr="002A238A" w:rsidRDefault="00320429" w:rsidP="00052772">
      <w:pPr>
        <w:widowControl w:val="0"/>
        <w:tabs>
          <w:tab w:val="left" w:pos="2780"/>
          <w:tab w:val="center" w:pos="4631"/>
        </w:tabs>
        <w:spacing w:before="120" w:after="120" w:line="340" w:lineRule="exact"/>
        <w:ind w:firstLine="720"/>
        <w:jc w:val="both"/>
        <w:rPr>
          <w:sz w:val="28"/>
          <w:szCs w:val="28"/>
          <w:lang w:val="vi-VN"/>
        </w:rPr>
      </w:pPr>
      <w:r w:rsidRPr="002A238A">
        <w:rPr>
          <w:sz w:val="28"/>
          <w:szCs w:val="28"/>
          <w:lang w:val="vi-VN"/>
        </w:rPr>
        <w:t xml:space="preserve">- Tuyên truyền, phổ biến: Các </w:t>
      </w:r>
      <w:r w:rsidR="00052772">
        <w:rPr>
          <w:sz w:val="28"/>
          <w:szCs w:val="28"/>
        </w:rPr>
        <w:t>b</w:t>
      </w:r>
      <w:r w:rsidRPr="002A238A">
        <w:rPr>
          <w:sz w:val="28"/>
          <w:szCs w:val="28"/>
          <w:lang w:val="vi-VN"/>
        </w:rPr>
        <w:t>ộ, cơ quan ngang Bộ, cơ quan thuộc Chính phủ</w:t>
      </w:r>
      <w:r w:rsidR="00583FE4">
        <w:rPr>
          <w:sz w:val="28"/>
          <w:szCs w:val="28"/>
        </w:rPr>
        <w:t>, Ủy ban nhân dân các tỉnh, thành phố trực thuộc Trung ương</w:t>
      </w:r>
      <w:r w:rsidRPr="002A238A">
        <w:rPr>
          <w:sz w:val="28"/>
          <w:szCs w:val="28"/>
          <w:lang w:val="vi-VN"/>
        </w:rPr>
        <w:t xml:space="preserve"> trong phạm vi </w:t>
      </w:r>
      <w:r w:rsidRPr="002A238A">
        <w:rPr>
          <w:sz w:val="28"/>
          <w:szCs w:val="28"/>
          <w:lang w:val="vi-VN"/>
        </w:rPr>
        <w:lastRenderedPageBreak/>
        <w:t>chức năng, nhiệm vụ thực hiện phổ biến</w:t>
      </w:r>
      <w:r w:rsidR="008223FC" w:rsidRPr="002A238A">
        <w:rPr>
          <w:sz w:val="28"/>
          <w:szCs w:val="28"/>
          <w:lang w:val="vi-VN"/>
        </w:rPr>
        <w:t xml:space="preserve"> </w:t>
      </w:r>
      <w:r w:rsidR="00583FE4">
        <w:rPr>
          <w:sz w:val="28"/>
          <w:szCs w:val="28"/>
        </w:rPr>
        <w:t xml:space="preserve">Luật Đất đai năm 2024, </w:t>
      </w:r>
      <w:r w:rsidRPr="002A238A">
        <w:rPr>
          <w:sz w:val="28"/>
          <w:szCs w:val="28"/>
          <w:lang w:val="vi-VN"/>
        </w:rPr>
        <w:t xml:space="preserve">Nghị quyết và các </w:t>
      </w:r>
      <w:r w:rsidR="00583FE4">
        <w:rPr>
          <w:sz w:val="28"/>
          <w:szCs w:val="28"/>
        </w:rPr>
        <w:t>văn bản quy định chi tiết, hướng dẫn thi hành</w:t>
      </w:r>
      <w:r w:rsidRPr="002A238A">
        <w:rPr>
          <w:sz w:val="28"/>
          <w:szCs w:val="28"/>
          <w:lang w:val="vi-VN"/>
        </w:rPr>
        <w:t xml:space="preserve"> kịp thời đến các cơ quan, tổ chức và người dân, giúp hiểu biết, nắm bắt pháp luật kịp thời để thực hiện.</w:t>
      </w:r>
    </w:p>
    <w:p w14:paraId="06DA0D96" w14:textId="54696FAE" w:rsidR="00320429" w:rsidRPr="002A238A" w:rsidRDefault="00320429" w:rsidP="00052772">
      <w:pPr>
        <w:widowControl w:val="0"/>
        <w:tabs>
          <w:tab w:val="left" w:pos="2780"/>
          <w:tab w:val="center" w:pos="4631"/>
        </w:tabs>
        <w:spacing w:before="120" w:after="120" w:line="340" w:lineRule="exact"/>
        <w:ind w:firstLine="720"/>
        <w:jc w:val="both"/>
        <w:rPr>
          <w:sz w:val="28"/>
          <w:szCs w:val="28"/>
          <w:lang w:val="vi-VN"/>
        </w:rPr>
      </w:pPr>
      <w:r w:rsidRPr="002A238A">
        <w:rPr>
          <w:sz w:val="28"/>
          <w:szCs w:val="28"/>
          <w:lang w:val="vi-VN"/>
        </w:rPr>
        <w:t xml:space="preserve">- Bảo đảm nguồn lực thực hiện: Được bố trí nguồn kinh phí để thực hiện các quy định trong </w:t>
      </w:r>
      <w:r w:rsidR="00721DEE">
        <w:rPr>
          <w:sz w:val="28"/>
          <w:szCs w:val="28"/>
        </w:rPr>
        <w:t xml:space="preserve">trong Luật Đất đai năm 2024, </w:t>
      </w:r>
      <w:r w:rsidRPr="002A238A">
        <w:rPr>
          <w:sz w:val="28"/>
          <w:szCs w:val="28"/>
          <w:lang w:val="vi-VN"/>
        </w:rPr>
        <w:t xml:space="preserve">Nghị quyết, ngoài nguồn kinh phí do ngân sách nhà nước cấp, huy động nguồn lực từ cơ quan, đơn vị và địa phương, hỗ trợ của các tổ chức xã hội, tổ chức quốc tế hoặc lồng ghép vào các chương trình, dự án khác để có nguồn kinh phí bảo đảm cho việc thực hiện </w:t>
      </w:r>
      <w:r w:rsidR="00721DEE">
        <w:rPr>
          <w:sz w:val="28"/>
          <w:szCs w:val="28"/>
        </w:rPr>
        <w:t xml:space="preserve">Luật Đất đai năm 2024, </w:t>
      </w:r>
      <w:r w:rsidRPr="002A238A">
        <w:rPr>
          <w:sz w:val="28"/>
          <w:szCs w:val="28"/>
          <w:lang w:val="vi-VN"/>
        </w:rPr>
        <w:t>Nghị quyết. </w:t>
      </w:r>
    </w:p>
    <w:p w14:paraId="7647E278" w14:textId="3C77893C" w:rsidR="00320429" w:rsidRPr="002A238A" w:rsidRDefault="00320429" w:rsidP="00052772">
      <w:pPr>
        <w:widowControl w:val="0"/>
        <w:tabs>
          <w:tab w:val="left" w:pos="2780"/>
          <w:tab w:val="center" w:pos="4631"/>
        </w:tabs>
        <w:spacing w:before="120" w:after="120" w:line="340" w:lineRule="exact"/>
        <w:ind w:firstLine="720"/>
        <w:jc w:val="both"/>
        <w:rPr>
          <w:sz w:val="28"/>
          <w:szCs w:val="28"/>
          <w:lang w:val="vi-VN"/>
        </w:rPr>
      </w:pPr>
      <w:r w:rsidRPr="002A238A">
        <w:rPr>
          <w:sz w:val="28"/>
          <w:szCs w:val="28"/>
          <w:lang w:val="vi-VN"/>
        </w:rPr>
        <w:t>- Kiểm tra, thanh tra, giám sát tình hình thực hiện:</w:t>
      </w:r>
      <w:r w:rsidR="00DE2F73" w:rsidRPr="002A238A">
        <w:rPr>
          <w:sz w:val="28"/>
          <w:szCs w:val="28"/>
          <w:lang w:val="vi-VN"/>
        </w:rPr>
        <w:t xml:space="preserve"> </w:t>
      </w:r>
      <w:r w:rsidRPr="002A238A">
        <w:rPr>
          <w:sz w:val="28"/>
          <w:lang w:val="vi-VN"/>
        </w:rPr>
        <w:t xml:space="preserve">Thực hiện công tác kiểm tra, thanh tra, giám sát tình hình thi hành </w:t>
      </w:r>
      <w:r w:rsidR="00721DEE">
        <w:rPr>
          <w:sz w:val="28"/>
          <w:szCs w:val="28"/>
        </w:rPr>
        <w:t xml:space="preserve">Luật Đất đai năm 2024, </w:t>
      </w:r>
      <w:r w:rsidRPr="002A238A">
        <w:rPr>
          <w:sz w:val="28"/>
          <w:lang w:val="vi-VN"/>
        </w:rPr>
        <w:t xml:space="preserve">Nghị quyết và các văn bản quy phạm pháp luật quy định chi tiết và hướng dẫn thi hành </w:t>
      </w:r>
      <w:r w:rsidR="00721DEE">
        <w:rPr>
          <w:sz w:val="28"/>
          <w:szCs w:val="28"/>
        </w:rPr>
        <w:t xml:space="preserve">Luật Đất đai năm 2024 và </w:t>
      </w:r>
      <w:r w:rsidRPr="002A238A">
        <w:rPr>
          <w:sz w:val="28"/>
          <w:lang w:val="vi-VN"/>
        </w:rPr>
        <w:t>Nghị quyết.</w:t>
      </w:r>
    </w:p>
    <w:p w14:paraId="3EC81187" w14:textId="37B440CC" w:rsidR="000351DB" w:rsidRPr="002A238A" w:rsidRDefault="000351DB" w:rsidP="00052772">
      <w:pPr>
        <w:widowControl w:val="0"/>
        <w:tabs>
          <w:tab w:val="left" w:pos="2780"/>
          <w:tab w:val="center" w:pos="4631"/>
        </w:tabs>
        <w:spacing w:before="120" w:after="120" w:line="340" w:lineRule="exact"/>
        <w:ind w:firstLine="720"/>
        <w:jc w:val="both"/>
        <w:outlineLvl w:val="0"/>
        <w:rPr>
          <w:rFonts w:ascii="Times New Roman Bold" w:hAnsi="Times New Roman Bold"/>
          <w:b/>
          <w:spacing w:val="-6"/>
          <w:sz w:val="26"/>
          <w:szCs w:val="26"/>
          <w:lang w:val="vi-VN"/>
        </w:rPr>
      </w:pPr>
      <w:r w:rsidRPr="002A238A">
        <w:rPr>
          <w:rFonts w:ascii="Times New Roman Bold" w:hAnsi="Times New Roman Bold"/>
          <w:b/>
          <w:spacing w:val="-6"/>
          <w:sz w:val="26"/>
          <w:szCs w:val="26"/>
          <w:lang w:val="vi-VN"/>
        </w:rPr>
        <w:t>VI</w:t>
      </w:r>
      <w:r w:rsidR="00B74BDA" w:rsidRPr="002A238A">
        <w:rPr>
          <w:rFonts w:ascii="Times New Roman Bold" w:hAnsi="Times New Roman Bold"/>
          <w:b/>
          <w:spacing w:val="-6"/>
          <w:sz w:val="26"/>
          <w:szCs w:val="26"/>
          <w:lang w:val="vi-VN"/>
        </w:rPr>
        <w:t>I</w:t>
      </w:r>
      <w:r w:rsidRPr="002A238A">
        <w:rPr>
          <w:rFonts w:ascii="Times New Roman Bold" w:hAnsi="Times New Roman Bold"/>
          <w:b/>
          <w:spacing w:val="-6"/>
          <w:sz w:val="26"/>
          <w:szCs w:val="26"/>
          <w:lang w:val="vi-VN"/>
        </w:rPr>
        <w:t>. THỜI GIAN DỰ KIẾN TRÌNH ỦY BAN THƯỜNG VỤ QUỐC HỘI, QUỐC HỘI</w:t>
      </w:r>
    </w:p>
    <w:p w14:paraId="1C552C4E" w14:textId="783A1C2D" w:rsidR="000351DB" w:rsidRPr="002A238A" w:rsidRDefault="000351DB" w:rsidP="00052772">
      <w:pPr>
        <w:widowControl w:val="0"/>
        <w:tabs>
          <w:tab w:val="left" w:pos="2780"/>
          <w:tab w:val="center" w:pos="4631"/>
        </w:tabs>
        <w:spacing w:before="120" w:after="120" w:line="340" w:lineRule="exact"/>
        <w:ind w:firstLine="720"/>
        <w:jc w:val="both"/>
        <w:rPr>
          <w:sz w:val="28"/>
          <w:szCs w:val="28"/>
          <w:lang w:val="vi-VN"/>
        </w:rPr>
      </w:pPr>
      <w:r w:rsidRPr="002A238A">
        <w:rPr>
          <w:sz w:val="28"/>
          <w:szCs w:val="28"/>
          <w:lang w:val="vi-VN"/>
        </w:rPr>
        <w:t xml:space="preserve">Hồ sơ </w:t>
      </w:r>
      <w:r w:rsidR="008044B7">
        <w:rPr>
          <w:sz w:val="28"/>
          <w:szCs w:val="28"/>
        </w:rPr>
        <w:t xml:space="preserve">đề nghị </w:t>
      </w:r>
      <w:r w:rsidRPr="002A238A">
        <w:rPr>
          <w:sz w:val="28"/>
          <w:szCs w:val="28"/>
          <w:lang w:val="vi-VN"/>
        </w:rPr>
        <w:t xml:space="preserve">xây dựng Nghị quyết dự kiến trình Chính phủ trong tháng </w:t>
      </w:r>
      <w:r w:rsidR="00AC12D6" w:rsidRPr="002A238A">
        <w:rPr>
          <w:sz w:val="28"/>
          <w:szCs w:val="28"/>
        </w:rPr>
        <w:t>5</w:t>
      </w:r>
      <w:r w:rsidRPr="002A238A">
        <w:rPr>
          <w:sz w:val="28"/>
          <w:szCs w:val="28"/>
          <w:lang w:val="vi-VN"/>
        </w:rPr>
        <w:t>/202</w:t>
      </w:r>
      <w:r w:rsidR="00D83C24" w:rsidRPr="002A238A">
        <w:rPr>
          <w:sz w:val="28"/>
          <w:szCs w:val="28"/>
          <w:lang w:val="vi-VN"/>
        </w:rPr>
        <w:t>4</w:t>
      </w:r>
      <w:r w:rsidRPr="002A238A">
        <w:rPr>
          <w:sz w:val="28"/>
          <w:szCs w:val="28"/>
          <w:lang w:val="vi-VN"/>
        </w:rPr>
        <w:t xml:space="preserve"> để Chính phủ cho ý kiến và trên cơ sở đó hoàn thiện hồ sơ trình Ủy ban thường vụ Quốc hội cho ý kiến</w:t>
      </w:r>
      <w:r w:rsidR="004930B8">
        <w:rPr>
          <w:sz w:val="28"/>
          <w:szCs w:val="28"/>
        </w:rPr>
        <w:t>,</w:t>
      </w:r>
      <w:r w:rsidRPr="002A238A">
        <w:rPr>
          <w:sz w:val="28"/>
          <w:szCs w:val="28"/>
          <w:lang w:val="vi-VN"/>
        </w:rPr>
        <w:t xml:space="preserve"> </w:t>
      </w:r>
      <w:r w:rsidR="009F3FB1" w:rsidRPr="002A238A">
        <w:rPr>
          <w:sz w:val="28"/>
          <w:szCs w:val="28"/>
          <w:lang w:val="vi-VN"/>
        </w:rPr>
        <w:t xml:space="preserve">trình Quốc hội </w:t>
      </w:r>
      <w:r w:rsidR="004930B8">
        <w:rPr>
          <w:sz w:val="28"/>
          <w:szCs w:val="28"/>
        </w:rPr>
        <w:t xml:space="preserve">ban hành </w:t>
      </w:r>
      <w:r w:rsidR="009F3FB1" w:rsidRPr="002A238A">
        <w:rPr>
          <w:sz w:val="28"/>
          <w:szCs w:val="28"/>
          <w:lang w:val="vi-VN"/>
        </w:rPr>
        <w:t>Nghị quyết</w:t>
      </w:r>
      <w:r w:rsidR="00CE7256" w:rsidRPr="002A238A">
        <w:rPr>
          <w:sz w:val="28"/>
          <w:szCs w:val="28"/>
          <w:lang w:val="vi-VN"/>
        </w:rPr>
        <w:t xml:space="preserve"> </w:t>
      </w:r>
      <w:r w:rsidR="004930B8">
        <w:rPr>
          <w:sz w:val="28"/>
          <w:szCs w:val="28"/>
        </w:rPr>
        <w:t xml:space="preserve">tại Kỳ họp lần thứ 7 Quốc hội khóa XV (dự kiến </w:t>
      </w:r>
      <w:r w:rsidR="00606CF6" w:rsidRPr="002A238A">
        <w:rPr>
          <w:sz w:val="28"/>
          <w:szCs w:val="28"/>
          <w:lang w:val="vi-VN"/>
        </w:rPr>
        <w:t>tháng 5/2024</w:t>
      </w:r>
      <w:r w:rsidR="004930B8">
        <w:rPr>
          <w:sz w:val="28"/>
          <w:szCs w:val="28"/>
        </w:rPr>
        <w:t>)</w:t>
      </w:r>
      <w:r w:rsidR="00606CF6" w:rsidRPr="002A238A">
        <w:rPr>
          <w:sz w:val="28"/>
          <w:szCs w:val="28"/>
          <w:lang w:val="vi-VN"/>
        </w:rPr>
        <w:t>.</w:t>
      </w:r>
    </w:p>
    <w:p w14:paraId="3BF4238F" w14:textId="35AF1B62" w:rsidR="00902AF3" w:rsidRPr="002A238A" w:rsidRDefault="00902AF3" w:rsidP="00052772">
      <w:pPr>
        <w:widowControl w:val="0"/>
        <w:spacing w:before="120" w:after="120" w:line="340" w:lineRule="exact"/>
        <w:ind w:firstLine="720"/>
        <w:jc w:val="both"/>
        <w:rPr>
          <w:spacing w:val="4"/>
          <w:sz w:val="28"/>
          <w:szCs w:val="28"/>
          <w:lang w:val="vi-VN"/>
        </w:rPr>
      </w:pPr>
      <w:r w:rsidRPr="002A238A">
        <w:rPr>
          <w:spacing w:val="4"/>
          <w:sz w:val="28"/>
          <w:szCs w:val="28"/>
          <w:lang w:val="zu-ZA"/>
        </w:rPr>
        <w:t>Trên đây là Tờ trình đề nghị xây dựng Nghị quyết của Quốc hội</w:t>
      </w:r>
      <w:r w:rsidR="00230542" w:rsidRPr="002A238A">
        <w:rPr>
          <w:spacing w:val="4"/>
          <w:sz w:val="28"/>
          <w:szCs w:val="28"/>
          <w:lang w:val="zu-ZA"/>
        </w:rPr>
        <w:t xml:space="preserve"> </w:t>
      </w:r>
      <w:r w:rsidR="00E83C06" w:rsidRPr="002A238A">
        <w:rPr>
          <w:sz w:val="28"/>
          <w:szCs w:val="28"/>
        </w:rPr>
        <w:t xml:space="preserve">sửa đổi, bổ sung </w:t>
      </w:r>
      <w:r w:rsidR="00492A39" w:rsidRPr="002A238A">
        <w:rPr>
          <w:sz w:val="28"/>
          <w:szCs w:val="28"/>
        </w:rPr>
        <w:t xml:space="preserve">khoản 1 </w:t>
      </w:r>
      <w:r w:rsidR="00E83C06" w:rsidRPr="002A238A">
        <w:rPr>
          <w:sz w:val="28"/>
          <w:szCs w:val="28"/>
        </w:rPr>
        <w:t xml:space="preserve">Điều 252 Luật Đất đai theo hướng </w:t>
      </w:r>
      <w:r w:rsidR="00E83C06" w:rsidRPr="002A238A">
        <w:rPr>
          <w:bCs/>
          <w:spacing w:val="-2"/>
          <w:sz w:val="28"/>
          <w:szCs w:val="28"/>
          <w:highlight w:val="white"/>
          <w:lang w:eastAsia="x-none"/>
        </w:rPr>
        <w:t xml:space="preserve">cho </w:t>
      </w:r>
      <w:r w:rsidR="00E83C06" w:rsidRPr="002A238A">
        <w:rPr>
          <w:sz w:val="28"/>
          <w:szCs w:val="28"/>
        </w:rPr>
        <w:t xml:space="preserve">phép Luật Đất đai số 31/2024/QH15 </w:t>
      </w:r>
      <w:r w:rsidR="00E83C06" w:rsidRPr="002A238A">
        <w:rPr>
          <w:sz w:val="28"/>
          <w:szCs w:val="28"/>
          <w:lang w:eastAsia="vi-VN"/>
        </w:rPr>
        <w:t>có hiệu lực thi hành từ ngày 01 tháng 7 năm 2024</w:t>
      </w:r>
      <w:r w:rsidRPr="002A238A">
        <w:rPr>
          <w:iCs/>
          <w:spacing w:val="4"/>
          <w:sz w:val="28"/>
          <w:szCs w:val="28"/>
          <w:lang w:val="vi-VN"/>
        </w:rPr>
        <w:t>, Bộ Tài nguyên và Môi trường</w:t>
      </w:r>
      <w:r w:rsidRPr="002A238A">
        <w:rPr>
          <w:iCs/>
          <w:spacing w:val="4"/>
          <w:sz w:val="28"/>
          <w:szCs w:val="28"/>
          <w:lang w:val="zu-ZA"/>
        </w:rPr>
        <w:t xml:space="preserve"> </w:t>
      </w:r>
      <w:r w:rsidRPr="002A238A">
        <w:rPr>
          <w:spacing w:val="4"/>
          <w:sz w:val="28"/>
          <w:szCs w:val="28"/>
          <w:lang w:val="zu-ZA"/>
        </w:rPr>
        <w:t>kính trình Chính phủ xem xét, quyết định.</w:t>
      </w:r>
    </w:p>
    <w:p w14:paraId="2004E8E9" w14:textId="0AEF7F5C" w:rsidR="00902AF3" w:rsidRPr="002A238A" w:rsidRDefault="00902AF3" w:rsidP="00052772">
      <w:pPr>
        <w:widowControl w:val="0"/>
        <w:spacing w:before="120" w:after="120" w:line="340" w:lineRule="exact"/>
        <w:ind w:firstLine="720"/>
        <w:jc w:val="both"/>
        <w:rPr>
          <w:i/>
          <w:sz w:val="28"/>
          <w:szCs w:val="28"/>
        </w:rPr>
      </w:pPr>
      <w:r w:rsidRPr="002A238A">
        <w:rPr>
          <w:i/>
          <w:sz w:val="28"/>
          <w:szCs w:val="28"/>
        </w:rPr>
        <w:t>(</w:t>
      </w:r>
      <w:r w:rsidR="007B7D37" w:rsidRPr="002A238A">
        <w:rPr>
          <w:i/>
          <w:sz w:val="28"/>
          <w:szCs w:val="28"/>
        </w:rPr>
        <w:t>X</w:t>
      </w:r>
      <w:r w:rsidRPr="002A238A">
        <w:rPr>
          <w:i/>
          <w:sz w:val="28"/>
          <w:szCs w:val="28"/>
        </w:rPr>
        <w:t xml:space="preserve">in gửi kèm Tờ trình các tài liệu trong Hồ sơ đề nghị xây dựng Nghị quyết của Quốc hội:(1) </w:t>
      </w:r>
      <w:r w:rsidR="004F4F34" w:rsidRPr="002A238A">
        <w:rPr>
          <w:i/>
          <w:sz w:val="28"/>
          <w:szCs w:val="28"/>
        </w:rPr>
        <w:t>Dự thảo Nghị quyết của Quốc hội</w:t>
      </w:r>
      <w:r w:rsidRPr="002A238A">
        <w:rPr>
          <w:i/>
          <w:sz w:val="28"/>
          <w:szCs w:val="28"/>
        </w:rPr>
        <w:t>; (</w:t>
      </w:r>
      <w:r w:rsidR="000A54C5" w:rsidRPr="002A238A">
        <w:rPr>
          <w:i/>
          <w:sz w:val="28"/>
          <w:szCs w:val="28"/>
        </w:rPr>
        <w:t>2</w:t>
      </w:r>
      <w:r w:rsidRPr="002A238A">
        <w:rPr>
          <w:i/>
          <w:sz w:val="28"/>
          <w:szCs w:val="28"/>
        </w:rPr>
        <w:t xml:space="preserve">) </w:t>
      </w:r>
      <w:r w:rsidR="004F4F34" w:rsidRPr="002A238A">
        <w:rPr>
          <w:i/>
          <w:sz w:val="28"/>
          <w:szCs w:val="28"/>
        </w:rPr>
        <w:t>Báo cáo đánh giá tác động chính sách</w:t>
      </w:r>
      <w:r w:rsidR="007B7D37" w:rsidRPr="002A238A">
        <w:rPr>
          <w:i/>
          <w:sz w:val="28"/>
          <w:szCs w:val="28"/>
        </w:rPr>
        <w:t xml:space="preserve">; (3) </w:t>
      </w:r>
      <w:r w:rsidRPr="002A238A">
        <w:rPr>
          <w:i/>
          <w:sz w:val="28"/>
          <w:szCs w:val="28"/>
        </w:rPr>
        <w:t xml:space="preserve">Bản tổng hợp, giải trình, tiếp thu ý kiến của </w:t>
      </w:r>
      <w:r w:rsidR="009C769C" w:rsidRPr="002A238A">
        <w:rPr>
          <w:i/>
          <w:sz w:val="28"/>
          <w:szCs w:val="28"/>
        </w:rPr>
        <w:t>các Bộ</w:t>
      </w:r>
      <w:r w:rsidR="005D6057" w:rsidRPr="002A238A">
        <w:rPr>
          <w:i/>
          <w:sz w:val="28"/>
          <w:szCs w:val="28"/>
        </w:rPr>
        <w:t>; (4) Báo cáo tiếp thu, giải trình ý kiến thẩm định của Bộ Tư pháp</w:t>
      </w:r>
      <w:r w:rsidR="007B7D37" w:rsidRPr="002A238A">
        <w:rPr>
          <w:i/>
          <w:sz w:val="28"/>
          <w:szCs w:val="28"/>
        </w:rPr>
        <w:t>)</w:t>
      </w:r>
      <w:r w:rsidR="00C071C1" w:rsidRPr="002A238A">
        <w:rPr>
          <w:i/>
          <w:sz w:val="28"/>
          <w:szCs w:val="28"/>
        </w:rPr>
        <w:t>.</w:t>
      </w:r>
    </w:p>
    <w:p w14:paraId="78B6DA93" w14:textId="77777777" w:rsidR="00435A30" w:rsidRPr="002A238A" w:rsidRDefault="00435A30" w:rsidP="00F36F00">
      <w:pPr>
        <w:widowControl w:val="0"/>
        <w:spacing w:before="120"/>
        <w:ind w:firstLine="720"/>
        <w:jc w:val="both"/>
        <w:rPr>
          <w:i/>
          <w:spacing w:val="-4"/>
          <w:sz w:val="28"/>
          <w:szCs w:val="28"/>
          <w:lang w:val="vi-VN"/>
        </w:rPr>
      </w:pPr>
    </w:p>
    <w:tbl>
      <w:tblPr>
        <w:tblW w:w="9628" w:type="dxa"/>
        <w:tblLook w:val="01E0" w:firstRow="1" w:lastRow="1" w:firstColumn="1" w:lastColumn="1" w:noHBand="0" w:noVBand="0"/>
      </w:tblPr>
      <w:tblGrid>
        <w:gridCol w:w="4868"/>
        <w:gridCol w:w="4760"/>
      </w:tblGrid>
      <w:tr w:rsidR="00CB7DEF" w:rsidRPr="002A238A" w14:paraId="5FDE064D" w14:textId="77777777" w:rsidTr="00C04A08">
        <w:trPr>
          <w:trHeight w:val="2113"/>
        </w:trPr>
        <w:tc>
          <w:tcPr>
            <w:tcW w:w="4868" w:type="dxa"/>
          </w:tcPr>
          <w:p w14:paraId="19EC2899" w14:textId="77777777" w:rsidR="000351DB" w:rsidRPr="002A238A" w:rsidRDefault="000351DB" w:rsidP="00F36F00">
            <w:pPr>
              <w:widowControl w:val="0"/>
              <w:rPr>
                <w:lang w:val="vi-VN"/>
              </w:rPr>
            </w:pPr>
            <w:r w:rsidRPr="002A238A">
              <w:rPr>
                <w:b/>
                <w:i/>
                <w:lang w:val="vi-VN"/>
              </w:rPr>
              <w:t>Nơi nhận:</w:t>
            </w:r>
          </w:p>
          <w:p w14:paraId="13DE3E57" w14:textId="598267FA" w:rsidR="000351DB" w:rsidRDefault="000351DB" w:rsidP="00F36F00">
            <w:pPr>
              <w:widowControl w:val="0"/>
              <w:rPr>
                <w:sz w:val="22"/>
                <w:szCs w:val="22"/>
                <w:lang w:val="vi-VN"/>
              </w:rPr>
            </w:pPr>
            <w:r w:rsidRPr="002A238A">
              <w:rPr>
                <w:sz w:val="22"/>
                <w:szCs w:val="22"/>
                <w:lang w:val="vi-VN"/>
              </w:rPr>
              <w:t>- Như trên;</w:t>
            </w:r>
          </w:p>
          <w:p w14:paraId="7ADBBA15" w14:textId="5A5CBE16" w:rsidR="006B549A" w:rsidRPr="006B549A" w:rsidRDefault="006B549A" w:rsidP="00F36F00">
            <w:pPr>
              <w:widowControl w:val="0"/>
              <w:rPr>
                <w:sz w:val="22"/>
                <w:szCs w:val="22"/>
              </w:rPr>
            </w:pPr>
            <w:r>
              <w:rPr>
                <w:sz w:val="22"/>
                <w:szCs w:val="22"/>
              </w:rPr>
              <w:t>- Thủ tướng Chính phủ (để b/c);</w:t>
            </w:r>
          </w:p>
          <w:p w14:paraId="354A7D65" w14:textId="1D540C7E" w:rsidR="00E91F9F" w:rsidRDefault="000351DB" w:rsidP="00F36F00">
            <w:pPr>
              <w:widowControl w:val="0"/>
              <w:rPr>
                <w:sz w:val="22"/>
                <w:szCs w:val="22"/>
                <w:lang w:val="vi-VN"/>
              </w:rPr>
            </w:pPr>
            <w:r w:rsidRPr="002A238A">
              <w:rPr>
                <w:sz w:val="22"/>
                <w:szCs w:val="22"/>
                <w:lang w:val="vi-VN"/>
              </w:rPr>
              <w:t xml:space="preserve">- </w:t>
            </w:r>
            <w:r w:rsidR="006B549A">
              <w:rPr>
                <w:sz w:val="22"/>
                <w:szCs w:val="22"/>
              </w:rPr>
              <w:t>PTTgCP Trần Hồng Hà (để b/c);</w:t>
            </w:r>
          </w:p>
          <w:p w14:paraId="23E8B57F" w14:textId="2A7A3988" w:rsidR="006B549A" w:rsidRPr="002A238A" w:rsidRDefault="006B549A" w:rsidP="00F36F00">
            <w:pPr>
              <w:widowControl w:val="0"/>
              <w:rPr>
                <w:sz w:val="22"/>
                <w:szCs w:val="22"/>
              </w:rPr>
            </w:pPr>
            <w:r>
              <w:rPr>
                <w:sz w:val="22"/>
                <w:szCs w:val="22"/>
              </w:rPr>
              <w:t>- Bộ trưởng Đặng Quốc Khánh (để b/c);</w:t>
            </w:r>
          </w:p>
          <w:p w14:paraId="36E1559A" w14:textId="77777777" w:rsidR="000351DB" w:rsidRPr="002A238A" w:rsidRDefault="000351DB" w:rsidP="00F36F00">
            <w:pPr>
              <w:widowControl w:val="0"/>
              <w:rPr>
                <w:sz w:val="22"/>
                <w:szCs w:val="22"/>
                <w:lang w:val="vi-VN"/>
              </w:rPr>
            </w:pPr>
            <w:r w:rsidRPr="002A238A">
              <w:rPr>
                <w:sz w:val="22"/>
                <w:szCs w:val="22"/>
                <w:lang w:val="vi-VN"/>
              </w:rPr>
              <w:t>- Văn phòng Chính phủ;</w:t>
            </w:r>
          </w:p>
          <w:p w14:paraId="7D9DBA7A" w14:textId="77777777" w:rsidR="000351DB" w:rsidRPr="002A238A" w:rsidRDefault="000351DB" w:rsidP="00F36F00">
            <w:pPr>
              <w:widowControl w:val="0"/>
              <w:rPr>
                <w:sz w:val="22"/>
                <w:szCs w:val="22"/>
                <w:lang w:val="vi-VN"/>
              </w:rPr>
            </w:pPr>
            <w:r w:rsidRPr="002A238A">
              <w:rPr>
                <w:sz w:val="22"/>
                <w:szCs w:val="22"/>
                <w:lang w:val="vi-VN"/>
              </w:rPr>
              <w:t xml:space="preserve">- Bộ Tư pháp; </w:t>
            </w:r>
          </w:p>
          <w:p w14:paraId="2707C9BE" w14:textId="6352E19E" w:rsidR="000351DB" w:rsidRPr="002A238A" w:rsidRDefault="000351DB" w:rsidP="00F36F00">
            <w:pPr>
              <w:widowControl w:val="0"/>
              <w:rPr>
                <w:lang w:val="vi-VN"/>
              </w:rPr>
            </w:pPr>
            <w:r w:rsidRPr="002A238A">
              <w:rPr>
                <w:sz w:val="22"/>
                <w:szCs w:val="22"/>
                <w:lang w:val="vi-VN"/>
              </w:rPr>
              <w:t xml:space="preserve">- Lưu : VT, VP (TH), </w:t>
            </w:r>
            <w:r w:rsidR="00431B33" w:rsidRPr="002A238A">
              <w:rPr>
                <w:sz w:val="22"/>
                <w:szCs w:val="22"/>
              </w:rPr>
              <w:t>ĐĐ</w:t>
            </w:r>
            <w:r w:rsidRPr="002A238A">
              <w:rPr>
                <w:sz w:val="22"/>
                <w:szCs w:val="22"/>
                <w:lang w:val="vi-VN"/>
              </w:rPr>
              <w:t>.</w:t>
            </w:r>
          </w:p>
        </w:tc>
        <w:tc>
          <w:tcPr>
            <w:tcW w:w="4760" w:type="dxa"/>
          </w:tcPr>
          <w:p w14:paraId="70D33565" w14:textId="1628E218" w:rsidR="000351DB" w:rsidRDefault="006B549A" w:rsidP="00F36F00">
            <w:pPr>
              <w:widowControl w:val="0"/>
              <w:ind w:left="720"/>
              <w:jc w:val="center"/>
              <w:rPr>
                <w:b/>
                <w:sz w:val="28"/>
                <w:szCs w:val="28"/>
                <w:lang w:val="vi-VN"/>
              </w:rPr>
            </w:pPr>
            <w:r>
              <w:rPr>
                <w:b/>
                <w:sz w:val="28"/>
                <w:szCs w:val="28"/>
              </w:rPr>
              <w:t xml:space="preserve">KT. </w:t>
            </w:r>
            <w:r w:rsidR="000351DB" w:rsidRPr="002A238A">
              <w:rPr>
                <w:b/>
                <w:sz w:val="28"/>
                <w:szCs w:val="28"/>
                <w:lang w:val="vi-VN"/>
              </w:rPr>
              <w:t>BỘ TRƯỞNG</w:t>
            </w:r>
          </w:p>
          <w:p w14:paraId="397664EC" w14:textId="7DA71E4C" w:rsidR="006B549A" w:rsidRPr="006B549A" w:rsidRDefault="006B549A" w:rsidP="00F36F00">
            <w:pPr>
              <w:widowControl w:val="0"/>
              <w:ind w:left="720"/>
              <w:jc w:val="center"/>
              <w:rPr>
                <w:b/>
                <w:sz w:val="28"/>
                <w:szCs w:val="28"/>
              </w:rPr>
            </w:pPr>
            <w:r>
              <w:rPr>
                <w:b/>
                <w:sz w:val="28"/>
                <w:szCs w:val="28"/>
              </w:rPr>
              <w:t>THỨ TRƯỞNG</w:t>
            </w:r>
          </w:p>
          <w:p w14:paraId="2804DD5A" w14:textId="2A310AF4" w:rsidR="00166B33" w:rsidRPr="002A238A" w:rsidRDefault="00166B33" w:rsidP="00F36F00">
            <w:pPr>
              <w:widowControl w:val="0"/>
              <w:ind w:left="720"/>
              <w:jc w:val="center"/>
              <w:rPr>
                <w:b/>
                <w:sz w:val="28"/>
                <w:szCs w:val="28"/>
                <w:lang w:val="vi-VN"/>
              </w:rPr>
            </w:pPr>
          </w:p>
          <w:p w14:paraId="71B44672" w14:textId="77777777" w:rsidR="000351DB" w:rsidRPr="002A238A" w:rsidRDefault="000351DB" w:rsidP="00F36F00">
            <w:pPr>
              <w:widowControl w:val="0"/>
              <w:ind w:left="720"/>
              <w:jc w:val="center"/>
              <w:rPr>
                <w:b/>
                <w:sz w:val="28"/>
                <w:szCs w:val="28"/>
                <w:lang w:val="vi-VN"/>
              </w:rPr>
            </w:pPr>
          </w:p>
          <w:p w14:paraId="2BFF6CD7" w14:textId="6F061F42" w:rsidR="000351DB" w:rsidRPr="002A238A" w:rsidRDefault="000351DB" w:rsidP="00F36F00">
            <w:pPr>
              <w:widowControl w:val="0"/>
              <w:ind w:left="720"/>
              <w:jc w:val="center"/>
              <w:rPr>
                <w:b/>
                <w:sz w:val="28"/>
                <w:szCs w:val="28"/>
                <w:lang w:val="vi-VN"/>
              </w:rPr>
            </w:pPr>
          </w:p>
          <w:p w14:paraId="58EA1BB7" w14:textId="77777777" w:rsidR="00E83C06" w:rsidRPr="002A238A" w:rsidRDefault="00E83C06" w:rsidP="00F36F00">
            <w:pPr>
              <w:widowControl w:val="0"/>
              <w:ind w:left="720"/>
              <w:jc w:val="center"/>
              <w:rPr>
                <w:b/>
                <w:sz w:val="28"/>
                <w:szCs w:val="28"/>
                <w:lang w:val="vi-VN"/>
              </w:rPr>
            </w:pPr>
          </w:p>
          <w:p w14:paraId="00FF3D77" w14:textId="77777777" w:rsidR="000351DB" w:rsidRPr="002A238A" w:rsidRDefault="000351DB" w:rsidP="00F36F00">
            <w:pPr>
              <w:widowControl w:val="0"/>
              <w:ind w:left="720"/>
              <w:jc w:val="center"/>
              <w:rPr>
                <w:b/>
                <w:sz w:val="28"/>
                <w:szCs w:val="28"/>
                <w:lang w:val="vi-VN"/>
              </w:rPr>
            </w:pPr>
          </w:p>
          <w:p w14:paraId="10EFF02F" w14:textId="334B8145" w:rsidR="000351DB" w:rsidRPr="002A238A" w:rsidRDefault="006B549A" w:rsidP="00F36F00">
            <w:pPr>
              <w:widowControl w:val="0"/>
              <w:spacing w:before="120"/>
              <w:ind w:left="720"/>
              <w:jc w:val="center"/>
              <w:rPr>
                <w:b/>
                <w:sz w:val="28"/>
                <w:szCs w:val="28"/>
                <w:lang w:val="vi-VN"/>
              </w:rPr>
            </w:pPr>
            <w:r>
              <w:rPr>
                <w:b/>
                <w:sz w:val="28"/>
                <w:szCs w:val="28"/>
              </w:rPr>
              <w:t>Lê Minh Ngân</w:t>
            </w:r>
            <w:r w:rsidR="00166B33" w:rsidRPr="002A238A">
              <w:rPr>
                <w:b/>
                <w:sz w:val="28"/>
                <w:szCs w:val="28"/>
                <w:lang w:val="vi-VN"/>
              </w:rPr>
              <w:t xml:space="preserve"> </w:t>
            </w:r>
          </w:p>
        </w:tc>
      </w:tr>
    </w:tbl>
    <w:p w14:paraId="63A49FE5" w14:textId="77777777" w:rsidR="00EA609D" w:rsidRPr="002A238A" w:rsidRDefault="00EA609D" w:rsidP="00F36F00">
      <w:pPr>
        <w:widowControl w:val="0"/>
        <w:tabs>
          <w:tab w:val="left" w:pos="2780"/>
          <w:tab w:val="center" w:pos="4631"/>
        </w:tabs>
        <w:autoSpaceDE w:val="0"/>
        <w:autoSpaceDN w:val="0"/>
        <w:adjustRightInd w:val="0"/>
        <w:spacing w:before="120" w:after="120" w:line="360" w:lineRule="exact"/>
        <w:jc w:val="both"/>
        <w:rPr>
          <w:b/>
          <w:bCs/>
          <w:lang w:val="vi-VN"/>
        </w:rPr>
      </w:pPr>
    </w:p>
    <w:sectPr w:rsidR="00EA609D" w:rsidRPr="002A238A" w:rsidSect="0030312E">
      <w:headerReference w:type="default" r:id="rId8"/>
      <w:footerReference w:type="even" r:id="rId9"/>
      <w:footerReference w:type="default" r:id="rId10"/>
      <w:pgSz w:w="11907" w:h="16840" w:code="9"/>
      <w:pgMar w:top="1077" w:right="1021" w:bottom="1077" w:left="1644" w:header="720" w:footer="720" w:gutter="0"/>
      <w:cols w:space="720"/>
      <w:noEndnote/>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2748103" w14:textId="77777777" w:rsidR="002279F5" w:rsidRDefault="002279F5">
      <w:r>
        <w:separator/>
      </w:r>
    </w:p>
  </w:endnote>
  <w:endnote w:type="continuationSeparator" w:id="0">
    <w:p w14:paraId="55939D32" w14:textId="77777777" w:rsidR="002279F5" w:rsidRDefault="002279F5">
      <w:r>
        <w:continuationSeparator/>
      </w:r>
    </w:p>
  </w:endnote>
  <w:endnote w:type="continuationNotice" w:id="1">
    <w:p w14:paraId="47080140" w14:textId="77777777" w:rsidR="002279F5" w:rsidRDefault="002279F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nTime">
    <w:altName w:val="Times New Roman"/>
    <w:charset w:val="00"/>
    <w:family w:val="swiss"/>
    <w:pitch w:val="variable"/>
    <w:sig w:usb0="0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44B8E2F" w14:textId="77777777" w:rsidR="00300875" w:rsidRDefault="00300875" w:rsidP="00EF4CC7">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719A7B36" w14:textId="77777777" w:rsidR="00300875" w:rsidRDefault="0030087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E9EE5D" w14:textId="77777777" w:rsidR="00300875" w:rsidRDefault="0030087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899EA7C" w14:textId="77777777" w:rsidR="002279F5" w:rsidRDefault="002279F5">
      <w:r>
        <w:separator/>
      </w:r>
    </w:p>
  </w:footnote>
  <w:footnote w:type="continuationSeparator" w:id="0">
    <w:p w14:paraId="0EF4BC3E" w14:textId="77777777" w:rsidR="002279F5" w:rsidRDefault="002279F5">
      <w:r>
        <w:continuationSeparator/>
      </w:r>
    </w:p>
  </w:footnote>
  <w:footnote w:type="continuationNotice" w:id="1">
    <w:p w14:paraId="651C65E8" w14:textId="77777777" w:rsidR="002279F5" w:rsidRDefault="002279F5"/>
  </w:footnote>
  <w:footnote w:id="2">
    <w:p w14:paraId="0D90DAFB" w14:textId="77777777" w:rsidR="00300875" w:rsidRDefault="00300875" w:rsidP="00FF6E8B">
      <w:pPr>
        <w:pStyle w:val="FootnoteText"/>
        <w:ind w:firstLine="284"/>
        <w:jc w:val="both"/>
      </w:pPr>
      <w:r>
        <w:rPr>
          <w:rStyle w:val="FootnoteReference"/>
        </w:rPr>
        <w:footnoteRef/>
      </w:r>
      <w:r>
        <w:t xml:space="preserve"> Gồm: (1) Nghị định quy định </w:t>
      </w:r>
      <w:r>
        <w:rPr>
          <w:spacing w:val="-2"/>
          <w:szCs w:val="28"/>
        </w:rPr>
        <w:t>quy định chi tiết thi hành một số điều của Luật Đất đai, (2) Nghị định</w:t>
      </w:r>
      <w:r w:rsidRPr="009D4C6B">
        <w:rPr>
          <w:spacing w:val="-2"/>
          <w:szCs w:val="28"/>
        </w:rPr>
        <w:t xml:space="preserve"> </w:t>
      </w:r>
      <w:r w:rsidRPr="00CC0B9D">
        <w:rPr>
          <w:spacing w:val="-2"/>
          <w:szCs w:val="28"/>
        </w:rPr>
        <w:t>quy định về bồi thường, hỗ trợ, tái định cư khi Nhà nước thu hồi đất</w:t>
      </w:r>
      <w:r>
        <w:rPr>
          <w:spacing w:val="-2"/>
          <w:szCs w:val="28"/>
        </w:rPr>
        <w:t xml:space="preserve">; (3) Nghị định </w:t>
      </w:r>
      <w:r w:rsidRPr="00CC0B9D">
        <w:rPr>
          <w:spacing w:val="-2"/>
          <w:szCs w:val="28"/>
        </w:rPr>
        <w:t>quy định về điều tra cơ bản đất đai; đăng ký, cấp giấy chứng nhận quyền sử dụng đất, quyền sở hữu tài sản gắn liền với đất và hệ thống thông tin đất đai</w:t>
      </w:r>
      <w:r>
        <w:rPr>
          <w:spacing w:val="-2"/>
          <w:szCs w:val="28"/>
        </w:rPr>
        <w:t xml:space="preserve"> và (4) Nghị định quy định về giá đất.</w:t>
      </w:r>
    </w:p>
  </w:footnote>
  <w:footnote w:id="3">
    <w:p w14:paraId="092D8237" w14:textId="77777777" w:rsidR="00300875" w:rsidRPr="008A6C6D" w:rsidRDefault="00300875" w:rsidP="00FF6E8B">
      <w:pPr>
        <w:pStyle w:val="FootnoteText"/>
        <w:ind w:firstLine="284"/>
        <w:jc w:val="both"/>
        <w:rPr>
          <w:spacing w:val="-2"/>
          <w:szCs w:val="28"/>
        </w:rPr>
      </w:pPr>
      <w:r>
        <w:rPr>
          <w:rStyle w:val="FootnoteReference"/>
        </w:rPr>
        <w:footnoteRef/>
      </w:r>
      <w:r>
        <w:t xml:space="preserve">  </w:t>
      </w:r>
      <w:r w:rsidRPr="008A6C6D">
        <w:rPr>
          <w:spacing w:val="-2"/>
          <w:szCs w:val="28"/>
        </w:rPr>
        <w:t xml:space="preserve">Các dự thảo Nghị định đều được gửi lấy ý kiến và đăng tải trên cổng Thông tin điện tử của Chính phủ và của Bộ Tài nguyên và Môi trường ngày 06 tháng 2 năm 2024, riêng dự thảo Nghị định quy định </w:t>
      </w:r>
      <w:r>
        <w:rPr>
          <w:spacing w:val="-2"/>
          <w:szCs w:val="28"/>
        </w:rPr>
        <w:t>quy định chi tiết thi hành một số điều của Luật Đất đai được gửi lấy ý kiến 02 lần.</w:t>
      </w:r>
    </w:p>
  </w:footnote>
  <w:footnote w:id="4">
    <w:p w14:paraId="1BA5EFB0" w14:textId="77777777" w:rsidR="00300875" w:rsidRPr="00422DB5" w:rsidRDefault="00300875" w:rsidP="00FF6E8B">
      <w:pPr>
        <w:ind w:firstLine="284"/>
        <w:jc w:val="both"/>
        <w:rPr>
          <w:sz w:val="20"/>
          <w:szCs w:val="20"/>
        </w:rPr>
      </w:pPr>
      <w:r w:rsidRPr="00B3479F">
        <w:rPr>
          <w:rStyle w:val="FootnoteReference"/>
          <w:sz w:val="20"/>
          <w:szCs w:val="20"/>
        </w:rPr>
        <w:footnoteRef/>
      </w:r>
      <w:r w:rsidRPr="00B3479F">
        <w:rPr>
          <w:sz w:val="20"/>
          <w:szCs w:val="20"/>
        </w:rPr>
        <w:t xml:space="preserve"> </w:t>
      </w:r>
      <w:r w:rsidRPr="00422DB5">
        <w:rPr>
          <w:sz w:val="20"/>
          <w:szCs w:val="20"/>
        </w:rPr>
        <w:t xml:space="preserve">Gồm: </w:t>
      </w:r>
      <w:r>
        <w:rPr>
          <w:sz w:val="20"/>
          <w:szCs w:val="20"/>
        </w:rPr>
        <w:t xml:space="preserve">(1) </w:t>
      </w:r>
      <w:r w:rsidRPr="00422DB5">
        <w:rPr>
          <w:sz w:val="20"/>
          <w:szCs w:val="20"/>
        </w:rPr>
        <w:t xml:space="preserve">Thông tư quy định kỹ thuật điều tra, đánh giá đất đai; kỹ thuật bảo vệ, cải tạo, phục hồi đất; </w:t>
      </w:r>
      <w:r>
        <w:rPr>
          <w:sz w:val="20"/>
          <w:szCs w:val="20"/>
        </w:rPr>
        <w:t xml:space="preserve">(2) </w:t>
      </w:r>
      <w:r w:rsidRPr="00422DB5">
        <w:rPr>
          <w:sz w:val="20"/>
          <w:szCs w:val="20"/>
        </w:rPr>
        <w:t>Thông tư quy định về thống kê, kiểm kê đất đai và lập bản đồ hiện trạng sử dụng đất</w:t>
      </w:r>
      <w:r>
        <w:rPr>
          <w:sz w:val="20"/>
          <w:szCs w:val="20"/>
        </w:rPr>
        <w:t>; (3)</w:t>
      </w:r>
      <w:r w:rsidRPr="00422DB5">
        <w:rPr>
          <w:sz w:val="20"/>
          <w:szCs w:val="20"/>
        </w:rPr>
        <w:t xml:space="preserve"> Thông tư quy định về hồ sơ địa chính, giấy chứng nhận quyền sử dụng đất, quyền sở hữu tài sản gắn liền với đất và </w:t>
      </w:r>
      <w:r>
        <w:rPr>
          <w:sz w:val="20"/>
          <w:szCs w:val="20"/>
        </w:rPr>
        <w:t xml:space="preserve">(4) </w:t>
      </w:r>
      <w:r w:rsidRPr="00422DB5">
        <w:rPr>
          <w:sz w:val="20"/>
          <w:szCs w:val="20"/>
        </w:rPr>
        <w:t xml:space="preserve">Thông tư quy định về nội dung, cấu trúc và kiểu thông tin cơ sở dữ liệu quốc gia về đất đai </w:t>
      </w:r>
    </w:p>
  </w:footnote>
  <w:footnote w:id="5">
    <w:p w14:paraId="754F11E2" w14:textId="4A4C35F0" w:rsidR="00300875" w:rsidRDefault="00300875" w:rsidP="00194B2F">
      <w:pPr>
        <w:pStyle w:val="FootnoteText"/>
        <w:ind w:firstLine="284"/>
      </w:pPr>
      <w:r>
        <w:rPr>
          <w:rStyle w:val="FootnoteReference"/>
        </w:rPr>
        <w:footnoteRef/>
      </w:r>
      <w:r>
        <w:t xml:space="preserve">  Công văn số 1954/BNG-UBNV ngày 16/4/2024 của Bộ Ngoại giao</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DE4473E" w14:textId="3D59C036" w:rsidR="00300875" w:rsidRDefault="00300875" w:rsidP="0014330B">
    <w:pPr>
      <w:pStyle w:val="Header"/>
      <w:jc w:val="center"/>
    </w:pPr>
    <w:r>
      <w:fldChar w:fldCharType="begin"/>
    </w:r>
    <w:r>
      <w:instrText xml:space="preserve"> PAGE   \* MERGEFORMAT </w:instrText>
    </w:r>
    <w:r>
      <w:fldChar w:fldCharType="separate"/>
    </w:r>
    <w:r>
      <w:rPr>
        <w:noProof/>
      </w:rPr>
      <w:t>6</w:t>
    </w:r>
    <w:r>
      <w:rPr>
        <w:noProof/>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8555A0"/>
    <w:multiLevelType w:val="hybridMultilevel"/>
    <w:tmpl w:val="3E8033E0"/>
    <w:lvl w:ilvl="0" w:tplc="075483C2">
      <w:start w:val="1"/>
      <w:numFmt w:val="decimal"/>
      <w:lvlText w:val="2.%1."/>
      <w:lvlJc w:val="righ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15:restartNumberingAfterBreak="0">
    <w:nsid w:val="199B10D3"/>
    <w:multiLevelType w:val="hybridMultilevel"/>
    <w:tmpl w:val="7468581C"/>
    <w:lvl w:ilvl="0" w:tplc="0F1ACD6A">
      <w:start w:val="1"/>
      <w:numFmt w:val="lowerLetter"/>
      <w:suff w:val="space"/>
      <w:lvlText w:val="%1)"/>
      <w:lvlJc w:val="left"/>
      <w:pPr>
        <w:ind w:left="0" w:firstLine="72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2" w15:restartNumberingAfterBreak="0">
    <w:nsid w:val="1A8219F7"/>
    <w:multiLevelType w:val="hybridMultilevel"/>
    <w:tmpl w:val="66DC970A"/>
    <w:lvl w:ilvl="0" w:tplc="20E098C6">
      <w:start w:val="4"/>
      <w:numFmt w:val="bullet"/>
      <w:suff w:val="space"/>
      <w:lvlText w:val="-"/>
      <w:lvlJc w:val="left"/>
      <w:pPr>
        <w:ind w:left="0" w:firstLine="720"/>
      </w:pPr>
      <w:rPr>
        <w:rFonts w:ascii="Times New Roman" w:eastAsia="Times New Roman" w:hAnsi="Times New Roman" w:cs="Times New Roman"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3" w15:restartNumberingAfterBreak="0">
    <w:nsid w:val="1BA41C93"/>
    <w:multiLevelType w:val="hybridMultilevel"/>
    <w:tmpl w:val="9CCEFD7C"/>
    <w:lvl w:ilvl="0" w:tplc="6CAC6752">
      <w:start w:val="1"/>
      <w:numFmt w:val="decimal"/>
      <w:suff w:val="space"/>
      <w:lvlText w:val="%1."/>
      <w:lvlJc w:val="left"/>
      <w:pPr>
        <w:ind w:left="0" w:firstLine="720"/>
      </w:pPr>
      <w:rPr>
        <w:rFonts w:hint="default"/>
      </w:rPr>
    </w:lvl>
    <w:lvl w:ilvl="1" w:tplc="297035B0">
      <w:start w:val="1"/>
      <w:numFmt w:val="lowerLetter"/>
      <w:suff w:val="space"/>
      <w:lvlText w:val="%2)"/>
      <w:lvlJc w:val="left"/>
      <w:pPr>
        <w:ind w:left="0" w:firstLine="720"/>
      </w:pPr>
      <w:rPr>
        <w:rFonts w:hint="default"/>
      </w:r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1F3A3B49"/>
    <w:multiLevelType w:val="hybridMultilevel"/>
    <w:tmpl w:val="0F92D662"/>
    <w:lvl w:ilvl="0" w:tplc="5BEC0B0C">
      <w:start w:val="1"/>
      <w:numFmt w:val="low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5" w15:restartNumberingAfterBreak="0">
    <w:nsid w:val="22D6309C"/>
    <w:multiLevelType w:val="multilevel"/>
    <w:tmpl w:val="5F469B6A"/>
    <w:lvl w:ilvl="0">
      <w:start w:val="1"/>
      <w:numFmt w:val="decimal"/>
      <w:suff w:val="space"/>
      <w:lvlText w:val="%1."/>
      <w:lvlJc w:val="left"/>
      <w:pPr>
        <w:ind w:left="0" w:firstLine="720"/>
      </w:pPr>
      <w:rPr>
        <w:rFonts w:hint="default"/>
      </w:rPr>
    </w:lvl>
    <w:lvl w:ilvl="1">
      <w:start w:val="1"/>
      <w:numFmt w:val="decimal"/>
      <w:isLgl/>
      <w:suff w:val="space"/>
      <w:lvlText w:val="%1.%2."/>
      <w:lvlJc w:val="left"/>
      <w:pPr>
        <w:ind w:left="131" w:firstLine="720"/>
      </w:pPr>
      <w:rPr>
        <w:rFonts w:hint="default"/>
        <w:b/>
        <w:i/>
      </w:rPr>
    </w:lvl>
    <w:lvl w:ilvl="2">
      <w:start w:val="1"/>
      <w:numFmt w:val="decimal"/>
      <w:isLgl/>
      <w:lvlText w:val="%1.%2.%3."/>
      <w:lvlJc w:val="left"/>
      <w:pPr>
        <w:ind w:left="1440" w:hanging="720"/>
      </w:pPr>
      <w:rPr>
        <w:rFonts w:hint="default"/>
        <w:b/>
        <w:i/>
      </w:rPr>
    </w:lvl>
    <w:lvl w:ilvl="3">
      <w:start w:val="1"/>
      <w:numFmt w:val="decimal"/>
      <w:isLgl/>
      <w:lvlText w:val="%1.%2.%3.%4."/>
      <w:lvlJc w:val="left"/>
      <w:pPr>
        <w:ind w:left="1800" w:hanging="1080"/>
      </w:pPr>
      <w:rPr>
        <w:rFonts w:hint="default"/>
        <w:b/>
        <w:i/>
      </w:rPr>
    </w:lvl>
    <w:lvl w:ilvl="4">
      <w:start w:val="1"/>
      <w:numFmt w:val="decimal"/>
      <w:isLgl/>
      <w:lvlText w:val="%1.%2.%3.%4.%5."/>
      <w:lvlJc w:val="left"/>
      <w:pPr>
        <w:ind w:left="1800" w:hanging="1080"/>
      </w:pPr>
      <w:rPr>
        <w:rFonts w:hint="default"/>
        <w:b/>
        <w:i/>
      </w:rPr>
    </w:lvl>
    <w:lvl w:ilvl="5">
      <w:start w:val="1"/>
      <w:numFmt w:val="decimal"/>
      <w:isLgl/>
      <w:lvlText w:val="%1.%2.%3.%4.%5.%6."/>
      <w:lvlJc w:val="left"/>
      <w:pPr>
        <w:ind w:left="2160" w:hanging="1440"/>
      </w:pPr>
      <w:rPr>
        <w:rFonts w:hint="default"/>
        <w:b/>
        <w:i/>
      </w:rPr>
    </w:lvl>
    <w:lvl w:ilvl="6">
      <w:start w:val="1"/>
      <w:numFmt w:val="decimal"/>
      <w:isLgl/>
      <w:lvlText w:val="%1.%2.%3.%4.%5.%6.%7."/>
      <w:lvlJc w:val="left"/>
      <w:pPr>
        <w:ind w:left="2520" w:hanging="1800"/>
      </w:pPr>
      <w:rPr>
        <w:rFonts w:hint="default"/>
        <w:b/>
        <w:i/>
      </w:rPr>
    </w:lvl>
    <w:lvl w:ilvl="7">
      <w:start w:val="1"/>
      <w:numFmt w:val="decimal"/>
      <w:isLgl/>
      <w:lvlText w:val="%1.%2.%3.%4.%5.%6.%7.%8."/>
      <w:lvlJc w:val="left"/>
      <w:pPr>
        <w:ind w:left="2520" w:hanging="1800"/>
      </w:pPr>
      <w:rPr>
        <w:rFonts w:hint="default"/>
        <w:b/>
        <w:i/>
      </w:rPr>
    </w:lvl>
    <w:lvl w:ilvl="8">
      <w:start w:val="1"/>
      <w:numFmt w:val="decimal"/>
      <w:isLgl/>
      <w:lvlText w:val="%1.%2.%3.%4.%5.%6.%7.%8.%9."/>
      <w:lvlJc w:val="left"/>
      <w:pPr>
        <w:ind w:left="2880" w:hanging="2160"/>
      </w:pPr>
      <w:rPr>
        <w:rFonts w:hint="default"/>
        <w:b/>
        <w:i/>
      </w:rPr>
    </w:lvl>
  </w:abstractNum>
  <w:abstractNum w:abstractNumId="6" w15:restartNumberingAfterBreak="0">
    <w:nsid w:val="23A41569"/>
    <w:multiLevelType w:val="hybridMultilevel"/>
    <w:tmpl w:val="416415B2"/>
    <w:lvl w:ilvl="0" w:tplc="D35E640A">
      <w:start w:val="1"/>
      <w:numFmt w:val="bullet"/>
      <w:lvlText w:val=""/>
      <w:lvlJc w:val="left"/>
      <w:pPr>
        <w:tabs>
          <w:tab w:val="num" w:pos="720"/>
        </w:tabs>
        <w:ind w:left="720" w:hanging="360"/>
      </w:pPr>
      <w:rPr>
        <w:rFonts w:ascii="Wingdings" w:hAnsi="Wingdings" w:hint="default"/>
      </w:rPr>
    </w:lvl>
    <w:lvl w:ilvl="1" w:tplc="45E6105C" w:tentative="1">
      <w:start w:val="1"/>
      <w:numFmt w:val="bullet"/>
      <w:lvlText w:val=""/>
      <w:lvlJc w:val="left"/>
      <w:pPr>
        <w:tabs>
          <w:tab w:val="num" w:pos="1440"/>
        </w:tabs>
        <w:ind w:left="1440" w:hanging="360"/>
      </w:pPr>
      <w:rPr>
        <w:rFonts w:ascii="Wingdings" w:hAnsi="Wingdings" w:hint="default"/>
      </w:rPr>
    </w:lvl>
    <w:lvl w:ilvl="2" w:tplc="F6A47638" w:tentative="1">
      <w:start w:val="1"/>
      <w:numFmt w:val="bullet"/>
      <w:lvlText w:val=""/>
      <w:lvlJc w:val="left"/>
      <w:pPr>
        <w:tabs>
          <w:tab w:val="num" w:pos="2160"/>
        </w:tabs>
        <w:ind w:left="2160" w:hanging="360"/>
      </w:pPr>
      <w:rPr>
        <w:rFonts w:ascii="Wingdings" w:hAnsi="Wingdings" w:hint="default"/>
      </w:rPr>
    </w:lvl>
    <w:lvl w:ilvl="3" w:tplc="D19E5116" w:tentative="1">
      <w:start w:val="1"/>
      <w:numFmt w:val="bullet"/>
      <w:lvlText w:val=""/>
      <w:lvlJc w:val="left"/>
      <w:pPr>
        <w:tabs>
          <w:tab w:val="num" w:pos="2880"/>
        </w:tabs>
        <w:ind w:left="2880" w:hanging="360"/>
      </w:pPr>
      <w:rPr>
        <w:rFonts w:ascii="Wingdings" w:hAnsi="Wingdings" w:hint="default"/>
      </w:rPr>
    </w:lvl>
    <w:lvl w:ilvl="4" w:tplc="4BE4EC22" w:tentative="1">
      <w:start w:val="1"/>
      <w:numFmt w:val="bullet"/>
      <w:lvlText w:val=""/>
      <w:lvlJc w:val="left"/>
      <w:pPr>
        <w:tabs>
          <w:tab w:val="num" w:pos="3600"/>
        </w:tabs>
        <w:ind w:left="3600" w:hanging="360"/>
      </w:pPr>
      <w:rPr>
        <w:rFonts w:ascii="Wingdings" w:hAnsi="Wingdings" w:hint="default"/>
      </w:rPr>
    </w:lvl>
    <w:lvl w:ilvl="5" w:tplc="6C5C5C48" w:tentative="1">
      <w:start w:val="1"/>
      <w:numFmt w:val="bullet"/>
      <w:lvlText w:val=""/>
      <w:lvlJc w:val="left"/>
      <w:pPr>
        <w:tabs>
          <w:tab w:val="num" w:pos="4320"/>
        </w:tabs>
        <w:ind w:left="4320" w:hanging="360"/>
      </w:pPr>
      <w:rPr>
        <w:rFonts w:ascii="Wingdings" w:hAnsi="Wingdings" w:hint="default"/>
      </w:rPr>
    </w:lvl>
    <w:lvl w:ilvl="6" w:tplc="C888ADE0" w:tentative="1">
      <w:start w:val="1"/>
      <w:numFmt w:val="bullet"/>
      <w:lvlText w:val=""/>
      <w:lvlJc w:val="left"/>
      <w:pPr>
        <w:tabs>
          <w:tab w:val="num" w:pos="5040"/>
        </w:tabs>
        <w:ind w:left="5040" w:hanging="360"/>
      </w:pPr>
      <w:rPr>
        <w:rFonts w:ascii="Wingdings" w:hAnsi="Wingdings" w:hint="default"/>
      </w:rPr>
    </w:lvl>
    <w:lvl w:ilvl="7" w:tplc="EF0E9222" w:tentative="1">
      <w:start w:val="1"/>
      <w:numFmt w:val="bullet"/>
      <w:lvlText w:val=""/>
      <w:lvlJc w:val="left"/>
      <w:pPr>
        <w:tabs>
          <w:tab w:val="num" w:pos="5760"/>
        </w:tabs>
        <w:ind w:left="5760" w:hanging="360"/>
      </w:pPr>
      <w:rPr>
        <w:rFonts w:ascii="Wingdings" w:hAnsi="Wingdings" w:hint="default"/>
      </w:rPr>
    </w:lvl>
    <w:lvl w:ilvl="8" w:tplc="C48476BC"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36396169"/>
    <w:multiLevelType w:val="hybridMultilevel"/>
    <w:tmpl w:val="82BC0612"/>
    <w:lvl w:ilvl="0" w:tplc="5B0E96FA">
      <w:start w:val="4"/>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4D8769BA"/>
    <w:multiLevelType w:val="hybridMultilevel"/>
    <w:tmpl w:val="74F44E9E"/>
    <w:lvl w:ilvl="0" w:tplc="B7D040BC">
      <w:start w:val="3"/>
      <w:numFmt w:val="bullet"/>
      <w:suff w:val="space"/>
      <w:lvlText w:val="-"/>
      <w:lvlJc w:val="left"/>
      <w:pPr>
        <w:ind w:left="0" w:firstLine="72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15:restartNumberingAfterBreak="0">
    <w:nsid w:val="50B207E7"/>
    <w:multiLevelType w:val="hybridMultilevel"/>
    <w:tmpl w:val="5FB64E8A"/>
    <w:lvl w:ilvl="0" w:tplc="8ECEFC52">
      <w:start w:val="1"/>
      <w:numFmt w:val="decimal"/>
      <w:lvlText w:val="(%1)"/>
      <w:lvlJc w:val="left"/>
      <w:pPr>
        <w:ind w:left="928"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58A158F8"/>
    <w:multiLevelType w:val="hybridMultilevel"/>
    <w:tmpl w:val="487E5BB2"/>
    <w:lvl w:ilvl="0" w:tplc="88080110">
      <w:start w:val="1"/>
      <w:numFmt w:val="decimal"/>
      <w:suff w:val="space"/>
      <w:lvlText w:val="%1."/>
      <w:lvlJc w:val="left"/>
      <w:pPr>
        <w:ind w:left="0" w:firstLine="720"/>
      </w:pPr>
      <w:rPr>
        <w:rFonts w:ascii="Times New Roman" w:hAnsi="Times New Roman" w:hint="default"/>
        <w:b/>
        <w:i/>
      </w:rPr>
    </w:lvl>
    <w:lvl w:ilvl="1" w:tplc="04090019" w:tentative="1">
      <w:start w:val="1"/>
      <w:numFmt w:val="lowerLetter"/>
      <w:lvlText w:val="%2."/>
      <w:lvlJc w:val="left"/>
      <w:pPr>
        <w:tabs>
          <w:tab w:val="num" w:pos="1640"/>
        </w:tabs>
        <w:ind w:left="1640" w:hanging="360"/>
      </w:pPr>
    </w:lvl>
    <w:lvl w:ilvl="2" w:tplc="0409001B" w:tentative="1">
      <w:start w:val="1"/>
      <w:numFmt w:val="lowerRoman"/>
      <w:lvlText w:val="%3."/>
      <w:lvlJc w:val="right"/>
      <w:pPr>
        <w:tabs>
          <w:tab w:val="num" w:pos="2360"/>
        </w:tabs>
        <w:ind w:left="2360" w:hanging="180"/>
      </w:pPr>
    </w:lvl>
    <w:lvl w:ilvl="3" w:tplc="0409000F" w:tentative="1">
      <w:start w:val="1"/>
      <w:numFmt w:val="decimal"/>
      <w:lvlText w:val="%4."/>
      <w:lvlJc w:val="left"/>
      <w:pPr>
        <w:tabs>
          <w:tab w:val="num" w:pos="3080"/>
        </w:tabs>
        <w:ind w:left="3080" w:hanging="360"/>
      </w:pPr>
    </w:lvl>
    <w:lvl w:ilvl="4" w:tplc="04090019" w:tentative="1">
      <w:start w:val="1"/>
      <w:numFmt w:val="lowerLetter"/>
      <w:lvlText w:val="%5."/>
      <w:lvlJc w:val="left"/>
      <w:pPr>
        <w:tabs>
          <w:tab w:val="num" w:pos="3800"/>
        </w:tabs>
        <w:ind w:left="3800" w:hanging="360"/>
      </w:pPr>
    </w:lvl>
    <w:lvl w:ilvl="5" w:tplc="0409001B" w:tentative="1">
      <w:start w:val="1"/>
      <w:numFmt w:val="lowerRoman"/>
      <w:lvlText w:val="%6."/>
      <w:lvlJc w:val="right"/>
      <w:pPr>
        <w:tabs>
          <w:tab w:val="num" w:pos="4520"/>
        </w:tabs>
        <w:ind w:left="4520" w:hanging="180"/>
      </w:pPr>
    </w:lvl>
    <w:lvl w:ilvl="6" w:tplc="0409000F" w:tentative="1">
      <w:start w:val="1"/>
      <w:numFmt w:val="decimal"/>
      <w:lvlText w:val="%7."/>
      <w:lvlJc w:val="left"/>
      <w:pPr>
        <w:tabs>
          <w:tab w:val="num" w:pos="5240"/>
        </w:tabs>
        <w:ind w:left="5240" w:hanging="360"/>
      </w:pPr>
    </w:lvl>
    <w:lvl w:ilvl="7" w:tplc="04090019" w:tentative="1">
      <w:start w:val="1"/>
      <w:numFmt w:val="lowerLetter"/>
      <w:lvlText w:val="%8."/>
      <w:lvlJc w:val="left"/>
      <w:pPr>
        <w:tabs>
          <w:tab w:val="num" w:pos="5960"/>
        </w:tabs>
        <w:ind w:left="5960" w:hanging="360"/>
      </w:pPr>
    </w:lvl>
    <w:lvl w:ilvl="8" w:tplc="0409001B" w:tentative="1">
      <w:start w:val="1"/>
      <w:numFmt w:val="lowerRoman"/>
      <w:lvlText w:val="%9."/>
      <w:lvlJc w:val="right"/>
      <w:pPr>
        <w:tabs>
          <w:tab w:val="num" w:pos="6680"/>
        </w:tabs>
        <w:ind w:left="6680" w:hanging="180"/>
      </w:pPr>
    </w:lvl>
  </w:abstractNum>
  <w:abstractNum w:abstractNumId="11" w15:restartNumberingAfterBreak="0">
    <w:nsid w:val="5C2F4C33"/>
    <w:multiLevelType w:val="hybridMultilevel"/>
    <w:tmpl w:val="D3727300"/>
    <w:lvl w:ilvl="0" w:tplc="2B92D0E0">
      <w:start w:val="1"/>
      <w:numFmt w:val="decimal"/>
      <w:lvlText w:val="Điều %1."/>
      <w:lvlJc w:val="left"/>
      <w:pPr>
        <w:ind w:left="1620" w:hanging="360"/>
      </w:pPr>
      <w:rPr>
        <w:rFonts w:hint="default"/>
        <w:b/>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B671ACB"/>
    <w:multiLevelType w:val="hybridMultilevel"/>
    <w:tmpl w:val="1C82FA72"/>
    <w:lvl w:ilvl="0" w:tplc="075483C2">
      <w:start w:val="1"/>
      <w:numFmt w:val="decimal"/>
      <w:lvlText w:val="2.%1."/>
      <w:lvlJc w:val="righ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3" w15:restartNumberingAfterBreak="0">
    <w:nsid w:val="6C960571"/>
    <w:multiLevelType w:val="hybridMultilevel"/>
    <w:tmpl w:val="41666210"/>
    <w:lvl w:ilvl="0" w:tplc="18E2FDB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6D147712"/>
    <w:multiLevelType w:val="hybridMultilevel"/>
    <w:tmpl w:val="33361FFC"/>
    <w:lvl w:ilvl="0" w:tplc="075483C2">
      <w:start w:val="1"/>
      <w:numFmt w:val="decimal"/>
      <w:lvlText w:val="2.%1."/>
      <w:lvlJc w:val="right"/>
      <w:pPr>
        <w:ind w:left="1080" w:hanging="360"/>
      </w:pPr>
      <w:rPr>
        <w:rFonts w:hint="default"/>
        <w:i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4"/>
  </w:num>
  <w:num w:numId="2">
    <w:abstractNumId w:val="9"/>
  </w:num>
  <w:num w:numId="3">
    <w:abstractNumId w:val="7"/>
  </w:num>
  <w:num w:numId="4">
    <w:abstractNumId w:val="10"/>
  </w:num>
  <w:num w:numId="5">
    <w:abstractNumId w:val="11"/>
  </w:num>
  <w:num w:numId="6">
    <w:abstractNumId w:val="13"/>
  </w:num>
  <w:num w:numId="7">
    <w:abstractNumId w:val="8"/>
  </w:num>
  <w:num w:numId="8">
    <w:abstractNumId w:val="14"/>
  </w:num>
  <w:num w:numId="9">
    <w:abstractNumId w:val="0"/>
  </w:num>
  <w:num w:numId="10">
    <w:abstractNumId w:val="12"/>
  </w:num>
  <w:num w:numId="11">
    <w:abstractNumId w:val="5"/>
  </w:num>
  <w:num w:numId="12">
    <w:abstractNumId w:val="1"/>
  </w:num>
  <w:num w:numId="13">
    <w:abstractNumId w:val="2"/>
  </w:num>
  <w:num w:numId="14">
    <w:abstractNumId w:val="3"/>
  </w:num>
  <w:num w:numId="1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40"/>
  <w:drawingGridVerticalSpacing w:val="381"/>
  <w:displayHorizontalDrawingGridEvery w:val="2"/>
  <w:characterSpacingControl w:val="doNotCompress"/>
  <w:footnotePr>
    <w:footnote w:id="-1"/>
    <w:footnote w:id="0"/>
    <w:footnote w:id="1"/>
  </w:footnotePr>
  <w:endnotePr>
    <w:endnote w:id="-1"/>
    <w:endnote w:id="0"/>
    <w:endnote w:id="1"/>
  </w:endnotePr>
  <w:compat>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94F68"/>
    <w:rsid w:val="00001F8B"/>
    <w:rsid w:val="00003FAA"/>
    <w:rsid w:val="000178ED"/>
    <w:rsid w:val="00020F6A"/>
    <w:rsid w:val="00027BB2"/>
    <w:rsid w:val="0003406A"/>
    <w:rsid w:val="000351DB"/>
    <w:rsid w:val="00036330"/>
    <w:rsid w:val="00043523"/>
    <w:rsid w:val="00047C18"/>
    <w:rsid w:val="00052772"/>
    <w:rsid w:val="00054BA4"/>
    <w:rsid w:val="000562DB"/>
    <w:rsid w:val="00060B69"/>
    <w:rsid w:val="0006135A"/>
    <w:rsid w:val="000632CB"/>
    <w:rsid w:val="000723F7"/>
    <w:rsid w:val="00076C97"/>
    <w:rsid w:val="00080C1A"/>
    <w:rsid w:val="00083BB7"/>
    <w:rsid w:val="000841B9"/>
    <w:rsid w:val="00085865"/>
    <w:rsid w:val="000944AB"/>
    <w:rsid w:val="00095C18"/>
    <w:rsid w:val="000A0A8F"/>
    <w:rsid w:val="000A3B91"/>
    <w:rsid w:val="000A54C5"/>
    <w:rsid w:val="000A7979"/>
    <w:rsid w:val="000B14C6"/>
    <w:rsid w:val="000B33E1"/>
    <w:rsid w:val="000C00B2"/>
    <w:rsid w:val="000C0B29"/>
    <w:rsid w:val="000C4289"/>
    <w:rsid w:val="000C4DB8"/>
    <w:rsid w:val="000C5E59"/>
    <w:rsid w:val="000D03CF"/>
    <w:rsid w:val="000D25F3"/>
    <w:rsid w:val="000D68BD"/>
    <w:rsid w:val="000E2641"/>
    <w:rsid w:val="000E7973"/>
    <w:rsid w:val="001018B4"/>
    <w:rsid w:val="0010310E"/>
    <w:rsid w:val="00106FAC"/>
    <w:rsid w:val="001108C6"/>
    <w:rsid w:val="00111391"/>
    <w:rsid w:val="00111437"/>
    <w:rsid w:val="00123A62"/>
    <w:rsid w:val="00123D7C"/>
    <w:rsid w:val="001246CE"/>
    <w:rsid w:val="001258C1"/>
    <w:rsid w:val="00135FD6"/>
    <w:rsid w:val="00137485"/>
    <w:rsid w:val="0014330B"/>
    <w:rsid w:val="00144B4B"/>
    <w:rsid w:val="0015025F"/>
    <w:rsid w:val="001524AD"/>
    <w:rsid w:val="00156CF1"/>
    <w:rsid w:val="00161E69"/>
    <w:rsid w:val="001636C9"/>
    <w:rsid w:val="00164354"/>
    <w:rsid w:val="00164586"/>
    <w:rsid w:val="00166B33"/>
    <w:rsid w:val="00167A7E"/>
    <w:rsid w:val="00170F27"/>
    <w:rsid w:val="00173155"/>
    <w:rsid w:val="001748DF"/>
    <w:rsid w:val="00181CFD"/>
    <w:rsid w:val="00182CB0"/>
    <w:rsid w:val="001918E4"/>
    <w:rsid w:val="001935EA"/>
    <w:rsid w:val="00194B2F"/>
    <w:rsid w:val="001959D8"/>
    <w:rsid w:val="00197702"/>
    <w:rsid w:val="001A0C04"/>
    <w:rsid w:val="001A258C"/>
    <w:rsid w:val="001A3BAA"/>
    <w:rsid w:val="001B1442"/>
    <w:rsid w:val="001C218F"/>
    <w:rsid w:val="001C2DA1"/>
    <w:rsid w:val="001E16BB"/>
    <w:rsid w:val="001E18F6"/>
    <w:rsid w:val="001E1DF6"/>
    <w:rsid w:val="001E23FF"/>
    <w:rsid w:val="001E34F2"/>
    <w:rsid w:val="001E5A31"/>
    <w:rsid w:val="001F02DF"/>
    <w:rsid w:val="001F3BC9"/>
    <w:rsid w:val="001F55D8"/>
    <w:rsid w:val="00201C56"/>
    <w:rsid w:val="00203B97"/>
    <w:rsid w:val="0021031E"/>
    <w:rsid w:val="00211110"/>
    <w:rsid w:val="00213F7E"/>
    <w:rsid w:val="00216ADD"/>
    <w:rsid w:val="002170C6"/>
    <w:rsid w:val="002206BE"/>
    <w:rsid w:val="00220CCC"/>
    <w:rsid w:val="002279F5"/>
    <w:rsid w:val="002300DC"/>
    <w:rsid w:val="00230542"/>
    <w:rsid w:val="002343DD"/>
    <w:rsid w:val="0024671E"/>
    <w:rsid w:val="00250961"/>
    <w:rsid w:val="00251CF9"/>
    <w:rsid w:val="0026000B"/>
    <w:rsid w:val="00260DB6"/>
    <w:rsid w:val="00261501"/>
    <w:rsid w:val="00267A4C"/>
    <w:rsid w:val="00270FEA"/>
    <w:rsid w:val="00276892"/>
    <w:rsid w:val="002855B3"/>
    <w:rsid w:val="00285B1E"/>
    <w:rsid w:val="00295242"/>
    <w:rsid w:val="002963BB"/>
    <w:rsid w:val="00296F1E"/>
    <w:rsid w:val="002A0A9E"/>
    <w:rsid w:val="002A0E4D"/>
    <w:rsid w:val="002A238A"/>
    <w:rsid w:val="002A2820"/>
    <w:rsid w:val="002A3461"/>
    <w:rsid w:val="002A58EB"/>
    <w:rsid w:val="002B142A"/>
    <w:rsid w:val="002B29A1"/>
    <w:rsid w:val="002B3FB8"/>
    <w:rsid w:val="002B51B8"/>
    <w:rsid w:val="002B5A1C"/>
    <w:rsid w:val="002C02EE"/>
    <w:rsid w:val="002C12B0"/>
    <w:rsid w:val="002C2CDA"/>
    <w:rsid w:val="002C3DC4"/>
    <w:rsid w:val="002C590E"/>
    <w:rsid w:val="002C5EB6"/>
    <w:rsid w:val="002D1E3A"/>
    <w:rsid w:val="002E0B30"/>
    <w:rsid w:val="002F1B47"/>
    <w:rsid w:val="002F3B45"/>
    <w:rsid w:val="002F3F8F"/>
    <w:rsid w:val="002F4AEF"/>
    <w:rsid w:val="002F4C56"/>
    <w:rsid w:val="002F795E"/>
    <w:rsid w:val="00300875"/>
    <w:rsid w:val="0030312E"/>
    <w:rsid w:val="00305E2E"/>
    <w:rsid w:val="00312FCE"/>
    <w:rsid w:val="00315366"/>
    <w:rsid w:val="00315842"/>
    <w:rsid w:val="00315A3D"/>
    <w:rsid w:val="00316621"/>
    <w:rsid w:val="00317699"/>
    <w:rsid w:val="00317CE2"/>
    <w:rsid w:val="00317D23"/>
    <w:rsid w:val="00320429"/>
    <w:rsid w:val="00321DF3"/>
    <w:rsid w:val="00322CF4"/>
    <w:rsid w:val="00323DD9"/>
    <w:rsid w:val="00327B04"/>
    <w:rsid w:val="0033534C"/>
    <w:rsid w:val="00335B21"/>
    <w:rsid w:val="00344451"/>
    <w:rsid w:val="00356DEE"/>
    <w:rsid w:val="00357AA3"/>
    <w:rsid w:val="00361DA9"/>
    <w:rsid w:val="00365305"/>
    <w:rsid w:val="00367D41"/>
    <w:rsid w:val="00375C44"/>
    <w:rsid w:val="0038447A"/>
    <w:rsid w:val="00384CBE"/>
    <w:rsid w:val="00385BAD"/>
    <w:rsid w:val="00386BC7"/>
    <w:rsid w:val="00391CCC"/>
    <w:rsid w:val="0039375D"/>
    <w:rsid w:val="003942A8"/>
    <w:rsid w:val="00395B94"/>
    <w:rsid w:val="00397405"/>
    <w:rsid w:val="00397991"/>
    <w:rsid w:val="003A2B89"/>
    <w:rsid w:val="003A2CB8"/>
    <w:rsid w:val="003A4008"/>
    <w:rsid w:val="003A5F6B"/>
    <w:rsid w:val="003A6D2B"/>
    <w:rsid w:val="003B14E9"/>
    <w:rsid w:val="003B19EB"/>
    <w:rsid w:val="003B215B"/>
    <w:rsid w:val="003B2A4A"/>
    <w:rsid w:val="003B4DBF"/>
    <w:rsid w:val="003B72FD"/>
    <w:rsid w:val="003B7E6D"/>
    <w:rsid w:val="003C3098"/>
    <w:rsid w:val="003C4B27"/>
    <w:rsid w:val="003D1B88"/>
    <w:rsid w:val="003D270A"/>
    <w:rsid w:val="003D49B9"/>
    <w:rsid w:val="003E30E4"/>
    <w:rsid w:val="003E583C"/>
    <w:rsid w:val="003E6069"/>
    <w:rsid w:val="003E6891"/>
    <w:rsid w:val="003F204A"/>
    <w:rsid w:val="003F4324"/>
    <w:rsid w:val="003F4364"/>
    <w:rsid w:val="003F5EFC"/>
    <w:rsid w:val="003F6DDA"/>
    <w:rsid w:val="003F7902"/>
    <w:rsid w:val="003F7E8D"/>
    <w:rsid w:val="003F7F54"/>
    <w:rsid w:val="00403024"/>
    <w:rsid w:val="004040A7"/>
    <w:rsid w:val="0040523F"/>
    <w:rsid w:val="004137D5"/>
    <w:rsid w:val="00420262"/>
    <w:rsid w:val="004205E2"/>
    <w:rsid w:val="004229FA"/>
    <w:rsid w:val="0042572A"/>
    <w:rsid w:val="00426B09"/>
    <w:rsid w:val="00431B33"/>
    <w:rsid w:val="00435A30"/>
    <w:rsid w:val="00435ECA"/>
    <w:rsid w:val="0044426D"/>
    <w:rsid w:val="00445358"/>
    <w:rsid w:val="00450798"/>
    <w:rsid w:val="00452D39"/>
    <w:rsid w:val="0046089C"/>
    <w:rsid w:val="00460C4B"/>
    <w:rsid w:val="004636AA"/>
    <w:rsid w:val="00470F96"/>
    <w:rsid w:val="004726C2"/>
    <w:rsid w:val="00472FD0"/>
    <w:rsid w:val="00474A1C"/>
    <w:rsid w:val="00480331"/>
    <w:rsid w:val="00481623"/>
    <w:rsid w:val="00481BAB"/>
    <w:rsid w:val="004848D5"/>
    <w:rsid w:val="004879CD"/>
    <w:rsid w:val="00492A39"/>
    <w:rsid w:val="00492AFE"/>
    <w:rsid w:val="004930B8"/>
    <w:rsid w:val="00494FC6"/>
    <w:rsid w:val="004A54EE"/>
    <w:rsid w:val="004A63C4"/>
    <w:rsid w:val="004A645B"/>
    <w:rsid w:val="004A77F8"/>
    <w:rsid w:val="004B46A4"/>
    <w:rsid w:val="004B655A"/>
    <w:rsid w:val="004B6AB9"/>
    <w:rsid w:val="004C2172"/>
    <w:rsid w:val="004C36F7"/>
    <w:rsid w:val="004C4F1D"/>
    <w:rsid w:val="004C6E44"/>
    <w:rsid w:val="004D0685"/>
    <w:rsid w:val="004D1650"/>
    <w:rsid w:val="004D50C0"/>
    <w:rsid w:val="004D70B3"/>
    <w:rsid w:val="004D7D66"/>
    <w:rsid w:val="004E25AD"/>
    <w:rsid w:val="004E46B7"/>
    <w:rsid w:val="004E5A1E"/>
    <w:rsid w:val="004E5ABE"/>
    <w:rsid w:val="004E61E4"/>
    <w:rsid w:val="004E71F5"/>
    <w:rsid w:val="004F128F"/>
    <w:rsid w:val="004F2708"/>
    <w:rsid w:val="004F371B"/>
    <w:rsid w:val="004F4F34"/>
    <w:rsid w:val="004F639A"/>
    <w:rsid w:val="00506EF7"/>
    <w:rsid w:val="00510858"/>
    <w:rsid w:val="0051099E"/>
    <w:rsid w:val="00510C57"/>
    <w:rsid w:val="0051756D"/>
    <w:rsid w:val="0051796A"/>
    <w:rsid w:val="00521F5C"/>
    <w:rsid w:val="00523186"/>
    <w:rsid w:val="00524AA8"/>
    <w:rsid w:val="00536A6E"/>
    <w:rsid w:val="00536DD0"/>
    <w:rsid w:val="005415D5"/>
    <w:rsid w:val="00550BEE"/>
    <w:rsid w:val="00551A84"/>
    <w:rsid w:val="00552EE1"/>
    <w:rsid w:val="00561664"/>
    <w:rsid w:val="00575836"/>
    <w:rsid w:val="00583FE4"/>
    <w:rsid w:val="0059127C"/>
    <w:rsid w:val="005924AE"/>
    <w:rsid w:val="00592EB2"/>
    <w:rsid w:val="005A0F80"/>
    <w:rsid w:val="005A2628"/>
    <w:rsid w:val="005A647A"/>
    <w:rsid w:val="005A6BF0"/>
    <w:rsid w:val="005B3992"/>
    <w:rsid w:val="005B6B1B"/>
    <w:rsid w:val="005B6F9F"/>
    <w:rsid w:val="005B70C8"/>
    <w:rsid w:val="005C10D2"/>
    <w:rsid w:val="005C4DE4"/>
    <w:rsid w:val="005D151F"/>
    <w:rsid w:val="005D2DFE"/>
    <w:rsid w:val="005D6057"/>
    <w:rsid w:val="005D6867"/>
    <w:rsid w:val="005E12FD"/>
    <w:rsid w:val="005E51ED"/>
    <w:rsid w:val="005F2C00"/>
    <w:rsid w:val="005F339D"/>
    <w:rsid w:val="005F3620"/>
    <w:rsid w:val="005F7200"/>
    <w:rsid w:val="005F7E23"/>
    <w:rsid w:val="006022BB"/>
    <w:rsid w:val="0060618C"/>
    <w:rsid w:val="00606B40"/>
    <w:rsid w:val="00606CF6"/>
    <w:rsid w:val="006077BA"/>
    <w:rsid w:val="00610787"/>
    <w:rsid w:val="006141F2"/>
    <w:rsid w:val="00614641"/>
    <w:rsid w:val="00614FF0"/>
    <w:rsid w:val="006152E0"/>
    <w:rsid w:val="006152FB"/>
    <w:rsid w:val="00623E22"/>
    <w:rsid w:val="006307CD"/>
    <w:rsid w:val="00634D5F"/>
    <w:rsid w:val="006400BC"/>
    <w:rsid w:val="0064296A"/>
    <w:rsid w:val="00645CBE"/>
    <w:rsid w:val="00645D9C"/>
    <w:rsid w:val="00650C4A"/>
    <w:rsid w:val="00654BDA"/>
    <w:rsid w:val="006559B0"/>
    <w:rsid w:val="006608AF"/>
    <w:rsid w:val="006610BF"/>
    <w:rsid w:val="0066184F"/>
    <w:rsid w:val="006675B3"/>
    <w:rsid w:val="00667623"/>
    <w:rsid w:val="0066789F"/>
    <w:rsid w:val="0067077D"/>
    <w:rsid w:val="00672621"/>
    <w:rsid w:val="00681EB9"/>
    <w:rsid w:val="00684058"/>
    <w:rsid w:val="00690904"/>
    <w:rsid w:val="00693016"/>
    <w:rsid w:val="00694953"/>
    <w:rsid w:val="00696447"/>
    <w:rsid w:val="006B01D4"/>
    <w:rsid w:val="006B549A"/>
    <w:rsid w:val="006B6260"/>
    <w:rsid w:val="006B7443"/>
    <w:rsid w:val="006B7F04"/>
    <w:rsid w:val="006C159A"/>
    <w:rsid w:val="006C7992"/>
    <w:rsid w:val="006D05D1"/>
    <w:rsid w:val="006D30C9"/>
    <w:rsid w:val="006D4CD3"/>
    <w:rsid w:val="006F181D"/>
    <w:rsid w:val="006F2DB6"/>
    <w:rsid w:val="006F503A"/>
    <w:rsid w:val="00710FD1"/>
    <w:rsid w:val="007175E0"/>
    <w:rsid w:val="0071783C"/>
    <w:rsid w:val="00721DEE"/>
    <w:rsid w:val="00724E6E"/>
    <w:rsid w:val="007323B0"/>
    <w:rsid w:val="00736040"/>
    <w:rsid w:val="00737A46"/>
    <w:rsid w:val="00737FF4"/>
    <w:rsid w:val="00743C03"/>
    <w:rsid w:val="007450B3"/>
    <w:rsid w:val="007463A3"/>
    <w:rsid w:val="00746571"/>
    <w:rsid w:val="00752FE1"/>
    <w:rsid w:val="007539B8"/>
    <w:rsid w:val="007619D7"/>
    <w:rsid w:val="00763A18"/>
    <w:rsid w:val="007709F2"/>
    <w:rsid w:val="00773925"/>
    <w:rsid w:val="0077564F"/>
    <w:rsid w:val="00776175"/>
    <w:rsid w:val="007807D0"/>
    <w:rsid w:val="007809AF"/>
    <w:rsid w:val="00786D2D"/>
    <w:rsid w:val="00787E93"/>
    <w:rsid w:val="007916C3"/>
    <w:rsid w:val="007975C1"/>
    <w:rsid w:val="007A17E8"/>
    <w:rsid w:val="007A1B2E"/>
    <w:rsid w:val="007A3B52"/>
    <w:rsid w:val="007A6C04"/>
    <w:rsid w:val="007B08F6"/>
    <w:rsid w:val="007B7D37"/>
    <w:rsid w:val="007C2BA9"/>
    <w:rsid w:val="007C3863"/>
    <w:rsid w:val="007D04E2"/>
    <w:rsid w:val="007D75BF"/>
    <w:rsid w:val="007E171D"/>
    <w:rsid w:val="007E441B"/>
    <w:rsid w:val="007F0A0A"/>
    <w:rsid w:val="007F35DC"/>
    <w:rsid w:val="007F4BA7"/>
    <w:rsid w:val="007F6E07"/>
    <w:rsid w:val="00800990"/>
    <w:rsid w:val="00800B5F"/>
    <w:rsid w:val="008023E2"/>
    <w:rsid w:val="0080271A"/>
    <w:rsid w:val="00802E21"/>
    <w:rsid w:val="008044B7"/>
    <w:rsid w:val="00811F55"/>
    <w:rsid w:val="008126AE"/>
    <w:rsid w:val="008151DD"/>
    <w:rsid w:val="00815652"/>
    <w:rsid w:val="008223FC"/>
    <w:rsid w:val="00822B83"/>
    <w:rsid w:val="008278E1"/>
    <w:rsid w:val="0083061C"/>
    <w:rsid w:val="008313FA"/>
    <w:rsid w:val="00833857"/>
    <w:rsid w:val="00834881"/>
    <w:rsid w:val="00835C59"/>
    <w:rsid w:val="00837746"/>
    <w:rsid w:val="008411CA"/>
    <w:rsid w:val="0085032B"/>
    <w:rsid w:val="00853BBC"/>
    <w:rsid w:val="00860507"/>
    <w:rsid w:val="008626C9"/>
    <w:rsid w:val="00862EFE"/>
    <w:rsid w:val="008649B8"/>
    <w:rsid w:val="0086544B"/>
    <w:rsid w:val="00867810"/>
    <w:rsid w:val="00872CAF"/>
    <w:rsid w:val="0087339C"/>
    <w:rsid w:val="00876BFE"/>
    <w:rsid w:val="00886F44"/>
    <w:rsid w:val="008908E3"/>
    <w:rsid w:val="00891F64"/>
    <w:rsid w:val="0089342A"/>
    <w:rsid w:val="00894F68"/>
    <w:rsid w:val="00896EF5"/>
    <w:rsid w:val="008A349B"/>
    <w:rsid w:val="008A4C4F"/>
    <w:rsid w:val="008B0E18"/>
    <w:rsid w:val="008B1502"/>
    <w:rsid w:val="008B1F2B"/>
    <w:rsid w:val="008B3A37"/>
    <w:rsid w:val="008C0D54"/>
    <w:rsid w:val="008C2262"/>
    <w:rsid w:val="008C3FEB"/>
    <w:rsid w:val="008D04CF"/>
    <w:rsid w:val="008D593B"/>
    <w:rsid w:val="008D712F"/>
    <w:rsid w:val="008E49E8"/>
    <w:rsid w:val="008F1949"/>
    <w:rsid w:val="0090012D"/>
    <w:rsid w:val="00901CB0"/>
    <w:rsid w:val="00902826"/>
    <w:rsid w:val="00902AF3"/>
    <w:rsid w:val="00906B62"/>
    <w:rsid w:val="009117C0"/>
    <w:rsid w:val="0091208A"/>
    <w:rsid w:val="0091565D"/>
    <w:rsid w:val="009227BE"/>
    <w:rsid w:val="00923CBA"/>
    <w:rsid w:val="009259A5"/>
    <w:rsid w:val="00927DC3"/>
    <w:rsid w:val="00934737"/>
    <w:rsid w:val="00935347"/>
    <w:rsid w:val="00937DEF"/>
    <w:rsid w:val="009401B7"/>
    <w:rsid w:val="0094071D"/>
    <w:rsid w:val="00954DB4"/>
    <w:rsid w:val="0095531E"/>
    <w:rsid w:val="00955861"/>
    <w:rsid w:val="00957464"/>
    <w:rsid w:val="00957DB4"/>
    <w:rsid w:val="0097725A"/>
    <w:rsid w:val="00977854"/>
    <w:rsid w:val="00982CDF"/>
    <w:rsid w:val="00987FFC"/>
    <w:rsid w:val="00991A40"/>
    <w:rsid w:val="00992849"/>
    <w:rsid w:val="009A0E1C"/>
    <w:rsid w:val="009A2B88"/>
    <w:rsid w:val="009A73DB"/>
    <w:rsid w:val="009B06B7"/>
    <w:rsid w:val="009B0EBE"/>
    <w:rsid w:val="009B4505"/>
    <w:rsid w:val="009B7902"/>
    <w:rsid w:val="009C0E08"/>
    <w:rsid w:val="009C6545"/>
    <w:rsid w:val="009C728D"/>
    <w:rsid w:val="009C769C"/>
    <w:rsid w:val="009C7EA7"/>
    <w:rsid w:val="009D0AE7"/>
    <w:rsid w:val="009D1406"/>
    <w:rsid w:val="009D2868"/>
    <w:rsid w:val="009E3439"/>
    <w:rsid w:val="009E6370"/>
    <w:rsid w:val="009F1038"/>
    <w:rsid w:val="009F3FB1"/>
    <w:rsid w:val="009F5FAF"/>
    <w:rsid w:val="00A03247"/>
    <w:rsid w:val="00A0393E"/>
    <w:rsid w:val="00A04001"/>
    <w:rsid w:val="00A046C6"/>
    <w:rsid w:val="00A17E3B"/>
    <w:rsid w:val="00A236BE"/>
    <w:rsid w:val="00A25260"/>
    <w:rsid w:val="00A311A5"/>
    <w:rsid w:val="00A31968"/>
    <w:rsid w:val="00A3207F"/>
    <w:rsid w:val="00A35EBA"/>
    <w:rsid w:val="00A37CC8"/>
    <w:rsid w:val="00A40A51"/>
    <w:rsid w:val="00A4217B"/>
    <w:rsid w:val="00A42621"/>
    <w:rsid w:val="00A50273"/>
    <w:rsid w:val="00A57102"/>
    <w:rsid w:val="00A57D01"/>
    <w:rsid w:val="00A61AB9"/>
    <w:rsid w:val="00A630B4"/>
    <w:rsid w:val="00A7051F"/>
    <w:rsid w:val="00A778D7"/>
    <w:rsid w:val="00A85978"/>
    <w:rsid w:val="00A91509"/>
    <w:rsid w:val="00A918AF"/>
    <w:rsid w:val="00A94640"/>
    <w:rsid w:val="00AA40CB"/>
    <w:rsid w:val="00AA5040"/>
    <w:rsid w:val="00AA5C11"/>
    <w:rsid w:val="00AB07D7"/>
    <w:rsid w:val="00AB25EC"/>
    <w:rsid w:val="00AC0A47"/>
    <w:rsid w:val="00AC12D6"/>
    <w:rsid w:val="00AC4C11"/>
    <w:rsid w:val="00AC5D01"/>
    <w:rsid w:val="00AC6674"/>
    <w:rsid w:val="00AC722E"/>
    <w:rsid w:val="00AC7D66"/>
    <w:rsid w:val="00AD057D"/>
    <w:rsid w:val="00AD339B"/>
    <w:rsid w:val="00AD5C3B"/>
    <w:rsid w:val="00AE4716"/>
    <w:rsid w:val="00B01907"/>
    <w:rsid w:val="00B04AE4"/>
    <w:rsid w:val="00B13185"/>
    <w:rsid w:val="00B154B0"/>
    <w:rsid w:val="00B20013"/>
    <w:rsid w:val="00B21076"/>
    <w:rsid w:val="00B22ED2"/>
    <w:rsid w:val="00B244EA"/>
    <w:rsid w:val="00B30F97"/>
    <w:rsid w:val="00B31752"/>
    <w:rsid w:val="00B31A5C"/>
    <w:rsid w:val="00B32DF9"/>
    <w:rsid w:val="00B33737"/>
    <w:rsid w:val="00B33B59"/>
    <w:rsid w:val="00B3746A"/>
    <w:rsid w:val="00B37DBC"/>
    <w:rsid w:val="00B4254E"/>
    <w:rsid w:val="00B441C1"/>
    <w:rsid w:val="00B51001"/>
    <w:rsid w:val="00B52DB3"/>
    <w:rsid w:val="00B65C2F"/>
    <w:rsid w:val="00B74BDA"/>
    <w:rsid w:val="00B82B14"/>
    <w:rsid w:val="00B874A0"/>
    <w:rsid w:val="00BA35C8"/>
    <w:rsid w:val="00BA7F0D"/>
    <w:rsid w:val="00BB3F13"/>
    <w:rsid w:val="00BB49B9"/>
    <w:rsid w:val="00BB4D1F"/>
    <w:rsid w:val="00BC0630"/>
    <w:rsid w:val="00BC2FD5"/>
    <w:rsid w:val="00BC4A69"/>
    <w:rsid w:val="00BD206A"/>
    <w:rsid w:val="00BD44AD"/>
    <w:rsid w:val="00BD5975"/>
    <w:rsid w:val="00BE02F3"/>
    <w:rsid w:val="00BE083D"/>
    <w:rsid w:val="00BE2C6C"/>
    <w:rsid w:val="00BE36EA"/>
    <w:rsid w:val="00BF3822"/>
    <w:rsid w:val="00BF3BEA"/>
    <w:rsid w:val="00BF4A8A"/>
    <w:rsid w:val="00BF5776"/>
    <w:rsid w:val="00BF5863"/>
    <w:rsid w:val="00C02867"/>
    <w:rsid w:val="00C03D50"/>
    <w:rsid w:val="00C03F86"/>
    <w:rsid w:val="00C04A08"/>
    <w:rsid w:val="00C04B3E"/>
    <w:rsid w:val="00C067DF"/>
    <w:rsid w:val="00C071C1"/>
    <w:rsid w:val="00C1042C"/>
    <w:rsid w:val="00C12E2A"/>
    <w:rsid w:val="00C13EDA"/>
    <w:rsid w:val="00C206D5"/>
    <w:rsid w:val="00C21BF0"/>
    <w:rsid w:val="00C232D8"/>
    <w:rsid w:val="00C24878"/>
    <w:rsid w:val="00C260EC"/>
    <w:rsid w:val="00C261BD"/>
    <w:rsid w:val="00C268EB"/>
    <w:rsid w:val="00C30099"/>
    <w:rsid w:val="00C37449"/>
    <w:rsid w:val="00C413D8"/>
    <w:rsid w:val="00C42C54"/>
    <w:rsid w:val="00C53B9B"/>
    <w:rsid w:val="00C5552D"/>
    <w:rsid w:val="00C56E62"/>
    <w:rsid w:val="00C5718E"/>
    <w:rsid w:val="00C60E01"/>
    <w:rsid w:val="00C61EF3"/>
    <w:rsid w:val="00C636FC"/>
    <w:rsid w:val="00C63EE1"/>
    <w:rsid w:val="00C82552"/>
    <w:rsid w:val="00C91AD2"/>
    <w:rsid w:val="00CA247E"/>
    <w:rsid w:val="00CA30BB"/>
    <w:rsid w:val="00CA4704"/>
    <w:rsid w:val="00CA67DC"/>
    <w:rsid w:val="00CA6DBB"/>
    <w:rsid w:val="00CA6F26"/>
    <w:rsid w:val="00CB1745"/>
    <w:rsid w:val="00CB1C9C"/>
    <w:rsid w:val="00CB354C"/>
    <w:rsid w:val="00CB5D48"/>
    <w:rsid w:val="00CB7DEF"/>
    <w:rsid w:val="00CC1247"/>
    <w:rsid w:val="00CC69A9"/>
    <w:rsid w:val="00CC7156"/>
    <w:rsid w:val="00CD1489"/>
    <w:rsid w:val="00CD4A9A"/>
    <w:rsid w:val="00CD7282"/>
    <w:rsid w:val="00CE1FC8"/>
    <w:rsid w:val="00CE28E5"/>
    <w:rsid w:val="00CE46D6"/>
    <w:rsid w:val="00CE6874"/>
    <w:rsid w:val="00CE7256"/>
    <w:rsid w:val="00CE77BE"/>
    <w:rsid w:val="00CF1A0F"/>
    <w:rsid w:val="00CF38AF"/>
    <w:rsid w:val="00CF5A43"/>
    <w:rsid w:val="00CF6C68"/>
    <w:rsid w:val="00D012F0"/>
    <w:rsid w:val="00D02B48"/>
    <w:rsid w:val="00D04379"/>
    <w:rsid w:val="00D15031"/>
    <w:rsid w:val="00D16034"/>
    <w:rsid w:val="00D209CD"/>
    <w:rsid w:val="00D228D2"/>
    <w:rsid w:val="00D23535"/>
    <w:rsid w:val="00D2534F"/>
    <w:rsid w:val="00D2795B"/>
    <w:rsid w:val="00D31AA0"/>
    <w:rsid w:val="00D34A53"/>
    <w:rsid w:val="00D41FF9"/>
    <w:rsid w:val="00D4233B"/>
    <w:rsid w:val="00D4237C"/>
    <w:rsid w:val="00D460C6"/>
    <w:rsid w:val="00D56ECD"/>
    <w:rsid w:val="00D629D5"/>
    <w:rsid w:val="00D67A4C"/>
    <w:rsid w:val="00D724B0"/>
    <w:rsid w:val="00D73F37"/>
    <w:rsid w:val="00D80A64"/>
    <w:rsid w:val="00D8267C"/>
    <w:rsid w:val="00D83C24"/>
    <w:rsid w:val="00D854AF"/>
    <w:rsid w:val="00D87F11"/>
    <w:rsid w:val="00D91BBB"/>
    <w:rsid w:val="00D9488B"/>
    <w:rsid w:val="00DA283C"/>
    <w:rsid w:val="00DA3938"/>
    <w:rsid w:val="00DA43A3"/>
    <w:rsid w:val="00DA6D72"/>
    <w:rsid w:val="00DA7655"/>
    <w:rsid w:val="00DB2D5A"/>
    <w:rsid w:val="00DB42B2"/>
    <w:rsid w:val="00DB6951"/>
    <w:rsid w:val="00DC1B2B"/>
    <w:rsid w:val="00DC2F22"/>
    <w:rsid w:val="00DC3A45"/>
    <w:rsid w:val="00DC46D7"/>
    <w:rsid w:val="00DC538F"/>
    <w:rsid w:val="00DD24CC"/>
    <w:rsid w:val="00DD3720"/>
    <w:rsid w:val="00DD4C79"/>
    <w:rsid w:val="00DD6A5F"/>
    <w:rsid w:val="00DE0D37"/>
    <w:rsid w:val="00DE2F73"/>
    <w:rsid w:val="00DF0041"/>
    <w:rsid w:val="00DF1D7A"/>
    <w:rsid w:val="00DF730F"/>
    <w:rsid w:val="00E0474A"/>
    <w:rsid w:val="00E052CB"/>
    <w:rsid w:val="00E115EB"/>
    <w:rsid w:val="00E11781"/>
    <w:rsid w:val="00E13D9A"/>
    <w:rsid w:val="00E15E69"/>
    <w:rsid w:val="00E2036F"/>
    <w:rsid w:val="00E26193"/>
    <w:rsid w:val="00E26751"/>
    <w:rsid w:val="00E26985"/>
    <w:rsid w:val="00E26CF5"/>
    <w:rsid w:val="00E34FE9"/>
    <w:rsid w:val="00E355FE"/>
    <w:rsid w:val="00E37258"/>
    <w:rsid w:val="00E422AD"/>
    <w:rsid w:val="00E4632C"/>
    <w:rsid w:val="00E53486"/>
    <w:rsid w:val="00E60B03"/>
    <w:rsid w:val="00E61626"/>
    <w:rsid w:val="00E61F86"/>
    <w:rsid w:val="00E642D8"/>
    <w:rsid w:val="00E71685"/>
    <w:rsid w:val="00E7763A"/>
    <w:rsid w:val="00E80C59"/>
    <w:rsid w:val="00E83C06"/>
    <w:rsid w:val="00E85D81"/>
    <w:rsid w:val="00E86FE6"/>
    <w:rsid w:val="00E91F9F"/>
    <w:rsid w:val="00E94258"/>
    <w:rsid w:val="00EA04E1"/>
    <w:rsid w:val="00EA1BEC"/>
    <w:rsid w:val="00EA4EA1"/>
    <w:rsid w:val="00EA609D"/>
    <w:rsid w:val="00EA6386"/>
    <w:rsid w:val="00EA666F"/>
    <w:rsid w:val="00EB3E4D"/>
    <w:rsid w:val="00EB4EAC"/>
    <w:rsid w:val="00EB6E80"/>
    <w:rsid w:val="00EB7C63"/>
    <w:rsid w:val="00EC2F02"/>
    <w:rsid w:val="00EC333B"/>
    <w:rsid w:val="00EC3EC7"/>
    <w:rsid w:val="00EC5912"/>
    <w:rsid w:val="00ED054B"/>
    <w:rsid w:val="00ED0A9E"/>
    <w:rsid w:val="00ED167B"/>
    <w:rsid w:val="00ED395F"/>
    <w:rsid w:val="00ED5E29"/>
    <w:rsid w:val="00ED6E40"/>
    <w:rsid w:val="00EE3021"/>
    <w:rsid w:val="00EE5950"/>
    <w:rsid w:val="00EE782C"/>
    <w:rsid w:val="00EF3C48"/>
    <w:rsid w:val="00EF4A31"/>
    <w:rsid w:val="00EF4CC7"/>
    <w:rsid w:val="00EF711F"/>
    <w:rsid w:val="00F00DEF"/>
    <w:rsid w:val="00F0344E"/>
    <w:rsid w:val="00F0644B"/>
    <w:rsid w:val="00F071F5"/>
    <w:rsid w:val="00F12B0A"/>
    <w:rsid w:val="00F13538"/>
    <w:rsid w:val="00F15F06"/>
    <w:rsid w:val="00F17C57"/>
    <w:rsid w:val="00F20A9B"/>
    <w:rsid w:val="00F20E4B"/>
    <w:rsid w:val="00F218C1"/>
    <w:rsid w:val="00F243C0"/>
    <w:rsid w:val="00F277CF"/>
    <w:rsid w:val="00F32B7F"/>
    <w:rsid w:val="00F33AC5"/>
    <w:rsid w:val="00F34530"/>
    <w:rsid w:val="00F35743"/>
    <w:rsid w:val="00F36456"/>
    <w:rsid w:val="00F36D1B"/>
    <w:rsid w:val="00F36F00"/>
    <w:rsid w:val="00F43BD2"/>
    <w:rsid w:val="00F47D91"/>
    <w:rsid w:val="00F535D9"/>
    <w:rsid w:val="00F542F0"/>
    <w:rsid w:val="00F676E2"/>
    <w:rsid w:val="00F71F2B"/>
    <w:rsid w:val="00F73223"/>
    <w:rsid w:val="00F752A1"/>
    <w:rsid w:val="00F765C2"/>
    <w:rsid w:val="00F77B1F"/>
    <w:rsid w:val="00F77DD3"/>
    <w:rsid w:val="00F859C3"/>
    <w:rsid w:val="00F92C3D"/>
    <w:rsid w:val="00F93046"/>
    <w:rsid w:val="00F94A63"/>
    <w:rsid w:val="00F97553"/>
    <w:rsid w:val="00FA0C7E"/>
    <w:rsid w:val="00FB01F0"/>
    <w:rsid w:val="00FB1357"/>
    <w:rsid w:val="00FB3C94"/>
    <w:rsid w:val="00FC05CD"/>
    <w:rsid w:val="00FC2475"/>
    <w:rsid w:val="00FC707C"/>
    <w:rsid w:val="00FD11BE"/>
    <w:rsid w:val="00FD2D5E"/>
    <w:rsid w:val="00FE1069"/>
    <w:rsid w:val="00FE1A16"/>
    <w:rsid w:val="00FE26F1"/>
    <w:rsid w:val="00FE496D"/>
    <w:rsid w:val="00FF091C"/>
    <w:rsid w:val="00FF24C3"/>
    <w:rsid w:val="00FF2B88"/>
    <w:rsid w:val="00FF3680"/>
    <w:rsid w:val="00FF6E8B"/>
    <w:rsid w:val="00FF7675"/>
    <w:rsid w:val="00FF7AE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80DC7E6"/>
  <w15:chartTrackingRefBased/>
  <w15:docId w15:val="{0429A36C-BC21-4AF2-AA05-A05FCD9BA3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qFormat="1"/>
    <w:lsdException w:name="header" w:uiPriority="99"/>
    <w:lsdException w:name="caption" w:semiHidden="1" w:unhideWhenUsed="1" w:qFormat="1"/>
    <w:lsdException w:name="footnote reference" w:qFormat="1"/>
    <w:lsdException w:name="Title" w:qFormat="1"/>
    <w:lsdException w:name="Subtitle" w:qFormat="1"/>
    <w:lsdException w:name="Hyperlink" w:uiPriority="99"/>
    <w:lsdException w:name="Strong" w:qFormat="1"/>
    <w:lsdException w:name="Emphasis" w:qFormat="1"/>
    <w:lsdException w:name="Normal (Web)" w:uiPriority="99"/>
    <w:lsdException w:name="HTML Keyboard"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szCs w:val="24"/>
    </w:rPr>
  </w:style>
  <w:style w:type="paragraph" w:styleId="Heading2">
    <w:name w:val="heading 2"/>
    <w:basedOn w:val="Normal"/>
    <w:next w:val="Normal"/>
    <w:link w:val="Heading2Char"/>
    <w:qFormat/>
    <w:rsid w:val="00650C4A"/>
    <w:pPr>
      <w:tabs>
        <w:tab w:val="left" w:pos="993"/>
      </w:tabs>
      <w:spacing w:before="120" w:after="120" w:line="360" w:lineRule="exact"/>
      <w:ind w:firstLine="720"/>
      <w:jc w:val="both"/>
      <w:outlineLvl w:val="1"/>
    </w:pPr>
    <w:rPr>
      <w:b/>
      <w:sz w:val="26"/>
      <w:szCs w:val="26"/>
      <w:lang w:val="x-none" w:eastAsia="x-none"/>
    </w:rPr>
  </w:style>
  <w:style w:type="paragraph" w:styleId="Heading3">
    <w:name w:val="heading 3"/>
    <w:basedOn w:val="Normal"/>
    <w:next w:val="Normal"/>
    <w:link w:val="Heading3Char"/>
    <w:semiHidden/>
    <w:unhideWhenUsed/>
    <w:qFormat/>
    <w:rsid w:val="00FF6E8B"/>
    <w:pPr>
      <w:keepNext/>
      <w:keepLines/>
      <w:spacing w:before="40"/>
      <w:outlineLvl w:val="2"/>
    </w:pPr>
    <w:rPr>
      <w:rFonts w:asciiTheme="majorHAnsi" w:eastAsiaTheme="majorEastAsia" w:hAnsiTheme="majorHAnsi" w:cstheme="majorBidi"/>
      <w:color w:val="1F3763" w:themeColor="accent1" w:themeShade="7F"/>
    </w:rPr>
  </w:style>
  <w:style w:type="paragraph" w:styleId="Heading5">
    <w:name w:val="heading 5"/>
    <w:basedOn w:val="Normal"/>
    <w:next w:val="Normal"/>
    <w:link w:val="Heading5Char"/>
    <w:semiHidden/>
    <w:unhideWhenUsed/>
    <w:qFormat/>
    <w:rsid w:val="00DD3720"/>
    <w:pPr>
      <w:spacing w:before="240" w:after="60"/>
      <w:outlineLvl w:val="4"/>
    </w:pPr>
    <w:rPr>
      <w:rFonts w:ascii="Aptos" w:hAnsi="Aptos"/>
      <w:b/>
      <w:bCs/>
      <w:i/>
      <w:iCs/>
      <w:sz w:val="26"/>
      <w:szCs w:val="26"/>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AA5040"/>
    <w:rPr>
      <w:rFonts w:ascii="Tahoma" w:hAnsi="Tahoma" w:cs="Tahoma"/>
      <w:sz w:val="16"/>
      <w:szCs w:val="16"/>
    </w:rPr>
  </w:style>
  <w:style w:type="paragraph" w:styleId="FootnoteText">
    <w:name w:val="footnote text"/>
    <w:aliases w:val="Footnote Text Char Char Char Char Char,Footnote Text Char Char Char Char Char Char Ch Char Char Char,Footnote Text Char Char Char Char Char Char Ch Char Char Char Char Char Char C,Footnote Text Char Char Char Char Char Char Ch Char,fn,ft"/>
    <w:basedOn w:val="Normal"/>
    <w:link w:val="FootnoteTextChar"/>
    <w:qFormat/>
    <w:rsid w:val="00AA5040"/>
    <w:rPr>
      <w:sz w:val="20"/>
      <w:szCs w:val="20"/>
    </w:rPr>
  </w:style>
  <w:style w:type="character" w:styleId="FootnoteReference">
    <w:name w:val="footnote reference"/>
    <w:aliases w:val="ftref,Footnote,Footnote text,fr,16 Point,Superscript 6 Point,BearingPoint,Footnote Text1,f,Ref,de nota al pie,Footnote + Arial,10 pt,Black,Footnote Text11,Superscript 6 Point + 11 pt,(NECG) Footnote Reference,Fußnotenzeichen DISS,E FN"/>
    <w:link w:val="4GCharCharChar"/>
    <w:qFormat/>
    <w:rsid w:val="00AA5040"/>
    <w:rPr>
      <w:vertAlign w:val="superscript"/>
    </w:rPr>
  </w:style>
  <w:style w:type="character" w:customStyle="1" w:styleId="FootnoteTextChar">
    <w:name w:val="Footnote Text Char"/>
    <w:aliases w:val="Footnote Text Char Char Char Char Char Char,Footnote Text Char Char Char Char Char Char Ch Char Char Char Char,Footnote Text Char Char Char Char Char Char Ch Char Char Char Char Char Char C Char,fn Char,ft Char"/>
    <w:link w:val="FootnoteText"/>
    <w:qFormat/>
    <w:rsid w:val="00003FAA"/>
    <w:rPr>
      <w:lang w:val="en-US" w:eastAsia="en-US" w:bidi="ar-SA"/>
    </w:rPr>
  </w:style>
  <w:style w:type="paragraph" w:customStyle="1" w:styleId="CharChar">
    <w:name w:val="Char Char"/>
    <w:basedOn w:val="DocumentMap"/>
    <w:autoRedefine/>
    <w:rsid w:val="00606B40"/>
    <w:pPr>
      <w:widowControl w:val="0"/>
      <w:jc w:val="both"/>
    </w:pPr>
    <w:rPr>
      <w:rFonts w:eastAsia="SimSun" w:cs="Times New Roman"/>
      <w:kern w:val="2"/>
      <w:sz w:val="24"/>
      <w:szCs w:val="24"/>
      <w:lang w:eastAsia="zh-CN"/>
    </w:rPr>
  </w:style>
  <w:style w:type="paragraph" w:styleId="BodyText2">
    <w:name w:val="Body Text 2"/>
    <w:basedOn w:val="Normal"/>
    <w:link w:val="BodyText2Char"/>
    <w:rsid w:val="00606B40"/>
    <w:pPr>
      <w:spacing w:after="120" w:line="480" w:lineRule="auto"/>
    </w:pPr>
    <w:rPr>
      <w:rFonts w:ascii=".VnTime" w:hAnsi=".VnTime"/>
      <w:spacing w:val="-8"/>
      <w:sz w:val="28"/>
      <w:szCs w:val="20"/>
    </w:rPr>
  </w:style>
  <w:style w:type="paragraph" w:styleId="DocumentMap">
    <w:name w:val="Document Map"/>
    <w:basedOn w:val="Normal"/>
    <w:semiHidden/>
    <w:rsid w:val="00606B40"/>
    <w:pPr>
      <w:shd w:val="clear" w:color="auto" w:fill="000080"/>
    </w:pPr>
    <w:rPr>
      <w:rFonts w:ascii="Tahoma" w:hAnsi="Tahoma" w:cs="Tahoma"/>
      <w:sz w:val="20"/>
      <w:szCs w:val="20"/>
    </w:rPr>
  </w:style>
  <w:style w:type="paragraph" w:styleId="Footer">
    <w:name w:val="footer"/>
    <w:basedOn w:val="Normal"/>
    <w:rsid w:val="00F73223"/>
    <w:pPr>
      <w:tabs>
        <w:tab w:val="center" w:pos="4320"/>
        <w:tab w:val="right" w:pos="8640"/>
      </w:tabs>
    </w:pPr>
  </w:style>
  <w:style w:type="character" w:styleId="PageNumber">
    <w:name w:val="page number"/>
    <w:basedOn w:val="DefaultParagraphFont"/>
    <w:rsid w:val="00F73223"/>
  </w:style>
  <w:style w:type="paragraph" w:styleId="NormalWeb">
    <w:name w:val="Normal (Web)"/>
    <w:basedOn w:val="Normal"/>
    <w:link w:val="NormalWebChar"/>
    <w:uiPriority w:val="99"/>
    <w:unhideWhenUsed/>
    <w:rsid w:val="00BA35C8"/>
    <w:pPr>
      <w:spacing w:before="100" w:beforeAutospacing="1" w:after="100" w:afterAutospacing="1"/>
    </w:pPr>
    <w:rPr>
      <w:lang w:val="x-none" w:eastAsia="x-none"/>
    </w:rPr>
  </w:style>
  <w:style w:type="character" w:customStyle="1" w:styleId="BodyText2Char">
    <w:name w:val="Body Text 2 Char"/>
    <w:link w:val="BodyText2"/>
    <w:rsid w:val="00C5718E"/>
    <w:rPr>
      <w:rFonts w:ascii=".VnTime" w:hAnsi=".VnTime"/>
      <w:spacing w:val="-8"/>
      <w:sz w:val="28"/>
      <w:lang w:val="en-US" w:eastAsia="en-US" w:bidi="ar-SA"/>
    </w:rPr>
  </w:style>
  <w:style w:type="character" w:customStyle="1" w:styleId="NormalWebChar">
    <w:name w:val="Normal (Web) Char"/>
    <w:link w:val="NormalWeb"/>
    <w:uiPriority w:val="99"/>
    <w:rsid w:val="001108C6"/>
    <w:rPr>
      <w:sz w:val="24"/>
      <w:szCs w:val="24"/>
    </w:rPr>
  </w:style>
  <w:style w:type="paragraph" w:customStyle="1" w:styleId="Normal1">
    <w:name w:val="Normal1"/>
    <w:uiPriority w:val="99"/>
    <w:rsid w:val="00645CBE"/>
    <w:rPr>
      <w:rFonts w:ascii=".VnTime" w:hAnsi=".VnTime" w:cs=".VnTime"/>
      <w:sz w:val="28"/>
      <w:szCs w:val="28"/>
    </w:rPr>
  </w:style>
  <w:style w:type="paragraph" w:customStyle="1" w:styleId="1Char">
    <w:name w:val="1 Char"/>
    <w:basedOn w:val="DocumentMap"/>
    <w:autoRedefine/>
    <w:rsid w:val="003F7F54"/>
    <w:pPr>
      <w:widowControl w:val="0"/>
      <w:jc w:val="both"/>
    </w:pPr>
    <w:rPr>
      <w:rFonts w:eastAsia="SimSun" w:cs="Times New Roman"/>
      <w:kern w:val="2"/>
      <w:sz w:val="24"/>
      <w:szCs w:val="24"/>
      <w:lang w:eastAsia="zh-CN"/>
    </w:rPr>
  </w:style>
  <w:style w:type="character" w:customStyle="1" w:styleId="Heading2Char">
    <w:name w:val="Heading 2 Char"/>
    <w:link w:val="Heading2"/>
    <w:rsid w:val="00650C4A"/>
    <w:rPr>
      <w:b/>
      <w:sz w:val="26"/>
      <w:szCs w:val="26"/>
      <w:lang w:val="x-none" w:eastAsia="x-none"/>
    </w:rPr>
  </w:style>
  <w:style w:type="paragraph" w:styleId="BodyText">
    <w:name w:val="Body Text"/>
    <w:basedOn w:val="Normal"/>
    <w:link w:val="BodyTextChar"/>
    <w:rsid w:val="00213F7E"/>
    <w:pPr>
      <w:spacing w:after="120"/>
    </w:pPr>
    <w:rPr>
      <w:lang w:val="x-none" w:eastAsia="x-none"/>
    </w:rPr>
  </w:style>
  <w:style w:type="character" w:customStyle="1" w:styleId="BodyTextChar">
    <w:name w:val="Body Text Char"/>
    <w:link w:val="BodyText"/>
    <w:rsid w:val="00213F7E"/>
    <w:rPr>
      <w:sz w:val="24"/>
      <w:szCs w:val="24"/>
      <w:lang w:val="x-none" w:eastAsia="x-none"/>
    </w:rPr>
  </w:style>
  <w:style w:type="paragraph" w:styleId="ListParagraph">
    <w:name w:val="List Paragraph"/>
    <w:aliases w:val="123 List Paragraph,Bullet paras,Bullet Answer,List Paragraph11,IFCL - List Paragraph,References,ADB paragraph numbering,Liste 1,List Paragraph1,List Paragraph (numbered (a)),ANNEX,List Paragraph2,Recommendation,Bullets,IBL List Paragraph"/>
    <w:basedOn w:val="Normal"/>
    <w:link w:val="ListParagraphChar"/>
    <w:uiPriority w:val="99"/>
    <w:qFormat/>
    <w:rsid w:val="00D209CD"/>
    <w:pPr>
      <w:ind w:left="720"/>
    </w:pPr>
    <w:rPr>
      <w:lang w:eastAsia="x-none"/>
    </w:rPr>
  </w:style>
  <w:style w:type="character" w:customStyle="1" w:styleId="ListParagraphChar">
    <w:name w:val="List Paragraph Char"/>
    <w:aliases w:val="123 List Paragraph Char,Bullet paras Char,Bullet Answer Char,List Paragraph11 Char,IFCL - List Paragraph Char,References Char,ADB paragraph numbering Char,Liste 1 Char,List Paragraph1 Char,List Paragraph (numbered (a)) Char"/>
    <w:link w:val="ListParagraph"/>
    <w:uiPriority w:val="99"/>
    <w:locked/>
    <w:rsid w:val="00D209CD"/>
    <w:rPr>
      <w:sz w:val="24"/>
      <w:szCs w:val="24"/>
      <w:lang w:val="en-US"/>
    </w:rPr>
  </w:style>
  <w:style w:type="paragraph" w:styleId="Header">
    <w:name w:val="header"/>
    <w:basedOn w:val="Normal"/>
    <w:link w:val="HeaderChar"/>
    <w:uiPriority w:val="99"/>
    <w:rsid w:val="00E26985"/>
    <w:pPr>
      <w:tabs>
        <w:tab w:val="center" w:pos="4680"/>
        <w:tab w:val="right" w:pos="9360"/>
      </w:tabs>
    </w:pPr>
  </w:style>
  <w:style w:type="character" w:customStyle="1" w:styleId="HeaderChar">
    <w:name w:val="Header Char"/>
    <w:link w:val="Header"/>
    <w:uiPriority w:val="99"/>
    <w:rsid w:val="00E26985"/>
    <w:rPr>
      <w:sz w:val="24"/>
      <w:szCs w:val="24"/>
      <w:lang w:val="en-US"/>
    </w:rPr>
  </w:style>
  <w:style w:type="character" w:customStyle="1" w:styleId="Heading5Char">
    <w:name w:val="Heading 5 Char"/>
    <w:link w:val="Heading5"/>
    <w:semiHidden/>
    <w:rsid w:val="00DD3720"/>
    <w:rPr>
      <w:rFonts w:ascii="Aptos" w:eastAsia="Times New Roman" w:hAnsi="Aptos" w:cs="Times New Roman"/>
      <w:b/>
      <w:bCs/>
      <w:i/>
      <w:iCs/>
      <w:sz w:val="26"/>
      <w:szCs w:val="26"/>
    </w:rPr>
  </w:style>
  <w:style w:type="paragraph" w:customStyle="1" w:styleId="4GCharCharChar">
    <w:name w:val="4_G Char Char Char"/>
    <w:aliases w:val="Footnotes refss Char Char Char,ftref Char Char Char,BVI fnr Char Char Char,BVI fnr Car Car Char Char Char,BVI fnr Car Char Char Char,BVI fnr Car Car Car Car Char Char1 Char,BVI fnr Char Car Car Car Char Char Char"/>
    <w:basedOn w:val="Normal"/>
    <w:link w:val="FootnoteReference"/>
    <w:uiPriority w:val="99"/>
    <w:qFormat/>
    <w:rsid w:val="001A258C"/>
    <w:pPr>
      <w:spacing w:before="100" w:line="240" w:lineRule="exact"/>
    </w:pPr>
    <w:rPr>
      <w:sz w:val="20"/>
      <w:szCs w:val="20"/>
      <w:vertAlign w:val="superscript"/>
    </w:rPr>
  </w:style>
  <w:style w:type="character" w:styleId="Hyperlink">
    <w:name w:val="Hyperlink"/>
    <w:basedOn w:val="DefaultParagraphFont"/>
    <w:uiPriority w:val="99"/>
    <w:unhideWhenUsed/>
    <w:rsid w:val="00BC0630"/>
    <w:rPr>
      <w:color w:val="0000FF"/>
      <w:u w:val="single"/>
    </w:rPr>
  </w:style>
  <w:style w:type="character" w:customStyle="1" w:styleId="Heading3Char">
    <w:name w:val="Heading 3 Char"/>
    <w:basedOn w:val="DefaultParagraphFont"/>
    <w:link w:val="Heading3"/>
    <w:semiHidden/>
    <w:rsid w:val="00FF6E8B"/>
    <w:rPr>
      <w:rFonts w:asciiTheme="majorHAnsi" w:eastAsiaTheme="majorEastAsia" w:hAnsiTheme="majorHAnsi" w:cstheme="majorBidi"/>
      <w:color w:val="1F3763" w:themeColor="accent1" w:themeShade="7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893565">
      <w:bodyDiv w:val="1"/>
      <w:marLeft w:val="0"/>
      <w:marRight w:val="0"/>
      <w:marTop w:val="0"/>
      <w:marBottom w:val="0"/>
      <w:divBdr>
        <w:top w:val="none" w:sz="0" w:space="0" w:color="auto"/>
        <w:left w:val="none" w:sz="0" w:space="0" w:color="auto"/>
        <w:bottom w:val="none" w:sz="0" w:space="0" w:color="auto"/>
        <w:right w:val="none" w:sz="0" w:space="0" w:color="auto"/>
      </w:divBdr>
    </w:div>
    <w:div w:id="766660462">
      <w:bodyDiv w:val="1"/>
      <w:marLeft w:val="0"/>
      <w:marRight w:val="0"/>
      <w:marTop w:val="0"/>
      <w:marBottom w:val="0"/>
      <w:divBdr>
        <w:top w:val="none" w:sz="0" w:space="0" w:color="auto"/>
        <w:left w:val="none" w:sz="0" w:space="0" w:color="auto"/>
        <w:bottom w:val="none" w:sz="0" w:space="0" w:color="auto"/>
        <w:right w:val="none" w:sz="0" w:space="0" w:color="auto"/>
      </w:divBdr>
    </w:div>
    <w:div w:id="1328558044">
      <w:bodyDiv w:val="1"/>
      <w:marLeft w:val="0"/>
      <w:marRight w:val="0"/>
      <w:marTop w:val="0"/>
      <w:marBottom w:val="0"/>
      <w:divBdr>
        <w:top w:val="none" w:sz="0" w:space="0" w:color="auto"/>
        <w:left w:val="none" w:sz="0" w:space="0" w:color="auto"/>
        <w:bottom w:val="none" w:sz="0" w:space="0" w:color="auto"/>
        <w:right w:val="none" w:sz="0" w:space="0" w:color="auto"/>
      </w:divBdr>
    </w:div>
    <w:div w:id="1345017033">
      <w:bodyDiv w:val="1"/>
      <w:marLeft w:val="0"/>
      <w:marRight w:val="0"/>
      <w:marTop w:val="0"/>
      <w:marBottom w:val="0"/>
      <w:divBdr>
        <w:top w:val="none" w:sz="0" w:space="0" w:color="auto"/>
        <w:left w:val="none" w:sz="0" w:space="0" w:color="auto"/>
        <w:bottom w:val="none" w:sz="0" w:space="0" w:color="auto"/>
        <w:right w:val="none" w:sz="0" w:space="0" w:color="auto"/>
      </w:divBdr>
      <w:divsChild>
        <w:div w:id="1675958693">
          <w:marLeft w:val="446"/>
          <w:marRight w:val="0"/>
          <w:marTop w:val="0"/>
          <w:marBottom w:val="134"/>
          <w:divBdr>
            <w:top w:val="none" w:sz="0" w:space="0" w:color="auto"/>
            <w:left w:val="none" w:sz="0" w:space="0" w:color="auto"/>
            <w:bottom w:val="none" w:sz="0" w:space="0" w:color="auto"/>
            <w:right w:val="none" w:sz="0" w:space="0" w:color="auto"/>
          </w:divBdr>
        </w:div>
      </w:divsChild>
    </w:div>
    <w:div w:id="20953479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A1E5AFD-9029-4E95-925C-72B399DDC3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124</TotalTime>
  <Pages>12</Pages>
  <Words>4752</Words>
  <Characters>27092</Characters>
  <Application>Microsoft Office Word</Application>
  <DocSecurity>0</DocSecurity>
  <Lines>225</Lines>
  <Paragraphs>63</Paragraphs>
  <ScaleCrop>false</ScaleCrop>
  <HeadingPairs>
    <vt:vector size="2" baseType="variant">
      <vt:variant>
        <vt:lpstr>Title</vt:lpstr>
      </vt:variant>
      <vt:variant>
        <vt:i4>1</vt:i4>
      </vt:variant>
    </vt:vector>
  </HeadingPairs>
  <TitlesOfParts>
    <vt:vector size="1" baseType="lpstr">
      <vt:lpstr>BỘ TÀI NGUYÊN VÀ MÔI TRƯỜNG</vt:lpstr>
    </vt:vector>
  </TitlesOfParts>
  <Company/>
  <LinksUpToDate>false</LinksUpToDate>
  <CharactersWithSpaces>31781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BỘ TÀI NGUYÊN VÀ MÔI TRƯỜNG</dc:title>
  <dc:subject/>
  <dc:creator>Admin</dc:creator>
  <cp:keywords/>
  <cp:lastModifiedBy>Admin</cp:lastModifiedBy>
  <cp:revision>20</cp:revision>
  <cp:lastPrinted>2024-05-04T11:16:00Z</cp:lastPrinted>
  <dcterms:created xsi:type="dcterms:W3CDTF">2024-05-06T03:24:00Z</dcterms:created>
  <dcterms:modified xsi:type="dcterms:W3CDTF">2024-05-06T05:39:00Z</dcterms:modified>
</cp:coreProperties>
</file>